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8880" w14:textId="468A45B4" w:rsidR="00DA6D90" w:rsidRPr="00172677" w:rsidRDefault="00F85C2B" w:rsidP="00172677">
      <w:pPr>
        <w:pStyle w:val="SzPNumerowaniedrugiegopoziomu"/>
        <w:numPr>
          <w:ilvl w:val="0"/>
          <w:numId w:val="0"/>
        </w:numPr>
        <w:rPr>
          <w:rFonts w:ascii="Arial" w:hAnsi="Arial" w:cs="Arial"/>
          <w:b/>
        </w:rPr>
      </w:pPr>
      <w:r w:rsidRPr="00172677">
        <w:rPr>
          <w:rFonts w:ascii="Arial" w:hAnsi="Arial" w:cs="Arial"/>
          <w:b/>
        </w:rPr>
        <w:t>Rok akademicki:</w:t>
      </w:r>
      <w:r w:rsidR="00AD084B" w:rsidRPr="00AD084B">
        <w:rPr>
          <w:rFonts w:ascii="Arial" w:hAnsi="Arial" w:cs="Arial"/>
        </w:rPr>
        <w:t>…………………………..</w:t>
      </w:r>
    </w:p>
    <w:p w14:paraId="4807B1F9" w14:textId="77777777" w:rsidR="00FC00AE" w:rsidRDefault="00AD084B" w:rsidP="00AD084B">
      <w:pPr>
        <w:pStyle w:val="SzPNumerowaniedrugiegopoziomu"/>
        <w:numPr>
          <w:ilvl w:val="0"/>
          <w:numId w:val="0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kierunku</w:t>
      </w:r>
      <w:r w:rsidR="00F85C2B" w:rsidRPr="00AD084B">
        <w:rPr>
          <w:rFonts w:ascii="Arial" w:hAnsi="Arial" w:cs="Arial"/>
          <w:b/>
        </w:rPr>
        <w:t xml:space="preserve"> studiów</w:t>
      </w:r>
      <w:r w:rsidRPr="00AD084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nazwa </w:t>
      </w:r>
      <w:r w:rsidRPr="00AD084B">
        <w:rPr>
          <w:rFonts w:ascii="Arial" w:hAnsi="Arial" w:cs="Arial"/>
          <w:b/>
        </w:rPr>
        <w:t>studi</w:t>
      </w:r>
      <w:r>
        <w:rPr>
          <w:rFonts w:ascii="Arial" w:hAnsi="Arial" w:cs="Arial"/>
          <w:b/>
        </w:rPr>
        <w:t>ów</w:t>
      </w:r>
      <w:r w:rsidRPr="00AD084B">
        <w:rPr>
          <w:rFonts w:ascii="Arial" w:hAnsi="Arial" w:cs="Arial"/>
          <w:b/>
        </w:rPr>
        <w:t xml:space="preserve"> podyplomow</w:t>
      </w:r>
      <w:r>
        <w:rPr>
          <w:rFonts w:ascii="Arial" w:hAnsi="Arial" w:cs="Arial"/>
          <w:b/>
        </w:rPr>
        <w:t>ych</w:t>
      </w:r>
      <w:r w:rsidRPr="00AD084B">
        <w:rPr>
          <w:rFonts w:ascii="Arial" w:hAnsi="Arial" w:cs="Arial"/>
          <w:b/>
        </w:rPr>
        <w:t>/</w:t>
      </w:r>
    </w:p>
    <w:p w14:paraId="2454F582" w14:textId="12FE7CD5" w:rsidR="00AD084B" w:rsidRDefault="00AD084B" w:rsidP="00AD084B">
      <w:pPr>
        <w:pStyle w:val="SzPNumerowaniedrugiegopoziomu"/>
        <w:numPr>
          <w:ilvl w:val="0"/>
          <w:numId w:val="0"/>
        </w:numPr>
        <w:jc w:val="left"/>
        <w:rPr>
          <w:rFonts w:ascii="Arial" w:hAnsi="Arial" w:cs="Arial"/>
          <w:b/>
        </w:rPr>
      </w:pPr>
      <w:r w:rsidRPr="00AD084B">
        <w:rPr>
          <w:rFonts w:ascii="Arial" w:hAnsi="Arial" w:cs="Arial"/>
          <w:b/>
        </w:rPr>
        <w:t>studia doktoranckie/program</w:t>
      </w:r>
      <w:r>
        <w:rPr>
          <w:rFonts w:ascii="Arial" w:hAnsi="Arial" w:cs="Arial"/>
          <w:b/>
        </w:rPr>
        <w:t xml:space="preserve"> </w:t>
      </w:r>
      <w:r w:rsidRPr="00AD084B">
        <w:rPr>
          <w:rFonts w:ascii="Arial" w:hAnsi="Arial" w:cs="Arial"/>
          <w:b/>
        </w:rPr>
        <w:t>Erasmus+</w:t>
      </w:r>
      <w:r w:rsidRPr="00AD084B">
        <w:rPr>
          <w:rFonts w:ascii="Arial" w:hAnsi="Arial" w:cs="Arial"/>
          <w:b/>
          <w:vertAlign w:val="superscript"/>
        </w:rPr>
        <w:t>*</w:t>
      </w:r>
      <w:r w:rsidRPr="00172677">
        <w:rPr>
          <w:rFonts w:ascii="Arial" w:hAnsi="Arial" w:cs="Arial"/>
          <w:b/>
        </w:rPr>
        <w:t>:</w:t>
      </w:r>
      <w:r w:rsidRPr="00AD084B">
        <w:rPr>
          <w:rFonts w:ascii="Arial" w:hAnsi="Arial" w:cs="Arial"/>
        </w:rPr>
        <w:t>…………………………..</w:t>
      </w:r>
    </w:p>
    <w:p w14:paraId="52876EAA" w14:textId="5D4A484A" w:rsidR="00F85C2B" w:rsidRPr="00172677" w:rsidRDefault="00AD084B" w:rsidP="00AD084B">
      <w:pPr>
        <w:pStyle w:val="SzPNumerowaniedrugiegopoziomu"/>
        <w:numPr>
          <w:ilvl w:val="0"/>
          <w:numId w:val="0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85C2B" w:rsidRPr="00172677">
        <w:rPr>
          <w:rFonts w:ascii="Arial" w:hAnsi="Arial" w:cs="Arial"/>
          <w:b/>
        </w:rPr>
        <w:t>oziom studiów</w:t>
      </w:r>
      <w:r w:rsidRPr="00172677">
        <w:rPr>
          <w:rFonts w:ascii="Arial" w:hAnsi="Arial" w:cs="Arial"/>
          <w:b/>
        </w:rPr>
        <w:t>:</w:t>
      </w:r>
      <w:r w:rsidRPr="00AD084B">
        <w:rPr>
          <w:rFonts w:ascii="Arial" w:hAnsi="Arial" w:cs="Arial"/>
        </w:rPr>
        <w:t>…………………………..</w:t>
      </w:r>
    </w:p>
    <w:p w14:paraId="29DB0A63" w14:textId="15EFE646" w:rsidR="00F85C2B" w:rsidRPr="00172677" w:rsidRDefault="00F85C2B" w:rsidP="00172677">
      <w:pPr>
        <w:pStyle w:val="SzPNumerowaniedrugiegopoziomu"/>
        <w:numPr>
          <w:ilvl w:val="0"/>
          <w:numId w:val="0"/>
        </w:numPr>
        <w:rPr>
          <w:rFonts w:ascii="Arial" w:hAnsi="Arial" w:cs="Arial"/>
          <w:b/>
        </w:rPr>
      </w:pPr>
      <w:r w:rsidRPr="00172677">
        <w:rPr>
          <w:rFonts w:ascii="Arial" w:hAnsi="Arial" w:cs="Arial"/>
          <w:b/>
        </w:rPr>
        <w:t>Forma studiów</w:t>
      </w:r>
      <w:r w:rsidR="00AD084B" w:rsidRPr="00172677">
        <w:rPr>
          <w:rFonts w:ascii="Arial" w:hAnsi="Arial" w:cs="Arial"/>
          <w:b/>
        </w:rPr>
        <w:t>:</w:t>
      </w:r>
      <w:r w:rsidR="00AD084B" w:rsidRPr="00AD084B">
        <w:rPr>
          <w:rFonts w:ascii="Arial" w:hAnsi="Arial" w:cs="Arial"/>
        </w:rPr>
        <w:t>…………………………..</w:t>
      </w:r>
    </w:p>
    <w:p w14:paraId="49BF7BB1" w14:textId="512E76E0" w:rsidR="00F85C2B" w:rsidRPr="00172677" w:rsidRDefault="00F85C2B" w:rsidP="00172677">
      <w:pPr>
        <w:pStyle w:val="SzPNumerowaniedrugiegopoziomu"/>
        <w:numPr>
          <w:ilvl w:val="0"/>
          <w:numId w:val="0"/>
        </w:numPr>
        <w:rPr>
          <w:rFonts w:ascii="Arial" w:hAnsi="Arial" w:cs="Arial"/>
          <w:b/>
        </w:rPr>
      </w:pPr>
      <w:r w:rsidRPr="00172677">
        <w:rPr>
          <w:rFonts w:ascii="Arial" w:hAnsi="Arial" w:cs="Arial"/>
          <w:b/>
        </w:rPr>
        <w:t>Profil studiów</w:t>
      </w:r>
      <w:r w:rsidR="00AD084B" w:rsidRPr="00172677">
        <w:rPr>
          <w:rFonts w:ascii="Arial" w:hAnsi="Arial" w:cs="Arial"/>
          <w:b/>
        </w:rPr>
        <w:t>:</w:t>
      </w:r>
      <w:r w:rsidR="00AD084B" w:rsidRPr="00AD084B">
        <w:rPr>
          <w:rFonts w:ascii="Arial" w:hAnsi="Arial" w:cs="Arial"/>
        </w:rPr>
        <w:t>…………………………..</w:t>
      </w:r>
    </w:p>
    <w:p w14:paraId="03308C46" w14:textId="77777777" w:rsidR="00F85C2B" w:rsidRPr="00FC00AE" w:rsidRDefault="00F85C2B" w:rsidP="00D300D2">
      <w:pPr>
        <w:pStyle w:val="SzPNumerowaniedrugiegopoziomu"/>
        <w:numPr>
          <w:ilvl w:val="0"/>
          <w:numId w:val="0"/>
        </w:numPr>
        <w:rPr>
          <w:rFonts w:ascii="Arial" w:hAnsi="Arial" w:cs="Arial"/>
          <w:sz w:val="10"/>
          <w:szCs w:val="10"/>
        </w:rPr>
      </w:pPr>
    </w:p>
    <w:p w14:paraId="382A446D" w14:textId="553554F2" w:rsidR="00F85C2B" w:rsidRPr="00172677" w:rsidRDefault="00F85C2B" w:rsidP="00F85C2B">
      <w:pPr>
        <w:pStyle w:val="SzPNumerowaniedrugiegopoziomu"/>
        <w:numPr>
          <w:ilvl w:val="0"/>
          <w:numId w:val="36"/>
        </w:numPr>
        <w:rPr>
          <w:rFonts w:ascii="Arial" w:hAnsi="Arial" w:cs="Arial"/>
          <w:b/>
        </w:rPr>
      </w:pPr>
      <w:r w:rsidRPr="00172677">
        <w:rPr>
          <w:rFonts w:ascii="Arial" w:hAnsi="Arial" w:cs="Arial"/>
          <w:b/>
        </w:rPr>
        <w:t>Przegląd programu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54"/>
        <w:gridCol w:w="653"/>
        <w:gridCol w:w="679"/>
        <w:gridCol w:w="1804"/>
      </w:tblGrid>
      <w:tr w:rsidR="00C0079A" w:rsidRPr="00172677" w14:paraId="63F3E233" w14:textId="77777777" w:rsidTr="003A68F1">
        <w:tc>
          <w:tcPr>
            <w:tcW w:w="5926" w:type="dxa"/>
            <w:gridSpan w:val="2"/>
          </w:tcPr>
          <w:p w14:paraId="78689A63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Wytyczne/kryterium</w:t>
            </w:r>
          </w:p>
        </w:tc>
        <w:tc>
          <w:tcPr>
            <w:tcW w:w="653" w:type="dxa"/>
          </w:tcPr>
          <w:p w14:paraId="5FF7AEFD" w14:textId="2D8DA9E3" w:rsidR="00D300D2" w:rsidRPr="00AC196B" w:rsidRDefault="00C0079A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tak</w:t>
            </w:r>
          </w:p>
        </w:tc>
        <w:tc>
          <w:tcPr>
            <w:tcW w:w="679" w:type="dxa"/>
          </w:tcPr>
          <w:p w14:paraId="3C0116D2" w14:textId="605FA106" w:rsidR="00D300D2" w:rsidRPr="00AC196B" w:rsidRDefault="00C0079A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nie</w:t>
            </w:r>
          </w:p>
        </w:tc>
        <w:tc>
          <w:tcPr>
            <w:tcW w:w="1804" w:type="dxa"/>
          </w:tcPr>
          <w:p w14:paraId="10D55A3F" w14:textId="4FC08993" w:rsidR="00D300D2" w:rsidRPr="00AC196B" w:rsidRDefault="004A6846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u</w:t>
            </w:r>
            <w:r w:rsidR="00C0079A" w:rsidRPr="00AC196B">
              <w:rPr>
                <w:rFonts w:ascii="Arial" w:hAnsi="Arial" w:cs="Arial"/>
              </w:rPr>
              <w:t>wagi</w:t>
            </w:r>
            <w:r w:rsidRPr="00AC196B">
              <w:rPr>
                <w:rFonts w:ascii="Arial" w:hAnsi="Arial" w:cs="Arial"/>
              </w:rPr>
              <w:t>/sugestie</w:t>
            </w:r>
          </w:p>
        </w:tc>
      </w:tr>
      <w:tr w:rsidR="00C0079A" w:rsidRPr="00172677" w14:paraId="76D90051" w14:textId="77777777" w:rsidTr="003A68F1">
        <w:tc>
          <w:tcPr>
            <w:tcW w:w="5926" w:type="dxa"/>
            <w:gridSpan w:val="2"/>
          </w:tcPr>
          <w:p w14:paraId="1E39AB07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 xml:space="preserve">Treści programowe są zgodne z efektami uczenia się oraz uwzględniają w szczególności aktualny stan wiedzy i metodyki badań w dyscyplinie lub dyscyplinach, do których jest przyporządkowany kierunek, jak również wyniki działalności naukowej uczelni w tej dyscyplinie lub dyscyplinach. </w:t>
            </w:r>
          </w:p>
        </w:tc>
        <w:tc>
          <w:tcPr>
            <w:tcW w:w="653" w:type="dxa"/>
          </w:tcPr>
          <w:p w14:paraId="2562DF9F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14:paraId="5D299374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F0AA7ED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C0079A" w:rsidRPr="00172677" w14:paraId="359C270C" w14:textId="77777777" w:rsidTr="003A68F1">
        <w:tc>
          <w:tcPr>
            <w:tcW w:w="5926" w:type="dxa"/>
            <w:gridSpan w:val="2"/>
          </w:tcPr>
          <w:p w14:paraId="7DEE1FBA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 xml:space="preserve">Harmonogram realizacji programu studiów oraz formy i organizacja zajęć, a także liczba semestrów, liczba godzin zajęć prowadzonych z bezpośrednim udziałem nauczycieli akademickich lub innych osób prowadzących zajęcia i szacowany nakład pracy studentów mierzony liczbą punktów ECTS, umożliwiają studentom osiągnięcie wszystkich efektów uczenia się. </w:t>
            </w:r>
          </w:p>
        </w:tc>
        <w:tc>
          <w:tcPr>
            <w:tcW w:w="653" w:type="dxa"/>
          </w:tcPr>
          <w:p w14:paraId="33442FF6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14:paraId="59F0C0EA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425B4F7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C0079A" w:rsidRPr="00172677" w14:paraId="43A6B18C" w14:textId="77777777" w:rsidTr="003A68F1">
        <w:tc>
          <w:tcPr>
            <w:tcW w:w="5926" w:type="dxa"/>
            <w:gridSpan w:val="2"/>
          </w:tcPr>
          <w:p w14:paraId="138458D4" w14:textId="449FB7F4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Metody kształcenia są zorientowane na studentów, motywują ich do aktywnego udziału w procesie nauczania i uczenia się oraz umożliwiają studentom</w:t>
            </w:r>
            <w:r w:rsidR="004A6846" w:rsidRPr="00AC196B">
              <w:rPr>
                <w:rFonts w:ascii="Arial" w:hAnsi="Arial" w:cs="Arial"/>
              </w:rPr>
              <w:t xml:space="preserve"> osiągnięcie efektów uczenia </w:t>
            </w:r>
            <w:r w:rsidRPr="00AC196B">
              <w:rPr>
                <w:rFonts w:ascii="Arial" w:hAnsi="Arial" w:cs="Arial"/>
              </w:rPr>
              <w:t xml:space="preserve">się, w tym </w:t>
            </w:r>
            <w:r w:rsidR="00172677" w:rsidRPr="00AC196B">
              <w:rPr>
                <w:rFonts w:ascii="Arial" w:hAnsi="Arial" w:cs="Arial"/>
              </w:rPr>
              <w:br/>
            </w:r>
            <w:r w:rsidRPr="00AC196B">
              <w:rPr>
                <w:rFonts w:ascii="Arial" w:hAnsi="Arial" w:cs="Arial"/>
              </w:rPr>
              <w:t xml:space="preserve">w szczególności umożliwiają przygotowanie do prowadzenia działalności naukowej lub udział w tej działalności. </w:t>
            </w:r>
          </w:p>
        </w:tc>
        <w:tc>
          <w:tcPr>
            <w:tcW w:w="653" w:type="dxa"/>
          </w:tcPr>
          <w:p w14:paraId="57507D9A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14:paraId="45EF6CD0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D2E48AC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C0079A" w:rsidRPr="00172677" w14:paraId="2A21542E" w14:textId="77777777" w:rsidTr="003A68F1">
        <w:tc>
          <w:tcPr>
            <w:tcW w:w="5926" w:type="dxa"/>
            <w:gridSpan w:val="2"/>
          </w:tcPr>
          <w:p w14:paraId="6CF61123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9F46D3">
              <w:rPr>
                <w:rFonts w:ascii="Arial" w:hAnsi="Arial" w:cs="Arial"/>
              </w:rPr>
              <w:t xml:space="preserve">Jeśli w programie studiów uwzględnione są praktyki zawodowe, ich program, organizacja i nadzór nad realizacją, dobór miejsc odbywania oraz środowisko, w którym mają miejsce, w tym infrastruktura, a także kompetencje opiekunów zapewniają prawidłową realizację praktyk oraz osiągnięcie przez studentów efektów uczenia się, w szczególności tych, które są związane z nabywaniem kompetencji badawczych. </w:t>
            </w:r>
          </w:p>
        </w:tc>
        <w:tc>
          <w:tcPr>
            <w:tcW w:w="653" w:type="dxa"/>
          </w:tcPr>
          <w:p w14:paraId="36FC5E48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14:paraId="0AB9BFA9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2FA5F29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C0079A" w:rsidRPr="00172677" w14:paraId="54C19027" w14:textId="77777777" w:rsidTr="003A68F1">
        <w:tc>
          <w:tcPr>
            <w:tcW w:w="5926" w:type="dxa"/>
            <w:gridSpan w:val="2"/>
          </w:tcPr>
          <w:p w14:paraId="67E515D8" w14:textId="7B8F658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 xml:space="preserve">Organizacja procesu nauczania zapewnia efektywne wykorzystanie czasu przeznaczonego na nauczanie </w:t>
            </w:r>
            <w:r w:rsidR="00172677" w:rsidRPr="00AC196B">
              <w:rPr>
                <w:rFonts w:ascii="Arial" w:hAnsi="Arial" w:cs="Arial"/>
              </w:rPr>
              <w:br/>
            </w:r>
            <w:r w:rsidRPr="00AC196B">
              <w:rPr>
                <w:rFonts w:ascii="Arial" w:hAnsi="Arial" w:cs="Arial"/>
              </w:rPr>
              <w:t xml:space="preserve">i uczenie się oraz weryfikację i ocenę efektów uczenia się. </w:t>
            </w:r>
          </w:p>
        </w:tc>
        <w:tc>
          <w:tcPr>
            <w:tcW w:w="653" w:type="dxa"/>
          </w:tcPr>
          <w:p w14:paraId="5A83E465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79" w:type="dxa"/>
          </w:tcPr>
          <w:p w14:paraId="10DDEA3C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C6FB6B9" w14:textId="77777777" w:rsidR="00D300D2" w:rsidRPr="00AC196B" w:rsidRDefault="00D300D2" w:rsidP="00172677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3A68F1" w:rsidRPr="00172677" w14:paraId="41FAB41D" w14:textId="77777777" w:rsidTr="003F525D">
        <w:tc>
          <w:tcPr>
            <w:tcW w:w="9062" w:type="dxa"/>
            <w:gridSpan w:val="5"/>
          </w:tcPr>
          <w:p w14:paraId="2774AC17" w14:textId="06094364" w:rsidR="003A68F1" w:rsidRPr="00AC196B" w:rsidRDefault="003A68F1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lastRenderedPageBreak/>
              <w:t>Liczba godzin dydaktycznych na kierunku:</w:t>
            </w:r>
          </w:p>
        </w:tc>
      </w:tr>
      <w:tr w:rsidR="003A68F1" w:rsidRPr="00172677" w14:paraId="15E8C919" w14:textId="77777777" w:rsidTr="003F525D">
        <w:tc>
          <w:tcPr>
            <w:tcW w:w="9062" w:type="dxa"/>
            <w:gridSpan w:val="5"/>
          </w:tcPr>
          <w:p w14:paraId="4479F640" w14:textId="48B2FD06" w:rsidR="003A68F1" w:rsidRPr="00AC196B" w:rsidRDefault="003A68F1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Liczba punktów ECTS:</w:t>
            </w:r>
          </w:p>
        </w:tc>
      </w:tr>
      <w:tr w:rsidR="00F7187F" w:rsidRPr="00172677" w14:paraId="3DE3B332" w14:textId="77777777" w:rsidTr="00AC196B">
        <w:tc>
          <w:tcPr>
            <w:tcW w:w="2972" w:type="dxa"/>
          </w:tcPr>
          <w:p w14:paraId="3440D24F" w14:textId="2A48C9E7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Liczba p</w:t>
            </w:r>
            <w:r w:rsidR="00AC196B" w:rsidRPr="00AC196B">
              <w:rPr>
                <w:rFonts w:ascii="Arial" w:hAnsi="Arial" w:cs="Arial"/>
              </w:rPr>
              <w:t>rzedmiotów:</w:t>
            </w:r>
            <w:r w:rsidRPr="00AC19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0" w:type="dxa"/>
            <w:gridSpan w:val="4"/>
          </w:tcPr>
          <w:p w14:paraId="2CF49422" w14:textId="77777777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AC196B" w:rsidRPr="00172677" w14:paraId="265834A2" w14:textId="77777777" w:rsidTr="00AC196B">
        <w:tc>
          <w:tcPr>
            <w:tcW w:w="2972" w:type="dxa"/>
          </w:tcPr>
          <w:p w14:paraId="2A5CEF8B" w14:textId="500EB9CD" w:rsidR="00AC196B" w:rsidRPr="00AC196B" w:rsidRDefault="00AC196B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 tym:</w:t>
            </w:r>
          </w:p>
        </w:tc>
        <w:tc>
          <w:tcPr>
            <w:tcW w:w="6090" w:type="dxa"/>
            <w:gridSpan w:val="4"/>
          </w:tcPr>
          <w:p w14:paraId="4A5E7FC3" w14:textId="44339F2B" w:rsidR="00AC196B" w:rsidRPr="00AC196B" w:rsidRDefault="00AC196B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Liczba godzin dydaktycznych:</w:t>
            </w:r>
          </w:p>
        </w:tc>
      </w:tr>
      <w:tr w:rsidR="00F7187F" w:rsidRPr="00172677" w14:paraId="7B3159D2" w14:textId="77777777" w:rsidTr="00AC196B">
        <w:tc>
          <w:tcPr>
            <w:tcW w:w="2972" w:type="dxa"/>
          </w:tcPr>
          <w:p w14:paraId="3B95BE74" w14:textId="60C86982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Wykład</w:t>
            </w:r>
          </w:p>
        </w:tc>
        <w:tc>
          <w:tcPr>
            <w:tcW w:w="6090" w:type="dxa"/>
            <w:gridSpan w:val="4"/>
          </w:tcPr>
          <w:p w14:paraId="091163E1" w14:textId="118F2547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2E2FF560" w14:textId="77777777" w:rsidTr="00AC196B">
        <w:tc>
          <w:tcPr>
            <w:tcW w:w="2972" w:type="dxa"/>
          </w:tcPr>
          <w:p w14:paraId="2839D2F4" w14:textId="03847C9F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Wykład + ćwiczenia</w:t>
            </w:r>
          </w:p>
        </w:tc>
        <w:tc>
          <w:tcPr>
            <w:tcW w:w="6090" w:type="dxa"/>
            <w:gridSpan w:val="4"/>
          </w:tcPr>
          <w:p w14:paraId="668C4495" w14:textId="6A4D0807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20EB3296" w14:textId="77777777" w:rsidTr="00AC196B">
        <w:tc>
          <w:tcPr>
            <w:tcW w:w="2972" w:type="dxa"/>
          </w:tcPr>
          <w:p w14:paraId="016363F3" w14:textId="0CAD8275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Wykład + laboratoria</w:t>
            </w:r>
          </w:p>
        </w:tc>
        <w:tc>
          <w:tcPr>
            <w:tcW w:w="6090" w:type="dxa"/>
            <w:gridSpan w:val="4"/>
          </w:tcPr>
          <w:p w14:paraId="0BBE5C64" w14:textId="25852EDC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2B05F13B" w14:textId="77777777" w:rsidTr="00AC196B">
        <w:tc>
          <w:tcPr>
            <w:tcW w:w="2972" w:type="dxa"/>
          </w:tcPr>
          <w:p w14:paraId="10DB4F48" w14:textId="777279CC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Wykład + seminarium</w:t>
            </w:r>
          </w:p>
        </w:tc>
        <w:tc>
          <w:tcPr>
            <w:tcW w:w="6090" w:type="dxa"/>
            <w:gridSpan w:val="4"/>
          </w:tcPr>
          <w:p w14:paraId="3E324ECD" w14:textId="6533D766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53AFCBAE" w14:textId="77777777" w:rsidTr="00AC196B">
        <w:tc>
          <w:tcPr>
            <w:tcW w:w="2972" w:type="dxa"/>
          </w:tcPr>
          <w:p w14:paraId="0309CB7E" w14:textId="7DB78942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Wykład + projekt</w:t>
            </w:r>
          </w:p>
        </w:tc>
        <w:tc>
          <w:tcPr>
            <w:tcW w:w="6090" w:type="dxa"/>
            <w:gridSpan w:val="4"/>
          </w:tcPr>
          <w:p w14:paraId="5B5B2BE5" w14:textId="2B5F5342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0F6A541E" w14:textId="77777777" w:rsidTr="00AC196B">
        <w:tc>
          <w:tcPr>
            <w:tcW w:w="2972" w:type="dxa"/>
          </w:tcPr>
          <w:p w14:paraId="5461E2EF" w14:textId="05199673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Wykład (+ lab.) (+ćw.)</w:t>
            </w:r>
          </w:p>
        </w:tc>
        <w:tc>
          <w:tcPr>
            <w:tcW w:w="6090" w:type="dxa"/>
            <w:gridSpan w:val="4"/>
          </w:tcPr>
          <w:p w14:paraId="17A4269F" w14:textId="26A2F370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73747FEB" w14:textId="77777777" w:rsidTr="00AC196B">
        <w:tc>
          <w:tcPr>
            <w:tcW w:w="2972" w:type="dxa"/>
          </w:tcPr>
          <w:p w14:paraId="60742412" w14:textId="41AD7BCA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Seminarium</w:t>
            </w:r>
          </w:p>
        </w:tc>
        <w:tc>
          <w:tcPr>
            <w:tcW w:w="6090" w:type="dxa"/>
            <w:gridSpan w:val="4"/>
          </w:tcPr>
          <w:p w14:paraId="7A679964" w14:textId="40177F1C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02769597" w14:textId="77777777" w:rsidTr="00AC196B">
        <w:tc>
          <w:tcPr>
            <w:tcW w:w="2972" w:type="dxa"/>
          </w:tcPr>
          <w:p w14:paraId="79C98B09" w14:textId="3772CF32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Ćwiczenia</w:t>
            </w:r>
          </w:p>
        </w:tc>
        <w:tc>
          <w:tcPr>
            <w:tcW w:w="6090" w:type="dxa"/>
            <w:gridSpan w:val="4"/>
          </w:tcPr>
          <w:p w14:paraId="3E8153BF" w14:textId="69D05E96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65FEC61A" w14:textId="77777777" w:rsidTr="00AC196B">
        <w:tc>
          <w:tcPr>
            <w:tcW w:w="2972" w:type="dxa"/>
          </w:tcPr>
          <w:p w14:paraId="13AAC2F2" w14:textId="4A8390B3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Laboratoria</w:t>
            </w:r>
          </w:p>
        </w:tc>
        <w:tc>
          <w:tcPr>
            <w:tcW w:w="6090" w:type="dxa"/>
            <w:gridSpan w:val="4"/>
          </w:tcPr>
          <w:p w14:paraId="6C96887B" w14:textId="72A3DEE4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162DA414" w14:textId="77777777" w:rsidTr="00AC196B">
        <w:tc>
          <w:tcPr>
            <w:tcW w:w="2972" w:type="dxa"/>
          </w:tcPr>
          <w:p w14:paraId="2E4858F5" w14:textId="3452ED35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Projekty</w:t>
            </w:r>
          </w:p>
        </w:tc>
        <w:tc>
          <w:tcPr>
            <w:tcW w:w="6090" w:type="dxa"/>
            <w:gridSpan w:val="4"/>
          </w:tcPr>
          <w:p w14:paraId="6DD8186B" w14:textId="502ECBAC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F7187F" w:rsidRPr="00172677" w14:paraId="5A185799" w14:textId="77777777" w:rsidTr="00AC196B">
        <w:tc>
          <w:tcPr>
            <w:tcW w:w="2972" w:type="dxa"/>
          </w:tcPr>
          <w:p w14:paraId="0C9C24DE" w14:textId="6C62DD59" w:rsidR="00F7187F" w:rsidRPr="00AC196B" w:rsidRDefault="00F7187F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Inne</w:t>
            </w:r>
          </w:p>
        </w:tc>
        <w:tc>
          <w:tcPr>
            <w:tcW w:w="6090" w:type="dxa"/>
            <w:gridSpan w:val="4"/>
          </w:tcPr>
          <w:p w14:paraId="26926ACF" w14:textId="1E35AF8B" w:rsidR="00F7187F" w:rsidRPr="00AC196B" w:rsidRDefault="00F7187F" w:rsidP="00F7187F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</w:rPr>
            </w:pPr>
          </w:p>
        </w:tc>
      </w:tr>
      <w:tr w:rsidR="00066BAC" w:rsidRPr="00172677" w14:paraId="1DA510AA" w14:textId="77777777" w:rsidTr="00066BAC">
        <w:tc>
          <w:tcPr>
            <w:tcW w:w="2972" w:type="dxa"/>
          </w:tcPr>
          <w:p w14:paraId="3E9E961B" w14:textId="250EB8DD" w:rsidR="00066BAC" w:rsidRPr="00AC196B" w:rsidRDefault="00066BAC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Poprawność programu studiów</w:t>
            </w:r>
            <w:r w:rsidRPr="00066BAC">
              <w:rPr>
                <w:rFonts w:ascii="Arial" w:hAnsi="Arial" w:cs="Arial"/>
                <w:vertAlign w:val="superscript"/>
              </w:rPr>
              <w:t>1, 2</w:t>
            </w:r>
          </w:p>
        </w:tc>
        <w:tc>
          <w:tcPr>
            <w:tcW w:w="6090" w:type="dxa"/>
            <w:gridSpan w:val="4"/>
          </w:tcPr>
          <w:p w14:paraId="4E6E9847" w14:textId="16DE6C01" w:rsidR="00066BAC" w:rsidRPr="00AC196B" w:rsidRDefault="00066BAC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</w:rPr>
              <w:t>*</w:t>
            </w:r>
          </w:p>
        </w:tc>
      </w:tr>
      <w:tr w:rsidR="00066BAC" w:rsidRPr="00172677" w14:paraId="3DCED3E5" w14:textId="77777777" w:rsidTr="00066BAC">
        <w:tc>
          <w:tcPr>
            <w:tcW w:w="2972" w:type="dxa"/>
          </w:tcPr>
          <w:p w14:paraId="74B981CA" w14:textId="0BDE6E98" w:rsidR="00066BAC" w:rsidRPr="00AC196B" w:rsidRDefault="00066BAC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Poprawność systemu ECTS</w:t>
            </w:r>
            <w:r w:rsidRPr="00066BAC">
              <w:rPr>
                <w:rFonts w:ascii="Arial" w:hAnsi="Arial" w:cs="Arial"/>
                <w:vertAlign w:val="superscript"/>
              </w:rPr>
              <w:t>1, 2</w:t>
            </w:r>
          </w:p>
        </w:tc>
        <w:tc>
          <w:tcPr>
            <w:tcW w:w="6090" w:type="dxa"/>
            <w:gridSpan w:val="4"/>
          </w:tcPr>
          <w:p w14:paraId="3A512625" w14:textId="5E629B5E" w:rsidR="00066BAC" w:rsidRPr="00AC196B" w:rsidRDefault="00066BAC" w:rsidP="00AC196B">
            <w:pPr>
              <w:pStyle w:val="SzPNumerowaniedrugiegopoziomu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AC196B">
              <w:rPr>
                <w:rFonts w:ascii="Arial" w:hAnsi="Arial" w:cs="Arial"/>
              </w:rPr>
              <w:t>TAK/NIE</w:t>
            </w:r>
            <w:r>
              <w:rPr>
                <w:rFonts w:ascii="Arial" w:hAnsi="Arial" w:cs="Arial"/>
              </w:rPr>
              <w:t>*</w:t>
            </w:r>
          </w:p>
        </w:tc>
      </w:tr>
    </w:tbl>
    <w:p w14:paraId="6BB0E724" w14:textId="77777777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  <w:i/>
          <w:sz w:val="20"/>
          <w:szCs w:val="20"/>
        </w:rPr>
      </w:pPr>
    </w:p>
    <w:p w14:paraId="34F35F96" w14:textId="54CA306F" w:rsidR="00520F68" w:rsidRPr="00066BAC" w:rsidRDefault="00AC196B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  <w:i/>
          <w:sz w:val="20"/>
          <w:szCs w:val="20"/>
        </w:rPr>
      </w:pPr>
      <w:r w:rsidRPr="00066BAC">
        <w:rPr>
          <w:rFonts w:ascii="Arial" w:hAnsi="Arial" w:cs="Arial"/>
          <w:i/>
          <w:sz w:val="20"/>
          <w:szCs w:val="20"/>
        </w:rPr>
        <w:t>*niepotrzebne skreślić</w:t>
      </w:r>
    </w:p>
    <w:p w14:paraId="565D2A32" w14:textId="6E29CC3A" w:rsidR="00066BAC" w:rsidRDefault="00066BAC" w:rsidP="00066BAC">
      <w:pPr>
        <w:pStyle w:val="SzPNumerowaniedrugiegopoziom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E40E9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Nr uchwały</w:t>
      </w:r>
      <w:r w:rsidRPr="00E40E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właściwej </w:t>
      </w:r>
      <w:r w:rsidRPr="00E40E98">
        <w:rPr>
          <w:rFonts w:ascii="Arial" w:hAnsi="Arial" w:cs="Arial"/>
          <w:sz w:val="20"/>
          <w:szCs w:val="20"/>
        </w:rPr>
        <w:t>rady programowej</w:t>
      </w:r>
      <w:r>
        <w:rPr>
          <w:rFonts w:ascii="Arial" w:hAnsi="Arial" w:cs="Arial"/>
          <w:sz w:val="20"/>
          <w:szCs w:val="20"/>
        </w:rPr>
        <w:t xml:space="preserve"> </w:t>
      </w:r>
      <w:r w:rsidRPr="00E40E98">
        <w:rPr>
          <w:rFonts w:ascii="Arial" w:hAnsi="Arial" w:cs="Arial"/>
          <w:sz w:val="20"/>
          <w:szCs w:val="20"/>
        </w:rPr>
        <w:t xml:space="preserve">dotyczącej uruchomienia nowego </w:t>
      </w:r>
      <w:r>
        <w:rPr>
          <w:rFonts w:ascii="Arial" w:hAnsi="Arial" w:cs="Arial"/>
          <w:sz w:val="20"/>
          <w:szCs w:val="20"/>
        </w:rPr>
        <w:t xml:space="preserve">kierunku </w:t>
      </w:r>
      <w:r w:rsidRPr="00E40E98">
        <w:rPr>
          <w:rFonts w:ascii="Arial" w:hAnsi="Arial" w:cs="Arial"/>
          <w:sz w:val="20"/>
          <w:szCs w:val="20"/>
        </w:rPr>
        <w:t>studiów/zaopiniowania (zatwierdzenia) programu studiów od nowego cyklu kształcenia lub wprowadzenia zmian w programie studiów w trakcie trwania cyklu kształcenia</w:t>
      </w:r>
      <w:r>
        <w:rPr>
          <w:rFonts w:ascii="Arial" w:hAnsi="Arial" w:cs="Arial"/>
          <w:sz w:val="20"/>
          <w:szCs w:val="20"/>
        </w:rPr>
        <w:t xml:space="preserve"> dostępny jest w</w:t>
      </w:r>
      <w:r w:rsidR="005503F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dziekanacie </w:t>
      </w:r>
      <w:r w:rsidR="002F0744">
        <w:rPr>
          <w:rFonts w:ascii="Arial" w:hAnsi="Arial" w:cs="Arial"/>
          <w:sz w:val="20"/>
          <w:szCs w:val="20"/>
        </w:rPr>
        <w:t>WIM</w:t>
      </w:r>
    </w:p>
    <w:p w14:paraId="4F28AF48" w14:textId="77777777" w:rsidR="00066BAC" w:rsidRDefault="00066BAC" w:rsidP="00066BAC">
      <w:pPr>
        <w:pStyle w:val="SzPNumerowaniedrugiegopoziomu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E40E98"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Nr uchwały</w:t>
      </w:r>
      <w:r w:rsidRPr="00E40E98">
        <w:rPr>
          <w:rFonts w:ascii="Arial" w:hAnsi="Arial" w:cs="Arial"/>
          <w:sz w:val="20"/>
          <w:szCs w:val="20"/>
        </w:rPr>
        <w:t xml:space="preserve"> senatu dotyczącej uruchomienia nowego </w:t>
      </w:r>
      <w:r>
        <w:rPr>
          <w:rFonts w:ascii="Arial" w:hAnsi="Arial" w:cs="Arial"/>
          <w:sz w:val="20"/>
          <w:szCs w:val="20"/>
        </w:rPr>
        <w:t xml:space="preserve">kierunku </w:t>
      </w:r>
      <w:r w:rsidRPr="00E40E98">
        <w:rPr>
          <w:rFonts w:ascii="Arial" w:hAnsi="Arial" w:cs="Arial"/>
          <w:sz w:val="20"/>
          <w:szCs w:val="20"/>
        </w:rPr>
        <w:t>studiów/zaopiniowania (zatwierdzenia) programu studiów od nowego cyklu kształcenia lub wprowadzenia zmian w programie studiów w trakcie trwania cyklu kształcenia</w:t>
      </w:r>
      <w:r>
        <w:rPr>
          <w:rFonts w:ascii="Arial" w:hAnsi="Arial" w:cs="Arial"/>
          <w:sz w:val="20"/>
          <w:szCs w:val="20"/>
        </w:rPr>
        <w:t xml:space="preserve"> dostępny jest na stronie pcz.pl/pracownik/prawo</w:t>
      </w:r>
    </w:p>
    <w:p w14:paraId="37595BD1" w14:textId="65F5A71A" w:rsidR="0040654B" w:rsidRDefault="0040654B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1C1888DC" w14:textId="2AD56CEC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58C055AD" w14:textId="0AE20E62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1D4E76AF" w14:textId="236B5FEA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694B58A4" w14:textId="08B06F53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73AB78F3" w14:textId="61614560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6BAF67A3" w14:textId="1594A8F1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0321F461" w14:textId="6B21CAF3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0A73BC26" w14:textId="716A8B6D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1F73D88C" w14:textId="75CCD7DC" w:rsidR="00FC00AE" w:rsidRDefault="00FC00AE" w:rsidP="00AC196B">
      <w:pPr>
        <w:pStyle w:val="SzPNumerowaniedrugiegopoziomu"/>
        <w:numPr>
          <w:ilvl w:val="0"/>
          <w:numId w:val="0"/>
        </w:numPr>
        <w:rPr>
          <w:rFonts w:ascii="Arial" w:hAnsi="Arial" w:cs="Arial"/>
        </w:rPr>
      </w:pPr>
    </w:p>
    <w:p w14:paraId="1D4F64C2" w14:textId="325F3267" w:rsidR="0040654B" w:rsidRPr="0040654B" w:rsidRDefault="0040654B" w:rsidP="0040654B">
      <w:pPr>
        <w:pStyle w:val="SzPNumerowaniedrugiegopoziomu"/>
        <w:numPr>
          <w:ilvl w:val="0"/>
          <w:numId w:val="36"/>
        </w:numPr>
        <w:rPr>
          <w:rFonts w:ascii="Arial" w:hAnsi="Arial" w:cs="Arial"/>
          <w:b/>
        </w:rPr>
      </w:pPr>
      <w:r w:rsidRPr="0040654B">
        <w:rPr>
          <w:rFonts w:ascii="Arial" w:hAnsi="Arial" w:cs="Arial"/>
          <w:b/>
        </w:rPr>
        <w:lastRenderedPageBreak/>
        <w:t>Wskaźniki dotyczące programów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410"/>
        <w:gridCol w:w="2121"/>
      </w:tblGrid>
      <w:tr w:rsidR="0040654B" w:rsidRPr="001374A2" w14:paraId="5E885861" w14:textId="77777777" w:rsidTr="00E30CF6">
        <w:trPr>
          <w:trHeight w:val="370"/>
        </w:trPr>
        <w:tc>
          <w:tcPr>
            <w:tcW w:w="2500" w:type="pct"/>
          </w:tcPr>
          <w:p w14:paraId="09D929C4" w14:textId="77777777" w:rsidR="0040654B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Rok akademicki</w:t>
            </w:r>
          </w:p>
        </w:tc>
        <w:tc>
          <w:tcPr>
            <w:tcW w:w="2500" w:type="pct"/>
            <w:gridSpan w:val="2"/>
          </w:tcPr>
          <w:p w14:paraId="6B23FC06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</w:p>
        </w:tc>
      </w:tr>
      <w:tr w:rsidR="0040654B" w:rsidRPr="001374A2" w14:paraId="2E895128" w14:textId="77777777" w:rsidTr="00E30CF6">
        <w:trPr>
          <w:trHeight w:val="370"/>
        </w:trPr>
        <w:tc>
          <w:tcPr>
            <w:tcW w:w="2500" w:type="pct"/>
          </w:tcPr>
          <w:p w14:paraId="2FB37827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Nazwa kierunku studiów</w:t>
            </w:r>
          </w:p>
        </w:tc>
        <w:tc>
          <w:tcPr>
            <w:tcW w:w="2500" w:type="pct"/>
            <w:gridSpan w:val="2"/>
          </w:tcPr>
          <w:p w14:paraId="13152DC3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</w:p>
        </w:tc>
      </w:tr>
      <w:tr w:rsidR="0040654B" w:rsidRPr="001374A2" w14:paraId="73DF5E37" w14:textId="77777777" w:rsidTr="00E30CF6">
        <w:trPr>
          <w:trHeight w:val="404"/>
        </w:trPr>
        <w:tc>
          <w:tcPr>
            <w:tcW w:w="2500" w:type="pct"/>
          </w:tcPr>
          <w:p w14:paraId="64FB31AA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Forma studiów</w:t>
            </w:r>
          </w:p>
        </w:tc>
        <w:tc>
          <w:tcPr>
            <w:tcW w:w="2500" w:type="pct"/>
            <w:gridSpan w:val="2"/>
          </w:tcPr>
          <w:p w14:paraId="13AD2133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</w:p>
        </w:tc>
      </w:tr>
      <w:tr w:rsidR="0040654B" w:rsidRPr="001374A2" w14:paraId="4573156E" w14:textId="77777777" w:rsidTr="00E30CF6">
        <w:trPr>
          <w:trHeight w:val="423"/>
        </w:trPr>
        <w:tc>
          <w:tcPr>
            <w:tcW w:w="2500" w:type="pct"/>
          </w:tcPr>
          <w:p w14:paraId="5B2E6920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Poziom studiów</w:t>
            </w:r>
          </w:p>
        </w:tc>
        <w:tc>
          <w:tcPr>
            <w:tcW w:w="2500" w:type="pct"/>
            <w:gridSpan w:val="2"/>
          </w:tcPr>
          <w:p w14:paraId="1E83E84A" w14:textId="77777777" w:rsidR="0040654B" w:rsidRPr="001374A2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b/>
              </w:rPr>
            </w:pPr>
          </w:p>
        </w:tc>
      </w:tr>
      <w:tr w:rsidR="0040654B" w:rsidRPr="001374A2" w14:paraId="10D14FDD" w14:textId="77777777" w:rsidTr="00E30CF6">
        <w:trPr>
          <w:trHeight w:val="423"/>
        </w:trPr>
        <w:tc>
          <w:tcPr>
            <w:tcW w:w="2500" w:type="pct"/>
          </w:tcPr>
          <w:p w14:paraId="6B09FFCA" w14:textId="77777777" w:rsidR="0040654B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color w:val="FF0000"/>
                <w:highlight w:val="cyan"/>
              </w:rPr>
            </w:pPr>
            <w:r>
              <w:rPr>
                <w:rFonts w:cs="Arial"/>
              </w:rPr>
              <w:t>Profil studiów</w:t>
            </w:r>
          </w:p>
        </w:tc>
        <w:tc>
          <w:tcPr>
            <w:tcW w:w="2500" w:type="pct"/>
            <w:gridSpan w:val="2"/>
          </w:tcPr>
          <w:p w14:paraId="79A6D89F" w14:textId="77777777" w:rsidR="0040654B" w:rsidRDefault="0040654B" w:rsidP="00FC00AE">
            <w:pPr>
              <w:spacing w:before="0" w:beforeAutospacing="0" w:after="0" w:afterAutospacing="0" w:line="240" w:lineRule="auto"/>
              <w:jc w:val="left"/>
              <w:rPr>
                <w:rFonts w:cs="Arial"/>
                <w:color w:val="FF0000"/>
                <w:highlight w:val="cyan"/>
              </w:rPr>
            </w:pPr>
          </w:p>
        </w:tc>
      </w:tr>
      <w:tr w:rsidR="0040654B" w:rsidRPr="001374A2" w14:paraId="77F863DB" w14:textId="77777777" w:rsidTr="00FC00AE">
        <w:trPr>
          <w:trHeight w:val="619"/>
        </w:trPr>
        <w:tc>
          <w:tcPr>
            <w:tcW w:w="3830" w:type="pct"/>
            <w:gridSpan w:val="2"/>
            <w:vAlign w:val="center"/>
          </w:tcPr>
          <w:p w14:paraId="48F18DC1" w14:textId="77777777" w:rsidR="0040654B" w:rsidRPr="00FC00AE" w:rsidRDefault="0040654B" w:rsidP="00FC00AE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 w:val="22"/>
              </w:rPr>
            </w:pPr>
            <w:r w:rsidRPr="00FC00AE">
              <w:rPr>
                <w:rFonts w:cs="Arial"/>
                <w:b/>
                <w:sz w:val="22"/>
              </w:rPr>
              <w:t>Nazwa wskaźnika</w:t>
            </w:r>
          </w:p>
        </w:tc>
        <w:tc>
          <w:tcPr>
            <w:tcW w:w="1170" w:type="pct"/>
            <w:vAlign w:val="center"/>
          </w:tcPr>
          <w:p w14:paraId="75D7EEFD" w14:textId="77777777" w:rsidR="0040654B" w:rsidRPr="00FC00AE" w:rsidRDefault="0040654B" w:rsidP="00FC00AE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 w:val="22"/>
              </w:rPr>
            </w:pPr>
            <w:r w:rsidRPr="00FC00AE">
              <w:rPr>
                <w:rFonts w:cs="Arial"/>
                <w:b/>
                <w:sz w:val="22"/>
              </w:rPr>
              <w:t>Liczba punktów ECTS/Liczba godzin</w:t>
            </w:r>
          </w:p>
        </w:tc>
      </w:tr>
      <w:tr w:rsidR="0040654B" w:rsidRPr="001374A2" w14:paraId="6035B811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0F1BC3D2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Liczba semestrów i punktów ECTS konieczna do ukończenia studiów na ocenianym kierunku na danym poziomie</w:t>
            </w:r>
          </w:p>
        </w:tc>
        <w:tc>
          <w:tcPr>
            <w:tcW w:w="1170" w:type="pct"/>
            <w:vAlign w:val="center"/>
          </w:tcPr>
          <w:p w14:paraId="3733FB1F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15519D14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07E33BEC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Łączna liczba godzin zajęć</w:t>
            </w:r>
          </w:p>
        </w:tc>
        <w:tc>
          <w:tcPr>
            <w:tcW w:w="1170" w:type="pct"/>
            <w:vAlign w:val="center"/>
          </w:tcPr>
          <w:p w14:paraId="337E74BF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4BCFFD67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7703CBFF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1170" w:type="pct"/>
            <w:vAlign w:val="center"/>
          </w:tcPr>
          <w:p w14:paraId="67B5FDA1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04CF52CF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05393230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 xml:space="preserve">Łączna liczba punktów ECTS przyporządkowana zajęciom związanym z prowadzoną w uczelni działalnością naukową w dyscyplinie lub dyscyplinach, do których przyporządkowany jest kierunek studiów </w:t>
            </w:r>
          </w:p>
        </w:tc>
        <w:tc>
          <w:tcPr>
            <w:tcW w:w="1170" w:type="pct"/>
            <w:vAlign w:val="center"/>
          </w:tcPr>
          <w:p w14:paraId="7E46FFC6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56ADB133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20A876B0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Łączna liczba punktów ECTS, jaką student musi uzyskać w ramach zajęć z dziedziny nauk humanistycznych lub nauk społecznych w przypadku kierunków studiów przyporządkowanych do dyscyplin w ramach dziedzin innych niż odpowiednio nauki humanistyczne lub nauki społeczne</w:t>
            </w:r>
          </w:p>
        </w:tc>
        <w:tc>
          <w:tcPr>
            <w:tcW w:w="1170" w:type="pct"/>
            <w:vAlign w:val="center"/>
          </w:tcPr>
          <w:p w14:paraId="79DE0D35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46469406" w14:textId="77777777" w:rsidTr="00FC00AE">
        <w:trPr>
          <w:trHeight w:val="417"/>
        </w:trPr>
        <w:tc>
          <w:tcPr>
            <w:tcW w:w="3830" w:type="pct"/>
            <w:gridSpan w:val="2"/>
            <w:vAlign w:val="center"/>
          </w:tcPr>
          <w:p w14:paraId="6073D09C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Łączna liczba punktów ECTS przyporządkowana zajęciom do wyboru</w:t>
            </w:r>
          </w:p>
        </w:tc>
        <w:tc>
          <w:tcPr>
            <w:tcW w:w="1170" w:type="pct"/>
            <w:vAlign w:val="center"/>
          </w:tcPr>
          <w:p w14:paraId="5616DDC4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15C28E7B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1CA992A2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Łączna liczba punktów ECTS przyporządkowana praktykom zawodowym (</w:t>
            </w:r>
            <w:r w:rsidRPr="001374A2">
              <w:rPr>
                <w:rFonts w:cs="Arial"/>
                <w:lang w:eastAsia="ar-SA"/>
              </w:rPr>
              <w:t>jeżeli program kształcenia na tych studiach przewiduje praktyki)</w:t>
            </w:r>
          </w:p>
        </w:tc>
        <w:tc>
          <w:tcPr>
            <w:tcW w:w="1170" w:type="pct"/>
            <w:vAlign w:val="center"/>
          </w:tcPr>
          <w:p w14:paraId="306B0C45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0989D065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63E0CF3C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Wymiar praktyk zawodowych (</w:t>
            </w:r>
            <w:r w:rsidRPr="001374A2">
              <w:rPr>
                <w:rFonts w:cs="Arial"/>
                <w:lang w:eastAsia="ar-SA"/>
              </w:rPr>
              <w:t>jeżeli program kształcenia na tych studiach przewiduje praktyki)</w:t>
            </w:r>
          </w:p>
        </w:tc>
        <w:tc>
          <w:tcPr>
            <w:tcW w:w="1170" w:type="pct"/>
            <w:vAlign w:val="center"/>
          </w:tcPr>
          <w:p w14:paraId="427B26BC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0B8B0E26" w14:textId="77777777" w:rsidTr="00FC00AE">
        <w:trPr>
          <w:trHeight w:val="20"/>
        </w:trPr>
        <w:tc>
          <w:tcPr>
            <w:tcW w:w="3830" w:type="pct"/>
            <w:gridSpan w:val="2"/>
            <w:vAlign w:val="center"/>
          </w:tcPr>
          <w:p w14:paraId="070C5ADB" w14:textId="31FD74FE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W przypadku stacjonarnych studiów pierwszego stopnia liczba godzin zajęć z wychowania fizycznego.</w:t>
            </w:r>
          </w:p>
        </w:tc>
        <w:tc>
          <w:tcPr>
            <w:tcW w:w="1170" w:type="pct"/>
            <w:vAlign w:val="center"/>
          </w:tcPr>
          <w:p w14:paraId="000644D3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</w:tc>
      </w:tr>
      <w:tr w:rsidR="0040654B" w:rsidRPr="001374A2" w14:paraId="589009BD" w14:textId="77777777" w:rsidTr="00E30CF6">
        <w:trPr>
          <w:trHeight w:val="459"/>
        </w:trPr>
        <w:tc>
          <w:tcPr>
            <w:tcW w:w="5000" w:type="pct"/>
            <w:gridSpan w:val="3"/>
            <w:vAlign w:val="center"/>
          </w:tcPr>
          <w:p w14:paraId="70AA83D2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W przypadku prowadzenia zajęć z wykorzystaniem metod i technik kształcenia na odległość:</w:t>
            </w:r>
          </w:p>
        </w:tc>
      </w:tr>
      <w:tr w:rsidR="0040654B" w:rsidRPr="001374A2" w14:paraId="3AE5CD03" w14:textId="77777777" w:rsidTr="00FC00AE">
        <w:trPr>
          <w:trHeight w:val="584"/>
        </w:trPr>
        <w:tc>
          <w:tcPr>
            <w:tcW w:w="3830" w:type="pct"/>
            <w:gridSpan w:val="2"/>
            <w:vAlign w:val="center"/>
          </w:tcPr>
          <w:p w14:paraId="28D2886E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1. Łączna liczba godzin zajęć określona w programie studiów na studiach stacjonarnych/ Łączna liczba godzin zajęć na studiach stacjonarnych prowadzonych z wykorzystaniem metod i technik kształcenia na odległość.</w:t>
            </w:r>
          </w:p>
          <w:p w14:paraId="2FC8A599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2. Łączna liczba godzin zajęć określona w programie studiów na studiach niestacjonarnych/ Łączna liczba godzin zajęć na studiach niestacjonarnych prowadzonych z wykorzystaniem metod i technik kształcenia na odległość.</w:t>
            </w:r>
          </w:p>
        </w:tc>
        <w:tc>
          <w:tcPr>
            <w:tcW w:w="1170" w:type="pct"/>
            <w:vAlign w:val="center"/>
          </w:tcPr>
          <w:p w14:paraId="3F85BCEB" w14:textId="430CA6C8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1</w:t>
            </w:r>
            <w:r w:rsidR="001175C0">
              <w:rPr>
                <w:rFonts w:cs="Arial"/>
              </w:rPr>
              <w:t>…</w:t>
            </w:r>
            <w:r w:rsidRPr="001374A2">
              <w:rPr>
                <w:rFonts w:cs="Arial"/>
              </w:rPr>
              <w:t>/</w:t>
            </w:r>
            <w:r w:rsidR="001175C0">
              <w:rPr>
                <w:rFonts w:cs="Arial"/>
              </w:rPr>
              <w:t>…</w:t>
            </w:r>
          </w:p>
          <w:p w14:paraId="08AD5126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14:paraId="7C0EE71B" w14:textId="77777777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</w:p>
          <w:p w14:paraId="62C501E0" w14:textId="474F883E" w:rsidR="0040654B" w:rsidRPr="001374A2" w:rsidRDefault="0040654B" w:rsidP="00FC00AE">
            <w:pPr>
              <w:spacing w:before="0" w:beforeAutospacing="0" w:after="0" w:afterAutospacing="0" w:line="240" w:lineRule="auto"/>
              <w:rPr>
                <w:rFonts w:cs="Arial"/>
              </w:rPr>
            </w:pPr>
            <w:r w:rsidRPr="001374A2">
              <w:rPr>
                <w:rFonts w:cs="Arial"/>
              </w:rPr>
              <w:t>2</w:t>
            </w:r>
            <w:r w:rsidR="001175C0">
              <w:rPr>
                <w:rFonts w:cs="Arial"/>
              </w:rPr>
              <w:t>…</w:t>
            </w:r>
            <w:r w:rsidRPr="001374A2">
              <w:rPr>
                <w:rFonts w:cs="Arial"/>
              </w:rPr>
              <w:t>/</w:t>
            </w:r>
            <w:r w:rsidR="001175C0">
              <w:rPr>
                <w:rFonts w:cs="Arial"/>
              </w:rPr>
              <w:t>…</w:t>
            </w:r>
          </w:p>
        </w:tc>
      </w:tr>
    </w:tbl>
    <w:p w14:paraId="776205FA" w14:textId="541BE987" w:rsidR="00F85C2B" w:rsidRPr="00172677" w:rsidRDefault="00F85C2B" w:rsidP="00F85C2B">
      <w:pPr>
        <w:pStyle w:val="SzPNumerowaniedrugiegopoziomu"/>
        <w:numPr>
          <w:ilvl w:val="0"/>
          <w:numId w:val="36"/>
        </w:numPr>
        <w:rPr>
          <w:rFonts w:ascii="Arial" w:hAnsi="Arial" w:cs="Arial"/>
          <w:b/>
        </w:rPr>
      </w:pPr>
      <w:r w:rsidRPr="00172677">
        <w:rPr>
          <w:rFonts w:ascii="Arial" w:hAnsi="Arial" w:cs="Arial"/>
          <w:b/>
        </w:rPr>
        <w:lastRenderedPageBreak/>
        <w:t>Przegląd sylabus</w:t>
      </w:r>
      <w:r w:rsidR="00752B61" w:rsidRPr="00172677">
        <w:rPr>
          <w:rFonts w:ascii="Arial" w:hAnsi="Arial" w:cs="Arial"/>
          <w:b/>
        </w:rPr>
        <w:t>a</w:t>
      </w:r>
      <w:r w:rsidR="00B44E7C">
        <w:rPr>
          <w:rFonts w:ascii="Arial" w:hAnsi="Arial" w:cs="Arial"/>
          <w:b/>
        </w:rPr>
        <w:t xml:space="preserve"> </w:t>
      </w:r>
      <w:r w:rsidRPr="00172677">
        <w:rPr>
          <w:rFonts w:ascii="Arial" w:hAnsi="Arial" w:cs="Arial"/>
          <w:b/>
        </w:rPr>
        <w:t>przedmiotu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1479"/>
        <w:gridCol w:w="1439"/>
        <w:gridCol w:w="1241"/>
        <w:gridCol w:w="1964"/>
      </w:tblGrid>
      <w:tr w:rsidR="00752B61" w:rsidRPr="00172677" w14:paraId="20333EF1" w14:textId="77777777" w:rsidTr="00B56FE3">
        <w:trPr>
          <w:trHeight w:val="505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57F5" w14:textId="5D9DC7CE" w:rsidR="00752B61" w:rsidRPr="00172677" w:rsidRDefault="00B44E7C" w:rsidP="00172677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OCENA SYLABUSA </w:t>
            </w:r>
            <w:r w:rsidR="00752B61" w:rsidRPr="00172677">
              <w:rPr>
                <w:rFonts w:cs="Arial"/>
                <w:b/>
                <w:szCs w:val="24"/>
              </w:rPr>
              <w:t>PRZEDMIOTU</w:t>
            </w:r>
          </w:p>
        </w:tc>
      </w:tr>
      <w:tr w:rsidR="00752B61" w:rsidRPr="00172677" w14:paraId="6659E570" w14:textId="77777777" w:rsidTr="006522E0">
        <w:trPr>
          <w:trHeight w:val="50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7B0D" w14:textId="28304439" w:rsidR="00752B61" w:rsidRPr="00172677" w:rsidRDefault="00752B61" w:rsidP="00172677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72677">
              <w:rPr>
                <w:rFonts w:cs="Arial"/>
                <w:b/>
                <w:szCs w:val="24"/>
              </w:rPr>
              <w:t xml:space="preserve">KRYTERIA OCENY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69BB" w14:textId="2D7FCB1E" w:rsidR="00752B61" w:rsidRPr="00172677" w:rsidRDefault="00752B61" w:rsidP="00172677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</w:rPr>
            </w:pPr>
            <w:r w:rsidRPr="00172677">
              <w:rPr>
                <w:rFonts w:cs="Arial"/>
                <w:b/>
                <w:szCs w:val="24"/>
              </w:rPr>
              <w:t>Wskazano</w:t>
            </w:r>
            <w:r w:rsidRPr="00172677">
              <w:rPr>
                <w:rFonts w:cs="Arial"/>
                <w:b/>
                <w:szCs w:val="24"/>
                <w:vertAlign w:val="superscript"/>
              </w:rPr>
              <w:t>1</w:t>
            </w:r>
            <w:r w:rsidRPr="00172677">
              <w:rPr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F3C4" w14:textId="1A9FFBB8" w:rsidR="00752B61" w:rsidRPr="00172677" w:rsidRDefault="00752B61" w:rsidP="00172677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  <w:vertAlign w:val="superscript"/>
              </w:rPr>
            </w:pPr>
            <w:r w:rsidRPr="00172677">
              <w:rPr>
                <w:rFonts w:cs="Arial"/>
                <w:b/>
                <w:szCs w:val="24"/>
              </w:rPr>
              <w:t>Nie wskazano</w:t>
            </w:r>
            <w:r w:rsidRPr="00172677">
              <w:rPr>
                <w:rFonts w:cs="Arial"/>
                <w:b/>
                <w:szCs w:val="24"/>
                <w:vertAlign w:val="superscript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6EF5" w14:textId="06886FB4" w:rsidR="00752B61" w:rsidRPr="00172677" w:rsidRDefault="00752B61" w:rsidP="00172677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szCs w:val="24"/>
                <w:vertAlign w:val="superscript"/>
              </w:rPr>
            </w:pPr>
            <w:r w:rsidRPr="00172677">
              <w:rPr>
                <w:rFonts w:cs="Arial"/>
                <w:b/>
                <w:szCs w:val="24"/>
              </w:rPr>
              <w:t>Nie dotyczy</w:t>
            </w:r>
            <w:r w:rsidRPr="00172677">
              <w:rPr>
                <w:rFonts w:cs="Arial"/>
                <w:b/>
                <w:szCs w:val="24"/>
                <w:vertAlign w:val="superscript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9527" w14:textId="1136E2E3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b/>
                <w:szCs w:val="24"/>
              </w:rPr>
            </w:pPr>
            <w:r w:rsidRPr="00172677">
              <w:rPr>
                <w:rFonts w:cs="Arial"/>
                <w:b/>
                <w:szCs w:val="24"/>
              </w:rPr>
              <w:t xml:space="preserve">Uwagi/sugestie </w:t>
            </w:r>
          </w:p>
        </w:tc>
      </w:tr>
      <w:tr w:rsidR="006522E0" w:rsidRPr="00172677" w14:paraId="1F09666A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C250" w14:textId="77777777" w:rsidR="00172677" w:rsidRDefault="00752B61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Brak sylabusa </w:t>
            </w:r>
          </w:p>
          <w:p w14:paraId="21C3E5A9" w14:textId="59264A8C" w:rsidR="00752B61" w:rsidRPr="00172677" w:rsidRDefault="00752B61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do przedmiotu</w:t>
            </w:r>
          </w:p>
        </w:tc>
        <w:tc>
          <w:tcPr>
            <w:tcW w:w="6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546A" w14:textId="09232E76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      tak/nie</w:t>
            </w:r>
            <w:r w:rsidRPr="00172677">
              <w:rPr>
                <w:rFonts w:cs="Arial"/>
                <w:szCs w:val="24"/>
                <w:vertAlign w:val="superscript"/>
              </w:rPr>
              <w:t>2</w:t>
            </w:r>
          </w:p>
        </w:tc>
      </w:tr>
      <w:tr w:rsidR="006522E0" w:rsidRPr="00172677" w14:paraId="25A6360D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1AFC" w14:textId="77777777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Nazwa polska </w:t>
            </w:r>
          </w:p>
          <w:p w14:paraId="0E594B87" w14:textId="71312D19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przedmiotu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3577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CB49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53B7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3CB1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235E4F5D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42ED" w14:textId="6E1FC5DF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Nazwa angielska przedmiotu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4294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28B8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E58C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095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02183EEC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A7C4" w14:textId="42879A90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Rodzaj przedmiotu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F55B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4DCB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454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A6A7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6F5993CE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1339" w14:textId="67415330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Klasyfikacja ISCED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23358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954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9F1D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E3D8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3FAA4D5F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0222" w14:textId="50214036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Kierunek studiów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D0A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9207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092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269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5B2B00B6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4F9E" w14:textId="26A94769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Języki wykładowe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1A8C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1E89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5806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9806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2DA241DB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1AFC" w14:textId="47256148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Poziom kształcenia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117C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9704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4D8B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A636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3A196B3F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62A7" w14:textId="0011F4B5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Forma studiów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6BF8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F7FC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7828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68CE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3BDAAD6A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370F" w14:textId="4BE5664C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Liczba punktów ECTS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162A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095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743D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461D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3E813F70" w14:textId="77777777" w:rsidTr="00110C6B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8F66" w14:textId="3A924156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Semestr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3E0E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7E8B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841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7DC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752B61" w:rsidRPr="00172677" w14:paraId="5DD5178D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B64" w14:textId="77777777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Liczba godzin na semestr </w:t>
            </w:r>
          </w:p>
          <w:p w14:paraId="5ED85CD8" w14:textId="3F8037F2" w:rsidR="00752B61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(W, C, L, S, P, inne)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A2F6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7EB4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6FDF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857F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72677" w:rsidRPr="00172677" w14:paraId="111D1397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3405" w14:textId="14A2B8D8" w:rsidR="00172677" w:rsidRPr="00172677" w:rsidRDefault="00172677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Cel przedmiotu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9961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F7ED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932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44CC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72254683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7770" w14:textId="77777777" w:rsid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Wymagania wstępne </w:t>
            </w:r>
          </w:p>
          <w:p w14:paraId="7A74CC6E" w14:textId="39833F4E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w zakresie wiedzy, umiejętności i innych kompetencji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A3D9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C0D4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6EBD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2DE4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7DE73410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898" w14:textId="2035F150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Efekty uczenia się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A46A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3E24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B76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D45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24AB8803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6AE2" w14:textId="615FEE2F" w:rsidR="006522E0" w:rsidRPr="00172677" w:rsidRDefault="006522E0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Treści programowe przypisane do wszystkich wskazanych </w:t>
            </w:r>
            <w:r w:rsidR="007F5082" w:rsidRPr="00172677">
              <w:rPr>
                <w:rFonts w:cs="Arial"/>
                <w:szCs w:val="24"/>
              </w:rPr>
              <w:t xml:space="preserve">w </w:t>
            </w:r>
            <w:r w:rsidRPr="00172677">
              <w:rPr>
                <w:rFonts w:cs="Arial"/>
                <w:szCs w:val="24"/>
              </w:rPr>
              <w:t xml:space="preserve">sylabusie form realizacji zajęć </w:t>
            </w:r>
            <w:r w:rsidR="008B4C9B">
              <w:rPr>
                <w:rFonts w:cs="Arial"/>
                <w:szCs w:val="24"/>
              </w:rPr>
              <w:t>wraz ze wskazaniem liczby godzin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40FD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D810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D9D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1871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72677" w:rsidRPr="00172677" w14:paraId="5430AF72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692D" w14:textId="624E8272" w:rsidR="00172677" w:rsidRPr="00172677" w:rsidRDefault="00172677" w:rsidP="008B4C9B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8B4C9B">
              <w:rPr>
                <w:rFonts w:cs="Arial"/>
                <w:szCs w:val="24"/>
              </w:rPr>
              <w:t xml:space="preserve">Treści programowe </w:t>
            </w:r>
            <w:r w:rsidR="008B4C9B" w:rsidRPr="008B4C9B">
              <w:rPr>
                <w:rFonts w:cs="Arial"/>
                <w:szCs w:val="24"/>
              </w:rPr>
              <w:t>są adekwatne do</w:t>
            </w:r>
            <w:r w:rsidRPr="008B4C9B">
              <w:rPr>
                <w:rFonts w:cs="Arial"/>
                <w:szCs w:val="24"/>
              </w:rPr>
              <w:t xml:space="preserve"> założonych efektów uczenia się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88C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0B59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4307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3A63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322905B1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43F0" w14:textId="00C9E10A" w:rsidR="006522E0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spacing w:val="-10"/>
                <w:szCs w:val="24"/>
              </w:rPr>
            </w:pPr>
            <w:r w:rsidRPr="00172677">
              <w:rPr>
                <w:rFonts w:cs="Arial"/>
                <w:bCs/>
                <w:spacing w:val="-10"/>
                <w:szCs w:val="24"/>
              </w:rPr>
              <w:lastRenderedPageBreak/>
              <w:t>Narzędzia dydaktyczne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4AF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00F4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5EB7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6A9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1E802789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B445" w14:textId="4E4460C2" w:rsidR="006522E0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spacing w:val="-11"/>
                <w:szCs w:val="24"/>
              </w:rPr>
            </w:pPr>
            <w:r w:rsidRPr="00172677">
              <w:rPr>
                <w:rFonts w:cs="Arial"/>
                <w:bCs/>
                <w:spacing w:val="-11"/>
                <w:szCs w:val="24"/>
              </w:rPr>
              <w:t xml:space="preserve">Sposoby oceny </w:t>
            </w:r>
            <w:r w:rsidR="00172677" w:rsidRPr="00172677">
              <w:rPr>
                <w:rFonts w:cs="Arial"/>
                <w:bCs/>
                <w:szCs w:val="24"/>
              </w:rPr>
              <w:t>(</w:t>
            </w:r>
            <w:r w:rsidR="00172677" w:rsidRPr="00172677">
              <w:rPr>
                <w:rFonts w:cs="Arial"/>
                <w:szCs w:val="24"/>
              </w:rPr>
              <w:t>metody weryfikacji osiągnięcia założonych efektów uczenia się)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5F8F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B609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4861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8FF2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7F5082" w:rsidRPr="00172677" w14:paraId="50EA95ED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9436" w14:textId="52868A53" w:rsidR="007F5082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spacing w:val="-11"/>
                <w:szCs w:val="24"/>
              </w:rPr>
            </w:pPr>
            <w:r w:rsidRPr="00172677">
              <w:rPr>
                <w:rFonts w:cs="Arial"/>
                <w:szCs w:val="24"/>
              </w:rPr>
              <w:t>Warunki uzyskania zaliczenia przedmiotu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AB0B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D27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E7EF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A2B3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4C4A9895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0234" w14:textId="77777777" w:rsidR="007F5082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bCs/>
                <w:szCs w:val="24"/>
              </w:rPr>
            </w:pPr>
            <w:r w:rsidRPr="00172677">
              <w:rPr>
                <w:rFonts w:cs="Arial"/>
                <w:bCs/>
                <w:szCs w:val="24"/>
              </w:rPr>
              <w:t>Obciążenie pracą studenta</w:t>
            </w:r>
          </w:p>
          <w:p w14:paraId="5CDAAA32" w14:textId="6B4F32D0" w:rsidR="006522E0" w:rsidRPr="00172677" w:rsidRDefault="00B44E7C" w:rsidP="00B44E7C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(g</w:t>
            </w:r>
            <w:r w:rsidR="007F5082" w:rsidRPr="00172677">
              <w:rPr>
                <w:rFonts w:cs="Arial"/>
                <w:szCs w:val="24"/>
              </w:rPr>
              <w:t>odziny kontaktowe z prowadzącym</w:t>
            </w:r>
            <w:r>
              <w:rPr>
                <w:rFonts w:cs="Arial"/>
                <w:szCs w:val="24"/>
              </w:rPr>
              <w:t>, p</w:t>
            </w:r>
            <w:r w:rsidR="007F5082" w:rsidRPr="00172677">
              <w:rPr>
                <w:rFonts w:cs="Arial"/>
                <w:szCs w:val="24"/>
              </w:rPr>
              <w:t>raca własna studenta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349A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DC20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8BD7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BD99" w14:textId="77777777" w:rsidR="006522E0" w:rsidRPr="00172677" w:rsidRDefault="006522E0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72677" w:rsidRPr="00172677" w14:paraId="7655C5D5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B9DA" w14:textId="7BF14F4F" w:rsidR="00172677" w:rsidRPr="00172677" w:rsidRDefault="00172677" w:rsidP="00172677">
            <w:pPr>
              <w:shd w:val="clear" w:color="auto" w:fill="FFFFFF"/>
              <w:spacing w:before="0" w:beforeAutospacing="0" w:after="0" w:afterAutospacing="0" w:line="240" w:lineRule="auto"/>
              <w:jc w:val="left"/>
              <w:rPr>
                <w:rFonts w:cs="Arial"/>
                <w:bCs/>
                <w:spacing w:val="-12"/>
                <w:szCs w:val="24"/>
              </w:rPr>
            </w:pPr>
            <w:r w:rsidRPr="00172677">
              <w:rPr>
                <w:rFonts w:cs="Arial"/>
                <w:bCs/>
                <w:spacing w:val="-12"/>
                <w:szCs w:val="24"/>
              </w:rPr>
              <w:t>Literatura podstawowa i uzupełniająca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A548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0C3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AF3A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1D9B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7F5082" w:rsidRPr="00172677" w14:paraId="19EE7B12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09F4" w14:textId="0532301D" w:rsidR="007F5082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bCs/>
                <w:spacing w:val="-18"/>
                <w:szCs w:val="24"/>
              </w:rPr>
              <w:t>Koordynator przedmiotu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8DC3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4D8E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00A7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C5C1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7F5082" w:rsidRPr="00172677" w14:paraId="7FF93DAB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8D9A" w14:textId="37838CE8" w:rsidR="007F5082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Macierz realizacji efektów uczenia się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40B6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5205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63BB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D593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72677" w:rsidRPr="00172677" w14:paraId="340A028C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4D95" w14:textId="77777777" w:rsidR="00172677" w:rsidRDefault="00172677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Zgodność wskazanych </w:t>
            </w:r>
          </w:p>
          <w:p w14:paraId="48A560A0" w14:textId="7D0FC75B" w:rsidR="00172677" w:rsidRPr="00172677" w:rsidRDefault="00172677" w:rsidP="008B4C9B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w sylabusie efektów uczenia się z </w:t>
            </w:r>
            <w:r w:rsidR="008B4C9B">
              <w:rPr>
                <w:rFonts w:cs="Arial"/>
                <w:szCs w:val="24"/>
              </w:rPr>
              <w:t>opisem</w:t>
            </w:r>
            <w:r w:rsidRPr="00172677">
              <w:rPr>
                <w:rFonts w:cs="Arial"/>
                <w:szCs w:val="24"/>
              </w:rPr>
              <w:t xml:space="preserve"> efektów uczenia się</w:t>
            </w:r>
            <w:r w:rsidR="008B4C9B">
              <w:rPr>
                <w:rFonts w:cs="Arial"/>
                <w:szCs w:val="24"/>
              </w:rPr>
              <w:t xml:space="preserve"> danego</w:t>
            </w:r>
            <w:r w:rsidRPr="00172677">
              <w:rPr>
                <w:rFonts w:cs="Arial"/>
                <w:szCs w:val="24"/>
              </w:rPr>
              <w:t xml:space="preserve"> kierunku studiów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BF95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685C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51DC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46DA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172677" w:rsidRPr="00172677" w14:paraId="4C2E8F53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D527" w14:textId="77777777" w:rsidR="00172677" w:rsidRDefault="00172677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Zgodność efektów uczenia się dla studiów prowadzonych w formie stacjonarnej i niestacjonarnej – </w:t>
            </w:r>
          </w:p>
          <w:p w14:paraId="73BDEBDD" w14:textId="77777777" w:rsidR="00172677" w:rsidRDefault="00172677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 xml:space="preserve">w przypadku gdy prowadzone są studia </w:t>
            </w:r>
          </w:p>
          <w:p w14:paraId="4BB77419" w14:textId="0AD04A45" w:rsidR="00172677" w:rsidRPr="00172677" w:rsidRDefault="00172677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w obu formach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B73A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053C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AE7B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7CCD" w14:textId="77777777" w:rsidR="00172677" w:rsidRPr="00172677" w:rsidRDefault="00172677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7F5082" w:rsidRPr="00172677" w14:paraId="38F8A845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B963" w14:textId="48A72338" w:rsidR="007F5082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bCs/>
                <w:szCs w:val="24"/>
              </w:rPr>
              <w:t xml:space="preserve">Formy oceny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D500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16CC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79FB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8546" w14:textId="77777777" w:rsidR="007F5082" w:rsidRPr="00172677" w:rsidRDefault="007F5082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752B61" w:rsidRPr="00172677" w14:paraId="31C26F35" w14:textId="77777777" w:rsidTr="006522E0">
        <w:trPr>
          <w:trHeight w:val="5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7FBD" w14:textId="01C92440" w:rsidR="00752B61" w:rsidRPr="00172677" w:rsidRDefault="007F5082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Informacje o jednostce prowadzącej kierunek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64C8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0E72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F153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CE27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  <w:tr w:rsidR="006522E0" w:rsidRPr="00172677" w14:paraId="293E94D0" w14:textId="77777777" w:rsidTr="00172677">
        <w:trPr>
          <w:trHeight w:val="35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819F" w14:textId="77777777" w:rsidR="00752B61" w:rsidRPr="00172677" w:rsidRDefault="00752B61" w:rsidP="00172677">
            <w:pPr>
              <w:spacing w:before="0" w:beforeAutospacing="0" w:after="0" w:afterAutospacing="0" w:line="240" w:lineRule="auto"/>
              <w:jc w:val="left"/>
              <w:rPr>
                <w:rFonts w:cs="Arial"/>
                <w:szCs w:val="24"/>
              </w:rPr>
            </w:pPr>
            <w:r w:rsidRPr="00172677">
              <w:rPr>
                <w:rFonts w:cs="Arial"/>
                <w:szCs w:val="24"/>
              </w:rPr>
              <w:t>Inne uwagi</w:t>
            </w:r>
          </w:p>
        </w:tc>
        <w:tc>
          <w:tcPr>
            <w:tcW w:w="6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238E" w14:textId="3584E12E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  <w:p w14:paraId="237DB968" w14:textId="77777777" w:rsidR="00752B61" w:rsidRPr="00172677" w:rsidRDefault="00752B61" w:rsidP="00172677">
            <w:pPr>
              <w:spacing w:before="0" w:beforeAutospacing="0" w:after="0" w:afterAutospacing="0" w:line="240" w:lineRule="auto"/>
              <w:rPr>
                <w:rFonts w:cs="Arial"/>
                <w:szCs w:val="24"/>
              </w:rPr>
            </w:pPr>
          </w:p>
        </w:tc>
      </w:tr>
    </w:tbl>
    <w:p w14:paraId="6AFED1BE" w14:textId="688AEC32" w:rsidR="00752B61" w:rsidRPr="003A68F1" w:rsidRDefault="00752B61" w:rsidP="00172677">
      <w:pPr>
        <w:spacing w:before="0" w:beforeAutospacing="0" w:after="0" w:afterAutospacing="0" w:line="240" w:lineRule="auto"/>
        <w:rPr>
          <w:rFonts w:cs="Arial"/>
          <w:sz w:val="20"/>
          <w:szCs w:val="20"/>
          <w:vertAlign w:val="superscript"/>
        </w:rPr>
      </w:pPr>
      <w:r w:rsidRPr="003A68F1">
        <w:rPr>
          <w:rFonts w:cs="Arial"/>
          <w:sz w:val="20"/>
          <w:szCs w:val="20"/>
          <w:vertAlign w:val="superscript"/>
        </w:rPr>
        <w:t xml:space="preserve">1 </w:t>
      </w:r>
      <w:r w:rsidRPr="003A68F1">
        <w:rPr>
          <w:rFonts w:cs="Arial"/>
          <w:sz w:val="20"/>
          <w:szCs w:val="20"/>
        </w:rPr>
        <w:t xml:space="preserve">w odpowiednie miejsce wstawić </w:t>
      </w:r>
      <w:r w:rsidR="006522E0" w:rsidRPr="00AC196B">
        <w:rPr>
          <w:rFonts w:cs="Arial"/>
          <w:b/>
          <w:sz w:val="20"/>
          <w:szCs w:val="20"/>
        </w:rPr>
        <w:t>X</w:t>
      </w:r>
    </w:p>
    <w:p w14:paraId="28542CD3" w14:textId="6F6D802E" w:rsidR="00752B61" w:rsidRPr="003A68F1" w:rsidRDefault="00752B61" w:rsidP="00172677">
      <w:pPr>
        <w:spacing w:before="0" w:beforeAutospacing="0" w:after="0" w:afterAutospacing="0" w:line="240" w:lineRule="auto"/>
        <w:rPr>
          <w:rFonts w:cs="Arial"/>
          <w:sz w:val="20"/>
          <w:szCs w:val="20"/>
        </w:rPr>
      </w:pPr>
      <w:r w:rsidRPr="003A68F1">
        <w:rPr>
          <w:rFonts w:cs="Arial"/>
          <w:sz w:val="20"/>
          <w:szCs w:val="20"/>
          <w:vertAlign w:val="superscript"/>
        </w:rPr>
        <w:t>2</w:t>
      </w:r>
      <w:r w:rsidR="00172677" w:rsidRPr="003A68F1">
        <w:rPr>
          <w:rFonts w:cs="Arial"/>
          <w:sz w:val="20"/>
          <w:szCs w:val="20"/>
          <w:vertAlign w:val="superscript"/>
        </w:rPr>
        <w:t xml:space="preserve"> </w:t>
      </w:r>
      <w:r w:rsidRPr="003A68F1">
        <w:rPr>
          <w:rFonts w:cs="Arial"/>
          <w:sz w:val="20"/>
          <w:szCs w:val="20"/>
        </w:rPr>
        <w:t>niepotrzebne skreślić</w:t>
      </w:r>
    </w:p>
    <w:p w14:paraId="6ED3C8E9" w14:textId="2AEB3C75" w:rsidR="00172677" w:rsidRDefault="00172677" w:rsidP="00172677">
      <w:pPr>
        <w:spacing w:before="0" w:beforeAutospacing="0" w:after="0" w:afterAutospacing="0" w:line="240" w:lineRule="auto"/>
        <w:rPr>
          <w:rFonts w:cs="Arial"/>
          <w:szCs w:val="24"/>
        </w:rPr>
      </w:pPr>
    </w:p>
    <w:p w14:paraId="4E82E196" w14:textId="6EB5E1EC" w:rsidR="003A68F1" w:rsidRDefault="003A68F1" w:rsidP="00172677">
      <w:pPr>
        <w:pStyle w:val="Nagwek"/>
        <w:spacing w:before="0" w:beforeAutospacing="0" w:afterAutospacing="0" w:line="360" w:lineRule="auto"/>
        <w:jc w:val="right"/>
        <w:rPr>
          <w:rFonts w:cs="Arial"/>
          <w:sz w:val="10"/>
          <w:szCs w:val="10"/>
        </w:rPr>
      </w:pPr>
    </w:p>
    <w:p w14:paraId="52A91F48" w14:textId="0A71550A" w:rsidR="00741596" w:rsidRDefault="00741596" w:rsidP="00172677">
      <w:pPr>
        <w:pStyle w:val="Nagwek"/>
        <w:spacing w:before="0" w:beforeAutospacing="0" w:afterAutospacing="0" w:line="360" w:lineRule="auto"/>
        <w:jc w:val="right"/>
        <w:rPr>
          <w:rFonts w:cs="Arial"/>
          <w:sz w:val="10"/>
          <w:szCs w:val="10"/>
        </w:rPr>
      </w:pPr>
    </w:p>
    <w:p w14:paraId="38D814C9" w14:textId="0166431D" w:rsidR="00FC00AE" w:rsidRDefault="00FC00AE" w:rsidP="00172677">
      <w:pPr>
        <w:pStyle w:val="Nagwek"/>
        <w:spacing w:before="0" w:beforeAutospacing="0" w:afterAutospacing="0" w:line="360" w:lineRule="auto"/>
        <w:jc w:val="right"/>
        <w:rPr>
          <w:rFonts w:cs="Arial"/>
          <w:sz w:val="10"/>
          <w:szCs w:val="10"/>
        </w:rPr>
      </w:pPr>
    </w:p>
    <w:p w14:paraId="4B296CAD" w14:textId="77777777" w:rsidR="00FC00AE" w:rsidRPr="003A68F1" w:rsidRDefault="00FC00AE" w:rsidP="00172677">
      <w:pPr>
        <w:pStyle w:val="Nagwek"/>
        <w:spacing w:before="0" w:beforeAutospacing="0" w:afterAutospacing="0" w:line="360" w:lineRule="auto"/>
        <w:jc w:val="right"/>
        <w:rPr>
          <w:rFonts w:cs="Arial"/>
          <w:sz w:val="10"/>
          <w:szCs w:val="10"/>
        </w:rPr>
      </w:pPr>
    </w:p>
    <w:p w14:paraId="380A8161" w14:textId="735C4BFA" w:rsidR="003A68F1" w:rsidRPr="003A68F1" w:rsidRDefault="003A68F1" w:rsidP="003A68F1">
      <w:pPr>
        <w:spacing w:before="0" w:beforeAutospacing="0" w:after="0" w:afterAutospacing="0" w:line="240" w:lineRule="auto"/>
        <w:ind w:left="2832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   …………………………………………………………</w:t>
      </w:r>
    </w:p>
    <w:p w14:paraId="25F5F68C" w14:textId="77777777" w:rsidR="00233962" w:rsidRDefault="003A68F1" w:rsidP="003A68F1">
      <w:pPr>
        <w:pStyle w:val="Nagwek"/>
        <w:spacing w:before="0" w:beforeAutospacing="0" w:afterAutospacing="0" w:line="360" w:lineRule="auto"/>
        <w:jc w:val="right"/>
        <w:rPr>
          <w:rFonts w:cs="Arial"/>
          <w:sz w:val="16"/>
          <w:szCs w:val="16"/>
        </w:rPr>
      </w:pPr>
      <w:r w:rsidRPr="003A68F1">
        <w:rPr>
          <w:rFonts w:cs="Arial"/>
          <w:sz w:val="16"/>
          <w:szCs w:val="16"/>
        </w:rPr>
        <w:t>(imię</w:t>
      </w:r>
      <w:r w:rsidR="00233962">
        <w:rPr>
          <w:rFonts w:cs="Arial"/>
          <w:sz w:val="16"/>
          <w:szCs w:val="16"/>
        </w:rPr>
        <w:t>,</w:t>
      </w:r>
      <w:r w:rsidRPr="003A68F1">
        <w:rPr>
          <w:rFonts w:cs="Arial"/>
          <w:sz w:val="16"/>
          <w:szCs w:val="16"/>
        </w:rPr>
        <w:t xml:space="preserve"> nazwisko </w:t>
      </w:r>
      <w:r w:rsidR="00233962">
        <w:rPr>
          <w:rFonts w:cs="Arial"/>
          <w:sz w:val="16"/>
          <w:szCs w:val="16"/>
        </w:rPr>
        <w:t xml:space="preserve">i podpis </w:t>
      </w:r>
      <w:r w:rsidRPr="003A68F1">
        <w:rPr>
          <w:rFonts w:cs="Arial"/>
          <w:sz w:val="16"/>
          <w:szCs w:val="16"/>
        </w:rPr>
        <w:t>koordynatora kierunku/kierownika studiów podyplomowych</w:t>
      </w:r>
      <w:r w:rsidR="00233962">
        <w:rPr>
          <w:rFonts w:cs="Arial"/>
          <w:sz w:val="16"/>
          <w:szCs w:val="16"/>
        </w:rPr>
        <w:t>/</w:t>
      </w:r>
    </w:p>
    <w:p w14:paraId="283FBD11" w14:textId="780B7519" w:rsidR="00F85C2B" w:rsidRPr="00172677" w:rsidRDefault="009F22CF" w:rsidP="003A68F1">
      <w:pPr>
        <w:pStyle w:val="Nagwek"/>
        <w:spacing w:before="0" w:beforeAutospacing="0" w:afterAutospacing="0" w:line="360" w:lineRule="auto"/>
        <w:jc w:val="right"/>
        <w:rPr>
          <w:rFonts w:cs="Arial"/>
          <w:szCs w:val="24"/>
        </w:rPr>
      </w:pPr>
      <w:r>
        <w:rPr>
          <w:rFonts w:cs="Arial"/>
          <w:sz w:val="16"/>
          <w:szCs w:val="16"/>
        </w:rPr>
        <w:t>k</w:t>
      </w:r>
      <w:r w:rsidR="00233962">
        <w:rPr>
          <w:rFonts w:cs="Arial"/>
          <w:sz w:val="16"/>
          <w:szCs w:val="16"/>
        </w:rPr>
        <w:t>ierownika studiów doktoranckich/wydziałowego koordynatora programu Erasmus+</w:t>
      </w:r>
      <w:r w:rsidR="003A68F1" w:rsidRPr="003A68F1">
        <w:rPr>
          <w:rFonts w:cs="Arial"/>
          <w:sz w:val="16"/>
          <w:szCs w:val="16"/>
        </w:rPr>
        <w:t>)</w:t>
      </w:r>
      <w:r w:rsidR="00172677">
        <w:rPr>
          <w:rFonts w:cs="Arial"/>
          <w:szCs w:val="24"/>
        </w:rPr>
        <w:t xml:space="preserve"> </w:t>
      </w:r>
    </w:p>
    <w:sectPr w:rsidR="00F85C2B" w:rsidRPr="00172677" w:rsidSect="00BC664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7BFA" w14:textId="77777777" w:rsidR="008A7698" w:rsidRDefault="008A7698" w:rsidP="00976306">
      <w:pPr>
        <w:spacing w:after="0" w:line="240" w:lineRule="auto"/>
      </w:pPr>
      <w:r>
        <w:separator/>
      </w:r>
    </w:p>
  </w:endnote>
  <w:endnote w:type="continuationSeparator" w:id="0">
    <w:p w14:paraId="7495E41C" w14:textId="77777777" w:rsidR="008A7698" w:rsidRDefault="008A7698" w:rsidP="009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9519392"/>
      <w:docPartObj>
        <w:docPartGallery w:val="Page Numbers (Bottom of Page)"/>
        <w:docPartUnique/>
      </w:docPartObj>
    </w:sdtPr>
    <w:sdtContent>
      <w:p w14:paraId="193A3D08" w14:textId="1DE66AD9" w:rsidR="00EF1854" w:rsidRDefault="00EF1854">
        <w:pPr>
          <w:pStyle w:val="Stopka"/>
          <w:jc w:val="right"/>
        </w:pPr>
        <w:r w:rsidRPr="00A94DE4">
          <w:rPr>
            <w:rFonts w:cs="Arial"/>
            <w:szCs w:val="24"/>
          </w:rPr>
          <w:fldChar w:fldCharType="begin"/>
        </w:r>
        <w:r w:rsidRPr="00A94DE4">
          <w:rPr>
            <w:rFonts w:cs="Arial"/>
            <w:szCs w:val="24"/>
          </w:rPr>
          <w:instrText>PAGE   \* MERGEFORMAT</w:instrText>
        </w:r>
        <w:r w:rsidRPr="00A94DE4">
          <w:rPr>
            <w:rFonts w:cs="Arial"/>
            <w:szCs w:val="24"/>
          </w:rPr>
          <w:fldChar w:fldCharType="separate"/>
        </w:r>
        <w:r>
          <w:rPr>
            <w:rFonts w:cs="Arial"/>
            <w:noProof/>
            <w:szCs w:val="24"/>
          </w:rPr>
          <w:t>1</w:t>
        </w:r>
        <w:r w:rsidRPr="00A94DE4">
          <w:rPr>
            <w:rFonts w:cs="Arial"/>
            <w:szCs w:val="24"/>
          </w:rPr>
          <w:fldChar w:fldCharType="end"/>
        </w:r>
      </w:p>
    </w:sdtContent>
  </w:sdt>
  <w:p w14:paraId="4F3E1AA8" w14:textId="77777777" w:rsidR="00EF1854" w:rsidRDefault="00EF1854">
    <w:pPr>
      <w:pStyle w:val="Stopka"/>
    </w:pPr>
  </w:p>
  <w:p w14:paraId="416527C9" w14:textId="77777777" w:rsidR="00EF1854" w:rsidRDefault="00EF1854"/>
  <w:p w14:paraId="1D45CC0C" w14:textId="77777777" w:rsidR="00EF1854" w:rsidRDefault="00EF18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32D0" w14:textId="77777777" w:rsidR="008A7698" w:rsidRDefault="008A7698" w:rsidP="00976306">
      <w:pPr>
        <w:spacing w:after="0" w:line="240" w:lineRule="auto"/>
      </w:pPr>
      <w:r>
        <w:separator/>
      </w:r>
    </w:p>
  </w:footnote>
  <w:footnote w:type="continuationSeparator" w:id="0">
    <w:p w14:paraId="0090B49D" w14:textId="77777777" w:rsidR="008A7698" w:rsidRDefault="008A7698" w:rsidP="009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401"/>
      <w:gridCol w:w="1701"/>
      <w:gridCol w:w="1696"/>
    </w:tblGrid>
    <w:tr w:rsidR="00EF1854" w:rsidRPr="00D104B9" w14:paraId="1AB275A7" w14:textId="77777777" w:rsidTr="00B517FA">
      <w:tc>
        <w:tcPr>
          <w:tcW w:w="2156" w:type="dxa"/>
          <w:vAlign w:val="center"/>
        </w:tcPr>
        <w:p w14:paraId="1F868CD6" w14:textId="2C4A1872" w:rsidR="00EF1854" w:rsidRPr="00DB0A72" w:rsidRDefault="00EA78F3" w:rsidP="001F7736">
          <w:pPr>
            <w:pStyle w:val="Nagwek"/>
            <w:spacing w:before="60" w:after="60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31988C35" wp14:editId="444788F9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vAlign w:val="center"/>
        </w:tcPr>
        <w:p w14:paraId="260EE7F4" w14:textId="4379B9CA" w:rsidR="00D300D2" w:rsidRPr="00C0079A" w:rsidRDefault="00D300D2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b/>
            </w:rPr>
          </w:pPr>
          <w:r w:rsidRPr="00C0079A">
            <w:rPr>
              <w:rFonts w:cs="Arial"/>
              <w:b/>
            </w:rPr>
            <w:t>ZAŁĄCZNIK</w:t>
          </w:r>
        </w:p>
        <w:p w14:paraId="007C56A5" w14:textId="77777777" w:rsidR="00F85C2B" w:rsidRDefault="00F85C2B" w:rsidP="00F85C2B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</w:rPr>
          </w:pPr>
          <w:r>
            <w:rPr>
              <w:rFonts w:cs="Arial"/>
            </w:rPr>
            <w:t>PRZEGLĄD</w:t>
          </w:r>
          <w:r w:rsidR="00CD7565" w:rsidRPr="00C0079A">
            <w:rPr>
              <w:rFonts w:cs="Arial"/>
            </w:rPr>
            <w:t xml:space="preserve"> </w:t>
          </w:r>
        </w:p>
        <w:p w14:paraId="07D5BCB8" w14:textId="252D58AF" w:rsidR="00752B61" w:rsidRPr="002F5447" w:rsidRDefault="00CD7565" w:rsidP="002F5447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</w:rPr>
          </w:pPr>
          <w:r w:rsidRPr="00C0079A">
            <w:rPr>
              <w:rFonts w:cs="Arial"/>
            </w:rPr>
            <w:t>PROGRAMÓW STUDIÓW</w:t>
          </w:r>
        </w:p>
      </w:tc>
      <w:tc>
        <w:tcPr>
          <w:tcW w:w="1701" w:type="dxa"/>
          <w:vAlign w:val="center"/>
        </w:tcPr>
        <w:p w14:paraId="2DB5A38E" w14:textId="77777777" w:rsidR="00EF1854" w:rsidRPr="00A94DE4" w:rsidRDefault="00EF1854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1EDC1C1D" w14:textId="128013F1" w:rsidR="00EF1854" w:rsidRPr="00A94DE4" w:rsidRDefault="00544109" w:rsidP="00544109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>
            <w:rPr>
              <w:b/>
              <w:bCs/>
            </w:rPr>
            <w:t>Z3/</w:t>
          </w:r>
          <w:r w:rsidR="004C67CE">
            <w:rPr>
              <w:b/>
              <w:bCs/>
            </w:rPr>
            <w:t>PWIM</w:t>
          </w:r>
          <w:r w:rsidRPr="00746239">
            <w:rPr>
              <w:b/>
              <w:bCs/>
            </w:rPr>
            <w:t>-1</w:t>
          </w:r>
        </w:p>
      </w:tc>
      <w:tc>
        <w:tcPr>
          <w:tcW w:w="1696" w:type="dxa"/>
          <w:vAlign w:val="center"/>
        </w:tcPr>
        <w:p w14:paraId="7D2F35D6" w14:textId="500E7127" w:rsidR="00EF1854" w:rsidRPr="00A94DE4" w:rsidRDefault="00EF1854" w:rsidP="001F7736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 w:rsidR="008E7B16">
            <w:rPr>
              <w:rFonts w:cs="Arial"/>
              <w:szCs w:val="24"/>
            </w:rPr>
            <w:t>2</w:t>
          </w:r>
        </w:p>
        <w:p w14:paraId="17314084" w14:textId="3CD38DA5" w:rsidR="00EF1854" w:rsidRPr="00A94DE4" w:rsidRDefault="00EF1854" w:rsidP="001F7736">
          <w:pPr>
            <w:spacing w:before="0" w:beforeAutospacing="0" w:after="0" w:afterAutospacing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 w:rsidR="002F0744">
            <w:rPr>
              <w:rFonts w:cs="Arial"/>
              <w:noProof/>
              <w:szCs w:val="24"/>
            </w:rPr>
            <w:t>4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2F0744">
            <w:rPr>
              <w:rFonts w:cs="Arial"/>
              <w:noProof/>
              <w:szCs w:val="24"/>
            </w:rPr>
            <w:t>5</w:t>
          </w:r>
          <w:r w:rsidRPr="00A94DE4">
            <w:rPr>
              <w:rFonts w:cs="Arial"/>
              <w:szCs w:val="24"/>
            </w:rPr>
            <w:fldChar w:fldCharType="end"/>
          </w:r>
        </w:p>
        <w:p w14:paraId="5784BF79" w14:textId="6DD10CB9" w:rsidR="00EF1854" w:rsidRPr="00A94DE4" w:rsidRDefault="00EF1854" w:rsidP="00917422">
          <w:pPr>
            <w:pStyle w:val="Nagwek"/>
            <w:spacing w:before="0" w:beforeAutospacing="0" w:afterAutospacing="0"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="008E7B16">
            <w:rPr>
              <w:rFonts w:cs="Arial"/>
              <w:szCs w:val="24"/>
            </w:rPr>
            <w:t>21</w:t>
          </w:r>
          <w:r w:rsidR="00D72480">
            <w:rPr>
              <w:rFonts w:cs="Arial"/>
              <w:szCs w:val="24"/>
            </w:rPr>
            <w:t>.</w:t>
          </w:r>
          <w:r w:rsidR="008E7B16">
            <w:rPr>
              <w:rFonts w:cs="Arial"/>
              <w:szCs w:val="24"/>
            </w:rPr>
            <w:t>11</w:t>
          </w:r>
          <w:r w:rsidR="00D72480">
            <w:rPr>
              <w:rFonts w:cs="Arial"/>
              <w:szCs w:val="24"/>
            </w:rPr>
            <w:t>.2024</w:t>
          </w:r>
        </w:p>
      </w:tc>
    </w:tr>
  </w:tbl>
  <w:p w14:paraId="55EFCF33" w14:textId="77777777" w:rsidR="00EF1854" w:rsidRDefault="00EF1854" w:rsidP="001F7736">
    <w:pPr>
      <w:spacing w:before="0" w:beforeAutospacing="0" w:after="0" w:afterAutospacing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EF35" w14:textId="7301EED2" w:rsidR="00EF1854" w:rsidRPr="00FE0AF9" w:rsidRDefault="00EF1854" w:rsidP="00A94DE4">
    <w:pPr>
      <w:pStyle w:val="Default"/>
      <w:spacing w:line="360" w:lineRule="auto"/>
      <w:jc w:val="right"/>
      <w:rPr>
        <w:rFonts w:ascii="Arial" w:hAnsi="Arial" w:cs="Arial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700"/>
      <w:gridCol w:w="1378"/>
      <w:gridCol w:w="1720"/>
    </w:tblGrid>
    <w:tr w:rsidR="00EF1854" w:rsidRPr="00D104B9" w14:paraId="00E96252" w14:textId="77777777" w:rsidTr="00686212">
      <w:tc>
        <w:tcPr>
          <w:tcW w:w="2082" w:type="dxa"/>
          <w:vAlign w:val="center"/>
        </w:tcPr>
        <w:p w14:paraId="5B4AB9E7" w14:textId="12B6B1A5" w:rsidR="00EF1854" w:rsidRPr="00DB0A72" w:rsidRDefault="00EF1854" w:rsidP="00686212">
          <w:pPr>
            <w:pStyle w:val="Nagwek"/>
            <w:spacing w:before="60" w:after="60"/>
            <w:jc w:val="center"/>
            <w:rPr>
              <w:rFonts w:cs="Arial"/>
              <w:color w:val="13346A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05C9D279" wp14:editId="2A9C2308">
                <wp:extent cx="1231900" cy="6223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vAlign w:val="center"/>
        </w:tcPr>
        <w:p w14:paraId="670D37BD" w14:textId="3C291A7F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bCs/>
              <w:szCs w:val="24"/>
            </w:rPr>
          </w:pPr>
          <w:r>
            <w:rPr>
              <w:rFonts w:cs="Arial"/>
              <w:b/>
              <w:szCs w:val="24"/>
            </w:rPr>
            <w:t>WYDZIAŁOWA KSIĘGA SYSTEMU ZAPEWNIENIA JAKOŚCI KSZTAŁCENIA</w:t>
          </w:r>
        </w:p>
      </w:tc>
      <w:tc>
        <w:tcPr>
          <w:tcW w:w="1383" w:type="dxa"/>
          <w:vAlign w:val="center"/>
        </w:tcPr>
        <w:p w14:paraId="01204E17" w14:textId="77777777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Symbol</w:t>
          </w:r>
        </w:p>
        <w:p w14:paraId="4F608892" w14:textId="296FE180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WKSZJK</w:t>
          </w:r>
        </w:p>
        <w:p w14:paraId="45641611" w14:textId="77777777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</w:p>
      </w:tc>
      <w:tc>
        <w:tcPr>
          <w:tcW w:w="1730" w:type="dxa"/>
          <w:vAlign w:val="center"/>
        </w:tcPr>
        <w:p w14:paraId="2BAF64FE" w14:textId="0F02A1B2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>Edycja A</w:t>
          </w:r>
          <w:r>
            <w:rPr>
              <w:rFonts w:cs="Arial"/>
              <w:szCs w:val="24"/>
            </w:rPr>
            <w:t>1</w:t>
          </w:r>
        </w:p>
        <w:p w14:paraId="02C21D73" w14:textId="20B4008D" w:rsidR="00EF1854" w:rsidRPr="00A94DE4" w:rsidRDefault="00EF1854" w:rsidP="00686212">
          <w:pPr>
            <w:spacing w:after="0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Strona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PAGE </w:instrText>
          </w:r>
          <w:r w:rsidRPr="00A94DE4">
            <w:rPr>
              <w:rFonts w:cs="Arial"/>
              <w:szCs w:val="24"/>
            </w:rPr>
            <w:fldChar w:fldCharType="separate"/>
          </w:r>
          <w:r>
            <w:rPr>
              <w:rFonts w:cs="Arial"/>
              <w:noProof/>
              <w:szCs w:val="24"/>
            </w:rPr>
            <w:t>1</w:t>
          </w:r>
          <w:r w:rsidRPr="00A94DE4">
            <w:rPr>
              <w:rFonts w:cs="Arial"/>
              <w:szCs w:val="24"/>
            </w:rPr>
            <w:fldChar w:fldCharType="end"/>
          </w:r>
          <w:r w:rsidRPr="00A94DE4">
            <w:rPr>
              <w:rFonts w:cs="Arial"/>
              <w:szCs w:val="24"/>
            </w:rPr>
            <w:t xml:space="preserve"> z </w:t>
          </w:r>
          <w:r w:rsidRPr="00A94DE4">
            <w:rPr>
              <w:rFonts w:cs="Arial"/>
              <w:szCs w:val="24"/>
            </w:rPr>
            <w:fldChar w:fldCharType="begin"/>
          </w:r>
          <w:r w:rsidRPr="00A94DE4">
            <w:rPr>
              <w:rFonts w:cs="Arial"/>
              <w:szCs w:val="24"/>
            </w:rPr>
            <w:instrText xml:space="preserve"> NUMPAGES  </w:instrText>
          </w:r>
          <w:r w:rsidRPr="00A94DE4">
            <w:rPr>
              <w:rFonts w:cs="Arial"/>
              <w:szCs w:val="24"/>
            </w:rPr>
            <w:fldChar w:fldCharType="separate"/>
          </w:r>
          <w:r w:rsidR="00877457">
            <w:rPr>
              <w:rFonts w:cs="Arial"/>
              <w:noProof/>
              <w:szCs w:val="24"/>
            </w:rPr>
            <w:t>5</w:t>
          </w:r>
          <w:r w:rsidRPr="00A94DE4">
            <w:rPr>
              <w:rFonts w:cs="Arial"/>
              <w:szCs w:val="24"/>
            </w:rPr>
            <w:fldChar w:fldCharType="end"/>
          </w:r>
        </w:p>
        <w:p w14:paraId="6BF06897" w14:textId="3260F9AA" w:rsidR="00EF1854" w:rsidRPr="00A94DE4" w:rsidRDefault="00EF1854" w:rsidP="00686212">
          <w:pPr>
            <w:pStyle w:val="Nagwek"/>
            <w:spacing w:line="360" w:lineRule="auto"/>
            <w:jc w:val="center"/>
            <w:rPr>
              <w:rFonts w:cs="Arial"/>
              <w:szCs w:val="24"/>
            </w:rPr>
          </w:pPr>
          <w:r w:rsidRPr="00A94DE4">
            <w:rPr>
              <w:rFonts w:cs="Arial"/>
              <w:szCs w:val="24"/>
            </w:rPr>
            <w:t xml:space="preserve">Data: </w:t>
          </w:r>
          <w:r w:rsidRPr="00C35701">
            <w:rPr>
              <w:rFonts w:cs="Arial"/>
              <w:color w:val="FF0000"/>
              <w:szCs w:val="24"/>
            </w:rPr>
            <w:fldChar w:fldCharType="begin"/>
          </w:r>
          <w:r w:rsidRPr="00C35701">
            <w:rPr>
              <w:rFonts w:cs="Arial"/>
              <w:color w:val="FF0000"/>
              <w:szCs w:val="24"/>
            </w:rPr>
            <w:instrText xml:space="preserve"> TIME \@ "dd.MM.yyyy" </w:instrText>
          </w:r>
          <w:r w:rsidRPr="00C35701">
            <w:rPr>
              <w:rFonts w:cs="Arial"/>
              <w:color w:val="FF0000"/>
              <w:szCs w:val="24"/>
            </w:rPr>
            <w:fldChar w:fldCharType="separate"/>
          </w:r>
          <w:r w:rsidR="008E7B16">
            <w:rPr>
              <w:rFonts w:cs="Arial"/>
              <w:noProof/>
              <w:color w:val="FF0000"/>
              <w:szCs w:val="24"/>
            </w:rPr>
            <w:t>05.12.2024</w:t>
          </w:r>
          <w:r w:rsidRPr="00C35701">
            <w:rPr>
              <w:rFonts w:cs="Arial"/>
              <w:color w:val="FF0000"/>
              <w:szCs w:val="24"/>
            </w:rPr>
            <w:fldChar w:fldCharType="end"/>
          </w:r>
        </w:p>
      </w:tc>
    </w:tr>
  </w:tbl>
  <w:p w14:paraId="13BC499D" w14:textId="77777777" w:rsidR="00EF1854" w:rsidRDefault="00EF1854">
    <w:pPr>
      <w:pStyle w:val="Nagwek"/>
    </w:pPr>
  </w:p>
  <w:p w14:paraId="233153D7" w14:textId="77777777" w:rsidR="00EF1854" w:rsidRDefault="00EF1854"/>
  <w:p w14:paraId="340208A0" w14:textId="77777777" w:rsidR="00EF1854" w:rsidRDefault="00EF18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1" w15:restartNumberingAfterBreak="0">
    <w:nsid w:val="00000002"/>
    <w:multiLevelType w:val="singleLevel"/>
    <w:tmpl w:val="17B4A468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abstractNum w:abstractNumId="2" w15:restartNumberingAfterBreak="0">
    <w:nsid w:val="00000004"/>
    <w:multiLevelType w:val="multilevel"/>
    <w:tmpl w:val="157C87F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3346A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 w15:restartNumberingAfterBreak="0">
    <w:nsid w:val="00000007"/>
    <w:multiLevelType w:val="singleLevel"/>
    <w:tmpl w:val="C5B4FF76"/>
    <w:name w:val="WW8Num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13346A"/>
      </w:rPr>
    </w:lvl>
  </w:abstractNum>
  <w:abstractNum w:abstractNumId="4" w15:restartNumberingAfterBreak="0">
    <w:nsid w:val="09B35A2F"/>
    <w:multiLevelType w:val="multilevel"/>
    <w:tmpl w:val="B8A04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9C11E0"/>
    <w:multiLevelType w:val="hybridMultilevel"/>
    <w:tmpl w:val="9952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02727"/>
    <w:multiLevelType w:val="hybridMultilevel"/>
    <w:tmpl w:val="7DC0A390"/>
    <w:lvl w:ilvl="0" w:tplc="2FFA18F2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154778FF"/>
    <w:multiLevelType w:val="hybridMultilevel"/>
    <w:tmpl w:val="310AAE9C"/>
    <w:lvl w:ilvl="0" w:tplc="1CCAB0E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C412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024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6C8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EB07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41F7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05C3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AFDC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29CB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5715E"/>
    <w:multiLevelType w:val="hybridMultilevel"/>
    <w:tmpl w:val="0382F2E0"/>
    <w:lvl w:ilvl="0" w:tplc="8BA47DEA">
      <w:start w:val="6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A4332"/>
    <w:multiLevelType w:val="hybridMultilevel"/>
    <w:tmpl w:val="B1A20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839E3"/>
    <w:multiLevelType w:val="multilevel"/>
    <w:tmpl w:val="245EAFB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color w:val="00206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7468F7"/>
    <w:multiLevelType w:val="hybridMultilevel"/>
    <w:tmpl w:val="246C9E98"/>
    <w:lvl w:ilvl="0" w:tplc="11FC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393B"/>
    <w:multiLevelType w:val="hybridMultilevel"/>
    <w:tmpl w:val="A49C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209D8"/>
    <w:multiLevelType w:val="hybridMultilevel"/>
    <w:tmpl w:val="E412308E"/>
    <w:lvl w:ilvl="0" w:tplc="09208F46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8445A1"/>
    <w:multiLevelType w:val="hybridMultilevel"/>
    <w:tmpl w:val="E69205C4"/>
    <w:lvl w:ilvl="0" w:tplc="86446422">
      <w:start w:val="1"/>
      <w:numFmt w:val="decimal"/>
      <w:lvlText w:val="%1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8C52A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EAC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8673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0FC5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506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E718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2F8AC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0EBD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11E94"/>
    <w:multiLevelType w:val="hybridMultilevel"/>
    <w:tmpl w:val="8C16923A"/>
    <w:lvl w:ilvl="0" w:tplc="67D61C7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A9D4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D98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5EA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6A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063B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84D3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4B51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E401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762016"/>
    <w:multiLevelType w:val="hybridMultilevel"/>
    <w:tmpl w:val="99969B18"/>
    <w:lvl w:ilvl="0" w:tplc="16922DD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A9DD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2909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B2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C90D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669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CDB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C5DE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62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BC1AE3"/>
    <w:multiLevelType w:val="multilevel"/>
    <w:tmpl w:val="0415001D"/>
    <w:styleLink w:val="Biecalist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6447CB"/>
    <w:multiLevelType w:val="hybridMultilevel"/>
    <w:tmpl w:val="05A84994"/>
    <w:lvl w:ilvl="0" w:tplc="0A689DE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250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27CC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CE84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ABE0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FE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6272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CC9D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CBB8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196A22"/>
    <w:multiLevelType w:val="hybridMultilevel"/>
    <w:tmpl w:val="DE620388"/>
    <w:lvl w:ilvl="0" w:tplc="E1B6A43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0BF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05D2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C9E5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AD6E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4005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A324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A034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2B3D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C747A7"/>
    <w:multiLevelType w:val="hybridMultilevel"/>
    <w:tmpl w:val="45D218B8"/>
    <w:lvl w:ilvl="0" w:tplc="A89E40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458D0"/>
    <w:multiLevelType w:val="multilevel"/>
    <w:tmpl w:val="63A8850C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485280"/>
    <w:multiLevelType w:val="hybridMultilevel"/>
    <w:tmpl w:val="17600CFC"/>
    <w:lvl w:ilvl="0" w:tplc="93047590">
      <w:start w:val="1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58137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8D5C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BB1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278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2E4C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C7F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6158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4430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8853A3"/>
    <w:multiLevelType w:val="hybridMultilevel"/>
    <w:tmpl w:val="2326F37E"/>
    <w:lvl w:ilvl="0" w:tplc="E95028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22DD6"/>
    <w:multiLevelType w:val="hybridMultilevel"/>
    <w:tmpl w:val="68445EB4"/>
    <w:lvl w:ilvl="0" w:tplc="4E265D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607C1"/>
    <w:multiLevelType w:val="hybridMultilevel"/>
    <w:tmpl w:val="06D8E52C"/>
    <w:lvl w:ilvl="0" w:tplc="DE94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F01E5"/>
    <w:multiLevelType w:val="hybridMultilevel"/>
    <w:tmpl w:val="3098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E5BB3"/>
    <w:multiLevelType w:val="hybridMultilevel"/>
    <w:tmpl w:val="D80E169E"/>
    <w:lvl w:ilvl="0" w:tplc="28C68BD6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29533B"/>
    <w:multiLevelType w:val="hybridMultilevel"/>
    <w:tmpl w:val="71648C0A"/>
    <w:lvl w:ilvl="0" w:tplc="FFF4FB5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4F92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74C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CB3A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401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02B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E439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E6398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8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40490F"/>
    <w:multiLevelType w:val="multilevel"/>
    <w:tmpl w:val="0C186E9E"/>
    <w:styleLink w:val="LFO3"/>
    <w:lvl w:ilvl="0">
      <w:numFmt w:val="bullet"/>
      <w:pStyle w:val="SzPNumerowaniedrugiegopoziomu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1D7422"/>
    <w:multiLevelType w:val="hybridMultilevel"/>
    <w:tmpl w:val="0E5AD6FE"/>
    <w:lvl w:ilvl="0" w:tplc="4732CA2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E91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54A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47FF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0D4C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4637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CFD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2BB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A479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2962EF"/>
    <w:multiLevelType w:val="multilevel"/>
    <w:tmpl w:val="0415001D"/>
    <w:styleLink w:val="Biecalist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015708"/>
    <w:multiLevelType w:val="hybridMultilevel"/>
    <w:tmpl w:val="08921A40"/>
    <w:lvl w:ilvl="0" w:tplc="9FE490AA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676020BA"/>
    <w:multiLevelType w:val="hybridMultilevel"/>
    <w:tmpl w:val="41A2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07B04"/>
    <w:multiLevelType w:val="hybridMultilevel"/>
    <w:tmpl w:val="374A5A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E5784B"/>
    <w:multiLevelType w:val="hybridMultilevel"/>
    <w:tmpl w:val="E61C7422"/>
    <w:lvl w:ilvl="0" w:tplc="76F64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13298D"/>
    <w:multiLevelType w:val="multilevel"/>
    <w:tmpl w:val="B91AA6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375F17"/>
    <w:multiLevelType w:val="multilevel"/>
    <w:tmpl w:val="8E2A7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E43281D"/>
    <w:multiLevelType w:val="hybridMultilevel"/>
    <w:tmpl w:val="06CABBD4"/>
    <w:lvl w:ilvl="0" w:tplc="EC96C5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B095B"/>
    <w:multiLevelType w:val="hybridMultilevel"/>
    <w:tmpl w:val="1F1AAC92"/>
    <w:lvl w:ilvl="0" w:tplc="F7040F1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7FB354D3"/>
    <w:multiLevelType w:val="hybridMultilevel"/>
    <w:tmpl w:val="B4A8349A"/>
    <w:lvl w:ilvl="0" w:tplc="654C956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1393413">
    <w:abstractNumId w:val="40"/>
  </w:num>
  <w:num w:numId="2" w16cid:durableId="1214079836">
    <w:abstractNumId w:val="34"/>
  </w:num>
  <w:num w:numId="3" w16cid:durableId="1424301636">
    <w:abstractNumId w:val="14"/>
  </w:num>
  <w:num w:numId="4" w16cid:durableId="381558708">
    <w:abstractNumId w:val="39"/>
  </w:num>
  <w:num w:numId="5" w16cid:durableId="192423622">
    <w:abstractNumId w:val="16"/>
  </w:num>
  <w:num w:numId="6" w16cid:durableId="1870948453">
    <w:abstractNumId w:val="6"/>
  </w:num>
  <w:num w:numId="7" w16cid:durableId="2084525624">
    <w:abstractNumId w:val="32"/>
  </w:num>
  <w:num w:numId="8" w16cid:durableId="1175068806">
    <w:abstractNumId w:val="18"/>
  </w:num>
  <w:num w:numId="9" w16cid:durableId="663166910">
    <w:abstractNumId w:val="28"/>
  </w:num>
  <w:num w:numId="10" w16cid:durableId="1517113493">
    <w:abstractNumId w:val="7"/>
  </w:num>
  <w:num w:numId="11" w16cid:durableId="531697956">
    <w:abstractNumId w:val="15"/>
  </w:num>
  <w:num w:numId="12" w16cid:durableId="1563444958">
    <w:abstractNumId w:val="19"/>
  </w:num>
  <w:num w:numId="13" w16cid:durableId="1167289232">
    <w:abstractNumId w:val="30"/>
  </w:num>
  <w:num w:numId="14" w16cid:durableId="543104790">
    <w:abstractNumId w:val="22"/>
  </w:num>
  <w:num w:numId="15" w16cid:durableId="2003653082">
    <w:abstractNumId w:val="37"/>
  </w:num>
  <w:num w:numId="16" w16cid:durableId="1651400097">
    <w:abstractNumId w:val="13"/>
  </w:num>
  <w:num w:numId="17" w16cid:durableId="1593856171">
    <w:abstractNumId w:val="27"/>
  </w:num>
  <w:num w:numId="18" w16cid:durableId="431704484">
    <w:abstractNumId w:val="35"/>
  </w:num>
  <w:num w:numId="19" w16cid:durableId="46803115">
    <w:abstractNumId w:val="21"/>
  </w:num>
  <w:num w:numId="20" w16cid:durableId="203715323">
    <w:abstractNumId w:val="31"/>
  </w:num>
  <w:num w:numId="21" w16cid:durableId="1702828153">
    <w:abstractNumId w:val="17"/>
  </w:num>
  <w:num w:numId="22" w16cid:durableId="2062436110">
    <w:abstractNumId w:val="10"/>
  </w:num>
  <w:num w:numId="23" w16cid:durableId="145435785">
    <w:abstractNumId w:val="36"/>
  </w:num>
  <w:num w:numId="24" w16cid:durableId="1727417171">
    <w:abstractNumId w:val="11"/>
  </w:num>
  <w:num w:numId="25" w16cid:durableId="1254584902">
    <w:abstractNumId w:val="12"/>
  </w:num>
  <w:num w:numId="26" w16cid:durableId="1646425535">
    <w:abstractNumId w:val="26"/>
  </w:num>
  <w:num w:numId="27" w16cid:durableId="909119110">
    <w:abstractNumId w:val="38"/>
  </w:num>
  <w:num w:numId="28" w16cid:durableId="586958912">
    <w:abstractNumId w:val="29"/>
  </w:num>
  <w:num w:numId="29" w16cid:durableId="668095113">
    <w:abstractNumId w:val="24"/>
  </w:num>
  <w:num w:numId="30" w16cid:durableId="1766149930">
    <w:abstractNumId w:val="4"/>
  </w:num>
  <w:num w:numId="31" w16cid:durableId="729040386">
    <w:abstractNumId w:val="9"/>
  </w:num>
  <w:num w:numId="32" w16cid:durableId="857644">
    <w:abstractNumId w:val="33"/>
  </w:num>
  <w:num w:numId="33" w16cid:durableId="2013415952">
    <w:abstractNumId w:val="8"/>
  </w:num>
  <w:num w:numId="34" w16cid:durableId="1679650713">
    <w:abstractNumId w:val="5"/>
  </w:num>
  <w:num w:numId="35" w16cid:durableId="2091538675">
    <w:abstractNumId w:val="20"/>
  </w:num>
  <w:num w:numId="36" w16cid:durableId="2094233840">
    <w:abstractNumId w:val="25"/>
  </w:num>
  <w:num w:numId="37" w16cid:durableId="115374198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FA"/>
    <w:rsid w:val="000025AB"/>
    <w:rsid w:val="00014485"/>
    <w:rsid w:val="00053496"/>
    <w:rsid w:val="00063102"/>
    <w:rsid w:val="00066BAC"/>
    <w:rsid w:val="000730B9"/>
    <w:rsid w:val="000B6BAE"/>
    <w:rsid w:val="000C2746"/>
    <w:rsid w:val="000C639C"/>
    <w:rsid w:val="000D5A1E"/>
    <w:rsid w:val="000E1419"/>
    <w:rsid w:val="000E6497"/>
    <w:rsid w:val="000F049B"/>
    <w:rsid w:val="000F507F"/>
    <w:rsid w:val="001175C0"/>
    <w:rsid w:val="001371DD"/>
    <w:rsid w:val="00142EC5"/>
    <w:rsid w:val="001576A1"/>
    <w:rsid w:val="00172677"/>
    <w:rsid w:val="00190579"/>
    <w:rsid w:val="00195C13"/>
    <w:rsid w:val="001B1867"/>
    <w:rsid w:val="001D6509"/>
    <w:rsid w:val="001D7838"/>
    <w:rsid w:val="001D79CE"/>
    <w:rsid w:val="001E4DBB"/>
    <w:rsid w:val="001E777E"/>
    <w:rsid w:val="001F7736"/>
    <w:rsid w:val="00204216"/>
    <w:rsid w:val="00233962"/>
    <w:rsid w:val="0023465D"/>
    <w:rsid w:val="00266DA8"/>
    <w:rsid w:val="0028358A"/>
    <w:rsid w:val="00284413"/>
    <w:rsid w:val="00286FC8"/>
    <w:rsid w:val="002A00C5"/>
    <w:rsid w:val="002B2AEA"/>
    <w:rsid w:val="002C4865"/>
    <w:rsid w:val="002D15C1"/>
    <w:rsid w:val="002F0744"/>
    <w:rsid w:val="002F5447"/>
    <w:rsid w:val="002F645E"/>
    <w:rsid w:val="00311F0C"/>
    <w:rsid w:val="00330A0F"/>
    <w:rsid w:val="00335C8F"/>
    <w:rsid w:val="003476F2"/>
    <w:rsid w:val="0035134D"/>
    <w:rsid w:val="00372CDF"/>
    <w:rsid w:val="00374E5D"/>
    <w:rsid w:val="00376DD8"/>
    <w:rsid w:val="003771A3"/>
    <w:rsid w:val="003773FD"/>
    <w:rsid w:val="00396512"/>
    <w:rsid w:val="003A306F"/>
    <w:rsid w:val="003A68F1"/>
    <w:rsid w:val="003B3CEE"/>
    <w:rsid w:val="003B553E"/>
    <w:rsid w:val="003C2EE3"/>
    <w:rsid w:val="003C5D39"/>
    <w:rsid w:val="003D00FA"/>
    <w:rsid w:val="003E421E"/>
    <w:rsid w:val="003F0153"/>
    <w:rsid w:val="0040654B"/>
    <w:rsid w:val="004317FD"/>
    <w:rsid w:val="00435A4C"/>
    <w:rsid w:val="00465C8B"/>
    <w:rsid w:val="0048419E"/>
    <w:rsid w:val="004925EC"/>
    <w:rsid w:val="004A6846"/>
    <w:rsid w:val="004C67CE"/>
    <w:rsid w:val="004D0D4C"/>
    <w:rsid w:val="004D7B78"/>
    <w:rsid w:val="004F477C"/>
    <w:rsid w:val="00506397"/>
    <w:rsid w:val="00520F68"/>
    <w:rsid w:val="005342F3"/>
    <w:rsid w:val="00544109"/>
    <w:rsid w:val="00546544"/>
    <w:rsid w:val="00546825"/>
    <w:rsid w:val="005503F6"/>
    <w:rsid w:val="00591210"/>
    <w:rsid w:val="00596AAC"/>
    <w:rsid w:val="005C0EFC"/>
    <w:rsid w:val="005C78FB"/>
    <w:rsid w:val="005D10DA"/>
    <w:rsid w:val="005D1C7B"/>
    <w:rsid w:val="005F2505"/>
    <w:rsid w:val="00607C1F"/>
    <w:rsid w:val="00611931"/>
    <w:rsid w:val="006148EC"/>
    <w:rsid w:val="0062434D"/>
    <w:rsid w:val="00624D66"/>
    <w:rsid w:val="00633FD9"/>
    <w:rsid w:val="006522E0"/>
    <w:rsid w:val="00665A58"/>
    <w:rsid w:val="006749D5"/>
    <w:rsid w:val="006759CF"/>
    <w:rsid w:val="00686212"/>
    <w:rsid w:val="00695CDA"/>
    <w:rsid w:val="006A1BC2"/>
    <w:rsid w:val="006B12B9"/>
    <w:rsid w:val="006B6708"/>
    <w:rsid w:val="006C2DE9"/>
    <w:rsid w:val="006C34C4"/>
    <w:rsid w:val="006C7CBF"/>
    <w:rsid w:val="006D2AB1"/>
    <w:rsid w:val="006D4F23"/>
    <w:rsid w:val="006F62CF"/>
    <w:rsid w:val="00702042"/>
    <w:rsid w:val="00716A7C"/>
    <w:rsid w:val="00721B1E"/>
    <w:rsid w:val="007264AF"/>
    <w:rsid w:val="00730523"/>
    <w:rsid w:val="0073206B"/>
    <w:rsid w:val="00741596"/>
    <w:rsid w:val="00752B61"/>
    <w:rsid w:val="007651D7"/>
    <w:rsid w:val="007823A1"/>
    <w:rsid w:val="00782C90"/>
    <w:rsid w:val="0078465B"/>
    <w:rsid w:val="00787C09"/>
    <w:rsid w:val="00794EAA"/>
    <w:rsid w:val="007A1AAE"/>
    <w:rsid w:val="007F5082"/>
    <w:rsid w:val="0083665A"/>
    <w:rsid w:val="008405E3"/>
    <w:rsid w:val="00842F25"/>
    <w:rsid w:val="008461CC"/>
    <w:rsid w:val="00851C1F"/>
    <w:rsid w:val="00852C8C"/>
    <w:rsid w:val="00857933"/>
    <w:rsid w:val="00870841"/>
    <w:rsid w:val="00877457"/>
    <w:rsid w:val="0088042C"/>
    <w:rsid w:val="00883C58"/>
    <w:rsid w:val="00885644"/>
    <w:rsid w:val="0089425A"/>
    <w:rsid w:val="008A3BEC"/>
    <w:rsid w:val="008A56AD"/>
    <w:rsid w:val="008A74FA"/>
    <w:rsid w:val="008A7698"/>
    <w:rsid w:val="008B331A"/>
    <w:rsid w:val="008B4399"/>
    <w:rsid w:val="008B44F0"/>
    <w:rsid w:val="008B4C9B"/>
    <w:rsid w:val="008B7867"/>
    <w:rsid w:val="008C08EC"/>
    <w:rsid w:val="008D10BD"/>
    <w:rsid w:val="008E2025"/>
    <w:rsid w:val="008E7B16"/>
    <w:rsid w:val="00914913"/>
    <w:rsid w:val="00917422"/>
    <w:rsid w:val="009244F0"/>
    <w:rsid w:val="0092654F"/>
    <w:rsid w:val="009271BD"/>
    <w:rsid w:val="00936800"/>
    <w:rsid w:val="009467C6"/>
    <w:rsid w:val="00946B1D"/>
    <w:rsid w:val="00951A84"/>
    <w:rsid w:val="00957623"/>
    <w:rsid w:val="00966D80"/>
    <w:rsid w:val="00976306"/>
    <w:rsid w:val="00980E34"/>
    <w:rsid w:val="00991704"/>
    <w:rsid w:val="00993A08"/>
    <w:rsid w:val="009A3233"/>
    <w:rsid w:val="009A38CD"/>
    <w:rsid w:val="009B11B5"/>
    <w:rsid w:val="009D5C67"/>
    <w:rsid w:val="009D61E8"/>
    <w:rsid w:val="009D65E7"/>
    <w:rsid w:val="009E3407"/>
    <w:rsid w:val="009F22CF"/>
    <w:rsid w:val="009F46D3"/>
    <w:rsid w:val="00A013EE"/>
    <w:rsid w:val="00A0606F"/>
    <w:rsid w:val="00A11CDE"/>
    <w:rsid w:val="00A256A5"/>
    <w:rsid w:val="00A36FE6"/>
    <w:rsid w:val="00A443E1"/>
    <w:rsid w:val="00A54F94"/>
    <w:rsid w:val="00A61AA8"/>
    <w:rsid w:val="00A94DE4"/>
    <w:rsid w:val="00A977D0"/>
    <w:rsid w:val="00AB015E"/>
    <w:rsid w:val="00AC196B"/>
    <w:rsid w:val="00AC30CB"/>
    <w:rsid w:val="00AC4C9D"/>
    <w:rsid w:val="00AD084B"/>
    <w:rsid w:val="00AD68C6"/>
    <w:rsid w:val="00AE3972"/>
    <w:rsid w:val="00AF7EAF"/>
    <w:rsid w:val="00B118B2"/>
    <w:rsid w:val="00B27273"/>
    <w:rsid w:val="00B44E3A"/>
    <w:rsid w:val="00B44E7C"/>
    <w:rsid w:val="00B517FA"/>
    <w:rsid w:val="00B649F6"/>
    <w:rsid w:val="00B84057"/>
    <w:rsid w:val="00BB7AB4"/>
    <w:rsid w:val="00BC664E"/>
    <w:rsid w:val="00BD0302"/>
    <w:rsid w:val="00BD4452"/>
    <w:rsid w:val="00BF5E93"/>
    <w:rsid w:val="00C0079A"/>
    <w:rsid w:val="00C00F17"/>
    <w:rsid w:val="00C03182"/>
    <w:rsid w:val="00C12FCD"/>
    <w:rsid w:val="00C24314"/>
    <w:rsid w:val="00C30076"/>
    <w:rsid w:val="00C35701"/>
    <w:rsid w:val="00C509EE"/>
    <w:rsid w:val="00C63BF3"/>
    <w:rsid w:val="00C66A1C"/>
    <w:rsid w:val="00C738C6"/>
    <w:rsid w:val="00C95FA8"/>
    <w:rsid w:val="00CC290C"/>
    <w:rsid w:val="00CD181D"/>
    <w:rsid w:val="00CD56A2"/>
    <w:rsid w:val="00CD7565"/>
    <w:rsid w:val="00CE1FDB"/>
    <w:rsid w:val="00CF1895"/>
    <w:rsid w:val="00D0295F"/>
    <w:rsid w:val="00D104B9"/>
    <w:rsid w:val="00D300B0"/>
    <w:rsid w:val="00D300D2"/>
    <w:rsid w:val="00D30420"/>
    <w:rsid w:val="00D43927"/>
    <w:rsid w:val="00D72480"/>
    <w:rsid w:val="00D95307"/>
    <w:rsid w:val="00DA6D90"/>
    <w:rsid w:val="00DB0A72"/>
    <w:rsid w:val="00DB6BDB"/>
    <w:rsid w:val="00DC2B04"/>
    <w:rsid w:val="00DE507F"/>
    <w:rsid w:val="00DF68F5"/>
    <w:rsid w:val="00E00E42"/>
    <w:rsid w:val="00E01B4B"/>
    <w:rsid w:val="00E07008"/>
    <w:rsid w:val="00E170C2"/>
    <w:rsid w:val="00E45EF6"/>
    <w:rsid w:val="00E916F2"/>
    <w:rsid w:val="00EA78F3"/>
    <w:rsid w:val="00EB18D5"/>
    <w:rsid w:val="00ED4A90"/>
    <w:rsid w:val="00EF1854"/>
    <w:rsid w:val="00EF4435"/>
    <w:rsid w:val="00F04C88"/>
    <w:rsid w:val="00F04F6D"/>
    <w:rsid w:val="00F24AB9"/>
    <w:rsid w:val="00F25C0E"/>
    <w:rsid w:val="00F36FE3"/>
    <w:rsid w:val="00F46620"/>
    <w:rsid w:val="00F501F0"/>
    <w:rsid w:val="00F7187F"/>
    <w:rsid w:val="00F72BC4"/>
    <w:rsid w:val="00F85C2B"/>
    <w:rsid w:val="00F91F19"/>
    <w:rsid w:val="00FA04CF"/>
    <w:rsid w:val="00FA0EB2"/>
    <w:rsid w:val="00FA2051"/>
    <w:rsid w:val="00FA6C52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639D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B04"/>
    <w:pPr>
      <w:spacing w:before="100" w:beforeAutospacing="1" w:after="100" w:afterAutospacing="1"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C58"/>
    <w:pPr>
      <w:keepNext/>
      <w:keepLines/>
      <w:numPr>
        <w:numId w:val="22"/>
      </w:numPr>
      <w:suppressAutoHyphens/>
      <w:spacing w:before="240" w:after="0"/>
      <w:textAlignment w:val="baseline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D10BD"/>
    <w:pPr>
      <w:keepNext/>
      <w:keepLines/>
      <w:numPr>
        <w:ilvl w:val="1"/>
        <w:numId w:val="22"/>
      </w:numPr>
      <w:suppressAutoHyphens/>
      <w:spacing w:before="40" w:after="0"/>
      <w:textAlignment w:val="baseline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D10BD"/>
    <w:pPr>
      <w:keepNext/>
      <w:keepLines/>
      <w:numPr>
        <w:ilvl w:val="2"/>
        <w:numId w:val="22"/>
      </w:numPr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C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C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C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C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C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C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3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3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30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651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78FB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78F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C8C"/>
  </w:style>
  <w:style w:type="paragraph" w:styleId="Stopka">
    <w:name w:val="footer"/>
    <w:basedOn w:val="Normalny"/>
    <w:link w:val="StopkaZnak"/>
    <w:unhideWhenUsed/>
    <w:rsid w:val="008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8C"/>
  </w:style>
  <w:style w:type="paragraph" w:styleId="Tekstdymka">
    <w:name w:val="Balloon Text"/>
    <w:basedOn w:val="Normalny"/>
    <w:link w:val="TekstdymkaZnak"/>
    <w:uiPriority w:val="99"/>
    <w:semiHidden/>
    <w:unhideWhenUsed/>
    <w:rsid w:val="0085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8C"/>
    <w:rPr>
      <w:rFonts w:ascii="Tahoma" w:hAnsi="Tahoma" w:cs="Tahoma"/>
      <w:sz w:val="16"/>
      <w:szCs w:val="16"/>
    </w:rPr>
  </w:style>
  <w:style w:type="character" w:styleId="Odwoanieintensywne">
    <w:name w:val="Intense Reference"/>
    <w:qFormat/>
    <w:rsid w:val="00782C90"/>
    <w:rPr>
      <w:b/>
      <w:bCs/>
      <w:smallCaps/>
      <w:color w:val="4472C4"/>
      <w:spacing w:val="5"/>
    </w:rPr>
  </w:style>
  <w:style w:type="paragraph" w:customStyle="1" w:styleId="Default">
    <w:name w:val="Default"/>
    <w:rsid w:val="00782C9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8E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83C58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85644"/>
    <w:pPr>
      <w:suppressAutoHyphens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D10BD"/>
    <w:rPr>
      <w:rFonts w:ascii="Arial" w:eastAsiaTheme="majorEastAsia" w:hAnsi="Arial" w:cstheme="majorBidi"/>
      <w:b/>
      <w:color w:val="002060"/>
      <w:sz w:val="28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64E"/>
    <w:pPr>
      <w:suppressAutoHyphens w:val="0"/>
      <w:spacing w:before="480"/>
      <w:textAlignment w:val="auto"/>
      <w:outlineLvl w:val="9"/>
    </w:pPr>
    <w:rPr>
      <w:b w:val="0"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D10BD"/>
    <w:pPr>
      <w:tabs>
        <w:tab w:val="left" w:pos="440"/>
        <w:tab w:val="right" w:leader="dot" w:pos="9062"/>
      </w:tabs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C664E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iPriority w:val="99"/>
    <w:unhideWhenUsed/>
    <w:rsid w:val="00BC664E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C664E"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C664E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BC664E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BC664E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BC664E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BC664E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BC664E"/>
    <w:pPr>
      <w:spacing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883C58"/>
    <w:pPr>
      <w:numPr>
        <w:numId w:val="19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D10BD"/>
    <w:rPr>
      <w:rFonts w:ascii="Arial" w:eastAsiaTheme="majorEastAsia" w:hAnsi="Arial" w:cstheme="majorBidi"/>
      <w:b/>
      <w:color w:val="0020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C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C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C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unhideWhenUsed/>
    <w:qFormat/>
    <w:rsid w:val="00F466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numbering" w:customStyle="1" w:styleId="Biecalista2">
    <w:name w:val="Bieżąca lista2"/>
    <w:uiPriority w:val="99"/>
    <w:rsid w:val="00883C58"/>
    <w:pPr>
      <w:numPr>
        <w:numId w:val="20"/>
      </w:numPr>
    </w:pPr>
  </w:style>
  <w:style w:type="numbering" w:customStyle="1" w:styleId="Biecalista3">
    <w:name w:val="Bieżąca lista3"/>
    <w:uiPriority w:val="99"/>
    <w:rsid w:val="00883C58"/>
    <w:pPr>
      <w:numPr>
        <w:numId w:val="21"/>
      </w:numPr>
    </w:pPr>
  </w:style>
  <w:style w:type="character" w:customStyle="1" w:styleId="AkapitzlistZnak">
    <w:name w:val="Akapit z listą Znak"/>
    <w:link w:val="Akapitzlist"/>
    <w:uiPriority w:val="34"/>
    <w:rsid w:val="0092654F"/>
    <w:rPr>
      <w:rFonts w:ascii="Arial" w:hAnsi="Arial"/>
      <w:sz w:val="24"/>
    </w:rPr>
  </w:style>
  <w:style w:type="paragraph" w:customStyle="1" w:styleId="SzPNumerowaniedrugiegopoziomu">
    <w:name w:val="(SzP) Numerowanie drugiego poziomu"/>
    <w:basedOn w:val="Normalny"/>
    <w:rsid w:val="00BF5E93"/>
    <w:pPr>
      <w:numPr>
        <w:numId w:val="28"/>
      </w:numPr>
      <w:suppressAutoHyphens/>
      <w:autoSpaceDN w:val="0"/>
      <w:spacing w:before="0" w:beforeAutospacing="0" w:after="0" w:afterAutospacing="0"/>
      <w:textAlignment w:val="baseline"/>
    </w:pPr>
    <w:rPr>
      <w:rFonts w:ascii="Garamond" w:eastAsia="Times New Roman" w:hAnsi="Garamond" w:cs="Garamond"/>
      <w:szCs w:val="24"/>
      <w:lang w:eastAsia="zh-CN"/>
    </w:rPr>
  </w:style>
  <w:style w:type="numbering" w:customStyle="1" w:styleId="LFO3">
    <w:name w:val="LFO3"/>
    <w:basedOn w:val="Bezlisty"/>
    <w:rsid w:val="00BF5E93"/>
    <w:pPr>
      <w:numPr>
        <w:numId w:val="28"/>
      </w:numPr>
    </w:pPr>
  </w:style>
  <w:style w:type="paragraph" w:customStyle="1" w:styleId="dtn">
    <w:name w:val="dtn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z">
    <w:name w:val="dtz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tu">
    <w:name w:val="dtu"/>
    <w:basedOn w:val="Normalny"/>
    <w:rsid w:val="00E01B4B"/>
    <w:pPr>
      <w:spacing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8042C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8A56AD"/>
    <w:rPr>
      <w:b/>
      <w:bCs/>
    </w:rPr>
  </w:style>
  <w:style w:type="character" w:customStyle="1" w:styleId="FontStyle11">
    <w:name w:val="Font Style11"/>
    <w:rsid w:val="008A56A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B8A710-A622-40D0-BAA0-13FE7056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Ulewicz</dc:creator>
  <cp:lastModifiedBy>Piotr Dudek</cp:lastModifiedBy>
  <cp:revision>2</cp:revision>
  <cp:lastPrinted>2022-09-20T21:08:00Z</cp:lastPrinted>
  <dcterms:created xsi:type="dcterms:W3CDTF">2024-12-05T11:14:00Z</dcterms:created>
  <dcterms:modified xsi:type="dcterms:W3CDTF">2024-12-05T11:14:00Z</dcterms:modified>
</cp:coreProperties>
</file>