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F3EB" w14:textId="29899976" w:rsidR="00557C94" w:rsidRDefault="00557C94" w:rsidP="00557C9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Kierunek: </w:t>
      </w:r>
      <w:r>
        <w:rPr>
          <w:b/>
          <w:bCs/>
          <w:i/>
          <w:iCs/>
          <w:sz w:val="23"/>
          <w:szCs w:val="23"/>
        </w:rPr>
        <w:t xml:space="preserve">Mechanika i budowa maszyn </w:t>
      </w:r>
    </w:p>
    <w:p w14:paraId="0ECB41CF" w14:textId="77777777" w:rsidR="00557C94" w:rsidRDefault="00557C94" w:rsidP="00557C9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Stopień: pierwszy </w:t>
      </w:r>
    </w:p>
    <w:p w14:paraId="55459341" w14:textId="77777777" w:rsidR="00557C94" w:rsidRDefault="00557C94" w:rsidP="00557C94">
      <w:pPr>
        <w:pStyle w:val="Default"/>
        <w:rPr>
          <w:b/>
          <w:bCs/>
          <w:sz w:val="23"/>
          <w:szCs w:val="23"/>
        </w:rPr>
      </w:pPr>
    </w:p>
    <w:p w14:paraId="26A867F6" w14:textId="1ED10F53" w:rsidR="00557C94" w:rsidRDefault="00557C94" w:rsidP="00557C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Zagadnienia kierunkowe ogólne </w:t>
      </w:r>
    </w:p>
    <w:p w14:paraId="3FAD7DE6" w14:textId="023166E0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Obróbka plastyczna - charakterystyka i klasyfikacja procesów, zalety i wady wyrobów otrzymywanych metodami obróbki plastycznej </w:t>
      </w:r>
    </w:p>
    <w:p w14:paraId="7DC3AE67" w14:textId="6E24F922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Obróbka skrawaniem - rodzaje i ich charakterystyka, aspekty jakościowe i użytkowe wyrobów po obróbce skrawaniem i ściernej. </w:t>
      </w:r>
    </w:p>
    <w:p w14:paraId="5F707807" w14:textId="39B9EBE5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Klasyfikacja i charakterystyka podstawowych metod spawalniczych. </w:t>
      </w:r>
    </w:p>
    <w:p w14:paraId="78B98173" w14:textId="72D08F65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Klasyfikacja i charakterystyka stopów żelaza oraz stopów aluminium i miedzi. </w:t>
      </w:r>
    </w:p>
    <w:p w14:paraId="7FA821F8" w14:textId="5C49E4DD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Laminaty - definicja, budowa, zastosowanie. </w:t>
      </w:r>
    </w:p>
    <w:p w14:paraId="5984DAAD" w14:textId="7B5CFF88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Wypraska wtryskowa - odmiany, zastosowanie. </w:t>
      </w:r>
    </w:p>
    <w:p w14:paraId="668AFBC5" w14:textId="3290B7C2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Możliwości i sposób wykorzystania bibliotek części znormalizowanych w programach inżynierskich CAD </w:t>
      </w:r>
    </w:p>
    <w:p w14:paraId="7CE9B2AB" w14:textId="5D7E9211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Obliczanie połączeń gwintowych obciążonych siłą osiową i momentem skręcającym. </w:t>
      </w:r>
    </w:p>
    <w:p w14:paraId="3A03A583" w14:textId="1722728F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Podstawowe pojęcia wytrzymałości zmęczeniowej. Sposób obliczania granicy zmęczenia przy dowolnych cyklach obciążenia </w:t>
      </w:r>
    </w:p>
    <w:p w14:paraId="38F16BFB" w14:textId="19532338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Rodzaje obiektów 3D w programie AutoCAD i podstawowe operacje, jakie można na nich wykonywać </w:t>
      </w:r>
    </w:p>
    <w:p w14:paraId="027A6889" w14:textId="26CDDA52" w:rsid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Trwałość łożysk tocznych i ich dobór dla zadanego obciążenia. </w:t>
      </w:r>
    </w:p>
    <w:p w14:paraId="7A718DFA" w14:textId="5AAD4B75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Definicja krętu punktu materialnego.</w:t>
      </w:r>
    </w:p>
    <w:p w14:paraId="716098CB" w14:textId="547E63C3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Tor, prędkość i przyspieszenie punktu materialnego.</w:t>
      </w:r>
    </w:p>
    <w:p w14:paraId="21D29005" w14:textId="28021B59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 xml:space="preserve">Zginanie prętów prostych. Skręcanie prętów prostych o przekrojach  kołowych. Naprężenia i odkształcenia. Obliczenia wytrzymałościowe. </w:t>
      </w:r>
    </w:p>
    <w:p w14:paraId="25EBD56D" w14:textId="40B787D2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 xml:space="preserve">Wytężenie materiału, hipotezy H-M-H i maksymalnych </w:t>
      </w:r>
      <w:proofErr w:type="spellStart"/>
      <w:r w:rsidRPr="00557C94">
        <w:rPr>
          <w:sz w:val="23"/>
          <w:szCs w:val="23"/>
        </w:rPr>
        <w:t>naprężeń</w:t>
      </w:r>
      <w:proofErr w:type="spellEnd"/>
      <w:r w:rsidRPr="00557C94">
        <w:rPr>
          <w:sz w:val="23"/>
          <w:szCs w:val="23"/>
        </w:rPr>
        <w:t xml:space="preserve"> stycznych. Naprężenie zredukowane.</w:t>
      </w:r>
    </w:p>
    <w:p w14:paraId="6367869F" w14:textId="20B9FF87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Zasady wyznaczania zarysów, przekrojów i kładów części maszynowych oraz ich oznaczanie.</w:t>
      </w:r>
    </w:p>
    <w:p w14:paraId="15A45B4E" w14:textId="04A80C05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Normalizacja stosowana w sporządzaniu rysunków technicznych maszynowych.</w:t>
      </w:r>
    </w:p>
    <w:p w14:paraId="5D4F7522" w14:textId="49F9783B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 xml:space="preserve">Metody rozwiązywania przypadków statycznie niewyznaczalnych. </w:t>
      </w:r>
    </w:p>
    <w:p w14:paraId="4C4D833A" w14:textId="61359A21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 xml:space="preserve">Utrata stateczności prętów smukłych, zjawisko wyboczenia. </w:t>
      </w:r>
    </w:p>
    <w:p w14:paraId="54B014CC" w14:textId="07D46217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Sprzężenie cierne w sprzęgłach ciernych – podstawowe warunki wytrzymałościowe projektowania tych sprzęgieł.</w:t>
      </w:r>
    </w:p>
    <w:p w14:paraId="021AAFF4" w14:textId="02B2D6E5" w:rsidR="00557C94" w:rsidRPr="00557C94" w:rsidRDefault="00557C94" w:rsidP="0093042D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557C94">
        <w:rPr>
          <w:sz w:val="23"/>
          <w:szCs w:val="23"/>
        </w:rPr>
        <w:t>Strategie eksploatacji maszyn.</w:t>
      </w:r>
    </w:p>
    <w:p w14:paraId="7E2A0339" w14:textId="6E76A404" w:rsidR="00557C94" w:rsidRDefault="00557C94" w:rsidP="0093042D">
      <w:pPr>
        <w:pStyle w:val="Default"/>
        <w:numPr>
          <w:ilvl w:val="0"/>
          <w:numId w:val="3"/>
        </w:numPr>
        <w:ind w:left="567" w:hanging="567"/>
      </w:pPr>
      <w:r w:rsidRPr="00557C94">
        <w:rPr>
          <w:sz w:val="23"/>
          <w:szCs w:val="23"/>
        </w:rPr>
        <w:t>Rodzaje zużycia metalowych części obiektów.</w:t>
      </w:r>
    </w:p>
    <w:p w14:paraId="74985AA1" w14:textId="77777777" w:rsidR="00557C94" w:rsidRDefault="00557C94" w:rsidP="0093042D">
      <w:pPr>
        <w:pStyle w:val="Akapitzlist"/>
        <w:spacing w:after="0" w:line="240" w:lineRule="auto"/>
      </w:pPr>
    </w:p>
    <w:p w14:paraId="22896F42" w14:textId="77777777" w:rsidR="00557C94" w:rsidRDefault="00557C94" w:rsidP="00197EDA">
      <w:pPr>
        <w:pStyle w:val="Akapitzlist"/>
        <w:spacing w:after="0" w:line="240" w:lineRule="auto"/>
      </w:pPr>
    </w:p>
    <w:sectPr w:rsidR="0055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1D23"/>
    <w:multiLevelType w:val="hybridMultilevel"/>
    <w:tmpl w:val="1DDA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675"/>
    <w:multiLevelType w:val="hybridMultilevel"/>
    <w:tmpl w:val="8642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F23"/>
    <w:multiLevelType w:val="hybridMultilevel"/>
    <w:tmpl w:val="1C60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67">
    <w:abstractNumId w:val="1"/>
  </w:num>
  <w:num w:numId="2" w16cid:durableId="325522899">
    <w:abstractNumId w:val="0"/>
  </w:num>
  <w:num w:numId="3" w16cid:durableId="207042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1"/>
    <w:rsid w:val="0016664F"/>
    <w:rsid w:val="00197EDA"/>
    <w:rsid w:val="00557C94"/>
    <w:rsid w:val="006E2568"/>
    <w:rsid w:val="008C0846"/>
    <w:rsid w:val="0093042D"/>
    <w:rsid w:val="00BA4E51"/>
    <w:rsid w:val="00C01A9B"/>
    <w:rsid w:val="00E216FF"/>
    <w:rsid w:val="00F54F11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0E06"/>
  <w15:chartTrackingRefBased/>
  <w15:docId w15:val="{9670AEE4-8EC8-4107-A1A4-1F95FE7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DA"/>
    <w:pPr>
      <w:ind w:left="720"/>
      <w:contextualSpacing/>
    </w:pPr>
  </w:style>
  <w:style w:type="paragraph" w:customStyle="1" w:styleId="Default">
    <w:name w:val="Default"/>
    <w:rsid w:val="00557C9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Skrzypczak</dc:creator>
  <cp:keywords/>
  <dc:description/>
  <cp:lastModifiedBy>Dariusz Kwiatkowski</cp:lastModifiedBy>
  <cp:revision>3</cp:revision>
  <cp:lastPrinted>2025-12-16T10:09:00Z</cp:lastPrinted>
  <dcterms:created xsi:type="dcterms:W3CDTF">2025-12-16T10:26:00Z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9db6cd67-937e-4659-958f-2e8213170345</vt:lpwstr>
  </property>
</Properties>
</file>