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8BE" w:rsidRDefault="00F548BE">
      <w:pPr>
        <w:widowControl/>
        <w:autoSpaceDE/>
        <w:autoSpaceDN/>
        <w:adjustRightInd/>
        <w:spacing w:after="160" w:line="259" w:lineRule="auto"/>
        <w:rPr>
          <w:b/>
          <w:sz w:val="24"/>
          <w:szCs w:val="24"/>
        </w:rPr>
      </w:pPr>
    </w:p>
    <w:p w:rsidR="00F548BE" w:rsidRPr="000A1B57" w:rsidRDefault="00F548BE" w:rsidP="00F548BE">
      <w:pPr>
        <w:spacing w:line="360" w:lineRule="auto"/>
        <w:jc w:val="center"/>
        <w:rPr>
          <w:b/>
          <w:sz w:val="24"/>
          <w:szCs w:val="24"/>
        </w:rPr>
      </w:pPr>
      <w:r w:rsidRPr="000A1B57">
        <w:rPr>
          <w:b/>
          <w:sz w:val="24"/>
          <w:szCs w:val="24"/>
        </w:rPr>
        <w:t>SYLABUS DO PRZEDMIOTU</w:t>
      </w:r>
    </w:p>
    <w:p w:rsidR="00F548BE" w:rsidRPr="000A1B57" w:rsidRDefault="00F548BE" w:rsidP="00F548B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Nazwa polska przedmiotu</w:t>
            </w:r>
          </w:p>
        </w:tc>
        <w:tc>
          <w:tcPr>
            <w:tcW w:w="4956" w:type="dxa"/>
            <w:shd w:val="clear" w:color="auto" w:fill="auto"/>
            <w:vAlign w:val="center"/>
          </w:tcPr>
          <w:p w:rsidR="00F548BE" w:rsidRPr="000A1B57" w:rsidRDefault="00F548BE" w:rsidP="00F548BE">
            <w:pPr>
              <w:spacing w:before="60" w:after="60" w:line="360" w:lineRule="auto"/>
              <w:jc w:val="center"/>
              <w:rPr>
                <w:b/>
                <w:sz w:val="24"/>
                <w:szCs w:val="24"/>
              </w:rPr>
            </w:pPr>
            <w:r>
              <w:rPr>
                <w:b/>
                <w:sz w:val="24"/>
                <w:szCs w:val="24"/>
              </w:rPr>
              <w:t>BHP</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Nazwa angielska przedmiotu</w:t>
            </w:r>
          </w:p>
        </w:tc>
        <w:tc>
          <w:tcPr>
            <w:tcW w:w="4956" w:type="dxa"/>
            <w:shd w:val="clear" w:color="auto" w:fill="auto"/>
            <w:vAlign w:val="center"/>
          </w:tcPr>
          <w:p w:rsidR="00F548BE" w:rsidRPr="000A1B57" w:rsidRDefault="00F548BE" w:rsidP="00F548BE">
            <w:pPr>
              <w:spacing w:before="60" w:after="60" w:line="360" w:lineRule="auto"/>
              <w:jc w:val="center"/>
              <w:rPr>
                <w:b/>
                <w:sz w:val="24"/>
                <w:szCs w:val="24"/>
              </w:rPr>
            </w:pPr>
            <w:r>
              <w:rPr>
                <w:b/>
                <w:sz w:val="24"/>
                <w:szCs w:val="24"/>
              </w:rPr>
              <w:t>HEALTH AND SAFETY</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Rodzaj przedmiotu</w:t>
            </w:r>
          </w:p>
        </w:tc>
        <w:tc>
          <w:tcPr>
            <w:tcW w:w="4956" w:type="dxa"/>
            <w:shd w:val="clear" w:color="auto" w:fill="auto"/>
            <w:vAlign w:val="center"/>
          </w:tcPr>
          <w:p w:rsidR="00F548BE" w:rsidRPr="004414F0" w:rsidRDefault="00F548BE" w:rsidP="00F548BE">
            <w:pPr>
              <w:spacing w:before="60" w:after="60" w:line="360" w:lineRule="auto"/>
              <w:jc w:val="center"/>
              <w:rPr>
                <w:b/>
                <w:sz w:val="24"/>
                <w:szCs w:val="24"/>
              </w:rPr>
            </w:pPr>
            <w:r>
              <w:rPr>
                <w:b/>
                <w:sz w:val="24"/>
                <w:szCs w:val="24"/>
              </w:rPr>
              <w:t>humanistyczny</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Klasyfikacja ISCED</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1022</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Kierunek studiów</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Inżynieria samochodów hybrydowych i elektrycznych</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Języki wykładowe</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polski</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Poziom kształcenia</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pierwszego stopnia</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Forma studiów</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stacjonarne</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Liczba punktów ECTS</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1</w:t>
            </w:r>
          </w:p>
        </w:tc>
      </w:tr>
      <w:tr w:rsidR="00F548BE" w:rsidRPr="000A1B57" w:rsidTr="00F548BE">
        <w:tc>
          <w:tcPr>
            <w:tcW w:w="4106" w:type="dxa"/>
            <w:shd w:val="clear" w:color="auto" w:fill="auto"/>
            <w:vAlign w:val="center"/>
          </w:tcPr>
          <w:p w:rsidR="00F548BE" w:rsidRPr="000A1B57" w:rsidRDefault="00F548BE" w:rsidP="00F548BE">
            <w:pPr>
              <w:spacing w:before="60" w:after="60" w:line="360" w:lineRule="auto"/>
              <w:rPr>
                <w:sz w:val="24"/>
                <w:szCs w:val="24"/>
              </w:rPr>
            </w:pPr>
            <w:r w:rsidRPr="000A1B57">
              <w:rPr>
                <w:sz w:val="24"/>
                <w:szCs w:val="24"/>
              </w:rPr>
              <w:t>Semestr</w:t>
            </w:r>
          </w:p>
        </w:tc>
        <w:tc>
          <w:tcPr>
            <w:tcW w:w="4956" w:type="dxa"/>
            <w:shd w:val="clear" w:color="auto" w:fill="auto"/>
            <w:vAlign w:val="center"/>
          </w:tcPr>
          <w:p w:rsidR="00F548BE" w:rsidRPr="00944BA3" w:rsidRDefault="00F548BE" w:rsidP="00F548BE">
            <w:pPr>
              <w:spacing w:before="60" w:after="60" w:line="360" w:lineRule="auto"/>
              <w:jc w:val="center"/>
              <w:rPr>
                <w:sz w:val="24"/>
                <w:szCs w:val="24"/>
              </w:rPr>
            </w:pPr>
            <w:r w:rsidRPr="00944BA3">
              <w:rPr>
                <w:sz w:val="24"/>
                <w:szCs w:val="24"/>
              </w:rPr>
              <w:t>1</w:t>
            </w:r>
          </w:p>
        </w:tc>
      </w:tr>
    </w:tbl>
    <w:p w:rsidR="00F548BE" w:rsidRPr="000A1B57" w:rsidRDefault="00F548BE" w:rsidP="00F548BE">
      <w:pPr>
        <w:spacing w:line="360" w:lineRule="auto"/>
        <w:jc w:val="center"/>
        <w:rPr>
          <w:b/>
          <w:sz w:val="24"/>
          <w:szCs w:val="24"/>
        </w:rPr>
      </w:pPr>
    </w:p>
    <w:p w:rsidR="00F548BE" w:rsidRPr="000A1B57" w:rsidRDefault="00F548BE" w:rsidP="00F548BE">
      <w:pPr>
        <w:spacing w:line="360" w:lineRule="auto"/>
        <w:jc w:val="center"/>
        <w:rPr>
          <w:sz w:val="24"/>
          <w:szCs w:val="24"/>
        </w:rPr>
      </w:pPr>
      <w:r w:rsidRPr="000A1B57">
        <w:rPr>
          <w:b/>
          <w:sz w:val="24"/>
          <w:szCs w:val="24"/>
        </w:rPr>
        <w:t>Liczba godzin na semestr:</w:t>
      </w:r>
    </w:p>
    <w:p w:rsidR="00F548BE" w:rsidRPr="000A1B57" w:rsidRDefault="00F548BE" w:rsidP="00F548BE">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548BE" w:rsidRPr="000A1B57" w:rsidTr="00F548BE">
        <w:trPr>
          <w:trHeight w:val="296"/>
          <w:jc w:val="center"/>
        </w:trPr>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Wykład</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Ćwiczenia</w:t>
            </w:r>
          </w:p>
        </w:tc>
        <w:tc>
          <w:tcPr>
            <w:tcW w:w="1511"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Laboratorium</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Seminarium</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Projekt</w:t>
            </w:r>
          </w:p>
        </w:tc>
        <w:tc>
          <w:tcPr>
            <w:tcW w:w="1510" w:type="dxa"/>
            <w:shd w:val="clear" w:color="auto" w:fill="auto"/>
          </w:tcPr>
          <w:p w:rsidR="00F548BE" w:rsidRPr="000A1B57" w:rsidRDefault="00F548BE" w:rsidP="00F548BE">
            <w:pPr>
              <w:spacing w:before="60" w:after="60" w:line="360" w:lineRule="auto"/>
              <w:jc w:val="center"/>
              <w:rPr>
                <w:sz w:val="24"/>
                <w:szCs w:val="24"/>
              </w:rPr>
            </w:pPr>
            <w:r w:rsidRPr="000A1B57">
              <w:rPr>
                <w:sz w:val="24"/>
                <w:szCs w:val="24"/>
              </w:rPr>
              <w:t>Inne</w:t>
            </w:r>
          </w:p>
        </w:tc>
      </w:tr>
      <w:tr w:rsidR="00F548BE" w:rsidRPr="000A1B57" w:rsidTr="00F548BE">
        <w:trPr>
          <w:trHeight w:val="60"/>
          <w:jc w:val="center"/>
        </w:trPr>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Pr>
                <w:sz w:val="24"/>
                <w:szCs w:val="24"/>
              </w:rPr>
              <w:t>15</w:t>
            </w:r>
            <w:r w:rsidRPr="000A1B57">
              <w:rPr>
                <w:sz w:val="24"/>
                <w:szCs w:val="24"/>
              </w:rPr>
              <w:t xml:space="preserve"> </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0</w:t>
            </w:r>
          </w:p>
        </w:tc>
        <w:tc>
          <w:tcPr>
            <w:tcW w:w="1511" w:type="dxa"/>
            <w:shd w:val="clear" w:color="auto" w:fill="auto"/>
            <w:vAlign w:val="center"/>
          </w:tcPr>
          <w:p w:rsidR="00F548BE" w:rsidRPr="000A1B57" w:rsidRDefault="00F548BE" w:rsidP="00F548BE">
            <w:pPr>
              <w:spacing w:before="60" w:after="60" w:line="360" w:lineRule="auto"/>
              <w:jc w:val="center"/>
              <w:rPr>
                <w:sz w:val="24"/>
                <w:szCs w:val="24"/>
              </w:rPr>
            </w:pPr>
            <w:r>
              <w:rPr>
                <w:sz w:val="24"/>
                <w:szCs w:val="24"/>
              </w:rPr>
              <w:t>0</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0</w:t>
            </w:r>
          </w:p>
        </w:tc>
        <w:tc>
          <w:tcPr>
            <w:tcW w:w="1510" w:type="dxa"/>
            <w:shd w:val="clear" w:color="auto" w:fill="auto"/>
            <w:vAlign w:val="center"/>
          </w:tcPr>
          <w:p w:rsidR="00F548BE" w:rsidRPr="000A1B57" w:rsidRDefault="00F548BE" w:rsidP="00F548BE">
            <w:pPr>
              <w:spacing w:before="60" w:after="60" w:line="360" w:lineRule="auto"/>
              <w:jc w:val="center"/>
              <w:rPr>
                <w:sz w:val="24"/>
                <w:szCs w:val="24"/>
              </w:rPr>
            </w:pPr>
            <w:r w:rsidRPr="000A1B57">
              <w:rPr>
                <w:sz w:val="24"/>
                <w:szCs w:val="24"/>
              </w:rPr>
              <w:t>0</w:t>
            </w:r>
          </w:p>
        </w:tc>
        <w:tc>
          <w:tcPr>
            <w:tcW w:w="1510" w:type="dxa"/>
            <w:shd w:val="clear" w:color="auto" w:fill="auto"/>
          </w:tcPr>
          <w:p w:rsidR="00F548BE" w:rsidRPr="000A1B57" w:rsidRDefault="00F548BE" w:rsidP="00F548BE">
            <w:pPr>
              <w:spacing w:before="60" w:after="60" w:line="360" w:lineRule="auto"/>
              <w:jc w:val="center"/>
              <w:rPr>
                <w:sz w:val="24"/>
                <w:szCs w:val="24"/>
              </w:rPr>
            </w:pPr>
            <w:r w:rsidRPr="000A1B57">
              <w:rPr>
                <w:sz w:val="24"/>
                <w:szCs w:val="24"/>
              </w:rPr>
              <w:t>0</w:t>
            </w:r>
          </w:p>
        </w:tc>
      </w:tr>
    </w:tbl>
    <w:p w:rsidR="00F548BE" w:rsidRPr="000A1B57" w:rsidRDefault="00F548BE" w:rsidP="00F548BE">
      <w:pPr>
        <w:spacing w:line="360" w:lineRule="auto"/>
        <w:jc w:val="center"/>
        <w:rPr>
          <w:b/>
          <w:sz w:val="24"/>
          <w:szCs w:val="24"/>
        </w:rPr>
      </w:pPr>
    </w:p>
    <w:p w:rsidR="00F548BE" w:rsidRPr="000A1B57" w:rsidRDefault="00F548BE" w:rsidP="00F548BE">
      <w:pPr>
        <w:spacing w:line="360" w:lineRule="auto"/>
        <w:rPr>
          <w:b/>
          <w:sz w:val="24"/>
          <w:szCs w:val="24"/>
          <w:u w:val="single"/>
        </w:rPr>
      </w:pPr>
      <w:r w:rsidRPr="000A1B57">
        <w:rPr>
          <w:b/>
          <w:sz w:val="24"/>
          <w:szCs w:val="24"/>
          <w:u w:val="single"/>
        </w:rPr>
        <w:t>OPIS PRZEDMIOTU</w:t>
      </w:r>
    </w:p>
    <w:p w:rsidR="00F548BE" w:rsidRPr="000A1B57" w:rsidRDefault="00F548BE" w:rsidP="00F548BE">
      <w:pPr>
        <w:spacing w:line="360" w:lineRule="auto"/>
        <w:rPr>
          <w:b/>
          <w:sz w:val="24"/>
          <w:szCs w:val="24"/>
        </w:rPr>
      </w:pPr>
      <w:r w:rsidRPr="000A1B57">
        <w:rPr>
          <w:b/>
          <w:sz w:val="24"/>
          <w:szCs w:val="24"/>
        </w:rPr>
        <w:t>CEL PRZEDMIOTU</w:t>
      </w:r>
    </w:p>
    <w:p w:rsidR="00F548BE" w:rsidRPr="009877AE" w:rsidRDefault="00F548BE" w:rsidP="00F548BE">
      <w:pPr>
        <w:numPr>
          <w:ilvl w:val="0"/>
          <w:numId w:val="5"/>
        </w:numPr>
        <w:spacing w:line="360" w:lineRule="auto"/>
        <w:ind w:left="567" w:hanging="567"/>
        <w:jc w:val="both"/>
        <w:rPr>
          <w:sz w:val="24"/>
          <w:szCs w:val="24"/>
        </w:rPr>
      </w:pPr>
      <w:r w:rsidRPr="009877AE">
        <w:rPr>
          <w:sz w:val="24"/>
          <w:szCs w:val="24"/>
        </w:rPr>
        <w:t>Zapoznanie studentów z praktyczn</w:t>
      </w:r>
      <w:r>
        <w:rPr>
          <w:sz w:val="24"/>
          <w:szCs w:val="24"/>
        </w:rPr>
        <w:t>ymi aspektami planowania i </w:t>
      </w:r>
      <w:r w:rsidRPr="009877AE">
        <w:rPr>
          <w:sz w:val="24"/>
          <w:szCs w:val="24"/>
        </w:rPr>
        <w:t>wdrażania Systemów Zarządzania Środow</w:t>
      </w:r>
      <w:r>
        <w:rPr>
          <w:sz w:val="24"/>
          <w:szCs w:val="24"/>
        </w:rPr>
        <w:t>iskowego oraz Bezpieczeństwem i Higieną Pracy w organizacji.</w:t>
      </w:r>
    </w:p>
    <w:p w:rsidR="00F548BE" w:rsidRPr="009877AE" w:rsidRDefault="00F548BE" w:rsidP="00F548BE">
      <w:pPr>
        <w:numPr>
          <w:ilvl w:val="0"/>
          <w:numId w:val="5"/>
        </w:numPr>
        <w:spacing w:line="360" w:lineRule="auto"/>
        <w:ind w:left="567" w:hanging="567"/>
        <w:jc w:val="both"/>
        <w:rPr>
          <w:sz w:val="24"/>
          <w:szCs w:val="24"/>
        </w:rPr>
      </w:pPr>
      <w:r w:rsidRPr="009877AE">
        <w:rPr>
          <w:sz w:val="24"/>
          <w:szCs w:val="24"/>
        </w:rPr>
        <w:lastRenderedPageBreak/>
        <w:t>Nabycie przez studentów umiejętności w zakresie projektowania Systemów Zarządzania Środowiskowego oraz Bezpieczeństwem i Higieną P</w:t>
      </w:r>
      <w:r>
        <w:rPr>
          <w:sz w:val="24"/>
          <w:szCs w:val="24"/>
        </w:rPr>
        <w:t>racy.</w:t>
      </w:r>
    </w:p>
    <w:p w:rsidR="00F548BE" w:rsidRDefault="00F548BE" w:rsidP="00F548BE">
      <w:pPr>
        <w:spacing w:line="360" w:lineRule="auto"/>
        <w:rPr>
          <w:b/>
          <w:sz w:val="24"/>
          <w:szCs w:val="24"/>
        </w:rPr>
      </w:pPr>
    </w:p>
    <w:p w:rsidR="00F548BE" w:rsidRPr="000A1B57" w:rsidRDefault="00F548BE" w:rsidP="00F548BE">
      <w:pPr>
        <w:spacing w:line="360" w:lineRule="auto"/>
        <w:rPr>
          <w:b/>
          <w:sz w:val="24"/>
          <w:szCs w:val="24"/>
        </w:rPr>
      </w:pPr>
      <w:r w:rsidRPr="000A1B57">
        <w:rPr>
          <w:b/>
          <w:sz w:val="24"/>
          <w:szCs w:val="24"/>
        </w:rPr>
        <w:t>WYMAGANIA WSTĘPNE W ZAKRESIE WIEDZY, UMIEJĘTNOŚCI I INNYCH KOMPETENCJI</w:t>
      </w:r>
    </w:p>
    <w:p w:rsidR="00F548BE" w:rsidRPr="009877AE" w:rsidRDefault="00F548BE" w:rsidP="00F548BE">
      <w:pPr>
        <w:numPr>
          <w:ilvl w:val="0"/>
          <w:numId w:val="11"/>
        </w:numPr>
        <w:suppressAutoHyphens/>
        <w:autoSpaceDN/>
        <w:adjustRightInd/>
        <w:spacing w:line="360" w:lineRule="auto"/>
        <w:ind w:left="714" w:hanging="357"/>
        <w:rPr>
          <w:sz w:val="24"/>
          <w:szCs w:val="24"/>
        </w:rPr>
      </w:pPr>
      <w:r w:rsidRPr="009877AE">
        <w:rPr>
          <w:sz w:val="24"/>
          <w:szCs w:val="24"/>
        </w:rPr>
        <w:t>Znajomość podstawowych zasad użytkowania maszyn i urządzeń technologicznych.</w:t>
      </w:r>
    </w:p>
    <w:p w:rsidR="00F548BE" w:rsidRPr="009877AE" w:rsidRDefault="00F548BE" w:rsidP="00F548BE">
      <w:pPr>
        <w:numPr>
          <w:ilvl w:val="0"/>
          <w:numId w:val="11"/>
        </w:numPr>
        <w:suppressAutoHyphens/>
        <w:autoSpaceDN/>
        <w:adjustRightInd/>
        <w:spacing w:line="360" w:lineRule="auto"/>
        <w:ind w:left="714" w:hanging="357"/>
        <w:rPr>
          <w:rFonts w:ascii="Calibri" w:hAnsi="Calibri"/>
          <w:sz w:val="22"/>
          <w:szCs w:val="22"/>
        </w:rPr>
      </w:pPr>
      <w:r w:rsidRPr="009877AE">
        <w:rPr>
          <w:sz w:val="24"/>
          <w:szCs w:val="24"/>
        </w:rPr>
        <w:t>Podstawowa wiedza z zakresu bhp.</w:t>
      </w:r>
    </w:p>
    <w:p w:rsidR="00F548BE" w:rsidRPr="00794513" w:rsidRDefault="00F548BE" w:rsidP="00F548BE">
      <w:pPr>
        <w:numPr>
          <w:ilvl w:val="0"/>
          <w:numId w:val="11"/>
        </w:numPr>
        <w:suppressAutoHyphens/>
        <w:autoSpaceDN/>
        <w:adjustRightInd/>
        <w:spacing w:line="360" w:lineRule="auto"/>
        <w:ind w:left="714" w:hanging="357"/>
        <w:rPr>
          <w:sz w:val="24"/>
          <w:szCs w:val="24"/>
        </w:rPr>
      </w:pPr>
      <w:r w:rsidRPr="00CA0946">
        <w:rPr>
          <w:sz w:val="24"/>
          <w:szCs w:val="24"/>
        </w:rPr>
        <w:t>Umiejętności pracy samodzielnej i w grupie</w:t>
      </w:r>
      <w:r w:rsidRPr="009877AE">
        <w:rPr>
          <w:rFonts w:ascii="Calibri" w:hAnsi="Calibri"/>
          <w:sz w:val="22"/>
          <w:szCs w:val="22"/>
        </w:rPr>
        <w:t xml:space="preserve"> </w:t>
      </w:r>
      <w:r w:rsidRPr="00794513">
        <w:rPr>
          <w:sz w:val="24"/>
          <w:szCs w:val="24"/>
        </w:rPr>
        <w:t>Umiejętność samodzielnego poszerzania wiedzy.</w:t>
      </w:r>
    </w:p>
    <w:p w:rsidR="00F548BE" w:rsidRPr="00794513" w:rsidRDefault="00F548BE" w:rsidP="00F548BE">
      <w:pPr>
        <w:numPr>
          <w:ilvl w:val="0"/>
          <w:numId w:val="11"/>
        </w:numPr>
        <w:suppressAutoHyphens/>
        <w:autoSpaceDN/>
        <w:adjustRightInd/>
        <w:spacing w:line="360" w:lineRule="auto"/>
        <w:ind w:left="714" w:hanging="357"/>
        <w:rPr>
          <w:sz w:val="24"/>
          <w:szCs w:val="24"/>
        </w:rPr>
      </w:pPr>
      <w:r w:rsidRPr="00794513">
        <w:rPr>
          <w:sz w:val="24"/>
          <w:szCs w:val="24"/>
        </w:rPr>
        <w:t>Umiejętności pracy samodzielnej i w grupie.</w:t>
      </w:r>
    </w:p>
    <w:p w:rsidR="00F548BE" w:rsidRPr="00794513" w:rsidRDefault="00F548BE" w:rsidP="00F548BE">
      <w:pPr>
        <w:numPr>
          <w:ilvl w:val="0"/>
          <w:numId w:val="11"/>
        </w:numPr>
        <w:suppressAutoHyphens/>
        <w:autoSpaceDN/>
        <w:adjustRightInd/>
        <w:spacing w:line="360" w:lineRule="auto"/>
        <w:ind w:left="714" w:hanging="357"/>
        <w:rPr>
          <w:sz w:val="24"/>
          <w:szCs w:val="24"/>
        </w:rPr>
      </w:pPr>
      <w:r w:rsidRPr="00794513">
        <w:rPr>
          <w:sz w:val="24"/>
          <w:szCs w:val="24"/>
        </w:rPr>
        <w:t>Umiejętności prawidłowej interpretacji i prezentacji własnych działań.</w:t>
      </w:r>
    </w:p>
    <w:p w:rsidR="00F548BE" w:rsidRPr="000A1B57" w:rsidRDefault="00F548BE" w:rsidP="00F548BE">
      <w:pPr>
        <w:spacing w:line="360" w:lineRule="auto"/>
        <w:rPr>
          <w:sz w:val="24"/>
          <w:szCs w:val="24"/>
        </w:rPr>
      </w:pPr>
    </w:p>
    <w:p w:rsidR="00F548BE" w:rsidRPr="000A1B57" w:rsidRDefault="00F548BE" w:rsidP="00F548BE">
      <w:pPr>
        <w:spacing w:line="360" w:lineRule="auto"/>
        <w:rPr>
          <w:b/>
          <w:sz w:val="24"/>
          <w:szCs w:val="24"/>
        </w:rPr>
      </w:pPr>
      <w:r w:rsidRPr="000A1B57">
        <w:rPr>
          <w:b/>
          <w:sz w:val="24"/>
          <w:szCs w:val="24"/>
        </w:rPr>
        <w:t>EFEKTY UCZENIA SIĘ</w:t>
      </w:r>
    </w:p>
    <w:p w:rsidR="00F548BE" w:rsidRPr="000A1B57" w:rsidRDefault="00F548BE" w:rsidP="00F548BE">
      <w:pPr>
        <w:spacing w:line="360" w:lineRule="auto"/>
        <w:ind w:left="1134" w:hanging="774"/>
        <w:rPr>
          <w:sz w:val="24"/>
          <w:szCs w:val="24"/>
        </w:rPr>
      </w:pPr>
      <w:r w:rsidRPr="000A1B57">
        <w:rPr>
          <w:sz w:val="24"/>
          <w:szCs w:val="24"/>
        </w:rPr>
        <w:t xml:space="preserve">EU 1 – </w:t>
      </w:r>
      <w:r w:rsidRPr="00794513">
        <w:rPr>
          <w:sz w:val="24"/>
          <w:szCs w:val="24"/>
        </w:rPr>
        <w:t xml:space="preserve">posiada wiedzę teoretyczną z zakresu zarządzania bezpieczeństwem </w:t>
      </w:r>
      <w:r>
        <w:rPr>
          <w:sz w:val="24"/>
          <w:szCs w:val="24"/>
        </w:rPr>
        <w:br/>
      </w:r>
      <w:r w:rsidRPr="00794513">
        <w:rPr>
          <w:sz w:val="24"/>
          <w:szCs w:val="24"/>
        </w:rPr>
        <w:t xml:space="preserve">i higieną pracy zgodnie z wymaganiami serii norm </w:t>
      </w:r>
      <w:r w:rsidRPr="00794513">
        <w:rPr>
          <w:color w:val="000000"/>
          <w:sz w:val="24"/>
          <w:szCs w:val="24"/>
        </w:rPr>
        <w:t>ISO 45001:2018</w:t>
      </w:r>
      <w:r w:rsidRPr="00794513">
        <w:rPr>
          <w:sz w:val="24"/>
          <w:szCs w:val="24"/>
        </w:rPr>
        <w:t>,</w:t>
      </w:r>
    </w:p>
    <w:p w:rsidR="00F548BE" w:rsidRPr="00794513" w:rsidRDefault="00F548BE" w:rsidP="00F548BE">
      <w:pPr>
        <w:tabs>
          <w:tab w:val="num" w:pos="900"/>
        </w:tabs>
        <w:spacing w:line="360" w:lineRule="auto"/>
        <w:ind w:left="1134" w:hanging="774"/>
        <w:rPr>
          <w:sz w:val="24"/>
          <w:szCs w:val="24"/>
        </w:rPr>
      </w:pPr>
      <w:r w:rsidRPr="000A1B57">
        <w:rPr>
          <w:sz w:val="24"/>
          <w:szCs w:val="24"/>
        </w:rPr>
        <w:t xml:space="preserve">EU 2 – </w:t>
      </w:r>
      <w:r w:rsidRPr="00794513">
        <w:rPr>
          <w:sz w:val="24"/>
          <w:szCs w:val="24"/>
        </w:rPr>
        <w:t>potrafi zaplanować wdrożenie SZBiHP w organizacji.</w:t>
      </w:r>
    </w:p>
    <w:p w:rsidR="00F548BE" w:rsidRDefault="00F548BE" w:rsidP="00F548BE">
      <w:pPr>
        <w:tabs>
          <w:tab w:val="num" w:pos="900"/>
        </w:tabs>
        <w:spacing w:line="360" w:lineRule="auto"/>
        <w:ind w:left="900" w:hanging="540"/>
        <w:rPr>
          <w:b/>
          <w:bCs/>
          <w:spacing w:val="-13"/>
          <w:sz w:val="24"/>
          <w:szCs w:val="24"/>
        </w:rPr>
      </w:pPr>
      <w:r w:rsidRPr="000A1B57">
        <w:rPr>
          <w:sz w:val="24"/>
          <w:szCs w:val="24"/>
        </w:rPr>
        <w:t xml:space="preserve"> </w:t>
      </w:r>
    </w:p>
    <w:p w:rsidR="00F548BE" w:rsidRPr="000A1B57" w:rsidRDefault="00F548BE" w:rsidP="00F548BE">
      <w:pPr>
        <w:spacing w:line="360" w:lineRule="auto"/>
        <w:rPr>
          <w:b/>
          <w:bCs/>
          <w:spacing w:val="-13"/>
          <w:sz w:val="24"/>
          <w:szCs w:val="24"/>
        </w:rPr>
      </w:pPr>
      <w:r w:rsidRPr="000A1B5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F548BE" w:rsidRPr="000A1B57" w:rsidTr="00F548BE">
        <w:tc>
          <w:tcPr>
            <w:tcW w:w="8208" w:type="dxa"/>
            <w:shd w:val="clear" w:color="auto" w:fill="auto"/>
            <w:vAlign w:val="center"/>
          </w:tcPr>
          <w:p w:rsidR="00F548BE" w:rsidRPr="000A1B57" w:rsidRDefault="00F548BE" w:rsidP="00F548BE">
            <w:pPr>
              <w:shd w:val="clear" w:color="auto" w:fill="FFFFFF"/>
              <w:spacing w:line="360" w:lineRule="auto"/>
              <w:rPr>
                <w:sz w:val="24"/>
                <w:szCs w:val="24"/>
              </w:rPr>
            </w:pPr>
            <w:r w:rsidRPr="000A1B57">
              <w:rPr>
                <w:b/>
                <w:bCs/>
                <w:spacing w:val="-2"/>
                <w:sz w:val="24"/>
                <w:szCs w:val="24"/>
              </w:rPr>
              <w:t xml:space="preserve">Forma </w:t>
            </w:r>
            <w:r w:rsidRPr="000A1B57">
              <w:rPr>
                <w:b/>
                <w:bCs/>
                <w:spacing w:val="-1"/>
                <w:sz w:val="24"/>
                <w:szCs w:val="24"/>
              </w:rPr>
              <w:t xml:space="preserve">zajęć – </w:t>
            </w:r>
            <w:r w:rsidRPr="009F723C">
              <w:rPr>
                <w:rFonts w:ascii="Calibri" w:hAnsi="Calibri"/>
                <w:b/>
                <w:bCs/>
                <w:spacing w:val="-1"/>
                <w:sz w:val="24"/>
                <w:szCs w:val="24"/>
              </w:rPr>
              <w:t xml:space="preserve"> </w:t>
            </w:r>
            <w:r w:rsidRPr="00CA0946">
              <w:rPr>
                <w:b/>
                <w:bCs/>
                <w:sz w:val="24"/>
                <w:szCs w:val="24"/>
              </w:rPr>
              <w:t>WYKŁAD</w:t>
            </w:r>
          </w:p>
        </w:tc>
        <w:tc>
          <w:tcPr>
            <w:tcW w:w="1062" w:type="dxa"/>
            <w:shd w:val="clear" w:color="auto" w:fill="auto"/>
            <w:vAlign w:val="center"/>
          </w:tcPr>
          <w:p w:rsidR="00F548BE" w:rsidRPr="000A1B57" w:rsidRDefault="00F548BE" w:rsidP="00F548BE">
            <w:pPr>
              <w:shd w:val="clear" w:color="auto" w:fill="FFFFFF"/>
              <w:spacing w:line="360" w:lineRule="auto"/>
              <w:ind w:left="72"/>
              <w:jc w:val="center"/>
              <w:rPr>
                <w:sz w:val="24"/>
                <w:szCs w:val="24"/>
              </w:rPr>
            </w:pPr>
            <w:r w:rsidRPr="000A1B57">
              <w:rPr>
                <w:b/>
                <w:bCs/>
                <w:sz w:val="24"/>
                <w:szCs w:val="24"/>
              </w:rPr>
              <w:t>Liczba godzin</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Pr>
                <w:sz w:val="24"/>
                <w:szCs w:val="24"/>
              </w:rPr>
              <w:t>W 1,</w:t>
            </w:r>
            <w:r w:rsidRPr="00A341FF">
              <w:rPr>
                <w:sz w:val="24"/>
                <w:szCs w:val="24"/>
              </w:rPr>
              <w:t>2 – Wypadki przy pracy. Rodzaje wypadków i ich przyczyny.</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2</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sz w:val="24"/>
                <w:szCs w:val="24"/>
              </w:rPr>
              <w:t>W 3 – Pojęcie Systemu zarządzania bezpieczeństwem i higieną pracy.</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sz w:val="24"/>
                <w:szCs w:val="24"/>
              </w:rPr>
              <w:t xml:space="preserve">W 4 – Zintegrowany System zarządzania. Normy serii ISO 9000 i ISO </w:t>
            </w:r>
            <w:r w:rsidRPr="00A341FF">
              <w:rPr>
                <w:sz w:val="24"/>
                <w:szCs w:val="24"/>
              </w:rPr>
              <w:lastRenderedPageBreak/>
              <w:t>14000.</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lastRenderedPageBreak/>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sz w:val="24"/>
                <w:szCs w:val="24"/>
              </w:rPr>
              <w:t xml:space="preserve">W 5 – Normalizacja systemów zarządzania bezpieczeństwem i higieną pracy. </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sz w:val="24"/>
                <w:szCs w:val="24"/>
              </w:rPr>
              <w:t>W 6 – Wymagania i akty prawne dotyczące SZBiHP.</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Pr>
                <w:sz w:val="24"/>
                <w:szCs w:val="24"/>
              </w:rPr>
              <w:t>W 7,</w:t>
            </w:r>
            <w:r w:rsidRPr="00A341FF">
              <w:rPr>
                <w:sz w:val="24"/>
                <w:szCs w:val="24"/>
              </w:rPr>
              <w:t xml:space="preserve">8 – Charakterystyka norm serii </w:t>
            </w:r>
            <w:r w:rsidRPr="00A341FF">
              <w:rPr>
                <w:color w:val="000000"/>
                <w:sz w:val="24"/>
                <w:szCs w:val="24"/>
              </w:rPr>
              <w:t>ISO 45001:2018</w:t>
            </w:r>
            <w:r w:rsidRPr="00A341FF">
              <w:rPr>
                <w:sz w:val="24"/>
                <w:szCs w:val="24"/>
              </w:rPr>
              <w:t>.</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2</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Pr>
                <w:sz w:val="24"/>
                <w:szCs w:val="24"/>
              </w:rPr>
              <w:t>W 9,</w:t>
            </w:r>
            <w:r w:rsidRPr="00A341FF">
              <w:rPr>
                <w:sz w:val="24"/>
                <w:szCs w:val="24"/>
              </w:rPr>
              <w:t>10 – Elementy systemu zarządzania bezpieczeństwem i higieną pracy.</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2</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bCs/>
                <w:sz w:val="24"/>
                <w:szCs w:val="24"/>
              </w:rPr>
              <w:t>W 11</w:t>
            </w:r>
            <w:r w:rsidRPr="00A341FF">
              <w:rPr>
                <w:sz w:val="24"/>
                <w:szCs w:val="24"/>
              </w:rPr>
              <w:t xml:space="preserve"> – Ocena czynników niebezpiecznych, uciążliwych i szkodliwych.</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sidRPr="00A341FF">
              <w:rPr>
                <w:bCs/>
                <w:sz w:val="24"/>
                <w:szCs w:val="24"/>
              </w:rPr>
              <w:t>W 12</w:t>
            </w:r>
            <w:r w:rsidRPr="00A341FF">
              <w:rPr>
                <w:sz w:val="24"/>
                <w:szCs w:val="24"/>
              </w:rPr>
              <w:t xml:space="preserve"> – Zarządzanie ryzykiem zawodowym.</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rPr>
                <w:sz w:val="24"/>
                <w:szCs w:val="24"/>
              </w:rPr>
            </w:pPr>
            <w:r>
              <w:rPr>
                <w:sz w:val="24"/>
                <w:szCs w:val="24"/>
              </w:rPr>
              <w:t>W 13,</w:t>
            </w:r>
            <w:r w:rsidRPr="00A341FF">
              <w:rPr>
                <w:sz w:val="24"/>
                <w:szCs w:val="24"/>
              </w:rPr>
              <w:t>14 – Wdrażanie i funkcjonowanie SZBiHP. Dokumentacja SZBiHP.</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2</w:t>
            </w:r>
          </w:p>
        </w:tc>
      </w:tr>
      <w:tr w:rsidR="00F548BE" w:rsidRPr="000A1B57" w:rsidTr="00F548BE">
        <w:tc>
          <w:tcPr>
            <w:tcW w:w="8208" w:type="dxa"/>
            <w:shd w:val="clear" w:color="auto" w:fill="auto"/>
            <w:vAlign w:val="center"/>
          </w:tcPr>
          <w:p w:rsidR="00F548BE" w:rsidRPr="00A341FF" w:rsidRDefault="00F548BE" w:rsidP="00F548BE">
            <w:pPr>
              <w:snapToGrid w:val="0"/>
              <w:spacing w:line="360" w:lineRule="auto"/>
              <w:ind w:left="720" w:hanging="720"/>
              <w:rPr>
                <w:sz w:val="24"/>
                <w:szCs w:val="24"/>
              </w:rPr>
            </w:pPr>
            <w:r w:rsidRPr="00A341FF">
              <w:rPr>
                <w:sz w:val="24"/>
                <w:szCs w:val="24"/>
              </w:rPr>
              <w:t>W 15 – Pojecie i zadania ergonomii. Ergonomia jako element sztuki inżynierskiej.</w:t>
            </w:r>
          </w:p>
        </w:tc>
        <w:tc>
          <w:tcPr>
            <w:tcW w:w="1062" w:type="dxa"/>
            <w:shd w:val="clear" w:color="auto" w:fill="auto"/>
            <w:vAlign w:val="center"/>
          </w:tcPr>
          <w:p w:rsidR="00F548BE" w:rsidRPr="00A341FF" w:rsidRDefault="00F548BE" w:rsidP="00F548BE">
            <w:pPr>
              <w:snapToGrid w:val="0"/>
              <w:spacing w:line="360" w:lineRule="auto"/>
              <w:ind w:left="72"/>
              <w:jc w:val="center"/>
              <w:rPr>
                <w:sz w:val="24"/>
                <w:szCs w:val="24"/>
              </w:rPr>
            </w:pPr>
            <w:r w:rsidRPr="00A341FF">
              <w:rPr>
                <w:sz w:val="24"/>
                <w:szCs w:val="24"/>
              </w:rPr>
              <w:t>1</w:t>
            </w:r>
          </w:p>
        </w:tc>
      </w:tr>
    </w:tbl>
    <w:p w:rsidR="00F548BE" w:rsidRDefault="00F548BE" w:rsidP="00F548BE">
      <w:pPr>
        <w:spacing w:line="360" w:lineRule="auto"/>
        <w:rPr>
          <w:b/>
          <w:sz w:val="24"/>
          <w:szCs w:val="24"/>
        </w:rPr>
      </w:pPr>
    </w:p>
    <w:p w:rsidR="00F548BE" w:rsidRPr="000A1B57" w:rsidRDefault="00F548BE" w:rsidP="00F548BE">
      <w:pPr>
        <w:spacing w:line="360" w:lineRule="auto"/>
        <w:rPr>
          <w:b/>
          <w:sz w:val="24"/>
          <w:szCs w:val="24"/>
        </w:rPr>
      </w:pPr>
    </w:p>
    <w:p w:rsidR="00F548BE" w:rsidRDefault="00F548BE" w:rsidP="00F548BE">
      <w:pPr>
        <w:spacing w:line="360" w:lineRule="auto"/>
        <w:rPr>
          <w:b/>
          <w:sz w:val="24"/>
          <w:szCs w:val="24"/>
        </w:rPr>
      </w:pPr>
    </w:p>
    <w:p w:rsidR="00F548BE" w:rsidRPr="000A1B57" w:rsidRDefault="00F548BE" w:rsidP="00F548BE">
      <w:pPr>
        <w:spacing w:line="360" w:lineRule="auto"/>
        <w:rPr>
          <w:b/>
          <w:sz w:val="24"/>
          <w:szCs w:val="24"/>
        </w:rPr>
      </w:pPr>
    </w:p>
    <w:p w:rsidR="00F548BE" w:rsidRPr="000A1B57" w:rsidRDefault="00F548BE" w:rsidP="00F548BE">
      <w:pPr>
        <w:spacing w:line="360" w:lineRule="auto"/>
        <w:rPr>
          <w:b/>
          <w:bCs/>
          <w:spacing w:val="-10"/>
          <w:sz w:val="24"/>
          <w:szCs w:val="24"/>
        </w:rPr>
      </w:pPr>
      <w:r w:rsidRPr="000A1B57">
        <w:rPr>
          <w:b/>
          <w:bCs/>
          <w:spacing w:val="-10"/>
          <w:sz w:val="24"/>
          <w:szCs w:val="24"/>
        </w:rPr>
        <w:t>NARZĘDZIA DYDAKTYCZNE</w:t>
      </w:r>
    </w:p>
    <w:tbl>
      <w:tblPr>
        <w:tblW w:w="0" w:type="auto"/>
        <w:tblLook w:val="01E0" w:firstRow="1" w:lastRow="1" w:firstColumn="1" w:lastColumn="1" w:noHBand="0" w:noVBand="0"/>
      </w:tblPr>
      <w:tblGrid>
        <w:gridCol w:w="9062"/>
      </w:tblGrid>
      <w:tr w:rsidR="00F548BE" w:rsidRPr="000A1B5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F548BE" w:rsidRPr="000A1B57" w:rsidRDefault="00F548BE" w:rsidP="00F548BE">
            <w:pPr>
              <w:spacing w:line="360" w:lineRule="auto"/>
              <w:rPr>
                <w:b/>
                <w:sz w:val="24"/>
                <w:szCs w:val="24"/>
              </w:rPr>
            </w:pPr>
            <w:r w:rsidRPr="000A1B57">
              <w:rPr>
                <w:b/>
                <w:sz w:val="24"/>
                <w:szCs w:val="24"/>
              </w:rPr>
              <w:t xml:space="preserve">1. – </w:t>
            </w:r>
            <w:r>
              <w:rPr>
                <w:sz w:val="24"/>
                <w:szCs w:val="24"/>
              </w:rPr>
              <w:t>W</w:t>
            </w:r>
            <w:r w:rsidRPr="002E51FC">
              <w:rPr>
                <w:sz w:val="24"/>
                <w:szCs w:val="24"/>
              </w:rPr>
              <w:t>ykład z wykorzystaniem prezentacji multimedialnych</w:t>
            </w:r>
            <w:r>
              <w:rPr>
                <w:sz w:val="24"/>
                <w:szCs w:val="24"/>
              </w:rPr>
              <w:t>.</w:t>
            </w:r>
          </w:p>
        </w:tc>
      </w:tr>
      <w:tr w:rsidR="00F548BE" w:rsidRPr="000A1B5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F548BE" w:rsidRPr="000A1B57" w:rsidRDefault="00F548BE" w:rsidP="00F548BE">
            <w:pPr>
              <w:spacing w:line="360" w:lineRule="auto"/>
              <w:rPr>
                <w:b/>
                <w:sz w:val="24"/>
                <w:szCs w:val="24"/>
              </w:rPr>
            </w:pPr>
            <w:r w:rsidRPr="000A1B57">
              <w:rPr>
                <w:b/>
                <w:sz w:val="24"/>
                <w:szCs w:val="24"/>
              </w:rPr>
              <w:t xml:space="preserve">2. – </w:t>
            </w:r>
            <w:r>
              <w:rPr>
                <w:sz w:val="24"/>
                <w:szCs w:val="24"/>
              </w:rPr>
              <w:t>N</w:t>
            </w:r>
            <w:r w:rsidRPr="00794513">
              <w:rPr>
                <w:sz w:val="24"/>
                <w:szCs w:val="24"/>
              </w:rPr>
              <w:t xml:space="preserve">ormy serii </w:t>
            </w:r>
            <w:r w:rsidRPr="00794513">
              <w:rPr>
                <w:color w:val="000000"/>
                <w:sz w:val="24"/>
                <w:szCs w:val="24"/>
              </w:rPr>
              <w:t>ISO 45001:2018</w:t>
            </w:r>
            <w:r>
              <w:rPr>
                <w:color w:val="000000"/>
                <w:sz w:val="24"/>
                <w:szCs w:val="24"/>
              </w:rPr>
              <w:t>.</w:t>
            </w:r>
          </w:p>
        </w:tc>
      </w:tr>
      <w:tr w:rsidR="00F548BE" w:rsidRPr="000A1B5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F548BE" w:rsidRPr="000A1B57" w:rsidRDefault="00F548BE" w:rsidP="00F548BE">
            <w:pPr>
              <w:spacing w:line="360" w:lineRule="auto"/>
              <w:rPr>
                <w:b/>
                <w:sz w:val="24"/>
                <w:szCs w:val="24"/>
              </w:rPr>
            </w:pPr>
            <w:r w:rsidRPr="000A1B57">
              <w:rPr>
                <w:b/>
                <w:sz w:val="24"/>
                <w:szCs w:val="24"/>
              </w:rPr>
              <w:t>3. –</w:t>
            </w:r>
            <w:r>
              <w:rPr>
                <w:rFonts w:ascii="Calibri" w:hAnsi="Calibri"/>
                <w:sz w:val="22"/>
                <w:szCs w:val="22"/>
              </w:rPr>
              <w:t xml:space="preserve"> </w:t>
            </w:r>
            <w:r>
              <w:rPr>
                <w:sz w:val="24"/>
                <w:szCs w:val="24"/>
              </w:rPr>
              <w:t>P</w:t>
            </w:r>
            <w:r w:rsidRPr="00794513">
              <w:rPr>
                <w:sz w:val="24"/>
                <w:szCs w:val="24"/>
              </w:rPr>
              <w:t>rzykładowa dokumentacja systemu zarządzania</w:t>
            </w:r>
            <w:r>
              <w:rPr>
                <w:b/>
                <w:sz w:val="24"/>
                <w:szCs w:val="24"/>
              </w:rPr>
              <w:t>.</w:t>
            </w:r>
          </w:p>
        </w:tc>
      </w:tr>
    </w:tbl>
    <w:p w:rsidR="00F548BE" w:rsidRPr="000A1B57" w:rsidRDefault="00F548BE" w:rsidP="00F548BE">
      <w:pPr>
        <w:spacing w:line="360" w:lineRule="auto"/>
        <w:rPr>
          <w:b/>
          <w:bCs/>
          <w:spacing w:val="-11"/>
          <w:sz w:val="24"/>
          <w:szCs w:val="24"/>
        </w:rPr>
      </w:pPr>
    </w:p>
    <w:p w:rsidR="00F548BE" w:rsidRPr="000A1B57" w:rsidRDefault="00F548BE" w:rsidP="00F548BE">
      <w:pPr>
        <w:spacing w:line="360" w:lineRule="auto"/>
        <w:rPr>
          <w:b/>
          <w:bCs/>
          <w:spacing w:val="-11"/>
          <w:sz w:val="24"/>
          <w:szCs w:val="24"/>
        </w:rPr>
      </w:pPr>
      <w:r w:rsidRPr="000A1B57">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0A1B57" w:rsidTr="00F548BE">
        <w:tc>
          <w:tcPr>
            <w:tcW w:w="9210" w:type="dxa"/>
            <w:shd w:val="clear" w:color="auto" w:fill="auto"/>
          </w:tcPr>
          <w:p w:rsidR="00F548BE" w:rsidRPr="00EB7AF6" w:rsidRDefault="00F548BE" w:rsidP="00F548BE">
            <w:pPr>
              <w:spacing w:line="360" w:lineRule="auto"/>
              <w:rPr>
                <w:b/>
                <w:sz w:val="24"/>
                <w:szCs w:val="24"/>
              </w:rPr>
            </w:pPr>
            <w:r w:rsidRPr="00EB7AF6">
              <w:rPr>
                <w:b/>
                <w:sz w:val="24"/>
                <w:szCs w:val="24"/>
              </w:rPr>
              <w:t xml:space="preserve">F1. – </w:t>
            </w:r>
            <w:r>
              <w:rPr>
                <w:color w:val="000000"/>
                <w:sz w:val="24"/>
                <w:szCs w:val="24"/>
              </w:rPr>
              <w:t>O</w:t>
            </w:r>
            <w:r w:rsidRPr="00631037">
              <w:rPr>
                <w:color w:val="000000"/>
                <w:sz w:val="24"/>
                <w:szCs w:val="24"/>
              </w:rPr>
              <w:t>cena umiejętności stosowania zdo</w:t>
            </w:r>
            <w:r>
              <w:rPr>
                <w:color w:val="000000"/>
                <w:sz w:val="24"/>
                <w:szCs w:val="24"/>
              </w:rPr>
              <w:t>bytej wiedzy podczas rozwiązywania</w:t>
            </w:r>
            <w:r w:rsidRPr="00631037">
              <w:rPr>
                <w:color w:val="000000"/>
                <w:sz w:val="24"/>
                <w:szCs w:val="24"/>
              </w:rPr>
              <w:t xml:space="preserve"> testu</w:t>
            </w:r>
            <w:r>
              <w:rPr>
                <w:color w:val="000000"/>
                <w:sz w:val="24"/>
                <w:szCs w:val="24"/>
              </w:rPr>
              <w:t>.</w:t>
            </w:r>
          </w:p>
        </w:tc>
      </w:tr>
      <w:tr w:rsidR="00F548BE" w:rsidRPr="000A1B57" w:rsidTr="00F548BE">
        <w:tc>
          <w:tcPr>
            <w:tcW w:w="9210" w:type="dxa"/>
            <w:shd w:val="clear" w:color="auto" w:fill="auto"/>
          </w:tcPr>
          <w:p w:rsidR="00F548BE" w:rsidRPr="00EB7AF6" w:rsidRDefault="00F548BE" w:rsidP="00F548BE">
            <w:pPr>
              <w:spacing w:line="360" w:lineRule="auto"/>
              <w:rPr>
                <w:b/>
                <w:sz w:val="24"/>
                <w:szCs w:val="24"/>
              </w:rPr>
            </w:pPr>
            <w:r w:rsidRPr="00EB7AF6">
              <w:rPr>
                <w:b/>
                <w:sz w:val="24"/>
                <w:szCs w:val="24"/>
              </w:rPr>
              <w:t xml:space="preserve">P1. – </w:t>
            </w:r>
            <w:r>
              <w:rPr>
                <w:sz w:val="24"/>
                <w:szCs w:val="24"/>
              </w:rPr>
              <w:t>Test.</w:t>
            </w:r>
            <w:r w:rsidRPr="00631037">
              <w:rPr>
                <w:sz w:val="24"/>
                <w:szCs w:val="24"/>
              </w:rPr>
              <w:t xml:space="preserve"> *</w:t>
            </w:r>
          </w:p>
        </w:tc>
      </w:tr>
      <w:tr w:rsidR="00F548BE" w:rsidRPr="000A1B57" w:rsidTr="00F548BE">
        <w:tc>
          <w:tcPr>
            <w:tcW w:w="9210" w:type="dxa"/>
            <w:shd w:val="clear" w:color="auto" w:fill="auto"/>
          </w:tcPr>
          <w:p w:rsidR="00F548BE" w:rsidRPr="00EB7AF6" w:rsidRDefault="00F548BE" w:rsidP="00F548BE">
            <w:pPr>
              <w:spacing w:line="360" w:lineRule="auto"/>
              <w:rPr>
                <w:b/>
                <w:sz w:val="24"/>
                <w:szCs w:val="24"/>
              </w:rPr>
            </w:pPr>
            <w:r>
              <w:rPr>
                <w:b/>
                <w:sz w:val="24"/>
                <w:szCs w:val="24"/>
              </w:rPr>
              <w:t xml:space="preserve">P2. </w:t>
            </w:r>
            <w:r w:rsidRPr="00E40995">
              <w:rPr>
                <w:sz w:val="24"/>
                <w:szCs w:val="24"/>
              </w:rPr>
              <w:t>- Przygotowanie prezentacji, sprawozdania lub referatu.</w:t>
            </w:r>
            <w:r>
              <w:rPr>
                <w:sz w:val="24"/>
                <w:szCs w:val="24"/>
              </w:rPr>
              <w:t>*</w:t>
            </w:r>
          </w:p>
        </w:tc>
      </w:tr>
    </w:tbl>
    <w:p w:rsidR="00F548BE" w:rsidRPr="000A1B57" w:rsidRDefault="00F548BE" w:rsidP="00F548BE">
      <w:pPr>
        <w:widowControl/>
        <w:spacing w:line="360" w:lineRule="auto"/>
        <w:rPr>
          <w:b/>
          <w:sz w:val="24"/>
          <w:szCs w:val="24"/>
        </w:rPr>
      </w:pPr>
      <w:r w:rsidRPr="000A1B57">
        <w:rPr>
          <w:sz w:val="24"/>
          <w:szCs w:val="24"/>
        </w:rPr>
        <w:lastRenderedPageBreak/>
        <w:t>*) warunkiem uzyskania zaliczenia jes</w:t>
      </w:r>
      <w:r>
        <w:rPr>
          <w:sz w:val="24"/>
          <w:szCs w:val="24"/>
        </w:rPr>
        <w:t>t otrzymanie pozytywnej oceny z testu oraz z opracowanego w postaci prezentacji multimedialnej zagadnienia z zakresu SZBiHP.</w:t>
      </w:r>
    </w:p>
    <w:p w:rsidR="00F548BE" w:rsidRPr="000A1B57" w:rsidRDefault="00F548BE" w:rsidP="00F548BE">
      <w:pPr>
        <w:spacing w:line="360" w:lineRule="auto"/>
        <w:rPr>
          <w:b/>
          <w:sz w:val="24"/>
          <w:szCs w:val="24"/>
        </w:rPr>
      </w:pPr>
    </w:p>
    <w:p w:rsidR="00F548BE" w:rsidRDefault="00F548BE" w:rsidP="00F548BE">
      <w:pPr>
        <w:spacing w:line="360" w:lineRule="auto"/>
        <w:rPr>
          <w:b/>
          <w:bCs/>
          <w:sz w:val="24"/>
          <w:szCs w:val="24"/>
        </w:rPr>
      </w:pPr>
      <w:r w:rsidRPr="000A1B57">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L.p.</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Forma aktywności</w:t>
            </w:r>
          </w:p>
        </w:tc>
        <w:tc>
          <w:tcPr>
            <w:tcW w:w="2830"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Średnia liczba godzin na zrealizowanie aktywności</w:t>
            </w:r>
          </w:p>
        </w:tc>
      </w:tr>
      <w:tr w:rsidR="00F548BE" w:rsidRPr="000A1B57" w:rsidTr="00F548BE">
        <w:trPr>
          <w:jc w:val="center"/>
        </w:trPr>
        <w:tc>
          <w:tcPr>
            <w:tcW w:w="9130" w:type="dxa"/>
            <w:gridSpan w:val="3"/>
            <w:shd w:val="clear" w:color="auto" w:fill="auto"/>
          </w:tcPr>
          <w:p w:rsidR="00F548BE" w:rsidRPr="000A1B57" w:rsidRDefault="00F548BE" w:rsidP="00F548BE">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Godziny kontaktowe z prowadzącym</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1.1</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Wykłady</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1.2</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Ćwiczenia</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sidRPr="00541A0F">
              <w:rPr>
                <w:rFonts w:ascii="Arial" w:hAnsi="Arial" w:cs="Arial"/>
                <w:sz w:val="24"/>
                <w:szCs w:val="24"/>
              </w:rPr>
              <w:t>0</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1.3</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Laboratoria</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1.4</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Seminarium</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sidRPr="00541A0F">
              <w:rPr>
                <w:rFonts w:ascii="Arial" w:hAnsi="Arial" w:cs="Arial"/>
                <w:sz w:val="24"/>
                <w:szCs w:val="24"/>
              </w:rPr>
              <w:t>0</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1.5</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Projekt</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548BE" w:rsidRPr="000A1B57" w:rsidTr="00F548BE">
        <w:trPr>
          <w:jc w:val="center"/>
        </w:trPr>
        <w:tc>
          <w:tcPr>
            <w:tcW w:w="643" w:type="dxa"/>
            <w:shd w:val="clear" w:color="auto" w:fill="auto"/>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1.6</w:t>
            </w:r>
          </w:p>
        </w:tc>
        <w:tc>
          <w:tcPr>
            <w:tcW w:w="5657" w:type="dxa"/>
            <w:shd w:val="clear" w:color="auto" w:fill="auto"/>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Egzamin</w:t>
            </w:r>
          </w:p>
        </w:tc>
        <w:tc>
          <w:tcPr>
            <w:tcW w:w="2830" w:type="dxa"/>
            <w:shd w:val="clear" w:color="auto" w:fill="auto"/>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sidRPr="00541A0F">
              <w:rPr>
                <w:rFonts w:ascii="Arial" w:hAnsi="Arial" w:cs="Arial"/>
                <w:sz w:val="24"/>
                <w:szCs w:val="24"/>
              </w:rPr>
              <w:t>0</w:t>
            </w:r>
          </w:p>
        </w:tc>
      </w:tr>
      <w:tr w:rsidR="00F548BE" w:rsidRPr="000A1B57" w:rsidTr="00F548BE">
        <w:trPr>
          <w:jc w:val="center"/>
        </w:trPr>
        <w:tc>
          <w:tcPr>
            <w:tcW w:w="6300" w:type="dxa"/>
            <w:gridSpan w:val="2"/>
            <w:shd w:val="clear" w:color="auto" w:fill="D9D9D9"/>
          </w:tcPr>
          <w:p w:rsidR="00F548BE" w:rsidRPr="000A1B57" w:rsidRDefault="00F548BE" w:rsidP="00F548BE">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kontaktowych z prowadzącym:</w:t>
            </w:r>
          </w:p>
        </w:tc>
        <w:tc>
          <w:tcPr>
            <w:tcW w:w="2830" w:type="dxa"/>
            <w:shd w:val="clear" w:color="auto" w:fill="D9D9D9"/>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F548BE" w:rsidRPr="000A1B57" w:rsidTr="00F548BE">
        <w:trPr>
          <w:jc w:val="center"/>
        </w:trPr>
        <w:tc>
          <w:tcPr>
            <w:tcW w:w="9130" w:type="dxa"/>
            <w:gridSpan w:val="3"/>
            <w:shd w:val="clear" w:color="auto" w:fill="auto"/>
          </w:tcPr>
          <w:p w:rsidR="00F548BE" w:rsidRPr="000A1B57" w:rsidRDefault="00F548BE" w:rsidP="00F548BE">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Praca własna studenta</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2.1</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ćwiczeń oraz kolokwium zaliczeniowego</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2.2</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laboratorium, wykonanie sprawozdań z laboratoriów</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2.3</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projektu</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sidRPr="00541A0F">
              <w:rPr>
                <w:rFonts w:ascii="Arial" w:hAnsi="Arial" w:cs="Arial"/>
                <w:sz w:val="24"/>
                <w:szCs w:val="24"/>
              </w:rPr>
              <w:t>0</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2.4</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zaliczenia końcowego z wykładu</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2.5</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egzaminu</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sidRPr="00541A0F">
              <w:rPr>
                <w:rFonts w:ascii="Arial" w:hAnsi="Arial" w:cs="Arial"/>
                <w:sz w:val="24"/>
                <w:szCs w:val="24"/>
              </w:rPr>
              <w:t>0</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2.6</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Zapoznanie ze wskazaną literaturą</w:t>
            </w:r>
          </w:p>
        </w:tc>
        <w:tc>
          <w:tcPr>
            <w:tcW w:w="2830" w:type="dxa"/>
            <w:shd w:val="clear" w:color="auto" w:fill="auto"/>
            <w:vAlign w:val="center"/>
          </w:tcPr>
          <w:p w:rsidR="00F548BE" w:rsidRPr="00541A0F"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548BE" w:rsidRPr="000A1B57" w:rsidTr="00F548BE">
        <w:trPr>
          <w:jc w:val="center"/>
        </w:trPr>
        <w:tc>
          <w:tcPr>
            <w:tcW w:w="643"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2.7</w:t>
            </w:r>
          </w:p>
        </w:tc>
        <w:tc>
          <w:tcPr>
            <w:tcW w:w="5657" w:type="dxa"/>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Pr>
                <w:rFonts w:ascii="Arial" w:hAnsi="Arial" w:cs="Arial"/>
                <w:sz w:val="24"/>
                <w:szCs w:val="24"/>
              </w:rPr>
              <w:t xml:space="preserve">Inne </w:t>
            </w:r>
          </w:p>
        </w:tc>
        <w:tc>
          <w:tcPr>
            <w:tcW w:w="2830"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548BE" w:rsidRPr="000A1B57" w:rsidTr="00F548BE">
        <w:trPr>
          <w:jc w:val="center"/>
        </w:trPr>
        <w:tc>
          <w:tcPr>
            <w:tcW w:w="6300" w:type="dxa"/>
            <w:gridSpan w:val="2"/>
            <w:shd w:val="clear" w:color="auto" w:fill="D9D9D9"/>
            <w:vAlign w:val="center"/>
          </w:tcPr>
          <w:p w:rsidR="00F548BE" w:rsidRPr="000A1B57" w:rsidRDefault="00F548BE" w:rsidP="00F548BE">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pracy własnej studenta:</w:t>
            </w:r>
          </w:p>
        </w:tc>
        <w:tc>
          <w:tcPr>
            <w:tcW w:w="2830" w:type="dxa"/>
            <w:shd w:val="clear" w:color="auto" w:fill="D9D9D9"/>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548BE" w:rsidRPr="000A1B57" w:rsidTr="00F548BE">
        <w:trPr>
          <w:jc w:val="center"/>
        </w:trPr>
        <w:tc>
          <w:tcPr>
            <w:tcW w:w="6300" w:type="dxa"/>
            <w:gridSpan w:val="2"/>
            <w:shd w:val="clear" w:color="auto" w:fill="A6A6A6"/>
            <w:vAlign w:val="center"/>
          </w:tcPr>
          <w:p w:rsidR="00F548BE" w:rsidRPr="000A1B57" w:rsidRDefault="00F548BE" w:rsidP="00F548BE">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Ogólne obciążenie pracą studenta:</w:t>
            </w:r>
          </w:p>
        </w:tc>
        <w:tc>
          <w:tcPr>
            <w:tcW w:w="2830" w:type="dxa"/>
            <w:shd w:val="clear" w:color="auto" w:fill="A6A6A6"/>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w:t>
            </w:r>
          </w:p>
        </w:tc>
      </w:tr>
      <w:tr w:rsidR="00F548BE" w:rsidRPr="000A1B57" w:rsidTr="00F548BE">
        <w:trPr>
          <w:jc w:val="center"/>
        </w:trPr>
        <w:tc>
          <w:tcPr>
            <w:tcW w:w="6300" w:type="dxa"/>
            <w:gridSpan w:val="2"/>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b/>
                <w:sz w:val="24"/>
                <w:szCs w:val="24"/>
              </w:rPr>
            </w:pPr>
            <w:r w:rsidRPr="000A1B57">
              <w:rPr>
                <w:rFonts w:ascii="Arial" w:hAnsi="Arial" w:cs="Arial"/>
                <w:b/>
                <w:sz w:val="24"/>
                <w:szCs w:val="24"/>
              </w:rPr>
              <w:lastRenderedPageBreak/>
              <w:t>SUMARYCZNA LICZBA PUNKTÓW ECTS DLA PRZEDMIOTU</w:t>
            </w:r>
          </w:p>
        </w:tc>
        <w:tc>
          <w:tcPr>
            <w:tcW w:w="2830" w:type="dxa"/>
            <w:shd w:val="clear" w:color="auto" w:fill="auto"/>
            <w:vAlign w:val="center"/>
          </w:tcPr>
          <w:p w:rsidR="00F548BE" w:rsidRPr="000A1B57"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w:t>
            </w:r>
          </w:p>
        </w:tc>
      </w:tr>
      <w:tr w:rsidR="00F548BE" w:rsidRPr="000A1B57" w:rsidTr="00F548BE">
        <w:trPr>
          <w:jc w:val="center"/>
        </w:trPr>
        <w:tc>
          <w:tcPr>
            <w:tcW w:w="6300" w:type="dxa"/>
            <w:gridSpan w:val="2"/>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548BE" w:rsidRPr="00A90360" w:rsidRDefault="00F548BE" w:rsidP="00F548BE">
            <w:pPr>
              <w:pStyle w:val="Akapitzlist"/>
              <w:spacing w:after="0" w:line="360" w:lineRule="auto"/>
              <w:ind w:left="0"/>
              <w:contextualSpacing w:val="0"/>
              <w:jc w:val="center"/>
              <w:rPr>
                <w:rFonts w:ascii="Arial" w:hAnsi="Arial" w:cs="Arial"/>
                <w:sz w:val="24"/>
                <w:szCs w:val="24"/>
              </w:rPr>
            </w:pPr>
            <w:r w:rsidRPr="00A90360">
              <w:rPr>
                <w:rFonts w:ascii="Arial" w:hAnsi="Arial" w:cs="Arial"/>
                <w:sz w:val="24"/>
                <w:szCs w:val="24"/>
              </w:rPr>
              <w:t>0,6</w:t>
            </w:r>
          </w:p>
        </w:tc>
      </w:tr>
      <w:tr w:rsidR="00F548BE" w:rsidRPr="000A1B57" w:rsidTr="00F548BE">
        <w:trPr>
          <w:jc w:val="center"/>
        </w:trPr>
        <w:tc>
          <w:tcPr>
            <w:tcW w:w="6300" w:type="dxa"/>
            <w:gridSpan w:val="2"/>
            <w:shd w:val="clear" w:color="auto" w:fill="auto"/>
            <w:vAlign w:val="center"/>
          </w:tcPr>
          <w:p w:rsidR="00F548BE" w:rsidRPr="000A1B57" w:rsidRDefault="00F548BE" w:rsidP="00F548BE">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548BE" w:rsidRPr="00A90360" w:rsidRDefault="00F548BE" w:rsidP="00F548BE">
            <w:pPr>
              <w:pStyle w:val="Akapitzlist"/>
              <w:spacing w:after="0" w:line="360" w:lineRule="auto"/>
              <w:ind w:left="0"/>
              <w:contextualSpacing w:val="0"/>
              <w:jc w:val="center"/>
              <w:rPr>
                <w:rFonts w:ascii="Arial" w:hAnsi="Arial" w:cs="Arial"/>
                <w:sz w:val="24"/>
                <w:szCs w:val="24"/>
              </w:rPr>
            </w:pPr>
            <w:r w:rsidRPr="00A90360">
              <w:rPr>
                <w:rFonts w:ascii="Arial" w:hAnsi="Arial" w:cs="Arial"/>
                <w:sz w:val="24"/>
                <w:szCs w:val="24"/>
              </w:rPr>
              <w:t>0</w:t>
            </w:r>
          </w:p>
        </w:tc>
      </w:tr>
    </w:tbl>
    <w:p w:rsidR="00F548BE" w:rsidRPr="000A1B57" w:rsidRDefault="00F548BE" w:rsidP="00F548BE">
      <w:pPr>
        <w:shd w:val="clear" w:color="auto" w:fill="FFFFFF"/>
        <w:spacing w:line="360" w:lineRule="auto"/>
        <w:rPr>
          <w:b/>
          <w:bCs/>
          <w:spacing w:val="-12"/>
          <w:sz w:val="24"/>
          <w:szCs w:val="24"/>
        </w:rPr>
      </w:pPr>
    </w:p>
    <w:p w:rsidR="00F548BE" w:rsidRPr="000A1B57" w:rsidRDefault="00F548BE" w:rsidP="00F548BE">
      <w:pPr>
        <w:shd w:val="clear" w:color="auto" w:fill="FFFFFF"/>
        <w:spacing w:line="360" w:lineRule="auto"/>
        <w:rPr>
          <w:b/>
          <w:bCs/>
          <w:spacing w:val="-12"/>
          <w:sz w:val="24"/>
          <w:szCs w:val="24"/>
        </w:rPr>
      </w:pPr>
      <w:r w:rsidRPr="000A1B57">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0A1B57" w:rsidTr="00F548BE">
        <w:tc>
          <w:tcPr>
            <w:tcW w:w="9210" w:type="dxa"/>
            <w:shd w:val="clear" w:color="auto" w:fill="auto"/>
          </w:tcPr>
          <w:p w:rsidR="00F548BE" w:rsidRPr="00541A0F" w:rsidRDefault="00F548BE" w:rsidP="00F548BE">
            <w:pPr>
              <w:widowControl/>
              <w:numPr>
                <w:ilvl w:val="0"/>
                <w:numId w:val="12"/>
              </w:numPr>
              <w:autoSpaceDE/>
              <w:autoSpaceDN/>
              <w:adjustRightInd/>
              <w:spacing w:line="360" w:lineRule="auto"/>
              <w:ind w:left="426" w:hanging="426"/>
              <w:rPr>
                <w:sz w:val="24"/>
                <w:szCs w:val="24"/>
              </w:rPr>
            </w:pPr>
            <w:r w:rsidRPr="003B6A42">
              <w:rPr>
                <w:sz w:val="24"/>
                <w:szCs w:val="24"/>
              </w:rPr>
              <w:t>Karczewski J., Zarządzanie Bezpieczeństwem Pracy. Ocena Ryzyka Zawodowego. WEKA Sp. Z.o.o. Warszawa 2002.</w:t>
            </w:r>
          </w:p>
        </w:tc>
      </w:tr>
      <w:tr w:rsidR="00F548BE" w:rsidRPr="000A1B57" w:rsidTr="00F548BE">
        <w:tc>
          <w:tcPr>
            <w:tcW w:w="9210" w:type="dxa"/>
            <w:shd w:val="clear" w:color="auto" w:fill="auto"/>
          </w:tcPr>
          <w:p w:rsidR="00F548BE" w:rsidRPr="003B6A42" w:rsidRDefault="00F548BE" w:rsidP="00F548BE">
            <w:pPr>
              <w:pStyle w:val="Tekstpodstawowy"/>
              <w:widowControl/>
              <w:numPr>
                <w:ilvl w:val="0"/>
                <w:numId w:val="12"/>
              </w:numPr>
              <w:autoSpaceDE/>
              <w:snapToGrid w:val="0"/>
              <w:spacing w:after="0" w:line="360" w:lineRule="auto"/>
              <w:ind w:left="426" w:hanging="426"/>
              <w:rPr>
                <w:sz w:val="24"/>
                <w:szCs w:val="24"/>
              </w:rPr>
            </w:pPr>
            <w:r w:rsidRPr="003B6A42">
              <w:rPr>
                <w:sz w:val="24"/>
                <w:szCs w:val="24"/>
              </w:rPr>
              <w:t>Karczewski J.T.: System zarządzania bezpi</w:t>
            </w:r>
            <w:r>
              <w:rPr>
                <w:sz w:val="24"/>
                <w:szCs w:val="24"/>
              </w:rPr>
              <w:t xml:space="preserve">eczeństwem pracy, Gdańsk </w:t>
            </w:r>
            <w:r w:rsidRPr="003B6A42">
              <w:rPr>
                <w:sz w:val="24"/>
                <w:szCs w:val="24"/>
              </w:rPr>
              <w:t>2000</w:t>
            </w:r>
          </w:p>
        </w:tc>
      </w:tr>
      <w:tr w:rsidR="00F548BE" w:rsidRPr="000A1B57" w:rsidTr="00F548BE">
        <w:tc>
          <w:tcPr>
            <w:tcW w:w="9210" w:type="dxa"/>
            <w:shd w:val="clear" w:color="auto" w:fill="auto"/>
          </w:tcPr>
          <w:p w:rsidR="00F548BE" w:rsidRPr="003B6A42" w:rsidRDefault="00F548BE" w:rsidP="00F548BE">
            <w:pPr>
              <w:pStyle w:val="Tekstpodstawowy"/>
              <w:widowControl/>
              <w:numPr>
                <w:ilvl w:val="0"/>
                <w:numId w:val="12"/>
              </w:numPr>
              <w:autoSpaceDE/>
              <w:snapToGrid w:val="0"/>
              <w:spacing w:after="0" w:line="360" w:lineRule="auto"/>
              <w:ind w:left="426" w:hanging="426"/>
              <w:rPr>
                <w:sz w:val="24"/>
                <w:szCs w:val="24"/>
              </w:rPr>
            </w:pPr>
            <w:r>
              <w:rPr>
                <w:sz w:val="24"/>
                <w:szCs w:val="24"/>
              </w:rPr>
              <w:t>Normy serii ISO 45001:2018.</w:t>
            </w:r>
          </w:p>
        </w:tc>
      </w:tr>
      <w:tr w:rsidR="00F548BE" w:rsidRPr="000A1B57" w:rsidTr="00F548BE">
        <w:tc>
          <w:tcPr>
            <w:tcW w:w="9210" w:type="dxa"/>
            <w:shd w:val="clear" w:color="auto" w:fill="auto"/>
          </w:tcPr>
          <w:p w:rsidR="00F548BE" w:rsidRPr="003B6A42" w:rsidRDefault="00F548BE" w:rsidP="00F548BE">
            <w:pPr>
              <w:pStyle w:val="Tekstpodstawowy"/>
              <w:widowControl/>
              <w:numPr>
                <w:ilvl w:val="0"/>
                <w:numId w:val="12"/>
              </w:numPr>
              <w:autoSpaceDE/>
              <w:snapToGrid w:val="0"/>
              <w:spacing w:after="0" w:line="360" w:lineRule="auto"/>
              <w:ind w:left="426" w:hanging="426"/>
              <w:rPr>
                <w:sz w:val="24"/>
                <w:szCs w:val="24"/>
              </w:rPr>
            </w:pPr>
            <w:r w:rsidRPr="003B6A42">
              <w:rPr>
                <w:sz w:val="24"/>
                <w:szCs w:val="24"/>
              </w:rPr>
              <w:t xml:space="preserve">Tyrała P., Zarządzanie bezpieczeństwem, Wydawnictwo </w:t>
            </w:r>
            <w:r>
              <w:rPr>
                <w:sz w:val="24"/>
                <w:szCs w:val="24"/>
              </w:rPr>
              <w:t xml:space="preserve">Profesjonalnej Szkoły Biznesu, </w:t>
            </w:r>
            <w:r w:rsidRPr="003B6A42">
              <w:rPr>
                <w:sz w:val="24"/>
                <w:szCs w:val="24"/>
              </w:rPr>
              <w:t>Kraków 2000.</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Kołodziejczyk E., Kizna M., Praktyczny poradnik dla sp</w:t>
            </w:r>
            <w:r>
              <w:rPr>
                <w:sz w:val="24"/>
                <w:szCs w:val="24"/>
              </w:rPr>
              <w:t xml:space="preserve">ecjalisty BHP. WEKA Sp. Z.o.o., </w:t>
            </w:r>
            <w:r w:rsidRPr="003B6A42">
              <w:rPr>
                <w:sz w:val="24"/>
                <w:szCs w:val="24"/>
              </w:rPr>
              <w:t>Warszawa 2001.</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M. Hławiczka, Ergonomia i ochrona pracy, Bielsko-Biała 2001</w:t>
            </w:r>
            <w:r>
              <w:rPr>
                <w:sz w:val="24"/>
                <w:szCs w:val="24"/>
              </w:rPr>
              <w:t>.</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Z. W. Jóźwiak, Stanowiska pracy z monitorami ekranowymi - wymagania ergonomiczne, Łódź 2001</w:t>
            </w:r>
            <w:r>
              <w:rPr>
                <w:sz w:val="24"/>
                <w:szCs w:val="24"/>
              </w:rPr>
              <w:t>.</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E. Kowal, Ekonomiczno-społeczne aspekty ergonomii, Warszawa-Poznań 2002</w:t>
            </w:r>
            <w:r>
              <w:rPr>
                <w:sz w:val="24"/>
                <w:szCs w:val="24"/>
              </w:rPr>
              <w:t>.</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J. Bugajska, A. Gedlicka, M. Konarska, D. Roman-Liu, J. Słowikowski, Ergonomia, Warszawa 1998</w:t>
            </w:r>
            <w:r>
              <w:rPr>
                <w:sz w:val="24"/>
                <w:szCs w:val="24"/>
              </w:rPr>
              <w:t>.</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rPr>
            </w:pPr>
            <w:r w:rsidRPr="003B6A42">
              <w:rPr>
                <w:sz w:val="24"/>
                <w:szCs w:val="24"/>
              </w:rPr>
              <w:t>E. Górska, Ergonomia: projektowanie, diagnoza, eksperymenty, Warszawa 2002</w:t>
            </w:r>
          </w:p>
        </w:tc>
      </w:tr>
      <w:tr w:rsidR="00F548BE" w:rsidRPr="000A1B57" w:rsidTr="00F548BE">
        <w:tc>
          <w:tcPr>
            <w:tcW w:w="9210" w:type="dxa"/>
            <w:shd w:val="clear" w:color="auto" w:fill="auto"/>
          </w:tcPr>
          <w:p w:rsidR="00F548BE" w:rsidRPr="003B6A42" w:rsidRDefault="00F548BE" w:rsidP="00F548BE">
            <w:pPr>
              <w:widowControl/>
              <w:numPr>
                <w:ilvl w:val="0"/>
                <w:numId w:val="12"/>
              </w:numPr>
              <w:autoSpaceDE/>
              <w:snapToGrid w:val="0"/>
              <w:spacing w:line="360" w:lineRule="auto"/>
              <w:ind w:left="426" w:hanging="426"/>
              <w:rPr>
                <w:sz w:val="24"/>
                <w:szCs w:val="24"/>
                <w:lang w:val="sv-SE"/>
              </w:rPr>
            </w:pPr>
            <w:r w:rsidRPr="003B6A42">
              <w:rPr>
                <w:sz w:val="24"/>
                <w:szCs w:val="24"/>
                <w:lang w:val="sv-SE"/>
              </w:rPr>
              <w:t>J. Olszewski, Podstawy ergonomii i fizjologii pracy, Poznań, WAE 1997</w:t>
            </w:r>
            <w:r>
              <w:rPr>
                <w:sz w:val="24"/>
                <w:szCs w:val="24"/>
                <w:lang w:val="sv-SE"/>
              </w:rPr>
              <w:t>.</w:t>
            </w:r>
          </w:p>
        </w:tc>
      </w:tr>
    </w:tbl>
    <w:p w:rsidR="00F548BE" w:rsidRDefault="00F548BE" w:rsidP="00F548BE">
      <w:pPr>
        <w:shd w:val="clear" w:color="auto" w:fill="FFFFFF"/>
        <w:spacing w:line="360" w:lineRule="auto"/>
        <w:rPr>
          <w:b/>
          <w:bCs/>
          <w:spacing w:val="-18"/>
          <w:sz w:val="24"/>
          <w:szCs w:val="24"/>
        </w:rPr>
      </w:pPr>
    </w:p>
    <w:p w:rsidR="00F548BE" w:rsidRDefault="00F548BE" w:rsidP="00F548BE">
      <w:pPr>
        <w:shd w:val="clear" w:color="auto" w:fill="FFFFFF"/>
        <w:spacing w:line="360" w:lineRule="auto"/>
        <w:rPr>
          <w:b/>
          <w:bCs/>
          <w:spacing w:val="-18"/>
          <w:sz w:val="24"/>
          <w:szCs w:val="24"/>
        </w:rPr>
      </w:pPr>
    </w:p>
    <w:p w:rsidR="00F548BE" w:rsidRPr="000A1B57" w:rsidRDefault="00F548BE" w:rsidP="00F548BE">
      <w:pPr>
        <w:shd w:val="clear" w:color="auto" w:fill="FFFFFF"/>
        <w:spacing w:line="360" w:lineRule="auto"/>
        <w:rPr>
          <w:sz w:val="24"/>
          <w:szCs w:val="24"/>
        </w:rPr>
      </w:pPr>
      <w:r w:rsidRPr="000A1B57">
        <w:rPr>
          <w:b/>
          <w:bCs/>
          <w:spacing w:val="-18"/>
          <w:sz w:val="24"/>
          <w:szCs w:val="24"/>
        </w:rPr>
        <w:t>KOORDYNATOR PRZEDMIOTU ( IMIĘ, NAZWISKO, KATEDRA, ADRES E-MAIL</w:t>
      </w:r>
      <w:r>
        <w:rPr>
          <w:b/>
          <w:bCs/>
          <w:spacing w:val="-18"/>
          <w:sz w:val="24"/>
          <w:szCs w:val="24"/>
        </w:rPr>
        <w:t xml:space="preserve"> </w:t>
      </w:r>
      <w:r w:rsidRPr="000A1B57">
        <w:rPr>
          <w:b/>
          <w:bCs/>
          <w:spacing w:val="-18"/>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0A1B57" w:rsidTr="00F548BE">
        <w:tc>
          <w:tcPr>
            <w:tcW w:w="9210" w:type="dxa"/>
            <w:shd w:val="clear" w:color="auto" w:fill="auto"/>
          </w:tcPr>
          <w:p w:rsidR="00F548BE" w:rsidRPr="00A341FF" w:rsidRDefault="00F548BE" w:rsidP="00F548BE">
            <w:pPr>
              <w:spacing w:line="360" w:lineRule="auto"/>
              <w:rPr>
                <w:b/>
                <w:sz w:val="24"/>
                <w:szCs w:val="24"/>
              </w:rPr>
            </w:pPr>
            <w:r w:rsidRPr="00A341FF">
              <w:rPr>
                <w:sz w:val="24"/>
                <w:szCs w:val="24"/>
              </w:rPr>
              <w:lastRenderedPageBreak/>
              <w:t xml:space="preserve">dr inż. Marcin Nabrdalik, Katedra Technologii i Automatyzacji, </w:t>
            </w:r>
            <w:hyperlink r:id="rId6" w:history="1">
              <w:r w:rsidRPr="00A341FF">
                <w:rPr>
                  <w:rStyle w:val="Hipercze"/>
                  <w:sz w:val="24"/>
                  <w:szCs w:val="24"/>
                </w:rPr>
                <w:t>marcin.nabrdalik@pcz.pl</w:t>
              </w:r>
            </w:hyperlink>
          </w:p>
        </w:tc>
      </w:tr>
    </w:tbl>
    <w:p w:rsidR="00F548BE" w:rsidRPr="000A1B57" w:rsidRDefault="00F548BE" w:rsidP="00F548BE">
      <w:pPr>
        <w:spacing w:line="360" w:lineRule="auto"/>
        <w:rPr>
          <w:sz w:val="24"/>
          <w:szCs w:val="24"/>
        </w:rPr>
      </w:pPr>
    </w:p>
    <w:p w:rsidR="00F548BE" w:rsidRPr="000A1B57" w:rsidRDefault="00F548BE" w:rsidP="00F548BE">
      <w:pPr>
        <w:spacing w:line="360" w:lineRule="auto"/>
        <w:rPr>
          <w:b/>
          <w:sz w:val="24"/>
          <w:szCs w:val="24"/>
        </w:rPr>
      </w:pPr>
      <w:r w:rsidRPr="000A1B5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548BE" w:rsidRPr="000A1B57" w:rsidTr="00F548BE">
        <w:trPr>
          <w:trHeight w:val="440"/>
          <w:jc w:val="center"/>
        </w:trPr>
        <w:tc>
          <w:tcPr>
            <w:tcW w:w="1097"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bCs/>
                <w:sz w:val="24"/>
                <w:szCs w:val="24"/>
              </w:rPr>
              <w:t xml:space="preserve">Efekt uczenia się                </w:t>
            </w:r>
          </w:p>
        </w:tc>
        <w:tc>
          <w:tcPr>
            <w:tcW w:w="2003"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sz w:val="24"/>
                <w:szCs w:val="24"/>
              </w:rPr>
              <w:t xml:space="preserve">Odniesienie danego efektu do efektów </w:t>
            </w:r>
            <w:r w:rsidRPr="000A1B57">
              <w:rPr>
                <w:b/>
                <w:bCs/>
                <w:sz w:val="24"/>
                <w:szCs w:val="24"/>
              </w:rPr>
              <w:t>zdefiniowanych                    dla całego programu (PEK)</w:t>
            </w:r>
          </w:p>
        </w:tc>
        <w:tc>
          <w:tcPr>
            <w:tcW w:w="1510"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bCs/>
                <w:sz w:val="24"/>
                <w:szCs w:val="24"/>
              </w:rPr>
              <w:t>Cele przedmiotu</w:t>
            </w:r>
          </w:p>
        </w:tc>
        <w:tc>
          <w:tcPr>
            <w:tcW w:w="1657"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bCs/>
                <w:sz w:val="24"/>
                <w:szCs w:val="24"/>
              </w:rPr>
              <w:t>Treści programowe</w:t>
            </w:r>
          </w:p>
        </w:tc>
        <w:tc>
          <w:tcPr>
            <w:tcW w:w="1657"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sz w:val="24"/>
                <w:szCs w:val="24"/>
              </w:rPr>
              <w:t>Narzędzia dydaktyczne</w:t>
            </w:r>
          </w:p>
        </w:tc>
        <w:tc>
          <w:tcPr>
            <w:tcW w:w="1096" w:type="dxa"/>
            <w:vMerge w:val="restart"/>
            <w:shd w:val="clear" w:color="auto" w:fill="auto"/>
            <w:vAlign w:val="center"/>
          </w:tcPr>
          <w:p w:rsidR="00F548BE" w:rsidRPr="000A1B57" w:rsidRDefault="00F548BE" w:rsidP="00F548BE">
            <w:pPr>
              <w:spacing w:line="360" w:lineRule="auto"/>
              <w:jc w:val="center"/>
              <w:rPr>
                <w:b/>
                <w:sz w:val="24"/>
                <w:szCs w:val="24"/>
              </w:rPr>
            </w:pPr>
            <w:r w:rsidRPr="000A1B57">
              <w:rPr>
                <w:b/>
                <w:bCs/>
                <w:sz w:val="24"/>
                <w:szCs w:val="24"/>
              </w:rPr>
              <w:t>Sposób oceny</w:t>
            </w:r>
          </w:p>
        </w:tc>
      </w:tr>
      <w:tr w:rsidR="00F548BE" w:rsidRPr="000A1B57" w:rsidTr="00F548BE">
        <w:trPr>
          <w:cantSplit/>
          <w:trHeight w:val="1664"/>
          <w:jc w:val="center"/>
        </w:trPr>
        <w:tc>
          <w:tcPr>
            <w:tcW w:w="1097" w:type="dxa"/>
            <w:vMerge/>
            <w:shd w:val="clear" w:color="auto" w:fill="auto"/>
            <w:vAlign w:val="center"/>
          </w:tcPr>
          <w:p w:rsidR="00F548BE" w:rsidRPr="000A1B57" w:rsidRDefault="00F548BE" w:rsidP="00F548BE">
            <w:pPr>
              <w:spacing w:line="360" w:lineRule="auto"/>
              <w:jc w:val="center"/>
              <w:rPr>
                <w:b/>
                <w:bCs/>
                <w:sz w:val="24"/>
                <w:szCs w:val="24"/>
              </w:rPr>
            </w:pPr>
          </w:p>
        </w:tc>
        <w:tc>
          <w:tcPr>
            <w:tcW w:w="2003" w:type="dxa"/>
            <w:vMerge/>
            <w:shd w:val="clear" w:color="auto" w:fill="auto"/>
            <w:vAlign w:val="center"/>
          </w:tcPr>
          <w:p w:rsidR="00F548BE" w:rsidRPr="000A1B57" w:rsidRDefault="00F548BE" w:rsidP="00F548BE">
            <w:pPr>
              <w:spacing w:line="360" w:lineRule="auto"/>
              <w:jc w:val="center"/>
              <w:rPr>
                <w:b/>
                <w:sz w:val="24"/>
                <w:szCs w:val="24"/>
              </w:rPr>
            </w:pPr>
          </w:p>
        </w:tc>
        <w:tc>
          <w:tcPr>
            <w:tcW w:w="1510" w:type="dxa"/>
            <w:vMerge/>
            <w:shd w:val="clear" w:color="auto" w:fill="auto"/>
            <w:vAlign w:val="center"/>
          </w:tcPr>
          <w:p w:rsidR="00F548BE" w:rsidRPr="000A1B57" w:rsidRDefault="00F548BE" w:rsidP="00F548BE">
            <w:pPr>
              <w:spacing w:line="360" w:lineRule="auto"/>
              <w:jc w:val="center"/>
              <w:rPr>
                <w:b/>
                <w:bCs/>
                <w:sz w:val="24"/>
                <w:szCs w:val="24"/>
              </w:rPr>
            </w:pPr>
          </w:p>
        </w:tc>
        <w:tc>
          <w:tcPr>
            <w:tcW w:w="1657" w:type="dxa"/>
            <w:vMerge/>
            <w:shd w:val="clear" w:color="auto" w:fill="auto"/>
            <w:vAlign w:val="center"/>
          </w:tcPr>
          <w:p w:rsidR="00F548BE" w:rsidRPr="000A1B57" w:rsidRDefault="00F548BE" w:rsidP="00F548BE">
            <w:pPr>
              <w:spacing w:line="360" w:lineRule="auto"/>
              <w:jc w:val="center"/>
              <w:rPr>
                <w:b/>
                <w:bCs/>
                <w:sz w:val="24"/>
                <w:szCs w:val="24"/>
              </w:rPr>
            </w:pPr>
          </w:p>
        </w:tc>
        <w:tc>
          <w:tcPr>
            <w:tcW w:w="1657" w:type="dxa"/>
            <w:vMerge/>
            <w:shd w:val="clear" w:color="auto" w:fill="auto"/>
            <w:vAlign w:val="center"/>
          </w:tcPr>
          <w:p w:rsidR="00F548BE" w:rsidRPr="000A1B57" w:rsidRDefault="00F548BE" w:rsidP="00F548BE">
            <w:pPr>
              <w:spacing w:line="360" w:lineRule="auto"/>
              <w:jc w:val="center"/>
              <w:rPr>
                <w:b/>
                <w:sz w:val="24"/>
                <w:szCs w:val="24"/>
              </w:rPr>
            </w:pPr>
          </w:p>
        </w:tc>
        <w:tc>
          <w:tcPr>
            <w:tcW w:w="1096" w:type="dxa"/>
            <w:vMerge/>
            <w:shd w:val="clear" w:color="auto" w:fill="auto"/>
            <w:vAlign w:val="center"/>
          </w:tcPr>
          <w:p w:rsidR="00F548BE" w:rsidRPr="000A1B57" w:rsidRDefault="00F548BE" w:rsidP="00F548BE">
            <w:pPr>
              <w:spacing w:line="360" w:lineRule="auto"/>
              <w:jc w:val="center"/>
              <w:rPr>
                <w:b/>
                <w:bCs/>
                <w:sz w:val="24"/>
                <w:szCs w:val="24"/>
              </w:rPr>
            </w:pPr>
          </w:p>
        </w:tc>
      </w:tr>
      <w:tr w:rsidR="00F548BE" w:rsidRPr="000A1B57" w:rsidTr="00F548BE">
        <w:trPr>
          <w:jc w:val="center"/>
        </w:trPr>
        <w:tc>
          <w:tcPr>
            <w:tcW w:w="1097" w:type="dxa"/>
            <w:shd w:val="clear" w:color="auto" w:fill="auto"/>
            <w:vAlign w:val="center"/>
          </w:tcPr>
          <w:p w:rsidR="00F548BE" w:rsidRPr="000A1B57" w:rsidRDefault="00F548BE" w:rsidP="00F548BE">
            <w:pPr>
              <w:shd w:val="clear" w:color="auto" w:fill="FFFFFF"/>
              <w:spacing w:line="360" w:lineRule="auto"/>
              <w:jc w:val="center"/>
              <w:rPr>
                <w:b/>
                <w:sz w:val="24"/>
                <w:szCs w:val="24"/>
              </w:rPr>
            </w:pPr>
            <w:r w:rsidRPr="000A1B57">
              <w:rPr>
                <w:b/>
                <w:sz w:val="24"/>
                <w:szCs w:val="24"/>
              </w:rPr>
              <w:t>EU1</w:t>
            </w:r>
          </w:p>
        </w:tc>
        <w:tc>
          <w:tcPr>
            <w:tcW w:w="2003" w:type="dxa"/>
            <w:shd w:val="clear" w:color="auto" w:fill="auto"/>
            <w:vAlign w:val="center"/>
          </w:tcPr>
          <w:p w:rsidR="00F548BE" w:rsidRPr="003B6A42" w:rsidRDefault="00F548BE" w:rsidP="00F548BE">
            <w:pPr>
              <w:shd w:val="clear" w:color="auto" w:fill="FFFFFF"/>
              <w:snapToGrid w:val="0"/>
              <w:spacing w:line="360" w:lineRule="auto"/>
              <w:jc w:val="center"/>
              <w:rPr>
                <w:color w:val="FF0000"/>
                <w:sz w:val="24"/>
                <w:szCs w:val="24"/>
              </w:rPr>
            </w:pPr>
            <w:r>
              <w:rPr>
                <w:sz w:val="24"/>
              </w:rPr>
              <w:t>K_W06, K_U06,</w:t>
            </w:r>
            <w:r w:rsidRPr="000C6EF1">
              <w:rPr>
                <w:sz w:val="24"/>
              </w:rPr>
              <w:t xml:space="preserve"> K_K01</w:t>
            </w:r>
          </w:p>
        </w:tc>
        <w:tc>
          <w:tcPr>
            <w:tcW w:w="1510" w:type="dxa"/>
            <w:shd w:val="clear" w:color="auto" w:fill="auto"/>
            <w:vAlign w:val="center"/>
          </w:tcPr>
          <w:p w:rsidR="00F548BE" w:rsidRPr="003B6A42" w:rsidRDefault="00F548BE" w:rsidP="00F548BE">
            <w:pPr>
              <w:shd w:val="clear" w:color="auto" w:fill="FFFFFF"/>
              <w:snapToGrid w:val="0"/>
              <w:spacing w:line="360" w:lineRule="auto"/>
              <w:jc w:val="center"/>
              <w:rPr>
                <w:sz w:val="24"/>
                <w:szCs w:val="24"/>
              </w:rPr>
            </w:pPr>
            <w:r w:rsidRPr="003B6A42">
              <w:rPr>
                <w:sz w:val="24"/>
                <w:szCs w:val="24"/>
              </w:rPr>
              <w:t>C1, C2</w:t>
            </w:r>
          </w:p>
        </w:tc>
        <w:tc>
          <w:tcPr>
            <w:tcW w:w="1657"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sidRPr="003B6A42">
              <w:rPr>
                <w:bCs/>
                <w:sz w:val="24"/>
                <w:szCs w:val="24"/>
              </w:rPr>
              <w:t>W</w:t>
            </w:r>
            <w:r>
              <w:rPr>
                <w:bCs/>
                <w:sz w:val="24"/>
                <w:szCs w:val="24"/>
              </w:rPr>
              <w:t xml:space="preserve"> </w:t>
            </w:r>
            <w:r w:rsidRPr="003B6A42">
              <w:rPr>
                <w:bCs/>
                <w:sz w:val="24"/>
                <w:szCs w:val="24"/>
              </w:rPr>
              <w:t>1-15</w:t>
            </w:r>
          </w:p>
        </w:tc>
        <w:tc>
          <w:tcPr>
            <w:tcW w:w="1657"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Pr>
                <w:bCs/>
                <w:sz w:val="24"/>
                <w:szCs w:val="24"/>
              </w:rPr>
              <w:t>1-3</w:t>
            </w:r>
          </w:p>
        </w:tc>
        <w:tc>
          <w:tcPr>
            <w:tcW w:w="1096"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sidRPr="003B6A42">
              <w:rPr>
                <w:bCs/>
                <w:sz w:val="24"/>
                <w:szCs w:val="24"/>
              </w:rPr>
              <w:t>F1</w:t>
            </w:r>
            <w:r>
              <w:rPr>
                <w:bCs/>
                <w:sz w:val="24"/>
                <w:szCs w:val="24"/>
              </w:rPr>
              <w:t>,</w:t>
            </w:r>
          </w:p>
          <w:p w:rsidR="00F548BE" w:rsidRPr="003B6A42" w:rsidRDefault="00F548BE" w:rsidP="00F548BE">
            <w:pPr>
              <w:shd w:val="clear" w:color="auto" w:fill="FFFFFF"/>
              <w:spacing w:line="360" w:lineRule="auto"/>
              <w:jc w:val="center"/>
              <w:rPr>
                <w:bCs/>
                <w:sz w:val="24"/>
                <w:szCs w:val="24"/>
              </w:rPr>
            </w:pPr>
            <w:r w:rsidRPr="003B6A42">
              <w:rPr>
                <w:bCs/>
                <w:sz w:val="24"/>
                <w:szCs w:val="24"/>
              </w:rPr>
              <w:t>P1</w:t>
            </w:r>
            <w:r>
              <w:rPr>
                <w:bCs/>
                <w:sz w:val="24"/>
                <w:szCs w:val="24"/>
              </w:rPr>
              <w:t>, P2</w:t>
            </w:r>
          </w:p>
        </w:tc>
      </w:tr>
      <w:tr w:rsidR="00F548BE" w:rsidRPr="000A1B57" w:rsidTr="00F548BE">
        <w:trPr>
          <w:jc w:val="center"/>
        </w:trPr>
        <w:tc>
          <w:tcPr>
            <w:tcW w:w="1097" w:type="dxa"/>
            <w:shd w:val="clear" w:color="auto" w:fill="auto"/>
            <w:vAlign w:val="center"/>
          </w:tcPr>
          <w:p w:rsidR="00F548BE" w:rsidRPr="000A1B57" w:rsidRDefault="00F548BE" w:rsidP="00F548BE">
            <w:pPr>
              <w:shd w:val="clear" w:color="auto" w:fill="FFFFFF"/>
              <w:spacing w:line="360" w:lineRule="auto"/>
              <w:jc w:val="center"/>
              <w:rPr>
                <w:b/>
                <w:sz w:val="24"/>
                <w:szCs w:val="24"/>
              </w:rPr>
            </w:pPr>
            <w:r w:rsidRPr="000A1B57">
              <w:rPr>
                <w:b/>
                <w:sz w:val="24"/>
                <w:szCs w:val="24"/>
              </w:rPr>
              <w:t>EU2</w:t>
            </w:r>
          </w:p>
        </w:tc>
        <w:tc>
          <w:tcPr>
            <w:tcW w:w="2003" w:type="dxa"/>
            <w:shd w:val="clear" w:color="auto" w:fill="auto"/>
            <w:vAlign w:val="center"/>
          </w:tcPr>
          <w:p w:rsidR="00F548BE" w:rsidRPr="003B6A42" w:rsidRDefault="00F548BE" w:rsidP="00F548BE">
            <w:pPr>
              <w:shd w:val="clear" w:color="auto" w:fill="FFFFFF"/>
              <w:snapToGrid w:val="0"/>
              <w:spacing w:line="360" w:lineRule="auto"/>
              <w:jc w:val="center"/>
              <w:rPr>
                <w:sz w:val="24"/>
                <w:szCs w:val="24"/>
              </w:rPr>
            </w:pPr>
            <w:r>
              <w:rPr>
                <w:sz w:val="24"/>
              </w:rPr>
              <w:t>K_W06, K_U06,</w:t>
            </w:r>
            <w:r w:rsidRPr="000C6EF1">
              <w:rPr>
                <w:sz w:val="24"/>
              </w:rPr>
              <w:t xml:space="preserve"> K_K01</w:t>
            </w:r>
          </w:p>
        </w:tc>
        <w:tc>
          <w:tcPr>
            <w:tcW w:w="1510" w:type="dxa"/>
            <w:shd w:val="clear" w:color="auto" w:fill="auto"/>
            <w:vAlign w:val="center"/>
          </w:tcPr>
          <w:p w:rsidR="00F548BE" w:rsidRPr="003B6A42" w:rsidRDefault="00F548BE" w:rsidP="00F548BE">
            <w:pPr>
              <w:shd w:val="clear" w:color="auto" w:fill="FFFFFF"/>
              <w:snapToGrid w:val="0"/>
              <w:spacing w:line="360" w:lineRule="auto"/>
              <w:jc w:val="center"/>
              <w:rPr>
                <w:sz w:val="24"/>
                <w:szCs w:val="24"/>
              </w:rPr>
            </w:pPr>
            <w:r w:rsidRPr="003B6A42">
              <w:rPr>
                <w:sz w:val="24"/>
                <w:szCs w:val="24"/>
              </w:rPr>
              <w:t>C1, C2</w:t>
            </w:r>
          </w:p>
        </w:tc>
        <w:tc>
          <w:tcPr>
            <w:tcW w:w="1657"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sidRPr="003B6A42">
              <w:rPr>
                <w:bCs/>
                <w:sz w:val="24"/>
                <w:szCs w:val="24"/>
              </w:rPr>
              <w:t>W</w:t>
            </w:r>
            <w:r>
              <w:rPr>
                <w:bCs/>
                <w:sz w:val="24"/>
                <w:szCs w:val="24"/>
              </w:rPr>
              <w:t xml:space="preserve"> </w:t>
            </w:r>
            <w:r w:rsidRPr="003B6A42">
              <w:rPr>
                <w:bCs/>
                <w:sz w:val="24"/>
                <w:szCs w:val="24"/>
              </w:rPr>
              <w:t>1-15</w:t>
            </w:r>
          </w:p>
        </w:tc>
        <w:tc>
          <w:tcPr>
            <w:tcW w:w="1657"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Pr>
                <w:bCs/>
                <w:sz w:val="24"/>
                <w:szCs w:val="24"/>
              </w:rPr>
              <w:t>1-3</w:t>
            </w:r>
          </w:p>
        </w:tc>
        <w:tc>
          <w:tcPr>
            <w:tcW w:w="1096" w:type="dxa"/>
            <w:shd w:val="clear" w:color="auto" w:fill="auto"/>
            <w:vAlign w:val="center"/>
          </w:tcPr>
          <w:p w:rsidR="00F548BE" w:rsidRPr="003B6A42" w:rsidRDefault="00F548BE" w:rsidP="00F548BE">
            <w:pPr>
              <w:shd w:val="clear" w:color="auto" w:fill="FFFFFF"/>
              <w:snapToGrid w:val="0"/>
              <w:spacing w:line="360" w:lineRule="auto"/>
              <w:jc w:val="center"/>
              <w:rPr>
                <w:bCs/>
                <w:sz w:val="24"/>
                <w:szCs w:val="24"/>
              </w:rPr>
            </w:pPr>
            <w:r w:rsidRPr="003B6A42">
              <w:rPr>
                <w:bCs/>
                <w:sz w:val="24"/>
                <w:szCs w:val="24"/>
              </w:rPr>
              <w:t>F1</w:t>
            </w:r>
            <w:r>
              <w:rPr>
                <w:bCs/>
                <w:sz w:val="24"/>
                <w:szCs w:val="24"/>
              </w:rPr>
              <w:t>,</w:t>
            </w:r>
          </w:p>
          <w:p w:rsidR="00F548BE" w:rsidRPr="003B6A42" w:rsidRDefault="00F548BE" w:rsidP="00F548BE">
            <w:pPr>
              <w:shd w:val="clear" w:color="auto" w:fill="FFFFFF"/>
              <w:spacing w:line="360" w:lineRule="auto"/>
              <w:jc w:val="center"/>
              <w:rPr>
                <w:bCs/>
                <w:sz w:val="24"/>
                <w:szCs w:val="24"/>
              </w:rPr>
            </w:pPr>
            <w:r w:rsidRPr="003B6A42">
              <w:rPr>
                <w:bCs/>
                <w:sz w:val="24"/>
                <w:szCs w:val="24"/>
              </w:rPr>
              <w:t>P1</w:t>
            </w:r>
            <w:r>
              <w:rPr>
                <w:bCs/>
                <w:sz w:val="24"/>
                <w:szCs w:val="24"/>
              </w:rPr>
              <w:t>, P2</w:t>
            </w:r>
          </w:p>
        </w:tc>
      </w:tr>
    </w:tbl>
    <w:p w:rsidR="00F548BE" w:rsidRPr="000A1B57" w:rsidRDefault="00F548BE" w:rsidP="00F548BE">
      <w:pPr>
        <w:tabs>
          <w:tab w:val="num" w:pos="900"/>
        </w:tabs>
        <w:spacing w:line="360" w:lineRule="auto"/>
        <w:ind w:left="900" w:hanging="540"/>
        <w:rPr>
          <w:sz w:val="24"/>
          <w:szCs w:val="24"/>
        </w:rPr>
      </w:pPr>
    </w:p>
    <w:p w:rsidR="00F548BE" w:rsidRPr="000A1B57" w:rsidRDefault="00F548BE" w:rsidP="00F548BE">
      <w:pPr>
        <w:spacing w:line="360" w:lineRule="auto"/>
        <w:rPr>
          <w:sz w:val="24"/>
          <w:szCs w:val="24"/>
          <w:u w:val="single"/>
        </w:rPr>
      </w:pPr>
      <w:r w:rsidRPr="000A1B5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163"/>
        <w:gridCol w:w="84"/>
        <w:gridCol w:w="1247"/>
        <w:gridCol w:w="1247"/>
        <w:gridCol w:w="1247"/>
        <w:gridCol w:w="1247"/>
        <w:gridCol w:w="1247"/>
      </w:tblGrid>
      <w:tr w:rsidR="00F548BE" w:rsidRPr="000A1B57" w:rsidTr="00F548BE">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A341FF" w:rsidRDefault="00F548BE" w:rsidP="00F548BE">
            <w:pPr>
              <w:shd w:val="clear" w:color="auto" w:fill="FFFFFF"/>
              <w:spacing w:line="360" w:lineRule="auto"/>
              <w:jc w:val="center"/>
              <w:rPr>
                <w:b/>
                <w:sz w:val="24"/>
                <w:szCs w:val="24"/>
              </w:rPr>
            </w:pPr>
            <w:r w:rsidRPr="00A341FF">
              <w:rPr>
                <w:b/>
                <w:sz w:val="24"/>
                <w:szCs w:val="24"/>
              </w:rPr>
              <w:t>Efekty uczenia się</w:t>
            </w:r>
          </w:p>
        </w:tc>
        <w:tc>
          <w:tcPr>
            <w:tcW w:w="1247" w:type="dxa"/>
            <w:gridSpan w:val="2"/>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sz w:val="24"/>
                <w:szCs w:val="24"/>
              </w:rPr>
            </w:pPr>
            <w:r w:rsidRPr="000A1B5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sz w:val="24"/>
                <w:szCs w:val="24"/>
              </w:rPr>
            </w:pPr>
            <w:r w:rsidRPr="000A1B5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b/>
                <w:bCs/>
                <w:sz w:val="24"/>
                <w:szCs w:val="24"/>
              </w:rPr>
            </w:pPr>
            <w:r w:rsidRPr="000A1B5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sz w:val="24"/>
                <w:szCs w:val="24"/>
              </w:rPr>
            </w:pPr>
            <w:r w:rsidRPr="000A1B5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b/>
                <w:bCs/>
                <w:sz w:val="24"/>
                <w:szCs w:val="24"/>
              </w:rPr>
            </w:pPr>
            <w:r w:rsidRPr="000A1B5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0A1B57" w:rsidRDefault="00F548BE" w:rsidP="00F548BE">
            <w:pPr>
              <w:shd w:val="clear" w:color="auto" w:fill="FFFFFF"/>
              <w:spacing w:line="360" w:lineRule="auto"/>
              <w:jc w:val="center"/>
              <w:rPr>
                <w:sz w:val="24"/>
                <w:szCs w:val="24"/>
              </w:rPr>
            </w:pPr>
            <w:r w:rsidRPr="000A1B57">
              <w:rPr>
                <w:b/>
                <w:bCs/>
                <w:sz w:val="24"/>
                <w:szCs w:val="24"/>
              </w:rPr>
              <w:t>Na ocenę 5</w:t>
            </w:r>
          </w:p>
        </w:tc>
      </w:tr>
      <w:tr w:rsidR="00F548BE" w:rsidRPr="000A1B57" w:rsidTr="00F548BE">
        <w:tblPrEx>
          <w:tblCellMar>
            <w:top w:w="0" w:type="dxa"/>
            <w:bottom w:w="0" w:type="dxa"/>
          </w:tblCellMar>
        </w:tblPrEx>
        <w:tc>
          <w:tcPr>
            <w:tcW w:w="1247" w:type="dxa"/>
            <w:tcBorders>
              <w:top w:val="single" w:sz="6" w:space="0" w:color="auto"/>
              <w:left w:val="single" w:sz="6" w:space="0" w:color="auto"/>
              <w:bottom w:val="single" w:sz="4" w:space="0" w:color="auto"/>
              <w:right w:val="single" w:sz="6" w:space="0" w:color="auto"/>
            </w:tcBorders>
            <w:shd w:val="clear" w:color="auto" w:fill="FFFFFF"/>
          </w:tcPr>
          <w:p w:rsidR="00F548BE" w:rsidRPr="00541A0F" w:rsidRDefault="00F548BE" w:rsidP="00F548BE">
            <w:pPr>
              <w:shd w:val="clear" w:color="auto" w:fill="FFFFFF"/>
              <w:spacing w:line="360" w:lineRule="auto"/>
              <w:rPr>
                <w:b/>
                <w:sz w:val="24"/>
                <w:szCs w:val="24"/>
              </w:rPr>
            </w:pPr>
            <w:r w:rsidRPr="00541A0F">
              <w:rPr>
                <w:b/>
                <w:sz w:val="24"/>
                <w:szCs w:val="24"/>
              </w:rPr>
              <w:t>E</w:t>
            </w:r>
            <w:r>
              <w:rPr>
                <w:b/>
                <w:sz w:val="24"/>
                <w:szCs w:val="24"/>
              </w:rPr>
              <w:t>U1</w:t>
            </w:r>
          </w:p>
          <w:p w:rsidR="00F548BE" w:rsidRPr="003B6A42" w:rsidRDefault="00F548BE" w:rsidP="00F548BE">
            <w:pPr>
              <w:shd w:val="clear" w:color="auto" w:fill="FFFFFF"/>
              <w:spacing w:line="360" w:lineRule="auto"/>
              <w:rPr>
                <w:sz w:val="24"/>
                <w:szCs w:val="24"/>
              </w:rPr>
            </w:pPr>
            <w:r w:rsidRPr="003B6A42">
              <w:rPr>
                <w:sz w:val="24"/>
                <w:szCs w:val="24"/>
              </w:rPr>
              <w:t xml:space="preserve">Student posiada wiedzę teoretyczną z zakresu zarządzania bezpieczeństwem i higieną pracy zgodnie z wymaganiami </w:t>
            </w:r>
            <w:r w:rsidRPr="003B6A42">
              <w:rPr>
                <w:sz w:val="24"/>
                <w:szCs w:val="24"/>
              </w:rPr>
              <w:lastRenderedPageBreak/>
              <w:t xml:space="preserve">serii norm </w:t>
            </w:r>
            <w:r w:rsidRPr="003B6A42">
              <w:rPr>
                <w:color w:val="000000"/>
                <w:sz w:val="24"/>
                <w:szCs w:val="24"/>
              </w:rPr>
              <w:t>ISO 45001:2018</w:t>
            </w:r>
          </w:p>
        </w:tc>
        <w:tc>
          <w:tcPr>
            <w:tcW w:w="1163" w:type="dxa"/>
            <w:tcBorders>
              <w:top w:val="single" w:sz="6" w:space="0" w:color="auto"/>
              <w:left w:val="single" w:sz="6" w:space="0" w:color="auto"/>
              <w:bottom w:val="single" w:sz="4"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lastRenderedPageBreak/>
              <w:t xml:space="preserve">Student posiada wiedzę teoretyczną z zakresu zarządzania bezpieczeństwem i higieną pracy zgodnie z wymaganiami serii norm </w:t>
            </w:r>
            <w:r w:rsidRPr="00FC70C5">
              <w:rPr>
                <w:color w:val="000000"/>
                <w:sz w:val="24"/>
                <w:szCs w:val="24"/>
              </w:rPr>
              <w:t xml:space="preserve">ISO </w:t>
            </w:r>
            <w:r w:rsidRPr="00FC70C5">
              <w:rPr>
                <w:color w:val="000000"/>
                <w:sz w:val="24"/>
                <w:szCs w:val="24"/>
              </w:rPr>
              <w:lastRenderedPageBreak/>
              <w:t>45001:2018</w:t>
            </w:r>
          </w:p>
        </w:tc>
        <w:tc>
          <w:tcPr>
            <w:tcW w:w="1331" w:type="dxa"/>
            <w:gridSpan w:val="2"/>
            <w:tcBorders>
              <w:top w:val="single" w:sz="6" w:space="0" w:color="auto"/>
              <w:left w:val="single" w:sz="6" w:space="0" w:color="auto"/>
              <w:bottom w:val="single" w:sz="4"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lastRenderedPageBreak/>
              <w:t xml:space="preserve">Student wybiórczo opanował wiedzę, </w:t>
            </w:r>
          </w:p>
          <w:p w:rsidR="00F548BE" w:rsidRPr="00FC70C5" w:rsidRDefault="00F548BE" w:rsidP="00F548BE">
            <w:pPr>
              <w:shd w:val="clear" w:color="auto" w:fill="FFFFFF"/>
              <w:spacing w:line="360" w:lineRule="auto"/>
              <w:rPr>
                <w:sz w:val="24"/>
                <w:szCs w:val="24"/>
              </w:rPr>
            </w:pPr>
            <w:r w:rsidRPr="00FC70C5">
              <w:rPr>
                <w:sz w:val="24"/>
                <w:szCs w:val="24"/>
              </w:rPr>
              <w:t>myli niektóre pojęcia, określenia i podaje błędne definicje.</w:t>
            </w:r>
          </w:p>
          <w:p w:rsidR="00F548BE" w:rsidRPr="00541A0F" w:rsidRDefault="00F548BE" w:rsidP="00F548BE">
            <w:pPr>
              <w:shd w:val="clear" w:color="auto" w:fill="FFFFFF"/>
              <w:spacing w:line="360" w:lineRule="auto"/>
              <w:rPr>
                <w:sz w:val="24"/>
                <w:szCs w:val="24"/>
              </w:rPr>
            </w:pPr>
            <w:r w:rsidRPr="00FC70C5">
              <w:rPr>
                <w:sz w:val="24"/>
                <w:szCs w:val="24"/>
              </w:rPr>
              <w:t xml:space="preserve">W stopniu </w:t>
            </w:r>
            <w:r w:rsidRPr="00FC70C5">
              <w:rPr>
                <w:sz w:val="24"/>
                <w:szCs w:val="24"/>
              </w:rPr>
              <w:lastRenderedPageBreak/>
              <w:t xml:space="preserve">dostatecznym poznał treść  norm serii </w:t>
            </w:r>
            <w:r w:rsidRPr="00FC70C5">
              <w:rPr>
                <w:color w:val="000000"/>
                <w:sz w:val="24"/>
                <w:szCs w:val="24"/>
              </w:rPr>
              <w:t>ISO 45001:2018</w:t>
            </w:r>
          </w:p>
        </w:tc>
        <w:tc>
          <w:tcPr>
            <w:tcW w:w="1247" w:type="dxa"/>
            <w:tcBorders>
              <w:top w:val="single" w:sz="6" w:space="0" w:color="auto"/>
              <w:left w:val="single" w:sz="6" w:space="0" w:color="auto"/>
              <w:bottom w:val="single" w:sz="4" w:space="0" w:color="auto"/>
              <w:right w:val="single" w:sz="6" w:space="0" w:color="auto"/>
            </w:tcBorders>
            <w:shd w:val="clear" w:color="auto" w:fill="FFFFFF"/>
          </w:tcPr>
          <w:p w:rsidR="00F548BE" w:rsidRPr="00541A0F" w:rsidRDefault="00F548BE" w:rsidP="00F548BE">
            <w:pPr>
              <w:shd w:val="clear" w:color="auto" w:fill="FFFFFF"/>
              <w:spacing w:line="360" w:lineRule="auto"/>
              <w:rPr>
                <w:sz w:val="24"/>
                <w:szCs w:val="24"/>
              </w:rPr>
            </w:pPr>
            <w:r w:rsidRPr="00FC70C5">
              <w:rPr>
                <w:sz w:val="24"/>
                <w:szCs w:val="24"/>
              </w:rPr>
              <w:lastRenderedPageBreak/>
              <w:t>Student opanował wiedzę z zakresu pojęć dotyczących systemu zarządzania bezpieczeństwem i higieną</w:t>
            </w:r>
          </w:p>
        </w:tc>
        <w:tc>
          <w:tcPr>
            <w:tcW w:w="1247" w:type="dxa"/>
            <w:tcBorders>
              <w:top w:val="single" w:sz="6" w:space="0" w:color="auto"/>
              <w:left w:val="single" w:sz="6" w:space="0" w:color="auto"/>
              <w:bottom w:val="single" w:sz="4" w:space="0" w:color="auto"/>
              <w:right w:val="single" w:sz="6" w:space="0" w:color="auto"/>
            </w:tcBorders>
            <w:shd w:val="clear" w:color="auto" w:fill="FFFFFF"/>
          </w:tcPr>
          <w:p w:rsidR="00F548BE" w:rsidRPr="00541A0F" w:rsidRDefault="00F548BE" w:rsidP="00F548BE">
            <w:pPr>
              <w:shd w:val="clear" w:color="auto" w:fill="FFFFFF"/>
              <w:spacing w:line="360" w:lineRule="auto"/>
              <w:rPr>
                <w:sz w:val="24"/>
                <w:szCs w:val="24"/>
              </w:rPr>
            </w:pPr>
            <w:r w:rsidRPr="00FC70C5">
              <w:rPr>
                <w:sz w:val="24"/>
                <w:szCs w:val="24"/>
              </w:rPr>
              <w:t xml:space="preserve">Student opanował wiedzę z zakresu pojęć dotyczących systemu zarządzania bezpieczeństwem i higieną pracy oraz norm serii </w:t>
            </w:r>
            <w:r w:rsidRPr="00FC70C5">
              <w:rPr>
                <w:color w:val="000000"/>
                <w:sz w:val="24"/>
                <w:szCs w:val="24"/>
              </w:rPr>
              <w:t>ISO 45001:2018</w:t>
            </w:r>
            <w:r>
              <w:rPr>
                <w:sz w:val="24"/>
                <w:szCs w:val="24"/>
              </w:rPr>
              <w:t xml:space="preserve">, </w:t>
            </w:r>
            <w:r w:rsidRPr="00FC70C5">
              <w:rPr>
                <w:sz w:val="24"/>
                <w:szCs w:val="24"/>
              </w:rPr>
              <w:lastRenderedPageBreak/>
              <w:t>posługuje się fachową terminologią, wie na czym polega projektowanie ergonomiczne</w:t>
            </w:r>
          </w:p>
        </w:tc>
        <w:tc>
          <w:tcPr>
            <w:tcW w:w="1247" w:type="dxa"/>
            <w:tcBorders>
              <w:top w:val="single" w:sz="6" w:space="0" w:color="auto"/>
              <w:left w:val="single" w:sz="6" w:space="0" w:color="auto"/>
              <w:bottom w:val="single" w:sz="4"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Pr>
                <w:sz w:val="24"/>
                <w:szCs w:val="24"/>
              </w:rPr>
              <w:lastRenderedPageBreak/>
              <w:t xml:space="preserve">Student </w:t>
            </w:r>
            <w:r w:rsidRPr="00FC70C5">
              <w:rPr>
                <w:sz w:val="24"/>
                <w:szCs w:val="24"/>
              </w:rPr>
              <w:t xml:space="preserve"> dobrze opanował wiedzę z zakresu materiału objętego programem nauczania oraz norm </w:t>
            </w:r>
            <w:r w:rsidRPr="00FC70C5">
              <w:rPr>
                <w:sz w:val="24"/>
                <w:szCs w:val="24"/>
              </w:rPr>
              <w:lastRenderedPageBreak/>
              <w:t xml:space="preserve">serii </w:t>
            </w:r>
            <w:r w:rsidRPr="00FC70C5">
              <w:rPr>
                <w:color w:val="000000"/>
                <w:sz w:val="24"/>
                <w:szCs w:val="24"/>
              </w:rPr>
              <w:t>ISO 45001:2018</w:t>
            </w:r>
            <w:r w:rsidRPr="00FC70C5">
              <w:rPr>
                <w:sz w:val="24"/>
                <w:szCs w:val="24"/>
              </w:rPr>
              <w:t xml:space="preserve">, </w:t>
            </w:r>
          </w:p>
          <w:p w:rsidR="00F548BE" w:rsidRPr="00541A0F" w:rsidRDefault="00F548BE" w:rsidP="00F548BE">
            <w:pPr>
              <w:shd w:val="clear" w:color="auto" w:fill="FFFFFF"/>
              <w:spacing w:line="360" w:lineRule="auto"/>
              <w:rPr>
                <w:sz w:val="24"/>
                <w:szCs w:val="24"/>
              </w:rPr>
            </w:pPr>
            <w:r w:rsidRPr="00FC70C5">
              <w:rPr>
                <w:sz w:val="24"/>
                <w:szCs w:val="24"/>
              </w:rPr>
              <w:t>samodzielnie zdobywa</w:t>
            </w:r>
            <w:r>
              <w:rPr>
                <w:sz w:val="24"/>
                <w:szCs w:val="24"/>
              </w:rPr>
              <w:t xml:space="preserve"> wiedzę</w:t>
            </w:r>
          </w:p>
        </w:tc>
        <w:tc>
          <w:tcPr>
            <w:tcW w:w="1247" w:type="dxa"/>
            <w:tcBorders>
              <w:top w:val="single" w:sz="6" w:space="0" w:color="auto"/>
              <w:left w:val="single" w:sz="6" w:space="0" w:color="auto"/>
              <w:bottom w:val="single" w:sz="4"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lastRenderedPageBreak/>
              <w:t xml:space="preserve">Student bardzo dobrze opanował wiedzę z zakresu materiału objętego programem nauczania oraz norm serii </w:t>
            </w:r>
            <w:r w:rsidRPr="00FC70C5">
              <w:rPr>
                <w:color w:val="000000"/>
                <w:sz w:val="24"/>
                <w:szCs w:val="24"/>
              </w:rPr>
              <w:t xml:space="preserve">ISO </w:t>
            </w:r>
            <w:r w:rsidRPr="00FC70C5">
              <w:rPr>
                <w:color w:val="000000"/>
                <w:sz w:val="24"/>
                <w:szCs w:val="24"/>
              </w:rPr>
              <w:lastRenderedPageBreak/>
              <w:t>45001:2018</w:t>
            </w:r>
            <w:r w:rsidRPr="00FC70C5">
              <w:rPr>
                <w:sz w:val="24"/>
                <w:szCs w:val="24"/>
              </w:rPr>
              <w:t xml:space="preserve">, </w:t>
            </w:r>
          </w:p>
          <w:p w:rsidR="00F548BE" w:rsidRPr="00541A0F" w:rsidRDefault="00F548BE" w:rsidP="00F548BE">
            <w:pPr>
              <w:shd w:val="clear" w:color="auto" w:fill="FFFFFF"/>
              <w:spacing w:line="360" w:lineRule="auto"/>
              <w:rPr>
                <w:sz w:val="24"/>
                <w:szCs w:val="24"/>
              </w:rPr>
            </w:pPr>
            <w:r w:rsidRPr="00FC70C5">
              <w:rPr>
                <w:sz w:val="24"/>
                <w:szCs w:val="24"/>
              </w:rPr>
              <w:t>samodzielnie zdobywa i poszerza wiedzę przy użyciu różnych źródeł</w:t>
            </w:r>
          </w:p>
        </w:tc>
      </w:tr>
      <w:tr w:rsidR="00F548BE" w:rsidRPr="000A1B57" w:rsidTr="00F548BE">
        <w:tblPrEx>
          <w:tblCellMar>
            <w:top w:w="0" w:type="dxa"/>
            <w:bottom w:w="0" w:type="dxa"/>
          </w:tblCellMar>
        </w:tblPrEx>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b/>
                <w:sz w:val="24"/>
                <w:szCs w:val="24"/>
              </w:rPr>
            </w:pPr>
            <w:r w:rsidRPr="00FC70C5">
              <w:rPr>
                <w:b/>
                <w:sz w:val="24"/>
                <w:szCs w:val="24"/>
              </w:rPr>
              <w:lastRenderedPageBreak/>
              <w:t>EU2</w:t>
            </w:r>
          </w:p>
          <w:p w:rsidR="00F548BE" w:rsidRPr="00FC70C5" w:rsidRDefault="00F548BE" w:rsidP="00F548BE">
            <w:pPr>
              <w:shd w:val="clear" w:color="auto" w:fill="FFFFFF"/>
              <w:spacing w:line="360" w:lineRule="auto"/>
              <w:rPr>
                <w:b/>
                <w:sz w:val="24"/>
                <w:szCs w:val="24"/>
              </w:rPr>
            </w:pPr>
            <w:r w:rsidRPr="00FC70C5">
              <w:rPr>
                <w:sz w:val="24"/>
                <w:szCs w:val="24"/>
              </w:rPr>
              <w:t>Student potrafi zaplanować wdrożenie SZBiHP w organizacji.</w:t>
            </w:r>
          </w:p>
          <w:p w:rsidR="00F548BE" w:rsidRPr="00FC70C5" w:rsidRDefault="00F548BE" w:rsidP="00F548BE">
            <w:pPr>
              <w:shd w:val="clear" w:color="auto" w:fill="FFFFFF"/>
              <w:spacing w:line="360" w:lineRule="auto"/>
              <w:rPr>
                <w:b/>
                <w:sz w:val="24"/>
                <w:szCs w:val="24"/>
              </w:rPr>
            </w:pPr>
          </w:p>
        </w:tc>
        <w:tc>
          <w:tcPr>
            <w:tcW w:w="1247" w:type="dxa"/>
            <w:gridSpan w:val="2"/>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t>Student nie potrafi przedstawić podstawowych zasad dotyczącyc</w:t>
            </w:r>
            <w:r>
              <w:rPr>
                <w:sz w:val="24"/>
                <w:szCs w:val="24"/>
              </w:rPr>
              <w:t>h wdrażania SZBiHP w organizacji</w:t>
            </w:r>
            <w:r w:rsidRPr="00FC70C5">
              <w:rPr>
                <w:sz w:val="24"/>
                <w:szCs w:val="24"/>
              </w:rPr>
              <w:t>,</w:t>
            </w:r>
          </w:p>
          <w:p w:rsidR="00F548BE" w:rsidRPr="00FC70C5" w:rsidRDefault="00F548BE" w:rsidP="00F548BE">
            <w:pPr>
              <w:shd w:val="clear" w:color="auto" w:fill="FFFFFF"/>
              <w:spacing w:line="360" w:lineRule="auto"/>
              <w:rPr>
                <w:sz w:val="24"/>
                <w:szCs w:val="24"/>
              </w:rPr>
            </w:pPr>
            <w:r w:rsidRPr="00FC70C5">
              <w:rPr>
                <w:sz w:val="24"/>
                <w:szCs w:val="24"/>
              </w:rPr>
              <w:t>nie zna sposobów oceny ryzyka zawodowego</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t xml:space="preserve">Student nie potrafi samodzielnie wykorzystać zdobytej wiedzy, </w:t>
            </w:r>
          </w:p>
          <w:p w:rsidR="00F548BE" w:rsidRPr="00FC70C5" w:rsidRDefault="00F548BE" w:rsidP="00F548BE">
            <w:pPr>
              <w:shd w:val="clear" w:color="auto" w:fill="FFFFFF"/>
              <w:spacing w:line="360" w:lineRule="auto"/>
              <w:rPr>
                <w:sz w:val="24"/>
                <w:szCs w:val="24"/>
              </w:rPr>
            </w:pPr>
            <w:r w:rsidRPr="00FC70C5">
              <w:rPr>
                <w:sz w:val="24"/>
                <w:szCs w:val="24"/>
              </w:rPr>
              <w:t>nie potrafi poprawnie przeprowadzić oceny ryzyka zawodowego</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Pr>
                <w:sz w:val="24"/>
                <w:szCs w:val="24"/>
              </w:rPr>
              <w:t xml:space="preserve">Student potrafi wykorzystać wiedzę oraz </w:t>
            </w:r>
            <w:r w:rsidRPr="00FC70C5">
              <w:rPr>
                <w:sz w:val="24"/>
                <w:szCs w:val="24"/>
              </w:rPr>
              <w:t>wykonuje elementy projektu w trakcie realizacji zajęć</w:t>
            </w:r>
            <w:r>
              <w:rPr>
                <w:sz w:val="24"/>
                <w:szCs w:val="24"/>
              </w:rPr>
              <w:t xml:space="preserve"> z pomocą prowadzącego</w:t>
            </w:r>
          </w:p>
          <w:p w:rsidR="00F548BE" w:rsidRPr="00541A0F" w:rsidRDefault="00F548BE" w:rsidP="00F548BE">
            <w:pPr>
              <w:shd w:val="clear" w:color="auto" w:fill="FFFFFF"/>
              <w:spacing w:line="360" w:lineRule="auto"/>
              <w:rPr>
                <w:sz w:val="24"/>
                <w:szCs w:val="24"/>
              </w:rPr>
            </w:pP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t>Student poprawnie wykorzystuje wiedzę oraz samodzielnie wykonuje elementy projektu w trakcie realizacji zajęć</w:t>
            </w:r>
          </w:p>
          <w:p w:rsidR="00F548BE" w:rsidRPr="00FC70C5" w:rsidRDefault="00F548BE" w:rsidP="00F548BE">
            <w:pPr>
              <w:shd w:val="clear" w:color="auto" w:fill="FFFFFF"/>
              <w:spacing w:line="360" w:lineRule="auto"/>
              <w:rPr>
                <w:sz w:val="24"/>
                <w:szCs w:val="24"/>
              </w:rPr>
            </w:pP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541A0F" w:rsidRDefault="00F548BE" w:rsidP="00F548BE">
            <w:pPr>
              <w:shd w:val="clear" w:color="auto" w:fill="FFFFFF"/>
              <w:spacing w:line="360" w:lineRule="auto"/>
              <w:rPr>
                <w:sz w:val="24"/>
                <w:szCs w:val="24"/>
              </w:rPr>
            </w:pPr>
            <w:r w:rsidRPr="00FC70C5">
              <w:rPr>
                <w:sz w:val="24"/>
                <w:szCs w:val="24"/>
              </w:rPr>
              <w:t>Student potrafi    zaplanować wdrożenie systemu zarządzania</w:t>
            </w:r>
            <w:r>
              <w:rPr>
                <w:sz w:val="24"/>
                <w:szCs w:val="24"/>
              </w:rPr>
              <w:t>.</w:t>
            </w:r>
          </w:p>
        </w:tc>
        <w:tc>
          <w:tcPr>
            <w:tcW w:w="1247" w:type="dxa"/>
            <w:tcBorders>
              <w:top w:val="single" w:sz="4" w:space="0" w:color="auto"/>
              <w:left w:val="single" w:sz="6" w:space="0" w:color="auto"/>
              <w:bottom w:val="single" w:sz="6" w:space="0" w:color="auto"/>
              <w:right w:val="single" w:sz="6" w:space="0" w:color="auto"/>
            </w:tcBorders>
            <w:shd w:val="clear" w:color="auto" w:fill="FFFFFF"/>
          </w:tcPr>
          <w:p w:rsidR="00F548BE" w:rsidRPr="00FC70C5" w:rsidRDefault="00F548BE" w:rsidP="00F548BE">
            <w:pPr>
              <w:shd w:val="clear" w:color="auto" w:fill="FFFFFF"/>
              <w:spacing w:line="360" w:lineRule="auto"/>
              <w:rPr>
                <w:sz w:val="24"/>
                <w:szCs w:val="24"/>
              </w:rPr>
            </w:pPr>
            <w:r w:rsidRPr="00FC70C5">
              <w:rPr>
                <w:sz w:val="24"/>
                <w:szCs w:val="24"/>
              </w:rPr>
              <w:t xml:space="preserve">Student potrafi    zaplanować wdrożenie systemu zarządzania zgodnie z wymaganiami norm serii </w:t>
            </w:r>
            <w:r w:rsidRPr="00FC70C5">
              <w:rPr>
                <w:color w:val="000000"/>
                <w:sz w:val="24"/>
                <w:szCs w:val="24"/>
              </w:rPr>
              <w:t>ISO 45001:2018.</w:t>
            </w:r>
          </w:p>
        </w:tc>
      </w:tr>
    </w:tbl>
    <w:p w:rsidR="00F548BE" w:rsidRPr="000A1B57" w:rsidRDefault="00F548BE" w:rsidP="00F548BE">
      <w:pPr>
        <w:spacing w:line="360" w:lineRule="auto"/>
        <w:rPr>
          <w:sz w:val="24"/>
          <w:szCs w:val="24"/>
        </w:rPr>
      </w:pPr>
    </w:p>
    <w:p w:rsidR="00F548BE" w:rsidRPr="000A1B57" w:rsidRDefault="00F548BE" w:rsidP="00F548BE">
      <w:pPr>
        <w:spacing w:line="360" w:lineRule="auto"/>
        <w:rPr>
          <w:b/>
          <w:sz w:val="24"/>
          <w:szCs w:val="24"/>
          <w:u w:val="single"/>
        </w:rPr>
      </w:pPr>
      <w:r w:rsidRPr="000A1B57">
        <w:rPr>
          <w:b/>
          <w:sz w:val="24"/>
          <w:szCs w:val="24"/>
          <w:u w:val="single"/>
        </w:rPr>
        <w:t>INNE PRZYDATNE INFORMACJE O PRZEDMIOCIE</w:t>
      </w:r>
    </w:p>
    <w:p w:rsidR="00F548BE" w:rsidRPr="000A1B57" w:rsidRDefault="00F548BE" w:rsidP="00F548BE">
      <w:pPr>
        <w:numPr>
          <w:ilvl w:val="0"/>
          <w:numId w:val="1"/>
        </w:numPr>
        <w:spacing w:line="360" w:lineRule="auto"/>
        <w:rPr>
          <w:sz w:val="24"/>
          <w:szCs w:val="24"/>
        </w:rPr>
      </w:pPr>
      <w:r w:rsidRPr="000A1B57">
        <w:rPr>
          <w:sz w:val="24"/>
          <w:szCs w:val="24"/>
        </w:rPr>
        <w:t xml:space="preserve">Wszelkie informacje dla studentów kierunku są umieszczane na stronie Wydziału </w:t>
      </w:r>
      <w:hyperlink r:id="rId7" w:history="1">
        <w:r w:rsidRPr="000A1B57">
          <w:rPr>
            <w:rStyle w:val="Hipercze"/>
            <w:b/>
            <w:sz w:val="24"/>
            <w:szCs w:val="24"/>
          </w:rPr>
          <w:t>www.wimii.pcz.pl</w:t>
        </w:r>
      </w:hyperlink>
      <w:r w:rsidRPr="000A1B57">
        <w:rPr>
          <w:b/>
          <w:sz w:val="24"/>
          <w:szCs w:val="24"/>
        </w:rPr>
        <w:t xml:space="preserve"> </w:t>
      </w:r>
      <w:r w:rsidRPr="000A1B57">
        <w:rPr>
          <w:sz w:val="24"/>
          <w:szCs w:val="24"/>
        </w:rPr>
        <w:t>oraz na stronach podanych studentom podczas pierwszych zajęć z danego przedmiotu.</w:t>
      </w:r>
    </w:p>
    <w:p w:rsidR="00F548BE" w:rsidRPr="000A1B57" w:rsidRDefault="00F548BE" w:rsidP="00F548BE">
      <w:pPr>
        <w:numPr>
          <w:ilvl w:val="0"/>
          <w:numId w:val="1"/>
        </w:numPr>
        <w:spacing w:line="360" w:lineRule="auto"/>
        <w:rPr>
          <w:sz w:val="24"/>
          <w:szCs w:val="24"/>
        </w:rPr>
      </w:pPr>
      <w:r w:rsidRPr="000A1B57">
        <w:rPr>
          <w:sz w:val="24"/>
          <w:szCs w:val="24"/>
        </w:rPr>
        <w:t>Informacja na temat konsultacji przekazywana jest studentom podczas pierwszych zajęć z danego przedmiotu.</w:t>
      </w:r>
    </w:p>
    <w:p w:rsidR="00F548BE" w:rsidRPr="000A1B57" w:rsidRDefault="00F548BE" w:rsidP="00F548BE">
      <w:pPr>
        <w:spacing w:line="360" w:lineRule="auto"/>
        <w:rPr>
          <w:b/>
          <w:sz w:val="24"/>
          <w:szCs w:val="24"/>
        </w:rPr>
      </w:pPr>
    </w:p>
    <w:p w:rsidR="00F548BE" w:rsidRDefault="00F548BE">
      <w:pPr>
        <w:widowControl/>
        <w:autoSpaceDE/>
        <w:autoSpaceDN/>
        <w:adjustRightInd/>
        <w:spacing w:after="160" w:line="259" w:lineRule="auto"/>
        <w:rPr>
          <w:b/>
          <w:sz w:val="24"/>
          <w:szCs w:val="24"/>
        </w:rPr>
      </w:pPr>
      <w:r>
        <w:rPr>
          <w:b/>
          <w:sz w:val="24"/>
          <w:szCs w:val="24"/>
        </w:rPr>
        <w:br w:type="page"/>
      </w:r>
    </w:p>
    <w:p w:rsidR="0039557B" w:rsidRPr="00350979" w:rsidRDefault="00F548BE" w:rsidP="0039557B">
      <w:pPr>
        <w:spacing w:line="360" w:lineRule="auto"/>
        <w:jc w:val="center"/>
        <w:rPr>
          <w:b/>
          <w:sz w:val="24"/>
          <w:szCs w:val="24"/>
        </w:rPr>
      </w:pPr>
      <w:r>
        <w:rPr>
          <w:b/>
          <w:sz w:val="24"/>
          <w:szCs w:val="24"/>
        </w:rPr>
        <w:lastRenderedPageBreak/>
        <w:br w:type="page"/>
      </w:r>
      <w:r w:rsidR="0039557B" w:rsidRPr="00350979">
        <w:rPr>
          <w:b/>
          <w:sz w:val="24"/>
          <w:szCs w:val="24"/>
        </w:rPr>
        <w:lastRenderedPageBreak/>
        <w:t>SYLABUS DO PRZEDMIOTU</w:t>
      </w:r>
    </w:p>
    <w:p w:rsidR="0039557B" w:rsidRPr="00350979" w:rsidRDefault="0039557B" w:rsidP="0039557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Nazwa polska przedmiotu</w:t>
            </w:r>
          </w:p>
        </w:tc>
        <w:tc>
          <w:tcPr>
            <w:tcW w:w="4956" w:type="dxa"/>
            <w:shd w:val="clear" w:color="auto" w:fill="auto"/>
            <w:vAlign w:val="center"/>
          </w:tcPr>
          <w:p w:rsidR="0039557B" w:rsidRPr="00350979" w:rsidRDefault="0039557B" w:rsidP="00D973AC">
            <w:pPr>
              <w:spacing w:before="60" w:after="60" w:line="360" w:lineRule="auto"/>
              <w:jc w:val="center"/>
              <w:rPr>
                <w:b/>
                <w:sz w:val="24"/>
                <w:szCs w:val="24"/>
              </w:rPr>
            </w:pPr>
            <w:r w:rsidRPr="00350979">
              <w:rPr>
                <w:b/>
                <w:sz w:val="24"/>
                <w:szCs w:val="24"/>
              </w:rPr>
              <w:t>EKOLOGIA I OCHRONA ŚRODOWISKA</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Nazwa angielska przedmiotu</w:t>
            </w:r>
          </w:p>
        </w:tc>
        <w:tc>
          <w:tcPr>
            <w:tcW w:w="4956" w:type="dxa"/>
            <w:shd w:val="clear" w:color="auto" w:fill="auto"/>
            <w:vAlign w:val="center"/>
          </w:tcPr>
          <w:p w:rsidR="0039557B" w:rsidRPr="00350979" w:rsidRDefault="0039557B" w:rsidP="00D973AC">
            <w:pPr>
              <w:spacing w:before="60" w:after="60" w:line="360" w:lineRule="auto"/>
              <w:jc w:val="center"/>
              <w:rPr>
                <w:b/>
                <w:sz w:val="24"/>
                <w:szCs w:val="24"/>
              </w:rPr>
            </w:pPr>
            <w:r w:rsidRPr="00350979">
              <w:rPr>
                <w:b/>
                <w:sz w:val="24"/>
                <w:szCs w:val="24"/>
              </w:rPr>
              <w:t>ECOLOGY AND ENVIRONMENTAL PROTECTION</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Rodzaj przedmiotu</w:t>
            </w:r>
          </w:p>
        </w:tc>
        <w:tc>
          <w:tcPr>
            <w:tcW w:w="4956" w:type="dxa"/>
            <w:shd w:val="clear" w:color="auto" w:fill="auto"/>
            <w:vAlign w:val="center"/>
          </w:tcPr>
          <w:p w:rsidR="0039557B" w:rsidRPr="00350979" w:rsidRDefault="0039557B" w:rsidP="00D973AC">
            <w:pPr>
              <w:spacing w:before="60" w:after="60" w:line="360" w:lineRule="auto"/>
              <w:jc w:val="center"/>
              <w:rPr>
                <w:b/>
                <w:sz w:val="24"/>
                <w:szCs w:val="24"/>
              </w:rPr>
            </w:pPr>
            <w:r>
              <w:rPr>
                <w:b/>
                <w:sz w:val="24"/>
                <w:szCs w:val="24"/>
              </w:rPr>
              <w:t>kierunkowy</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Klasyfikacja ISCED</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0521</w:t>
            </w:r>
          </w:p>
        </w:tc>
      </w:tr>
      <w:tr w:rsidR="0039557B" w:rsidRPr="00350979" w:rsidTr="00D973AC">
        <w:tc>
          <w:tcPr>
            <w:tcW w:w="4106" w:type="dxa"/>
            <w:shd w:val="clear" w:color="auto" w:fill="auto"/>
            <w:vAlign w:val="center"/>
          </w:tcPr>
          <w:p w:rsidR="0039557B" w:rsidRPr="00350979" w:rsidRDefault="0039557B" w:rsidP="00D973AC">
            <w:pPr>
              <w:spacing w:before="60" w:after="60" w:line="360" w:lineRule="auto"/>
              <w:rPr>
                <w:sz w:val="24"/>
                <w:szCs w:val="24"/>
              </w:rPr>
            </w:pPr>
            <w:r w:rsidRPr="00350979">
              <w:rPr>
                <w:sz w:val="24"/>
                <w:szCs w:val="24"/>
              </w:rPr>
              <w:t>Kierunek studiów</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 xml:space="preserve">Inżynieria samochodów hybrydowych </w:t>
            </w:r>
            <w:r w:rsidRPr="00350979">
              <w:rPr>
                <w:sz w:val="24"/>
                <w:szCs w:val="24"/>
              </w:rPr>
              <w:br/>
              <w:t>i elektrycznych</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Języki wykładowe</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polski</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Poziom kształcenia</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pierwszego stopnia</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Forma studiów</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stacjonarne</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Liczba punktów ECTS</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5</w:t>
            </w:r>
          </w:p>
        </w:tc>
      </w:tr>
      <w:tr w:rsidR="0039557B" w:rsidRPr="00350979" w:rsidTr="00D973AC">
        <w:tc>
          <w:tcPr>
            <w:tcW w:w="4106" w:type="dxa"/>
            <w:shd w:val="clear" w:color="auto" w:fill="auto"/>
          </w:tcPr>
          <w:p w:rsidR="0039557B" w:rsidRPr="00350979" w:rsidRDefault="0039557B" w:rsidP="00D973AC">
            <w:pPr>
              <w:spacing w:before="60" w:after="60" w:line="360" w:lineRule="auto"/>
              <w:rPr>
                <w:sz w:val="24"/>
                <w:szCs w:val="24"/>
              </w:rPr>
            </w:pPr>
            <w:r w:rsidRPr="00350979">
              <w:rPr>
                <w:sz w:val="24"/>
                <w:szCs w:val="24"/>
              </w:rPr>
              <w:t>Semestr</w:t>
            </w:r>
          </w:p>
        </w:tc>
        <w:tc>
          <w:tcPr>
            <w:tcW w:w="4956"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1</w:t>
            </w:r>
          </w:p>
        </w:tc>
      </w:tr>
    </w:tbl>
    <w:p w:rsidR="0039557B" w:rsidRPr="00350979" w:rsidRDefault="0039557B" w:rsidP="0039557B">
      <w:pPr>
        <w:spacing w:line="360" w:lineRule="auto"/>
        <w:jc w:val="center"/>
        <w:rPr>
          <w:b/>
          <w:sz w:val="24"/>
          <w:szCs w:val="24"/>
        </w:rPr>
      </w:pPr>
    </w:p>
    <w:p w:rsidR="0039557B" w:rsidRPr="00350979" w:rsidRDefault="0039557B" w:rsidP="0039557B">
      <w:pPr>
        <w:spacing w:line="360" w:lineRule="auto"/>
        <w:jc w:val="center"/>
        <w:rPr>
          <w:sz w:val="24"/>
          <w:szCs w:val="24"/>
        </w:rPr>
      </w:pPr>
      <w:r w:rsidRPr="00350979">
        <w:rPr>
          <w:b/>
          <w:sz w:val="24"/>
          <w:szCs w:val="24"/>
        </w:rPr>
        <w:t>Liczba godzin na semestr:</w:t>
      </w:r>
    </w:p>
    <w:p w:rsidR="0039557B" w:rsidRPr="00350979" w:rsidRDefault="0039557B" w:rsidP="0039557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39557B" w:rsidRPr="00350979" w:rsidTr="00D973AC">
        <w:trPr>
          <w:trHeight w:val="296"/>
          <w:jc w:val="center"/>
        </w:trPr>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Wykład</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Ćwiczenia</w:t>
            </w:r>
          </w:p>
        </w:tc>
        <w:tc>
          <w:tcPr>
            <w:tcW w:w="1511"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Laboratorium</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Seminarium</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Projekt</w:t>
            </w:r>
          </w:p>
        </w:tc>
        <w:tc>
          <w:tcPr>
            <w:tcW w:w="1510" w:type="dxa"/>
            <w:shd w:val="clear" w:color="auto" w:fill="auto"/>
          </w:tcPr>
          <w:p w:rsidR="0039557B" w:rsidRPr="00350979" w:rsidRDefault="0039557B" w:rsidP="00D973AC">
            <w:pPr>
              <w:spacing w:before="60" w:after="60" w:line="360" w:lineRule="auto"/>
              <w:jc w:val="center"/>
              <w:rPr>
                <w:sz w:val="24"/>
                <w:szCs w:val="24"/>
              </w:rPr>
            </w:pPr>
            <w:r w:rsidRPr="00350979">
              <w:rPr>
                <w:sz w:val="24"/>
                <w:szCs w:val="24"/>
              </w:rPr>
              <w:t>Inne</w:t>
            </w:r>
          </w:p>
        </w:tc>
      </w:tr>
      <w:tr w:rsidR="0039557B" w:rsidRPr="00350979" w:rsidTr="00D973AC">
        <w:trPr>
          <w:trHeight w:val="60"/>
          <w:jc w:val="center"/>
        </w:trPr>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30</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0</w:t>
            </w:r>
          </w:p>
        </w:tc>
        <w:tc>
          <w:tcPr>
            <w:tcW w:w="1511"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30</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0</w:t>
            </w:r>
          </w:p>
        </w:tc>
        <w:tc>
          <w:tcPr>
            <w:tcW w:w="1510" w:type="dxa"/>
            <w:shd w:val="clear" w:color="auto" w:fill="auto"/>
            <w:vAlign w:val="center"/>
          </w:tcPr>
          <w:p w:rsidR="0039557B" w:rsidRPr="00350979" w:rsidRDefault="0039557B" w:rsidP="00D973AC">
            <w:pPr>
              <w:spacing w:before="60" w:after="60" w:line="360" w:lineRule="auto"/>
              <w:jc w:val="center"/>
              <w:rPr>
                <w:sz w:val="24"/>
                <w:szCs w:val="24"/>
              </w:rPr>
            </w:pPr>
            <w:r w:rsidRPr="00350979">
              <w:rPr>
                <w:sz w:val="24"/>
                <w:szCs w:val="24"/>
              </w:rPr>
              <w:t>0</w:t>
            </w:r>
          </w:p>
        </w:tc>
        <w:tc>
          <w:tcPr>
            <w:tcW w:w="1510" w:type="dxa"/>
            <w:shd w:val="clear" w:color="auto" w:fill="auto"/>
          </w:tcPr>
          <w:p w:rsidR="0039557B" w:rsidRPr="00350979" w:rsidRDefault="0039557B" w:rsidP="00D973AC">
            <w:pPr>
              <w:spacing w:before="60" w:after="60" w:line="360" w:lineRule="auto"/>
              <w:jc w:val="center"/>
              <w:rPr>
                <w:sz w:val="24"/>
                <w:szCs w:val="24"/>
              </w:rPr>
            </w:pPr>
            <w:r w:rsidRPr="00350979">
              <w:rPr>
                <w:sz w:val="24"/>
                <w:szCs w:val="24"/>
              </w:rPr>
              <w:t>0</w:t>
            </w:r>
          </w:p>
        </w:tc>
      </w:tr>
    </w:tbl>
    <w:p w:rsidR="0039557B" w:rsidRPr="00350979" w:rsidRDefault="0039557B" w:rsidP="0039557B">
      <w:pPr>
        <w:spacing w:line="360" w:lineRule="auto"/>
        <w:jc w:val="center"/>
        <w:rPr>
          <w:b/>
          <w:sz w:val="24"/>
          <w:szCs w:val="24"/>
        </w:rPr>
      </w:pPr>
    </w:p>
    <w:p w:rsidR="0039557B" w:rsidRPr="00350979" w:rsidRDefault="0039557B" w:rsidP="0039557B">
      <w:pPr>
        <w:spacing w:line="360" w:lineRule="auto"/>
        <w:rPr>
          <w:b/>
          <w:sz w:val="24"/>
          <w:szCs w:val="24"/>
          <w:u w:val="single"/>
        </w:rPr>
      </w:pPr>
      <w:r w:rsidRPr="00350979">
        <w:rPr>
          <w:b/>
          <w:sz w:val="24"/>
          <w:szCs w:val="24"/>
          <w:u w:val="single"/>
        </w:rPr>
        <w:t>OPIS PRZEDMIOTU</w:t>
      </w:r>
    </w:p>
    <w:p w:rsidR="0039557B" w:rsidRPr="00350979" w:rsidRDefault="0039557B" w:rsidP="0039557B">
      <w:pPr>
        <w:spacing w:line="360" w:lineRule="auto"/>
        <w:rPr>
          <w:b/>
          <w:sz w:val="24"/>
          <w:szCs w:val="24"/>
        </w:rPr>
      </w:pPr>
      <w:r w:rsidRPr="00350979">
        <w:rPr>
          <w:b/>
          <w:sz w:val="24"/>
          <w:szCs w:val="24"/>
        </w:rPr>
        <w:t>CEL PRZEDMIOTU</w:t>
      </w:r>
    </w:p>
    <w:p w:rsidR="0039557B" w:rsidRPr="00350979" w:rsidRDefault="0039557B" w:rsidP="0039557B">
      <w:pPr>
        <w:spacing w:line="360" w:lineRule="auto"/>
        <w:ind w:left="851" w:right="139" w:hanging="567"/>
        <w:rPr>
          <w:sz w:val="24"/>
          <w:szCs w:val="24"/>
        </w:rPr>
      </w:pPr>
      <w:r w:rsidRPr="00350979">
        <w:rPr>
          <w:b/>
          <w:sz w:val="24"/>
          <w:szCs w:val="24"/>
        </w:rPr>
        <w:t>C1.</w:t>
      </w:r>
      <w:r w:rsidRPr="00350979">
        <w:rPr>
          <w:sz w:val="24"/>
          <w:szCs w:val="24"/>
        </w:rPr>
        <w:t xml:space="preserve"> </w:t>
      </w:r>
      <w:r w:rsidRPr="00350979">
        <w:rPr>
          <w:sz w:val="24"/>
          <w:szCs w:val="24"/>
        </w:rPr>
        <w:tab/>
        <w:t xml:space="preserve">Uzyskanie przez studentów ogólnej wiedzy na temat krajowych </w:t>
      </w:r>
      <w:r w:rsidRPr="00350979">
        <w:rPr>
          <w:sz w:val="24"/>
          <w:szCs w:val="24"/>
        </w:rPr>
        <w:br/>
        <w:t>i międzynarodowych działań w zakresie ochrony środowiska i klimatu.</w:t>
      </w:r>
    </w:p>
    <w:p w:rsidR="0039557B" w:rsidRPr="00350979" w:rsidRDefault="0039557B" w:rsidP="0039557B">
      <w:pPr>
        <w:spacing w:line="360" w:lineRule="auto"/>
        <w:ind w:left="851" w:right="139" w:hanging="567"/>
        <w:rPr>
          <w:sz w:val="24"/>
          <w:szCs w:val="24"/>
        </w:rPr>
      </w:pPr>
      <w:r w:rsidRPr="00350979">
        <w:rPr>
          <w:b/>
          <w:sz w:val="24"/>
          <w:szCs w:val="24"/>
        </w:rPr>
        <w:lastRenderedPageBreak/>
        <w:t>C2.</w:t>
      </w:r>
      <w:r w:rsidRPr="00350979">
        <w:rPr>
          <w:sz w:val="24"/>
          <w:szCs w:val="24"/>
        </w:rPr>
        <w:tab/>
        <w:t>Nabycie przez studentów podstawowej wiedzy na temat wpływu działalności człowieka na środowisko i sposobów ograniczania jej negatywnych skutków.</w:t>
      </w:r>
    </w:p>
    <w:p w:rsidR="0039557B" w:rsidRDefault="0039557B" w:rsidP="0039557B">
      <w:pPr>
        <w:spacing w:line="360" w:lineRule="auto"/>
        <w:ind w:left="851" w:right="139" w:hanging="567"/>
        <w:rPr>
          <w:sz w:val="24"/>
          <w:szCs w:val="24"/>
        </w:rPr>
      </w:pPr>
      <w:r w:rsidRPr="00350979">
        <w:rPr>
          <w:b/>
          <w:sz w:val="24"/>
          <w:szCs w:val="24"/>
        </w:rPr>
        <w:t>C3.</w:t>
      </w:r>
      <w:r w:rsidRPr="00350979">
        <w:rPr>
          <w:sz w:val="24"/>
          <w:szCs w:val="24"/>
        </w:rPr>
        <w:tab/>
        <w:t>Uzyskanie przez studentów praktycznej wiedzy odnośnie wybranych zagadnień uzupełniających wykład.</w:t>
      </w:r>
    </w:p>
    <w:p w:rsidR="0039557B" w:rsidRPr="00350979" w:rsidRDefault="0039557B" w:rsidP="0039557B">
      <w:pPr>
        <w:spacing w:line="360" w:lineRule="auto"/>
        <w:ind w:left="851" w:right="139" w:hanging="567"/>
        <w:rPr>
          <w:sz w:val="24"/>
          <w:szCs w:val="24"/>
        </w:rPr>
      </w:pPr>
    </w:p>
    <w:p w:rsidR="0039557B" w:rsidRPr="00350979" w:rsidRDefault="0039557B" w:rsidP="0039557B">
      <w:pPr>
        <w:spacing w:line="360" w:lineRule="auto"/>
        <w:rPr>
          <w:b/>
          <w:sz w:val="24"/>
          <w:szCs w:val="24"/>
        </w:rPr>
      </w:pPr>
      <w:r w:rsidRPr="00350979">
        <w:rPr>
          <w:b/>
          <w:sz w:val="24"/>
          <w:szCs w:val="24"/>
        </w:rPr>
        <w:t>WYMAGANIA WSTĘPNE W ZAKRESIE WIEDZY, UMIEJĘTNOŚCI I INNYCH KOMPETENCJI</w:t>
      </w:r>
    </w:p>
    <w:p w:rsidR="0039557B" w:rsidRPr="00350979" w:rsidRDefault="0039557B" w:rsidP="0039557B">
      <w:pPr>
        <w:numPr>
          <w:ilvl w:val="0"/>
          <w:numId w:val="8"/>
        </w:numPr>
        <w:spacing w:line="360" w:lineRule="auto"/>
        <w:rPr>
          <w:sz w:val="24"/>
          <w:szCs w:val="24"/>
        </w:rPr>
      </w:pPr>
      <w:r w:rsidRPr="00350979">
        <w:rPr>
          <w:sz w:val="24"/>
          <w:szCs w:val="24"/>
        </w:rPr>
        <w:t>Podstawowa wiedza na poziomie szkoły średniej z zakresu ochrony środowiska.</w:t>
      </w:r>
    </w:p>
    <w:p w:rsidR="0039557B" w:rsidRPr="00350979" w:rsidRDefault="0039557B" w:rsidP="0039557B">
      <w:pPr>
        <w:numPr>
          <w:ilvl w:val="0"/>
          <w:numId w:val="8"/>
        </w:numPr>
        <w:spacing w:line="360" w:lineRule="auto"/>
        <w:rPr>
          <w:sz w:val="24"/>
          <w:szCs w:val="24"/>
        </w:rPr>
      </w:pPr>
      <w:r w:rsidRPr="00350979">
        <w:rPr>
          <w:sz w:val="24"/>
          <w:szCs w:val="24"/>
        </w:rPr>
        <w:t>Umiejętność korzystania z różnych źródeł informacji.</w:t>
      </w:r>
    </w:p>
    <w:p w:rsidR="0039557B" w:rsidRPr="00350979" w:rsidRDefault="0039557B" w:rsidP="0039557B">
      <w:pPr>
        <w:numPr>
          <w:ilvl w:val="0"/>
          <w:numId w:val="8"/>
        </w:numPr>
        <w:spacing w:line="360" w:lineRule="auto"/>
        <w:rPr>
          <w:sz w:val="24"/>
          <w:szCs w:val="24"/>
        </w:rPr>
      </w:pPr>
      <w:r w:rsidRPr="00350979">
        <w:rPr>
          <w:sz w:val="24"/>
          <w:szCs w:val="24"/>
        </w:rPr>
        <w:t xml:space="preserve">Umiejętność sporządzania sprawozdania i wyciągania wniosków </w:t>
      </w:r>
      <w:r w:rsidRPr="00350979">
        <w:rPr>
          <w:sz w:val="24"/>
          <w:szCs w:val="24"/>
        </w:rPr>
        <w:br/>
        <w:t>z analizowanego materiału.</w:t>
      </w:r>
    </w:p>
    <w:p w:rsidR="0039557B" w:rsidRPr="00350979" w:rsidRDefault="0039557B" w:rsidP="0039557B">
      <w:pPr>
        <w:spacing w:line="360" w:lineRule="auto"/>
        <w:rPr>
          <w:sz w:val="24"/>
          <w:szCs w:val="24"/>
        </w:rPr>
      </w:pPr>
    </w:p>
    <w:p w:rsidR="0039557B" w:rsidRPr="00350979" w:rsidRDefault="0039557B" w:rsidP="0039557B">
      <w:pPr>
        <w:spacing w:line="360" w:lineRule="auto"/>
        <w:rPr>
          <w:b/>
          <w:sz w:val="24"/>
          <w:szCs w:val="24"/>
        </w:rPr>
      </w:pPr>
      <w:r w:rsidRPr="00350979">
        <w:rPr>
          <w:b/>
          <w:sz w:val="24"/>
          <w:szCs w:val="24"/>
        </w:rPr>
        <w:t>EFEKTY UCZENIA SIĘ</w:t>
      </w:r>
    </w:p>
    <w:tbl>
      <w:tblPr>
        <w:tblW w:w="9024" w:type="dxa"/>
        <w:tblInd w:w="262" w:type="dxa"/>
        <w:tblLook w:val="04A0" w:firstRow="1" w:lastRow="0" w:firstColumn="1" w:lastColumn="0" w:noHBand="0" w:noVBand="1"/>
      </w:tblPr>
      <w:tblGrid>
        <w:gridCol w:w="839"/>
        <w:gridCol w:w="283"/>
        <w:gridCol w:w="7902"/>
      </w:tblGrid>
      <w:tr w:rsidR="0039557B" w:rsidRPr="00350979" w:rsidTr="00D973AC">
        <w:tc>
          <w:tcPr>
            <w:tcW w:w="839" w:type="dxa"/>
            <w:shd w:val="clear" w:color="auto" w:fill="auto"/>
          </w:tcPr>
          <w:p w:rsidR="0039557B" w:rsidRPr="00350979" w:rsidRDefault="0039557B" w:rsidP="00D973AC">
            <w:pPr>
              <w:spacing w:line="360" w:lineRule="auto"/>
              <w:jc w:val="right"/>
              <w:rPr>
                <w:b/>
                <w:sz w:val="24"/>
                <w:szCs w:val="24"/>
              </w:rPr>
            </w:pPr>
            <w:r w:rsidRPr="00350979">
              <w:rPr>
                <w:b/>
                <w:sz w:val="24"/>
                <w:szCs w:val="24"/>
              </w:rPr>
              <w:t>EU 1</w:t>
            </w:r>
          </w:p>
        </w:tc>
        <w:tc>
          <w:tcPr>
            <w:tcW w:w="283" w:type="dxa"/>
            <w:shd w:val="clear" w:color="auto" w:fill="auto"/>
          </w:tcPr>
          <w:p w:rsidR="0039557B" w:rsidRPr="00350979" w:rsidRDefault="0039557B" w:rsidP="00D973AC">
            <w:pPr>
              <w:spacing w:line="360" w:lineRule="auto"/>
              <w:ind w:left="-108"/>
              <w:jc w:val="both"/>
              <w:rPr>
                <w:sz w:val="24"/>
                <w:szCs w:val="24"/>
              </w:rPr>
            </w:pPr>
            <w:r w:rsidRPr="00350979">
              <w:rPr>
                <w:sz w:val="24"/>
                <w:szCs w:val="24"/>
              </w:rPr>
              <w:t>–</w:t>
            </w:r>
          </w:p>
        </w:tc>
        <w:tc>
          <w:tcPr>
            <w:tcW w:w="7902" w:type="dxa"/>
            <w:shd w:val="clear" w:color="auto" w:fill="auto"/>
            <w:vAlign w:val="center"/>
          </w:tcPr>
          <w:p w:rsidR="0039557B" w:rsidRPr="00350979" w:rsidRDefault="0039557B" w:rsidP="00D973AC">
            <w:pPr>
              <w:spacing w:line="360" w:lineRule="auto"/>
              <w:ind w:left="-108"/>
              <w:rPr>
                <w:sz w:val="24"/>
                <w:szCs w:val="24"/>
              </w:rPr>
            </w:pPr>
            <w:r w:rsidRPr="00350979">
              <w:rPr>
                <w:sz w:val="24"/>
                <w:szCs w:val="24"/>
              </w:rPr>
              <w:t>Student posiada podstawową wiedzę na temat źródeł zanieczyszczeń środowiska, ze szczególnym uwzględnieniem energetyki i gospodarki komunalnej.</w:t>
            </w:r>
          </w:p>
        </w:tc>
      </w:tr>
      <w:tr w:rsidR="0039557B" w:rsidRPr="00350979" w:rsidTr="00D973AC">
        <w:tc>
          <w:tcPr>
            <w:tcW w:w="839" w:type="dxa"/>
            <w:shd w:val="clear" w:color="auto" w:fill="auto"/>
          </w:tcPr>
          <w:p w:rsidR="0039557B" w:rsidRPr="00350979" w:rsidRDefault="0039557B" w:rsidP="00D973AC">
            <w:pPr>
              <w:spacing w:line="360" w:lineRule="auto"/>
              <w:jc w:val="right"/>
              <w:rPr>
                <w:b/>
                <w:sz w:val="24"/>
                <w:szCs w:val="24"/>
              </w:rPr>
            </w:pPr>
            <w:r w:rsidRPr="00350979">
              <w:rPr>
                <w:b/>
                <w:sz w:val="24"/>
                <w:szCs w:val="24"/>
              </w:rPr>
              <w:t>EU 2</w:t>
            </w:r>
          </w:p>
        </w:tc>
        <w:tc>
          <w:tcPr>
            <w:tcW w:w="283" w:type="dxa"/>
            <w:shd w:val="clear" w:color="auto" w:fill="auto"/>
          </w:tcPr>
          <w:p w:rsidR="0039557B" w:rsidRPr="00350979" w:rsidRDefault="0039557B" w:rsidP="00D973AC">
            <w:pPr>
              <w:spacing w:line="360" w:lineRule="auto"/>
              <w:ind w:left="-108"/>
              <w:jc w:val="both"/>
              <w:rPr>
                <w:sz w:val="24"/>
                <w:szCs w:val="24"/>
              </w:rPr>
            </w:pPr>
            <w:r w:rsidRPr="00350979">
              <w:rPr>
                <w:sz w:val="24"/>
                <w:szCs w:val="24"/>
              </w:rPr>
              <w:t>–</w:t>
            </w:r>
          </w:p>
        </w:tc>
        <w:tc>
          <w:tcPr>
            <w:tcW w:w="7902" w:type="dxa"/>
            <w:shd w:val="clear" w:color="auto" w:fill="auto"/>
            <w:vAlign w:val="center"/>
          </w:tcPr>
          <w:p w:rsidR="0039557B" w:rsidRPr="00350979" w:rsidRDefault="0039557B" w:rsidP="00D973AC">
            <w:pPr>
              <w:spacing w:line="360" w:lineRule="auto"/>
              <w:ind w:left="-108"/>
              <w:rPr>
                <w:sz w:val="24"/>
                <w:szCs w:val="24"/>
              </w:rPr>
            </w:pPr>
            <w:r w:rsidRPr="00350979">
              <w:rPr>
                <w:sz w:val="24"/>
                <w:szCs w:val="24"/>
              </w:rPr>
              <w:t>Student posiada ogólną wiedzę na temat możliwości ochrony środowiska i klimatu, ze szczególnym uwzględnieniem wykorzystania odnawialnych źródeł energii i energetyki jądrowej.</w:t>
            </w:r>
          </w:p>
        </w:tc>
      </w:tr>
      <w:tr w:rsidR="0039557B" w:rsidRPr="00350979" w:rsidTr="00D973AC">
        <w:tc>
          <w:tcPr>
            <w:tcW w:w="839" w:type="dxa"/>
            <w:shd w:val="clear" w:color="auto" w:fill="auto"/>
          </w:tcPr>
          <w:p w:rsidR="0039557B" w:rsidRPr="00350979" w:rsidRDefault="0039557B" w:rsidP="00D973AC">
            <w:pPr>
              <w:spacing w:line="360" w:lineRule="auto"/>
              <w:jc w:val="right"/>
              <w:rPr>
                <w:b/>
                <w:sz w:val="24"/>
                <w:szCs w:val="24"/>
              </w:rPr>
            </w:pPr>
            <w:r w:rsidRPr="00350979">
              <w:rPr>
                <w:b/>
                <w:sz w:val="24"/>
                <w:szCs w:val="24"/>
              </w:rPr>
              <w:t>EU 3</w:t>
            </w:r>
          </w:p>
        </w:tc>
        <w:tc>
          <w:tcPr>
            <w:tcW w:w="283" w:type="dxa"/>
            <w:shd w:val="clear" w:color="auto" w:fill="auto"/>
          </w:tcPr>
          <w:p w:rsidR="0039557B" w:rsidRPr="00350979" w:rsidRDefault="0039557B" w:rsidP="00D973AC">
            <w:pPr>
              <w:spacing w:line="360" w:lineRule="auto"/>
              <w:ind w:left="-108"/>
              <w:jc w:val="both"/>
              <w:rPr>
                <w:sz w:val="24"/>
                <w:szCs w:val="24"/>
              </w:rPr>
            </w:pPr>
            <w:r w:rsidRPr="00350979">
              <w:rPr>
                <w:sz w:val="24"/>
                <w:szCs w:val="24"/>
              </w:rPr>
              <w:t>–</w:t>
            </w:r>
          </w:p>
        </w:tc>
        <w:tc>
          <w:tcPr>
            <w:tcW w:w="7902" w:type="dxa"/>
            <w:shd w:val="clear" w:color="auto" w:fill="auto"/>
            <w:vAlign w:val="center"/>
          </w:tcPr>
          <w:p w:rsidR="0039557B" w:rsidRPr="00350979" w:rsidRDefault="0039557B" w:rsidP="00D973AC">
            <w:pPr>
              <w:spacing w:line="360" w:lineRule="auto"/>
              <w:ind w:left="-108"/>
              <w:rPr>
                <w:sz w:val="24"/>
                <w:szCs w:val="24"/>
              </w:rPr>
            </w:pPr>
            <w:r w:rsidRPr="00350979">
              <w:rPr>
                <w:sz w:val="24"/>
                <w:szCs w:val="24"/>
              </w:rPr>
              <w:t>Student posiada praktyczną wiedzę i umiejętności w zakresie wybranych zagadnień związanych z ochroną środowiska.</w:t>
            </w:r>
          </w:p>
        </w:tc>
      </w:tr>
    </w:tbl>
    <w:p w:rsidR="0039557B" w:rsidRPr="00350979" w:rsidRDefault="0039557B" w:rsidP="0039557B">
      <w:pPr>
        <w:spacing w:line="360" w:lineRule="auto"/>
        <w:rPr>
          <w:b/>
          <w:bCs/>
          <w:spacing w:val="-13"/>
          <w:sz w:val="24"/>
          <w:szCs w:val="24"/>
        </w:rPr>
      </w:pPr>
    </w:p>
    <w:p w:rsidR="0039557B" w:rsidRPr="00350979" w:rsidRDefault="0039557B" w:rsidP="0039557B">
      <w:pPr>
        <w:spacing w:line="360" w:lineRule="auto"/>
        <w:rPr>
          <w:b/>
          <w:bCs/>
          <w:spacing w:val="-13"/>
          <w:sz w:val="24"/>
          <w:szCs w:val="24"/>
        </w:rPr>
      </w:pPr>
      <w:r w:rsidRPr="00350979">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5"/>
        <w:gridCol w:w="997"/>
      </w:tblGrid>
      <w:tr w:rsidR="0039557B" w:rsidRPr="00350979" w:rsidTr="00D973AC">
        <w:tc>
          <w:tcPr>
            <w:tcW w:w="8208" w:type="dxa"/>
            <w:shd w:val="clear" w:color="auto" w:fill="auto"/>
            <w:vAlign w:val="center"/>
          </w:tcPr>
          <w:p w:rsidR="0039557B" w:rsidRPr="00350979" w:rsidRDefault="0039557B" w:rsidP="00D973AC">
            <w:pPr>
              <w:shd w:val="clear" w:color="auto" w:fill="FFFFFF"/>
              <w:spacing w:line="360" w:lineRule="auto"/>
              <w:rPr>
                <w:sz w:val="24"/>
                <w:szCs w:val="24"/>
              </w:rPr>
            </w:pPr>
            <w:r w:rsidRPr="00350979">
              <w:rPr>
                <w:b/>
                <w:bCs/>
                <w:spacing w:val="-2"/>
                <w:sz w:val="24"/>
                <w:szCs w:val="24"/>
              </w:rPr>
              <w:t xml:space="preserve">Forma </w:t>
            </w:r>
            <w:r w:rsidRPr="00350979">
              <w:rPr>
                <w:b/>
                <w:bCs/>
                <w:spacing w:val="-1"/>
                <w:sz w:val="24"/>
                <w:szCs w:val="24"/>
              </w:rPr>
              <w:t>zajęć – WYKŁAD</w:t>
            </w:r>
          </w:p>
        </w:tc>
        <w:tc>
          <w:tcPr>
            <w:tcW w:w="1002" w:type="dxa"/>
            <w:shd w:val="clear" w:color="auto" w:fill="auto"/>
          </w:tcPr>
          <w:p w:rsidR="0039557B" w:rsidRPr="00350979" w:rsidRDefault="0039557B" w:rsidP="00D973AC">
            <w:pPr>
              <w:shd w:val="clear" w:color="auto" w:fill="FFFFFF"/>
              <w:spacing w:line="360" w:lineRule="auto"/>
              <w:ind w:left="-145"/>
              <w:jc w:val="center"/>
              <w:rPr>
                <w:sz w:val="24"/>
                <w:szCs w:val="24"/>
              </w:rPr>
            </w:pPr>
            <w:r w:rsidRPr="00350979">
              <w:rPr>
                <w:b/>
                <w:bCs/>
                <w:sz w:val="24"/>
                <w:szCs w:val="24"/>
              </w:rPr>
              <w:t>Liczba godzin</w:t>
            </w:r>
          </w:p>
        </w:tc>
      </w:tr>
      <w:tr w:rsidR="0039557B" w:rsidRPr="00350979" w:rsidTr="00D973AC">
        <w:tc>
          <w:tcPr>
            <w:tcW w:w="8208" w:type="dxa"/>
            <w:shd w:val="clear" w:color="auto" w:fill="auto"/>
          </w:tcPr>
          <w:p w:rsidR="0039557B" w:rsidRPr="00D55F91" w:rsidRDefault="0039557B" w:rsidP="00D973AC">
            <w:pPr>
              <w:widowControl/>
              <w:spacing w:line="360" w:lineRule="auto"/>
              <w:rPr>
                <w:sz w:val="24"/>
                <w:szCs w:val="24"/>
              </w:rPr>
            </w:pPr>
            <w:r w:rsidRPr="00D55F91">
              <w:rPr>
                <w:sz w:val="24"/>
                <w:szCs w:val="24"/>
              </w:rPr>
              <w:lastRenderedPageBreak/>
              <w:t>W 1-2 – Podstawowe pojęcia i definicje dotyczące ekologii i ochrony środowiska.</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2</w:t>
            </w:r>
          </w:p>
        </w:tc>
      </w:tr>
      <w:tr w:rsidR="0039557B" w:rsidRPr="00350979" w:rsidTr="00D973AC">
        <w:tc>
          <w:tcPr>
            <w:tcW w:w="8208" w:type="dxa"/>
            <w:shd w:val="clear" w:color="auto" w:fill="auto"/>
          </w:tcPr>
          <w:p w:rsidR="0039557B" w:rsidRPr="00D55F91" w:rsidRDefault="0039557B" w:rsidP="00D973AC">
            <w:pPr>
              <w:widowControl/>
              <w:spacing w:line="360" w:lineRule="auto"/>
              <w:rPr>
                <w:sz w:val="24"/>
                <w:szCs w:val="24"/>
              </w:rPr>
            </w:pPr>
            <w:r w:rsidRPr="00D55F91">
              <w:rPr>
                <w:sz w:val="24"/>
                <w:szCs w:val="24"/>
              </w:rPr>
              <w:t>W </w:t>
            </w:r>
            <w:r>
              <w:rPr>
                <w:sz w:val="24"/>
                <w:szCs w:val="24"/>
              </w:rPr>
              <w:t>3,4,5,</w:t>
            </w:r>
            <w:r w:rsidRPr="00D55F91">
              <w:rPr>
                <w:sz w:val="24"/>
                <w:szCs w:val="24"/>
              </w:rPr>
              <w:t>6 – Uwarunkowania prawne ochrony środowiska (ustawa Prawo ochrony środowiska, Ustawa o odpadach, Krajowy plan na rzecz energii i klimatu); międzynarodowe działania w zakresie ochrony środowiska.</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widowControl/>
              <w:spacing w:line="360" w:lineRule="auto"/>
              <w:rPr>
                <w:sz w:val="24"/>
                <w:szCs w:val="24"/>
              </w:rPr>
            </w:pPr>
            <w:r w:rsidRPr="00D55F91">
              <w:rPr>
                <w:sz w:val="24"/>
                <w:szCs w:val="24"/>
              </w:rPr>
              <w:t>W </w:t>
            </w:r>
            <w:r>
              <w:rPr>
                <w:sz w:val="24"/>
                <w:szCs w:val="24"/>
              </w:rPr>
              <w:t>7,8,9,1</w:t>
            </w:r>
            <w:r w:rsidRPr="00D55F91">
              <w:rPr>
                <w:sz w:val="24"/>
                <w:szCs w:val="24"/>
              </w:rPr>
              <w:t>0 – Źródła i rodzaje zanieczyszczeń – definicje, klasyfikacja; odpady komunalne i przemysłowe; składowiska odpadów; Ścieki przemysłowe i komunalne; oczyszczalnie ścieków.</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W </w:t>
            </w:r>
            <w:r>
              <w:rPr>
                <w:sz w:val="24"/>
                <w:szCs w:val="24"/>
              </w:rPr>
              <w:t>11,</w:t>
            </w:r>
            <w:r w:rsidRPr="00D55F91">
              <w:rPr>
                <w:sz w:val="24"/>
                <w:szCs w:val="24"/>
              </w:rPr>
              <w:t>12 – Klasyfikacja źródeł energii, rola energii w rozwoju cywilizacji, światowe rezerwy i zasoby surowców energetycznych.</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2</w:t>
            </w:r>
          </w:p>
        </w:tc>
      </w:tr>
      <w:tr w:rsidR="0039557B" w:rsidRPr="00350979" w:rsidTr="00D973AC">
        <w:tc>
          <w:tcPr>
            <w:tcW w:w="8208" w:type="dxa"/>
            <w:shd w:val="clear" w:color="auto" w:fill="auto"/>
          </w:tcPr>
          <w:p w:rsidR="0039557B" w:rsidRPr="00D55F91" w:rsidRDefault="0039557B" w:rsidP="00D973AC">
            <w:pPr>
              <w:spacing w:line="360" w:lineRule="auto"/>
              <w:rPr>
                <w:bCs/>
                <w:sz w:val="24"/>
                <w:szCs w:val="24"/>
              </w:rPr>
            </w:pPr>
            <w:r w:rsidRPr="00D55F91">
              <w:rPr>
                <w:bCs/>
                <w:sz w:val="24"/>
                <w:szCs w:val="24"/>
              </w:rPr>
              <w:t>W </w:t>
            </w:r>
            <w:r>
              <w:rPr>
                <w:bCs/>
                <w:sz w:val="24"/>
                <w:szCs w:val="24"/>
              </w:rPr>
              <w:t>13,14,15,</w:t>
            </w:r>
            <w:r w:rsidRPr="00D55F91">
              <w:rPr>
                <w:bCs/>
                <w:sz w:val="24"/>
                <w:szCs w:val="24"/>
              </w:rPr>
              <w:t>16</w:t>
            </w:r>
            <w:r w:rsidRPr="00D55F91">
              <w:rPr>
                <w:sz w:val="24"/>
                <w:szCs w:val="24"/>
              </w:rPr>
              <w:t> – </w:t>
            </w:r>
            <w:r w:rsidRPr="00D55F91">
              <w:rPr>
                <w:bCs/>
                <w:sz w:val="24"/>
                <w:szCs w:val="24"/>
              </w:rPr>
              <w:t>Wpływ procesów spalania paliw organicznych na środowisko naturalne i człowieka.</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W </w:t>
            </w:r>
            <w:r>
              <w:rPr>
                <w:sz w:val="24"/>
                <w:szCs w:val="24"/>
              </w:rPr>
              <w:t>17,18,19,</w:t>
            </w:r>
            <w:r w:rsidRPr="00D55F91">
              <w:rPr>
                <w:sz w:val="24"/>
                <w:szCs w:val="24"/>
              </w:rPr>
              <w:t>20 – Pierwotne i wtórne metody ograniczania negatywnego oddziaływania energetyki konwencjonalnej na środowisko.</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bCs/>
                <w:sz w:val="24"/>
                <w:szCs w:val="24"/>
              </w:rPr>
            </w:pPr>
            <w:r w:rsidRPr="00D55F91">
              <w:rPr>
                <w:sz w:val="24"/>
                <w:szCs w:val="24"/>
              </w:rPr>
              <w:t>W </w:t>
            </w:r>
            <w:r>
              <w:rPr>
                <w:sz w:val="24"/>
                <w:szCs w:val="24"/>
              </w:rPr>
              <w:t>21,22,23,</w:t>
            </w:r>
            <w:r w:rsidRPr="00D55F91">
              <w:rPr>
                <w:sz w:val="24"/>
                <w:szCs w:val="24"/>
              </w:rPr>
              <w:t>24 – Podstawy energetyki jądrowej.</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bCs/>
                <w:sz w:val="24"/>
                <w:szCs w:val="24"/>
              </w:rPr>
            </w:pPr>
            <w:r w:rsidRPr="00D55F91">
              <w:rPr>
                <w:sz w:val="24"/>
                <w:szCs w:val="24"/>
              </w:rPr>
              <w:t>W </w:t>
            </w:r>
            <w:r>
              <w:rPr>
                <w:sz w:val="24"/>
                <w:szCs w:val="24"/>
              </w:rPr>
              <w:t>25,26,27,</w:t>
            </w:r>
            <w:r w:rsidRPr="00D55F91">
              <w:rPr>
                <w:sz w:val="24"/>
                <w:szCs w:val="24"/>
              </w:rPr>
              <w:t>28 – </w:t>
            </w:r>
            <w:r w:rsidRPr="00D55F91">
              <w:rPr>
                <w:bCs/>
                <w:sz w:val="24"/>
                <w:szCs w:val="24"/>
              </w:rPr>
              <w:t>Przegląd technologii odnawialnych źródeł energii.</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bCs/>
                <w:sz w:val="24"/>
                <w:szCs w:val="24"/>
              </w:rPr>
            </w:pPr>
            <w:r w:rsidRPr="00D55F91">
              <w:rPr>
                <w:bCs/>
                <w:sz w:val="24"/>
                <w:szCs w:val="24"/>
              </w:rPr>
              <w:t>W </w:t>
            </w:r>
            <w:r>
              <w:rPr>
                <w:bCs/>
                <w:sz w:val="24"/>
                <w:szCs w:val="24"/>
              </w:rPr>
              <w:t>29,</w:t>
            </w:r>
            <w:r w:rsidRPr="00D55F91">
              <w:rPr>
                <w:bCs/>
                <w:sz w:val="24"/>
                <w:szCs w:val="24"/>
              </w:rPr>
              <w:t>30</w:t>
            </w:r>
            <w:r w:rsidRPr="00D55F91">
              <w:rPr>
                <w:sz w:val="24"/>
                <w:szCs w:val="24"/>
              </w:rPr>
              <w:t> – </w:t>
            </w:r>
            <w:r w:rsidRPr="00D55F91">
              <w:rPr>
                <w:bCs/>
                <w:sz w:val="24"/>
                <w:szCs w:val="24"/>
              </w:rPr>
              <w:t xml:space="preserve">Katastrofy antropogeniczne i naturalne - definicje, klasyfikacja, przykłady, skutki. </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2</w:t>
            </w:r>
          </w:p>
        </w:tc>
      </w:tr>
      <w:tr w:rsidR="0039557B" w:rsidRPr="00350979" w:rsidTr="00D973AC">
        <w:tc>
          <w:tcPr>
            <w:tcW w:w="8208" w:type="dxa"/>
            <w:shd w:val="clear" w:color="auto" w:fill="auto"/>
            <w:vAlign w:val="center"/>
          </w:tcPr>
          <w:p w:rsidR="0039557B" w:rsidRPr="00350979" w:rsidRDefault="0039557B" w:rsidP="00D973AC">
            <w:pPr>
              <w:shd w:val="clear" w:color="auto" w:fill="FFFFFF"/>
              <w:spacing w:line="360" w:lineRule="auto"/>
              <w:rPr>
                <w:sz w:val="24"/>
                <w:szCs w:val="24"/>
              </w:rPr>
            </w:pPr>
            <w:r w:rsidRPr="00350979">
              <w:rPr>
                <w:b/>
                <w:bCs/>
                <w:spacing w:val="-2"/>
                <w:sz w:val="24"/>
                <w:szCs w:val="24"/>
              </w:rPr>
              <w:t xml:space="preserve">Forma </w:t>
            </w:r>
            <w:r w:rsidRPr="00350979">
              <w:rPr>
                <w:b/>
                <w:bCs/>
                <w:spacing w:val="-1"/>
                <w:sz w:val="24"/>
                <w:szCs w:val="24"/>
              </w:rPr>
              <w:t>zajęć – LABORATORIUM</w:t>
            </w:r>
          </w:p>
        </w:tc>
        <w:tc>
          <w:tcPr>
            <w:tcW w:w="1002" w:type="dxa"/>
            <w:shd w:val="clear" w:color="auto" w:fill="auto"/>
          </w:tcPr>
          <w:p w:rsidR="0039557B" w:rsidRPr="00350979" w:rsidRDefault="0039557B" w:rsidP="00D973AC">
            <w:pPr>
              <w:shd w:val="clear" w:color="auto" w:fill="FFFFFF"/>
              <w:spacing w:line="360" w:lineRule="auto"/>
              <w:ind w:left="-145"/>
              <w:jc w:val="center"/>
              <w:rPr>
                <w:sz w:val="24"/>
                <w:szCs w:val="24"/>
              </w:rPr>
            </w:pPr>
            <w:r w:rsidRPr="00350979">
              <w:rPr>
                <w:b/>
                <w:bCs/>
                <w:sz w:val="24"/>
                <w:szCs w:val="24"/>
              </w:rPr>
              <w:t>Liczba godzin</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1,2,3,</w:t>
            </w:r>
            <w:r w:rsidRPr="00D55F91">
              <w:rPr>
                <w:sz w:val="24"/>
                <w:szCs w:val="24"/>
              </w:rPr>
              <w:t>4 – Wykorzystanie odnawialnych i nieodnawialnych źródeł energii do produkcji ciepła sieciowego.</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5,6,7,8,9,</w:t>
            </w:r>
            <w:r w:rsidRPr="00D55F91">
              <w:rPr>
                <w:sz w:val="24"/>
                <w:szCs w:val="24"/>
              </w:rPr>
              <w:t>10 – Wykorzystanie odnawialnych źródeł energii do produkcji energii elektrycznej (kolektor, siłownia wiatrowa, ogniwo wodorowe).</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6</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11</w:t>
            </w:r>
            <w:r>
              <w:rPr>
                <w:sz w:val="24"/>
                <w:szCs w:val="24"/>
              </w:rPr>
              <w:t>,</w:t>
            </w:r>
            <w:r w:rsidRPr="00D55F91">
              <w:rPr>
                <w:sz w:val="24"/>
                <w:szCs w:val="24"/>
              </w:rPr>
              <w:t>12 – Modelowanie obiegu cieplnego elektrowni kondensacyjnej.</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2</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13,14,15,</w:t>
            </w:r>
            <w:r w:rsidRPr="00D55F91">
              <w:rPr>
                <w:sz w:val="24"/>
                <w:szCs w:val="24"/>
              </w:rPr>
              <w:t>16 – Modelowanie przepływu powietrza w pomieszczeniu.</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17,18,19,</w:t>
            </w:r>
            <w:r w:rsidRPr="00D55F91">
              <w:rPr>
                <w:sz w:val="24"/>
                <w:szCs w:val="24"/>
              </w:rPr>
              <w:t>20 – Modelowanie rozprzestrzeniania się zanieczyszczeń.</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21,22,23,</w:t>
            </w:r>
            <w:r w:rsidRPr="00D55F91">
              <w:rPr>
                <w:sz w:val="24"/>
                <w:szCs w:val="24"/>
              </w:rPr>
              <w:t>24 – Wpływ procesów spalania paliw organicznych na środowisko i człowieka (zanieczyszczenia gazowe, pyłowe).</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t>L </w:t>
            </w:r>
            <w:r>
              <w:rPr>
                <w:sz w:val="24"/>
                <w:szCs w:val="24"/>
              </w:rPr>
              <w:t>25,26,27,</w:t>
            </w:r>
            <w:r w:rsidRPr="00D55F91">
              <w:rPr>
                <w:sz w:val="24"/>
                <w:szCs w:val="24"/>
              </w:rPr>
              <w:t>28 – Wpływ przemysłu na środowisko i człowieka (hałas i drgania).</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4</w:t>
            </w:r>
          </w:p>
        </w:tc>
      </w:tr>
      <w:tr w:rsidR="0039557B" w:rsidRPr="00350979" w:rsidTr="00D973AC">
        <w:tc>
          <w:tcPr>
            <w:tcW w:w="8208" w:type="dxa"/>
            <w:shd w:val="clear" w:color="auto" w:fill="auto"/>
          </w:tcPr>
          <w:p w:rsidR="0039557B" w:rsidRPr="00D55F91" w:rsidRDefault="0039557B" w:rsidP="00D973AC">
            <w:pPr>
              <w:spacing w:line="360" w:lineRule="auto"/>
              <w:rPr>
                <w:sz w:val="24"/>
                <w:szCs w:val="24"/>
              </w:rPr>
            </w:pPr>
            <w:r w:rsidRPr="00D55F91">
              <w:rPr>
                <w:sz w:val="24"/>
                <w:szCs w:val="24"/>
              </w:rPr>
              <w:lastRenderedPageBreak/>
              <w:t>L 29</w:t>
            </w:r>
            <w:r>
              <w:rPr>
                <w:sz w:val="24"/>
                <w:szCs w:val="24"/>
              </w:rPr>
              <w:t>,</w:t>
            </w:r>
            <w:r w:rsidRPr="00D55F91">
              <w:rPr>
                <w:sz w:val="24"/>
                <w:szCs w:val="24"/>
              </w:rPr>
              <w:t>30 – Zastosowanie kamery termowizyjnej w energetyce.</w:t>
            </w:r>
          </w:p>
        </w:tc>
        <w:tc>
          <w:tcPr>
            <w:tcW w:w="1002" w:type="dxa"/>
            <w:shd w:val="clear" w:color="auto" w:fill="auto"/>
            <w:vAlign w:val="center"/>
          </w:tcPr>
          <w:p w:rsidR="0039557B" w:rsidRPr="00D55F91" w:rsidRDefault="0039557B" w:rsidP="00D973AC">
            <w:pPr>
              <w:spacing w:line="360" w:lineRule="auto"/>
              <w:ind w:left="-145"/>
              <w:jc w:val="center"/>
              <w:rPr>
                <w:sz w:val="24"/>
                <w:szCs w:val="24"/>
              </w:rPr>
            </w:pPr>
            <w:r w:rsidRPr="00D55F91">
              <w:rPr>
                <w:sz w:val="24"/>
                <w:szCs w:val="24"/>
              </w:rPr>
              <w:t>2</w:t>
            </w:r>
          </w:p>
        </w:tc>
      </w:tr>
    </w:tbl>
    <w:p w:rsidR="0039557B" w:rsidRPr="00350979" w:rsidRDefault="0039557B" w:rsidP="0039557B">
      <w:pPr>
        <w:spacing w:line="360" w:lineRule="auto"/>
        <w:rPr>
          <w:b/>
          <w:sz w:val="24"/>
          <w:szCs w:val="24"/>
        </w:rPr>
      </w:pPr>
    </w:p>
    <w:p w:rsidR="0039557B" w:rsidRPr="00350979" w:rsidRDefault="0039557B" w:rsidP="0039557B">
      <w:pPr>
        <w:spacing w:line="360" w:lineRule="auto"/>
        <w:rPr>
          <w:b/>
          <w:bCs/>
          <w:spacing w:val="-10"/>
          <w:sz w:val="24"/>
          <w:szCs w:val="24"/>
        </w:rPr>
      </w:pPr>
      <w:r w:rsidRPr="00350979">
        <w:rPr>
          <w:b/>
          <w:bCs/>
          <w:spacing w:val="-10"/>
          <w:sz w:val="24"/>
          <w:szCs w:val="24"/>
        </w:rPr>
        <w:t>NARZĘDZIA DYDAKTYCZNE</w:t>
      </w:r>
    </w:p>
    <w:tbl>
      <w:tblPr>
        <w:tblW w:w="0" w:type="auto"/>
        <w:tblLook w:val="01E0" w:firstRow="1" w:lastRow="1" w:firstColumn="1" w:lastColumn="1" w:noHBand="0" w:noVBand="0"/>
      </w:tblPr>
      <w:tblGrid>
        <w:gridCol w:w="9062"/>
      </w:tblGrid>
      <w:tr w:rsidR="0039557B" w:rsidRPr="00350979"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39557B" w:rsidRPr="00350979" w:rsidRDefault="0039557B" w:rsidP="00D973AC">
            <w:pPr>
              <w:spacing w:line="360" w:lineRule="auto"/>
              <w:rPr>
                <w:sz w:val="24"/>
                <w:szCs w:val="24"/>
              </w:rPr>
            </w:pPr>
            <w:r w:rsidRPr="00350979">
              <w:rPr>
                <w:b/>
                <w:sz w:val="24"/>
                <w:szCs w:val="24"/>
              </w:rPr>
              <w:t xml:space="preserve">1. – </w:t>
            </w:r>
            <w:r w:rsidRPr="00350979">
              <w:rPr>
                <w:sz w:val="24"/>
                <w:szCs w:val="24"/>
              </w:rPr>
              <w:t>Wykład z wykorzystaniem prezentacji multimedialnych.</w:t>
            </w:r>
          </w:p>
        </w:tc>
      </w:tr>
      <w:tr w:rsidR="0039557B" w:rsidRPr="00350979"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39557B" w:rsidRPr="00350979" w:rsidRDefault="0039557B" w:rsidP="00D973AC">
            <w:pPr>
              <w:spacing w:line="360" w:lineRule="auto"/>
              <w:rPr>
                <w:b/>
                <w:sz w:val="24"/>
                <w:szCs w:val="24"/>
              </w:rPr>
            </w:pPr>
            <w:r>
              <w:rPr>
                <w:b/>
                <w:sz w:val="24"/>
                <w:szCs w:val="24"/>
              </w:rPr>
              <w:t>2</w:t>
            </w:r>
            <w:r w:rsidRPr="00350979">
              <w:rPr>
                <w:b/>
                <w:sz w:val="24"/>
                <w:szCs w:val="24"/>
              </w:rPr>
              <w:t xml:space="preserve">. – </w:t>
            </w:r>
            <w:r w:rsidRPr="00350979">
              <w:rPr>
                <w:sz w:val="24"/>
                <w:szCs w:val="24"/>
              </w:rPr>
              <w:t>Stanowiska do ćwiczeń laboratoryjnych.</w:t>
            </w:r>
          </w:p>
        </w:tc>
      </w:tr>
      <w:tr w:rsidR="0039557B" w:rsidRPr="00350979"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39557B" w:rsidRPr="00350979" w:rsidRDefault="0039557B" w:rsidP="00D973AC">
            <w:pPr>
              <w:spacing w:line="360" w:lineRule="auto"/>
              <w:rPr>
                <w:sz w:val="24"/>
                <w:szCs w:val="24"/>
              </w:rPr>
            </w:pPr>
            <w:r>
              <w:rPr>
                <w:b/>
                <w:sz w:val="24"/>
                <w:szCs w:val="24"/>
              </w:rPr>
              <w:t>3</w:t>
            </w:r>
            <w:r w:rsidRPr="00350979">
              <w:rPr>
                <w:b/>
                <w:sz w:val="24"/>
                <w:szCs w:val="24"/>
              </w:rPr>
              <w:t xml:space="preserve">. – </w:t>
            </w:r>
            <w:r w:rsidRPr="00350979">
              <w:rPr>
                <w:sz w:val="24"/>
                <w:szCs w:val="24"/>
              </w:rPr>
              <w:t>Instrukcje do ćwiczeń laboratoryjnych.</w:t>
            </w:r>
          </w:p>
        </w:tc>
      </w:tr>
      <w:tr w:rsidR="0039557B" w:rsidRPr="00350979"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39557B" w:rsidRPr="00350979" w:rsidRDefault="0039557B" w:rsidP="00D973AC">
            <w:pPr>
              <w:spacing w:line="360" w:lineRule="auto"/>
              <w:rPr>
                <w:b/>
                <w:sz w:val="24"/>
                <w:szCs w:val="24"/>
              </w:rPr>
            </w:pPr>
            <w:r>
              <w:rPr>
                <w:b/>
                <w:sz w:val="24"/>
                <w:szCs w:val="24"/>
              </w:rPr>
              <w:t>4</w:t>
            </w:r>
            <w:r w:rsidRPr="00350979">
              <w:rPr>
                <w:b/>
                <w:sz w:val="24"/>
                <w:szCs w:val="24"/>
              </w:rPr>
              <w:t xml:space="preserve">. – </w:t>
            </w:r>
            <w:r w:rsidRPr="00350979">
              <w:rPr>
                <w:sz w:val="24"/>
                <w:szCs w:val="24"/>
              </w:rPr>
              <w:t xml:space="preserve">Sprawozdania z realizacji </w:t>
            </w:r>
            <w:r w:rsidRPr="00350979">
              <w:rPr>
                <w:bCs/>
                <w:sz w:val="24"/>
                <w:szCs w:val="24"/>
              </w:rPr>
              <w:t>ćwiczeń laboratoryjnych.</w:t>
            </w:r>
          </w:p>
        </w:tc>
      </w:tr>
    </w:tbl>
    <w:p w:rsidR="0039557B" w:rsidRPr="00350979" w:rsidRDefault="0039557B" w:rsidP="0039557B">
      <w:pPr>
        <w:spacing w:line="360" w:lineRule="auto"/>
        <w:rPr>
          <w:b/>
          <w:bCs/>
          <w:spacing w:val="-11"/>
          <w:sz w:val="24"/>
          <w:szCs w:val="24"/>
        </w:rPr>
      </w:pPr>
    </w:p>
    <w:p w:rsidR="0039557B" w:rsidRPr="00350979" w:rsidRDefault="0039557B" w:rsidP="0039557B">
      <w:pPr>
        <w:spacing w:line="360" w:lineRule="auto"/>
        <w:rPr>
          <w:b/>
          <w:bCs/>
          <w:spacing w:val="-11"/>
          <w:sz w:val="24"/>
          <w:szCs w:val="24"/>
        </w:rPr>
      </w:pPr>
      <w:r w:rsidRPr="00350979">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57B" w:rsidRPr="00350979" w:rsidTr="00D973AC">
        <w:tc>
          <w:tcPr>
            <w:tcW w:w="9210" w:type="dxa"/>
            <w:shd w:val="clear" w:color="auto" w:fill="auto"/>
          </w:tcPr>
          <w:p w:rsidR="0039557B" w:rsidRPr="00350979" w:rsidRDefault="0039557B" w:rsidP="00D973AC">
            <w:pPr>
              <w:spacing w:line="360" w:lineRule="auto"/>
              <w:rPr>
                <w:b/>
                <w:sz w:val="24"/>
                <w:szCs w:val="24"/>
              </w:rPr>
            </w:pPr>
            <w:r w:rsidRPr="00350979">
              <w:rPr>
                <w:b/>
                <w:sz w:val="24"/>
                <w:szCs w:val="24"/>
              </w:rPr>
              <w:t xml:space="preserve">F1. – </w:t>
            </w:r>
            <w:r w:rsidRPr="00350979">
              <w:rPr>
                <w:sz w:val="24"/>
                <w:szCs w:val="24"/>
              </w:rPr>
              <w:t>Ocena przygotowania do ćwiczeń laboratoryjnych.</w:t>
            </w:r>
          </w:p>
        </w:tc>
      </w:tr>
      <w:tr w:rsidR="0039557B" w:rsidRPr="00350979" w:rsidTr="00D973AC">
        <w:tc>
          <w:tcPr>
            <w:tcW w:w="9210" w:type="dxa"/>
            <w:shd w:val="clear" w:color="auto" w:fill="auto"/>
          </w:tcPr>
          <w:p w:rsidR="0039557B" w:rsidRPr="00350979" w:rsidRDefault="0039557B" w:rsidP="00D973AC">
            <w:pPr>
              <w:spacing w:line="360" w:lineRule="auto"/>
              <w:rPr>
                <w:b/>
                <w:sz w:val="24"/>
                <w:szCs w:val="24"/>
              </w:rPr>
            </w:pPr>
            <w:r w:rsidRPr="00350979">
              <w:rPr>
                <w:b/>
                <w:sz w:val="24"/>
                <w:szCs w:val="24"/>
              </w:rPr>
              <w:t>F2. –</w:t>
            </w:r>
            <w:r w:rsidRPr="00350979">
              <w:rPr>
                <w:sz w:val="24"/>
                <w:szCs w:val="24"/>
              </w:rPr>
              <w:t xml:space="preserve"> Ocena sprawozdań z realizacji ćwiczeń laboratoryjnych.</w:t>
            </w:r>
          </w:p>
        </w:tc>
      </w:tr>
      <w:tr w:rsidR="0039557B" w:rsidRPr="00350979" w:rsidTr="00D973AC">
        <w:tc>
          <w:tcPr>
            <w:tcW w:w="9210" w:type="dxa"/>
            <w:shd w:val="clear" w:color="auto" w:fill="auto"/>
          </w:tcPr>
          <w:p w:rsidR="0039557B" w:rsidRPr="00350979" w:rsidRDefault="0039557B" w:rsidP="00D973AC">
            <w:pPr>
              <w:spacing w:line="360" w:lineRule="auto"/>
              <w:ind w:left="518" w:hanging="518"/>
              <w:rPr>
                <w:b/>
                <w:sz w:val="24"/>
                <w:szCs w:val="24"/>
              </w:rPr>
            </w:pPr>
            <w:r w:rsidRPr="00350979">
              <w:rPr>
                <w:b/>
                <w:sz w:val="24"/>
                <w:szCs w:val="24"/>
              </w:rPr>
              <w:t>P1</w:t>
            </w:r>
            <w:r w:rsidRPr="004E0DFB">
              <w:rPr>
                <w:sz w:val="24"/>
                <w:szCs w:val="24"/>
              </w:rPr>
              <w:t>. – Test</w:t>
            </w:r>
            <w:r>
              <w:rPr>
                <w:sz w:val="24"/>
                <w:szCs w:val="24"/>
              </w:rPr>
              <w:t>.</w:t>
            </w:r>
          </w:p>
        </w:tc>
      </w:tr>
    </w:tbl>
    <w:p w:rsidR="0039557B" w:rsidRPr="00350979" w:rsidRDefault="0039557B" w:rsidP="0039557B">
      <w:pPr>
        <w:widowControl/>
        <w:spacing w:line="360" w:lineRule="auto"/>
        <w:rPr>
          <w:b/>
          <w:sz w:val="24"/>
          <w:szCs w:val="24"/>
        </w:rPr>
      </w:pPr>
      <w:r w:rsidRPr="00350979">
        <w:rPr>
          <w:sz w:val="24"/>
          <w:szCs w:val="24"/>
        </w:rPr>
        <w:t>*) warunkiem uzyskania zaliczenia jest otrzymanie pozytywnych ocen ze wszystkich ćwiczeń laboratoryjnych oraz oddanie prawidłowo sporządzonych sprawozdań</w:t>
      </w:r>
    </w:p>
    <w:p w:rsidR="0039557B" w:rsidRPr="00350979" w:rsidRDefault="0039557B" w:rsidP="0039557B">
      <w:pPr>
        <w:spacing w:line="360" w:lineRule="auto"/>
        <w:rPr>
          <w:b/>
          <w:sz w:val="24"/>
          <w:szCs w:val="24"/>
        </w:rPr>
      </w:pPr>
    </w:p>
    <w:p w:rsidR="0039557B" w:rsidRPr="00350979" w:rsidRDefault="0039557B" w:rsidP="0039557B">
      <w:pPr>
        <w:spacing w:line="360" w:lineRule="auto"/>
        <w:rPr>
          <w:b/>
          <w:bCs/>
          <w:sz w:val="24"/>
          <w:szCs w:val="24"/>
        </w:rPr>
      </w:pPr>
      <w:r w:rsidRPr="00350979">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b/>
                <w:sz w:val="24"/>
                <w:szCs w:val="24"/>
              </w:rPr>
            </w:pPr>
            <w:r w:rsidRPr="00350979">
              <w:rPr>
                <w:rFonts w:ascii="Arial" w:hAnsi="Arial" w:cs="Arial"/>
                <w:b/>
                <w:sz w:val="24"/>
                <w:szCs w:val="24"/>
              </w:rPr>
              <w:t>L.p.</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b/>
                <w:sz w:val="24"/>
                <w:szCs w:val="24"/>
              </w:rPr>
            </w:pPr>
            <w:r w:rsidRPr="00350979">
              <w:rPr>
                <w:rFonts w:ascii="Arial" w:hAnsi="Arial" w:cs="Arial"/>
                <w:b/>
                <w:sz w:val="24"/>
                <w:szCs w:val="24"/>
              </w:rPr>
              <w:t>Forma aktywności</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b/>
                <w:sz w:val="24"/>
                <w:szCs w:val="24"/>
              </w:rPr>
            </w:pPr>
            <w:r w:rsidRPr="00350979">
              <w:rPr>
                <w:rFonts w:ascii="Arial" w:hAnsi="Arial" w:cs="Arial"/>
                <w:b/>
                <w:sz w:val="24"/>
                <w:szCs w:val="24"/>
              </w:rPr>
              <w:t>Średnia liczba godzin na zrealizowanie aktywności</w:t>
            </w:r>
          </w:p>
        </w:tc>
      </w:tr>
      <w:tr w:rsidR="0039557B" w:rsidRPr="00350979" w:rsidTr="00D973AC">
        <w:trPr>
          <w:jc w:val="center"/>
        </w:trPr>
        <w:tc>
          <w:tcPr>
            <w:tcW w:w="9130" w:type="dxa"/>
            <w:gridSpan w:val="3"/>
            <w:shd w:val="clear" w:color="auto" w:fill="auto"/>
          </w:tcPr>
          <w:p w:rsidR="0039557B" w:rsidRPr="00350979" w:rsidRDefault="0039557B" w:rsidP="0039557B">
            <w:pPr>
              <w:pStyle w:val="Akapitzlist"/>
              <w:numPr>
                <w:ilvl w:val="0"/>
                <w:numId w:val="2"/>
              </w:numPr>
              <w:spacing w:after="0" w:line="360" w:lineRule="auto"/>
              <w:contextualSpacing w:val="0"/>
              <w:rPr>
                <w:rFonts w:ascii="Arial" w:hAnsi="Arial" w:cs="Arial"/>
                <w:b/>
                <w:sz w:val="24"/>
                <w:szCs w:val="24"/>
              </w:rPr>
            </w:pPr>
            <w:r w:rsidRPr="00350979">
              <w:rPr>
                <w:rFonts w:ascii="Arial" w:hAnsi="Arial" w:cs="Arial"/>
                <w:b/>
                <w:sz w:val="24"/>
                <w:szCs w:val="24"/>
              </w:rPr>
              <w:t>Godziny kontaktowe z prowadzącym</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1.1</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Wykłady</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30</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1.2</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Ćwiczenia</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1.3</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Laboratoria</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30</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1.4</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Seminarium</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1.5</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Projekt</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1.6</w:t>
            </w:r>
          </w:p>
        </w:tc>
        <w:tc>
          <w:tcPr>
            <w:tcW w:w="5657" w:type="dxa"/>
            <w:shd w:val="clear" w:color="auto" w:fill="auto"/>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Egzamin</w:t>
            </w:r>
          </w:p>
        </w:tc>
        <w:tc>
          <w:tcPr>
            <w:tcW w:w="2830" w:type="dxa"/>
            <w:shd w:val="clear" w:color="auto" w:fill="auto"/>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300" w:type="dxa"/>
            <w:gridSpan w:val="2"/>
            <w:shd w:val="clear" w:color="auto" w:fill="D9D9D9"/>
          </w:tcPr>
          <w:p w:rsidR="0039557B" w:rsidRPr="00350979" w:rsidRDefault="0039557B" w:rsidP="00D973AC">
            <w:pPr>
              <w:pStyle w:val="Akapitzlist"/>
              <w:spacing w:after="0" w:line="360" w:lineRule="auto"/>
              <w:ind w:left="0"/>
              <w:contextualSpacing w:val="0"/>
              <w:jc w:val="right"/>
              <w:rPr>
                <w:rFonts w:ascii="Arial" w:hAnsi="Arial" w:cs="Arial"/>
                <w:sz w:val="24"/>
                <w:szCs w:val="24"/>
              </w:rPr>
            </w:pPr>
            <w:r w:rsidRPr="00350979">
              <w:rPr>
                <w:rFonts w:ascii="Arial" w:hAnsi="Arial" w:cs="Arial"/>
                <w:sz w:val="24"/>
                <w:szCs w:val="24"/>
              </w:rPr>
              <w:t>Razem godzin kontaktowych z prowadzącym:</w:t>
            </w:r>
          </w:p>
        </w:tc>
        <w:tc>
          <w:tcPr>
            <w:tcW w:w="2830" w:type="dxa"/>
            <w:shd w:val="clear" w:color="auto" w:fill="D9D9D9"/>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60</w:t>
            </w:r>
          </w:p>
        </w:tc>
      </w:tr>
      <w:tr w:rsidR="0039557B" w:rsidRPr="00350979" w:rsidTr="00D973AC">
        <w:trPr>
          <w:jc w:val="center"/>
        </w:trPr>
        <w:tc>
          <w:tcPr>
            <w:tcW w:w="9130" w:type="dxa"/>
            <w:gridSpan w:val="3"/>
            <w:shd w:val="clear" w:color="auto" w:fill="auto"/>
          </w:tcPr>
          <w:p w:rsidR="0039557B" w:rsidRPr="00350979" w:rsidRDefault="0039557B" w:rsidP="0039557B">
            <w:pPr>
              <w:pStyle w:val="Akapitzlist"/>
              <w:numPr>
                <w:ilvl w:val="0"/>
                <w:numId w:val="2"/>
              </w:numPr>
              <w:spacing w:after="0" w:line="360" w:lineRule="auto"/>
              <w:contextualSpacing w:val="0"/>
              <w:rPr>
                <w:rFonts w:ascii="Arial" w:hAnsi="Arial" w:cs="Arial"/>
                <w:b/>
                <w:sz w:val="24"/>
                <w:szCs w:val="24"/>
              </w:rPr>
            </w:pPr>
            <w:r w:rsidRPr="00350979">
              <w:rPr>
                <w:rFonts w:ascii="Arial" w:hAnsi="Arial" w:cs="Arial"/>
                <w:b/>
                <w:sz w:val="24"/>
                <w:szCs w:val="24"/>
              </w:rPr>
              <w:lastRenderedPageBreak/>
              <w:t>Praca własna studenta</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2.1</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Przygotowanie do ćwiczeń oraz kolokwium zaliczeniowego</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2.2</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Przygotowanie do laboratorium, wykonanie sprawozdań z laboratoriów</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40</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2.3</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Przygotowanie projektu</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2.4</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Przygotowanie do zaliczenia końcowego z wykładu</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15</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2.5</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Przygotowanie do egzaminu</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0</w:t>
            </w:r>
          </w:p>
        </w:tc>
      </w:tr>
      <w:tr w:rsidR="0039557B" w:rsidRPr="00350979" w:rsidTr="00D973AC">
        <w:trPr>
          <w:jc w:val="center"/>
        </w:trPr>
        <w:tc>
          <w:tcPr>
            <w:tcW w:w="643"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2.6</w:t>
            </w:r>
          </w:p>
        </w:tc>
        <w:tc>
          <w:tcPr>
            <w:tcW w:w="5657" w:type="dxa"/>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Zapoznanie ze wskazaną literaturą</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10</w:t>
            </w:r>
          </w:p>
        </w:tc>
      </w:tr>
      <w:tr w:rsidR="0039557B" w:rsidRPr="00350979" w:rsidTr="00D973AC">
        <w:trPr>
          <w:jc w:val="center"/>
        </w:trPr>
        <w:tc>
          <w:tcPr>
            <w:tcW w:w="6300" w:type="dxa"/>
            <w:gridSpan w:val="2"/>
            <w:shd w:val="clear" w:color="auto" w:fill="D9D9D9"/>
            <w:vAlign w:val="center"/>
          </w:tcPr>
          <w:p w:rsidR="0039557B" w:rsidRPr="00350979" w:rsidRDefault="0039557B" w:rsidP="00D973AC">
            <w:pPr>
              <w:pStyle w:val="Akapitzlist"/>
              <w:spacing w:after="0" w:line="360" w:lineRule="auto"/>
              <w:ind w:left="0"/>
              <w:contextualSpacing w:val="0"/>
              <w:jc w:val="right"/>
              <w:rPr>
                <w:rFonts w:ascii="Arial" w:hAnsi="Arial" w:cs="Arial"/>
                <w:sz w:val="24"/>
                <w:szCs w:val="24"/>
              </w:rPr>
            </w:pPr>
            <w:r w:rsidRPr="00350979">
              <w:rPr>
                <w:rFonts w:ascii="Arial" w:hAnsi="Arial" w:cs="Arial"/>
                <w:sz w:val="24"/>
                <w:szCs w:val="24"/>
              </w:rPr>
              <w:t>Razem godzin pracy własnej studenta:</w:t>
            </w:r>
          </w:p>
        </w:tc>
        <w:tc>
          <w:tcPr>
            <w:tcW w:w="2830" w:type="dxa"/>
            <w:shd w:val="clear" w:color="auto" w:fill="D9D9D9"/>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65</w:t>
            </w:r>
          </w:p>
        </w:tc>
      </w:tr>
      <w:tr w:rsidR="0039557B" w:rsidRPr="00350979" w:rsidTr="00D973AC">
        <w:trPr>
          <w:jc w:val="center"/>
        </w:trPr>
        <w:tc>
          <w:tcPr>
            <w:tcW w:w="6300" w:type="dxa"/>
            <w:gridSpan w:val="2"/>
            <w:shd w:val="clear" w:color="auto" w:fill="A6A6A6"/>
            <w:vAlign w:val="center"/>
          </w:tcPr>
          <w:p w:rsidR="0039557B" w:rsidRPr="00350979" w:rsidRDefault="0039557B" w:rsidP="00D973AC">
            <w:pPr>
              <w:pStyle w:val="Akapitzlist"/>
              <w:spacing w:after="0" w:line="360" w:lineRule="auto"/>
              <w:ind w:left="0"/>
              <w:contextualSpacing w:val="0"/>
              <w:jc w:val="right"/>
              <w:rPr>
                <w:rFonts w:ascii="Arial" w:hAnsi="Arial" w:cs="Arial"/>
                <w:sz w:val="24"/>
                <w:szCs w:val="24"/>
              </w:rPr>
            </w:pPr>
            <w:r w:rsidRPr="00350979">
              <w:rPr>
                <w:rFonts w:ascii="Arial" w:hAnsi="Arial" w:cs="Arial"/>
                <w:sz w:val="24"/>
                <w:szCs w:val="24"/>
              </w:rPr>
              <w:t>Ogólne obciążenie pracą studenta:</w:t>
            </w:r>
          </w:p>
        </w:tc>
        <w:tc>
          <w:tcPr>
            <w:tcW w:w="2830" w:type="dxa"/>
            <w:shd w:val="clear" w:color="auto" w:fill="A6A6A6"/>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125</w:t>
            </w:r>
          </w:p>
        </w:tc>
      </w:tr>
      <w:tr w:rsidR="0039557B" w:rsidRPr="00350979" w:rsidTr="00D973AC">
        <w:trPr>
          <w:jc w:val="center"/>
        </w:trPr>
        <w:tc>
          <w:tcPr>
            <w:tcW w:w="6300" w:type="dxa"/>
            <w:gridSpan w:val="2"/>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b/>
                <w:sz w:val="24"/>
                <w:szCs w:val="24"/>
              </w:rPr>
            </w:pPr>
            <w:r w:rsidRPr="00350979">
              <w:rPr>
                <w:rFonts w:ascii="Arial" w:hAnsi="Arial" w:cs="Arial"/>
                <w:b/>
                <w:sz w:val="24"/>
                <w:szCs w:val="24"/>
              </w:rPr>
              <w:t>SUMARYCZNA LICZBA PUNKTÓW ECTS DLA PRZEDMIOTU</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sidRPr="00350979">
              <w:rPr>
                <w:rFonts w:ascii="Arial" w:hAnsi="Arial" w:cs="Arial"/>
                <w:sz w:val="24"/>
                <w:szCs w:val="24"/>
              </w:rPr>
              <w:t>5</w:t>
            </w:r>
          </w:p>
        </w:tc>
      </w:tr>
      <w:tr w:rsidR="0039557B" w:rsidRPr="00350979" w:rsidTr="00D973AC">
        <w:trPr>
          <w:jc w:val="center"/>
        </w:trPr>
        <w:tc>
          <w:tcPr>
            <w:tcW w:w="6300" w:type="dxa"/>
            <w:gridSpan w:val="2"/>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 xml:space="preserve">Liczba punktów </w:t>
            </w:r>
            <w:r w:rsidRPr="00350979">
              <w:rPr>
                <w:rFonts w:ascii="Arial" w:hAnsi="Arial" w:cs="Arial"/>
                <w:b/>
                <w:sz w:val="24"/>
                <w:szCs w:val="24"/>
              </w:rPr>
              <w:t>ECTS</w:t>
            </w:r>
            <w:r w:rsidRPr="00350979">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r w:rsidR="0039557B" w:rsidRPr="00350979" w:rsidTr="00D973AC">
        <w:trPr>
          <w:jc w:val="center"/>
        </w:trPr>
        <w:tc>
          <w:tcPr>
            <w:tcW w:w="6300" w:type="dxa"/>
            <w:gridSpan w:val="2"/>
            <w:shd w:val="clear" w:color="auto" w:fill="auto"/>
            <w:vAlign w:val="center"/>
          </w:tcPr>
          <w:p w:rsidR="0039557B" w:rsidRPr="00350979" w:rsidRDefault="0039557B" w:rsidP="00D973AC">
            <w:pPr>
              <w:pStyle w:val="Akapitzlist"/>
              <w:spacing w:after="0" w:line="360" w:lineRule="auto"/>
              <w:ind w:left="0"/>
              <w:contextualSpacing w:val="0"/>
              <w:rPr>
                <w:rFonts w:ascii="Arial" w:hAnsi="Arial" w:cs="Arial"/>
                <w:sz w:val="24"/>
                <w:szCs w:val="24"/>
              </w:rPr>
            </w:pPr>
            <w:r w:rsidRPr="00350979">
              <w:rPr>
                <w:rFonts w:ascii="Arial" w:hAnsi="Arial" w:cs="Arial"/>
                <w:sz w:val="24"/>
                <w:szCs w:val="24"/>
              </w:rPr>
              <w:t xml:space="preserve">Liczba punktów </w:t>
            </w:r>
            <w:r w:rsidRPr="00350979">
              <w:rPr>
                <w:rFonts w:ascii="Arial" w:hAnsi="Arial" w:cs="Arial"/>
                <w:b/>
                <w:sz w:val="24"/>
                <w:szCs w:val="24"/>
              </w:rPr>
              <w:t>ECTS</w:t>
            </w:r>
            <w:r w:rsidRPr="00350979">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39557B" w:rsidRPr="00350979" w:rsidRDefault="0039557B"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2,8</w:t>
            </w:r>
          </w:p>
        </w:tc>
      </w:tr>
    </w:tbl>
    <w:p w:rsidR="0039557B" w:rsidRPr="00350979" w:rsidRDefault="0039557B" w:rsidP="0039557B">
      <w:pPr>
        <w:shd w:val="clear" w:color="auto" w:fill="FFFFFF"/>
        <w:spacing w:line="360" w:lineRule="auto"/>
        <w:rPr>
          <w:b/>
          <w:bCs/>
          <w:spacing w:val="-12"/>
          <w:sz w:val="24"/>
          <w:szCs w:val="24"/>
        </w:rPr>
      </w:pPr>
    </w:p>
    <w:p w:rsidR="0039557B" w:rsidRPr="00350979" w:rsidRDefault="0039557B" w:rsidP="0039557B">
      <w:pPr>
        <w:shd w:val="clear" w:color="auto" w:fill="FFFFFF"/>
        <w:spacing w:line="360" w:lineRule="auto"/>
        <w:rPr>
          <w:b/>
          <w:bCs/>
          <w:spacing w:val="-12"/>
          <w:sz w:val="24"/>
          <w:szCs w:val="24"/>
        </w:rPr>
      </w:pPr>
      <w:r w:rsidRPr="00350979">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Materiały wykładowe udostępniane studentom.</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Ustawa Prawo ochrony środowiska (prawo.sejm.gov.pl).</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Ustawa o odpadach (prawo.sejm.gov.pl).</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Mały rocznik statystyczny Polski (stat.gov.pl).</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Raporty roczne z funkcjonowania KSE (www.pse.pl/dane-systemowe).</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Dobrzyński L., Żuchowicz K.: Energetyka jądrowa: spotkanie pierwsze. NCBJ, materiały edukacyjne dla studentów, 2012 (ncbj.edu.pl/zasoby/broszury/broszura_energetyka.pdf).</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lastRenderedPageBreak/>
              <w:t>Lewandowski W.: Proekologiczne źródła energii odnawialnej. WN-T, Warszawa 2001.</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Informacje o przebiegu i skutkach wybranych poważnych awarii przemysłowych (http://archiwum.ciop.pl/18388.html ).</w:t>
            </w:r>
          </w:p>
        </w:tc>
      </w:tr>
      <w:tr w:rsidR="0039557B" w:rsidRPr="00350979" w:rsidTr="00D973AC">
        <w:tc>
          <w:tcPr>
            <w:tcW w:w="9210" w:type="dxa"/>
            <w:shd w:val="clear" w:color="auto" w:fill="auto"/>
          </w:tcPr>
          <w:p w:rsidR="0039557B" w:rsidRPr="00350979" w:rsidRDefault="0039557B" w:rsidP="0039557B">
            <w:pPr>
              <w:widowControl/>
              <w:numPr>
                <w:ilvl w:val="0"/>
                <w:numId w:val="9"/>
              </w:numPr>
              <w:autoSpaceDE/>
              <w:autoSpaceDN/>
              <w:adjustRightInd/>
              <w:spacing w:line="360" w:lineRule="auto"/>
              <w:rPr>
                <w:sz w:val="24"/>
                <w:szCs w:val="24"/>
              </w:rPr>
            </w:pPr>
            <w:r w:rsidRPr="00350979">
              <w:rPr>
                <w:sz w:val="24"/>
                <w:szCs w:val="24"/>
              </w:rPr>
              <w:t>Laudyn D., Pawlik M., Strzelczyk F.: Elektrownie. WNT, Warszawa 2000 (także późniejsze wydania, ostatnie z 2009 autorzy: Pawlik M. i Strzelczyk F.).</w:t>
            </w:r>
          </w:p>
        </w:tc>
      </w:tr>
    </w:tbl>
    <w:p w:rsidR="0039557B" w:rsidRDefault="0039557B" w:rsidP="0039557B">
      <w:pPr>
        <w:shd w:val="clear" w:color="auto" w:fill="FFFFFF"/>
        <w:spacing w:line="360" w:lineRule="auto"/>
        <w:rPr>
          <w:b/>
          <w:bCs/>
          <w:spacing w:val="-18"/>
          <w:sz w:val="24"/>
          <w:szCs w:val="24"/>
        </w:rPr>
      </w:pPr>
    </w:p>
    <w:p w:rsidR="0039557B" w:rsidRPr="00350979" w:rsidRDefault="0039557B" w:rsidP="0039557B">
      <w:pPr>
        <w:shd w:val="clear" w:color="auto" w:fill="FFFFFF"/>
        <w:spacing w:line="360" w:lineRule="auto"/>
        <w:rPr>
          <w:sz w:val="24"/>
          <w:szCs w:val="24"/>
        </w:rPr>
      </w:pPr>
      <w:r w:rsidRPr="00350979">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57B" w:rsidRPr="00350979" w:rsidTr="00D973AC">
        <w:tc>
          <w:tcPr>
            <w:tcW w:w="9210" w:type="dxa"/>
            <w:shd w:val="clear" w:color="auto" w:fill="auto"/>
          </w:tcPr>
          <w:p w:rsidR="0039557B" w:rsidRPr="0052196B" w:rsidRDefault="0039557B" w:rsidP="00D973AC">
            <w:pPr>
              <w:spacing w:line="360" w:lineRule="auto"/>
              <w:ind w:left="14"/>
              <w:rPr>
                <w:sz w:val="24"/>
                <w:szCs w:val="24"/>
              </w:rPr>
            </w:pPr>
            <w:r w:rsidRPr="0052196B">
              <w:rPr>
                <w:sz w:val="24"/>
                <w:szCs w:val="24"/>
              </w:rPr>
              <w:t>dr hab. inż. Renata Gnatowska, prof. PCz, Katedra Maszyn Cieplnych, renata.gnatowska@pcz.pl</w:t>
            </w:r>
          </w:p>
        </w:tc>
      </w:tr>
    </w:tbl>
    <w:p w:rsidR="0039557B" w:rsidRPr="00350979" w:rsidRDefault="0039557B" w:rsidP="0039557B">
      <w:pPr>
        <w:spacing w:line="360" w:lineRule="auto"/>
        <w:rPr>
          <w:sz w:val="24"/>
          <w:szCs w:val="24"/>
        </w:rPr>
      </w:pPr>
    </w:p>
    <w:p w:rsidR="0039557B" w:rsidRPr="00350979" w:rsidRDefault="0039557B" w:rsidP="0039557B">
      <w:pPr>
        <w:spacing w:line="360" w:lineRule="auto"/>
        <w:rPr>
          <w:b/>
          <w:sz w:val="24"/>
          <w:szCs w:val="24"/>
        </w:rPr>
      </w:pPr>
      <w:r w:rsidRPr="00350979">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39557B" w:rsidRPr="00350979" w:rsidTr="00D973AC">
        <w:trPr>
          <w:trHeight w:val="440"/>
          <w:jc w:val="center"/>
        </w:trPr>
        <w:tc>
          <w:tcPr>
            <w:tcW w:w="1097"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bCs/>
                <w:sz w:val="24"/>
                <w:szCs w:val="24"/>
              </w:rPr>
              <w:t>Efekt uczenia się</w:t>
            </w:r>
          </w:p>
        </w:tc>
        <w:tc>
          <w:tcPr>
            <w:tcW w:w="2003"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sz w:val="24"/>
                <w:szCs w:val="24"/>
              </w:rPr>
              <w:t xml:space="preserve">Odniesienie danego efektu do efektów </w:t>
            </w:r>
            <w:r w:rsidRPr="00350979">
              <w:rPr>
                <w:b/>
                <w:bCs/>
                <w:sz w:val="24"/>
                <w:szCs w:val="24"/>
              </w:rPr>
              <w:t>zdefiniowanych                    dla całego programu (PEK)</w:t>
            </w:r>
          </w:p>
        </w:tc>
        <w:tc>
          <w:tcPr>
            <w:tcW w:w="1510"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bCs/>
                <w:sz w:val="24"/>
                <w:szCs w:val="24"/>
              </w:rPr>
              <w:t>Cele przedmiotu</w:t>
            </w:r>
          </w:p>
        </w:tc>
        <w:tc>
          <w:tcPr>
            <w:tcW w:w="1657"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bCs/>
                <w:sz w:val="24"/>
                <w:szCs w:val="24"/>
              </w:rPr>
              <w:t>Treści programowe</w:t>
            </w:r>
          </w:p>
        </w:tc>
        <w:tc>
          <w:tcPr>
            <w:tcW w:w="1657"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sz w:val="24"/>
                <w:szCs w:val="24"/>
              </w:rPr>
              <w:t>Narzędzia dydaktyczne</w:t>
            </w:r>
          </w:p>
        </w:tc>
        <w:tc>
          <w:tcPr>
            <w:tcW w:w="1096" w:type="dxa"/>
            <w:vMerge w:val="restart"/>
            <w:shd w:val="clear" w:color="auto" w:fill="auto"/>
            <w:vAlign w:val="center"/>
          </w:tcPr>
          <w:p w:rsidR="0039557B" w:rsidRPr="00350979" w:rsidRDefault="0039557B" w:rsidP="00D973AC">
            <w:pPr>
              <w:spacing w:line="360" w:lineRule="auto"/>
              <w:jc w:val="center"/>
              <w:rPr>
                <w:b/>
                <w:sz w:val="24"/>
                <w:szCs w:val="24"/>
              </w:rPr>
            </w:pPr>
            <w:r w:rsidRPr="00350979">
              <w:rPr>
                <w:b/>
                <w:bCs/>
                <w:sz w:val="24"/>
                <w:szCs w:val="24"/>
              </w:rPr>
              <w:t>Sposób oceny</w:t>
            </w:r>
          </w:p>
        </w:tc>
      </w:tr>
      <w:tr w:rsidR="0039557B" w:rsidRPr="00350979" w:rsidTr="00D973AC">
        <w:trPr>
          <w:cantSplit/>
          <w:trHeight w:val="1664"/>
          <w:jc w:val="center"/>
        </w:trPr>
        <w:tc>
          <w:tcPr>
            <w:tcW w:w="1097" w:type="dxa"/>
            <w:vMerge/>
            <w:shd w:val="clear" w:color="auto" w:fill="auto"/>
            <w:vAlign w:val="center"/>
          </w:tcPr>
          <w:p w:rsidR="0039557B" w:rsidRPr="00350979" w:rsidRDefault="0039557B" w:rsidP="00D973AC">
            <w:pPr>
              <w:spacing w:line="360" w:lineRule="auto"/>
              <w:jc w:val="center"/>
              <w:rPr>
                <w:b/>
                <w:bCs/>
                <w:sz w:val="24"/>
                <w:szCs w:val="24"/>
              </w:rPr>
            </w:pPr>
          </w:p>
        </w:tc>
        <w:tc>
          <w:tcPr>
            <w:tcW w:w="2003" w:type="dxa"/>
            <w:vMerge/>
            <w:shd w:val="clear" w:color="auto" w:fill="auto"/>
            <w:vAlign w:val="center"/>
          </w:tcPr>
          <w:p w:rsidR="0039557B" w:rsidRPr="00350979" w:rsidRDefault="0039557B" w:rsidP="00D973AC">
            <w:pPr>
              <w:spacing w:line="360" w:lineRule="auto"/>
              <w:jc w:val="center"/>
              <w:rPr>
                <w:b/>
                <w:sz w:val="24"/>
                <w:szCs w:val="24"/>
              </w:rPr>
            </w:pPr>
          </w:p>
        </w:tc>
        <w:tc>
          <w:tcPr>
            <w:tcW w:w="1510" w:type="dxa"/>
            <w:vMerge/>
            <w:shd w:val="clear" w:color="auto" w:fill="auto"/>
            <w:vAlign w:val="center"/>
          </w:tcPr>
          <w:p w:rsidR="0039557B" w:rsidRPr="00350979" w:rsidRDefault="0039557B" w:rsidP="00D973AC">
            <w:pPr>
              <w:spacing w:line="360" w:lineRule="auto"/>
              <w:jc w:val="center"/>
              <w:rPr>
                <w:b/>
                <w:bCs/>
                <w:sz w:val="24"/>
                <w:szCs w:val="24"/>
              </w:rPr>
            </w:pPr>
          </w:p>
        </w:tc>
        <w:tc>
          <w:tcPr>
            <w:tcW w:w="1657" w:type="dxa"/>
            <w:vMerge/>
            <w:shd w:val="clear" w:color="auto" w:fill="auto"/>
            <w:vAlign w:val="center"/>
          </w:tcPr>
          <w:p w:rsidR="0039557B" w:rsidRPr="00350979" w:rsidRDefault="0039557B" w:rsidP="00D973AC">
            <w:pPr>
              <w:spacing w:line="360" w:lineRule="auto"/>
              <w:jc w:val="center"/>
              <w:rPr>
                <w:b/>
                <w:bCs/>
                <w:sz w:val="24"/>
                <w:szCs w:val="24"/>
              </w:rPr>
            </w:pPr>
          </w:p>
        </w:tc>
        <w:tc>
          <w:tcPr>
            <w:tcW w:w="1657" w:type="dxa"/>
            <w:vMerge/>
            <w:shd w:val="clear" w:color="auto" w:fill="auto"/>
            <w:vAlign w:val="center"/>
          </w:tcPr>
          <w:p w:rsidR="0039557B" w:rsidRPr="00350979" w:rsidRDefault="0039557B" w:rsidP="00D973AC">
            <w:pPr>
              <w:spacing w:line="360" w:lineRule="auto"/>
              <w:jc w:val="center"/>
              <w:rPr>
                <w:b/>
                <w:sz w:val="24"/>
                <w:szCs w:val="24"/>
              </w:rPr>
            </w:pPr>
          </w:p>
        </w:tc>
        <w:tc>
          <w:tcPr>
            <w:tcW w:w="1096" w:type="dxa"/>
            <w:vMerge/>
            <w:shd w:val="clear" w:color="auto" w:fill="auto"/>
            <w:vAlign w:val="center"/>
          </w:tcPr>
          <w:p w:rsidR="0039557B" w:rsidRPr="00350979" w:rsidRDefault="0039557B" w:rsidP="00D973AC">
            <w:pPr>
              <w:spacing w:line="360" w:lineRule="auto"/>
              <w:jc w:val="center"/>
              <w:rPr>
                <w:b/>
                <w:bCs/>
                <w:sz w:val="24"/>
                <w:szCs w:val="24"/>
              </w:rPr>
            </w:pPr>
          </w:p>
        </w:tc>
      </w:tr>
      <w:tr w:rsidR="0039557B" w:rsidRPr="00350979" w:rsidTr="00D973AC">
        <w:trPr>
          <w:jc w:val="center"/>
        </w:trPr>
        <w:tc>
          <w:tcPr>
            <w:tcW w:w="1097" w:type="dxa"/>
            <w:shd w:val="clear" w:color="auto" w:fill="auto"/>
            <w:vAlign w:val="center"/>
          </w:tcPr>
          <w:p w:rsidR="0039557B" w:rsidRPr="00350979" w:rsidRDefault="0039557B" w:rsidP="00D973AC">
            <w:pPr>
              <w:shd w:val="clear" w:color="auto" w:fill="FFFFFF"/>
              <w:spacing w:line="360" w:lineRule="auto"/>
              <w:jc w:val="center"/>
              <w:rPr>
                <w:b/>
                <w:sz w:val="24"/>
                <w:szCs w:val="24"/>
              </w:rPr>
            </w:pPr>
            <w:r w:rsidRPr="00350979">
              <w:rPr>
                <w:b/>
                <w:sz w:val="24"/>
                <w:szCs w:val="24"/>
              </w:rPr>
              <w:t>EU 1</w:t>
            </w:r>
            <w:r>
              <w:rPr>
                <w:b/>
                <w:sz w:val="24"/>
                <w:szCs w:val="24"/>
              </w:rPr>
              <w:t>, EU 2</w:t>
            </w:r>
          </w:p>
        </w:tc>
        <w:tc>
          <w:tcPr>
            <w:tcW w:w="2003" w:type="dxa"/>
            <w:shd w:val="clear" w:color="auto" w:fill="auto"/>
            <w:vAlign w:val="center"/>
          </w:tcPr>
          <w:p w:rsidR="0039557B" w:rsidRPr="00350979" w:rsidRDefault="0039557B" w:rsidP="00D973AC">
            <w:pPr>
              <w:shd w:val="clear" w:color="auto" w:fill="FFFFFF"/>
              <w:spacing w:line="360" w:lineRule="auto"/>
              <w:jc w:val="center"/>
              <w:rPr>
                <w:sz w:val="24"/>
                <w:szCs w:val="24"/>
              </w:rPr>
            </w:pPr>
            <w:r>
              <w:rPr>
                <w:sz w:val="24"/>
              </w:rPr>
              <w:t xml:space="preserve">K_W05, </w:t>
            </w:r>
            <w:r w:rsidRPr="00984B17">
              <w:rPr>
                <w:sz w:val="24"/>
              </w:rPr>
              <w:t>K_U04</w:t>
            </w:r>
            <w:r>
              <w:rPr>
                <w:sz w:val="24"/>
              </w:rPr>
              <w:t xml:space="preserve">, </w:t>
            </w:r>
            <w:r w:rsidRPr="00984B17">
              <w:rPr>
                <w:sz w:val="24"/>
              </w:rPr>
              <w:t>K_K01</w:t>
            </w:r>
          </w:p>
        </w:tc>
        <w:tc>
          <w:tcPr>
            <w:tcW w:w="1510"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C2</w:t>
            </w:r>
          </w:p>
        </w:tc>
        <w:tc>
          <w:tcPr>
            <w:tcW w:w="1657"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W</w:t>
            </w:r>
            <w:r>
              <w:rPr>
                <w:sz w:val="24"/>
                <w:szCs w:val="24"/>
              </w:rPr>
              <w:t xml:space="preserve"> </w:t>
            </w:r>
            <w:r w:rsidRPr="00350979">
              <w:rPr>
                <w:sz w:val="24"/>
                <w:szCs w:val="24"/>
              </w:rPr>
              <w:t>1-30</w:t>
            </w:r>
          </w:p>
        </w:tc>
        <w:tc>
          <w:tcPr>
            <w:tcW w:w="1657"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1</w:t>
            </w:r>
          </w:p>
        </w:tc>
        <w:tc>
          <w:tcPr>
            <w:tcW w:w="1096"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P</w:t>
            </w:r>
            <w:r>
              <w:rPr>
                <w:sz w:val="24"/>
                <w:szCs w:val="24"/>
              </w:rPr>
              <w:t>1</w:t>
            </w:r>
          </w:p>
        </w:tc>
      </w:tr>
      <w:tr w:rsidR="0039557B" w:rsidRPr="00350979" w:rsidTr="00D973AC">
        <w:trPr>
          <w:jc w:val="center"/>
        </w:trPr>
        <w:tc>
          <w:tcPr>
            <w:tcW w:w="1097" w:type="dxa"/>
            <w:shd w:val="clear" w:color="auto" w:fill="auto"/>
            <w:vAlign w:val="center"/>
          </w:tcPr>
          <w:p w:rsidR="0039557B" w:rsidRPr="00350979" w:rsidRDefault="0039557B" w:rsidP="00D973AC">
            <w:pPr>
              <w:shd w:val="clear" w:color="auto" w:fill="FFFFFF"/>
              <w:spacing w:line="360" w:lineRule="auto"/>
              <w:jc w:val="center"/>
              <w:rPr>
                <w:b/>
                <w:sz w:val="24"/>
                <w:szCs w:val="24"/>
              </w:rPr>
            </w:pPr>
            <w:r w:rsidRPr="00350979">
              <w:rPr>
                <w:b/>
                <w:sz w:val="24"/>
                <w:szCs w:val="24"/>
              </w:rPr>
              <w:t>EU 3</w:t>
            </w:r>
          </w:p>
        </w:tc>
        <w:tc>
          <w:tcPr>
            <w:tcW w:w="2003" w:type="dxa"/>
            <w:shd w:val="clear" w:color="auto" w:fill="auto"/>
            <w:vAlign w:val="center"/>
          </w:tcPr>
          <w:p w:rsidR="0039557B" w:rsidRPr="00350979" w:rsidRDefault="0039557B" w:rsidP="00D973AC">
            <w:pPr>
              <w:shd w:val="clear" w:color="auto" w:fill="FFFFFF"/>
              <w:spacing w:line="360" w:lineRule="auto"/>
              <w:jc w:val="center"/>
              <w:rPr>
                <w:sz w:val="24"/>
                <w:szCs w:val="24"/>
              </w:rPr>
            </w:pPr>
            <w:r>
              <w:rPr>
                <w:sz w:val="24"/>
              </w:rPr>
              <w:t xml:space="preserve">K_W05, </w:t>
            </w:r>
            <w:r w:rsidRPr="00984B17">
              <w:rPr>
                <w:sz w:val="24"/>
              </w:rPr>
              <w:t>K_U04</w:t>
            </w:r>
            <w:r>
              <w:rPr>
                <w:sz w:val="24"/>
              </w:rPr>
              <w:t xml:space="preserve">, </w:t>
            </w:r>
            <w:r w:rsidRPr="00984B17">
              <w:rPr>
                <w:sz w:val="24"/>
              </w:rPr>
              <w:t>K_K01</w:t>
            </w:r>
          </w:p>
        </w:tc>
        <w:tc>
          <w:tcPr>
            <w:tcW w:w="1510"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C3</w:t>
            </w:r>
          </w:p>
        </w:tc>
        <w:tc>
          <w:tcPr>
            <w:tcW w:w="1657"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L</w:t>
            </w:r>
            <w:r>
              <w:rPr>
                <w:sz w:val="24"/>
                <w:szCs w:val="24"/>
              </w:rPr>
              <w:t xml:space="preserve"> </w:t>
            </w:r>
            <w:r w:rsidRPr="00350979">
              <w:rPr>
                <w:sz w:val="24"/>
                <w:szCs w:val="24"/>
              </w:rPr>
              <w:t>1-30</w:t>
            </w:r>
          </w:p>
        </w:tc>
        <w:tc>
          <w:tcPr>
            <w:tcW w:w="1657" w:type="dxa"/>
            <w:shd w:val="clear" w:color="auto" w:fill="auto"/>
            <w:vAlign w:val="center"/>
          </w:tcPr>
          <w:p w:rsidR="0039557B" w:rsidRPr="00350979" w:rsidRDefault="0039557B" w:rsidP="00D973AC">
            <w:pPr>
              <w:shd w:val="clear" w:color="auto" w:fill="FFFFFF"/>
              <w:spacing w:line="360" w:lineRule="auto"/>
              <w:jc w:val="center"/>
              <w:rPr>
                <w:sz w:val="24"/>
                <w:szCs w:val="24"/>
              </w:rPr>
            </w:pPr>
            <w:r>
              <w:rPr>
                <w:sz w:val="24"/>
                <w:szCs w:val="24"/>
              </w:rPr>
              <w:t>3-4</w:t>
            </w:r>
          </w:p>
        </w:tc>
        <w:tc>
          <w:tcPr>
            <w:tcW w:w="1096" w:type="dxa"/>
            <w:shd w:val="clear" w:color="auto" w:fill="auto"/>
            <w:vAlign w:val="center"/>
          </w:tcPr>
          <w:p w:rsidR="0039557B" w:rsidRPr="00350979" w:rsidRDefault="0039557B" w:rsidP="00D973AC">
            <w:pPr>
              <w:shd w:val="clear" w:color="auto" w:fill="FFFFFF"/>
              <w:spacing w:line="360" w:lineRule="auto"/>
              <w:jc w:val="center"/>
              <w:rPr>
                <w:sz w:val="24"/>
                <w:szCs w:val="24"/>
              </w:rPr>
            </w:pPr>
            <w:r w:rsidRPr="00350979">
              <w:rPr>
                <w:sz w:val="24"/>
                <w:szCs w:val="24"/>
              </w:rPr>
              <w:t>F1, F2, P1</w:t>
            </w:r>
          </w:p>
        </w:tc>
      </w:tr>
    </w:tbl>
    <w:p w:rsidR="0039557B" w:rsidRPr="00350979" w:rsidRDefault="0039557B" w:rsidP="0039557B">
      <w:pPr>
        <w:tabs>
          <w:tab w:val="num" w:pos="900"/>
        </w:tabs>
        <w:spacing w:line="360" w:lineRule="auto"/>
        <w:ind w:left="900" w:hanging="540"/>
        <w:rPr>
          <w:sz w:val="24"/>
          <w:szCs w:val="24"/>
        </w:rPr>
      </w:pPr>
    </w:p>
    <w:p w:rsidR="0039557B" w:rsidRPr="00350979" w:rsidRDefault="0039557B" w:rsidP="0039557B">
      <w:pPr>
        <w:spacing w:line="360" w:lineRule="auto"/>
        <w:rPr>
          <w:sz w:val="24"/>
          <w:szCs w:val="24"/>
          <w:u w:val="single"/>
        </w:rPr>
      </w:pPr>
      <w:r w:rsidRPr="00350979">
        <w:rPr>
          <w:b/>
          <w:bCs/>
          <w:sz w:val="24"/>
          <w:szCs w:val="24"/>
          <w:u w:val="single"/>
        </w:rPr>
        <w:t>FORMY OCENY – SZCZEGÓŁY</w:t>
      </w:r>
      <w:r w:rsidRPr="00350979">
        <w:rPr>
          <w:bCs/>
          <w:sz w:val="24"/>
          <w:szCs w:val="24"/>
        </w:rPr>
        <w:t>*</w:t>
      </w:r>
    </w:p>
    <w:tbl>
      <w:tblPr>
        <w:tblW w:w="0" w:type="auto"/>
        <w:tblLayout w:type="fixed"/>
        <w:tblCellMar>
          <w:left w:w="40" w:type="dxa"/>
          <w:right w:w="40" w:type="dxa"/>
        </w:tblCellMar>
        <w:tblLook w:val="0000" w:firstRow="0" w:lastRow="0" w:firstColumn="0" w:lastColumn="0" w:noHBand="0" w:noVBand="0"/>
      </w:tblPr>
      <w:tblGrid>
        <w:gridCol w:w="1308"/>
        <w:gridCol w:w="1307"/>
        <w:gridCol w:w="1307"/>
        <w:gridCol w:w="1307"/>
        <w:gridCol w:w="1307"/>
        <w:gridCol w:w="1307"/>
        <w:gridCol w:w="1307"/>
      </w:tblGrid>
      <w:tr w:rsidR="0039557B" w:rsidRPr="00350979" w:rsidTr="00D973AC">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39557B" w:rsidRPr="0052196B" w:rsidRDefault="0039557B" w:rsidP="00D973AC">
            <w:pPr>
              <w:shd w:val="clear" w:color="auto" w:fill="FFFFFF"/>
              <w:spacing w:line="360" w:lineRule="auto"/>
              <w:jc w:val="center"/>
              <w:rPr>
                <w:b/>
                <w:sz w:val="24"/>
                <w:szCs w:val="24"/>
              </w:rPr>
            </w:pPr>
            <w:r w:rsidRPr="0052196B">
              <w:rPr>
                <w:b/>
                <w:sz w:val="24"/>
                <w:szCs w:val="24"/>
              </w:rPr>
              <w:t>Efekty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sz w:val="24"/>
                <w:szCs w:val="24"/>
              </w:rPr>
            </w:pPr>
            <w:r w:rsidRPr="00350979">
              <w:rPr>
                <w:b/>
                <w:bCs/>
                <w:sz w:val="24"/>
                <w:szCs w:val="24"/>
              </w:rPr>
              <w:t>Na ocenę</w:t>
            </w:r>
            <w:r w:rsidRPr="00350979">
              <w:rPr>
                <w:b/>
                <w:bCs/>
                <w:sz w:val="24"/>
                <w:szCs w:val="24"/>
              </w:rPr>
              <w:br/>
              <w:t xml:space="preserve"> 2</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sz w:val="24"/>
                <w:szCs w:val="24"/>
              </w:rPr>
            </w:pPr>
            <w:r w:rsidRPr="00350979">
              <w:rPr>
                <w:b/>
                <w:bCs/>
                <w:sz w:val="24"/>
                <w:szCs w:val="24"/>
              </w:rPr>
              <w:t>Na ocenę</w:t>
            </w:r>
            <w:r w:rsidRPr="00350979">
              <w:rPr>
                <w:b/>
                <w:bCs/>
                <w:sz w:val="24"/>
                <w:szCs w:val="24"/>
              </w:rPr>
              <w:br/>
              <w:t xml:space="preserve"> 3</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b/>
                <w:bCs/>
                <w:sz w:val="24"/>
                <w:szCs w:val="24"/>
              </w:rPr>
            </w:pPr>
            <w:r w:rsidRPr="00350979">
              <w:rPr>
                <w:b/>
                <w:bCs/>
                <w:sz w:val="24"/>
                <w:szCs w:val="24"/>
              </w:rPr>
              <w:t>Na ocenę</w:t>
            </w:r>
            <w:r w:rsidRPr="00350979">
              <w:rPr>
                <w:b/>
                <w:bCs/>
                <w:sz w:val="24"/>
                <w:szCs w:val="24"/>
              </w:rPr>
              <w:br/>
              <w:t xml:space="preserve"> 3,5</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sz w:val="24"/>
                <w:szCs w:val="24"/>
              </w:rPr>
            </w:pPr>
            <w:r w:rsidRPr="00350979">
              <w:rPr>
                <w:b/>
                <w:bCs/>
                <w:sz w:val="24"/>
                <w:szCs w:val="24"/>
              </w:rPr>
              <w:t>Na ocenę</w:t>
            </w:r>
            <w:r w:rsidRPr="00350979">
              <w:rPr>
                <w:b/>
                <w:bCs/>
                <w:sz w:val="24"/>
                <w:szCs w:val="24"/>
              </w:rPr>
              <w:br/>
              <w:t xml:space="preserve"> 4</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b/>
                <w:bCs/>
                <w:sz w:val="24"/>
                <w:szCs w:val="24"/>
              </w:rPr>
            </w:pPr>
            <w:r w:rsidRPr="00350979">
              <w:rPr>
                <w:b/>
                <w:bCs/>
                <w:sz w:val="24"/>
                <w:szCs w:val="24"/>
              </w:rPr>
              <w:t>Na ocenę</w:t>
            </w:r>
            <w:r w:rsidRPr="00350979">
              <w:rPr>
                <w:b/>
                <w:bCs/>
                <w:sz w:val="24"/>
                <w:szCs w:val="24"/>
              </w:rPr>
              <w:br/>
              <w:t xml:space="preserve"> 4,5</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jc w:val="center"/>
              <w:rPr>
                <w:sz w:val="24"/>
                <w:szCs w:val="24"/>
              </w:rPr>
            </w:pPr>
            <w:r w:rsidRPr="00350979">
              <w:rPr>
                <w:b/>
                <w:bCs/>
                <w:sz w:val="24"/>
                <w:szCs w:val="24"/>
              </w:rPr>
              <w:t>Na ocenę</w:t>
            </w:r>
            <w:r w:rsidRPr="00350979">
              <w:rPr>
                <w:b/>
                <w:bCs/>
                <w:sz w:val="24"/>
                <w:szCs w:val="24"/>
              </w:rPr>
              <w:br/>
              <w:t xml:space="preserve"> 5</w:t>
            </w:r>
          </w:p>
        </w:tc>
      </w:tr>
      <w:tr w:rsidR="0039557B" w:rsidRPr="00350979" w:rsidTr="00D973AC">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
                <w:sz w:val="24"/>
                <w:szCs w:val="24"/>
              </w:rPr>
            </w:pPr>
            <w:r w:rsidRPr="00350979">
              <w:rPr>
                <w:b/>
                <w:sz w:val="24"/>
                <w:szCs w:val="24"/>
              </w:rPr>
              <w:t>EU 1, EU 2</w:t>
            </w:r>
          </w:p>
          <w:p w:rsidR="0039557B" w:rsidRPr="00350979" w:rsidRDefault="0039557B" w:rsidP="00D973AC">
            <w:pPr>
              <w:shd w:val="clear" w:color="auto" w:fill="FFFFFF"/>
              <w:spacing w:line="360" w:lineRule="auto"/>
              <w:rPr>
                <w:sz w:val="24"/>
                <w:szCs w:val="24"/>
              </w:rPr>
            </w:pPr>
            <w:r w:rsidRPr="00350979">
              <w:rPr>
                <w:sz w:val="24"/>
                <w:szCs w:val="24"/>
              </w:rPr>
              <w:lastRenderedPageBreak/>
              <w:t>Student zna materiał przedstawiony podczas wykładu (sprawdzian wiedzy w formie testu).</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poniżej 50% poprawnych odpowiedzi na pytania testowe dotyczące materiału wykładowego.</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od 50 do 60% poprawnych odpowiedzi na pytania testowe dotyczące materiału wykładowego.</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od 61 do 70% poprawnych odpowiedzi na pytania testowe dotyczące materiału wykładowego.</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od 71 do 80% poprawnych odpowiedzi na pytania testowe dotyczące materiału wykładowego.</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od 81 do 90% poprawnych odpowiedzi na pytania testowe dotyczące materiału wykładowego.</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Cs/>
                <w:sz w:val="24"/>
                <w:szCs w:val="24"/>
              </w:rPr>
            </w:pPr>
          </w:p>
          <w:p w:rsidR="0039557B" w:rsidRPr="00350979" w:rsidRDefault="0039557B" w:rsidP="00D973AC">
            <w:pPr>
              <w:shd w:val="clear" w:color="auto" w:fill="FFFFFF"/>
              <w:spacing w:line="360" w:lineRule="auto"/>
              <w:rPr>
                <w:bCs/>
                <w:sz w:val="24"/>
                <w:szCs w:val="24"/>
              </w:rPr>
            </w:pPr>
            <w:r w:rsidRPr="00350979">
              <w:rPr>
                <w:bCs/>
                <w:sz w:val="24"/>
                <w:szCs w:val="24"/>
              </w:rPr>
              <w:lastRenderedPageBreak/>
              <w:t>powyżej 91% poprawnych odpowiedzi na pytania testowe dotyczące materiału wykładowego.</w:t>
            </w:r>
          </w:p>
        </w:tc>
      </w:tr>
      <w:tr w:rsidR="0039557B" w:rsidRPr="00350979" w:rsidTr="00D973AC">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b/>
                <w:sz w:val="24"/>
                <w:szCs w:val="24"/>
              </w:rPr>
            </w:pPr>
            <w:r w:rsidRPr="00350979">
              <w:rPr>
                <w:b/>
                <w:sz w:val="24"/>
                <w:szCs w:val="24"/>
              </w:rPr>
              <w:lastRenderedPageBreak/>
              <w:t>EU 3</w:t>
            </w:r>
          </w:p>
          <w:p w:rsidR="0039557B" w:rsidRPr="00350979" w:rsidRDefault="0039557B" w:rsidP="00D973AC">
            <w:pPr>
              <w:shd w:val="clear" w:color="auto" w:fill="FFFFFF"/>
              <w:spacing w:line="360" w:lineRule="auto"/>
              <w:rPr>
                <w:sz w:val="24"/>
                <w:szCs w:val="24"/>
              </w:rPr>
            </w:pPr>
            <w:r w:rsidRPr="00350979">
              <w:rPr>
                <w:sz w:val="24"/>
                <w:szCs w:val="24"/>
              </w:rPr>
              <w:t>Student posiada wiedzę na temat realizowanych ćwiczeń laboratoryjnych i oddał wszystkie sprawozdania.</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nie opanował podstawowej wiedzy, która powinna być efektem przygotowania do zajęć, a następnie zweryfikowana podczas realizacji ćwiczeń laboratoryjnej i opracowywania sprawozdań.</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w małym stopniu opanował podstawową wiedzę, która powinna być efektem przygotowania do zajęć, a następnie zweryfikowana podczas realizacji ćwiczeń laboratoryjnej i opracowywania sprawozdań.</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w dostatecznym stopniu opanował podstawową wiedzę, która powinna być efektem przygotowania do zajęć, a następnie zweryfikowana podczas realizacji ćwiczeń laboratoryjnej i opracowywania sprawozdań.</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dobrze opanował podstawową wiedzę, która powinna być efektem przygotowania do zajęć, a następnie zweryfikowana podczas realizacji ćwiczeń laboratoryjnej i opracowywania sprawozdań.</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dobrze opanował wiedzę, która powinna być efektem przygotowania do zajęć, a następnie zweryfikowana podczas realizacji ćwiczeń laboratoryjnej i opracowywania sprawozdań.</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39557B" w:rsidRPr="00350979" w:rsidRDefault="0039557B" w:rsidP="00D973AC">
            <w:pPr>
              <w:shd w:val="clear" w:color="auto" w:fill="FFFFFF"/>
              <w:spacing w:line="360" w:lineRule="auto"/>
              <w:rPr>
                <w:sz w:val="24"/>
                <w:szCs w:val="24"/>
              </w:rPr>
            </w:pPr>
          </w:p>
          <w:p w:rsidR="0039557B" w:rsidRPr="00350979" w:rsidRDefault="0039557B" w:rsidP="00D973AC">
            <w:pPr>
              <w:shd w:val="clear" w:color="auto" w:fill="FFFFFF"/>
              <w:spacing w:line="360" w:lineRule="auto"/>
              <w:rPr>
                <w:sz w:val="24"/>
                <w:szCs w:val="24"/>
              </w:rPr>
            </w:pPr>
            <w:r w:rsidRPr="00350979">
              <w:rPr>
                <w:sz w:val="24"/>
                <w:szCs w:val="24"/>
              </w:rPr>
              <w:t>Student bardzo dobrze orientuje się w zagadnieniach będących przedmiotem realizowanych zajęć laboratoryjnych.</w:t>
            </w:r>
          </w:p>
        </w:tc>
      </w:tr>
    </w:tbl>
    <w:p w:rsidR="0039557B" w:rsidRPr="00350979" w:rsidRDefault="0039557B" w:rsidP="0039557B">
      <w:pPr>
        <w:spacing w:line="360" w:lineRule="auto"/>
        <w:rPr>
          <w:b/>
          <w:sz w:val="24"/>
          <w:szCs w:val="24"/>
          <w:u w:val="single"/>
        </w:rPr>
      </w:pPr>
    </w:p>
    <w:p w:rsidR="0039557B" w:rsidRPr="00350979" w:rsidRDefault="0039557B" w:rsidP="0039557B">
      <w:pPr>
        <w:spacing w:line="360" w:lineRule="auto"/>
        <w:rPr>
          <w:b/>
          <w:sz w:val="24"/>
          <w:szCs w:val="24"/>
          <w:u w:val="single"/>
        </w:rPr>
      </w:pPr>
      <w:r w:rsidRPr="00350979">
        <w:rPr>
          <w:b/>
          <w:sz w:val="24"/>
          <w:szCs w:val="24"/>
          <w:u w:val="single"/>
        </w:rPr>
        <w:t>INNE PRZYDATNE INFORMACJE O PRZEDMIOCIE</w:t>
      </w:r>
    </w:p>
    <w:p w:rsidR="0039557B" w:rsidRPr="00350979" w:rsidRDefault="0039557B" w:rsidP="00FA5310">
      <w:pPr>
        <w:numPr>
          <w:ilvl w:val="0"/>
          <w:numId w:val="44"/>
        </w:numPr>
        <w:spacing w:line="360" w:lineRule="auto"/>
        <w:rPr>
          <w:sz w:val="24"/>
          <w:szCs w:val="24"/>
        </w:rPr>
      </w:pPr>
      <w:r w:rsidRPr="00350979">
        <w:rPr>
          <w:sz w:val="24"/>
          <w:szCs w:val="24"/>
        </w:rPr>
        <w:t xml:space="preserve">Wszelkie informacje dla studentów kierunku są umieszczane na stronie Wydziału </w:t>
      </w:r>
      <w:hyperlink r:id="rId8" w:history="1">
        <w:r w:rsidRPr="00350979">
          <w:rPr>
            <w:rStyle w:val="Hipercze"/>
            <w:b/>
            <w:sz w:val="24"/>
            <w:szCs w:val="24"/>
          </w:rPr>
          <w:t>www.wimii.pcz.pl</w:t>
        </w:r>
      </w:hyperlink>
      <w:r w:rsidRPr="00350979">
        <w:rPr>
          <w:b/>
          <w:sz w:val="24"/>
          <w:szCs w:val="24"/>
        </w:rPr>
        <w:t xml:space="preserve"> </w:t>
      </w:r>
      <w:r w:rsidRPr="00350979">
        <w:rPr>
          <w:sz w:val="24"/>
          <w:szCs w:val="24"/>
        </w:rPr>
        <w:t>oraz na stronach podanych studentom podczas pierwszych zajęć z danego przedmiotu.</w:t>
      </w:r>
    </w:p>
    <w:p w:rsidR="0039557B" w:rsidRPr="00DF04B0" w:rsidRDefault="0039557B" w:rsidP="00FA5310">
      <w:pPr>
        <w:numPr>
          <w:ilvl w:val="0"/>
          <w:numId w:val="44"/>
        </w:numPr>
        <w:spacing w:line="360" w:lineRule="auto"/>
        <w:rPr>
          <w:sz w:val="24"/>
          <w:szCs w:val="24"/>
        </w:rPr>
      </w:pPr>
      <w:r w:rsidRPr="00350979">
        <w:rPr>
          <w:sz w:val="24"/>
          <w:szCs w:val="24"/>
        </w:rPr>
        <w:t>Informacja na temat konsultacji przekazywana jest studentom podczas pierwszych zajęć z danego przedmiotu.</w:t>
      </w:r>
    </w:p>
    <w:p w:rsidR="0039557B" w:rsidRDefault="0039557B">
      <w:pPr>
        <w:widowControl/>
        <w:autoSpaceDE/>
        <w:autoSpaceDN/>
        <w:adjustRightInd/>
        <w:spacing w:after="160" w:line="259" w:lineRule="auto"/>
        <w:rPr>
          <w:b/>
          <w:sz w:val="24"/>
          <w:szCs w:val="24"/>
        </w:rPr>
      </w:pPr>
      <w:r>
        <w:rPr>
          <w:b/>
          <w:sz w:val="24"/>
          <w:szCs w:val="24"/>
        </w:rPr>
        <w:br w:type="page"/>
      </w:r>
    </w:p>
    <w:p w:rsidR="00BD4808" w:rsidRPr="0078370C" w:rsidRDefault="00BD4808" w:rsidP="00BD4808">
      <w:pPr>
        <w:pStyle w:val="Tytu"/>
        <w:rPr>
          <w:rFonts w:ascii="Arial" w:hAnsi="Arial"/>
          <w:sz w:val="24"/>
          <w:szCs w:val="24"/>
        </w:rPr>
      </w:pPr>
      <w:r w:rsidRPr="0078370C">
        <w:rPr>
          <w:rFonts w:ascii="Arial" w:hAnsi="Arial"/>
          <w:sz w:val="24"/>
          <w:szCs w:val="24"/>
        </w:rPr>
        <w:lastRenderedPageBreak/>
        <w:t>SYLABUS DO PRZEDMIOTU</w:t>
      </w:r>
    </w:p>
    <w:p w:rsidR="00BD4808" w:rsidRPr="0078370C" w:rsidRDefault="00BD4808" w:rsidP="00BD4808">
      <w:pPr>
        <w:spacing w:line="360" w:lineRule="auto"/>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955"/>
      </w:tblGrid>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Nazwa polska przedmiotu</w:t>
            </w:r>
          </w:p>
        </w:tc>
        <w:tc>
          <w:tcPr>
            <w:tcW w:w="4955" w:type="dxa"/>
            <w:vAlign w:val="center"/>
          </w:tcPr>
          <w:p w:rsidR="00BD4808" w:rsidRPr="0078370C" w:rsidRDefault="00BD4808" w:rsidP="009A5FDD">
            <w:pPr>
              <w:pStyle w:val="Nagwek2"/>
              <w:spacing w:line="360" w:lineRule="auto"/>
              <w:rPr>
                <w:rFonts w:ascii="Arial" w:hAnsi="Arial" w:cs="Arial"/>
                <w:bCs w:val="0"/>
                <w:szCs w:val="24"/>
              </w:rPr>
            </w:pPr>
            <w:r w:rsidRPr="0078370C">
              <w:rPr>
                <w:rFonts w:ascii="Arial" w:hAnsi="Arial" w:cs="Arial"/>
                <w:bCs w:val="0"/>
                <w:szCs w:val="24"/>
              </w:rPr>
              <w:t>Grafika inżynierska</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Nazwa angielska przedmiotu</w:t>
            </w:r>
          </w:p>
        </w:tc>
        <w:tc>
          <w:tcPr>
            <w:tcW w:w="4955" w:type="dxa"/>
            <w:vAlign w:val="center"/>
          </w:tcPr>
          <w:p w:rsidR="00BD4808" w:rsidRPr="0078370C" w:rsidRDefault="00BD4808" w:rsidP="009A5FDD">
            <w:pPr>
              <w:spacing w:before="60" w:after="60" w:line="360" w:lineRule="auto"/>
              <w:jc w:val="center"/>
              <w:rPr>
                <w:b/>
                <w:sz w:val="24"/>
                <w:szCs w:val="24"/>
              </w:rPr>
            </w:pPr>
            <w:r w:rsidRPr="0078370C">
              <w:rPr>
                <w:b/>
                <w:sz w:val="24"/>
                <w:szCs w:val="24"/>
                <w:lang w:val="en-US"/>
              </w:rPr>
              <w:t>Engineering Design</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Rodzaj przedmiotu</w:t>
            </w:r>
          </w:p>
        </w:tc>
        <w:tc>
          <w:tcPr>
            <w:tcW w:w="4955" w:type="dxa"/>
            <w:vAlign w:val="center"/>
          </w:tcPr>
          <w:p w:rsidR="00BD4808" w:rsidRPr="0078370C" w:rsidRDefault="00BD4808" w:rsidP="009A5FDD">
            <w:pPr>
              <w:spacing w:before="60" w:after="60" w:line="360" w:lineRule="auto"/>
              <w:jc w:val="center"/>
              <w:rPr>
                <w:bCs/>
                <w:color w:val="FF0000"/>
                <w:sz w:val="24"/>
                <w:szCs w:val="24"/>
              </w:rPr>
            </w:pPr>
            <w:r w:rsidRPr="0078370C">
              <w:rPr>
                <w:b/>
                <w:sz w:val="24"/>
                <w:szCs w:val="24"/>
              </w:rPr>
              <w:t>kierunkowy</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Klasyfikacja ISCED</w:t>
            </w:r>
          </w:p>
        </w:tc>
        <w:tc>
          <w:tcPr>
            <w:tcW w:w="4955" w:type="dxa"/>
            <w:vAlign w:val="center"/>
          </w:tcPr>
          <w:p w:rsidR="00BD4808" w:rsidRPr="008920B3" w:rsidRDefault="00BD4808" w:rsidP="009A5FDD">
            <w:pPr>
              <w:spacing w:before="60" w:after="60" w:line="360" w:lineRule="auto"/>
              <w:jc w:val="center"/>
              <w:rPr>
                <w:bCs/>
                <w:sz w:val="24"/>
                <w:szCs w:val="24"/>
              </w:rPr>
            </w:pPr>
            <w:r>
              <w:rPr>
                <w:bCs/>
                <w:sz w:val="24"/>
                <w:szCs w:val="24"/>
              </w:rPr>
              <w:t>0715</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Kierunek studiów</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 xml:space="preserve"> </w:t>
            </w:r>
            <w:r w:rsidRPr="008920B3">
              <w:rPr>
                <w:sz w:val="24"/>
                <w:szCs w:val="24"/>
              </w:rPr>
              <w:t xml:space="preserve">Inżynieria samochodów hybrydowych </w:t>
            </w:r>
            <w:r w:rsidRPr="008920B3">
              <w:rPr>
                <w:sz w:val="24"/>
                <w:szCs w:val="24"/>
              </w:rPr>
              <w:br/>
              <w:t>i elektrycznych</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Języki wykładowe</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polski</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Poziom kształcenia</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pierwszego stopnia</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Forma studiów</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stacjonarne</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Liczba punktów ECTS</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5</w:t>
            </w:r>
          </w:p>
        </w:tc>
      </w:tr>
      <w:tr w:rsidR="00BD4808" w:rsidRPr="0078370C" w:rsidTr="009A5FDD">
        <w:tc>
          <w:tcPr>
            <w:tcW w:w="4105" w:type="dxa"/>
          </w:tcPr>
          <w:p w:rsidR="00BD4808" w:rsidRPr="0078370C" w:rsidRDefault="00BD4808" w:rsidP="009A5FDD">
            <w:pPr>
              <w:spacing w:before="60" w:after="60" w:line="360" w:lineRule="auto"/>
              <w:rPr>
                <w:bCs/>
                <w:sz w:val="24"/>
                <w:szCs w:val="24"/>
              </w:rPr>
            </w:pPr>
            <w:r w:rsidRPr="0078370C">
              <w:rPr>
                <w:bCs/>
                <w:sz w:val="24"/>
                <w:szCs w:val="24"/>
              </w:rPr>
              <w:t>Semestr</w:t>
            </w:r>
          </w:p>
        </w:tc>
        <w:tc>
          <w:tcPr>
            <w:tcW w:w="4955" w:type="dxa"/>
            <w:vAlign w:val="center"/>
          </w:tcPr>
          <w:p w:rsidR="00BD4808" w:rsidRPr="008920B3" w:rsidRDefault="00BD4808" w:rsidP="009A5FDD">
            <w:pPr>
              <w:spacing w:before="60" w:after="60" w:line="360" w:lineRule="auto"/>
              <w:jc w:val="center"/>
              <w:rPr>
                <w:bCs/>
                <w:sz w:val="24"/>
                <w:szCs w:val="24"/>
              </w:rPr>
            </w:pPr>
            <w:r w:rsidRPr="008920B3">
              <w:rPr>
                <w:bCs/>
                <w:sz w:val="24"/>
                <w:szCs w:val="24"/>
              </w:rPr>
              <w:t>1</w:t>
            </w:r>
          </w:p>
        </w:tc>
      </w:tr>
    </w:tbl>
    <w:p w:rsidR="00BD4808" w:rsidRPr="0078370C" w:rsidRDefault="00BD4808" w:rsidP="00BD4808">
      <w:pPr>
        <w:spacing w:line="360" w:lineRule="auto"/>
        <w:jc w:val="center"/>
        <w:rPr>
          <w:bCs/>
          <w:sz w:val="24"/>
          <w:szCs w:val="24"/>
        </w:rPr>
      </w:pPr>
    </w:p>
    <w:p w:rsidR="00BD4808" w:rsidRPr="0078370C" w:rsidRDefault="00BD4808" w:rsidP="00BD4808">
      <w:pPr>
        <w:spacing w:line="360" w:lineRule="auto"/>
        <w:jc w:val="center"/>
        <w:rPr>
          <w:b/>
          <w:sz w:val="24"/>
          <w:szCs w:val="24"/>
        </w:rPr>
      </w:pPr>
      <w:r w:rsidRPr="0078370C">
        <w:rPr>
          <w:b/>
          <w:sz w:val="24"/>
          <w:szCs w:val="24"/>
        </w:rPr>
        <w:t>Liczba godzin na semestr:</w:t>
      </w:r>
    </w:p>
    <w:p w:rsidR="00BD4808" w:rsidRPr="0078370C" w:rsidRDefault="00BD4808" w:rsidP="00BD4808">
      <w:pPr>
        <w:spacing w:line="360" w:lineRule="auto"/>
        <w:jc w:val="center"/>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BD4808" w:rsidRPr="0078370C" w:rsidTr="009A5FDD">
        <w:trPr>
          <w:trHeight w:val="296"/>
          <w:jc w:val="center"/>
        </w:trPr>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Wykład</w:t>
            </w:r>
          </w:p>
        </w:tc>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Ćwiczenia</w:t>
            </w:r>
          </w:p>
        </w:tc>
        <w:tc>
          <w:tcPr>
            <w:tcW w:w="1511"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Laboratorium</w:t>
            </w:r>
          </w:p>
        </w:tc>
        <w:tc>
          <w:tcPr>
            <w:tcW w:w="1510" w:type="dxa"/>
            <w:vAlign w:val="center"/>
          </w:tcPr>
          <w:p w:rsidR="00BD4808" w:rsidRPr="0078370C" w:rsidRDefault="00BD4808" w:rsidP="009A5FDD">
            <w:pPr>
              <w:pStyle w:val="Nagwek4"/>
              <w:spacing w:line="360" w:lineRule="auto"/>
              <w:rPr>
                <w:szCs w:val="24"/>
              </w:rPr>
            </w:pPr>
            <w:r w:rsidRPr="0078370C">
              <w:rPr>
                <w:szCs w:val="24"/>
              </w:rPr>
              <w:t>Seminarium</w:t>
            </w:r>
          </w:p>
        </w:tc>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Projekt</w:t>
            </w:r>
          </w:p>
        </w:tc>
        <w:tc>
          <w:tcPr>
            <w:tcW w:w="1510" w:type="dxa"/>
          </w:tcPr>
          <w:p w:rsidR="00BD4808" w:rsidRPr="0078370C" w:rsidRDefault="00BD4808" w:rsidP="009A5FDD">
            <w:pPr>
              <w:spacing w:before="60" w:after="60" w:line="360" w:lineRule="auto"/>
              <w:jc w:val="center"/>
              <w:rPr>
                <w:bCs/>
                <w:sz w:val="24"/>
                <w:szCs w:val="24"/>
              </w:rPr>
            </w:pPr>
            <w:r w:rsidRPr="0078370C">
              <w:rPr>
                <w:bCs/>
                <w:sz w:val="24"/>
                <w:szCs w:val="24"/>
              </w:rPr>
              <w:t>Inne</w:t>
            </w:r>
          </w:p>
        </w:tc>
      </w:tr>
      <w:tr w:rsidR="00BD4808" w:rsidRPr="0078370C" w:rsidTr="009A5FDD">
        <w:trPr>
          <w:trHeight w:val="60"/>
          <w:jc w:val="center"/>
        </w:trPr>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15</w:t>
            </w:r>
          </w:p>
        </w:tc>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0</w:t>
            </w:r>
          </w:p>
        </w:tc>
        <w:tc>
          <w:tcPr>
            <w:tcW w:w="1511"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0</w:t>
            </w:r>
          </w:p>
        </w:tc>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0</w:t>
            </w:r>
          </w:p>
        </w:tc>
        <w:tc>
          <w:tcPr>
            <w:tcW w:w="1510" w:type="dxa"/>
            <w:vAlign w:val="center"/>
          </w:tcPr>
          <w:p w:rsidR="00BD4808" w:rsidRPr="0078370C" w:rsidRDefault="00BD4808" w:rsidP="009A5FDD">
            <w:pPr>
              <w:spacing w:before="60" w:after="60" w:line="360" w:lineRule="auto"/>
              <w:jc w:val="center"/>
              <w:rPr>
                <w:bCs/>
                <w:sz w:val="24"/>
                <w:szCs w:val="24"/>
              </w:rPr>
            </w:pPr>
            <w:r w:rsidRPr="0078370C">
              <w:rPr>
                <w:bCs/>
                <w:sz w:val="24"/>
                <w:szCs w:val="24"/>
              </w:rPr>
              <w:t>45</w:t>
            </w:r>
          </w:p>
        </w:tc>
        <w:tc>
          <w:tcPr>
            <w:tcW w:w="1510" w:type="dxa"/>
          </w:tcPr>
          <w:p w:rsidR="00BD4808" w:rsidRPr="0078370C" w:rsidRDefault="00BD4808" w:rsidP="009A5FDD">
            <w:pPr>
              <w:spacing w:before="60" w:after="60" w:line="360" w:lineRule="auto"/>
              <w:jc w:val="center"/>
              <w:rPr>
                <w:bCs/>
                <w:sz w:val="24"/>
                <w:szCs w:val="24"/>
              </w:rPr>
            </w:pPr>
            <w:r w:rsidRPr="0078370C">
              <w:rPr>
                <w:bCs/>
                <w:sz w:val="24"/>
                <w:szCs w:val="24"/>
              </w:rPr>
              <w:t>0</w:t>
            </w:r>
          </w:p>
        </w:tc>
      </w:tr>
    </w:tbl>
    <w:p w:rsidR="00BD4808" w:rsidRPr="0078370C" w:rsidRDefault="00BD4808" w:rsidP="00BD4808">
      <w:pPr>
        <w:spacing w:line="360" w:lineRule="auto"/>
        <w:jc w:val="center"/>
        <w:rPr>
          <w:bCs/>
          <w:sz w:val="24"/>
          <w:szCs w:val="24"/>
        </w:rPr>
      </w:pPr>
    </w:p>
    <w:p w:rsidR="00BD4808" w:rsidRPr="0078370C" w:rsidRDefault="00BD4808" w:rsidP="00BD4808">
      <w:pPr>
        <w:spacing w:line="360" w:lineRule="auto"/>
        <w:rPr>
          <w:b/>
          <w:sz w:val="24"/>
          <w:szCs w:val="24"/>
          <w:u w:val="single"/>
        </w:rPr>
      </w:pPr>
      <w:r w:rsidRPr="0078370C">
        <w:rPr>
          <w:b/>
          <w:sz w:val="24"/>
          <w:szCs w:val="24"/>
          <w:u w:val="single"/>
        </w:rPr>
        <w:t>OPIS PRZEDMIOTU</w:t>
      </w:r>
    </w:p>
    <w:p w:rsidR="00BD4808" w:rsidRPr="0078370C" w:rsidRDefault="00BD4808" w:rsidP="00BD4808">
      <w:pPr>
        <w:spacing w:line="360" w:lineRule="auto"/>
        <w:rPr>
          <w:bCs/>
          <w:sz w:val="24"/>
          <w:szCs w:val="24"/>
        </w:rPr>
      </w:pPr>
      <w:r w:rsidRPr="0078370C">
        <w:rPr>
          <w:b/>
          <w:sz w:val="24"/>
          <w:szCs w:val="24"/>
        </w:rPr>
        <w:t>CEL PRZEDMIOTU</w:t>
      </w:r>
    </w:p>
    <w:p w:rsidR="00BD4808" w:rsidRPr="0078370C" w:rsidRDefault="00BD4808" w:rsidP="00BD4808">
      <w:pPr>
        <w:pStyle w:val="Tekstpodstawowywcity"/>
        <w:spacing w:after="0" w:line="360" w:lineRule="auto"/>
        <w:ind w:left="567" w:hanging="425"/>
        <w:rPr>
          <w:szCs w:val="24"/>
        </w:rPr>
      </w:pPr>
      <w:r w:rsidRPr="0078370C">
        <w:rPr>
          <w:szCs w:val="24"/>
        </w:rPr>
        <w:t>C1. Opanowanie sposobu odczytywania i zapisu (wymiarowania) kształtu geometrycznego i konstrukcji elementów przestrzennych, części i zespołów urządzeń mechanicznych.</w:t>
      </w:r>
    </w:p>
    <w:p w:rsidR="00BD4808" w:rsidRPr="0078370C" w:rsidRDefault="00BD4808" w:rsidP="00BD4808">
      <w:pPr>
        <w:spacing w:line="360" w:lineRule="auto"/>
        <w:ind w:left="567" w:hanging="425"/>
        <w:rPr>
          <w:bCs/>
          <w:sz w:val="24"/>
          <w:szCs w:val="24"/>
        </w:rPr>
      </w:pPr>
      <w:r w:rsidRPr="0078370C">
        <w:rPr>
          <w:bCs/>
          <w:sz w:val="24"/>
          <w:szCs w:val="24"/>
        </w:rPr>
        <w:t xml:space="preserve">C2. Zaznajomienie się z zasadami rysowania części i zespołów maszyn zgodnie </w:t>
      </w:r>
      <w:r>
        <w:rPr>
          <w:bCs/>
          <w:sz w:val="24"/>
          <w:szCs w:val="24"/>
        </w:rPr>
        <w:br/>
      </w:r>
      <w:r w:rsidRPr="0078370C">
        <w:rPr>
          <w:bCs/>
          <w:sz w:val="24"/>
          <w:szCs w:val="24"/>
        </w:rPr>
        <w:t>z normami dotyczącymi rysunku technicznego oraz stosowania uproszczeń rysunkowych.</w:t>
      </w:r>
    </w:p>
    <w:p w:rsidR="00BD4808" w:rsidRDefault="00BD4808" w:rsidP="00BD4808">
      <w:pPr>
        <w:spacing w:line="360" w:lineRule="auto"/>
        <w:ind w:left="567" w:hanging="425"/>
        <w:rPr>
          <w:bCs/>
          <w:sz w:val="24"/>
          <w:szCs w:val="24"/>
        </w:rPr>
      </w:pPr>
      <w:r w:rsidRPr="0078370C">
        <w:rPr>
          <w:bCs/>
          <w:sz w:val="24"/>
          <w:szCs w:val="24"/>
        </w:rPr>
        <w:t>C3. Nabycie praktycznych umiejętności rysowania elementów maszyn i ich zespołów w programie AutoCAD.</w:t>
      </w:r>
    </w:p>
    <w:p w:rsidR="00BD4808" w:rsidRPr="0078370C" w:rsidRDefault="00BD4808" w:rsidP="00BD4808">
      <w:pPr>
        <w:spacing w:line="360" w:lineRule="auto"/>
        <w:ind w:left="567" w:hanging="425"/>
        <w:rPr>
          <w:bCs/>
          <w:sz w:val="24"/>
          <w:szCs w:val="24"/>
        </w:rPr>
      </w:pPr>
    </w:p>
    <w:p w:rsidR="00BD4808" w:rsidRPr="0078370C" w:rsidRDefault="00BD4808" w:rsidP="00BD4808">
      <w:pPr>
        <w:pStyle w:val="Tekstpodstawowy2"/>
        <w:spacing w:after="0" w:line="360" w:lineRule="auto"/>
        <w:rPr>
          <w:b/>
          <w:bCs/>
        </w:rPr>
      </w:pPr>
      <w:r w:rsidRPr="0078370C">
        <w:rPr>
          <w:b/>
        </w:rPr>
        <w:t>WYMAGANIA WSTĘPNE W ZAKRESIE WIEDZY, UMIEJĘTNOŚCI I INNYCH KOMPETENCJI</w:t>
      </w:r>
    </w:p>
    <w:p w:rsidR="00BD4808" w:rsidRPr="0078370C" w:rsidRDefault="00BD4808" w:rsidP="00BD4808">
      <w:pPr>
        <w:numPr>
          <w:ilvl w:val="0"/>
          <w:numId w:val="8"/>
        </w:numPr>
        <w:spacing w:line="360" w:lineRule="auto"/>
        <w:ind w:left="714" w:hanging="357"/>
        <w:jc w:val="both"/>
        <w:rPr>
          <w:bCs/>
          <w:sz w:val="24"/>
          <w:szCs w:val="24"/>
        </w:rPr>
      </w:pPr>
      <w:r w:rsidRPr="0078370C">
        <w:rPr>
          <w:bCs/>
          <w:sz w:val="24"/>
          <w:szCs w:val="24"/>
        </w:rPr>
        <w:t>Wiedza z zakresu graficznego zapisu konstrukcji.</w:t>
      </w:r>
    </w:p>
    <w:p w:rsidR="00BD4808" w:rsidRPr="0078370C" w:rsidRDefault="00BD4808" w:rsidP="00BD4808">
      <w:pPr>
        <w:numPr>
          <w:ilvl w:val="0"/>
          <w:numId w:val="8"/>
        </w:numPr>
        <w:spacing w:line="360" w:lineRule="auto"/>
        <w:ind w:left="714" w:hanging="357"/>
        <w:jc w:val="both"/>
        <w:rPr>
          <w:bCs/>
          <w:sz w:val="24"/>
          <w:szCs w:val="24"/>
        </w:rPr>
      </w:pPr>
      <w:r w:rsidRPr="0078370C">
        <w:rPr>
          <w:bCs/>
          <w:sz w:val="24"/>
          <w:szCs w:val="24"/>
        </w:rPr>
        <w:t>Umiejętność stosowania przyrządów kreślarskich i przyrządów pomiarowych.</w:t>
      </w:r>
    </w:p>
    <w:p w:rsidR="00BD4808" w:rsidRPr="0078370C" w:rsidRDefault="00BD4808" w:rsidP="00BD4808">
      <w:pPr>
        <w:numPr>
          <w:ilvl w:val="0"/>
          <w:numId w:val="8"/>
        </w:numPr>
        <w:spacing w:line="360" w:lineRule="auto"/>
        <w:ind w:left="714" w:hanging="357"/>
        <w:jc w:val="both"/>
        <w:rPr>
          <w:bCs/>
          <w:sz w:val="24"/>
          <w:szCs w:val="24"/>
        </w:rPr>
      </w:pPr>
      <w:r w:rsidRPr="0078370C">
        <w:rPr>
          <w:bCs/>
          <w:sz w:val="24"/>
          <w:szCs w:val="24"/>
        </w:rPr>
        <w:t>Umiejętność obsługi komputera.</w:t>
      </w:r>
    </w:p>
    <w:p w:rsidR="00BD4808" w:rsidRPr="0078370C" w:rsidRDefault="00BD4808" w:rsidP="00BD4808">
      <w:pPr>
        <w:numPr>
          <w:ilvl w:val="0"/>
          <w:numId w:val="8"/>
        </w:numPr>
        <w:spacing w:line="360" w:lineRule="auto"/>
        <w:ind w:left="714" w:hanging="357"/>
        <w:jc w:val="both"/>
        <w:rPr>
          <w:bCs/>
          <w:sz w:val="24"/>
          <w:szCs w:val="24"/>
        </w:rPr>
      </w:pPr>
      <w:r w:rsidRPr="0078370C">
        <w:rPr>
          <w:bCs/>
          <w:sz w:val="24"/>
          <w:szCs w:val="24"/>
        </w:rPr>
        <w:t>Umiejętność korzystania z różnych źródeł informacji w tym z internetowych baz wiedzy.</w:t>
      </w:r>
    </w:p>
    <w:p w:rsidR="00BD4808" w:rsidRPr="0078370C" w:rsidRDefault="00BD4808" w:rsidP="00BD4808">
      <w:pPr>
        <w:numPr>
          <w:ilvl w:val="0"/>
          <w:numId w:val="8"/>
        </w:numPr>
        <w:spacing w:line="360" w:lineRule="auto"/>
        <w:ind w:left="714" w:hanging="357"/>
        <w:jc w:val="both"/>
        <w:rPr>
          <w:bCs/>
          <w:sz w:val="24"/>
          <w:szCs w:val="24"/>
        </w:rPr>
      </w:pPr>
      <w:r w:rsidRPr="0078370C">
        <w:rPr>
          <w:bCs/>
          <w:sz w:val="24"/>
          <w:szCs w:val="24"/>
        </w:rPr>
        <w:t>Umiejętności pracy samodzielnej i w grupie.</w:t>
      </w:r>
    </w:p>
    <w:p w:rsidR="00BD4808" w:rsidRPr="0078370C" w:rsidRDefault="00BD4808" w:rsidP="00BD4808">
      <w:pPr>
        <w:numPr>
          <w:ilvl w:val="0"/>
          <w:numId w:val="8"/>
        </w:numPr>
        <w:spacing w:line="360" w:lineRule="auto"/>
        <w:ind w:left="714" w:hanging="357"/>
        <w:rPr>
          <w:bCs/>
          <w:sz w:val="24"/>
          <w:szCs w:val="24"/>
        </w:rPr>
      </w:pPr>
      <w:r w:rsidRPr="0078370C">
        <w:rPr>
          <w:bCs/>
          <w:sz w:val="24"/>
          <w:szCs w:val="24"/>
        </w:rPr>
        <w:t>Umiejętności prawidłowej interpretacji i prezentacji własnych działań.</w:t>
      </w:r>
    </w:p>
    <w:p w:rsidR="00BD4808" w:rsidRPr="0078370C" w:rsidRDefault="00BD4808" w:rsidP="00BD4808">
      <w:pPr>
        <w:spacing w:line="360" w:lineRule="auto"/>
        <w:rPr>
          <w:bCs/>
          <w:sz w:val="24"/>
          <w:szCs w:val="24"/>
        </w:rPr>
      </w:pPr>
    </w:p>
    <w:p w:rsidR="00BD4808" w:rsidRPr="0078370C" w:rsidRDefault="00BD4808" w:rsidP="00BD4808">
      <w:pPr>
        <w:pStyle w:val="Nagwek3"/>
        <w:spacing w:line="360" w:lineRule="auto"/>
        <w:rPr>
          <w:sz w:val="24"/>
          <w:szCs w:val="24"/>
        </w:rPr>
      </w:pPr>
      <w:r w:rsidRPr="0078370C">
        <w:rPr>
          <w:sz w:val="24"/>
          <w:szCs w:val="24"/>
        </w:rPr>
        <w:t>EFEKTY UCZENIA SIĘ</w:t>
      </w:r>
    </w:p>
    <w:p w:rsidR="00BD4808" w:rsidRPr="0078370C" w:rsidRDefault="00BD4808" w:rsidP="00BD4808">
      <w:pPr>
        <w:spacing w:line="360" w:lineRule="auto"/>
        <w:ind w:left="1276" w:hanging="850"/>
        <w:rPr>
          <w:bCs/>
          <w:sz w:val="24"/>
          <w:szCs w:val="24"/>
        </w:rPr>
      </w:pPr>
      <w:r w:rsidRPr="0078370C">
        <w:rPr>
          <w:bCs/>
          <w:sz w:val="24"/>
          <w:szCs w:val="24"/>
        </w:rPr>
        <w:t>EU 1 – zna zasady grafiki inżynierskiej umożliwiającej rozwiązywanie problemów technicznych z zakresu mechaniki i budowy maszyn,</w:t>
      </w:r>
    </w:p>
    <w:p w:rsidR="00BD4808" w:rsidRPr="0078370C" w:rsidRDefault="00BD4808" w:rsidP="00BD4808">
      <w:pPr>
        <w:spacing w:line="360" w:lineRule="auto"/>
        <w:ind w:left="1276" w:hanging="850"/>
        <w:rPr>
          <w:bCs/>
          <w:sz w:val="24"/>
          <w:szCs w:val="24"/>
        </w:rPr>
      </w:pPr>
      <w:r w:rsidRPr="0078370C">
        <w:rPr>
          <w:bCs/>
          <w:sz w:val="24"/>
          <w:szCs w:val="24"/>
        </w:rPr>
        <w:t>EU 2 – potrafi wykonywać dokumentacje techniczną zgodnie z zasadami rysunku technicznego maszynowego i zasadami normalizacji,</w:t>
      </w:r>
    </w:p>
    <w:p w:rsidR="00BD4808" w:rsidRPr="0078370C" w:rsidRDefault="00BD4808" w:rsidP="00BD4808">
      <w:pPr>
        <w:spacing w:line="360" w:lineRule="auto"/>
        <w:ind w:left="1276" w:hanging="850"/>
        <w:rPr>
          <w:bCs/>
          <w:sz w:val="24"/>
          <w:szCs w:val="24"/>
        </w:rPr>
      </w:pPr>
      <w:r w:rsidRPr="0078370C">
        <w:rPr>
          <w:bCs/>
          <w:sz w:val="24"/>
          <w:szCs w:val="24"/>
        </w:rPr>
        <w:t>EU 3 – posiada umiejętność posługiwania się programem AutoCAD i potrafi modelować graficznie elementy w przestrzeni 2D/3D.</w:t>
      </w:r>
    </w:p>
    <w:p w:rsidR="00BD4808" w:rsidRPr="0078370C" w:rsidRDefault="00BD4808" w:rsidP="00BD4808">
      <w:pPr>
        <w:spacing w:line="360" w:lineRule="auto"/>
        <w:rPr>
          <w:b/>
          <w:spacing w:val="-13"/>
          <w:sz w:val="24"/>
          <w:szCs w:val="24"/>
        </w:rPr>
      </w:pPr>
    </w:p>
    <w:p w:rsidR="00BD4808" w:rsidRPr="0078370C" w:rsidRDefault="00BD4808" w:rsidP="00BD4808">
      <w:pPr>
        <w:spacing w:line="360" w:lineRule="auto"/>
        <w:rPr>
          <w:b/>
          <w:spacing w:val="-13"/>
          <w:sz w:val="24"/>
          <w:szCs w:val="24"/>
        </w:rPr>
      </w:pPr>
      <w:r w:rsidRPr="0078370C">
        <w:rPr>
          <w:b/>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BD4808" w:rsidRPr="0078370C" w:rsidTr="009A5FDD">
        <w:tc>
          <w:tcPr>
            <w:tcW w:w="8058" w:type="dxa"/>
            <w:vAlign w:val="center"/>
          </w:tcPr>
          <w:p w:rsidR="00BD4808" w:rsidRPr="00421925" w:rsidRDefault="00BD4808" w:rsidP="009A5FDD">
            <w:pPr>
              <w:shd w:val="clear" w:color="auto" w:fill="FFFFFF"/>
              <w:spacing w:line="360" w:lineRule="auto"/>
              <w:rPr>
                <w:b/>
                <w:sz w:val="24"/>
                <w:szCs w:val="24"/>
              </w:rPr>
            </w:pPr>
            <w:r w:rsidRPr="00421925">
              <w:rPr>
                <w:b/>
                <w:spacing w:val="-2"/>
                <w:sz w:val="24"/>
                <w:szCs w:val="24"/>
              </w:rPr>
              <w:t xml:space="preserve">Forma </w:t>
            </w:r>
            <w:r w:rsidRPr="00421925">
              <w:rPr>
                <w:b/>
                <w:spacing w:val="-1"/>
                <w:sz w:val="24"/>
                <w:szCs w:val="24"/>
              </w:rPr>
              <w:t xml:space="preserve">zajęć – </w:t>
            </w:r>
            <w:r w:rsidRPr="00421925">
              <w:rPr>
                <w:b/>
                <w:sz w:val="24"/>
                <w:szCs w:val="24"/>
              </w:rPr>
              <w:t>WYKŁAD</w:t>
            </w:r>
          </w:p>
        </w:tc>
        <w:tc>
          <w:tcPr>
            <w:tcW w:w="1002" w:type="dxa"/>
          </w:tcPr>
          <w:p w:rsidR="00BD4808" w:rsidRPr="00421925" w:rsidRDefault="00BD4808" w:rsidP="009A5FDD">
            <w:pPr>
              <w:shd w:val="clear" w:color="auto" w:fill="FFFFFF"/>
              <w:spacing w:line="360" w:lineRule="auto"/>
              <w:ind w:left="72"/>
              <w:jc w:val="center"/>
              <w:rPr>
                <w:b/>
                <w:bCs/>
                <w:sz w:val="24"/>
                <w:szCs w:val="24"/>
              </w:rPr>
            </w:pPr>
            <w:r w:rsidRPr="00421925">
              <w:rPr>
                <w:b/>
                <w:bCs/>
                <w:sz w:val="24"/>
                <w:szCs w:val="24"/>
              </w:rPr>
              <w:t>Liczba godzin</w:t>
            </w:r>
          </w:p>
        </w:tc>
      </w:tr>
      <w:tr w:rsidR="00BD4808" w:rsidRPr="0078370C" w:rsidTr="009A5FDD">
        <w:tc>
          <w:tcPr>
            <w:tcW w:w="8058" w:type="dxa"/>
          </w:tcPr>
          <w:p w:rsidR="00BD4808" w:rsidRPr="0078370C" w:rsidRDefault="00BD4808" w:rsidP="009A5FDD">
            <w:pPr>
              <w:spacing w:line="360" w:lineRule="auto"/>
              <w:ind w:left="32" w:hanging="32"/>
              <w:rPr>
                <w:bCs/>
                <w:sz w:val="24"/>
                <w:szCs w:val="24"/>
              </w:rPr>
            </w:pPr>
            <w:r>
              <w:rPr>
                <w:bCs/>
                <w:sz w:val="24"/>
                <w:szCs w:val="24"/>
              </w:rPr>
              <w:t>W 1,2,</w:t>
            </w:r>
            <w:r w:rsidRPr="0078370C">
              <w:rPr>
                <w:bCs/>
                <w:sz w:val="24"/>
                <w:szCs w:val="24"/>
              </w:rPr>
              <w:t>3</w:t>
            </w:r>
            <w:r>
              <w:rPr>
                <w:bCs/>
                <w:sz w:val="24"/>
                <w:szCs w:val="24"/>
              </w:rPr>
              <w:t xml:space="preserve"> </w:t>
            </w:r>
            <w:r w:rsidRPr="0078370C">
              <w:rPr>
                <w:bCs/>
                <w:sz w:val="24"/>
                <w:szCs w:val="24"/>
              </w:rPr>
              <w:t>– Zasady rzutowania Monge’a. Teoretyczne podstawy metody rzutowania prostokątnego pierwszego kąta. Elementy przestrzeni. Praktyczne wykorzystanie metody rzutowania prostokątnego, rzutowanie na 2 i 3 rzutnie oraz 6 rzutni.</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spacing w:line="360" w:lineRule="auto"/>
              <w:ind w:left="32" w:hanging="32"/>
              <w:rPr>
                <w:bCs/>
                <w:sz w:val="24"/>
                <w:szCs w:val="24"/>
              </w:rPr>
            </w:pPr>
            <w:r>
              <w:rPr>
                <w:bCs/>
                <w:sz w:val="24"/>
                <w:szCs w:val="24"/>
              </w:rPr>
              <w:t xml:space="preserve">W 4 </w:t>
            </w:r>
            <w:r w:rsidRPr="0078370C">
              <w:rPr>
                <w:bCs/>
                <w:sz w:val="24"/>
                <w:szCs w:val="24"/>
              </w:rPr>
              <w:t>– Przedstawienie aksonometryczne (izometria, dimetrie) stosowane w graficznym zapisie konstrukcji. Perspektywa.</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1</w:t>
            </w:r>
          </w:p>
        </w:tc>
      </w:tr>
      <w:tr w:rsidR="00BD4808" w:rsidRPr="0078370C" w:rsidTr="009A5FDD">
        <w:tc>
          <w:tcPr>
            <w:tcW w:w="8058" w:type="dxa"/>
          </w:tcPr>
          <w:p w:rsidR="00BD4808" w:rsidRPr="0078370C" w:rsidRDefault="00BD4808" w:rsidP="009A5FDD">
            <w:pPr>
              <w:spacing w:line="360" w:lineRule="auto"/>
              <w:ind w:left="32" w:hanging="32"/>
              <w:rPr>
                <w:bCs/>
                <w:sz w:val="24"/>
                <w:szCs w:val="24"/>
              </w:rPr>
            </w:pPr>
            <w:r>
              <w:rPr>
                <w:bCs/>
                <w:sz w:val="24"/>
                <w:szCs w:val="24"/>
              </w:rPr>
              <w:t xml:space="preserve">W 5,6 </w:t>
            </w:r>
            <w:r w:rsidRPr="0078370C">
              <w:rPr>
                <w:bCs/>
                <w:sz w:val="24"/>
                <w:szCs w:val="24"/>
              </w:rPr>
              <w:t>– Podstawy rysunku technicznego, normalizacja, arkusze i ich obramowanie, pismo, tabliczki, rodzaje i zastosowanie linii, podziałki. Teoretyczne podstawy powstawania widoków i przekrojów brył płasko ściennych i brył obrotowych.</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2</w:t>
            </w:r>
          </w:p>
        </w:tc>
      </w:tr>
      <w:tr w:rsidR="00BD4808" w:rsidRPr="0078370C" w:rsidTr="009A5FDD">
        <w:tc>
          <w:tcPr>
            <w:tcW w:w="8058" w:type="dxa"/>
          </w:tcPr>
          <w:p w:rsidR="00BD4808" w:rsidRPr="0078370C" w:rsidRDefault="00BD4808" w:rsidP="009A5FDD">
            <w:pPr>
              <w:spacing w:line="360" w:lineRule="auto"/>
              <w:ind w:left="32" w:hanging="32"/>
              <w:rPr>
                <w:bCs/>
                <w:sz w:val="24"/>
                <w:szCs w:val="24"/>
              </w:rPr>
            </w:pPr>
            <w:r>
              <w:rPr>
                <w:bCs/>
                <w:sz w:val="24"/>
                <w:szCs w:val="24"/>
              </w:rPr>
              <w:t xml:space="preserve">W 7 </w:t>
            </w:r>
            <w:r w:rsidRPr="0078370C">
              <w:rPr>
                <w:bCs/>
                <w:sz w:val="24"/>
                <w:szCs w:val="24"/>
              </w:rPr>
              <w:t>– Rzuty pomocnicze stosowane w odwzorowywaniu graficznym konstrukcji, rzutowanie na dowolną liczbę rzutni.</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1</w:t>
            </w:r>
          </w:p>
        </w:tc>
      </w:tr>
      <w:tr w:rsidR="00BD4808" w:rsidRPr="0078370C" w:rsidTr="009A5FDD">
        <w:tc>
          <w:tcPr>
            <w:tcW w:w="8058" w:type="dxa"/>
          </w:tcPr>
          <w:p w:rsidR="00BD4808" w:rsidRPr="0078370C" w:rsidRDefault="00BD4808" w:rsidP="009A5FDD">
            <w:pPr>
              <w:spacing w:line="360" w:lineRule="auto"/>
              <w:rPr>
                <w:bCs/>
                <w:sz w:val="24"/>
                <w:szCs w:val="24"/>
              </w:rPr>
            </w:pPr>
            <w:r>
              <w:rPr>
                <w:bCs/>
                <w:sz w:val="24"/>
                <w:szCs w:val="24"/>
              </w:rPr>
              <w:t xml:space="preserve">W 8,9 </w:t>
            </w:r>
            <w:r w:rsidRPr="0078370C">
              <w:rPr>
                <w:bCs/>
                <w:sz w:val="24"/>
                <w:szCs w:val="24"/>
              </w:rPr>
              <w:t>– Wyznaczanie zarysów, przekrojów i kładów części i ich oznaczanie. Zasady wymiarowania elementów maszynowych. Tolerowanie wymiarów, chropowatość, pasowania, odchyłki kształtu i położenia.</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2</w:t>
            </w:r>
          </w:p>
        </w:tc>
      </w:tr>
      <w:tr w:rsidR="00BD4808" w:rsidRPr="0078370C" w:rsidTr="009A5FDD">
        <w:tc>
          <w:tcPr>
            <w:tcW w:w="8058" w:type="dxa"/>
          </w:tcPr>
          <w:p w:rsidR="00BD4808" w:rsidRPr="0078370C" w:rsidRDefault="00BD4808" w:rsidP="009A5FDD">
            <w:pPr>
              <w:spacing w:line="360" w:lineRule="auto"/>
              <w:rPr>
                <w:bCs/>
                <w:sz w:val="24"/>
                <w:szCs w:val="24"/>
              </w:rPr>
            </w:pPr>
            <w:r>
              <w:rPr>
                <w:bCs/>
                <w:sz w:val="24"/>
                <w:szCs w:val="24"/>
              </w:rPr>
              <w:t xml:space="preserve">W 10,11,12 </w:t>
            </w:r>
            <w:r w:rsidRPr="0078370C">
              <w:rPr>
                <w:bCs/>
                <w:sz w:val="24"/>
                <w:szCs w:val="24"/>
              </w:rPr>
              <w:t>– Zasady uproszczeń i rysowania połączeń kształtowych (gwinty, wpusty), połączeń spawanych, lutowanych i klejonych, kół zębatych, łożysk oraz innych elementów.</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spacing w:line="360" w:lineRule="auto"/>
              <w:rPr>
                <w:bCs/>
                <w:sz w:val="24"/>
                <w:szCs w:val="24"/>
              </w:rPr>
            </w:pPr>
            <w:r>
              <w:rPr>
                <w:bCs/>
                <w:sz w:val="24"/>
                <w:szCs w:val="24"/>
              </w:rPr>
              <w:t xml:space="preserve">W 13 </w:t>
            </w:r>
            <w:r w:rsidRPr="0078370C">
              <w:rPr>
                <w:bCs/>
                <w:sz w:val="24"/>
                <w:szCs w:val="24"/>
              </w:rPr>
              <w:t>– Zasady tworzenia i odczytywania schematów: kinematycznych, elektrycznych i hydraulicznych.</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1</w:t>
            </w:r>
          </w:p>
        </w:tc>
      </w:tr>
      <w:tr w:rsidR="00BD4808" w:rsidRPr="0078370C" w:rsidTr="009A5FDD">
        <w:tc>
          <w:tcPr>
            <w:tcW w:w="8058" w:type="dxa"/>
          </w:tcPr>
          <w:p w:rsidR="00BD4808" w:rsidRPr="0078370C" w:rsidRDefault="00BD4808" w:rsidP="009A5FDD">
            <w:pPr>
              <w:spacing w:line="360" w:lineRule="auto"/>
              <w:rPr>
                <w:bCs/>
                <w:sz w:val="24"/>
                <w:szCs w:val="24"/>
              </w:rPr>
            </w:pPr>
            <w:r>
              <w:rPr>
                <w:bCs/>
                <w:sz w:val="24"/>
                <w:szCs w:val="24"/>
              </w:rPr>
              <w:t xml:space="preserve">W 14 </w:t>
            </w:r>
            <w:r w:rsidRPr="0078370C">
              <w:rPr>
                <w:bCs/>
                <w:sz w:val="24"/>
                <w:szCs w:val="24"/>
              </w:rPr>
              <w:t>– Rodzaje krzywych stożkowych. Przekroje stożka – elipsa, hiperbola, parabola.</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1</w:t>
            </w:r>
          </w:p>
        </w:tc>
      </w:tr>
      <w:tr w:rsidR="00BD4808" w:rsidRPr="0078370C" w:rsidTr="009A5FDD">
        <w:tc>
          <w:tcPr>
            <w:tcW w:w="8058" w:type="dxa"/>
          </w:tcPr>
          <w:p w:rsidR="00BD4808" w:rsidRPr="0078370C" w:rsidRDefault="00BD4808" w:rsidP="009A5FDD">
            <w:pPr>
              <w:spacing w:line="360" w:lineRule="auto"/>
              <w:rPr>
                <w:bCs/>
                <w:sz w:val="24"/>
                <w:szCs w:val="24"/>
              </w:rPr>
            </w:pPr>
            <w:r>
              <w:rPr>
                <w:bCs/>
                <w:sz w:val="24"/>
                <w:szCs w:val="24"/>
              </w:rPr>
              <w:t xml:space="preserve">W 15 </w:t>
            </w:r>
            <w:r w:rsidRPr="0078370C">
              <w:rPr>
                <w:bCs/>
                <w:sz w:val="24"/>
                <w:szCs w:val="24"/>
              </w:rPr>
              <w:t>– Przekrój ostrosłupa stojącego na rzutni poziomej, przeciętego jedną płaszczyzną. Rozwinięcie powierzchni bocznej. Kład trapezowy odcinka. Kład podwójny.</w:t>
            </w:r>
          </w:p>
        </w:tc>
        <w:tc>
          <w:tcPr>
            <w:tcW w:w="1002" w:type="dxa"/>
            <w:vAlign w:val="center"/>
          </w:tcPr>
          <w:p w:rsidR="00BD4808" w:rsidRPr="0078370C" w:rsidRDefault="00BD4808" w:rsidP="009A5FDD">
            <w:pPr>
              <w:spacing w:line="360" w:lineRule="auto"/>
              <w:ind w:left="72"/>
              <w:jc w:val="center"/>
              <w:rPr>
                <w:bCs/>
                <w:sz w:val="24"/>
                <w:szCs w:val="24"/>
              </w:rPr>
            </w:pPr>
            <w:r w:rsidRPr="0078370C">
              <w:rPr>
                <w:bCs/>
                <w:sz w:val="24"/>
                <w:szCs w:val="24"/>
              </w:rPr>
              <w:t>1</w:t>
            </w:r>
          </w:p>
        </w:tc>
      </w:tr>
      <w:tr w:rsidR="00BD4808" w:rsidRPr="0078370C" w:rsidTr="009A5FDD">
        <w:tc>
          <w:tcPr>
            <w:tcW w:w="8058" w:type="dxa"/>
            <w:vAlign w:val="center"/>
          </w:tcPr>
          <w:p w:rsidR="00BD4808" w:rsidRPr="00421925" w:rsidRDefault="00BD4808" w:rsidP="009A5FDD">
            <w:pPr>
              <w:shd w:val="clear" w:color="auto" w:fill="FFFFFF"/>
              <w:spacing w:line="360" w:lineRule="auto"/>
              <w:rPr>
                <w:b/>
                <w:sz w:val="24"/>
                <w:szCs w:val="24"/>
              </w:rPr>
            </w:pPr>
            <w:r w:rsidRPr="00421925">
              <w:rPr>
                <w:b/>
                <w:spacing w:val="-2"/>
                <w:sz w:val="24"/>
                <w:szCs w:val="24"/>
              </w:rPr>
              <w:t xml:space="preserve">Forma </w:t>
            </w:r>
            <w:r w:rsidRPr="00421925">
              <w:rPr>
                <w:b/>
                <w:spacing w:val="-1"/>
                <w:sz w:val="24"/>
                <w:szCs w:val="24"/>
              </w:rPr>
              <w:t xml:space="preserve">zajęć – </w:t>
            </w:r>
            <w:r w:rsidRPr="00421925">
              <w:rPr>
                <w:b/>
                <w:sz w:val="24"/>
                <w:szCs w:val="24"/>
              </w:rPr>
              <w:t>PROJEKT</w:t>
            </w:r>
          </w:p>
        </w:tc>
        <w:tc>
          <w:tcPr>
            <w:tcW w:w="1002" w:type="dxa"/>
          </w:tcPr>
          <w:p w:rsidR="00BD4808" w:rsidRPr="00421925" w:rsidRDefault="00BD4808" w:rsidP="009A5FDD">
            <w:pPr>
              <w:shd w:val="clear" w:color="auto" w:fill="FFFFFF"/>
              <w:spacing w:line="360" w:lineRule="auto"/>
              <w:ind w:left="72"/>
              <w:jc w:val="center"/>
              <w:rPr>
                <w:b/>
                <w:bCs/>
                <w:sz w:val="24"/>
                <w:szCs w:val="24"/>
              </w:rPr>
            </w:pPr>
            <w:r w:rsidRPr="00421925">
              <w:rPr>
                <w:b/>
                <w:bCs/>
                <w:sz w:val="24"/>
                <w:szCs w:val="24"/>
              </w:rPr>
              <w:t>Liczba godzin</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 xml:space="preserve">P 1,2,3 - </w:t>
            </w:r>
            <w:r w:rsidRPr="0078370C">
              <w:rPr>
                <w:bCs/>
                <w:sz w:val="24"/>
                <w:szCs w:val="24"/>
              </w:rPr>
              <w:t>Interfejs i środowisko programu AutoCAD: podstawowe elementy rysunkowe, tworzenie warstw, tryby współrzędnych, tryb lokalizacji, linie konstrukcyjne, operacje edycyjne.</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 xml:space="preserve">P 4,5,6 </w:t>
            </w:r>
            <w:r w:rsidRPr="0078370C">
              <w:rPr>
                <w:bCs/>
                <w:sz w:val="24"/>
                <w:szCs w:val="24"/>
              </w:rPr>
              <w:t>– AutoCAD: polecenia edycyjne, metody optymalizacji rysowania, rysunki prototypowe.</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 xml:space="preserve">P 7,8,9 </w:t>
            </w:r>
            <w:r w:rsidRPr="0078370C">
              <w:rPr>
                <w:bCs/>
                <w:sz w:val="24"/>
                <w:szCs w:val="24"/>
              </w:rPr>
              <w:t>– AutoCAD: polecenia edycyjne, metody optymalizacji rysowania, rysunki wykonawcze.</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P 10,11,12</w:t>
            </w:r>
            <w:r w:rsidRPr="0078370C">
              <w:rPr>
                <w:bCs/>
                <w:sz w:val="24"/>
                <w:szCs w:val="24"/>
              </w:rPr>
              <w:t xml:space="preserve"> – Wykonanie 6 rzutów elementu z wykorzystaniem metody rzutowania prostokątnego pierwszego kąta (metoda europejska). Wykonanie 3 rzutów prostokątnych bryły. </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 xml:space="preserve">P 13,14,15 </w:t>
            </w:r>
            <w:r w:rsidRPr="0078370C">
              <w:rPr>
                <w:bCs/>
                <w:sz w:val="24"/>
                <w:szCs w:val="24"/>
              </w:rPr>
              <w:t xml:space="preserve">– Rysunek elementu płasko ściennego z otworami. Zastosowanie przekroju stopniowego, wymiarowanie. Rysunek kostki wielopłaszczyznowej. </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0"/>
              <w:rPr>
                <w:bCs/>
                <w:sz w:val="24"/>
                <w:szCs w:val="24"/>
              </w:rPr>
            </w:pPr>
            <w:r>
              <w:rPr>
                <w:bCs/>
                <w:sz w:val="24"/>
                <w:szCs w:val="24"/>
              </w:rPr>
              <w:t xml:space="preserve">P 16,17,18 </w:t>
            </w:r>
            <w:r w:rsidRPr="0078370C">
              <w:rPr>
                <w:bCs/>
                <w:sz w:val="24"/>
                <w:szCs w:val="24"/>
              </w:rPr>
              <w:t xml:space="preserve">– Rysunek elementu obrotowego typu „tuleja” z wykorzystaniem półwidoku i półprzekroju, wymiarowanie tulei, oznaczenie stanu powierzchni, tolerowanie symbolowe jednego z wymiarów z podaniem wielkości odchyłek. </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19,20,21 </w:t>
            </w:r>
            <w:r w:rsidRPr="0078370C">
              <w:rPr>
                <w:bCs/>
                <w:sz w:val="24"/>
                <w:szCs w:val="24"/>
              </w:rPr>
              <w:t>– Rysunek wykonawczy wału maszynowego z wykorzystaniem przekrojów w kładzie przesuniętym, wymiarowanie wału, oznaczenie chropowatości, tolerowanie wybranych wymiarów, naniesienie odchyłek kształtu i położenia.</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22,23,24 </w:t>
            </w:r>
            <w:r w:rsidRPr="0078370C">
              <w:rPr>
                <w:bCs/>
                <w:sz w:val="24"/>
                <w:szCs w:val="24"/>
              </w:rPr>
              <w:t>– Wykonanie przekroju stożka – elipsa. Przekrój stożka - hiperbola/parabola.</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P 25,26,27</w:t>
            </w:r>
            <w:r w:rsidRPr="0078370C">
              <w:rPr>
                <w:bCs/>
                <w:sz w:val="24"/>
                <w:szCs w:val="24"/>
              </w:rPr>
              <w:t xml:space="preserve"> – Wykonanie przekroju ostrosłupa stojącego na rzutni poziomej, przeciętego jedną płaszczyzną. Rozwinięcie powierzchni bocznej. Kłady.</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28,29,30 </w:t>
            </w:r>
            <w:r w:rsidRPr="0078370C">
              <w:rPr>
                <w:bCs/>
                <w:sz w:val="24"/>
                <w:szCs w:val="24"/>
              </w:rPr>
              <w:t xml:space="preserve">– Wykonanie rysunku wykonawczego dźwigni odlewanej/spawanej, rzuty, przekroje, wymiarowanie, tolerancje i chropowatości. </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31,32,33,34,35,36 </w:t>
            </w:r>
            <w:r w:rsidRPr="0078370C">
              <w:rPr>
                <w:bCs/>
                <w:sz w:val="24"/>
                <w:szCs w:val="24"/>
              </w:rPr>
              <w:t>– Wykonanie rysunku zestawieniowego połączenia śrubowego (2/5 śrub) / połączenia mieszanego (spawanego, śrubowego, nitowego i ze sworzniem), oznaczenie części składowych, wykonanie rysunków nieznormalizowanych części. Wykonanie rysunku schematu kinematycznego napędu mechanicznego.</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6</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37,38,39,40,41,42 </w:t>
            </w:r>
            <w:r w:rsidRPr="0078370C">
              <w:rPr>
                <w:bCs/>
                <w:sz w:val="24"/>
                <w:szCs w:val="24"/>
              </w:rPr>
              <w:t>– AutoCAD: Wykonywanie rysunków części maszynowych i zespołów części.</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6</w:t>
            </w:r>
          </w:p>
        </w:tc>
      </w:tr>
      <w:tr w:rsidR="00BD4808" w:rsidRPr="0078370C" w:rsidTr="009A5FDD">
        <w:tc>
          <w:tcPr>
            <w:tcW w:w="8058" w:type="dxa"/>
          </w:tcPr>
          <w:p w:rsidR="00BD4808" w:rsidRPr="0078370C" w:rsidRDefault="00BD4808" w:rsidP="009A5FDD">
            <w:pPr>
              <w:pStyle w:val="Tekstpodstawowywcity3"/>
              <w:spacing w:line="360" w:lineRule="auto"/>
              <w:ind w:left="32"/>
              <w:rPr>
                <w:bCs/>
                <w:sz w:val="24"/>
                <w:szCs w:val="24"/>
              </w:rPr>
            </w:pPr>
            <w:r>
              <w:rPr>
                <w:bCs/>
                <w:sz w:val="24"/>
                <w:szCs w:val="24"/>
              </w:rPr>
              <w:t xml:space="preserve">P 43,44,45 </w:t>
            </w:r>
            <w:r w:rsidRPr="0078370C">
              <w:rPr>
                <w:bCs/>
                <w:sz w:val="24"/>
                <w:szCs w:val="24"/>
              </w:rPr>
              <w:t>– AutoCAD, podstawowe i zaawansowane narzędzia modelowania przestrzennego: wykonanie rysunków elementów, części i zespołów mechanicznych, modelowanie 2D/3D.</w:t>
            </w:r>
          </w:p>
        </w:tc>
        <w:tc>
          <w:tcPr>
            <w:tcW w:w="1002" w:type="dxa"/>
            <w:vAlign w:val="center"/>
          </w:tcPr>
          <w:p w:rsidR="00BD4808" w:rsidRPr="0078370C" w:rsidRDefault="00BD4808" w:rsidP="009A5FDD">
            <w:pPr>
              <w:spacing w:line="360" w:lineRule="auto"/>
              <w:jc w:val="center"/>
              <w:rPr>
                <w:bCs/>
                <w:sz w:val="24"/>
                <w:szCs w:val="24"/>
              </w:rPr>
            </w:pPr>
            <w:r w:rsidRPr="0078370C">
              <w:rPr>
                <w:bCs/>
                <w:sz w:val="24"/>
                <w:szCs w:val="24"/>
              </w:rPr>
              <w:t>3</w:t>
            </w:r>
          </w:p>
        </w:tc>
      </w:tr>
    </w:tbl>
    <w:p w:rsidR="00BD4808" w:rsidRPr="0078370C" w:rsidRDefault="00BD4808" w:rsidP="00BD4808">
      <w:pPr>
        <w:spacing w:line="360" w:lineRule="auto"/>
        <w:rPr>
          <w:bCs/>
          <w:sz w:val="24"/>
          <w:szCs w:val="24"/>
        </w:rPr>
      </w:pPr>
    </w:p>
    <w:p w:rsidR="00BD4808" w:rsidRPr="0078370C" w:rsidRDefault="00BD4808" w:rsidP="00BD4808">
      <w:pPr>
        <w:pStyle w:val="Nagwek5"/>
        <w:spacing w:line="360" w:lineRule="auto"/>
      </w:pPr>
      <w:r w:rsidRPr="0078370C">
        <w:t>NARZĘDZIA DYDAKTYCZNE</w:t>
      </w:r>
    </w:p>
    <w:tbl>
      <w:tblPr>
        <w:tblW w:w="0" w:type="auto"/>
        <w:tblLook w:val="0000" w:firstRow="0" w:lastRow="0" w:firstColumn="0" w:lastColumn="0" w:noHBand="0" w:noVBand="0"/>
      </w:tblPr>
      <w:tblGrid>
        <w:gridCol w:w="9060"/>
      </w:tblGrid>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1. M</w:t>
            </w:r>
            <w:r w:rsidRPr="0078370C">
              <w:rPr>
                <w:bCs/>
                <w:sz w:val="24"/>
                <w:szCs w:val="24"/>
              </w:rPr>
              <w:t>odele brył, elementów i zespołów maszyn, dokumentacja techniczna</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2. S</w:t>
            </w:r>
            <w:r w:rsidRPr="0078370C">
              <w:rPr>
                <w:bCs/>
                <w:sz w:val="24"/>
                <w:szCs w:val="24"/>
              </w:rPr>
              <w:t>toły kreślarskie, przyrządy kreślarskie, podręczniki i przyrządy pomiarowe</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3. P</w:t>
            </w:r>
            <w:r w:rsidRPr="0078370C">
              <w:rPr>
                <w:bCs/>
                <w:sz w:val="24"/>
                <w:szCs w:val="24"/>
              </w:rPr>
              <w:t>okaz ćwiczenia – prezentacja tablicowa i komputerowa</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4. W</w:t>
            </w:r>
            <w:r w:rsidRPr="0078370C">
              <w:rPr>
                <w:bCs/>
                <w:sz w:val="24"/>
                <w:szCs w:val="24"/>
              </w:rPr>
              <w:t>prowadzenie do obsługi programu – prezentacja komputerowa</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5. P</w:t>
            </w:r>
            <w:r w:rsidRPr="0078370C">
              <w:rPr>
                <w:bCs/>
                <w:sz w:val="24"/>
                <w:szCs w:val="24"/>
              </w:rPr>
              <w:t>rogram AutoCAD – licencja edukacyjna dostępna w laboratorium</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6. P</w:t>
            </w:r>
            <w:r w:rsidRPr="0078370C">
              <w:rPr>
                <w:bCs/>
                <w:sz w:val="24"/>
                <w:szCs w:val="24"/>
              </w:rPr>
              <w:t>odręcznik dostępny na stronie internetowej PCz</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7. Materiały autorskie wykładowcy.</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Pr>
                <w:bCs/>
                <w:sz w:val="24"/>
                <w:szCs w:val="24"/>
              </w:rPr>
              <w:t>8. S</w:t>
            </w:r>
            <w:r w:rsidRPr="0078370C">
              <w:rPr>
                <w:bCs/>
                <w:sz w:val="24"/>
                <w:szCs w:val="24"/>
              </w:rPr>
              <w:t>tanowiska komputerowe</w:t>
            </w:r>
            <w:r>
              <w:rPr>
                <w:bCs/>
                <w:sz w:val="24"/>
                <w:szCs w:val="24"/>
              </w:rPr>
              <w:t>.</w:t>
            </w:r>
          </w:p>
        </w:tc>
      </w:tr>
    </w:tbl>
    <w:p w:rsidR="00BD4808" w:rsidRPr="0078370C" w:rsidRDefault="00BD4808" w:rsidP="00BD4808">
      <w:pPr>
        <w:spacing w:line="360" w:lineRule="auto"/>
        <w:rPr>
          <w:bCs/>
          <w:spacing w:val="-11"/>
          <w:sz w:val="24"/>
          <w:szCs w:val="24"/>
        </w:rPr>
      </w:pPr>
    </w:p>
    <w:p w:rsidR="00BD4808" w:rsidRPr="0078370C" w:rsidRDefault="00BD4808" w:rsidP="00BD4808">
      <w:pPr>
        <w:spacing w:line="360" w:lineRule="auto"/>
        <w:rPr>
          <w:b/>
          <w:spacing w:val="-11"/>
          <w:sz w:val="24"/>
          <w:szCs w:val="24"/>
        </w:rPr>
      </w:pPr>
      <w:r w:rsidRPr="0078370C">
        <w:rPr>
          <w:b/>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pStyle w:val="Nagwek6"/>
              <w:spacing w:line="360" w:lineRule="auto"/>
              <w:jc w:val="both"/>
              <w:rPr>
                <w:szCs w:val="24"/>
              </w:rPr>
            </w:pPr>
            <w:r w:rsidRPr="00B012D0">
              <w:rPr>
                <w:b/>
                <w:szCs w:val="24"/>
              </w:rPr>
              <w:t>F1.</w:t>
            </w:r>
            <w:r>
              <w:rPr>
                <w:szCs w:val="24"/>
              </w:rPr>
              <w:t xml:space="preserve"> – O</w:t>
            </w:r>
            <w:r w:rsidRPr="0078370C">
              <w:rPr>
                <w:szCs w:val="24"/>
              </w:rPr>
              <w:t>cena przygotowania do ćwiczeń projektowych</w:t>
            </w:r>
            <w:r>
              <w:rPr>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B012D0">
              <w:rPr>
                <w:b/>
                <w:bCs/>
                <w:sz w:val="24"/>
                <w:szCs w:val="24"/>
              </w:rPr>
              <w:t>F2.</w:t>
            </w:r>
            <w:r>
              <w:rPr>
                <w:bCs/>
                <w:sz w:val="24"/>
                <w:szCs w:val="24"/>
              </w:rPr>
              <w:t xml:space="preserve"> – O</w:t>
            </w:r>
            <w:r w:rsidRPr="0078370C">
              <w:rPr>
                <w:bCs/>
                <w:sz w:val="24"/>
                <w:szCs w:val="24"/>
              </w:rPr>
              <w:t>cena umiejętności stosowania zdobytej wiedzy podczas wykonywania ćwiczeń projektowych</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ind w:left="540" w:hanging="540"/>
              <w:jc w:val="both"/>
              <w:rPr>
                <w:bCs/>
                <w:sz w:val="24"/>
                <w:szCs w:val="24"/>
              </w:rPr>
            </w:pPr>
            <w:r w:rsidRPr="00B012D0">
              <w:rPr>
                <w:b/>
                <w:bCs/>
                <w:sz w:val="24"/>
                <w:szCs w:val="24"/>
              </w:rPr>
              <w:t>F3.</w:t>
            </w:r>
            <w:r>
              <w:rPr>
                <w:bCs/>
                <w:sz w:val="24"/>
                <w:szCs w:val="24"/>
              </w:rPr>
              <w:t xml:space="preserve"> – O</w:t>
            </w:r>
            <w:r w:rsidRPr="0078370C">
              <w:rPr>
                <w:bCs/>
                <w:sz w:val="24"/>
                <w:szCs w:val="24"/>
              </w:rPr>
              <w:t>cena rysunków z realizacji ćwiczeń objętych programem nauczania</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B012D0">
              <w:rPr>
                <w:b/>
                <w:bCs/>
                <w:sz w:val="24"/>
                <w:szCs w:val="24"/>
              </w:rPr>
              <w:t>F4.</w:t>
            </w:r>
            <w:r>
              <w:rPr>
                <w:bCs/>
                <w:sz w:val="24"/>
                <w:szCs w:val="24"/>
              </w:rPr>
              <w:t xml:space="preserve"> – O</w:t>
            </w:r>
            <w:r w:rsidRPr="0078370C">
              <w:rPr>
                <w:bCs/>
                <w:sz w:val="24"/>
                <w:szCs w:val="24"/>
              </w:rPr>
              <w:t>cena aktywności podczas zajęć</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Default="00BD4808" w:rsidP="009A5FDD">
            <w:pPr>
              <w:spacing w:line="360" w:lineRule="auto"/>
              <w:jc w:val="both"/>
              <w:rPr>
                <w:bCs/>
                <w:sz w:val="24"/>
                <w:szCs w:val="24"/>
              </w:rPr>
            </w:pPr>
            <w:r w:rsidRPr="00B012D0">
              <w:rPr>
                <w:b/>
                <w:bCs/>
                <w:sz w:val="24"/>
                <w:szCs w:val="24"/>
              </w:rPr>
              <w:t>P1.</w:t>
            </w:r>
            <w:r>
              <w:rPr>
                <w:bCs/>
                <w:sz w:val="24"/>
                <w:szCs w:val="24"/>
              </w:rPr>
              <w:t xml:space="preserve"> - W</w:t>
            </w:r>
            <w:r w:rsidRPr="00B012D0">
              <w:rPr>
                <w:bCs/>
                <w:sz w:val="24"/>
                <w:szCs w:val="24"/>
              </w:rPr>
              <w:t>ykonanie projektu</w:t>
            </w:r>
            <w:r>
              <w:rPr>
                <w:bCs/>
                <w:sz w:val="24"/>
                <w:szCs w:val="24"/>
              </w:rPr>
              <w:t>.</w:t>
            </w:r>
          </w:p>
        </w:tc>
      </w:tr>
      <w:tr w:rsidR="00BD4808" w:rsidRPr="0078370C" w:rsidTr="009A5FDD">
        <w:tc>
          <w:tcPr>
            <w:tcW w:w="9060" w:type="dxa"/>
            <w:tcBorders>
              <w:top w:val="single" w:sz="4" w:space="0" w:color="auto"/>
              <w:left w:val="single" w:sz="4" w:space="0" w:color="auto"/>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B012D0">
              <w:rPr>
                <w:b/>
                <w:bCs/>
                <w:sz w:val="24"/>
                <w:szCs w:val="24"/>
              </w:rPr>
              <w:t>P2.</w:t>
            </w:r>
            <w:r w:rsidRPr="0078370C">
              <w:rPr>
                <w:bCs/>
                <w:sz w:val="24"/>
                <w:szCs w:val="24"/>
              </w:rPr>
              <w:t xml:space="preserve"> – </w:t>
            </w:r>
            <w:r>
              <w:rPr>
                <w:bCs/>
                <w:sz w:val="24"/>
                <w:szCs w:val="24"/>
              </w:rPr>
              <w:t>Kolokwium.</w:t>
            </w:r>
            <w:r w:rsidRPr="0078370C">
              <w:rPr>
                <w:bCs/>
                <w:sz w:val="24"/>
                <w:szCs w:val="24"/>
              </w:rPr>
              <w:t>*</w:t>
            </w:r>
          </w:p>
        </w:tc>
      </w:tr>
    </w:tbl>
    <w:p w:rsidR="00BD4808" w:rsidRPr="0078370C" w:rsidRDefault="00BD4808" w:rsidP="00BD4808">
      <w:pPr>
        <w:widowControl/>
        <w:spacing w:line="360" w:lineRule="auto"/>
        <w:rPr>
          <w:bCs/>
          <w:sz w:val="24"/>
          <w:szCs w:val="24"/>
        </w:rPr>
      </w:pPr>
      <w:r w:rsidRPr="0078370C">
        <w:rPr>
          <w:bCs/>
          <w:sz w:val="24"/>
          <w:szCs w:val="24"/>
        </w:rPr>
        <w:t>*) warunkiem uzyskania zaliczenia jest otrzymanie pozytywnych ocen ze wszystkich ćwiczeń laboratoryjnych oraz realizacji zadania sprawdzającego</w:t>
      </w:r>
    </w:p>
    <w:p w:rsidR="00BD4808" w:rsidRPr="0078370C" w:rsidRDefault="00BD4808" w:rsidP="00BD4808">
      <w:pPr>
        <w:spacing w:line="360" w:lineRule="auto"/>
        <w:rPr>
          <w:bCs/>
          <w:sz w:val="24"/>
          <w:szCs w:val="24"/>
        </w:rPr>
      </w:pPr>
    </w:p>
    <w:p w:rsidR="00BD4808" w:rsidRPr="0078370C" w:rsidRDefault="00BD4808" w:rsidP="00BD4808">
      <w:pPr>
        <w:spacing w:line="360" w:lineRule="auto"/>
        <w:rPr>
          <w:b/>
          <w:sz w:val="24"/>
          <w:szCs w:val="24"/>
        </w:rPr>
      </w:pPr>
      <w:r w:rsidRPr="0078370C">
        <w:rPr>
          <w:b/>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23"/>
        <w:gridCol w:w="2820"/>
      </w:tblGrid>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L.p.</w:t>
            </w:r>
          </w:p>
        </w:tc>
        <w:tc>
          <w:tcPr>
            <w:tcW w:w="5623"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Forma aktywności</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Średnia liczba godzin na zrealizowanie aktywności</w:t>
            </w:r>
          </w:p>
        </w:tc>
      </w:tr>
      <w:tr w:rsidR="00BD4808" w:rsidRPr="0078370C" w:rsidTr="009A5FDD">
        <w:trPr>
          <w:jc w:val="center"/>
        </w:trPr>
        <w:tc>
          <w:tcPr>
            <w:tcW w:w="9060" w:type="dxa"/>
            <w:gridSpan w:val="3"/>
          </w:tcPr>
          <w:p w:rsidR="00BD4808" w:rsidRPr="0078370C" w:rsidRDefault="00BD4808" w:rsidP="00BD4808">
            <w:pPr>
              <w:pStyle w:val="Akapitzlist"/>
              <w:numPr>
                <w:ilvl w:val="0"/>
                <w:numId w:val="2"/>
              </w:numPr>
              <w:spacing w:after="0" w:line="360" w:lineRule="auto"/>
              <w:rPr>
                <w:rFonts w:ascii="Arial" w:hAnsi="Arial" w:cs="Arial"/>
                <w:b/>
                <w:sz w:val="24"/>
                <w:szCs w:val="24"/>
              </w:rPr>
            </w:pPr>
            <w:r w:rsidRPr="0078370C">
              <w:rPr>
                <w:rFonts w:ascii="Arial" w:hAnsi="Arial" w:cs="Arial"/>
                <w:b/>
                <w:sz w:val="24"/>
                <w:szCs w:val="24"/>
              </w:rPr>
              <w:t>Godziny kontaktowe z prowadzącym</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1.1</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Wykłady</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15</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1.2</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Ćwiczenia</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1.3</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Laboratoria</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1.4</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Seminarium</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1.5</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Projekt</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45</w:t>
            </w:r>
          </w:p>
        </w:tc>
      </w:tr>
      <w:tr w:rsidR="00BD4808" w:rsidRPr="0078370C" w:rsidTr="009A5FDD">
        <w:trPr>
          <w:jc w:val="center"/>
        </w:trPr>
        <w:tc>
          <w:tcPr>
            <w:tcW w:w="617" w:type="dxa"/>
          </w:tcPr>
          <w:p w:rsidR="00BD4808" w:rsidRPr="0078370C" w:rsidRDefault="00BD4808" w:rsidP="009A5FDD">
            <w:pPr>
              <w:pStyle w:val="Akapitzlist"/>
              <w:spacing w:after="0" w:line="360" w:lineRule="auto"/>
              <w:ind w:left="0"/>
              <w:jc w:val="center"/>
              <w:rPr>
                <w:rFonts w:ascii="Arial" w:hAnsi="Arial" w:cs="Arial"/>
                <w:bCs/>
                <w:sz w:val="24"/>
                <w:szCs w:val="24"/>
              </w:rPr>
            </w:pPr>
            <w:r>
              <w:rPr>
                <w:rFonts w:ascii="Arial" w:hAnsi="Arial" w:cs="Arial"/>
                <w:bCs/>
                <w:sz w:val="24"/>
                <w:szCs w:val="24"/>
              </w:rPr>
              <w:t>1.6</w:t>
            </w:r>
          </w:p>
        </w:tc>
        <w:tc>
          <w:tcPr>
            <w:tcW w:w="5623" w:type="dxa"/>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Egzamin</w:t>
            </w:r>
          </w:p>
        </w:tc>
        <w:tc>
          <w:tcPr>
            <w:tcW w:w="2820" w:type="dxa"/>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240" w:type="dxa"/>
            <w:gridSpan w:val="2"/>
            <w:shd w:val="clear" w:color="auto" w:fill="D9D9D9"/>
          </w:tcPr>
          <w:p w:rsidR="00BD4808" w:rsidRPr="0078370C" w:rsidRDefault="00BD4808" w:rsidP="009A5FDD">
            <w:pPr>
              <w:pStyle w:val="Akapitzlist"/>
              <w:spacing w:after="0" w:line="360" w:lineRule="auto"/>
              <w:ind w:left="0"/>
              <w:jc w:val="right"/>
              <w:rPr>
                <w:rFonts w:ascii="Arial" w:hAnsi="Arial" w:cs="Arial"/>
                <w:bCs/>
                <w:sz w:val="24"/>
                <w:szCs w:val="24"/>
              </w:rPr>
            </w:pPr>
            <w:r w:rsidRPr="0078370C">
              <w:rPr>
                <w:rFonts w:ascii="Arial" w:hAnsi="Arial" w:cs="Arial"/>
                <w:bCs/>
                <w:sz w:val="24"/>
                <w:szCs w:val="24"/>
              </w:rPr>
              <w:t>Razem godzin kontaktowych z prowadzącym:</w:t>
            </w:r>
          </w:p>
        </w:tc>
        <w:tc>
          <w:tcPr>
            <w:tcW w:w="2820" w:type="dxa"/>
            <w:shd w:val="clear" w:color="auto" w:fill="D9D9D9"/>
          </w:tcPr>
          <w:p w:rsidR="00BD4808" w:rsidRPr="0078370C" w:rsidRDefault="00BD4808" w:rsidP="009A5FDD">
            <w:pPr>
              <w:pStyle w:val="Akapitzlist"/>
              <w:spacing w:after="0" w:line="360" w:lineRule="auto"/>
              <w:ind w:left="0"/>
              <w:jc w:val="center"/>
              <w:rPr>
                <w:rFonts w:ascii="Arial" w:hAnsi="Arial" w:cs="Arial"/>
                <w:bCs/>
                <w:sz w:val="24"/>
                <w:szCs w:val="24"/>
              </w:rPr>
            </w:pPr>
            <w:r>
              <w:rPr>
                <w:rFonts w:ascii="Arial" w:hAnsi="Arial" w:cs="Arial"/>
                <w:bCs/>
                <w:sz w:val="24"/>
                <w:szCs w:val="24"/>
              </w:rPr>
              <w:t>60</w:t>
            </w:r>
          </w:p>
        </w:tc>
      </w:tr>
      <w:tr w:rsidR="00BD4808" w:rsidRPr="0078370C" w:rsidTr="009A5FDD">
        <w:trPr>
          <w:jc w:val="center"/>
        </w:trPr>
        <w:tc>
          <w:tcPr>
            <w:tcW w:w="9060" w:type="dxa"/>
            <w:gridSpan w:val="3"/>
          </w:tcPr>
          <w:p w:rsidR="00BD4808" w:rsidRPr="0078370C" w:rsidRDefault="00BD4808" w:rsidP="009A5FDD">
            <w:pPr>
              <w:pStyle w:val="Akapitzlist"/>
              <w:spacing w:after="0" w:line="360" w:lineRule="auto"/>
              <w:ind w:left="0"/>
              <w:rPr>
                <w:rFonts w:ascii="Arial" w:hAnsi="Arial" w:cs="Arial"/>
                <w:b/>
                <w:sz w:val="24"/>
                <w:szCs w:val="24"/>
              </w:rPr>
            </w:pPr>
            <w:r w:rsidRPr="0078370C">
              <w:rPr>
                <w:rFonts w:ascii="Arial" w:hAnsi="Arial" w:cs="Arial"/>
                <w:b/>
                <w:sz w:val="24"/>
                <w:szCs w:val="24"/>
              </w:rPr>
              <w:t xml:space="preserve">     2. Praca własna studenta</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2.1</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Przygotowanie do ćwiczeń oraz kolokwium zaliczeniowego</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Pr>
                <w:rFonts w:ascii="Arial" w:hAnsi="Arial" w:cs="Arial"/>
                <w:bCs/>
                <w:sz w:val="24"/>
                <w:szCs w:val="24"/>
              </w:rPr>
              <w:t>2</w:t>
            </w:r>
            <w:r w:rsidRPr="0078370C">
              <w:rPr>
                <w:rFonts w:ascii="Arial" w:hAnsi="Arial" w:cs="Arial"/>
                <w:bCs/>
                <w:sz w:val="24"/>
                <w:szCs w:val="24"/>
              </w:rPr>
              <w:t>5</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2.2</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Przygotowanie do laboratorium, wykonanie sprawozdań z laboratoriów</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2.3</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Przygotowanie projektu</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Pr>
                <w:rFonts w:ascii="Arial" w:hAnsi="Arial" w:cs="Arial"/>
                <w:bCs/>
                <w:sz w:val="24"/>
                <w:szCs w:val="24"/>
              </w:rPr>
              <w:t>2</w:t>
            </w:r>
            <w:r w:rsidRPr="0078370C">
              <w:rPr>
                <w:rFonts w:ascii="Arial" w:hAnsi="Arial" w:cs="Arial"/>
                <w:bCs/>
                <w:sz w:val="24"/>
                <w:szCs w:val="24"/>
              </w:rPr>
              <w:t>5</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2.4</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Przygotowanie do zaliczenia końcowego z wykładu</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7,5</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2.5</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Przygotowanie do egzaminu</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0</w:t>
            </w:r>
          </w:p>
        </w:tc>
      </w:tr>
      <w:tr w:rsidR="00BD4808" w:rsidRPr="0078370C" w:rsidTr="009A5FDD">
        <w:trPr>
          <w:jc w:val="center"/>
        </w:trPr>
        <w:tc>
          <w:tcPr>
            <w:tcW w:w="617"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2.6</w:t>
            </w:r>
          </w:p>
        </w:tc>
        <w:tc>
          <w:tcPr>
            <w:tcW w:w="5623" w:type="dxa"/>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Zapoznanie ze wskazaną literaturą</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7,5</w:t>
            </w:r>
          </w:p>
        </w:tc>
      </w:tr>
      <w:tr w:rsidR="00BD4808" w:rsidRPr="0078370C" w:rsidTr="009A5FDD">
        <w:trPr>
          <w:jc w:val="center"/>
        </w:trPr>
        <w:tc>
          <w:tcPr>
            <w:tcW w:w="6240" w:type="dxa"/>
            <w:gridSpan w:val="2"/>
            <w:shd w:val="clear" w:color="auto" w:fill="D9D9D9"/>
            <w:vAlign w:val="center"/>
          </w:tcPr>
          <w:p w:rsidR="00BD4808" w:rsidRPr="0078370C" w:rsidRDefault="00BD4808" w:rsidP="009A5FDD">
            <w:pPr>
              <w:pStyle w:val="Akapitzlist"/>
              <w:spacing w:after="0" w:line="360" w:lineRule="auto"/>
              <w:ind w:left="0"/>
              <w:jc w:val="right"/>
              <w:rPr>
                <w:rFonts w:ascii="Arial" w:hAnsi="Arial" w:cs="Arial"/>
                <w:bCs/>
                <w:sz w:val="24"/>
                <w:szCs w:val="24"/>
              </w:rPr>
            </w:pPr>
            <w:r w:rsidRPr="0078370C">
              <w:rPr>
                <w:rFonts w:ascii="Arial" w:hAnsi="Arial" w:cs="Arial"/>
                <w:bCs/>
                <w:sz w:val="24"/>
                <w:szCs w:val="24"/>
              </w:rPr>
              <w:t>Razem godzin pracy własnej studenta:</w:t>
            </w:r>
          </w:p>
        </w:tc>
        <w:tc>
          <w:tcPr>
            <w:tcW w:w="2820" w:type="dxa"/>
            <w:shd w:val="clear" w:color="auto" w:fill="D9D9D9"/>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Pr>
                <w:rFonts w:ascii="Arial" w:hAnsi="Arial" w:cs="Arial"/>
                <w:bCs/>
                <w:sz w:val="24"/>
                <w:szCs w:val="24"/>
              </w:rPr>
              <w:t>65</w:t>
            </w:r>
          </w:p>
        </w:tc>
      </w:tr>
      <w:tr w:rsidR="00BD4808" w:rsidRPr="0078370C" w:rsidTr="009A5FDD">
        <w:trPr>
          <w:jc w:val="center"/>
        </w:trPr>
        <w:tc>
          <w:tcPr>
            <w:tcW w:w="6240" w:type="dxa"/>
            <w:gridSpan w:val="2"/>
            <w:shd w:val="clear" w:color="auto" w:fill="A6A6A6"/>
            <w:vAlign w:val="center"/>
          </w:tcPr>
          <w:p w:rsidR="00BD4808" w:rsidRPr="0078370C" w:rsidRDefault="00BD4808" w:rsidP="009A5FDD">
            <w:pPr>
              <w:pStyle w:val="Akapitzlist"/>
              <w:spacing w:after="0" w:line="360" w:lineRule="auto"/>
              <w:ind w:left="0"/>
              <w:jc w:val="right"/>
              <w:rPr>
                <w:rFonts w:ascii="Arial" w:hAnsi="Arial" w:cs="Arial"/>
                <w:bCs/>
                <w:sz w:val="24"/>
                <w:szCs w:val="24"/>
              </w:rPr>
            </w:pPr>
            <w:r w:rsidRPr="0078370C">
              <w:rPr>
                <w:rFonts w:ascii="Arial" w:hAnsi="Arial" w:cs="Arial"/>
                <w:bCs/>
                <w:sz w:val="24"/>
                <w:szCs w:val="24"/>
              </w:rPr>
              <w:t>Ogólne obciążenie pracą studenta:</w:t>
            </w:r>
          </w:p>
        </w:tc>
        <w:tc>
          <w:tcPr>
            <w:tcW w:w="2820" w:type="dxa"/>
            <w:shd w:val="clear" w:color="auto" w:fill="A6A6A6"/>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125</w:t>
            </w:r>
          </w:p>
        </w:tc>
      </w:tr>
      <w:tr w:rsidR="00BD4808" w:rsidRPr="0078370C" w:rsidTr="009A5FDD">
        <w:trPr>
          <w:jc w:val="center"/>
        </w:trPr>
        <w:tc>
          <w:tcPr>
            <w:tcW w:w="6240" w:type="dxa"/>
            <w:gridSpan w:val="2"/>
            <w:vAlign w:val="center"/>
          </w:tcPr>
          <w:p w:rsidR="00BD4808" w:rsidRPr="0078370C" w:rsidRDefault="00BD4808" w:rsidP="009A5FDD">
            <w:pPr>
              <w:pStyle w:val="Akapitzlist"/>
              <w:spacing w:after="0" w:line="360" w:lineRule="auto"/>
              <w:ind w:left="0"/>
              <w:rPr>
                <w:rFonts w:ascii="Arial" w:hAnsi="Arial" w:cs="Arial"/>
                <w:b/>
                <w:sz w:val="24"/>
                <w:szCs w:val="24"/>
              </w:rPr>
            </w:pPr>
            <w:r w:rsidRPr="0078370C">
              <w:rPr>
                <w:rFonts w:ascii="Arial" w:hAnsi="Arial" w:cs="Arial"/>
                <w:b/>
                <w:sz w:val="24"/>
                <w:szCs w:val="24"/>
              </w:rPr>
              <w:t>SUMARYCZNA LICZBA PUNKTÓW ECTS DLA PRZEDMIOTU</w:t>
            </w:r>
          </w:p>
        </w:tc>
        <w:tc>
          <w:tcPr>
            <w:tcW w:w="2820" w:type="dxa"/>
            <w:vAlign w:val="center"/>
          </w:tcPr>
          <w:p w:rsidR="00BD4808" w:rsidRPr="0078370C" w:rsidRDefault="00BD4808" w:rsidP="009A5FDD">
            <w:pPr>
              <w:pStyle w:val="Akapitzlist"/>
              <w:spacing w:after="0" w:line="360" w:lineRule="auto"/>
              <w:ind w:left="0"/>
              <w:jc w:val="center"/>
              <w:rPr>
                <w:rFonts w:ascii="Arial" w:hAnsi="Arial" w:cs="Arial"/>
                <w:bCs/>
                <w:sz w:val="24"/>
                <w:szCs w:val="24"/>
              </w:rPr>
            </w:pPr>
            <w:r w:rsidRPr="0078370C">
              <w:rPr>
                <w:rFonts w:ascii="Arial" w:hAnsi="Arial" w:cs="Arial"/>
                <w:bCs/>
                <w:sz w:val="24"/>
                <w:szCs w:val="24"/>
              </w:rPr>
              <w:t>5</w:t>
            </w:r>
          </w:p>
        </w:tc>
      </w:tr>
      <w:tr w:rsidR="00BD4808" w:rsidRPr="0078370C" w:rsidTr="009A5FDD">
        <w:trPr>
          <w:jc w:val="center"/>
        </w:trPr>
        <w:tc>
          <w:tcPr>
            <w:tcW w:w="6240" w:type="dxa"/>
            <w:gridSpan w:val="2"/>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Liczba punktów ECTS, która student uzyskuje na zajęciach wymagających bezpośredniego udziału prowadzącego:</w:t>
            </w:r>
          </w:p>
        </w:tc>
        <w:tc>
          <w:tcPr>
            <w:tcW w:w="2820" w:type="dxa"/>
            <w:vAlign w:val="center"/>
          </w:tcPr>
          <w:p w:rsidR="00BD4808" w:rsidRPr="002B03D4" w:rsidRDefault="00BD4808" w:rsidP="009A5FDD">
            <w:pPr>
              <w:pStyle w:val="Akapitzlist"/>
              <w:spacing w:after="0" w:line="360" w:lineRule="auto"/>
              <w:ind w:left="0"/>
              <w:jc w:val="center"/>
              <w:rPr>
                <w:rFonts w:ascii="Arial" w:hAnsi="Arial" w:cs="Arial"/>
                <w:bCs/>
                <w:sz w:val="24"/>
                <w:szCs w:val="24"/>
              </w:rPr>
            </w:pPr>
            <w:r w:rsidRPr="002B03D4">
              <w:rPr>
                <w:rFonts w:ascii="Arial" w:hAnsi="Arial" w:cs="Arial"/>
                <w:bCs/>
                <w:sz w:val="24"/>
                <w:szCs w:val="24"/>
              </w:rPr>
              <w:t>2,4</w:t>
            </w:r>
          </w:p>
        </w:tc>
      </w:tr>
      <w:tr w:rsidR="00BD4808" w:rsidRPr="0078370C" w:rsidTr="009A5FDD">
        <w:trPr>
          <w:jc w:val="center"/>
        </w:trPr>
        <w:tc>
          <w:tcPr>
            <w:tcW w:w="6240" w:type="dxa"/>
            <w:gridSpan w:val="2"/>
            <w:vAlign w:val="center"/>
          </w:tcPr>
          <w:p w:rsidR="00BD4808" w:rsidRPr="0078370C" w:rsidRDefault="00BD4808" w:rsidP="009A5FDD">
            <w:pPr>
              <w:pStyle w:val="Akapitzlist"/>
              <w:spacing w:after="0" w:line="360" w:lineRule="auto"/>
              <w:ind w:left="0"/>
              <w:rPr>
                <w:rFonts w:ascii="Arial" w:hAnsi="Arial" w:cs="Arial"/>
                <w:bCs/>
                <w:sz w:val="24"/>
                <w:szCs w:val="24"/>
              </w:rPr>
            </w:pPr>
            <w:r w:rsidRPr="0078370C">
              <w:rPr>
                <w:rFonts w:ascii="Arial" w:hAnsi="Arial" w:cs="Arial"/>
                <w:bCs/>
                <w:sz w:val="24"/>
                <w:szCs w:val="24"/>
              </w:rPr>
              <w:t>Liczba punktów ECTS, która student uzyskuje w ramach zajęć o charakterze praktycznym, w tym zajęć laboratoryjnych i projektowych:</w:t>
            </w:r>
          </w:p>
        </w:tc>
        <w:tc>
          <w:tcPr>
            <w:tcW w:w="2820" w:type="dxa"/>
            <w:vAlign w:val="center"/>
          </w:tcPr>
          <w:p w:rsidR="00BD4808" w:rsidRPr="002B03D4" w:rsidRDefault="00BD4808" w:rsidP="009A5FDD">
            <w:pPr>
              <w:pStyle w:val="Akapitzlist"/>
              <w:spacing w:after="0" w:line="360" w:lineRule="auto"/>
              <w:ind w:left="0"/>
              <w:jc w:val="center"/>
              <w:rPr>
                <w:rFonts w:ascii="Arial" w:hAnsi="Arial" w:cs="Arial"/>
                <w:bCs/>
                <w:sz w:val="24"/>
                <w:szCs w:val="24"/>
              </w:rPr>
            </w:pPr>
            <w:r w:rsidRPr="002B03D4">
              <w:rPr>
                <w:rFonts w:ascii="Arial" w:hAnsi="Arial" w:cs="Arial"/>
                <w:bCs/>
                <w:sz w:val="24"/>
                <w:szCs w:val="24"/>
              </w:rPr>
              <w:t>2,8</w:t>
            </w:r>
          </w:p>
        </w:tc>
      </w:tr>
    </w:tbl>
    <w:p w:rsidR="00BD4808" w:rsidRPr="0078370C" w:rsidRDefault="00BD4808" w:rsidP="00BD4808">
      <w:pPr>
        <w:shd w:val="clear" w:color="auto" w:fill="FFFFFF"/>
        <w:spacing w:line="360" w:lineRule="auto"/>
        <w:rPr>
          <w:bCs/>
          <w:spacing w:val="-12"/>
          <w:sz w:val="24"/>
          <w:szCs w:val="24"/>
        </w:rPr>
      </w:pPr>
    </w:p>
    <w:p w:rsidR="00BD4808" w:rsidRPr="0078370C" w:rsidRDefault="00BD4808" w:rsidP="00BD4808">
      <w:pPr>
        <w:pStyle w:val="Nagwek7"/>
        <w:spacing w:line="360" w:lineRule="auto"/>
      </w:pPr>
      <w:r w:rsidRPr="0078370C">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8793"/>
      </w:tblGrid>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1.</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Zbiór polskich norm PN-EN ISO ...</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2.</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Jankowski W.: Geometria wykreślna, PWN, Warszawa, 1975.</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3.</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Dobrzański T.: Rysunek techniczny Maszynowy, WNT, Warszawa, 2002.</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4.</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Praca zbiorowa: Rysunek techniczny w AutoCADzie, Wydawnictwo Politechniki Częstochowskiej, Częstochowa, 2002.</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5.</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Bieliński A.: Geometria wykreślna, Oficyna wydawnicza Politechniki Warszawskiej, Warszawa, 2005.</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pStyle w:val="Nagwek1"/>
              <w:spacing w:line="360" w:lineRule="auto"/>
              <w:rPr>
                <w:rFonts w:ascii="Arial" w:hAnsi="Arial" w:cs="Arial"/>
                <w:b w:val="0"/>
                <w:sz w:val="24"/>
                <w:szCs w:val="24"/>
              </w:rPr>
            </w:pPr>
            <w:r w:rsidRPr="0078370C">
              <w:rPr>
                <w:rFonts w:ascii="Arial" w:hAnsi="Arial" w:cs="Arial"/>
                <w:b w:val="0"/>
                <w:sz w:val="24"/>
                <w:szCs w:val="24"/>
              </w:rPr>
              <w:t>6.</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Kania L.: Podstawy programu AutoCAD-modelowanie 2D, Wydawnictwo Politechniki Częstochowskiej, Częstochowa, 2007.</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7.</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Kania L.: Podstawy programu AutoCAD – modelowanie 3D. Wydawnictwo Politechniki Częstochowskiej, Częstochowa, 2007.</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8.</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spacing w:line="360" w:lineRule="auto"/>
              <w:jc w:val="both"/>
              <w:rPr>
                <w:bCs/>
                <w:sz w:val="24"/>
                <w:szCs w:val="24"/>
              </w:rPr>
            </w:pPr>
            <w:r w:rsidRPr="0078370C">
              <w:rPr>
                <w:bCs/>
                <w:sz w:val="24"/>
                <w:szCs w:val="24"/>
              </w:rPr>
              <w:t>Cekus D., Kania L.: Modelowanie elementów i zespołów maszyn w programach grafiki inżynierskiej. Częstochowa, 2009.</w:t>
            </w:r>
          </w:p>
        </w:tc>
      </w:tr>
      <w:tr w:rsidR="00BD4808" w:rsidRPr="0078370C" w:rsidTr="009A5FDD">
        <w:tc>
          <w:tcPr>
            <w:tcW w:w="417" w:type="dxa"/>
            <w:tcBorders>
              <w:top w:val="single" w:sz="4" w:space="0" w:color="auto"/>
              <w:left w:val="single" w:sz="4" w:space="0" w:color="auto"/>
              <w:bottom w:val="single" w:sz="4" w:space="0" w:color="auto"/>
              <w:right w:val="nil"/>
            </w:tcBorders>
          </w:tcPr>
          <w:p w:rsidR="00BD4808" w:rsidRPr="0078370C" w:rsidRDefault="00BD4808" w:rsidP="009A5FDD">
            <w:pPr>
              <w:spacing w:line="360" w:lineRule="auto"/>
              <w:ind w:left="360" w:hanging="360"/>
              <w:rPr>
                <w:bCs/>
                <w:sz w:val="24"/>
                <w:szCs w:val="24"/>
              </w:rPr>
            </w:pPr>
            <w:r w:rsidRPr="0078370C">
              <w:rPr>
                <w:bCs/>
                <w:sz w:val="24"/>
                <w:szCs w:val="24"/>
              </w:rPr>
              <w:t>9.</w:t>
            </w:r>
          </w:p>
        </w:tc>
        <w:tc>
          <w:tcPr>
            <w:tcW w:w="8793" w:type="dxa"/>
            <w:tcBorders>
              <w:top w:val="single" w:sz="4" w:space="0" w:color="auto"/>
              <w:left w:val="nil"/>
              <w:bottom w:val="single" w:sz="4" w:space="0" w:color="auto"/>
              <w:right w:val="single" w:sz="4" w:space="0" w:color="auto"/>
            </w:tcBorders>
          </w:tcPr>
          <w:p w:rsidR="00BD4808" w:rsidRPr="0078370C" w:rsidRDefault="00BD4808" w:rsidP="009A5FDD">
            <w:pPr>
              <w:pStyle w:val="NormalnyWeb"/>
              <w:widowControl w:val="0"/>
              <w:autoSpaceDE w:val="0"/>
              <w:autoSpaceDN w:val="0"/>
              <w:adjustRightInd w:val="0"/>
              <w:spacing w:before="0" w:beforeAutospacing="0" w:after="0" w:afterAutospacing="0" w:line="360" w:lineRule="auto"/>
              <w:jc w:val="both"/>
              <w:rPr>
                <w:rFonts w:ascii="Arial" w:hAnsi="Arial" w:cs="Arial"/>
                <w:bCs/>
              </w:rPr>
            </w:pPr>
            <w:r w:rsidRPr="0078370C">
              <w:rPr>
                <w:rFonts w:ascii="Arial" w:hAnsi="Arial" w:cs="Arial"/>
                <w:bCs/>
              </w:rPr>
              <w:t>Geisler T., Sochacki W.: Grafika inżynierska, Wydawnictwo Politechniki Częstochowskiej, Częstochowa, 2017.</w:t>
            </w:r>
          </w:p>
        </w:tc>
      </w:tr>
    </w:tbl>
    <w:p w:rsidR="00BD4808" w:rsidRPr="0078370C" w:rsidRDefault="00BD4808" w:rsidP="00BD4808">
      <w:pPr>
        <w:shd w:val="clear" w:color="auto" w:fill="FFFFFF"/>
        <w:spacing w:line="360" w:lineRule="auto"/>
        <w:rPr>
          <w:bCs/>
          <w:spacing w:val="-12"/>
          <w:sz w:val="24"/>
          <w:szCs w:val="24"/>
        </w:rPr>
      </w:pPr>
    </w:p>
    <w:p w:rsidR="00BD4808" w:rsidRPr="0078370C" w:rsidRDefault="00BD4808" w:rsidP="00BD4808">
      <w:pPr>
        <w:shd w:val="clear" w:color="auto" w:fill="FFFFFF"/>
        <w:spacing w:line="360" w:lineRule="auto"/>
        <w:rPr>
          <w:b/>
          <w:sz w:val="24"/>
          <w:szCs w:val="24"/>
        </w:rPr>
      </w:pPr>
      <w:r w:rsidRPr="0078370C">
        <w:rPr>
          <w:b/>
          <w:spacing w:val="-18"/>
          <w:sz w:val="24"/>
          <w:szCs w:val="24"/>
        </w:rPr>
        <w:t>KOORDYNATOR PRZEDMIOTU ( IMIĘ, NAZWISKO, KATEDRA, ADRES E-MAIL)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4808" w:rsidRPr="0078370C" w:rsidTr="009A5FDD">
        <w:tc>
          <w:tcPr>
            <w:tcW w:w="9209" w:type="dxa"/>
            <w:vAlign w:val="center"/>
          </w:tcPr>
          <w:p w:rsidR="00BD4808" w:rsidRPr="0078370C" w:rsidRDefault="00BD4808" w:rsidP="009A5FDD">
            <w:pPr>
              <w:spacing w:line="360" w:lineRule="auto"/>
              <w:rPr>
                <w:bCs/>
                <w:sz w:val="24"/>
                <w:szCs w:val="24"/>
              </w:rPr>
            </w:pPr>
            <w:r w:rsidRPr="0078370C">
              <w:rPr>
                <w:bCs/>
                <w:sz w:val="24"/>
                <w:szCs w:val="24"/>
                <w:lang w:val="de-DE"/>
              </w:rPr>
              <w:t xml:space="preserve">dr inż. </w:t>
            </w:r>
            <w:r w:rsidRPr="0078370C">
              <w:rPr>
                <w:bCs/>
                <w:sz w:val="24"/>
                <w:szCs w:val="24"/>
              </w:rPr>
              <w:t xml:space="preserve">Tomasz Geisler prof. PCz, </w:t>
            </w:r>
            <w:r w:rsidRPr="00914564">
              <w:rPr>
                <w:bCs/>
                <w:sz w:val="24"/>
                <w:szCs w:val="24"/>
              </w:rPr>
              <w:t>Katedra Mechaniki i Podstaw Konstrukcji Maszyn</w:t>
            </w:r>
            <w:r w:rsidRPr="0078370C">
              <w:rPr>
                <w:bCs/>
                <w:sz w:val="24"/>
                <w:szCs w:val="24"/>
              </w:rPr>
              <w:t>, tomasz.geisler@pcz.pl</w:t>
            </w:r>
          </w:p>
        </w:tc>
      </w:tr>
    </w:tbl>
    <w:p w:rsidR="00BD4808" w:rsidRPr="0078370C" w:rsidRDefault="00BD4808" w:rsidP="00BD4808">
      <w:pPr>
        <w:spacing w:line="360" w:lineRule="auto"/>
        <w:rPr>
          <w:bCs/>
          <w:sz w:val="24"/>
          <w:szCs w:val="24"/>
        </w:rPr>
      </w:pPr>
    </w:p>
    <w:p w:rsidR="00BD4808" w:rsidRPr="0078370C" w:rsidRDefault="00BD4808" w:rsidP="00BD4808">
      <w:pPr>
        <w:pStyle w:val="Nagwek5"/>
        <w:spacing w:line="360" w:lineRule="auto"/>
        <w:rPr>
          <w:spacing w:val="0"/>
        </w:rPr>
      </w:pPr>
      <w:r w:rsidRPr="0078370C">
        <w:rPr>
          <w:spacing w:val="0"/>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D4808" w:rsidRPr="0078370C" w:rsidTr="009A5FDD">
        <w:trPr>
          <w:cantSplit/>
          <w:trHeight w:val="440"/>
          <w:jc w:val="center"/>
        </w:trPr>
        <w:tc>
          <w:tcPr>
            <w:tcW w:w="1097"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Efekt uczenia się</w:t>
            </w:r>
          </w:p>
        </w:tc>
        <w:tc>
          <w:tcPr>
            <w:tcW w:w="2003"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Odniesienie danego efektu do efektów zdefiniowanych                    dla całego programu (PEK)</w:t>
            </w:r>
          </w:p>
        </w:tc>
        <w:tc>
          <w:tcPr>
            <w:tcW w:w="1510"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Cele przedmiotu</w:t>
            </w:r>
          </w:p>
        </w:tc>
        <w:tc>
          <w:tcPr>
            <w:tcW w:w="1657"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Treści programowe</w:t>
            </w:r>
          </w:p>
        </w:tc>
        <w:tc>
          <w:tcPr>
            <w:tcW w:w="1657"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Narzędzia dydaktyczne</w:t>
            </w:r>
          </w:p>
        </w:tc>
        <w:tc>
          <w:tcPr>
            <w:tcW w:w="1096" w:type="dxa"/>
            <w:vMerge w:val="restart"/>
            <w:vAlign w:val="center"/>
          </w:tcPr>
          <w:p w:rsidR="00BD4808" w:rsidRPr="0078370C" w:rsidRDefault="00BD4808" w:rsidP="009A5FDD">
            <w:pPr>
              <w:spacing w:line="360" w:lineRule="auto"/>
              <w:jc w:val="center"/>
              <w:rPr>
                <w:b/>
                <w:sz w:val="24"/>
                <w:szCs w:val="24"/>
              </w:rPr>
            </w:pPr>
            <w:r w:rsidRPr="0078370C">
              <w:rPr>
                <w:b/>
                <w:sz w:val="24"/>
                <w:szCs w:val="24"/>
              </w:rPr>
              <w:t>Sposób oceny</w:t>
            </w:r>
          </w:p>
        </w:tc>
      </w:tr>
      <w:tr w:rsidR="00BD4808" w:rsidRPr="0078370C" w:rsidTr="009A5FDD">
        <w:trPr>
          <w:cantSplit/>
          <w:trHeight w:val="1664"/>
          <w:jc w:val="center"/>
        </w:trPr>
        <w:tc>
          <w:tcPr>
            <w:tcW w:w="1097" w:type="dxa"/>
            <w:vMerge/>
            <w:vAlign w:val="center"/>
          </w:tcPr>
          <w:p w:rsidR="00BD4808" w:rsidRPr="0078370C" w:rsidRDefault="00BD4808" w:rsidP="009A5FDD">
            <w:pPr>
              <w:spacing w:line="360" w:lineRule="auto"/>
              <w:jc w:val="center"/>
              <w:rPr>
                <w:bCs/>
                <w:sz w:val="24"/>
                <w:szCs w:val="24"/>
              </w:rPr>
            </w:pPr>
          </w:p>
        </w:tc>
        <w:tc>
          <w:tcPr>
            <w:tcW w:w="2003" w:type="dxa"/>
            <w:vMerge/>
            <w:vAlign w:val="center"/>
          </w:tcPr>
          <w:p w:rsidR="00BD4808" w:rsidRPr="0078370C" w:rsidRDefault="00BD4808" w:rsidP="009A5FDD">
            <w:pPr>
              <w:spacing w:line="360" w:lineRule="auto"/>
              <w:jc w:val="center"/>
              <w:rPr>
                <w:bCs/>
                <w:sz w:val="24"/>
                <w:szCs w:val="24"/>
              </w:rPr>
            </w:pPr>
          </w:p>
        </w:tc>
        <w:tc>
          <w:tcPr>
            <w:tcW w:w="1510" w:type="dxa"/>
            <w:vMerge/>
            <w:vAlign w:val="center"/>
          </w:tcPr>
          <w:p w:rsidR="00BD4808" w:rsidRPr="0078370C" w:rsidRDefault="00BD4808" w:rsidP="009A5FDD">
            <w:pPr>
              <w:spacing w:line="360" w:lineRule="auto"/>
              <w:jc w:val="center"/>
              <w:rPr>
                <w:bCs/>
                <w:sz w:val="24"/>
                <w:szCs w:val="24"/>
              </w:rPr>
            </w:pPr>
          </w:p>
        </w:tc>
        <w:tc>
          <w:tcPr>
            <w:tcW w:w="1657" w:type="dxa"/>
            <w:vMerge/>
            <w:vAlign w:val="center"/>
          </w:tcPr>
          <w:p w:rsidR="00BD4808" w:rsidRPr="0078370C" w:rsidRDefault="00BD4808" w:rsidP="009A5FDD">
            <w:pPr>
              <w:spacing w:line="360" w:lineRule="auto"/>
              <w:jc w:val="center"/>
              <w:rPr>
                <w:bCs/>
                <w:sz w:val="24"/>
                <w:szCs w:val="24"/>
              </w:rPr>
            </w:pPr>
          </w:p>
        </w:tc>
        <w:tc>
          <w:tcPr>
            <w:tcW w:w="1657" w:type="dxa"/>
            <w:vMerge/>
            <w:vAlign w:val="center"/>
          </w:tcPr>
          <w:p w:rsidR="00BD4808" w:rsidRPr="0078370C" w:rsidRDefault="00BD4808" w:rsidP="009A5FDD">
            <w:pPr>
              <w:spacing w:line="360" w:lineRule="auto"/>
              <w:jc w:val="center"/>
              <w:rPr>
                <w:bCs/>
                <w:sz w:val="24"/>
                <w:szCs w:val="24"/>
              </w:rPr>
            </w:pPr>
          </w:p>
        </w:tc>
        <w:tc>
          <w:tcPr>
            <w:tcW w:w="1096" w:type="dxa"/>
            <w:vMerge/>
            <w:vAlign w:val="center"/>
          </w:tcPr>
          <w:p w:rsidR="00BD4808" w:rsidRPr="0078370C" w:rsidRDefault="00BD4808" w:rsidP="009A5FDD">
            <w:pPr>
              <w:spacing w:line="360" w:lineRule="auto"/>
              <w:jc w:val="center"/>
              <w:rPr>
                <w:bCs/>
                <w:sz w:val="24"/>
                <w:szCs w:val="24"/>
              </w:rPr>
            </w:pPr>
          </w:p>
        </w:tc>
      </w:tr>
      <w:tr w:rsidR="00BD4808" w:rsidRPr="0078370C" w:rsidTr="009A5FDD">
        <w:trPr>
          <w:jc w:val="center"/>
        </w:trPr>
        <w:tc>
          <w:tcPr>
            <w:tcW w:w="1097" w:type="dxa"/>
            <w:vAlign w:val="center"/>
          </w:tcPr>
          <w:p w:rsidR="00BD4808" w:rsidRPr="00F04A2B" w:rsidRDefault="00BD4808" w:rsidP="009A5FDD">
            <w:pPr>
              <w:shd w:val="clear" w:color="auto" w:fill="FFFFFF"/>
              <w:spacing w:line="360" w:lineRule="auto"/>
              <w:jc w:val="center"/>
              <w:rPr>
                <w:b/>
                <w:bCs/>
                <w:sz w:val="24"/>
                <w:szCs w:val="24"/>
              </w:rPr>
            </w:pPr>
            <w:r w:rsidRPr="00F04A2B">
              <w:rPr>
                <w:b/>
                <w:bCs/>
                <w:sz w:val="24"/>
                <w:szCs w:val="24"/>
              </w:rPr>
              <w:t>EU1</w:t>
            </w:r>
          </w:p>
        </w:tc>
        <w:tc>
          <w:tcPr>
            <w:tcW w:w="2003" w:type="dxa"/>
            <w:vAlign w:val="center"/>
          </w:tcPr>
          <w:p w:rsidR="00BD4808" w:rsidRPr="0078370C" w:rsidRDefault="00BD4808" w:rsidP="009A5FDD">
            <w:pPr>
              <w:spacing w:line="360" w:lineRule="auto"/>
              <w:jc w:val="center"/>
              <w:rPr>
                <w:bCs/>
                <w:sz w:val="24"/>
                <w:szCs w:val="24"/>
              </w:rPr>
            </w:pPr>
            <w:r>
              <w:rPr>
                <w:sz w:val="24"/>
              </w:rPr>
              <w:t xml:space="preserve">K_W04, K_U05, </w:t>
            </w:r>
            <w:r w:rsidRPr="00523E63">
              <w:rPr>
                <w:sz w:val="24"/>
              </w:rPr>
              <w:t>K_K01</w:t>
            </w:r>
            <w:r>
              <w:rPr>
                <w:sz w:val="24"/>
              </w:rPr>
              <w:t>, K_K05</w:t>
            </w:r>
          </w:p>
        </w:tc>
        <w:tc>
          <w:tcPr>
            <w:tcW w:w="1510" w:type="dxa"/>
            <w:vAlign w:val="center"/>
          </w:tcPr>
          <w:p w:rsidR="00BD4808" w:rsidRPr="0078370C" w:rsidRDefault="00BD4808" w:rsidP="009A5FDD">
            <w:pPr>
              <w:shd w:val="clear" w:color="auto" w:fill="FFFFFF"/>
              <w:spacing w:line="360" w:lineRule="auto"/>
              <w:jc w:val="center"/>
              <w:rPr>
                <w:bCs/>
                <w:sz w:val="24"/>
                <w:szCs w:val="24"/>
              </w:rPr>
            </w:pPr>
            <w:r w:rsidRPr="0078370C">
              <w:rPr>
                <w:bCs/>
                <w:sz w:val="24"/>
                <w:szCs w:val="24"/>
              </w:rPr>
              <w:t>C1-3</w:t>
            </w:r>
          </w:p>
        </w:tc>
        <w:tc>
          <w:tcPr>
            <w:tcW w:w="1657" w:type="dxa"/>
            <w:vAlign w:val="center"/>
          </w:tcPr>
          <w:p w:rsidR="00BD4808" w:rsidRPr="0078370C" w:rsidRDefault="00BD4808" w:rsidP="009A5FDD">
            <w:pPr>
              <w:shd w:val="clear" w:color="auto" w:fill="FFFFFF"/>
              <w:spacing w:line="360" w:lineRule="auto"/>
              <w:jc w:val="center"/>
              <w:rPr>
                <w:bCs/>
                <w:sz w:val="24"/>
                <w:szCs w:val="24"/>
              </w:rPr>
            </w:pPr>
            <w:r>
              <w:rPr>
                <w:bCs/>
                <w:sz w:val="24"/>
                <w:szCs w:val="24"/>
              </w:rPr>
              <w:t>W 1-15</w:t>
            </w:r>
          </w:p>
          <w:p w:rsidR="00BD4808" w:rsidRPr="0078370C" w:rsidRDefault="00BD4808" w:rsidP="009A5FDD">
            <w:pPr>
              <w:shd w:val="clear" w:color="auto" w:fill="FFFFFF"/>
              <w:spacing w:line="360" w:lineRule="auto"/>
              <w:jc w:val="center"/>
              <w:rPr>
                <w:bCs/>
                <w:sz w:val="24"/>
                <w:szCs w:val="24"/>
              </w:rPr>
            </w:pPr>
            <w:r>
              <w:rPr>
                <w:bCs/>
                <w:sz w:val="24"/>
                <w:szCs w:val="24"/>
              </w:rPr>
              <w:t>P 1-4</w:t>
            </w:r>
            <w:r w:rsidRPr="0078370C">
              <w:rPr>
                <w:bCs/>
                <w:sz w:val="24"/>
                <w:szCs w:val="24"/>
              </w:rPr>
              <w:t>5</w:t>
            </w:r>
          </w:p>
        </w:tc>
        <w:tc>
          <w:tcPr>
            <w:tcW w:w="1657" w:type="dxa"/>
            <w:vAlign w:val="center"/>
          </w:tcPr>
          <w:p w:rsidR="00BD4808" w:rsidRPr="0078370C" w:rsidRDefault="00BD4808" w:rsidP="009A5FDD">
            <w:pPr>
              <w:shd w:val="clear" w:color="auto" w:fill="FFFFFF"/>
              <w:spacing w:line="360" w:lineRule="auto"/>
              <w:jc w:val="center"/>
              <w:rPr>
                <w:bCs/>
                <w:sz w:val="24"/>
                <w:szCs w:val="24"/>
                <w:lang w:val="en-US"/>
              </w:rPr>
            </w:pPr>
            <w:r w:rsidRPr="0078370C">
              <w:rPr>
                <w:bCs/>
                <w:sz w:val="24"/>
                <w:szCs w:val="24"/>
                <w:lang w:val="en-US"/>
              </w:rPr>
              <w:t>1-</w:t>
            </w:r>
            <w:r>
              <w:rPr>
                <w:bCs/>
                <w:sz w:val="24"/>
                <w:szCs w:val="24"/>
                <w:lang w:val="en-US"/>
              </w:rPr>
              <w:t>8</w:t>
            </w:r>
          </w:p>
        </w:tc>
        <w:tc>
          <w:tcPr>
            <w:tcW w:w="1096" w:type="dxa"/>
            <w:vAlign w:val="center"/>
          </w:tcPr>
          <w:p w:rsidR="00BD4808" w:rsidRDefault="00BD4808" w:rsidP="009A5FDD">
            <w:pPr>
              <w:shd w:val="clear" w:color="auto" w:fill="FFFFFF"/>
              <w:spacing w:line="360" w:lineRule="auto"/>
              <w:jc w:val="center"/>
              <w:rPr>
                <w:bCs/>
                <w:sz w:val="24"/>
                <w:szCs w:val="24"/>
                <w:lang w:val="en-US"/>
              </w:rPr>
            </w:pPr>
            <w:r w:rsidRPr="0078370C">
              <w:rPr>
                <w:bCs/>
                <w:sz w:val="24"/>
                <w:szCs w:val="24"/>
                <w:lang w:val="en-US"/>
              </w:rPr>
              <w:t>F1</w:t>
            </w:r>
            <w:r>
              <w:rPr>
                <w:bCs/>
                <w:sz w:val="24"/>
                <w:szCs w:val="24"/>
                <w:lang w:val="en-US"/>
              </w:rPr>
              <w:t>-4</w:t>
            </w:r>
          </w:p>
          <w:p w:rsidR="00BD4808" w:rsidRPr="0078370C" w:rsidRDefault="00BD4808" w:rsidP="009A5FDD">
            <w:pPr>
              <w:shd w:val="clear" w:color="auto" w:fill="FFFFFF"/>
              <w:spacing w:line="360" w:lineRule="auto"/>
              <w:jc w:val="center"/>
              <w:rPr>
                <w:bCs/>
                <w:sz w:val="24"/>
                <w:szCs w:val="24"/>
                <w:lang w:val="en-US"/>
              </w:rPr>
            </w:pPr>
            <w:r>
              <w:rPr>
                <w:bCs/>
                <w:sz w:val="24"/>
                <w:szCs w:val="24"/>
                <w:lang w:val="en-US"/>
              </w:rPr>
              <w:t>P1, P2</w:t>
            </w:r>
          </w:p>
        </w:tc>
      </w:tr>
      <w:tr w:rsidR="00BD4808" w:rsidRPr="0078370C" w:rsidTr="009A5FDD">
        <w:trPr>
          <w:jc w:val="center"/>
        </w:trPr>
        <w:tc>
          <w:tcPr>
            <w:tcW w:w="1097" w:type="dxa"/>
            <w:vAlign w:val="center"/>
          </w:tcPr>
          <w:p w:rsidR="00BD4808" w:rsidRPr="00F04A2B" w:rsidRDefault="00BD4808" w:rsidP="009A5FDD">
            <w:pPr>
              <w:shd w:val="clear" w:color="auto" w:fill="FFFFFF"/>
              <w:spacing w:line="360" w:lineRule="auto"/>
              <w:jc w:val="center"/>
              <w:rPr>
                <w:b/>
                <w:bCs/>
                <w:sz w:val="24"/>
                <w:szCs w:val="24"/>
              </w:rPr>
            </w:pPr>
            <w:r w:rsidRPr="00F04A2B">
              <w:rPr>
                <w:b/>
                <w:bCs/>
                <w:sz w:val="24"/>
                <w:szCs w:val="24"/>
              </w:rPr>
              <w:t>EU2</w:t>
            </w:r>
          </w:p>
        </w:tc>
        <w:tc>
          <w:tcPr>
            <w:tcW w:w="2003" w:type="dxa"/>
          </w:tcPr>
          <w:p w:rsidR="00BD4808" w:rsidRPr="0078370C" w:rsidRDefault="00BD4808" w:rsidP="009A5FDD">
            <w:pPr>
              <w:shd w:val="clear" w:color="auto" w:fill="FFFFFF"/>
              <w:spacing w:line="360" w:lineRule="auto"/>
              <w:jc w:val="center"/>
              <w:rPr>
                <w:bCs/>
                <w:sz w:val="24"/>
                <w:szCs w:val="24"/>
              </w:rPr>
            </w:pPr>
            <w:r w:rsidRPr="00DD6EE3">
              <w:rPr>
                <w:sz w:val="24"/>
              </w:rPr>
              <w:t>K_W04, K_U05, K_K01, K_K05</w:t>
            </w:r>
          </w:p>
        </w:tc>
        <w:tc>
          <w:tcPr>
            <w:tcW w:w="1510" w:type="dxa"/>
            <w:vAlign w:val="center"/>
          </w:tcPr>
          <w:p w:rsidR="00BD4808" w:rsidRPr="0078370C" w:rsidRDefault="00BD4808" w:rsidP="009A5FDD">
            <w:pPr>
              <w:shd w:val="clear" w:color="auto" w:fill="FFFFFF"/>
              <w:spacing w:line="360" w:lineRule="auto"/>
              <w:jc w:val="center"/>
              <w:rPr>
                <w:bCs/>
                <w:sz w:val="24"/>
                <w:szCs w:val="24"/>
              </w:rPr>
            </w:pPr>
            <w:r w:rsidRPr="0078370C">
              <w:rPr>
                <w:bCs/>
                <w:sz w:val="24"/>
                <w:szCs w:val="24"/>
              </w:rPr>
              <w:t>C1-3</w:t>
            </w:r>
          </w:p>
        </w:tc>
        <w:tc>
          <w:tcPr>
            <w:tcW w:w="1657" w:type="dxa"/>
            <w:vAlign w:val="center"/>
          </w:tcPr>
          <w:p w:rsidR="00BD4808" w:rsidRPr="0078370C" w:rsidRDefault="00BD4808" w:rsidP="009A5FDD">
            <w:pPr>
              <w:shd w:val="clear" w:color="auto" w:fill="FFFFFF"/>
              <w:spacing w:line="360" w:lineRule="auto"/>
              <w:jc w:val="center"/>
              <w:rPr>
                <w:bCs/>
                <w:sz w:val="24"/>
                <w:szCs w:val="24"/>
              </w:rPr>
            </w:pPr>
            <w:r>
              <w:rPr>
                <w:bCs/>
                <w:sz w:val="24"/>
                <w:szCs w:val="24"/>
              </w:rPr>
              <w:t>W 1-15</w:t>
            </w:r>
          </w:p>
          <w:p w:rsidR="00BD4808" w:rsidRPr="0078370C" w:rsidRDefault="00BD4808" w:rsidP="009A5FDD">
            <w:pPr>
              <w:shd w:val="clear" w:color="auto" w:fill="FFFFFF"/>
              <w:spacing w:line="360" w:lineRule="auto"/>
              <w:jc w:val="center"/>
              <w:rPr>
                <w:bCs/>
                <w:sz w:val="24"/>
                <w:szCs w:val="24"/>
              </w:rPr>
            </w:pPr>
            <w:r>
              <w:rPr>
                <w:bCs/>
                <w:sz w:val="24"/>
                <w:szCs w:val="24"/>
              </w:rPr>
              <w:t>P 1-4</w:t>
            </w:r>
            <w:r w:rsidRPr="0078370C">
              <w:rPr>
                <w:bCs/>
                <w:sz w:val="24"/>
                <w:szCs w:val="24"/>
              </w:rPr>
              <w:t>5</w:t>
            </w:r>
          </w:p>
        </w:tc>
        <w:tc>
          <w:tcPr>
            <w:tcW w:w="1657" w:type="dxa"/>
            <w:vAlign w:val="center"/>
          </w:tcPr>
          <w:p w:rsidR="00BD4808" w:rsidRPr="0078370C" w:rsidRDefault="00BD4808" w:rsidP="009A5FDD">
            <w:pPr>
              <w:shd w:val="clear" w:color="auto" w:fill="FFFFFF"/>
              <w:spacing w:line="360" w:lineRule="auto"/>
              <w:jc w:val="center"/>
              <w:rPr>
                <w:bCs/>
                <w:sz w:val="24"/>
                <w:szCs w:val="24"/>
                <w:lang w:val="en-US"/>
              </w:rPr>
            </w:pPr>
            <w:r w:rsidRPr="0078370C">
              <w:rPr>
                <w:bCs/>
                <w:sz w:val="24"/>
                <w:szCs w:val="24"/>
                <w:lang w:val="en-US"/>
              </w:rPr>
              <w:t>1-</w:t>
            </w:r>
            <w:r>
              <w:rPr>
                <w:bCs/>
                <w:sz w:val="24"/>
                <w:szCs w:val="24"/>
                <w:lang w:val="en-US"/>
              </w:rPr>
              <w:t>8</w:t>
            </w:r>
          </w:p>
        </w:tc>
        <w:tc>
          <w:tcPr>
            <w:tcW w:w="1096" w:type="dxa"/>
            <w:vAlign w:val="center"/>
          </w:tcPr>
          <w:p w:rsidR="00BD4808" w:rsidRPr="0078370C" w:rsidRDefault="00BD4808" w:rsidP="009A5FDD">
            <w:pPr>
              <w:shd w:val="clear" w:color="auto" w:fill="FFFFFF"/>
              <w:spacing w:line="360" w:lineRule="auto"/>
              <w:jc w:val="center"/>
              <w:rPr>
                <w:bCs/>
                <w:sz w:val="24"/>
                <w:szCs w:val="24"/>
                <w:lang w:val="en-US"/>
              </w:rPr>
            </w:pPr>
            <w:r w:rsidRPr="0078370C">
              <w:rPr>
                <w:bCs/>
                <w:sz w:val="24"/>
                <w:szCs w:val="24"/>
                <w:lang w:val="en-US"/>
              </w:rPr>
              <w:t>F1</w:t>
            </w:r>
            <w:r>
              <w:rPr>
                <w:bCs/>
                <w:sz w:val="24"/>
                <w:szCs w:val="24"/>
                <w:lang w:val="en-US"/>
              </w:rPr>
              <w:t xml:space="preserve">-4, </w:t>
            </w:r>
            <w:r w:rsidRPr="0078370C">
              <w:rPr>
                <w:bCs/>
                <w:sz w:val="24"/>
                <w:szCs w:val="24"/>
                <w:lang w:val="en-US"/>
              </w:rPr>
              <w:t>P1</w:t>
            </w:r>
            <w:r>
              <w:rPr>
                <w:bCs/>
                <w:sz w:val="24"/>
                <w:szCs w:val="24"/>
                <w:lang w:val="en-US"/>
              </w:rPr>
              <w:t>, P2</w:t>
            </w:r>
          </w:p>
        </w:tc>
      </w:tr>
      <w:tr w:rsidR="00BD4808" w:rsidRPr="0078370C" w:rsidTr="009A5FDD">
        <w:trPr>
          <w:jc w:val="center"/>
        </w:trPr>
        <w:tc>
          <w:tcPr>
            <w:tcW w:w="1097" w:type="dxa"/>
            <w:vAlign w:val="center"/>
          </w:tcPr>
          <w:p w:rsidR="00BD4808" w:rsidRPr="00F04A2B" w:rsidRDefault="00BD4808" w:rsidP="009A5FDD">
            <w:pPr>
              <w:shd w:val="clear" w:color="auto" w:fill="FFFFFF"/>
              <w:spacing w:line="360" w:lineRule="auto"/>
              <w:jc w:val="center"/>
              <w:rPr>
                <w:b/>
                <w:bCs/>
                <w:sz w:val="24"/>
                <w:szCs w:val="24"/>
                <w:lang w:val="de-DE"/>
              </w:rPr>
            </w:pPr>
            <w:r w:rsidRPr="00F04A2B">
              <w:rPr>
                <w:b/>
                <w:bCs/>
                <w:sz w:val="24"/>
                <w:szCs w:val="24"/>
                <w:lang w:val="de-DE"/>
              </w:rPr>
              <w:t>EU3</w:t>
            </w:r>
          </w:p>
        </w:tc>
        <w:tc>
          <w:tcPr>
            <w:tcW w:w="2003" w:type="dxa"/>
          </w:tcPr>
          <w:p w:rsidR="00BD4808" w:rsidRPr="0078370C" w:rsidRDefault="00BD4808" w:rsidP="009A5FDD">
            <w:pPr>
              <w:shd w:val="clear" w:color="auto" w:fill="FFFFFF"/>
              <w:spacing w:line="360" w:lineRule="auto"/>
              <w:jc w:val="center"/>
              <w:rPr>
                <w:bCs/>
                <w:sz w:val="24"/>
                <w:szCs w:val="24"/>
              </w:rPr>
            </w:pPr>
            <w:r w:rsidRPr="00DD6EE3">
              <w:rPr>
                <w:sz w:val="24"/>
              </w:rPr>
              <w:t>K_W04, K_U05, K_K01, K_K05</w:t>
            </w:r>
          </w:p>
        </w:tc>
        <w:tc>
          <w:tcPr>
            <w:tcW w:w="1510" w:type="dxa"/>
            <w:vAlign w:val="center"/>
          </w:tcPr>
          <w:p w:rsidR="00BD4808" w:rsidRPr="0078370C" w:rsidRDefault="00BD4808" w:rsidP="009A5FDD">
            <w:pPr>
              <w:shd w:val="clear" w:color="auto" w:fill="FFFFFF"/>
              <w:spacing w:line="360" w:lineRule="auto"/>
              <w:jc w:val="center"/>
              <w:rPr>
                <w:bCs/>
                <w:sz w:val="24"/>
                <w:szCs w:val="24"/>
              </w:rPr>
            </w:pPr>
            <w:r w:rsidRPr="0078370C">
              <w:rPr>
                <w:bCs/>
                <w:sz w:val="24"/>
                <w:szCs w:val="24"/>
              </w:rPr>
              <w:t>C1-3</w:t>
            </w:r>
          </w:p>
        </w:tc>
        <w:tc>
          <w:tcPr>
            <w:tcW w:w="1657" w:type="dxa"/>
            <w:vAlign w:val="center"/>
          </w:tcPr>
          <w:p w:rsidR="00BD4808" w:rsidRPr="0078370C" w:rsidRDefault="00BD4808" w:rsidP="009A5FDD">
            <w:pPr>
              <w:shd w:val="clear" w:color="auto" w:fill="FFFFFF"/>
              <w:spacing w:line="360" w:lineRule="auto"/>
              <w:jc w:val="center"/>
              <w:rPr>
                <w:bCs/>
                <w:sz w:val="24"/>
                <w:szCs w:val="24"/>
              </w:rPr>
            </w:pPr>
            <w:r>
              <w:rPr>
                <w:bCs/>
                <w:sz w:val="24"/>
                <w:szCs w:val="24"/>
              </w:rPr>
              <w:t>W 1-15</w:t>
            </w:r>
          </w:p>
          <w:p w:rsidR="00BD4808" w:rsidRPr="0078370C" w:rsidRDefault="00BD4808" w:rsidP="009A5FDD">
            <w:pPr>
              <w:shd w:val="clear" w:color="auto" w:fill="FFFFFF"/>
              <w:spacing w:line="360" w:lineRule="auto"/>
              <w:jc w:val="center"/>
              <w:rPr>
                <w:bCs/>
                <w:sz w:val="24"/>
                <w:szCs w:val="24"/>
              </w:rPr>
            </w:pPr>
            <w:r>
              <w:rPr>
                <w:bCs/>
                <w:sz w:val="24"/>
                <w:szCs w:val="24"/>
              </w:rPr>
              <w:t>P 1-4</w:t>
            </w:r>
            <w:r w:rsidRPr="0078370C">
              <w:rPr>
                <w:bCs/>
                <w:sz w:val="24"/>
                <w:szCs w:val="24"/>
              </w:rPr>
              <w:t>5</w:t>
            </w:r>
          </w:p>
        </w:tc>
        <w:tc>
          <w:tcPr>
            <w:tcW w:w="1657" w:type="dxa"/>
            <w:vAlign w:val="center"/>
          </w:tcPr>
          <w:p w:rsidR="00BD4808" w:rsidRPr="0078370C" w:rsidRDefault="00BD4808" w:rsidP="009A5FDD">
            <w:pPr>
              <w:shd w:val="clear" w:color="auto" w:fill="FFFFFF"/>
              <w:spacing w:line="360" w:lineRule="auto"/>
              <w:jc w:val="center"/>
              <w:rPr>
                <w:bCs/>
                <w:sz w:val="24"/>
                <w:szCs w:val="24"/>
                <w:lang w:val="en-US"/>
              </w:rPr>
            </w:pPr>
            <w:r w:rsidRPr="0078370C">
              <w:rPr>
                <w:bCs/>
                <w:sz w:val="24"/>
                <w:szCs w:val="24"/>
                <w:lang w:val="en-US"/>
              </w:rPr>
              <w:t>1-</w:t>
            </w:r>
            <w:r>
              <w:rPr>
                <w:bCs/>
                <w:sz w:val="24"/>
                <w:szCs w:val="24"/>
                <w:lang w:val="en-US"/>
              </w:rPr>
              <w:t>8</w:t>
            </w:r>
          </w:p>
        </w:tc>
        <w:tc>
          <w:tcPr>
            <w:tcW w:w="1096" w:type="dxa"/>
            <w:vAlign w:val="center"/>
          </w:tcPr>
          <w:p w:rsidR="00BD4808" w:rsidRPr="0078370C" w:rsidRDefault="00BD4808" w:rsidP="009A5FDD">
            <w:pPr>
              <w:shd w:val="clear" w:color="auto" w:fill="FFFFFF"/>
              <w:spacing w:line="360" w:lineRule="auto"/>
              <w:jc w:val="center"/>
              <w:rPr>
                <w:bCs/>
                <w:sz w:val="24"/>
                <w:szCs w:val="24"/>
              </w:rPr>
            </w:pPr>
            <w:r w:rsidRPr="0078370C">
              <w:rPr>
                <w:bCs/>
                <w:sz w:val="24"/>
                <w:szCs w:val="24"/>
                <w:lang w:val="en-US"/>
              </w:rPr>
              <w:t>F1</w:t>
            </w:r>
            <w:r>
              <w:rPr>
                <w:bCs/>
                <w:sz w:val="24"/>
                <w:szCs w:val="24"/>
                <w:lang w:val="en-US"/>
              </w:rPr>
              <w:t xml:space="preserve">-4, </w:t>
            </w:r>
            <w:r w:rsidRPr="0078370C">
              <w:rPr>
                <w:bCs/>
                <w:sz w:val="24"/>
                <w:szCs w:val="24"/>
                <w:lang w:val="en-US"/>
              </w:rPr>
              <w:t>P1</w:t>
            </w:r>
            <w:r>
              <w:rPr>
                <w:bCs/>
                <w:sz w:val="24"/>
                <w:szCs w:val="24"/>
                <w:lang w:val="en-US"/>
              </w:rPr>
              <w:t xml:space="preserve">, </w:t>
            </w:r>
            <w:r w:rsidRPr="0078370C">
              <w:rPr>
                <w:bCs/>
                <w:sz w:val="24"/>
                <w:szCs w:val="24"/>
              </w:rPr>
              <w:t>P2</w:t>
            </w:r>
          </w:p>
        </w:tc>
      </w:tr>
    </w:tbl>
    <w:p w:rsidR="00BD4808" w:rsidRPr="0078370C" w:rsidRDefault="00BD4808" w:rsidP="00BD4808">
      <w:pPr>
        <w:spacing w:line="360" w:lineRule="auto"/>
        <w:rPr>
          <w:b/>
          <w:bCs/>
          <w:sz w:val="24"/>
          <w:szCs w:val="24"/>
          <w:u w:val="single"/>
        </w:rPr>
      </w:pPr>
    </w:p>
    <w:p w:rsidR="00BD4808" w:rsidRPr="0078370C" w:rsidRDefault="00BD4808" w:rsidP="00BD4808">
      <w:pPr>
        <w:spacing w:line="360" w:lineRule="auto"/>
        <w:rPr>
          <w:sz w:val="24"/>
          <w:szCs w:val="24"/>
          <w:u w:val="single"/>
        </w:rPr>
      </w:pPr>
      <w:r w:rsidRPr="0078370C">
        <w:rPr>
          <w:b/>
          <w:bCs/>
          <w:sz w:val="24"/>
          <w:szCs w:val="24"/>
          <w:u w:val="single"/>
        </w:rPr>
        <w:t>FORMY OCENY - SZCZEGÓŁY</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259"/>
        <w:gridCol w:w="1259"/>
        <w:gridCol w:w="1259"/>
        <w:gridCol w:w="1259"/>
        <w:gridCol w:w="1259"/>
        <w:gridCol w:w="1259"/>
      </w:tblGrid>
      <w:tr w:rsidR="00BD4808" w:rsidRPr="0078370C" w:rsidTr="009A5FDD">
        <w:tc>
          <w:tcPr>
            <w:tcW w:w="1696" w:type="dxa"/>
            <w:vAlign w:val="center"/>
          </w:tcPr>
          <w:p w:rsidR="00BD4808" w:rsidRPr="00ED65F2" w:rsidRDefault="00BD4808" w:rsidP="009A5FDD">
            <w:pPr>
              <w:shd w:val="clear" w:color="auto" w:fill="FFFFFF"/>
              <w:spacing w:line="360" w:lineRule="auto"/>
              <w:jc w:val="center"/>
              <w:rPr>
                <w:b/>
                <w:sz w:val="24"/>
                <w:szCs w:val="24"/>
              </w:rPr>
            </w:pPr>
            <w:r w:rsidRPr="00ED65F2">
              <w:rPr>
                <w:b/>
                <w:sz w:val="24"/>
                <w:szCs w:val="24"/>
              </w:rPr>
              <w:t>Efekty uczenia się</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w:t>
            </w:r>
          </w:p>
          <w:p w:rsidR="00BD4808" w:rsidRPr="00ED65F2" w:rsidRDefault="00BD4808" w:rsidP="009A5FDD">
            <w:pPr>
              <w:shd w:val="clear" w:color="auto" w:fill="FFFFFF"/>
              <w:spacing w:line="360" w:lineRule="auto"/>
              <w:jc w:val="center"/>
              <w:rPr>
                <w:b/>
                <w:sz w:val="24"/>
                <w:szCs w:val="24"/>
              </w:rPr>
            </w:pPr>
            <w:r w:rsidRPr="00ED65F2">
              <w:rPr>
                <w:b/>
                <w:bCs/>
                <w:sz w:val="24"/>
                <w:szCs w:val="24"/>
              </w:rPr>
              <w:t>2</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w:t>
            </w:r>
          </w:p>
          <w:p w:rsidR="00BD4808" w:rsidRPr="00ED65F2" w:rsidRDefault="00BD4808" w:rsidP="009A5FDD">
            <w:pPr>
              <w:shd w:val="clear" w:color="auto" w:fill="FFFFFF"/>
              <w:spacing w:line="360" w:lineRule="auto"/>
              <w:jc w:val="center"/>
              <w:rPr>
                <w:b/>
                <w:sz w:val="24"/>
                <w:szCs w:val="24"/>
              </w:rPr>
            </w:pPr>
            <w:r w:rsidRPr="00ED65F2">
              <w:rPr>
                <w:b/>
                <w:bCs/>
                <w:sz w:val="24"/>
                <w:szCs w:val="24"/>
              </w:rPr>
              <w:t>3</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 3,5</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w:t>
            </w:r>
          </w:p>
          <w:p w:rsidR="00BD4808" w:rsidRPr="00ED65F2" w:rsidRDefault="00BD4808" w:rsidP="009A5FDD">
            <w:pPr>
              <w:shd w:val="clear" w:color="auto" w:fill="FFFFFF"/>
              <w:spacing w:line="360" w:lineRule="auto"/>
              <w:jc w:val="center"/>
              <w:rPr>
                <w:b/>
                <w:sz w:val="24"/>
                <w:szCs w:val="24"/>
              </w:rPr>
            </w:pPr>
            <w:r w:rsidRPr="00ED65F2">
              <w:rPr>
                <w:b/>
                <w:bCs/>
                <w:sz w:val="24"/>
                <w:szCs w:val="24"/>
              </w:rPr>
              <w:t>4</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 4,5</w:t>
            </w:r>
          </w:p>
        </w:tc>
        <w:tc>
          <w:tcPr>
            <w:tcW w:w="1259" w:type="dxa"/>
            <w:vAlign w:val="center"/>
          </w:tcPr>
          <w:p w:rsidR="00BD4808" w:rsidRPr="00ED65F2" w:rsidRDefault="00BD4808" w:rsidP="009A5FDD">
            <w:pPr>
              <w:shd w:val="clear" w:color="auto" w:fill="FFFFFF"/>
              <w:spacing w:line="360" w:lineRule="auto"/>
              <w:jc w:val="center"/>
              <w:rPr>
                <w:b/>
                <w:bCs/>
                <w:sz w:val="24"/>
                <w:szCs w:val="24"/>
              </w:rPr>
            </w:pPr>
            <w:r w:rsidRPr="00ED65F2">
              <w:rPr>
                <w:b/>
                <w:bCs/>
                <w:sz w:val="24"/>
                <w:szCs w:val="24"/>
              </w:rPr>
              <w:t>Na ocenę</w:t>
            </w:r>
          </w:p>
          <w:p w:rsidR="00BD4808" w:rsidRPr="00ED65F2" w:rsidRDefault="00BD4808" w:rsidP="009A5FDD">
            <w:pPr>
              <w:shd w:val="clear" w:color="auto" w:fill="FFFFFF"/>
              <w:spacing w:line="360" w:lineRule="auto"/>
              <w:jc w:val="center"/>
              <w:rPr>
                <w:b/>
                <w:sz w:val="24"/>
                <w:szCs w:val="24"/>
              </w:rPr>
            </w:pPr>
            <w:r w:rsidRPr="00ED65F2">
              <w:rPr>
                <w:b/>
                <w:bCs/>
                <w:sz w:val="24"/>
                <w:szCs w:val="24"/>
              </w:rPr>
              <w:t>5</w:t>
            </w:r>
          </w:p>
        </w:tc>
      </w:tr>
      <w:tr w:rsidR="00BD4808" w:rsidRPr="0078370C" w:rsidTr="009A5FDD">
        <w:tc>
          <w:tcPr>
            <w:tcW w:w="1696" w:type="dxa"/>
          </w:tcPr>
          <w:p w:rsidR="00BD4808" w:rsidRPr="0078370C" w:rsidRDefault="00BD4808" w:rsidP="009A5FDD">
            <w:pPr>
              <w:shd w:val="clear" w:color="auto" w:fill="FFFFFF"/>
              <w:spacing w:line="360" w:lineRule="auto"/>
              <w:rPr>
                <w:b/>
                <w:bCs/>
                <w:sz w:val="24"/>
                <w:szCs w:val="24"/>
              </w:rPr>
            </w:pPr>
            <w:r w:rsidRPr="0078370C">
              <w:rPr>
                <w:b/>
                <w:bCs/>
                <w:sz w:val="24"/>
                <w:szCs w:val="24"/>
              </w:rPr>
              <w:t>EU1, EU2, EU3</w:t>
            </w:r>
          </w:p>
          <w:p w:rsidR="00BD4808" w:rsidRPr="0078370C" w:rsidRDefault="00BD4808" w:rsidP="009A5FDD">
            <w:pPr>
              <w:shd w:val="clear" w:color="auto" w:fill="FFFFFF"/>
              <w:spacing w:line="360" w:lineRule="auto"/>
              <w:rPr>
                <w:sz w:val="24"/>
                <w:szCs w:val="24"/>
              </w:rPr>
            </w:pPr>
            <w:r w:rsidRPr="0078370C">
              <w:rPr>
                <w:sz w:val="24"/>
                <w:szCs w:val="24"/>
              </w:rPr>
              <w:t>Student opanował wiedzę z zakresu geometrii wykreślnej i graficznego zapisu konstrukcji</w:t>
            </w:r>
          </w:p>
          <w:p w:rsidR="00BD4808" w:rsidRPr="0078370C" w:rsidRDefault="00BD4808" w:rsidP="009A5FDD">
            <w:pPr>
              <w:spacing w:line="360" w:lineRule="auto"/>
              <w:rPr>
                <w:sz w:val="24"/>
                <w:szCs w:val="24"/>
              </w:rPr>
            </w:pPr>
            <w:r w:rsidRPr="0078370C">
              <w:rPr>
                <w:sz w:val="24"/>
                <w:szCs w:val="24"/>
              </w:rPr>
              <w:t>Student posiada umiejętności sporządzania dokumentacji technicznej zgodnie z zasadami rysunku technicznego i normalizacją Student posiada umiejętności stosowania wiedzy w rozwiązywaniu problemów związanych z modelowaniem 2D i 3D</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nie opanował podstawowej wiedzy z zakresu geometrii wykreślnej i graficznego zapisu konstrukcji</w:t>
            </w:r>
          </w:p>
          <w:p w:rsidR="00BD4808" w:rsidRPr="0078370C" w:rsidRDefault="00BD4808" w:rsidP="009A5FDD">
            <w:pPr>
              <w:shd w:val="clear" w:color="auto" w:fill="FFFFFF"/>
              <w:spacing w:line="360" w:lineRule="auto"/>
              <w:rPr>
                <w:sz w:val="24"/>
                <w:szCs w:val="24"/>
              </w:rPr>
            </w:pPr>
            <w:r w:rsidRPr="0078370C">
              <w:rPr>
                <w:sz w:val="24"/>
                <w:szCs w:val="24"/>
              </w:rPr>
              <w:t>Student nie potrafi sporządzić rysunku rzutów wskazanych części i sporządzić rysunku technicznego nawet z pomocą prowadzącego</w:t>
            </w:r>
          </w:p>
          <w:p w:rsidR="00BD4808" w:rsidRPr="0078370C" w:rsidRDefault="00BD4808" w:rsidP="009A5FDD">
            <w:pPr>
              <w:spacing w:line="360" w:lineRule="auto"/>
              <w:rPr>
                <w:sz w:val="24"/>
                <w:szCs w:val="24"/>
              </w:rPr>
            </w:pPr>
            <w:r w:rsidRPr="0078370C">
              <w:rPr>
                <w:sz w:val="24"/>
                <w:szCs w:val="24"/>
              </w:rPr>
              <w:t>Student nie potrafi sporządzić rysunku rzutów wskazanych części i sporządzić rysunku technicznego nawet z pomocą prowadzącego</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w małym stopniu opanował wiedzę z zakresu geometrii wykreślnej i graficznego zapisu konstrukcji</w:t>
            </w:r>
          </w:p>
          <w:p w:rsidR="00BD4808" w:rsidRPr="0078370C" w:rsidRDefault="00BD4808" w:rsidP="009A5FDD">
            <w:pPr>
              <w:shd w:val="clear" w:color="auto" w:fill="FFFFFF"/>
              <w:spacing w:line="360" w:lineRule="auto"/>
              <w:rPr>
                <w:sz w:val="24"/>
                <w:szCs w:val="24"/>
              </w:rPr>
            </w:pPr>
            <w:r w:rsidRPr="0078370C">
              <w:rPr>
                <w:sz w:val="24"/>
                <w:szCs w:val="24"/>
              </w:rPr>
              <w:t>Student sporządza rysunki rzutów wskazanych części z błędami i sporządza rysunki techniczne bez zachowania wszystkich zasad rysunku technicznego i normalizacji</w:t>
            </w:r>
          </w:p>
          <w:p w:rsidR="00BD4808" w:rsidRPr="0078370C" w:rsidRDefault="00BD4808" w:rsidP="009A5FDD">
            <w:pPr>
              <w:pStyle w:val="Stopka"/>
              <w:tabs>
                <w:tab w:val="clear" w:pos="4536"/>
                <w:tab w:val="clear" w:pos="9072"/>
              </w:tabs>
              <w:spacing w:line="360" w:lineRule="auto"/>
              <w:rPr>
                <w:sz w:val="24"/>
                <w:szCs w:val="24"/>
              </w:rPr>
            </w:pPr>
            <w:r w:rsidRPr="0078370C">
              <w:rPr>
                <w:sz w:val="24"/>
                <w:szCs w:val="24"/>
              </w:rPr>
              <w:t>Student potrafi samodzielnie wybrać właściwych narzędzi modelowania, potrzebuje pomocy prowadzącego</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częściowo opanował wiedzę z zakresu geometrii wykreślnej i graficznego zapisu konstrukcji</w:t>
            </w:r>
          </w:p>
          <w:p w:rsidR="00BD4808" w:rsidRPr="0078370C" w:rsidRDefault="00BD4808" w:rsidP="009A5FDD">
            <w:pPr>
              <w:shd w:val="clear" w:color="auto" w:fill="FFFFFF"/>
              <w:spacing w:line="360" w:lineRule="auto"/>
              <w:rPr>
                <w:sz w:val="24"/>
                <w:szCs w:val="24"/>
              </w:rPr>
            </w:pPr>
            <w:r w:rsidRPr="0078370C">
              <w:rPr>
                <w:sz w:val="24"/>
                <w:szCs w:val="24"/>
              </w:rPr>
              <w:t>Student sporządza rysunki rzutów wskazanych części z błędami i sporządza rysunki techniczne bez zachowania wszystkich zasad rysunku technicznego i normalizacji</w:t>
            </w:r>
          </w:p>
          <w:p w:rsidR="00BD4808" w:rsidRPr="0078370C" w:rsidRDefault="00BD4808" w:rsidP="009A5FDD">
            <w:pPr>
              <w:pStyle w:val="Stopka"/>
              <w:tabs>
                <w:tab w:val="clear" w:pos="4536"/>
                <w:tab w:val="clear" w:pos="9072"/>
              </w:tabs>
              <w:spacing w:line="360" w:lineRule="auto"/>
              <w:rPr>
                <w:sz w:val="24"/>
                <w:szCs w:val="24"/>
              </w:rPr>
            </w:pPr>
            <w:r w:rsidRPr="0078370C">
              <w:rPr>
                <w:sz w:val="24"/>
                <w:szCs w:val="24"/>
              </w:rPr>
              <w:t>Student prawidłowo potrafi samodzielnie wybrać właściwych narzędzi modelowania, potrzebuje małej pomocy prowadzącego</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opanował wiedzę z zakresu geometrii wykreślnej i graficznego zapisu konstrukcji potrafi stosować ją do trudniejszych konstrukcji graficznych</w:t>
            </w:r>
          </w:p>
          <w:p w:rsidR="00BD4808" w:rsidRPr="0078370C" w:rsidRDefault="00BD4808" w:rsidP="009A5FDD">
            <w:pPr>
              <w:shd w:val="clear" w:color="auto" w:fill="FFFFFF"/>
              <w:spacing w:line="360" w:lineRule="auto"/>
              <w:rPr>
                <w:sz w:val="24"/>
                <w:szCs w:val="24"/>
              </w:rPr>
            </w:pPr>
            <w:r w:rsidRPr="0078370C">
              <w:rPr>
                <w:sz w:val="24"/>
                <w:szCs w:val="24"/>
              </w:rPr>
              <w:t>Student prawidłowo sporządza rysunki rzutów wskazanych części i sporządza rysunki techniczne z zachowaniem części zasad rysunku technicznego i normalizacji</w:t>
            </w:r>
          </w:p>
          <w:p w:rsidR="00BD4808" w:rsidRPr="0078370C" w:rsidRDefault="00BD4808" w:rsidP="009A5FDD">
            <w:pPr>
              <w:shd w:val="clear" w:color="auto" w:fill="FFFFFF"/>
              <w:spacing w:line="360" w:lineRule="auto"/>
              <w:rPr>
                <w:sz w:val="24"/>
                <w:szCs w:val="24"/>
              </w:rPr>
            </w:pPr>
            <w:r w:rsidRPr="0078370C">
              <w:rPr>
                <w:sz w:val="24"/>
                <w:szCs w:val="24"/>
              </w:rPr>
              <w:t>Student poprawnie wykorzystuje wiedzę oraz samodzielnie rozwiązuje problemy wynikające w trakcie realizacji ćwiczeń</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dobrze opanował wiedzę z zakresu geometrii wykreślnej i graficznego zapisu konstrukcji potrafi stosować ją do trudniejszych konstrukcji graficznych</w:t>
            </w:r>
          </w:p>
          <w:p w:rsidR="00BD4808" w:rsidRPr="0078370C" w:rsidRDefault="00BD4808" w:rsidP="009A5FDD">
            <w:pPr>
              <w:shd w:val="clear" w:color="auto" w:fill="FFFFFF"/>
              <w:spacing w:line="360" w:lineRule="auto"/>
              <w:rPr>
                <w:sz w:val="24"/>
                <w:szCs w:val="24"/>
              </w:rPr>
            </w:pPr>
            <w:r w:rsidRPr="0078370C">
              <w:rPr>
                <w:sz w:val="24"/>
                <w:szCs w:val="24"/>
              </w:rPr>
              <w:t>Student prawidłowo sporządza rysunki rzutów wskazanych części i sporządza rysunki techniczne z zachowaniem większości zasad rysunku technicznego i normalizacji</w:t>
            </w:r>
          </w:p>
          <w:p w:rsidR="00BD4808" w:rsidRPr="0078370C" w:rsidRDefault="00BD4808" w:rsidP="009A5FDD">
            <w:pPr>
              <w:shd w:val="clear" w:color="auto" w:fill="FFFFFF"/>
              <w:spacing w:line="360" w:lineRule="auto"/>
              <w:rPr>
                <w:sz w:val="24"/>
                <w:szCs w:val="24"/>
              </w:rPr>
            </w:pPr>
            <w:r w:rsidRPr="0078370C">
              <w:rPr>
                <w:sz w:val="24"/>
                <w:szCs w:val="24"/>
              </w:rPr>
              <w:t>Student poprawnie wykorzystuje wiedzę oraz samodzielnie rozwiązuje problemy wynikające w trakcie realizacji ćwiczeń</w:t>
            </w:r>
          </w:p>
        </w:tc>
        <w:tc>
          <w:tcPr>
            <w:tcW w:w="1259" w:type="dxa"/>
          </w:tcPr>
          <w:p w:rsidR="00BD4808" w:rsidRPr="0078370C" w:rsidRDefault="00BD4808" w:rsidP="009A5FDD">
            <w:pPr>
              <w:shd w:val="clear" w:color="auto" w:fill="FFFFFF"/>
              <w:spacing w:line="360" w:lineRule="auto"/>
              <w:rPr>
                <w:sz w:val="24"/>
                <w:szCs w:val="24"/>
              </w:rPr>
            </w:pPr>
            <w:r w:rsidRPr="0078370C">
              <w:rPr>
                <w:sz w:val="24"/>
                <w:szCs w:val="24"/>
              </w:rPr>
              <w:t>Student bardzo dobrze opanował wiedzę z zakresu materiału objętego programem nauczania, samodzielnie zdobywa i poszerza wiedzę przy użyciu różnych źródeł</w:t>
            </w:r>
          </w:p>
          <w:p w:rsidR="00BD4808" w:rsidRPr="0078370C" w:rsidRDefault="00BD4808" w:rsidP="009A5FDD">
            <w:pPr>
              <w:shd w:val="clear" w:color="auto" w:fill="FFFFFF"/>
              <w:spacing w:line="360" w:lineRule="auto"/>
              <w:rPr>
                <w:sz w:val="24"/>
                <w:szCs w:val="24"/>
              </w:rPr>
            </w:pPr>
            <w:r w:rsidRPr="0078370C">
              <w:rPr>
                <w:sz w:val="24"/>
                <w:szCs w:val="24"/>
              </w:rPr>
              <w:t>Student prawidłowo sporządza rysunki rzutów wskazanych brył i sporządza rysunki techniczne z zachowaniem wszystkich zasad rysunku technicznego i normalizacji</w:t>
            </w:r>
          </w:p>
          <w:p w:rsidR="00BD4808" w:rsidRPr="0078370C" w:rsidRDefault="00BD4808" w:rsidP="009A5FDD">
            <w:pPr>
              <w:shd w:val="clear" w:color="auto" w:fill="FFFFFF"/>
              <w:spacing w:line="360" w:lineRule="auto"/>
              <w:rPr>
                <w:sz w:val="24"/>
                <w:szCs w:val="24"/>
              </w:rPr>
            </w:pPr>
            <w:r w:rsidRPr="0078370C">
              <w:rPr>
                <w:sz w:val="24"/>
                <w:szCs w:val="24"/>
              </w:rPr>
              <w:t>Student potrafi wykonać modele na wiele sposobów dostępnych w programie, sam poszukuje niestandardowych rozwiązań zdobywając wiedzę z różnych źródeł</w:t>
            </w:r>
          </w:p>
        </w:tc>
      </w:tr>
    </w:tbl>
    <w:p w:rsidR="00BD4808" w:rsidRPr="0078370C" w:rsidRDefault="00BD4808" w:rsidP="00BD4808">
      <w:pPr>
        <w:spacing w:line="360" w:lineRule="auto"/>
        <w:rPr>
          <w:sz w:val="24"/>
          <w:szCs w:val="24"/>
        </w:rPr>
      </w:pPr>
    </w:p>
    <w:p w:rsidR="00BD4808" w:rsidRPr="0078370C" w:rsidRDefault="00BD4808" w:rsidP="00BD4808">
      <w:pPr>
        <w:spacing w:line="360" w:lineRule="auto"/>
        <w:rPr>
          <w:b/>
          <w:sz w:val="24"/>
          <w:szCs w:val="24"/>
          <w:u w:val="single"/>
        </w:rPr>
      </w:pPr>
      <w:r w:rsidRPr="0078370C">
        <w:rPr>
          <w:b/>
          <w:sz w:val="24"/>
          <w:szCs w:val="24"/>
          <w:u w:val="single"/>
        </w:rPr>
        <w:t>INNE PRZYDATNE INFORMACJE O PRZEDMIOCIE</w:t>
      </w:r>
    </w:p>
    <w:p w:rsidR="00BD4808" w:rsidRPr="0078370C" w:rsidRDefault="00BD4808" w:rsidP="0075423F">
      <w:pPr>
        <w:numPr>
          <w:ilvl w:val="0"/>
          <w:numId w:val="45"/>
        </w:numPr>
        <w:spacing w:line="360" w:lineRule="auto"/>
        <w:rPr>
          <w:sz w:val="24"/>
          <w:szCs w:val="24"/>
        </w:rPr>
      </w:pPr>
      <w:r w:rsidRPr="0078370C">
        <w:rPr>
          <w:sz w:val="24"/>
          <w:szCs w:val="24"/>
        </w:rPr>
        <w:t xml:space="preserve">Wszelkie informacje dla studentów kierunku są umieszczane na stronie Wydziału </w:t>
      </w:r>
      <w:hyperlink r:id="rId9" w:history="1">
        <w:r w:rsidRPr="0078370C">
          <w:rPr>
            <w:rStyle w:val="Hipercze"/>
            <w:b/>
            <w:sz w:val="24"/>
            <w:szCs w:val="24"/>
          </w:rPr>
          <w:t>www.wimii.pcz.pl</w:t>
        </w:r>
      </w:hyperlink>
      <w:r w:rsidRPr="0078370C">
        <w:rPr>
          <w:b/>
          <w:sz w:val="24"/>
          <w:szCs w:val="24"/>
        </w:rPr>
        <w:t xml:space="preserve"> </w:t>
      </w:r>
      <w:r w:rsidRPr="0078370C">
        <w:rPr>
          <w:sz w:val="24"/>
          <w:szCs w:val="24"/>
        </w:rPr>
        <w:t>oraz na stronach podanych studentom podczas pierwszych zajęć z danego przedmiotu.</w:t>
      </w:r>
    </w:p>
    <w:p w:rsidR="00BD4808" w:rsidRPr="0078370C" w:rsidRDefault="00BD4808" w:rsidP="0075423F">
      <w:pPr>
        <w:numPr>
          <w:ilvl w:val="0"/>
          <w:numId w:val="45"/>
        </w:numPr>
        <w:spacing w:line="360" w:lineRule="auto"/>
        <w:rPr>
          <w:bCs/>
          <w:sz w:val="24"/>
          <w:szCs w:val="24"/>
        </w:rPr>
      </w:pPr>
      <w:r w:rsidRPr="0078370C">
        <w:rPr>
          <w:sz w:val="24"/>
          <w:szCs w:val="24"/>
        </w:rPr>
        <w:t>Informacja na temat konsultacji przekazywana jest studentom podczas pierwszych zajęć z danego przedmiotu.</w:t>
      </w:r>
    </w:p>
    <w:p w:rsidR="00BD4808" w:rsidRDefault="00BD4808">
      <w:pPr>
        <w:widowControl/>
        <w:autoSpaceDE/>
        <w:autoSpaceDN/>
        <w:adjustRightInd/>
        <w:spacing w:after="160" w:line="259" w:lineRule="auto"/>
        <w:rPr>
          <w:b/>
          <w:sz w:val="24"/>
          <w:szCs w:val="24"/>
        </w:rPr>
      </w:pPr>
      <w:r>
        <w:rPr>
          <w:b/>
          <w:sz w:val="24"/>
          <w:szCs w:val="24"/>
        </w:rPr>
        <w:br w:type="page"/>
      </w:r>
    </w:p>
    <w:p w:rsidR="006620CB" w:rsidRPr="00473473" w:rsidRDefault="006620CB" w:rsidP="006620CB">
      <w:pPr>
        <w:jc w:val="center"/>
        <w:rPr>
          <w:b/>
          <w:sz w:val="24"/>
          <w:szCs w:val="24"/>
        </w:rPr>
      </w:pPr>
      <w:r w:rsidRPr="00473473">
        <w:rPr>
          <w:b/>
          <w:sz w:val="24"/>
          <w:szCs w:val="24"/>
        </w:rPr>
        <w:t>SYLABUS DO PRZEDMIOTU</w:t>
      </w:r>
    </w:p>
    <w:p w:rsidR="006620CB" w:rsidRPr="00473473" w:rsidRDefault="006620CB" w:rsidP="006620C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Nazwa polska przedmiotu</w:t>
            </w:r>
          </w:p>
        </w:tc>
        <w:tc>
          <w:tcPr>
            <w:tcW w:w="4956" w:type="dxa"/>
            <w:shd w:val="clear" w:color="auto" w:fill="auto"/>
            <w:vAlign w:val="center"/>
          </w:tcPr>
          <w:p w:rsidR="006620CB" w:rsidRPr="00473473" w:rsidRDefault="006620CB" w:rsidP="00937ACC">
            <w:pPr>
              <w:spacing w:before="60" w:after="60"/>
              <w:jc w:val="center"/>
              <w:rPr>
                <w:b/>
                <w:sz w:val="24"/>
                <w:szCs w:val="24"/>
              </w:rPr>
            </w:pPr>
            <w:r w:rsidRPr="00473473">
              <w:rPr>
                <w:b/>
                <w:sz w:val="24"/>
                <w:szCs w:val="24"/>
              </w:rPr>
              <w:t>MATEMATYKA OGÓLNA</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Nazwa angielska przedmiotu</w:t>
            </w:r>
          </w:p>
        </w:tc>
        <w:tc>
          <w:tcPr>
            <w:tcW w:w="4956" w:type="dxa"/>
            <w:shd w:val="clear" w:color="auto" w:fill="auto"/>
            <w:vAlign w:val="center"/>
          </w:tcPr>
          <w:p w:rsidR="006620CB" w:rsidRPr="00473473" w:rsidRDefault="006620CB" w:rsidP="00937ACC">
            <w:pPr>
              <w:spacing w:before="60" w:after="60"/>
              <w:jc w:val="center"/>
              <w:rPr>
                <w:b/>
                <w:sz w:val="24"/>
                <w:szCs w:val="24"/>
              </w:rPr>
            </w:pPr>
            <w:r w:rsidRPr="00473473">
              <w:rPr>
                <w:b/>
                <w:sz w:val="24"/>
                <w:szCs w:val="24"/>
              </w:rPr>
              <w:t>GENERAL MATHEMATICS</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Rodzaj przedmiotu</w:t>
            </w:r>
          </w:p>
        </w:tc>
        <w:tc>
          <w:tcPr>
            <w:tcW w:w="4956" w:type="dxa"/>
            <w:shd w:val="clear" w:color="auto" w:fill="auto"/>
            <w:vAlign w:val="center"/>
          </w:tcPr>
          <w:p w:rsidR="006620CB" w:rsidRPr="00473473" w:rsidRDefault="006620CB" w:rsidP="00937ACC">
            <w:pPr>
              <w:spacing w:before="60" w:after="60"/>
              <w:jc w:val="center"/>
              <w:rPr>
                <w:b/>
                <w:sz w:val="24"/>
                <w:szCs w:val="24"/>
              </w:rPr>
            </w:pPr>
            <w:r w:rsidRPr="00473473">
              <w:rPr>
                <w:b/>
                <w:sz w:val="24"/>
                <w:szCs w:val="24"/>
              </w:rPr>
              <w:t>kierunkowy</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Klasyfikacja ISCED</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0541</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Kierunek studiów</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 xml:space="preserve">Inżynieria samochodów hybrydowych </w:t>
            </w:r>
            <w:r w:rsidRPr="00473473">
              <w:rPr>
                <w:sz w:val="24"/>
                <w:szCs w:val="24"/>
              </w:rPr>
              <w:br/>
              <w:t>i elektrycznych</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Języki wykładowe</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polski</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Poziom kształcenia</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pierwszego stopnia</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Forma studiów</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stacjonarne</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Liczba punktów ECTS</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6</w:t>
            </w:r>
          </w:p>
        </w:tc>
      </w:tr>
      <w:tr w:rsidR="006620CB" w:rsidRPr="00473473" w:rsidTr="00937ACC">
        <w:tc>
          <w:tcPr>
            <w:tcW w:w="4106" w:type="dxa"/>
            <w:shd w:val="clear" w:color="auto" w:fill="auto"/>
            <w:vAlign w:val="center"/>
          </w:tcPr>
          <w:p w:rsidR="006620CB" w:rsidRPr="00473473" w:rsidRDefault="006620CB" w:rsidP="00937ACC">
            <w:pPr>
              <w:spacing w:before="60" w:after="60"/>
              <w:rPr>
                <w:sz w:val="24"/>
                <w:szCs w:val="24"/>
              </w:rPr>
            </w:pPr>
            <w:r w:rsidRPr="00473473">
              <w:rPr>
                <w:sz w:val="24"/>
                <w:szCs w:val="24"/>
              </w:rPr>
              <w:t>Semestr</w:t>
            </w:r>
          </w:p>
        </w:tc>
        <w:tc>
          <w:tcPr>
            <w:tcW w:w="4956"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1</w:t>
            </w:r>
          </w:p>
        </w:tc>
      </w:tr>
    </w:tbl>
    <w:p w:rsidR="006620CB" w:rsidRPr="00473473" w:rsidRDefault="006620CB" w:rsidP="006620CB">
      <w:pPr>
        <w:jc w:val="center"/>
        <w:rPr>
          <w:b/>
          <w:sz w:val="24"/>
          <w:szCs w:val="24"/>
        </w:rPr>
      </w:pPr>
    </w:p>
    <w:p w:rsidR="006620CB" w:rsidRPr="00473473" w:rsidRDefault="006620CB" w:rsidP="006620CB">
      <w:pPr>
        <w:jc w:val="center"/>
        <w:rPr>
          <w:sz w:val="24"/>
          <w:szCs w:val="24"/>
        </w:rPr>
      </w:pPr>
      <w:r w:rsidRPr="00473473">
        <w:rPr>
          <w:b/>
          <w:sz w:val="24"/>
          <w:szCs w:val="24"/>
        </w:rPr>
        <w:t>Liczba godzin na semestr:</w:t>
      </w:r>
    </w:p>
    <w:p w:rsidR="006620CB" w:rsidRPr="00473473" w:rsidRDefault="006620CB" w:rsidP="006620CB">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620CB" w:rsidRPr="00473473" w:rsidTr="00937ACC">
        <w:trPr>
          <w:trHeight w:val="296"/>
          <w:jc w:val="center"/>
        </w:trPr>
        <w:tc>
          <w:tcPr>
            <w:tcW w:w="1509"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Wykład</w:t>
            </w:r>
          </w:p>
        </w:tc>
        <w:tc>
          <w:tcPr>
            <w:tcW w:w="1510"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Ćwiczenia</w:t>
            </w:r>
          </w:p>
        </w:tc>
        <w:tc>
          <w:tcPr>
            <w:tcW w:w="1654"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Laboratorium</w:t>
            </w:r>
          </w:p>
        </w:tc>
        <w:tc>
          <w:tcPr>
            <w:tcW w:w="1559"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Seminarium</w:t>
            </w:r>
          </w:p>
        </w:tc>
        <w:tc>
          <w:tcPr>
            <w:tcW w:w="1318"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Projekt</w:t>
            </w:r>
          </w:p>
        </w:tc>
        <w:tc>
          <w:tcPr>
            <w:tcW w:w="1510"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Inne</w:t>
            </w:r>
          </w:p>
        </w:tc>
      </w:tr>
      <w:tr w:rsidR="006620CB" w:rsidRPr="00473473" w:rsidTr="00937ACC">
        <w:trPr>
          <w:trHeight w:val="60"/>
          <w:jc w:val="center"/>
        </w:trPr>
        <w:tc>
          <w:tcPr>
            <w:tcW w:w="1509"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 xml:space="preserve">30E </w:t>
            </w:r>
          </w:p>
        </w:tc>
        <w:tc>
          <w:tcPr>
            <w:tcW w:w="1510"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30</w:t>
            </w:r>
          </w:p>
        </w:tc>
        <w:tc>
          <w:tcPr>
            <w:tcW w:w="1654"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0</w:t>
            </w:r>
          </w:p>
        </w:tc>
        <w:tc>
          <w:tcPr>
            <w:tcW w:w="1559"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0</w:t>
            </w:r>
          </w:p>
        </w:tc>
        <w:tc>
          <w:tcPr>
            <w:tcW w:w="1318" w:type="dxa"/>
            <w:shd w:val="clear" w:color="auto" w:fill="auto"/>
            <w:vAlign w:val="center"/>
          </w:tcPr>
          <w:p w:rsidR="006620CB" w:rsidRPr="00473473" w:rsidRDefault="006620CB" w:rsidP="00937ACC">
            <w:pPr>
              <w:spacing w:before="60" w:after="60"/>
              <w:jc w:val="center"/>
              <w:rPr>
                <w:sz w:val="24"/>
                <w:szCs w:val="24"/>
              </w:rPr>
            </w:pPr>
            <w:r w:rsidRPr="00473473">
              <w:rPr>
                <w:sz w:val="24"/>
                <w:szCs w:val="24"/>
              </w:rPr>
              <w:t>0</w:t>
            </w:r>
          </w:p>
        </w:tc>
        <w:tc>
          <w:tcPr>
            <w:tcW w:w="1510" w:type="dxa"/>
            <w:shd w:val="clear" w:color="auto" w:fill="auto"/>
          </w:tcPr>
          <w:p w:rsidR="006620CB" w:rsidRPr="00473473" w:rsidRDefault="006620CB" w:rsidP="00937ACC">
            <w:pPr>
              <w:spacing w:before="60" w:after="60"/>
              <w:jc w:val="center"/>
              <w:rPr>
                <w:sz w:val="24"/>
                <w:szCs w:val="24"/>
              </w:rPr>
            </w:pPr>
            <w:r w:rsidRPr="00473473">
              <w:rPr>
                <w:sz w:val="24"/>
                <w:szCs w:val="24"/>
              </w:rPr>
              <w:t>0</w:t>
            </w:r>
          </w:p>
        </w:tc>
      </w:tr>
    </w:tbl>
    <w:p w:rsidR="006620CB" w:rsidRPr="00473473" w:rsidRDefault="006620CB" w:rsidP="006620CB">
      <w:pPr>
        <w:jc w:val="center"/>
        <w:rPr>
          <w:b/>
          <w:sz w:val="24"/>
          <w:szCs w:val="24"/>
        </w:rPr>
      </w:pPr>
    </w:p>
    <w:p w:rsidR="006620CB" w:rsidRPr="00473473" w:rsidRDefault="006620CB" w:rsidP="006620CB">
      <w:pPr>
        <w:rPr>
          <w:b/>
          <w:sz w:val="24"/>
          <w:szCs w:val="24"/>
          <w:u w:val="single"/>
        </w:rPr>
      </w:pPr>
      <w:r w:rsidRPr="00473473">
        <w:rPr>
          <w:b/>
          <w:sz w:val="24"/>
          <w:szCs w:val="24"/>
          <w:u w:val="single"/>
        </w:rPr>
        <w:t>OPIS PRZEDMIOTU</w:t>
      </w:r>
    </w:p>
    <w:p w:rsidR="006620CB" w:rsidRPr="00473473" w:rsidRDefault="006620CB" w:rsidP="006620CB">
      <w:pPr>
        <w:rPr>
          <w:b/>
          <w:sz w:val="24"/>
          <w:szCs w:val="24"/>
        </w:rPr>
      </w:pPr>
      <w:r w:rsidRPr="00473473">
        <w:rPr>
          <w:b/>
          <w:sz w:val="24"/>
          <w:szCs w:val="24"/>
        </w:rPr>
        <w:t>CEL PRZEDMIOTU</w:t>
      </w:r>
    </w:p>
    <w:p w:rsidR="006620CB" w:rsidRPr="00473473" w:rsidRDefault="006620CB" w:rsidP="006620CB">
      <w:pPr>
        <w:widowControl/>
        <w:numPr>
          <w:ilvl w:val="0"/>
          <w:numId w:val="5"/>
        </w:numPr>
        <w:autoSpaceDE/>
        <w:autoSpaceDN/>
        <w:adjustRightInd/>
        <w:spacing w:line="360" w:lineRule="auto"/>
        <w:ind w:hanging="578"/>
        <w:jc w:val="both"/>
        <w:rPr>
          <w:sz w:val="24"/>
          <w:szCs w:val="24"/>
        </w:rPr>
      </w:pPr>
      <w:r w:rsidRPr="00473473">
        <w:rPr>
          <w:sz w:val="24"/>
          <w:szCs w:val="24"/>
        </w:rPr>
        <w:t>Zapoznanie studentów z wybranymi zagadnieniami (pojęciami, twierdzeniami, metodami) matematyki ogólnej oraz przedstawienie ich zastosowań w naukach technicznych.</w:t>
      </w:r>
    </w:p>
    <w:p w:rsidR="006620CB" w:rsidRPr="00473473" w:rsidRDefault="006620CB" w:rsidP="006620CB">
      <w:pPr>
        <w:widowControl/>
        <w:numPr>
          <w:ilvl w:val="0"/>
          <w:numId w:val="5"/>
        </w:numPr>
        <w:suppressAutoHyphens/>
        <w:autoSpaceDE/>
        <w:autoSpaceDN/>
        <w:adjustRightInd/>
        <w:spacing w:line="360" w:lineRule="auto"/>
        <w:ind w:hanging="578"/>
        <w:jc w:val="both"/>
        <w:rPr>
          <w:sz w:val="24"/>
          <w:szCs w:val="24"/>
        </w:rPr>
      </w:pPr>
      <w:r w:rsidRPr="00473473">
        <w:rPr>
          <w:sz w:val="24"/>
          <w:szCs w:val="24"/>
        </w:rPr>
        <w:t>Nabycie przez studentów umiejętności rozwiązywania zadań z zakresu matematyki ogólnej oraz ich wykorzystania w problemach spotykanych w praktyce inżynierskiej.</w:t>
      </w:r>
    </w:p>
    <w:p w:rsidR="006620CB" w:rsidRPr="00473473" w:rsidRDefault="006620CB" w:rsidP="006620CB">
      <w:pPr>
        <w:ind w:left="720"/>
        <w:rPr>
          <w:sz w:val="24"/>
          <w:szCs w:val="24"/>
        </w:rPr>
      </w:pPr>
    </w:p>
    <w:p w:rsidR="006620CB" w:rsidRPr="00473473" w:rsidRDefault="006620CB" w:rsidP="006620CB">
      <w:pPr>
        <w:rPr>
          <w:sz w:val="24"/>
          <w:szCs w:val="24"/>
        </w:rPr>
      </w:pPr>
      <w:r w:rsidRPr="00473473">
        <w:rPr>
          <w:sz w:val="24"/>
          <w:szCs w:val="24"/>
        </w:rPr>
        <w:br w:type="page"/>
      </w:r>
    </w:p>
    <w:p w:rsidR="006620CB" w:rsidRPr="00473473" w:rsidRDefault="006620CB" w:rsidP="006620CB">
      <w:pPr>
        <w:suppressAutoHyphens/>
        <w:jc w:val="both"/>
        <w:rPr>
          <w:b/>
          <w:sz w:val="24"/>
          <w:szCs w:val="24"/>
        </w:rPr>
      </w:pPr>
      <w:r w:rsidRPr="00473473">
        <w:rPr>
          <w:b/>
          <w:sz w:val="24"/>
          <w:szCs w:val="24"/>
        </w:rPr>
        <w:t>WYMAGANIA WSTĘPNE W ZAKRESIE WIEDZY, UMIEJĘTNOŚCI I INNYCH KOMPETENCJI</w:t>
      </w:r>
    </w:p>
    <w:p w:rsidR="006620CB" w:rsidRPr="00473473" w:rsidRDefault="006620CB" w:rsidP="006620CB">
      <w:pPr>
        <w:widowControl/>
        <w:numPr>
          <w:ilvl w:val="0"/>
          <w:numId w:val="6"/>
        </w:numPr>
        <w:autoSpaceDE/>
        <w:autoSpaceDN/>
        <w:adjustRightInd/>
        <w:spacing w:line="360" w:lineRule="auto"/>
        <w:jc w:val="both"/>
        <w:rPr>
          <w:sz w:val="24"/>
          <w:szCs w:val="24"/>
        </w:rPr>
      </w:pPr>
      <w:r w:rsidRPr="00473473">
        <w:rPr>
          <w:sz w:val="24"/>
          <w:szCs w:val="24"/>
        </w:rPr>
        <w:t>Wiedza z matematyki oraz umiejętności matematyczne na poziomie szkoły średniej.</w:t>
      </w:r>
    </w:p>
    <w:p w:rsidR="006620CB" w:rsidRPr="00473473" w:rsidRDefault="006620CB" w:rsidP="006620CB">
      <w:pPr>
        <w:widowControl/>
        <w:numPr>
          <w:ilvl w:val="0"/>
          <w:numId w:val="6"/>
        </w:numPr>
        <w:autoSpaceDE/>
        <w:autoSpaceDN/>
        <w:adjustRightInd/>
        <w:spacing w:line="360" w:lineRule="auto"/>
        <w:ind w:right="-2"/>
        <w:jc w:val="both"/>
        <w:rPr>
          <w:sz w:val="24"/>
          <w:szCs w:val="24"/>
        </w:rPr>
      </w:pPr>
      <w:r w:rsidRPr="00473473">
        <w:rPr>
          <w:sz w:val="24"/>
          <w:szCs w:val="24"/>
        </w:rPr>
        <w:t>Umiejętność korzystania z różnych źródeł informacji, w tym z podręczników, zbiorów zadań przedstawionych w pozycjach literaturowych, elektronicznych źródeł informacji, stron internetowych.</w:t>
      </w:r>
    </w:p>
    <w:p w:rsidR="006620CB" w:rsidRPr="00473473" w:rsidRDefault="006620CB" w:rsidP="006620CB">
      <w:pPr>
        <w:widowControl/>
        <w:numPr>
          <w:ilvl w:val="0"/>
          <w:numId w:val="6"/>
        </w:numPr>
        <w:autoSpaceDE/>
        <w:autoSpaceDN/>
        <w:adjustRightInd/>
        <w:spacing w:line="360" w:lineRule="auto"/>
        <w:ind w:right="-2"/>
        <w:rPr>
          <w:sz w:val="24"/>
          <w:szCs w:val="24"/>
        </w:rPr>
      </w:pPr>
      <w:r w:rsidRPr="00473473">
        <w:rPr>
          <w:sz w:val="24"/>
          <w:szCs w:val="24"/>
        </w:rPr>
        <w:t>Umiejętności pracy samodzielnej oraz pracy w grupie.</w:t>
      </w:r>
    </w:p>
    <w:p w:rsidR="006620CB" w:rsidRPr="00473473" w:rsidRDefault="006620CB" w:rsidP="006620CB">
      <w:pPr>
        <w:widowControl/>
        <w:numPr>
          <w:ilvl w:val="0"/>
          <w:numId w:val="6"/>
        </w:numPr>
        <w:autoSpaceDE/>
        <w:autoSpaceDN/>
        <w:adjustRightInd/>
        <w:spacing w:line="360" w:lineRule="auto"/>
        <w:ind w:right="-2"/>
        <w:rPr>
          <w:sz w:val="24"/>
          <w:szCs w:val="24"/>
        </w:rPr>
      </w:pPr>
      <w:r w:rsidRPr="00473473">
        <w:rPr>
          <w:sz w:val="24"/>
          <w:szCs w:val="24"/>
        </w:rPr>
        <w:t>Umiejętności prezentacji własnych działań.</w:t>
      </w:r>
    </w:p>
    <w:p w:rsidR="006620CB" w:rsidRPr="00473473" w:rsidRDefault="006620CB" w:rsidP="006620CB">
      <w:pPr>
        <w:widowControl/>
        <w:numPr>
          <w:ilvl w:val="0"/>
          <w:numId w:val="6"/>
        </w:numPr>
        <w:autoSpaceDE/>
        <w:autoSpaceDN/>
        <w:adjustRightInd/>
        <w:spacing w:line="360" w:lineRule="auto"/>
        <w:ind w:right="-2"/>
        <w:rPr>
          <w:sz w:val="24"/>
          <w:szCs w:val="24"/>
        </w:rPr>
      </w:pPr>
      <w:r w:rsidRPr="00473473">
        <w:rPr>
          <w:sz w:val="24"/>
          <w:szCs w:val="24"/>
        </w:rPr>
        <w:t>Umiejętność obsługi komputera.</w:t>
      </w:r>
    </w:p>
    <w:p w:rsidR="006620CB" w:rsidRPr="00473473" w:rsidRDefault="006620CB" w:rsidP="006620CB">
      <w:pPr>
        <w:rPr>
          <w:sz w:val="24"/>
          <w:szCs w:val="24"/>
        </w:rPr>
      </w:pPr>
    </w:p>
    <w:p w:rsidR="006620CB" w:rsidRPr="00473473" w:rsidRDefault="006620CB" w:rsidP="006620CB">
      <w:pPr>
        <w:rPr>
          <w:b/>
          <w:sz w:val="24"/>
          <w:szCs w:val="24"/>
        </w:rPr>
      </w:pPr>
      <w:r w:rsidRPr="00473473">
        <w:rPr>
          <w:b/>
          <w:sz w:val="24"/>
          <w:szCs w:val="24"/>
        </w:rPr>
        <w:t>EFEKTY UCZENIA SIĘ</w:t>
      </w:r>
    </w:p>
    <w:p w:rsidR="006620CB" w:rsidRPr="00473473" w:rsidRDefault="006620CB" w:rsidP="006620CB">
      <w:pPr>
        <w:tabs>
          <w:tab w:val="num" w:pos="900"/>
        </w:tabs>
        <w:suppressAutoHyphens/>
        <w:ind w:left="896" w:hanging="539"/>
        <w:jc w:val="both"/>
        <w:rPr>
          <w:strike/>
          <w:sz w:val="24"/>
          <w:szCs w:val="24"/>
        </w:rPr>
      </w:pPr>
      <w:r w:rsidRPr="00473473">
        <w:rPr>
          <w:sz w:val="24"/>
          <w:szCs w:val="24"/>
        </w:rPr>
        <w:t xml:space="preserve">EU 1 – student posiada wiedzę teoretyczną z zakresu Matematyki ogólnej zaprezentowaną w ramach wykładu. </w:t>
      </w:r>
    </w:p>
    <w:p w:rsidR="006620CB" w:rsidRPr="00473473" w:rsidRDefault="006620CB" w:rsidP="006620CB">
      <w:pPr>
        <w:tabs>
          <w:tab w:val="num" w:pos="900"/>
        </w:tabs>
        <w:suppressAutoHyphens/>
        <w:ind w:left="896" w:hanging="539"/>
        <w:jc w:val="both"/>
        <w:rPr>
          <w:sz w:val="24"/>
          <w:szCs w:val="24"/>
        </w:rPr>
      </w:pPr>
      <w:r w:rsidRPr="00473473">
        <w:rPr>
          <w:sz w:val="24"/>
          <w:szCs w:val="24"/>
        </w:rPr>
        <w:t>EU 2 – student potrafi wykorzystać poznaną wiedzę do samodzielnego rozwiązywania zadań z zakresu treści programowych przypisanych do przedmiotu Matematyka ogólna.</w:t>
      </w:r>
    </w:p>
    <w:p w:rsidR="006620CB" w:rsidRPr="00473473" w:rsidRDefault="006620CB" w:rsidP="006620CB">
      <w:pPr>
        <w:rPr>
          <w:sz w:val="24"/>
          <w:szCs w:val="24"/>
        </w:rPr>
      </w:pPr>
    </w:p>
    <w:p w:rsidR="006620CB" w:rsidRPr="00473473" w:rsidRDefault="006620CB" w:rsidP="006620CB">
      <w:pPr>
        <w:rPr>
          <w:b/>
          <w:bCs/>
          <w:spacing w:val="-13"/>
          <w:sz w:val="24"/>
          <w:szCs w:val="24"/>
        </w:rPr>
      </w:pPr>
      <w:r w:rsidRPr="00473473">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620CB" w:rsidRPr="00473473" w:rsidTr="00937ACC">
        <w:tc>
          <w:tcPr>
            <w:tcW w:w="7933" w:type="dxa"/>
            <w:shd w:val="clear" w:color="auto" w:fill="auto"/>
            <w:vAlign w:val="center"/>
          </w:tcPr>
          <w:p w:rsidR="006620CB" w:rsidRPr="00473473" w:rsidRDefault="006620CB" w:rsidP="00937ACC">
            <w:pPr>
              <w:shd w:val="clear" w:color="auto" w:fill="FFFFFF"/>
              <w:rPr>
                <w:sz w:val="24"/>
                <w:szCs w:val="24"/>
              </w:rPr>
            </w:pPr>
            <w:r w:rsidRPr="00473473">
              <w:rPr>
                <w:b/>
                <w:bCs/>
                <w:spacing w:val="-2"/>
                <w:sz w:val="24"/>
                <w:szCs w:val="24"/>
              </w:rPr>
              <w:t xml:space="preserve">Forma </w:t>
            </w:r>
            <w:r w:rsidRPr="00473473">
              <w:rPr>
                <w:b/>
                <w:bCs/>
                <w:spacing w:val="-1"/>
                <w:sz w:val="24"/>
                <w:szCs w:val="24"/>
              </w:rPr>
              <w:t xml:space="preserve">zajęć –  </w:t>
            </w:r>
            <w:r w:rsidRPr="00473473">
              <w:rPr>
                <w:b/>
                <w:bCs/>
                <w:sz w:val="24"/>
                <w:szCs w:val="24"/>
              </w:rPr>
              <w:t>WYKŁAD</w:t>
            </w:r>
          </w:p>
        </w:tc>
        <w:tc>
          <w:tcPr>
            <w:tcW w:w="1127" w:type="dxa"/>
            <w:shd w:val="clear" w:color="auto" w:fill="auto"/>
          </w:tcPr>
          <w:p w:rsidR="006620CB" w:rsidRPr="00473473" w:rsidRDefault="006620CB" w:rsidP="00937ACC">
            <w:pPr>
              <w:shd w:val="clear" w:color="auto" w:fill="FFFFFF"/>
              <w:ind w:left="72"/>
              <w:jc w:val="center"/>
              <w:rPr>
                <w:sz w:val="24"/>
                <w:szCs w:val="24"/>
              </w:rPr>
            </w:pPr>
            <w:r w:rsidRPr="00473473">
              <w:rPr>
                <w:b/>
                <w:bCs/>
                <w:sz w:val="24"/>
                <w:szCs w:val="24"/>
              </w:rPr>
              <w:t>Liczba godzin</w:t>
            </w:r>
          </w:p>
        </w:tc>
      </w:tr>
      <w:tr w:rsidR="006620CB" w:rsidRPr="00473473" w:rsidTr="00937ACC">
        <w:tc>
          <w:tcPr>
            <w:tcW w:w="7933" w:type="dxa"/>
            <w:shd w:val="clear" w:color="auto" w:fill="auto"/>
            <w:vAlign w:val="center"/>
          </w:tcPr>
          <w:p w:rsidR="006620CB" w:rsidRPr="00473473" w:rsidRDefault="006620CB" w:rsidP="00937ACC">
            <w:pPr>
              <w:tabs>
                <w:tab w:val="left" w:pos="1451"/>
              </w:tabs>
              <w:suppressAutoHyphens/>
              <w:rPr>
                <w:sz w:val="24"/>
                <w:szCs w:val="24"/>
              </w:rPr>
            </w:pPr>
            <w:r w:rsidRPr="00473473">
              <w:rPr>
                <w:bCs/>
                <w:sz w:val="24"/>
                <w:szCs w:val="24"/>
              </w:rPr>
              <w:t>W 1,2,3,4</w:t>
            </w:r>
            <w:r w:rsidRPr="00473473">
              <w:rPr>
                <w:sz w:val="24"/>
                <w:szCs w:val="24"/>
              </w:rPr>
              <w:t xml:space="preserve"> – Zagadnienia informacyjno-organizacyjne. Test diagnostyczny. Wyrażenia i równania algebraiczne. Wyrażenia zawierające potęgi, pierwiastki i logarytmy. Wyrażenia wymierne i ich rozkład na ułamki proste.</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ind w:left="33"/>
              <w:rPr>
                <w:sz w:val="24"/>
                <w:szCs w:val="24"/>
              </w:rPr>
            </w:pPr>
            <w:r w:rsidRPr="00473473">
              <w:rPr>
                <w:sz w:val="24"/>
                <w:szCs w:val="24"/>
              </w:rPr>
              <w:t>W 5,6,7,8 – Funkcje rzeczywiste jednej zmiennej rzeczywistej, ich własności i wykresy.</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ind w:left="33"/>
              <w:rPr>
                <w:sz w:val="24"/>
                <w:szCs w:val="24"/>
              </w:rPr>
            </w:pPr>
            <w:r w:rsidRPr="00473473">
              <w:rPr>
                <w:sz w:val="24"/>
                <w:szCs w:val="24"/>
              </w:rPr>
              <w:t xml:space="preserve">W 9,10,11,12 – Ciągi liczbowe i ich własności. Granice ciągów liczbowych. Definicja liczby </w:t>
            </w:r>
            <w:r w:rsidRPr="00473473">
              <w:rPr>
                <w:i/>
                <w:sz w:val="24"/>
                <w:szCs w:val="24"/>
              </w:rPr>
              <w:t>e</w:t>
            </w:r>
            <w:r w:rsidRPr="00473473">
              <w:rPr>
                <w:sz w:val="24"/>
                <w:szCs w:val="24"/>
              </w:rPr>
              <w:t>.</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ind w:left="33"/>
              <w:rPr>
                <w:sz w:val="24"/>
                <w:szCs w:val="24"/>
              </w:rPr>
            </w:pPr>
            <w:r w:rsidRPr="00473473">
              <w:rPr>
                <w:sz w:val="24"/>
                <w:szCs w:val="24"/>
              </w:rPr>
              <w:t>W 13,14,15,16 – Granice funkcji jednej zmiennej rzeczywistej. Ciągłość funkcji jednej zmiennej rzeczywistej.</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ind w:left="33"/>
              <w:rPr>
                <w:sz w:val="24"/>
                <w:szCs w:val="24"/>
              </w:rPr>
            </w:pPr>
            <w:r w:rsidRPr="00473473">
              <w:rPr>
                <w:sz w:val="24"/>
                <w:szCs w:val="24"/>
              </w:rPr>
              <w:t>W 17,18,19,20,21,22 – Różniczkowalność funkcji jednej zmiennej rzeczywistej. Pochodna funkcji, jej interpretacja i zastosowania.</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6</w:t>
            </w:r>
          </w:p>
        </w:tc>
      </w:tr>
      <w:tr w:rsidR="006620CB" w:rsidRPr="00473473" w:rsidTr="00937ACC">
        <w:tc>
          <w:tcPr>
            <w:tcW w:w="7933" w:type="dxa"/>
            <w:shd w:val="clear" w:color="auto" w:fill="auto"/>
          </w:tcPr>
          <w:p w:rsidR="006620CB" w:rsidRPr="00473473" w:rsidRDefault="006620CB" w:rsidP="00937ACC">
            <w:pPr>
              <w:suppressAutoHyphens/>
              <w:ind w:left="33"/>
              <w:rPr>
                <w:sz w:val="24"/>
                <w:szCs w:val="24"/>
              </w:rPr>
            </w:pPr>
            <w:r w:rsidRPr="00473473">
              <w:rPr>
                <w:sz w:val="24"/>
                <w:szCs w:val="24"/>
              </w:rPr>
              <w:t>W 23,24,25,26,27,28,29,30 – Elementy badania przebiegu zmienności funkcji rzeczywistej jednej zmiennej rzeczywistej (asymptoty wykresu funkcji, monotoniczność i ekstrema lokalne, wklęsłość, wypukłość oraz punkty przegięcia wykresu funkcji).</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8</w:t>
            </w:r>
          </w:p>
        </w:tc>
      </w:tr>
      <w:tr w:rsidR="006620CB" w:rsidRPr="00473473" w:rsidTr="00937ACC">
        <w:tc>
          <w:tcPr>
            <w:tcW w:w="7933" w:type="dxa"/>
            <w:shd w:val="clear" w:color="auto" w:fill="auto"/>
            <w:vAlign w:val="center"/>
          </w:tcPr>
          <w:p w:rsidR="006620CB" w:rsidRPr="00473473" w:rsidRDefault="006620CB" w:rsidP="00937ACC">
            <w:pPr>
              <w:shd w:val="clear" w:color="auto" w:fill="FFFFFF"/>
              <w:rPr>
                <w:sz w:val="24"/>
                <w:szCs w:val="24"/>
              </w:rPr>
            </w:pPr>
            <w:r w:rsidRPr="00473473">
              <w:rPr>
                <w:b/>
                <w:bCs/>
                <w:spacing w:val="-2"/>
                <w:sz w:val="24"/>
                <w:szCs w:val="24"/>
              </w:rPr>
              <w:t xml:space="preserve">Forma </w:t>
            </w:r>
            <w:r w:rsidRPr="00473473">
              <w:rPr>
                <w:b/>
                <w:bCs/>
                <w:spacing w:val="-1"/>
                <w:sz w:val="24"/>
                <w:szCs w:val="24"/>
              </w:rPr>
              <w:t xml:space="preserve">zajęć – </w:t>
            </w:r>
            <w:r w:rsidRPr="00473473">
              <w:rPr>
                <w:b/>
                <w:bCs/>
                <w:sz w:val="24"/>
                <w:szCs w:val="24"/>
              </w:rPr>
              <w:t>ĆWICZENIA</w:t>
            </w:r>
          </w:p>
        </w:tc>
        <w:tc>
          <w:tcPr>
            <w:tcW w:w="1127" w:type="dxa"/>
            <w:shd w:val="clear" w:color="auto" w:fill="auto"/>
          </w:tcPr>
          <w:p w:rsidR="006620CB" w:rsidRPr="00473473" w:rsidRDefault="006620CB" w:rsidP="00937ACC">
            <w:pPr>
              <w:shd w:val="clear" w:color="auto" w:fill="FFFFFF"/>
              <w:ind w:left="72"/>
              <w:jc w:val="center"/>
              <w:rPr>
                <w:sz w:val="24"/>
                <w:szCs w:val="24"/>
              </w:rPr>
            </w:pPr>
            <w:r w:rsidRPr="00473473">
              <w:rPr>
                <w:b/>
                <w:bCs/>
                <w:sz w:val="24"/>
                <w:szCs w:val="24"/>
              </w:rPr>
              <w:t>Liczba godzin</w:t>
            </w:r>
          </w:p>
        </w:tc>
      </w:tr>
      <w:tr w:rsidR="006620CB" w:rsidRPr="00473473" w:rsidTr="00937ACC">
        <w:tc>
          <w:tcPr>
            <w:tcW w:w="7933" w:type="dxa"/>
            <w:shd w:val="clear" w:color="auto" w:fill="auto"/>
          </w:tcPr>
          <w:p w:rsidR="006620CB" w:rsidRPr="00473473" w:rsidRDefault="006620CB" w:rsidP="00937ACC">
            <w:pPr>
              <w:suppressAutoHyphens/>
              <w:rPr>
                <w:sz w:val="24"/>
                <w:szCs w:val="24"/>
              </w:rPr>
            </w:pPr>
            <w:r w:rsidRPr="00473473">
              <w:rPr>
                <w:sz w:val="24"/>
                <w:szCs w:val="24"/>
              </w:rPr>
              <w:t xml:space="preserve">C 1,2,3,4 – Rozkład wyrażeń algebraicznych na czynniki. Rozwiązywanie równań algebraicznych. Wykonywanie działań na wyrażeniach zawierających potęgi i logarytmy. Działania na wyrażeniach wymiernych i ich rozkład na ułamki proste. </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rPr>
                <w:sz w:val="24"/>
                <w:szCs w:val="24"/>
              </w:rPr>
            </w:pPr>
            <w:r w:rsidRPr="00473473">
              <w:rPr>
                <w:sz w:val="24"/>
                <w:szCs w:val="24"/>
              </w:rPr>
              <w:t>C 5,6,7,8 – Badanie własności funkcji rzeczywistych jednej zmiennej rzeczywistej i analizowanie ich wykresów.</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rPr>
                <w:sz w:val="24"/>
                <w:szCs w:val="24"/>
              </w:rPr>
            </w:pPr>
            <w:r w:rsidRPr="00473473">
              <w:rPr>
                <w:sz w:val="24"/>
                <w:szCs w:val="24"/>
              </w:rPr>
              <w:t>C 9,10,11,12 – Badanie własności ciągów liczbowych. Obliczanie granic ciągów liczbowych.</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rPr>
                <w:sz w:val="24"/>
                <w:szCs w:val="24"/>
              </w:rPr>
            </w:pPr>
            <w:r w:rsidRPr="00473473">
              <w:rPr>
                <w:sz w:val="24"/>
                <w:szCs w:val="24"/>
              </w:rPr>
              <w:t>C 13,14,15,16 – Obliczanie granic funkcji jednaj zmiennej rzeczywistej. Badanie ciągłości funkcji jednaj zmiennej rzeczywistej.</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4</w:t>
            </w:r>
          </w:p>
        </w:tc>
      </w:tr>
      <w:tr w:rsidR="006620CB" w:rsidRPr="00473473" w:rsidTr="00937ACC">
        <w:tc>
          <w:tcPr>
            <w:tcW w:w="7933" w:type="dxa"/>
            <w:shd w:val="clear" w:color="auto" w:fill="auto"/>
          </w:tcPr>
          <w:p w:rsidR="006620CB" w:rsidRPr="00473473" w:rsidRDefault="006620CB" w:rsidP="00937ACC">
            <w:pPr>
              <w:suppressAutoHyphens/>
              <w:rPr>
                <w:sz w:val="24"/>
                <w:szCs w:val="24"/>
              </w:rPr>
            </w:pPr>
            <w:r w:rsidRPr="00473473">
              <w:rPr>
                <w:sz w:val="24"/>
                <w:szCs w:val="24"/>
              </w:rPr>
              <w:t>C 17,18,19,20,21,22 – Obliczanie pochodnych funkcji jednej zmiennej rzeczywistej. Interpretacja i zastosowania pochodnej funkcji.</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6</w:t>
            </w:r>
          </w:p>
        </w:tc>
      </w:tr>
      <w:tr w:rsidR="006620CB" w:rsidRPr="00473473" w:rsidTr="00937ACC">
        <w:tc>
          <w:tcPr>
            <w:tcW w:w="7933" w:type="dxa"/>
            <w:shd w:val="clear" w:color="auto" w:fill="auto"/>
          </w:tcPr>
          <w:p w:rsidR="006620CB" w:rsidRPr="00473473" w:rsidRDefault="006620CB" w:rsidP="00937ACC">
            <w:pPr>
              <w:rPr>
                <w:sz w:val="24"/>
                <w:szCs w:val="24"/>
              </w:rPr>
            </w:pPr>
            <w:r w:rsidRPr="00473473">
              <w:rPr>
                <w:sz w:val="24"/>
                <w:szCs w:val="24"/>
              </w:rPr>
              <w:t>C 23,24,25,26,27,28,29,30 – Badanie elementów przebiegu zmienności funkcji jednej zmiennej rzeczywistej.</w:t>
            </w:r>
          </w:p>
        </w:tc>
        <w:tc>
          <w:tcPr>
            <w:tcW w:w="1127" w:type="dxa"/>
            <w:shd w:val="clear" w:color="auto" w:fill="auto"/>
            <w:vAlign w:val="center"/>
          </w:tcPr>
          <w:p w:rsidR="006620CB" w:rsidRPr="00473473" w:rsidRDefault="006620CB" w:rsidP="00937ACC">
            <w:pPr>
              <w:ind w:left="72"/>
              <w:jc w:val="center"/>
              <w:rPr>
                <w:sz w:val="24"/>
                <w:szCs w:val="24"/>
              </w:rPr>
            </w:pPr>
            <w:r w:rsidRPr="00473473">
              <w:rPr>
                <w:sz w:val="24"/>
                <w:szCs w:val="24"/>
              </w:rPr>
              <w:t>8</w:t>
            </w:r>
          </w:p>
        </w:tc>
      </w:tr>
    </w:tbl>
    <w:p w:rsidR="006620CB" w:rsidRPr="00473473" w:rsidRDefault="006620CB" w:rsidP="006620CB">
      <w:pPr>
        <w:rPr>
          <w:b/>
          <w:sz w:val="24"/>
          <w:szCs w:val="24"/>
        </w:rPr>
      </w:pPr>
    </w:p>
    <w:p w:rsidR="006620CB" w:rsidRPr="00473473" w:rsidRDefault="006620CB" w:rsidP="006620CB">
      <w:pPr>
        <w:rPr>
          <w:b/>
          <w:bCs/>
          <w:spacing w:val="-10"/>
          <w:sz w:val="24"/>
          <w:szCs w:val="24"/>
        </w:rPr>
      </w:pPr>
      <w:r w:rsidRPr="00473473">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473473" w:rsidTr="00937ACC">
        <w:tc>
          <w:tcPr>
            <w:tcW w:w="9210" w:type="dxa"/>
            <w:tcBorders>
              <w:top w:val="single" w:sz="4" w:space="0" w:color="auto"/>
              <w:left w:val="single" w:sz="4" w:space="0" w:color="auto"/>
              <w:bottom w:val="single" w:sz="4" w:space="0" w:color="auto"/>
              <w:right w:val="single" w:sz="4" w:space="0" w:color="auto"/>
            </w:tcBorders>
          </w:tcPr>
          <w:p w:rsidR="006620CB" w:rsidRPr="00473473" w:rsidRDefault="006620CB" w:rsidP="00937ACC">
            <w:pPr>
              <w:ind w:left="567" w:hanging="567"/>
              <w:rPr>
                <w:b/>
                <w:sz w:val="24"/>
                <w:szCs w:val="24"/>
              </w:rPr>
            </w:pPr>
            <w:r w:rsidRPr="00473473">
              <w:rPr>
                <w:b/>
                <w:sz w:val="24"/>
                <w:szCs w:val="24"/>
              </w:rPr>
              <w:t xml:space="preserve">1. – </w:t>
            </w:r>
            <w:r w:rsidRPr="00473473">
              <w:rPr>
                <w:sz w:val="24"/>
                <w:szCs w:val="24"/>
              </w:rPr>
              <w:t>Wykład z wykorzystaniem prezentacji multimedialnych.</w:t>
            </w:r>
          </w:p>
        </w:tc>
      </w:tr>
      <w:tr w:rsidR="006620CB" w:rsidRPr="00473473" w:rsidTr="00937ACC">
        <w:tc>
          <w:tcPr>
            <w:tcW w:w="9210" w:type="dxa"/>
            <w:tcBorders>
              <w:top w:val="single" w:sz="4" w:space="0" w:color="auto"/>
              <w:left w:val="single" w:sz="4" w:space="0" w:color="auto"/>
              <w:bottom w:val="single" w:sz="4" w:space="0" w:color="auto"/>
              <w:right w:val="single" w:sz="4" w:space="0" w:color="auto"/>
            </w:tcBorders>
          </w:tcPr>
          <w:p w:rsidR="006620CB" w:rsidRPr="00473473" w:rsidRDefault="006620CB" w:rsidP="00937ACC">
            <w:pPr>
              <w:ind w:left="476" w:hanging="476"/>
              <w:rPr>
                <w:b/>
                <w:sz w:val="24"/>
                <w:szCs w:val="24"/>
              </w:rPr>
            </w:pPr>
            <w:r w:rsidRPr="00473473">
              <w:rPr>
                <w:b/>
                <w:sz w:val="24"/>
                <w:szCs w:val="24"/>
              </w:rPr>
              <w:t>2. –</w:t>
            </w:r>
            <w:r w:rsidRPr="00473473">
              <w:rPr>
                <w:bCs/>
                <w:sz w:val="24"/>
                <w:szCs w:val="24"/>
              </w:rPr>
              <w:t xml:space="preserve"> Ć</w:t>
            </w:r>
            <w:r w:rsidRPr="00473473">
              <w:rPr>
                <w:sz w:val="24"/>
                <w:szCs w:val="24"/>
              </w:rPr>
              <w:t>wiczenia audytoryjne.</w:t>
            </w:r>
          </w:p>
        </w:tc>
      </w:tr>
      <w:tr w:rsidR="006620CB" w:rsidRPr="00473473" w:rsidTr="00937ACC">
        <w:tc>
          <w:tcPr>
            <w:tcW w:w="9210" w:type="dxa"/>
            <w:tcBorders>
              <w:top w:val="single" w:sz="4" w:space="0" w:color="auto"/>
              <w:left w:val="single" w:sz="4" w:space="0" w:color="auto"/>
              <w:bottom w:val="single" w:sz="4" w:space="0" w:color="auto"/>
              <w:right w:val="single" w:sz="4" w:space="0" w:color="auto"/>
            </w:tcBorders>
          </w:tcPr>
          <w:p w:rsidR="006620CB" w:rsidRPr="00473473" w:rsidRDefault="006620CB" w:rsidP="00937ACC">
            <w:pPr>
              <w:rPr>
                <w:sz w:val="24"/>
                <w:szCs w:val="24"/>
              </w:rPr>
            </w:pPr>
            <w:r w:rsidRPr="00473473">
              <w:rPr>
                <w:b/>
                <w:sz w:val="24"/>
                <w:szCs w:val="24"/>
              </w:rPr>
              <w:t xml:space="preserve">3. – </w:t>
            </w:r>
            <w:r w:rsidRPr="00473473">
              <w:rPr>
                <w:sz w:val="24"/>
                <w:szCs w:val="24"/>
              </w:rPr>
              <w:t>Autorskie materiały dydaktyczne przygotowane przez prowadzącego zajęcia.</w:t>
            </w:r>
          </w:p>
        </w:tc>
      </w:tr>
      <w:tr w:rsidR="006620CB" w:rsidRPr="00473473"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6620CB" w:rsidRPr="00473473" w:rsidRDefault="006620CB" w:rsidP="00937ACC">
            <w:pPr>
              <w:ind w:left="459" w:hanging="459"/>
              <w:rPr>
                <w:b/>
                <w:sz w:val="24"/>
                <w:szCs w:val="24"/>
              </w:rPr>
            </w:pPr>
            <w:r w:rsidRPr="00473473">
              <w:rPr>
                <w:b/>
                <w:sz w:val="24"/>
                <w:szCs w:val="24"/>
              </w:rPr>
              <w:t xml:space="preserve">4. – </w:t>
            </w:r>
            <w:r w:rsidRPr="00473473">
              <w:rPr>
                <w:sz w:val="24"/>
                <w:szCs w:val="24"/>
              </w:rPr>
              <w:t>Zestawienia wzorów przygotowane przez prowadzącego przedmiot.</w:t>
            </w:r>
          </w:p>
        </w:tc>
      </w:tr>
      <w:tr w:rsidR="006620CB" w:rsidRPr="00473473"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6620CB" w:rsidRPr="00473473" w:rsidRDefault="006620CB" w:rsidP="00937ACC">
            <w:pPr>
              <w:ind w:left="459" w:hanging="459"/>
              <w:rPr>
                <w:b/>
                <w:sz w:val="24"/>
                <w:szCs w:val="24"/>
              </w:rPr>
            </w:pPr>
            <w:r w:rsidRPr="00473473">
              <w:rPr>
                <w:b/>
                <w:sz w:val="24"/>
                <w:szCs w:val="24"/>
              </w:rPr>
              <w:t xml:space="preserve">5. – </w:t>
            </w:r>
            <w:r w:rsidRPr="00473473">
              <w:rPr>
                <w:sz w:val="24"/>
                <w:szCs w:val="24"/>
              </w:rPr>
              <w:t>Literatura przedmiotu.</w:t>
            </w:r>
          </w:p>
        </w:tc>
      </w:tr>
    </w:tbl>
    <w:p w:rsidR="006620CB" w:rsidRPr="00473473" w:rsidRDefault="006620CB" w:rsidP="006620CB">
      <w:pPr>
        <w:rPr>
          <w:b/>
          <w:bCs/>
          <w:spacing w:val="-11"/>
          <w:sz w:val="24"/>
          <w:szCs w:val="24"/>
        </w:rPr>
      </w:pPr>
    </w:p>
    <w:p w:rsidR="006620CB" w:rsidRPr="00473473" w:rsidRDefault="006620CB" w:rsidP="006620CB">
      <w:pPr>
        <w:rPr>
          <w:b/>
          <w:bCs/>
          <w:spacing w:val="-11"/>
          <w:sz w:val="24"/>
          <w:szCs w:val="24"/>
        </w:rPr>
      </w:pPr>
      <w:r w:rsidRPr="00473473">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473473" w:rsidTr="00937ACC">
        <w:tc>
          <w:tcPr>
            <w:tcW w:w="9210" w:type="dxa"/>
          </w:tcPr>
          <w:p w:rsidR="006620CB" w:rsidRPr="00473473" w:rsidRDefault="006620CB" w:rsidP="00937ACC">
            <w:pPr>
              <w:ind w:left="742" w:hanging="742"/>
              <w:rPr>
                <w:b/>
                <w:sz w:val="24"/>
                <w:szCs w:val="24"/>
                <w:highlight w:val="yellow"/>
              </w:rPr>
            </w:pPr>
            <w:r w:rsidRPr="00473473">
              <w:rPr>
                <w:b/>
                <w:sz w:val="24"/>
                <w:szCs w:val="24"/>
              </w:rPr>
              <w:t xml:space="preserve">F1. – </w:t>
            </w:r>
            <w:r w:rsidRPr="00473473">
              <w:rPr>
                <w:sz w:val="24"/>
                <w:szCs w:val="24"/>
              </w:rPr>
              <w:t>Ocena samodzielnego przygotowania do zajęć.</w:t>
            </w:r>
          </w:p>
        </w:tc>
      </w:tr>
      <w:tr w:rsidR="006620CB" w:rsidRPr="00473473" w:rsidTr="00937ACC">
        <w:tc>
          <w:tcPr>
            <w:tcW w:w="9210" w:type="dxa"/>
          </w:tcPr>
          <w:p w:rsidR="006620CB" w:rsidRPr="00473473" w:rsidRDefault="006620CB" w:rsidP="00937ACC">
            <w:pPr>
              <w:ind w:left="743" w:hanging="743"/>
              <w:rPr>
                <w:b/>
                <w:sz w:val="24"/>
                <w:szCs w:val="24"/>
                <w:highlight w:val="yellow"/>
              </w:rPr>
            </w:pPr>
            <w:r w:rsidRPr="00473473">
              <w:rPr>
                <w:b/>
                <w:sz w:val="24"/>
                <w:szCs w:val="24"/>
              </w:rPr>
              <w:t xml:space="preserve">F2. – </w:t>
            </w:r>
            <w:r w:rsidRPr="00473473">
              <w:rPr>
                <w:sz w:val="24"/>
                <w:szCs w:val="24"/>
              </w:rPr>
              <w:t>Ocena umiejętności stosowania zdobytej wiedzy do rozwiązywania zadań.</w:t>
            </w:r>
          </w:p>
        </w:tc>
      </w:tr>
      <w:tr w:rsidR="006620CB" w:rsidRPr="00473473" w:rsidTr="00937ACC">
        <w:tc>
          <w:tcPr>
            <w:tcW w:w="9210" w:type="dxa"/>
          </w:tcPr>
          <w:p w:rsidR="006620CB" w:rsidRPr="00473473" w:rsidRDefault="006620CB" w:rsidP="00937ACC">
            <w:pPr>
              <w:suppressAutoHyphens/>
              <w:ind w:left="742" w:hanging="742"/>
              <w:jc w:val="both"/>
              <w:rPr>
                <w:b/>
                <w:sz w:val="24"/>
                <w:szCs w:val="24"/>
              </w:rPr>
            </w:pPr>
            <w:r w:rsidRPr="00473473">
              <w:rPr>
                <w:b/>
                <w:sz w:val="24"/>
                <w:szCs w:val="24"/>
              </w:rPr>
              <w:t xml:space="preserve">F3. – </w:t>
            </w:r>
            <w:r w:rsidRPr="00473473">
              <w:rPr>
                <w:sz w:val="24"/>
                <w:szCs w:val="24"/>
              </w:rPr>
              <w:t>Ocena aktywności podczas</w:t>
            </w:r>
            <w:r>
              <w:rPr>
                <w:sz w:val="24"/>
                <w:szCs w:val="24"/>
              </w:rPr>
              <w:t>.</w:t>
            </w:r>
          </w:p>
        </w:tc>
      </w:tr>
      <w:tr w:rsidR="006620CB" w:rsidRPr="00473473" w:rsidTr="00937ACC">
        <w:tc>
          <w:tcPr>
            <w:tcW w:w="9210" w:type="dxa"/>
          </w:tcPr>
          <w:p w:rsidR="006620CB" w:rsidRPr="00473473" w:rsidRDefault="006620CB" w:rsidP="00937ACC">
            <w:pPr>
              <w:suppressAutoHyphens/>
              <w:ind w:left="742" w:hanging="742"/>
              <w:jc w:val="both"/>
              <w:rPr>
                <w:b/>
                <w:sz w:val="24"/>
                <w:szCs w:val="24"/>
              </w:rPr>
            </w:pPr>
            <w:r w:rsidRPr="00473473">
              <w:rPr>
                <w:b/>
                <w:sz w:val="24"/>
                <w:szCs w:val="24"/>
              </w:rPr>
              <w:t xml:space="preserve">P1. – </w:t>
            </w:r>
            <w:r>
              <w:rPr>
                <w:sz w:val="24"/>
                <w:szCs w:val="24"/>
              </w:rPr>
              <w:t>Kolokwium</w:t>
            </w:r>
            <w:r w:rsidRPr="00473473">
              <w:rPr>
                <w:sz w:val="24"/>
                <w:szCs w:val="24"/>
              </w:rPr>
              <w:t>.</w:t>
            </w:r>
            <w:r>
              <w:rPr>
                <w:sz w:val="24"/>
                <w:szCs w:val="24"/>
              </w:rPr>
              <w:t>*</w:t>
            </w:r>
          </w:p>
        </w:tc>
      </w:tr>
      <w:tr w:rsidR="006620CB" w:rsidRPr="00473473" w:rsidTr="00937ACC">
        <w:tc>
          <w:tcPr>
            <w:tcW w:w="9210" w:type="dxa"/>
          </w:tcPr>
          <w:p w:rsidR="006620CB" w:rsidRPr="00473473" w:rsidRDefault="006620CB" w:rsidP="00937ACC">
            <w:pPr>
              <w:suppressAutoHyphens/>
              <w:ind w:left="742" w:hanging="742"/>
              <w:jc w:val="both"/>
              <w:rPr>
                <w:b/>
                <w:sz w:val="24"/>
                <w:szCs w:val="24"/>
              </w:rPr>
            </w:pPr>
            <w:r w:rsidRPr="00473473">
              <w:rPr>
                <w:b/>
                <w:sz w:val="24"/>
                <w:szCs w:val="24"/>
              </w:rPr>
              <w:t xml:space="preserve">P2. – </w:t>
            </w:r>
            <w:r>
              <w:rPr>
                <w:sz w:val="24"/>
                <w:szCs w:val="24"/>
              </w:rPr>
              <w:t>Egzamin pisemny</w:t>
            </w:r>
            <w:r w:rsidRPr="00473473">
              <w:rPr>
                <w:sz w:val="24"/>
                <w:szCs w:val="24"/>
              </w:rPr>
              <w:t>.</w:t>
            </w:r>
            <w:r>
              <w:rPr>
                <w:sz w:val="24"/>
                <w:szCs w:val="24"/>
              </w:rPr>
              <w:t>**</w:t>
            </w:r>
          </w:p>
        </w:tc>
      </w:tr>
    </w:tbl>
    <w:p w:rsidR="006620CB" w:rsidRPr="00473473" w:rsidRDefault="006620CB" w:rsidP="006620CB">
      <w:pPr>
        <w:suppressAutoHyphens/>
        <w:jc w:val="both"/>
        <w:rPr>
          <w:sz w:val="24"/>
          <w:szCs w:val="24"/>
        </w:rPr>
      </w:pPr>
      <w:r w:rsidRPr="00473473">
        <w:rPr>
          <w:sz w:val="24"/>
          <w:szCs w:val="24"/>
        </w:rPr>
        <w:t>*) warunkiem uzyskania zaliczenia jest otrzymanie minimum 50% łącznej liczby punktów (łączna liczba punktów to suma punktów możliwych do uzyskania na podstawie różnych aktywności na ćwiczeniach oraz kolokwium zaliczeniowego).</w:t>
      </w:r>
    </w:p>
    <w:p w:rsidR="006620CB" w:rsidRPr="00473473" w:rsidRDefault="006620CB" w:rsidP="006620CB">
      <w:pPr>
        <w:suppressAutoHyphens/>
        <w:jc w:val="both"/>
        <w:rPr>
          <w:sz w:val="24"/>
          <w:szCs w:val="24"/>
        </w:rPr>
      </w:pPr>
      <w:r w:rsidRPr="00473473">
        <w:rPr>
          <w:sz w:val="24"/>
          <w:szCs w:val="24"/>
        </w:rPr>
        <w:t>**) warunkiem otrzymania pozytywnej oceny z egzaminu jest uzyskanie minimum 50% punktów.</w:t>
      </w:r>
    </w:p>
    <w:p w:rsidR="006620CB" w:rsidRDefault="006620CB" w:rsidP="006620CB">
      <w:pPr>
        <w:rPr>
          <w:b/>
          <w:bCs/>
          <w:sz w:val="24"/>
          <w:szCs w:val="24"/>
        </w:rPr>
      </w:pPr>
    </w:p>
    <w:p w:rsidR="006620CB" w:rsidRPr="00473473" w:rsidRDefault="006620CB" w:rsidP="006620CB">
      <w:pPr>
        <w:rPr>
          <w:b/>
          <w:bCs/>
          <w:sz w:val="24"/>
          <w:szCs w:val="24"/>
        </w:rPr>
      </w:pPr>
      <w:r w:rsidRPr="00473473">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b/>
                <w:sz w:val="24"/>
                <w:szCs w:val="24"/>
              </w:rPr>
            </w:pPr>
            <w:r w:rsidRPr="00473473">
              <w:rPr>
                <w:rFonts w:ascii="Arial" w:hAnsi="Arial" w:cs="Arial"/>
                <w:b/>
                <w:sz w:val="24"/>
                <w:szCs w:val="24"/>
              </w:rPr>
              <w:t>L.p.</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b/>
                <w:sz w:val="24"/>
                <w:szCs w:val="24"/>
              </w:rPr>
            </w:pPr>
            <w:r w:rsidRPr="00473473">
              <w:rPr>
                <w:rFonts w:ascii="Arial" w:hAnsi="Arial" w:cs="Arial"/>
                <w:b/>
                <w:sz w:val="24"/>
                <w:szCs w:val="24"/>
              </w:rPr>
              <w:t>Forma aktywności</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b/>
                <w:sz w:val="24"/>
                <w:szCs w:val="24"/>
              </w:rPr>
            </w:pPr>
            <w:r w:rsidRPr="00473473">
              <w:rPr>
                <w:rFonts w:ascii="Arial" w:hAnsi="Arial" w:cs="Arial"/>
                <w:b/>
                <w:sz w:val="24"/>
                <w:szCs w:val="24"/>
              </w:rPr>
              <w:t xml:space="preserve">Średnia liczba godzin na zrealizowanie </w:t>
            </w:r>
            <w:r w:rsidRPr="00473473">
              <w:rPr>
                <w:rFonts w:ascii="Arial" w:hAnsi="Arial" w:cs="Arial"/>
                <w:b/>
                <w:sz w:val="24"/>
                <w:szCs w:val="24"/>
              </w:rPr>
              <w:br/>
              <w:t>aktywności</w:t>
            </w:r>
          </w:p>
        </w:tc>
      </w:tr>
      <w:tr w:rsidR="006620CB" w:rsidRPr="00473473" w:rsidTr="00937ACC">
        <w:trPr>
          <w:jc w:val="center"/>
        </w:trPr>
        <w:tc>
          <w:tcPr>
            <w:tcW w:w="9130" w:type="dxa"/>
            <w:gridSpan w:val="3"/>
            <w:shd w:val="clear" w:color="auto" w:fill="auto"/>
          </w:tcPr>
          <w:p w:rsidR="006620CB" w:rsidRPr="00473473" w:rsidRDefault="006620CB" w:rsidP="006620CB">
            <w:pPr>
              <w:pStyle w:val="Akapitzlist"/>
              <w:numPr>
                <w:ilvl w:val="0"/>
                <w:numId w:val="2"/>
              </w:numPr>
              <w:spacing w:after="0" w:line="360" w:lineRule="auto"/>
              <w:contextualSpacing w:val="0"/>
              <w:rPr>
                <w:rFonts w:ascii="Arial" w:hAnsi="Arial" w:cs="Arial"/>
                <w:b/>
                <w:sz w:val="24"/>
                <w:szCs w:val="24"/>
              </w:rPr>
            </w:pPr>
            <w:r w:rsidRPr="00473473">
              <w:rPr>
                <w:rFonts w:ascii="Arial" w:hAnsi="Arial" w:cs="Arial"/>
                <w:b/>
                <w:sz w:val="24"/>
                <w:szCs w:val="24"/>
              </w:rPr>
              <w:t>Godziny kontaktowe z prowadzącym</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1.1</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Wykłady</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30</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1.2</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Ćwiczenia</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30</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1.3</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Laboratoria</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1.4</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Seminarium</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1.5</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Projekt</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1.6</w:t>
            </w:r>
          </w:p>
        </w:tc>
        <w:tc>
          <w:tcPr>
            <w:tcW w:w="5657" w:type="dxa"/>
            <w:shd w:val="clear" w:color="auto" w:fill="auto"/>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Egzamin</w:t>
            </w:r>
          </w:p>
        </w:tc>
        <w:tc>
          <w:tcPr>
            <w:tcW w:w="2830" w:type="dxa"/>
            <w:shd w:val="clear" w:color="auto" w:fill="auto"/>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5</w:t>
            </w:r>
          </w:p>
        </w:tc>
      </w:tr>
      <w:tr w:rsidR="006620CB" w:rsidRPr="00473473" w:rsidTr="00937ACC">
        <w:trPr>
          <w:jc w:val="center"/>
        </w:trPr>
        <w:tc>
          <w:tcPr>
            <w:tcW w:w="6300" w:type="dxa"/>
            <w:gridSpan w:val="2"/>
            <w:shd w:val="clear" w:color="auto" w:fill="D9D9D9"/>
          </w:tcPr>
          <w:p w:rsidR="006620CB" w:rsidRPr="00473473" w:rsidRDefault="006620CB" w:rsidP="00937ACC">
            <w:pPr>
              <w:pStyle w:val="Akapitzlist"/>
              <w:spacing w:after="0" w:line="360" w:lineRule="auto"/>
              <w:ind w:left="0"/>
              <w:contextualSpacing w:val="0"/>
              <w:jc w:val="right"/>
              <w:rPr>
                <w:rFonts w:ascii="Arial" w:hAnsi="Arial" w:cs="Arial"/>
                <w:sz w:val="24"/>
                <w:szCs w:val="24"/>
              </w:rPr>
            </w:pPr>
            <w:r w:rsidRPr="00473473">
              <w:rPr>
                <w:rFonts w:ascii="Arial" w:hAnsi="Arial" w:cs="Arial"/>
                <w:sz w:val="24"/>
                <w:szCs w:val="24"/>
              </w:rPr>
              <w:t>Razem godzin kontaktowych z prowadzącym:</w:t>
            </w:r>
          </w:p>
        </w:tc>
        <w:tc>
          <w:tcPr>
            <w:tcW w:w="2830" w:type="dxa"/>
            <w:shd w:val="clear" w:color="auto" w:fill="D9D9D9"/>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65</w:t>
            </w:r>
          </w:p>
        </w:tc>
      </w:tr>
      <w:tr w:rsidR="006620CB" w:rsidRPr="00473473" w:rsidTr="00937ACC">
        <w:trPr>
          <w:jc w:val="center"/>
        </w:trPr>
        <w:tc>
          <w:tcPr>
            <w:tcW w:w="9130" w:type="dxa"/>
            <w:gridSpan w:val="3"/>
            <w:shd w:val="clear" w:color="auto" w:fill="auto"/>
          </w:tcPr>
          <w:p w:rsidR="006620CB" w:rsidRPr="00473473" w:rsidRDefault="006620CB" w:rsidP="006620CB">
            <w:pPr>
              <w:pStyle w:val="Akapitzlist"/>
              <w:numPr>
                <w:ilvl w:val="0"/>
                <w:numId w:val="2"/>
              </w:numPr>
              <w:spacing w:after="0" w:line="360" w:lineRule="auto"/>
              <w:contextualSpacing w:val="0"/>
              <w:rPr>
                <w:rFonts w:ascii="Arial" w:hAnsi="Arial" w:cs="Arial"/>
                <w:b/>
                <w:sz w:val="24"/>
                <w:szCs w:val="24"/>
              </w:rPr>
            </w:pPr>
            <w:r w:rsidRPr="00473473">
              <w:rPr>
                <w:rFonts w:ascii="Arial" w:hAnsi="Arial" w:cs="Arial"/>
                <w:b/>
                <w:sz w:val="24"/>
                <w:szCs w:val="24"/>
              </w:rPr>
              <w:t>Praca własna studenta</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2.1</w:t>
            </w:r>
          </w:p>
        </w:tc>
        <w:tc>
          <w:tcPr>
            <w:tcW w:w="5657" w:type="dxa"/>
            <w:shd w:val="clear" w:color="auto" w:fill="auto"/>
            <w:vAlign w:val="center"/>
          </w:tcPr>
          <w:p w:rsidR="006620CB" w:rsidRPr="00473473" w:rsidRDefault="006620CB" w:rsidP="00937ACC">
            <w:pPr>
              <w:pStyle w:val="Akapitzlist"/>
              <w:suppressAutoHyphens/>
              <w:spacing w:after="0" w:line="360" w:lineRule="auto"/>
              <w:ind w:left="0"/>
              <w:contextualSpacing w:val="0"/>
              <w:jc w:val="both"/>
              <w:rPr>
                <w:rFonts w:ascii="Arial" w:hAnsi="Arial" w:cs="Arial"/>
                <w:sz w:val="24"/>
                <w:szCs w:val="24"/>
              </w:rPr>
            </w:pPr>
            <w:r w:rsidRPr="00473473">
              <w:rPr>
                <w:rFonts w:ascii="Arial" w:hAnsi="Arial" w:cs="Arial"/>
                <w:sz w:val="24"/>
                <w:szCs w:val="24"/>
              </w:rPr>
              <w:t>Przygotowanie do ćwiczeń oraz kolokwium zaliczeniowego</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35</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2.2</w:t>
            </w:r>
          </w:p>
        </w:tc>
        <w:tc>
          <w:tcPr>
            <w:tcW w:w="5657" w:type="dxa"/>
            <w:shd w:val="clear" w:color="auto" w:fill="auto"/>
            <w:vAlign w:val="center"/>
          </w:tcPr>
          <w:p w:rsidR="006620CB" w:rsidRPr="00473473" w:rsidRDefault="006620CB" w:rsidP="00937ACC">
            <w:pPr>
              <w:pStyle w:val="Akapitzlist"/>
              <w:suppressAutoHyphens/>
              <w:spacing w:after="0" w:line="360" w:lineRule="auto"/>
              <w:ind w:left="0"/>
              <w:contextualSpacing w:val="0"/>
              <w:jc w:val="both"/>
              <w:rPr>
                <w:rFonts w:ascii="Arial" w:hAnsi="Arial" w:cs="Arial"/>
                <w:sz w:val="24"/>
                <w:szCs w:val="24"/>
              </w:rPr>
            </w:pPr>
            <w:r w:rsidRPr="00473473">
              <w:rPr>
                <w:rFonts w:ascii="Arial" w:hAnsi="Arial" w:cs="Arial"/>
                <w:sz w:val="24"/>
                <w:szCs w:val="24"/>
              </w:rPr>
              <w:t>Przygotowanie do laboratorium, wykonanie sprawozdań z laboratoriów</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2.3</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Przygotowanie projektu</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2.4</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Przygotowanie do zaliczenia końcowego z wykładu</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0</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2.5</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Przygotowanie do egzaminu</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20</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2.6</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Zapoznanie ze wskazaną literaturą</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15</w:t>
            </w:r>
          </w:p>
        </w:tc>
      </w:tr>
      <w:tr w:rsidR="006620CB" w:rsidRPr="00473473" w:rsidTr="00937ACC">
        <w:trPr>
          <w:jc w:val="center"/>
        </w:trPr>
        <w:tc>
          <w:tcPr>
            <w:tcW w:w="643"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2.7</w:t>
            </w:r>
          </w:p>
        </w:tc>
        <w:tc>
          <w:tcPr>
            <w:tcW w:w="5657" w:type="dxa"/>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Inne (przygotowanie do quizów z wykładów)</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15</w:t>
            </w:r>
          </w:p>
        </w:tc>
      </w:tr>
      <w:tr w:rsidR="006620CB" w:rsidRPr="00473473" w:rsidTr="00937ACC">
        <w:trPr>
          <w:jc w:val="center"/>
        </w:trPr>
        <w:tc>
          <w:tcPr>
            <w:tcW w:w="6300" w:type="dxa"/>
            <w:gridSpan w:val="2"/>
            <w:shd w:val="clear" w:color="auto" w:fill="D9D9D9"/>
            <w:vAlign w:val="center"/>
          </w:tcPr>
          <w:p w:rsidR="006620CB" w:rsidRPr="00473473" w:rsidRDefault="006620CB" w:rsidP="00937ACC">
            <w:pPr>
              <w:pStyle w:val="Akapitzlist"/>
              <w:spacing w:after="0" w:line="360" w:lineRule="auto"/>
              <w:ind w:left="0"/>
              <w:contextualSpacing w:val="0"/>
              <w:jc w:val="right"/>
              <w:rPr>
                <w:rFonts w:ascii="Arial" w:hAnsi="Arial" w:cs="Arial"/>
                <w:sz w:val="24"/>
                <w:szCs w:val="24"/>
              </w:rPr>
            </w:pPr>
            <w:r w:rsidRPr="00473473">
              <w:rPr>
                <w:rFonts w:ascii="Arial" w:hAnsi="Arial" w:cs="Arial"/>
                <w:sz w:val="24"/>
                <w:szCs w:val="24"/>
              </w:rPr>
              <w:t>Razem godzin pracy własnej studenta:</w:t>
            </w:r>
          </w:p>
        </w:tc>
        <w:tc>
          <w:tcPr>
            <w:tcW w:w="2830" w:type="dxa"/>
            <w:shd w:val="clear" w:color="auto" w:fill="D9D9D9"/>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85</w:t>
            </w:r>
          </w:p>
        </w:tc>
      </w:tr>
      <w:tr w:rsidR="006620CB" w:rsidRPr="00473473" w:rsidTr="00937ACC">
        <w:trPr>
          <w:jc w:val="center"/>
        </w:trPr>
        <w:tc>
          <w:tcPr>
            <w:tcW w:w="6300" w:type="dxa"/>
            <w:gridSpan w:val="2"/>
            <w:shd w:val="clear" w:color="auto" w:fill="A6A6A6"/>
            <w:vAlign w:val="center"/>
          </w:tcPr>
          <w:p w:rsidR="006620CB" w:rsidRPr="00473473" w:rsidRDefault="006620CB" w:rsidP="00937ACC">
            <w:pPr>
              <w:pStyle w:val="Akapitzlist"/>
              <w:spacing w:after="0" w:line="360" w:lineRule="auto"/>
              <w:ind w:left="0"/>
              <w:contextualSpacing w:val="0"/>
              <w:jc w:val="right"/>
              <w:rPr>
                <w:rFonts w:ascii="Arial" w:hAnsi="Arial" w:cs="Arial"/>
                <w:sz w:val="24"/>
                <w:szCs w:val="24"/>
              </w:rPr>
            </w:pPr>
            <w:r w:rsidRPr="00473473">
              <w:rPr>
                <w:rFonts w:ascii="Arial" w:hAnsi="Arial" w:cs="Arial"/>
                <w:sz w:val="24"/>
                <w:szCs w:val="24"/>
              </w:rPr>
              <w:t>Ogólne obciążenie pracą studenta:</w:t>
            </w:r>
          </w:p>
        </w:tc>
        <w:tc>
          <w:tcPr>
            <w:tcW w:w="2830" w:type="dxa"/>
            <w:shd w:val="clear" w:color="auto" w:fill="A6A6A6"/>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150</w:t>
            </w:r>
          </w:p>
        </w:tc>
      </w:tr>
      <w:tr w:rsidR="006620CB" w:rsidRPr="00473473" w:rsidTr="00937ACC">
        <w:trPr>
          <w:jc w:val="center"/>
        </w:trPr>
        <w:tc>
          <w:tcPr>
            <w:tcW w:w="6300" w:type="dxa"/>
            <w:gridSpan w:val="2"/>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b/>
                <w:sz w:val="24"/>
                <w:szCs w:val="24"/>
              </w:rPr>
            </w:pPr>
            <w:r w:rsidRPr="00473473">
              <w:rPr>
                <w:rFonts w:ascii="Arial" w:hAnsi="Arial" w:cs="Arial"/>
                <w:b/>
                <w:sz w:val="24"/>
                <w:szCs w:val="24"/>
              </w:rPr>
              <w:t>SUMARYCZNA LICZBA PUNKTÓW ECTS DLA PRZEDMIOTU</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sidRPr="00473473">
              <w:rPr>
                <w:rFonts w:ascii="Arial" w:hAnsi="Arial" w:cs="Arial"/>
                <w:sz w:val="24"/>
                <w:szCs w:val="24"/>
              </w:rPr>
              <w:t>6</w:t>
            </w:r>
          </w:p>
        </w:tc>
      </w:tr>
      <w:tr w:rsidR="006620CB" w:rsidRPr="00473473" w:rsidTr="00937ACC">
        <w:trPr>
          <w:jc w:val="center"/>
        </w:trPr>
        <w:tc>
          <w:tcPr>
            <w:tcW w:w="6300" w:type="dxa"/>
            <w:gridSpan w:val="2"/>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 xml:space="preserve">Liczba punktów </w:t>
            </w:r>
            <w:r w:rsidRPr="00473473">
              <w:rPr>
                <w:rFonts w:ascii="Arial" w:hAnsi="Arial" w:cs="Arial"/>
                <w:b/>
                <w:sz w:val="24"/>
                <w:szCs w:val="24"/>
              </w:rPr>
              <w:t>ECTS</w:t>
            </w:r>
            <w:r w:rsidRPr="00473473">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2,52</w:t>
            </w:r>
          </w:p>
        </w:tc>
      </w:tr>
      <w:tr w:rsidR="006620CB" w:rsidRPr="00473473" w:rsidTr="00937ACC">
        <w:trPr>
          <w:jc w:val="center"/>
        </w:trPr>
        <w:tc>
          <w:tcPr>
            <w:tcW w:w="6300" w:type="dxa"/>
            <w:gridSpan w:val="2"/>
            <w:shd w:val="clear" w:color="auto" w:fill="auto"/>
            <w:vAlign w:val="center"/>
          </w:tcPr>
          <w:p w:rsidR="006620CB" w:rsidRPr="00473473" w:rsidRDefault="006620CB" w:rsidP="00937ACC">
            <w:pPr>
              <w:pStyle w:val="Akapitzlist"/>
              <w:spacing w:after="0" w:line="360" w:lineRule="auto"/>
              <w:ind w:left="0"/>
              <w:contextualSpacing w:val="0"/>
              <w:rPr>
                <w:rFonts w:ascii="Arial" w:hAnsi="Arial" w:cs="Arial"/>
                <w:sz w:val="24"/>
                <w:szCs w:val="24"/>
              </w:rPr>
            </w:pPr>
            <w:r w:rsidRPr="00473473">
              <w:rPr>
                <w:rFonts w:ascii="Arial" w:hAnsi="Arial" w:cs="Arial"/>
                <w:sz w:val="24"/>
                <w:szCs w:val="24"/>
              </w:rPr>
              <w:t xml:space="preserve">Liczba punktów </w:t>
            </w:r>
            <w:r w:rsidRPr="00473473">
              <w:rPr>
                <w:rFonts w:ascii="Arial" w:hAnsi="Arial" w:cs="Arial"/>
                <w:b/>
                <w:sz w:val="24"/>
                <w:szCs w:val="24"/>
              </w:rPr>
              <w:t>ECTS</w:t>
            </w:r>
            <w:r w:rsidRPr="00473473">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473473"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2,6</w:t>
            </w:r>
          </w:p>
        </w:tc>
      </w:tr>
    </w:tbl>
    <w:p w:rsidR="006620CB" w:rsidRPr="00473473" w:rsidRDefault="006620CB" w:rsidP="006620CB">
      <w:pPr>
        <w:shd w:val="clear" w:color="auto" w:fill="FFFFFF"/>
        <w:rPr>
          <w:b/>
          <w:bCs/>
          <w:spacing w:val="-12"/>
          <w:sz w:val="24"/>
          <w:szCs w:val="24"/>
        </w:rPr>
      </w:pPr>
    </w:p>
    <w:p w:rsidR="006620CB" w:rsidRPr="00473473" w:rsidRDefault="006620CB" w:rsidP="006620CB">
      <w:pPr>
        <w:shd w:val="clear" w:color="auto" w:fill="FFFFFF"/>
        <w:rPr>
          <w:b/>
          <w:bCs/>
          <w:spacing w:val="-12"/>
          <w:sz w:val="24"/>
          <w:szCs w:val="24"/>
        </w:rPr>
      </w:pPr>
      <w:r w:rsidRPr="00473473">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Banaś I., Wędrychowicz S., Zbiór zadań z analizy matematycznej, WNT, Warszawa</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Berman G.N., Zbiór zadań z analizy matematycznej, Wydawnictwo Pracowni Komputerowej Jacka Skalmierskiego, Gliwice</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Dymkowska J., Beger D., Rachunek różniczkowy w zadaniach, Wydawnictwo Politechniki Gdańskiej, Gdańsk</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Fichtenholtz G.M., Rachunek różniczkowy i całkowy, tom 1,PWN, Warszawa</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Gewert M., Skoczylas Z. Analiza matematyczna 1, Definicje, twierdzenia, wzory, Oficyna Wydawnicza GiS, Wrocław</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Gewert M., Skoczylas Z. Analiza matematyczna 1, Przykłady i zadania, Oficyna Wydawnicza GiS, Wrocław</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Grzymkowski R., Matematyka, zadania i odpowiedzi, Wydawnictwo Pracowni Komputerowej Jacka Skalmierskiego, Gliwice</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Kaczor W.J., Nowak M.T., Zadania z analizy matematycznej, tom 1-2, PWN, Warszawa</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Krysicki W., Włodarski L. Analiza matematyczna w zadaniach. Część 1,PWN, Warszawa</w:t>
            </w:r>
          </w:p>
        </w:tc>
      </w:tr>
      <w:tr w:rsidR="006620CB" w:rsidRPr="00473473" w:rsidTr="00937ACC">
        <w:tc>
          <w:tcPr>
            <w:tcW w:w="9210" w:type="dxa"/>
          </w:tcPr>
          <w:p w:rsidR="006620CB" w:rsidRPr="00473473" w:rsidRDefault="006620CB" w:rsidP="006620CB">
            <w:pPr>
              <w:numPr>
                <w:ilvl w:val="0"/>
                <w:numId w:val="24"/>
              </w:numPr>
              <w:suppressAutoHyphens/>
              <w:spacing w:line="360" w:lineRule="auto"/>
              <w:ind w:left="567" w:hanging="567"/>
              <w:jc w:val="both"/>
              <w:rPr>
                <w:sz w:val="24"/>
                <w:szCs w:val="24"/>
              </w:rPr>
            </w:pPr>
            <w:r w:rsidRPr="00473473">
              <w:rPr>
                <w:sz w:val="24"/>
                <w:szCs w:val="24"/>
              </w:rPr>
              <w:t>Kryszewski W, Wykład z analizy matematycznej, Cz. I, Funkcje jednej zmiennej, Wydawnictwo Naukowe Uniwersytetu Mikołaja Kopernika, Toruń</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McQuarrie D.A., Matematyka dla przyrodników i inżynierów, tom 1, PWN, Warszawa</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Rudnicki R, Wykłady z analizy matematycznej, PWN, Warszawa</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Stankiewicz W., Zadania z matematyki dla wyższych uczelni technicznych, Cz. IB, PWN, Warszawa</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Stewart J., Calculus. Rachunek różniczkowy i całkowy funkcji jednej zmiennej, PWN, Warszawa</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Stroud K.A., Booth D.J., Matematyka od zera dla inżyniera, Pętla Sp. z o.o., Warszawa</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Zaporożec G.I., Metody rozwiązywania zadań z analizy matematycznej, WNT, Warszawa</w:t>
            </w:r>
          </w:p>
        </w:tc>
      </w:tr>
      <w:tr w:rsidR="006620CB" w:rsidRPr="006620CB"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lang w:val="en-US"/>
              </w:rPr>
            </w:pPr>
            <w:r w:rsidRPr="00473473">
              <w:rPr>
                <w:rFonts w:ascii="Arial" w:hAnsi="Arial"/>
                <w:b w:val="0"/>
                <w:sz w:val="24"/>
                <w:lang w:val="en-US"/>
              </w:rPr>
              <w:t>Zorich V.A., Mathematical Analysis I, Springer-Verlag, Berlin Heidelberg</w:t>
            </w:r>
          </w:p>
        </w:tc>
      </w:tr>
      <w:tr w:rsidR="006620CB" w:rsidRPr="00473473" w:rsidTr="00937ACC">
        <w:tc>
          <w:tcPr>
            <w:tcW w:w="9210" w:type="dxa"/>
          </w:tcPr>
          <w:p w:rsidR="006620CB" w:rsidRPr="00473473" w:rsidRDefault="006620CB" w:rsidP="006620CB">
            <w:pPr>
              <w:pStyle w:val="Tytu"/>
              <w:widowControl/>
              <w:numPr>
                <w:ilvl w:val="0"/>
                <w:numId w:val="24"/>
              </w:numPr>
              <w:suppressAutoHyphens/>
              <w:autoSpaceDE/>
              <w:autoSpaceDN/>
              <w:adjustRightInd/>
              <w:ind w:left="567" w:hanging="567"/>
              <w:jc w:val="both"/>
              <w:rPr>
                <w:rFonts w:ascii="Arial" w:hAnsi="Arial"/>
                <w:b w:val="0"/>
                <w:bCs/>
                <w:sz w:val="24"/>
              </w:rPr>
            </w:pPr>
            <w:r w:rsidRPr="00473473">
              <w:rPr>
                <w:rFonts w:ascii="Arial" w:hAnsi="Arial"/>
                <w:b w:val="0"/>
                <w:sz w:val="24"/>
              </w:rPr>
              <w:t>Żakowski W., Decewicz G., Matematyka. Cz. I. WNT, Warszawa</w:t>
            </w:r>
          </w:p>
        </w:tc>
      </w:tr>
    </w:tbl>
    <w:p w:rsidR="006620CB" w:rsidRPr="00473473" w:rsidRDefault="006620CB" w:rsidP="006620CB">
      <w:pPr>
        <w:shd w:val="clear" w:color="auto" w:fill="FFFFFF"/>
        <w:rPr>
          <w:b/>
          <w:bCs/>
          <w:spacing w:val="-18"/>
          <w:sz w:val="24"/>
          <w:szCs w:val="24"/>
        </w:rPr>
      </w:pPr>
    </w:p>
    <w:p w:rsidR="006620CB" w:rsidRPr="00473473" w:rsidRDefault="006620CB" w:rsidP="006620CB">
      <w:pPr>
        <w:shd w:val="clear" w:color="auto" w:fill="FFFFFF"/>
        <w:rPr>
          <w:sz w:val="24"/>
          <w:szCs w:val="24"/>
        </w:rPr>
      </w:pPr>
      <w:r w:rsidRPr="00473473">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473473" w:rsidTr="00937ACC">
        <w:tc>
          <w:tcPr>
            <w:tcW w:w="9210" w:type="dxa"/>
            <w:shd w:val="clear" w:color="auto" w:fill="auto"/>
          </w:tcPr>
          <w:p w:rsidR="006620CB" w:rsidRPr="00473473" w:rsidRDefault="006620CB" w:rsidP="00937ACC">
            <w:pPr>
              <w:rPr>
                <w:sz w:val="24"/>
                <w:szCs w:val="24"/>
              </w:rPr>
            </w:pPr>
            <w:r w:rsidRPr="00473473">
              <w:rPr>
                <w:sz w:val="24"/>
                <w:szCs w:val="24"/>
              </w:rPr>
              <w:t xml:space="preserve">dr Edyta Pawlak-Kazior,  Katedra Matematyki, </w:t>
            </w:r>
            <w:hyperlink r:id="rId10" w:history="1">
              <w:r w:rsidRPr="00473473">
                <w:rPr>
                  <w:rStyle w:val="Hipercze"/>
                  <w:sz w:val="24"/>
                  <w:szCs w:val="24"/>
                </w:rPr>
                <w:t>e</w:t>
              </w:r>
              <w:r>
                <w:rPr>
                  <w:rStyle w:val="Hipercze"/>
                  <w:sz w:val="24"/>
                  <w:szCs w:val="24"/>
                </w:rPr>
                <w:t>dyta</w:t>
              </w:r>
              <w:r w:rsidRPr="00473473">
                <w:rPr>
                  <w:rStyle w:val="Hipercze"/>
                  <w:sz w:val="24"/>
                  <w:szCs w:val="24"/>
                </w:rPr>
                <w:t>.pawlak-kazior@pcz.pl</w:t>
              </w:r>
            </w:hyperlink>
            <w:r w:rsidRPr="00473473">
              <w:rPr>
                <w:sz w:val="24"/>
                <w:szCs w:val="24"/>
              </w:rPr>
              <w:t xml:space="preserve"> </w:t>
            </w:r>
          </w:p>
        </w:tc>
      </w:tr>
    </w:tbl>
    <w:p w:rsidR="006620CB" w:rsidRPr="00473473" w:rsidRDefault="006620CB" w:rsidP="006620CB">
      <w:pPr>
        <w:rPr>
          <w:sz w:val="24"/>
          <w:szCs w:val="24"/>
        </w:rPr>
      </w:pPr>
    </w:p>
    <w:p w:rsidR="006620CB" w:rsidRPr="00473473" w:rsidRDefault="006620CB" w:rsidP="006620CB">
      <w:pPr>
        <w:rPr>
          <w:b/>
          <w:sz w:val="24"/>
          <w:szCs w:val="24"/>
        </w:rPr>
      </w:pPr>
      <w:r w:rsidRPr="00473473">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473473" w:rsidTr="00937ACC">
        <w:trPr>
          <w:trHeight w:val="440"/>
          <w:jc w:val="center"/>
        </w:trPr>
        <w:tc>
          <w:tcPr>
            <w:tcW w:w="1097" w:type="dxa"/>
            <w:vMerge w:val="restart"/>
            <w:shd w:val="clear" w:color="auto" w:fill="auto"/>
            <w:vAlign w:val="center"/>
          </w:tcPr>
          <w:p w:rsidR="006620CB" w:rsidRPr="00473473" w:rsidRDefault="006620CB" w:rsidP="00937ACC">
            <w:pPr>
              <w:jc w:val="center"/>
              <w:rPr>
                <w:b/>
                <w:sz w:val="24"/>
                <w:szCs w:val="24"/>
              </w:rPr>
            </w:pPr>
            <w:r w:rsidRPr="00473473">
              <w:rPr>
                <w:b/>
                <w:bCs/>
                <w:sz w:val="24"/>
                <w:szCs w:val="24"/>
              </w:rPr>
              <w:t>Efekt uczenia się</w:t>
            </w:r>
          </w:p>
        </w:tc>
        <w:tc>
          <w:tcPr>
            <w:tcW w:w="2003" w:type="dxa"/>
            <w:vMerge w:val="restart"/>
            <w:shd w:val="clear" w:color="auto" w:fill="auto"/>
            <w:vAlign w:val="center"/>
          </w:tcPr>
          <w:p w:rsidR="006620CB" w:rsidRPr="00473473" w:rsidRDefault="006620CB" w:rsidP="00937ACC">
            <w:pPr>
              <w:jc w:val="center"/>
              <w:rPr>
                <w:b/>
                <w:sz w:val="24"/>
                <w:szCs w:val="24"/>
              </w:rPr>
            </w:pPr>
            <w:r w:rsidRPr="00473473">
              <w:rPr>
                <w:b/>
                <w:sz w:val="24"/>
                <w:szCs w:val="24"/>
              </w:rPr>
              <w:t xml:space="preserve">Odniesienie danego efektu do efektów </w:t>
            </w:r>
            <w:r w:rsidRPr="00473473">
              <w:rPr>
                <w:b/>
                <w:bCs/>
                <w:sz w:val="24"/>
                <w:szCs w:val="24"/>
              </w:rPr>
              <w:t>zdefiniowanych                    dla całego programu (PEK)</w:t>
            </w:r>
          </w:p>
        </w:tc>
        <w:tc>
          <w:tcPr>
            <w:tcW w:w="1510" w:type="dxa"/>
            <w:vMerge w:val="restart"/>
            <w:shd w:val="clear" w:color="auto" w:fill="auto"/>
            <w:vAlign w:val="center"/>
          </w:tcPr>
          <w:p w:rsidR="006620CB" w:rsidRPr="00473473" w:rsidRDefault="006620CB" w:rsidP="00937ACC">
            <w:pPr>
              <w:jc w:val="center"/>
              <w:rPr>
                <w:b/>
                <w:sz w:val="24"/>
                <w:szCs w:val="24"/>
              </w:rPr>
            </w:pPr>
            <w:r w:rsidRPr="00473473">
              <w:rPr>
                <w:b/>
                <w:bCs/>
                <w:sz w:val="24"/>
                <w:szCs w:val="24"/>
              </w:rPr>
              <w:t>Cele przedmiotu</w:t>
            </w:r>
          </w:p>
        </w:tc>
        <w:tc>
          <w:tcPr>
            <w:tcW w:w="1657" w:type="dxa"/>
            <w:vMerge w:val="restart"/>
            <w:shd w:val="clear" w:color="auto" w:fill="auto"/>
            <w:vAlign w:val="center"/>
          </w:tcPr>
          <w:p w:rsidR="006620CB" w:rsidRPr="00473473" w:rsidRDefault="006620CB" w:rsidP="00937ACC">
            <w:pPr>
              <w:jc w:val="center"/>
              <w:rPr>
                <w:b/>
                <w:sz w:val="24"/>
                <w:szCs w:val="24"/>
              </w:rPr>
            </w:pPr>
            <w:r w:rsidRPr="00473473">
              <w:rPr>
                <w:b/>
                <w:bCs/>
                <w:sz w:val="24"/>
                <w:szCs w:val="24"/>
              </w:rPr>
              <w:t>Treści programowe</w:t>
            </w:r>
          </w:p>
        </w:tc>
        <w:tc>
          <w:tcPr>
            <w:tcW w:w="1657" w:type="dxa"/>
            <w:vMerge w:val="restart"/>
            <w:shd w:val="clear" w:color="auto" w:fill="auto"/>
            <w:vAlign w:val="center"/>
          </w:tcPr>
          <w:p w:rsidR="006620CB" w:rsidRPr="00473473" w:rsidRDefault="006620CB" w:rsidP="00937ACC">
            <w:pPr>
              <w:jc w:val="center"/>
              <w:rPr>
                <w:b/>
                <w:sz w:val="24"/>
                <w:szCs w:val="24"/>
              </w:rPr>
            </w:pPr>
            <w:r w:rsidRPr="00473473">
              <w:rPr>
                <w:b/>
                <w:sz w:val="24"/>
                <w:szCs w:val="24"/>
              </w:rPr>
              <w:t>Narzędzia dydaktyczne</w:t>
            </w:r>
          </w:p>
        </w:tc>
        <w:tc>
          <w:tcPr>
            <w:tcW w:w="1096" w:type="dxa"/>
            <w:vMerge w:val="restart"/>
            <w:shd w:val="clear" w:color="auto" w:fill="auto"/>
            <w:vAlign w:val="center"/>
          </w:tcPr>
          <w:p w:rsidR="006620CB" w:rsidRPr="00473473" w:rsidRDefault="006620CB" w:rsidP="00937ACC">
            <w:pPr>
              <w:jc w:val="center"/>
              <w:rPr>
                <w:b/>
                <w:sz w:val="24"/>
                <w:szCs w:val="24"/>
              </w:rPr>
            </w:pPr>
            <w:r w:rsidRPr="00473473">
              <w:rPr>
                <w:b/>
                <w:bCs/>
                <w:sz w:val="24"/>
                <w:szCs w:val="24"/>
              </w:rPr>
              <w:t>Sposób oceny</w:t>
            </w:r>
          </w:p>
        </w:tc>
      </w:tr>
      <w:tr w:rsidR="006620CB" w:rsidRPr="00473473" w:rsidTr="00937ACC">
        <w:trPr>
          <w:cantSplit/>
          <w:trHeight w:val="1664"/>
          <w:jc w:val="center"/>
        </w:trPr>
        <w:tc>
          <w:tcPr>
            <w:tcW w:w="1097" w:type="dxa"/>
            <w:vMerge/>
            <w:shd w:val="clear" w:color="auto" w:fill="auto"/>
            <w:vAlign w:val="center"/>
          </w:tcPr>
          <w:p w:rsidR="006620CB" w:rsidRPr="00473473" w:rsidRDefault="006620CB" w:rsidP="00937ACC">
            <w:pPr>
              <w:jc w:val="center"/>
              <w:rPr>
                <w:b/>
                <w:bCs/>
                <w:sz w:val="24"/>
                <w:szCs w:val="24"/>
              </w:rPr>
            </w:pPr>
          </w:p>
        </w:tc>
        <w:tc>
          <w:tcPr>
            <w:tcW w:w="2003" w:type="dxa"/>
            <w:vMerge/>
            <w:shd w:val="clear" w:color="auto" w:fill="auto"/>
            <w:vAlign w:val="center"/>
          </w:tcPr>
          <w:p w:rsidR="006620CB" w:rsidRPr="00473473" w:rsidRDefault="006620CB" w:rsidP="00937ACC">
            <w:pPr>
              <w:jc w:val="center"/>
              <w:rPr>
                <w:b/>
                <w:sz w:val="24"/>
                <w:szCs w:val="24"/>
              </w:rPr>
            </w:pPr>
          </w:p>
        </w:tc>
        <w:tc>
          <w:tcPr>
            <w:tcW w:w="1510" w:type="dxa"/>
            <w:vMerge/>
            <w:shd w:val="clear" w:color="auto" w:fill="auto"/>
            <w:vAlign w:val="center"/>
          </w:tcPr>
          <w:p w:rsidR="006620CB" w:rsidRPr="00473473" w:rsidRDefault="006620CB" w:rsidP="00937ACC">
            <w:pPr>
              <w:jc w:val="center"/>
              <w:rPr>
                <w:b/>
                <w:bCs/>
                <w:sz w:val="24"/>
                <w:szCs w:val="24"/>
              </w:rPr>
            </w:pPr>
          </w:p>
        </w:tc>
        <w:tc>
          <w:tcPr>
            <w:tcW w:w="1657" w:type="dxa"/>
            <w:vMerge/>
            <w:shd w:val="clear" w:color="auto" w:fill="auto"/>
            <w:vAlign w:val="center"/>
          </w:tcPr>
          <w:p w:rsidR="006620CB" w:rsidRPr="00473473" w:rsidRDefault="006620CB" w:rsidP="00937ACC">
            <w:pPr>
              <w:jc w:val="center"/>
              <w:rPr>
                <w:b/>
                <w:bCs/>
                <w:sz w:val="24"/>
                <w:szCs w:val="24"/>
              </w:rPr>
            </w:pPr>
          </w:p>
        </w:tc>
        <w:tc>
          <w:tcPr>
            <w:tcW w:w="1657" w:type="dxa"/>
            <w:vMerge/>
            <w:shd w:val="clear" w:color="auto" w:fill="auto"/>
            <w:vAlign w:val="center"/>
          </w:tcPr>
          <w:p w:rsidR="006620CB" w:rsidRPr="00473473" w:rsidRDefault="006620CB" w:rsidP="00937ACC">
            <w:pPr>
              <w:jc w:val="center"/>
              <w:rPr>
                <w:b/>
                <w:sz w:val="24"/>
                <w:szCs w:val="24"/>
              </w:rPr>
            </w:pPr>
          </w:p>
        </w:tc>
        <w:tc>
          <w:tcPr>
            <w:tcW w:w="1096" w:type="dxa"/>
            <w:vMerge/>
            <w:shd w:val="clear" w:color="auto" w:fill="auto"/>
            <w:vAlign w:val="center"/>
          </w:tcPr>
          <w:p w:rsidR="006620CB" w:rsidRPr="00473473" w:rsidRDefault="006620CB" w:rsidP="00937ACC">
            <w:pPr>
              <w:jc w:val="center"/>
              <w:rPr>
                <w:b/>
                <w:bCs/>
                <w:sz w:val="24"/>
                <w:szCs w:val="24"/>
              </w:rPr>
            </w:pPr>
          </w:p>
        </w:tc>
      </w:tr>
      <w:tr w:rsidR="006620CB" w:rsidRPr="00473473" w:rsidTr="00937ACC">
        <w:trPr>
          <w:jc w:val="center"/>
        </w:trPr>
        <w:tc>
          <w:tcPr>
            <w:tcW w:w="1097" w:type="dxa"/>
            <w:shd w:val="clear" w:color="auto" w:fill="auto"/>
            <w:vAlign w:val="center"/>
          </w:tcPr>
          <w:p w:rsidR="006620CB" w:rsidRPr="00473473" w:rsidRDefault="006620CB" w:rsidP="00937ACC">
            <w:pPr>
              <w:shd w:val="clear" w:color="auto" w:fill="FFFFFF"/>
              <w:jc w:val="center"/>
              <w:rPr>
                <w:b/>
                <w:sz w:val="24"/>
                <w:szCs w:val="24"/>
              </w:rPr>
            </w:pPr>
            <w:r w:rsidRPr="00473473">
              <w:rPr>
                <w:b/>
                <w:sz w:val="24"/>
                <w:szCs w:val="24"/>
              </w:rPr>
              <w:t>EU 1</w:t>
            </w:r>
          </w:p>
        </w:tc>
        <w:tc>
          <w:tcPr>
            <w:tcW w:w="2003" w:type="dxa"/>
            <w:shd w:val="clear" w:color="auto" w:fill="auto"/>
            <w:vAlign w:val="center"/>
          </w:tcPr>
          <w:p w:rsidR="006620CB" w:rsidRPr="00473473" w:rsidRDefault="006620CB" w:rsidP="00937ACC">
            <w:pPr>
              <w:shd w:val="clear" w:color="auto" w:fill="FFFFFF"/>
              <w:jc w:val="center"/>
              <w:rPr>
                <w:sz w:val="24"/>
                <w:szCs w:val="24"/>
              </w:rPr>
            </w:pPr>
            <w:r>
              <w:rPr>
                <w:sz w:val="24"/>
              </w:rPr>
              <w:t>K_W</w:t>
            </w:r>
            <w:r w:rsidRPr="00143281">
              <w:rPr>
                <w:sz w:val="24"/>
              </w:rPr>
              <w:t>0</w:t>
            </w:r>
            <w:r>
              <w:rPr>
                <w:sz w:val="24"/>
              </w:rPr>
              <w:t>1, K_U01, K_K02, K_K03</w:t>
            </w:r>
          </w:p>
        </w:tc>
        <w:tc>
          <w:tcPr>
            <w:tcW w:w="1510" w:type="dxa"/>
            <w:shd w:val="clear" w:color="auto" w:fill="auto"/>
            <w:vAlign w:val="center"/>
          </w:tcPr>
          <w:p w:rsidR="006620CB" w:rsidRPr="00473473" w:rsidRDefault="006620CB" w:rsidP="00937ACC">
            <w:pPr>
              <w:shd w:val="clear" w:color="auto" w:fill="FFFFFF"/>
              <w:jc w:val="center"/>
              <w:rPr>
                <w:sz w:val="24"/>
                <w:szCs w:val="24"/>
              </w:rPr>
            </w:pPr>
            <w:r w:rsidRPr="00473473">
              <w:rPr>
                <w:sz w:val="24"/>
                <w:szCs w:val="24"/>
              </w:rPr>
              <w:t>C1</w:t>
            </w:r>
          </w:p>
        </w:tc>
        <w:tc>
          <w:tcPr>
            <w:tcW w:w="1657" w:type="dxa"/>
            <w:shd w:val="clear" w:color="auto" w:fill="auto"/>
            <w:vAlign w:val="center"/>
          </w:tcPr>
          <w:p w:rsidR="006620CB" w:rsidRPr="00473473" w:rsidRDefault="006620CB" w:rsidP="00937ACC">
            <w:pPr>
              <w:shd w:val="clear" w:color="auto" w:fill="FFFFFF"/>
              <w:jc w:val="center"/>
              <w:rPr>
                <w:sz w:val="24"/>
                <w:szCs w:val="24"/>
              </w:rPr>
            </w:pPr>
            <w:r w:rsidRPr="00473473">
              <w:rPr>
                <w:sz w:val="24"/>
                <w:szCs w:val="24"/>
              </w:rPr>
              <w:t>W 1-30</w:t>
            </w:r>
          </w:p>
        </w:tc>
        <w:tc>
          <w:tcPr>
            <w:tcW w:w="1657" w:type="dxa"/>
            <w:shd w:val="clear" w:color="auto" w:fill="auto"/>
            <w:vAlign w:val="center"/>
          </w:tcPr>
          <w:p w:rsidR="006620CB" w:rsidRPr="00473473" w:rsidRDefault="006620CB" w:rsidP="00937ACC">
            <w:pPr>
              <w:shd w:val="clear" w:color="auto" w:fill="FFFFFF"/>
              <w:jc w:val="center"/>
              <w:rPr>
                <w:sz w:val="24"/>
                <w:szCs w:val="24"/>
              </w:rPr>
            </w:pPr>
            <w:r>
              <w:rPr>
                <w:sz w:val="24"/>
                <w:szCs w:val="24"/>
              </w:rPr>
              <w:t>1, 3, 5</w:t>
            </w:r>
          </w:p>
        </w:tc>
        <w:tc>
          <w:tcPr>
            <w:tcW w:w="1096" w:type="dxa"/>
            <w:shd w:val="clear" w:color="auto" w:fill="auto"/>
            <w:vAlign w:val="center"/>
          </w:tcPr>
          <w:p w:rsidR="006620CB" w:rsidRPr="00473473" w:rsidRDefault="006620CB" w:rsidP="00937ACC">
            <w:pPr>
              <w:shd w:val="clear" w:color="auto" w:fill="FFFFFF"/>
              <w:jc w:val="center"/>
              <w:rPr>
                <w:sz w:val="24"/>
                <w:szCs w:val="24"/>
              </w:rPr>
            </w:pPr>
            <w:r w:rsidRPr="00473473">
              <w:rPr>
                <w:sz w:val="24"/>
                <w:szCs w:val="24"/>
              </w:rPr>
              <w:t>F1</w:t>
            </w:r>
            <w:r>
              <w:rPr>
                <w:sz w:val="24"/>
                <w:szCs w:val="24"/>
              </w:rPr>
              <w:t>-</w:t>
            </w:r>
            <w:r w:rsidRPr="00473473">
              <w:rPr>
                <w:sz w:val="24"/>
                <w:szCs w:val="24"/>
              </w:rPr>
              <w:t>3</w:t>
            </w:r>
          </w:p>
          <w:p w:rsidR="006620CB" w:rsidRPr="00473473" w:rsidRDefault="006620CB" w:rsidP="00937ACC">
            <w:pPr>
              <w:shd w:val="clear" w:color="auto" w:fill="FFFFFF"/>
              <w:jc w:val="center"/>
              <w:rPr>
                <w:sz w:val="24"/>
                <w:szCs w:val="24"/>
              </w:rPr>
            </w:pPr>
            <w:r w:rsidRPr="00473473">
              <w:rPr>
                <w:sz w:val="24"/>
                <w:szCs w:val="24"/>
              </w:rPr>
              <w:t>P2</w:t>
            </w:r>
          </w:p>
        </w:tc>
      </w:tr>
      <w:tr w:rsidR="006620CB" w:rsidRPr="00473473" w:rsidTr="00937ACC">
        <w:trPr>
          <w:jc w:val="center"/>
        </w:trPr>
        <w:tc>
          <w:tcPr>
            <w:tcW w:w="1097" w:type="dxa"/>
            <w:shd w:val="clear" w:color="auto" w:fill="auto"/>
            <w:vAlign w:val="center"/>
          </w:tcPr>
          <w:p w:rsidR="006620CB" w:rsidRPr="00473473" w:rsidRDefault="006620CB" w:rsidP="00937ACC">
            <w:pPr>
              <w:shd w:val="clear" w:color="auto" w:fill="FFFFFF"/>
              <w:jc w:val="center"/>
              <w:rPr>
                <w:b/>
                <w:sz w:val="24"/>
                <w:szCs w:val="24"/>
              </w:rPr>
            </w:pPr>
            <w:r w:rsidRPr="00473473">
              <w:rPr>
                <w:b/>
                <w:sz w:val="24"/>
                <w:szCs w:val="24"/>
              </w:rPr>
              <w:t>EU 2</w:t>
            </w:r>
          </w:p>
        </w:tc>
        <w:tc>
          <w:tcPr>
            <w:tcW w:w="2003" w:type="dxa"/>
            <w:shd w:val="clear" w:color="auto" w:fill="auto"/>
            <w:vAlign w:val="center"/>
          </w:tcPr>
          <w:p w:rsidR="006620CB" w:rsidRPr="00473473" w:rsidRDefault="006620CB" w:rsidP="00937ACC">
            <w:pPr>
              <w:shd w:val="clear" w:color="auto" w:fill="FFFFFF"/>
              <w:jc w:val="center"/>
              <w:rPr>
                <w:sz w:val="24"/>
                <w:szCs w:val="24"/>
              </w:rPr>
            </w:pPr>
            <w:r>
              <w:rPr>
                <w:sz w:val="24"/>
              </w:rPr>
              <w:t>K_W</w:t>
            </w:r>
            <w:r w:rsidRPr="00143281">
              <w:rPr>
                <w:sz w:val="24"/>
              </w:rPr>
              <w:t>0</w:t>
            </w:r>
            <w:r>
              <w:rPr>
                <w:sz w:val="24"/>
              </w:rPr>
              <w:t>1, K_U01, K_K02, K_K03</w:t>
            </w:r>
          </w:p>
        </w:tc>
        <w:tc>
          <w:tcPr>
            <w:tcW w:w="1510" w:type="dxa"/>
            <w:shd w:val="clear" w:color="auto" w:fill="auto"/>
            <w:vAlign w:val="center"/>
          </w:tcPr>
          <w:p w:rsidR="006620CB" w:rsidRPr="00473473" w:rsidRDefault="006620CB" w:rsidP="00937ACC">
            <w:pPr>
              <w:shd w:val="clear" w:color="auto" w:fill="FFFFFF"/>
              <w:jc w:val="center"/>
              <w:rPr>
                <w:sz w:val="24"/>
                <w:szCs w:val="24"/>
              </w:rPr>
            </w:pPr>
            <w:r w:rsidRPr="00473473">
              <w:rPr>
                <w:sz w:val="24"/>
                <w:szCs w:val="24"/>
              </w:rPr>
              <w:t>C2</w:t>
            </w:r>
          </w:p>
        </w:tc>
        <w:tc>
          <w:tcPr>
            <w:tcW w:w="1657" w:type="dxa"/>
            <w:shd w:val="clear" w:color="auto" w:fill="auto"/>
            <w:vAlign w:val="center"/>
          </w:tcPr>
          <w:p w:rsidR="006620CB" w:rsidRPr="00473473" w:rsidRDefault="006620CB" w:rsidP="00937ACC">
            <w:pPr>
              <w:shd w:val="clear" w:color="auto" w:fill="FFFFFF"/>
              <w:jc w:val="center"/>
              <w:rPr>
                <w:sz w:val="24"/>
                <w:szCs w:val="24"/>
              </w:rPr>
            </w:pPr>
            <w:r w:rsidRPr="00473473">
              <w:rPr>
                <w:sz w:val="24"/>
                <w:szCs w:val="24"/>
              </w:rPr>
              <w:t>W 1-30</w:t>
            </w:r>
          </w:p>
          <w:p w:rsidR="006620CB" w:rsidRPr="00473473" w:rsidRDefault="006620CB" w:rsidP="00937ACC">
            <w:pPr>
              <w:shd w:val="clear" w:color="auto" w:fill="FFFFFF"/>
              <w:jc w:val="center"/>
              <w:rPr>
                <w:sz w:val="24"/>
                <w:szCs w:val="24"/>
              </w:rPr>
            </w:pPr>
            <w:r w:rsidRPr="00473473">
              <w:rPr>
                <w:sz w:val="24"/>
                <w:szCs w:val="24"/>
              </w:rPr>
              <w:t>C 1-30</w:t>
            </w:r>
          </w:p>
        </w:tc>
        <w:tc>
          <w:tcPr>
            <w:tcW w:w="1657" w:type="dxa"/>
            <w:shd w:val="clear" w:color="auto" w:fill="auto"/>
            <w:vAlign w:val="center"/>
          </w:tcPr>
          <w:p w:rsidR="006620CB" w:rsidRPr="00473473" w:rsidRDefault="006620CB" w:rsidP="00937ACC">
            <w:pPr>
              <w:shd w:val="clear" w:color="auto" w:fill="FFFFFF"/>
              <w:jc w:val="center"/>
              <w:rPr>
                <w:sz w:val="24"/>
                <w:szCs w:val="24"/>
              </w:rPr>
            </w:pPr>
            <w:r>
              <w:rPr>
                <w:sz w:val="24"/>
                <w:szCs w:val="24"/>
              </w:rPr>
              <w:t>2, 3, 4, 5</w:t>
            </w:r>
          </w:p>
        </w:tc>
        <w:tc>
          <w:tcPr>
            <w:tcW w:w="1096" w:type="dxa"/>
            <w:shd w:val="clear" w:color="auto" w:fill="auto"/>
            <w:vAlign w:val="center"/>
          </w:tcPr>
          <w:p w:rsidR="006620CB" w:rsidRPr="00473473" w:rsidRDefault="006620CB" w:rsidP="00937ACC">
            <w:pPr>
              <w:shd w:val="clear" w:color="auto" w:fill="FFFFFF"/>
              <w:jc w:val="center"/>
              <w:rPr>
                <w:sz w:val="24"/>
                <w:szCs w:val="24"/>
              </w:rPr>
            </w:pPr>
            <w:r>
              <w:rPr>
                <w:sz w:val="24"/>
                <w:szCs w:val="24"/>
              </w:rPr>
              <w:t>F1-</w:t>
            </w:r>
            <w:r w:rsidRPr="00473473">
              <w:rPr>
                <w:sz w:val="24"/>
                <w:szCs w:val="24"/>
              </w:rPr>
              <w:t>3</w:t>
            </w:r>
          </w:p>
          <w:p w:rsidR="006620CB" w:rsidRPr="00473473" w:rsidRDefault="006620CB" w:rsidP="00937ACC">
            <w:pPr>
              <w:shd w:val="clear" w:color="auto" w:fill="FFFFFF"/>
              <w:jc w:val="center"/>
              <w:rPr>
                <w:sz w:val="24"/>
                <w:szCs w:val="24"/>
              </w:rPr>
            </w:pPr>
            <w:r w:rsidRPr="00473473">
              <w:rPr>
                <w:sz w:val="24"/>
                <w:szCs w:val="24"/>
              </w:rPr>
              <w:t>P1</w:t>
            </w:r>
          </w:p>
        </w:tc>
      </w:tr>
    </w:tbl>
    <w:p w:rsidR="006620CB" w:rsidRPr="00473473" w:rsidRDefault="006620CB" w:rsidP="006620CB">
      <w:pPr>
        <w:tabs>
          <w:tab w:val="num" w:pos="900"/>
        </w:tabs>
        <w:ind w:left="900" w:hanging="540"/>
        <w:rPr>
          <w:sz w:val="24"/>
          <w:szCs w:val="24"/>
        </w:rPr>
      </w:pPr>
    </w:p>
    <w:p w:rsidR="006620CB" w:rsidRPr="00473473" w:rsidRDefault="006620CB" w:rsidP="006620CB">
      <w:pPr>
        <w:rPr>
          <w:sz w:val="24"/>
          <w:szCs w:val="24"/>
          <w:u w:val="single"/>
        </w:rPr>
      </w:pPr>
      <w:r w:rsidRPr="00473473">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304"/>
        <w:gridCol w:w="1304"/>
        <w:gridCol w:w="1304"/>
        <w:gridCol w:w="1304"/>
        <w:gridCol w:w="1304"/>
        <w:gridCol w:w="1305"/>
      </w:tblGrid>
      <w:tr w:rsidR="006620CB" w:rsidRPr="00473473" w:rsidTr="00937AC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b/>
                <w:sz w:val="24"/>
                <w:szCs w:val="24"/>
              </w:rPr>
            </w:pPr>
            <w:r w:rsidRPr="00473473">
              <w:rPr>
                <w:b/>
                <w:sz w:val="24"/>
                <w:szCs w:val="24"/>
              </w:rPr>
              <w:t>Efekty uczenia się</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sz w:val="24"/>
                <w:szCs w:val="24"/>
              </w:rPr>
            </w:pPr>
            <w:r w:rsidRPr="00473473">
              <w:rPr>
                <w:b/>
                <w:bCs/>
                <w:sz w:val="24"/>
                <w:szCs w:val="24"/>
              </w:rPr>
              <w:t>Na ocenę 2</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sz w:val="24"/>
                <w:szCs w:val="24"/>
              </w:rPr>
            </w:pPr>
            <w:r w:rsidRPr="00473473">
              <w:rPr>
                <w:b/>
                <w:bCs/>
                <w:sz w:val="24"/>
                <w:szCs w:val="24"/>
              </w:rPr>
              <w:t>Na ocenę 3</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b/>
                <w:bCs/>
                <w:sz w:val="24"/>
                <w:szCs w:val="24"/>
              </w:rPr>
            </w:pPr>
            <w:r w:rsidRPr="00473473">
              <w:rPr>
                <w:b/>
                <w:bCs/>
                <w:sz w:val="24"/>
                <w:szCs w:val="24"/>
              </w:rPr>
              <w:t>Na ocenę 3,5</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sz w:val="24"/>
                <w:szCs w:val="24"/>
              </w:rPr>
            </w:pPr>
            <w:r w:rsidRPr="00473473">
              <w:rPr>
                <w:b/>
                <w:bCs/>
                <w:sz w:val="24"/>
                <w:szCs w:val="24"/>
              </w:rPr>
              <w:t>Na ocenę 4</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b/>
                <w:bCs/>
                <w:sz w:val="24"/>
                <w:szCs w:val="24"/>
              </w:rPr>
            </w:pPr>
            <w:r w:rsidRPr="00473473">
              <w:rPr>
                <w:b/>
                <w:bCs/>
                <w:sz w:val="24"/>
                <w:szCs w:val="24"/>
              </w:rPr>
              <w:t>Na ocenę 4,5</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473473" w:rsidRDefault="006620CB" w:rsidP="00937ACC">
            <w:pPr>
              <w:shd w:val="clear" w:color="auto" w:fill="FFFFFF"/>
              <w:jc w:val="center"/>
              <w:rPr>
                <w:sz w:val="24"/>
                <w:szCs w:val="24"/>
              </w:rPr>
            </w:pPr>
            <w:r w:rsidRPr="00473473">
              <w:rPr>
                <w:b/>
                <w:bCs/>
                <w:sz w:val="24"/>
                <w:szCs w:val="24"/>
              </w:rPr>
              <w:t>Na ocenę 5</w:t>
            </w:r>
          </w:p>
        </w:tc>
      </w:tr>
      <w:tr w:rsidR="006620CB" w:rsidRPr="00473473"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jc w:val="both"/>
              <w:rPr>
                <w:b/>
                <w:sz w:val="24"/>
                <w:szCs w:val="24"/>
              </w:rPr>
            </w:pPr>
            <w:r w:rsidRPr="00473473">
              <w:rPr>
                <w:b/>
                <w:sz w:val="24"/>
                <w:szCs w:val="24"/>
              </w:rPr>
              <w:t>EU1</w:t>
            </w:r>
          </w:p>
          <w:p w:rsidR="006620CB" w:rsidRPr="00473473" w:rsidRDefault="006620CB" w:rsidP="00937ACC">
            <w:pPr>
              <w:shd w:val="clear" w:color="auto" w:fill="FFFFFF"/>
              <w:jc w:val="both"/>
              <w:rPr>
                <w:sz w:val="24"/>
                <w:szCs w:val="24"/>
              </w:rPr>
            </w:pPr>
            <w:r w:rsidRPr="00473473">
              <w:rPr>
                <w:sz w:val="24"/>
                <w:szCs w:val="24"/>
              </w:rPr>
              <w:t>Student posiada wiedzę teoretyczną z zakresu Matematyki ogólnej zaprezentowaną w ramach wykładu.</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nie uzyskał 50% łącznej liczby punktów (tj. sumy punktów  możliwych do zdobycia podczas egzaminu oraz punktów z aktywności na wykładzie).</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50% łącznej liczby punktów (tj. sumy punktów  możliwych do zdobycia podczas egzaminu oraz punktów z aktywności na wykładzie).</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color w:val="0070C0"/>
                <w:sz w:val="24"/>
                <w:szCs w:val="24"/>
              </w:rPr>
            </w:pPr>
            <w:r w:rsidRPr="00473473">
              <w:rPr>
                <w:sz w:val="24"/>
                <w:szCs w:val="24"/>
              </w:rPr>
              <w:t>Student uzyskał minimum 65% łącznej liczby punktów (tj. sumy punktów  możliwych do zdobycia podczas egzaminu oraz punktów z aktywności na wykładzie).</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75% łącznej liczby punktów (tj. sumy punktów  możliwych do zdobycia podczas egzaminu oraz punktów z aktywności na wykładzie).</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color w:val="0070C0"/>
                <w:sz w:val="24"/>
                <w:szCs w:val="24"/>
              </w:rPr>
            </w:pPr>
            <w:r w:rsidRPr="00473473">
              <w:rPr>
                <w:sz w:val="24"/>
                <w:szCs w:val="24"/>
              </w:rPr>
              <w:t>Student uzyskał minimum 83% łącznej liczby punktów (tj. sumy punktów  możliwych do zdobycia podczas egzaminu oraz punktów z aktywności na wykładzie).</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90% łącznej liczby punktów (tj. sumy punktów  możliwych do zdobycia podczas egzaminu oraz punktów z aktywności na wykładzie).</w:t>
            </w:r>
          </w:p>
        </w:tc>
      </w:tr>
      <w:tr w:rsidR="006620CB" w:rsidRPr="00473473"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b/>
                <w:sz w:val="24"/>
                <w:szCs w:val="24"/>
              </w:rPr>
            </w:pPr>
            <w:r w:rsidRPr="00473473">
              <w:rPr>
                <w:b/>
                <w:sz w:val="24"/>
                <w:szCs w:val="24"/>
              </w:rPr>
              <w:t>EU2</w:t>
            </w:r>
          </w:p>
          <w:p w:rsidR="006620CB" w:rsidRPr="00473473" w:rsidRDefault="006620CB" w:rsidP="00937ACC">
            <w:pPr>
              <w:shd w:val="clear" w:color="auto" w:fill="FFFFFF"/>
              <w:rPr>
                <w:b/>
                <w:sz w:val="24"/>
                <w:szCs w:val="24"/>
              </w:rPr>
            </w:pPr>
            <w:r w:rsidRPr="00473473">
              <w:rPr>
                <w:sz w:val="24"/>
                <w:szCs w:val="24"/>
              </w:rPr>
              <w:t>Student potrafi wykorzystać poznaną wiedzę do samodzielnego rozwiązywania zadań z zakresu treści programowych przypisanych do przedmiotu Matematyka ogólna.</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nie uzyskał 50%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50%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color w:val="0070C0"/>
                <w:sz w:val="24"/>
                <w:szCs w:val="24"/>
              </w:rPr>
            </w:pPr>
            <w:r w:rsidRPr="00473473">
              <w:rPr>
                <w:sz w:val="24"/>
                <w:szCs w:val="24"/>
              </w:rPr>
              <w:t>Student uzyskał minimum 65%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75%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color w:val="0070C0"/>
                <w:sz w:val="24"/>
                <w:szCs w:val="24"/>
              </w:rPr>
            </w:pPr>
            <w:r w:rsidRPr="00473473">
              <w:rPr>
                <w:sz w:val="24"/>
                <w:szCs w:val="24"/>
              </w:rPr>
              <w:t>Student uzyskał minimum 83% łącznej liczby punktów (czyli sumy punktów możliwych do uzyskania na podstawie różnych aktywności na ćwiczeniach oraz kolokwium zaliczeniowego).</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6620CB" w:rsidRPr="00473473" w:rsidRDefault="006620CB" w:rsidP="00937ACC">
            <w:pPr>
              <w:shd w:val="clear" w:color="auto" w:fill="FFFFFF"/>
              <w:rPr>
                <w:sz w:val="24"/>
                <w:szCs w:val="24"/>
              </w:rPr>
            </w:pPr>
            <w:r w:rsidRPr="00473473">
              <w:rPr>
                <w:sz w:val="24"/>
                <w:szCs w:val="24"/>
              </w:rPr>
              <w:t>Student uzyskał minimum 90% łącznej liczby punktów (czyli sumy punktów możliwych do uzyskania na podstawie różnych aktywności na ćwiczeniach oraz kolokwium zaliczeniowego).</w:t>
            </w:r>
          </w:p>
        </w:tc>
      </w:tr>
    </w:tbl>
    <w:p w:rsidR="006620CB" w:rsidRPr="00473473" w:rsidRDefault="006620CB" w:rsidP="006620CB">
      <w:pPr>
        <w:rPr>
          <w:sz w:val="24"/>
          <w:szCs w:val="24"/>
        </w:rPr>
      </w:pPr>
    </w:p>
    <w:p w:rsidR="006620CB" w:rsidRPr="00473473" w:rsidRDefault="006620CB" w:rsidP="006620CB">
      <w:pPr>
        <w:rPr>
          <w:b/>
          <w:sz w:val="24"/>
          <w:szCs w:val="24"/>
          <w:u w:val="single"/>
        </w:rPr>
      </w:pPr>
      <w:r w:rsidRPr="00473473">
        <w:rPr>
          <w:b/>
          <w:sz w:val="24"/>
          <w:szCs w:val="24"/>
          <w:u w:val="single"/>
        </w:rPr>
        <w:t>INNE PRZYDATNE INFORMACJE O PRZEDMIOCIE</w:t>
      </w:r>
    </w:p>
    <w:p w:rsidR="006620CB" w:rsidRPr="00473473" w:rsidRDefault="006620CB" w:rsidP="0075423F">
      <w:pPr>
        <w:widowControl/>
        <w:numPr>
          <w:ilvl w:val="0"/>
          <w:numId w:val="45"/>
        </w:numPr>
        <w:autoSpaceDE/>
        <w:autoSpaceDN/>
        <w:adjustRightInd/>
        <w:spacing w:line="360" w:lineRule="auto"/>
        <w:jc w:val="both"/>
        <w:rPr>
          <w:sz w:val="24"/>
          <w:szCs w:val="24"/>
        </w:rPr>
      </w:pPr>
      <w:r w:rsidRPr="00473473">
        <w:rPr>
          <w:sz w:val="24"/>
          <w:szCs w:val="24"/>
        </w:rPr>
        <w:t xml:space="preserve">Wszelkie informacje dla studentów kierunku są umieszczane na stronie Wydziału </w:t>
      </w:r>
      <w:hyperlink r:id="rId11" w:history="1">
        <w:r w:rsidRPr="00473473">
          <w:rPr>
            <w:rStyle w:val="Hipercze"/>
            <w:sz w:val="24"/>
            <w:szCs w:val="24"/>
          </w:rPr>
          <w:t>www.wimii.pcz.pl</w:t>
        </w:r>
      </w:hyperlink>
      <w:r w:rsidRPr="00473473">
        <w:rPr>
          <w:sz w:val="24"/>
          <w:szCs w:val="24"/>
        </w:rPr>
        <w:t xml:space="preserve"> oraz na stronach podanych studentom podczas pierwszych zajęć z danego przedmiotu.</w:t>
      </w:r>
    </w:p>
    <w:p w:rsidR="006620CB" w:rsidRPr="00473473" w:rsidRDefault="006620CB" w:rsidP="0075423F">
      <w:pPr>
        <w:widowControl/>
        <w:numPr>
          <w:ilvl w:val="0"/>
          <w:numId w:val="45"/>
        </w:numPr>
        <w:autoSpaceDE/>
        <w:autoSpaceDN/>
        <w:adjustRightInd/>
        <w:spacing w:line="360" w:lineRule="auto"/>
        <w:jc w:val="both"/>
        <w:rPr>
          <w:sz w:val="24"/>
          <w:szCs w:val="24"/>
        </w:rPr>
      </w:pPr>
      <w:r w:rsidRPr="00473473">
        <w:rPr>
          <w:sz w:val="24"/>
          <w:szCs w:val="24"/>
        </w:rPr>
        <w:t>Informacja na temat konsultacji przekazywana jest studentom podczas pierwszych zajęć z danego przedmiotu.</w:t>
      </w:r>
    </w:p>
    <w:p w:rsidR="006620CB" w:rsidRPr="00473473" w:rsidRDefault="006620CB" w:rsidP="006620CB">
      <w:pPr>
        <w:rPr>
          <w:b/>
          <w:sz w:val="24"/>
          <w:szCs w:val="24"/>
        </w:rPr>
      </w:pPr>
    </w:p>
    <w:p w:rsidR="006620CB" w:rsidRPr="00BD5295" w:rsidRDefault="006620CB" w:rsidP="006620CB">
      <w:pPr>
        <w:spacing w:line="360" w:lineRule="auto"/>
        <w:jc w:val="center"/>
        <w:rPr>
          <w:b/>
          <w:sz w:val="24"/>
          <w:szCs w:val="24"/>
        </w:rPr>
      </w:pPr>
      <w:r w:rsidRPr="00BD5295">
        <w:rPr>
          <w:b/>
          <w:sz w:val="24"/>
          <w:szCs w:val="24"/>
        </w:rPr>
        <w:t>SYLABUS DO PRZEDMIOTU</w:t>
      </w:r>
    </w:p>
    <w:p w:rsidR="006620CB" w:rsidRPr="00BD5295"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Nazwa polska przedmiotu</w:t>
            </w:r>
          </w:p>
        </w:tc>
        <w:tc>
          <w:tcPr>
            <w:tcW w:w="4956" w:type="dxa"/>
            <w:shd w:val="clear" w:color="auto" w:fill="auto"/>
            <w:vAlign w:val="center"/>
          </w:tcPr>
          <w:p w:rsidR="006620CB" w:rsidRPr="00BD5295" w:rsidRDefault="006620CB" w:rsidP="00937ACC">
            <w:pPr>
              <w:spacing w:before="60" w:after="60" w:line="360" w:lineRule="auto"/>
              <w:jc w:val="center"/>
              <w:rPr>
                <w:b/>
                <w:sz w:val="24"/>
                <w:szCs w:val="24"/>
              </w:rPr>
            </w:pPr>
            <w:r w:rsidRPr="00BD5295">
              <w:rPr>
                <w:b/>
                <w:sz w:val="24"/>
                <w:szCs w:val="24"/>
              </w:rPr>
              <w:t>MATERIAŁOZNAWSTWO</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Nazwa angielska przedmiotu</w:t>
            </w:r>
          </w:p>
        </w:tc>
        <w:tc>
          <w:tcPr>
            <w:tcW w:w="4956" w:type="dxa"/>
            <w:shd w:val="clear" w:color="auto" w:fill="auto"/>
            <w:vAlign w:val="center"/>
          </w:tcPr>
          <w:p w:rsidR="006620CB" w:rsidRPr="00BD5295" w:rsidRDefault="006620CB" w:rsidP="00937ACC">
            <w:pPr>
              <w:spacing w:before="60" w:after="60" w:line="360" w:lineRule="auto"/>
              <w:jc w:val="center"/>
              <w:rPr>
                <w:b/>
                <w:sz w:val="24"/>
                <w:szCs w:val="24"/>
              </w:rPr>
            </w:pPr>
            <w:r w:rsidRPr="00BD5295">
              <w:rPr>
                <w:b/>
                <w:sz w:val="24"/>
                <w:szCs w:val="24"/>
              </w:rPr>
              <w:t>MATERIALS SCIENCE</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Rodzaj przedmiotu</w:t>
            </w:r>
          </w:p>
        </w:tc>
        <w:tc>
          <w:tcPr>
            <w:tcW w:w="4956" w:type="dxa"/>
            <w:shd w:val="clear" w:color="auto" w:fill="auto"/>
            <w:vAlign w:val="center"/>
          </w:tcPr>
          <w:p w:rsidR="006620CB" w:rsidRPr="00A02A8E" w:rsidRDefault="006620CB" w:rsidP="00937ACC">
            <w:pPr>
              <w:spacing w:before="60" w:after="60" w:line="360" w:lineRule="auto"/>
              <w:jc w:val="center"/>
              <w:rPr>
                <w:b/>
                <w:color w:val="000000"/>
                <w:sz w:val="24"/>
                <w:szCs w:val="24"/>
              </w:rPr>
            </w:pPr>
            <w:r w:rsidRPr="00A02A8E">
              <w:rPr>
                <w:b/>
                <w:color w:val="000000"/>
                <w:sz w:val="24"/>
                <w:szCs w:val="24"/>
              </w:rPr>
              <w:t>kierunkowy obieralny</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Klasyfikacja ISCED</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Pr>
                <w:sz w:val="24"/>
                <w:szCs w:val="24"/>
              </w:rPr>
              <w:t>0715</w:t>
            </w:r>
          </w:p>
        </w:tc>
      </w:tr>
      <w:tr w:rsidR="006620CB" w:rsidRPr="00BD5295" w:rsidTr="00937ACC">
        <w:tc>
          <w:tcPr>
            <w:tcW w:w="4106" w:type="dxa"/>
            <w:shd w:val="clear" w:color="auto" w:fill="auto"/>
            <w:vAlign w:val="center"/>
          </w:tcPr>
          <w:p w:rsidR="006620CB" w:rsidRPr="00BD5295" w:rsidRDefault="006620CB" w:rsidP="00937ACC">
            <w:pPr>
              <w:spacing w:before="60" w:after="60" w:line="360" w:lineRule="auto"/>
              <w:rPr>
                <w:sz w:val="24"/>
                <w:szCs w:val="24"/>
              </w:rPr>
            </w:pPr>
            <w:r w:rsidRPr="00BD5295">
              <w:rPr>
                <w:sz w:val="24"/>
                <w:szCs w:val="24"/>
              </w:rPr>
              <w:t>Kierunek studiów</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 xml:space="preserve"> Inżynieria samochodów hybrydowych </w:t>
            </w:r>
            <w:r w:rsidRPr="00A02A8E">
              <w:rPr>
                <w:sz w:val="24"/>
                <w:szCs w:val="24"/>
              </w:rPr>
              <w:br/>
              <w:t>i elektrycznych</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Języki wykładowe</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polski</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Poziom kształcenia</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pierwszego stopnia</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Forma studiów</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stacjonarne</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Liczba punktów ECTS</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5</w:t>
            </w:r>
          </w:p>
        </w:tc>
      </w:tr>
      <w:tr w:rsidR="006620CB" w:rsidRPr="00BD5295" w:rsidTr="00937ACC">
        <w:tc>
          <w:tcPr>
            <w:tcW w:w="4106" w:type="dxa"/>
            <w:shd w:val="clear" w:color="auto" w:fill="auto"/>
          </w:tcPr>
          <w:p w:rsidR="006620CB" w:rsidRPr="00BD5295" w:rsidRDefault="006620CB" w:rsidP="00937ACC">
            <w:pPr>
              <w:spacing w:before="60" w:after="60" w:line="360" w:lineRule="auto"/>
              <w:rPr>
                <w:sz w:val="24"/>
                <w:szCs w:val="24"/>
              </w:rPr>
            </w:pPr>
            <w:r w:rsidRPr="00BD5295">
              <w:rPr>
                <w:sz w:val="24"/>
                <w:szCs w:val="24"/>
              </w:rPr>
              <w:t>Semestr</w:t>
            </w:r>
          </w:p>
        </w:tc>
        <w:tc>
          <w:tcPr>
            <w:tcW w:w="4956" w:type="dxa"/>
            <w:shd w:val="clear" w:color="auto" w:fill="auto"/>
            <w:vAlign w:val="center"/>
          </w:tcPr>
          <w:p w:rsidR="006620CB" w:rsidRPr="00A02A8E" w:rsidRDefault="006620CB" w:rsidP="00937ACC">
            <w:pPr>
              <w:spacing w:before="60" w:after="60" w:line="360" w:lineRule="auto"/>
              <w:jc w:val="center"/>
              <w:rPr>
                <w:sz w:val="24"/>
                <w:szCs w:val="24"/>
              </w:rPr>
            </w:pPr>
            <w:r w:rsidRPr="00A02A8E">
              <w:rPr>
                <w:sz w:val="24"/>
                <w:szCs w:val="24"/>
              </w:rPr>
              <w:t>1</w:t>
            </w:r>
          </w:p>
        </w:tc>
      </w:tr>
    </w:tbl>
    <w:p w:rsidR="006620CB" w:rsidRPr="00BD5295" w:rsidRDefault="006620CB" w:rsidP="006620CB">
      <w:pPr>
        <w:spacing w:line="360" w:lineRule="auto"/>
        <w:jc w:val="center"/>
        <w:rPr>
          <w:b/>
          <w:sz w:val="24"/>
          <w:szCs w:val="24"/>
        </w:rPr>
      </w:pPr>
    </w:p>
    <w:p w:rsidR="006620CB" w:rsidRPr="00BD5295" w:rsidRDefault="006620CB" w:rsidP="006620CB">
      <w:pPr>
        <w:spacing w:line="360" w:lineRule="auto"/>
        <w:jc w:val="center"/>
        <w:rPr>
          <w:sz w:val="24"/>
          <w:szCs w:val="24"/>
        </w:rPr>
      </w:pPr>
      <w:r w:rsidRPr="00BD5295">
        <w:rPr>
          <w:b/>
          <w:sz w:val="24"/>
          <w:szCs w:val="24"/>
        </w:rPr>
        <w:t>Liczba godzin na semestr:</w:t>
      </w:r>
    </w:p>
    <w:p w:rsidR="006620CB" w:rsidRPr="00BD5295"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6620CB" w:rsidRPr="00BD5295" w:rsidTr="00937ACC">
        <w:trPr>
          <w:trHeight w:val="296"/>
          <w:jc w:val="center"/>
        </w:trPr>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Wykład</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Ćwiczenia</w:t>
            </w:r>
          </w:p>
        </w:tc>
        <w:tc>
          <w:tcPr>
            <w:tcW w:w="1511"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Laboratorium</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Seminarium</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Projekt</w:t>
            </w:r>
          </w:p>
        </w:tc>
        <w:tc>
          <w:tcPr>
            <w:tcW w:w="1510" w:type="dxa"/>
            <w:shd w:val="clear" w:color="auto" w:fill="auto"/>
          </w:tcPr>
          <w:p w:rsidR="006620CB" w:rsidRPr="00BD5295" w:rsidRDefault="006620CB" w:rsidP="00937ACC">
            <w:pPr>
              <w:spacing w:before="60" w:after="60" w:line="360" w:lineRule="auto"/>
              <w:jc w:val="center"/>
              <w:rPr>
                <w:sz w:val="24"/>
                <w:szCs w:val="24"/>
              </w:rPr>
            </w:pPr>
            <w:r w:rsidRPr="00BD5295">
              <w:rPr>
                <w:sz w:val="24"/>
                <w:szCs w:val="24"/>
              </w:rPr>
              <w:t>Inne</w:t>
            </w:r>
          </w:p>
        </w:tc>
      </w:tr>
      <w:tr w:rsidR="006620CB" w:rsidRPr="00BD5295" w:rsidTr="00937ACC">
        <w:trPr>
          <w:trHeight w:val="60"/>
          <w:jc w:val="center"/>
        </w:trPr>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 xml:space="preserve">30 </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0</w:t>
            </w:r>
          </w:p>
        </w:tc>
        <w:tc>
          <w:tcPr>
            <w:tcW w:w="1511"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30</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0</w:t>
            </w:r>
          </w:p>
        </w:tc>
        <w:tc>
          <w:tcPr>
            <w:tcW w:w="1510" w:type="dxa"/>
            <w:shd w:val="clear" w:color="auto" w:fill="auto"/>
            <w:vAlign w:val="center"/>
          </w:tcPr>
          <w:p w:rsidR="006620CB" w:rsidRPr="00BD5295" w:rsidRDefault="006620CB" w:rsidP="00937ACC">
            <w:pPr>
              <w:spacing w:before="60" w:after="60" w:line="360" w:lineRule="auto"/>
              <w:jc w:val="center"/>
              <w:rPr>
                <w:sz w:val="24"/>
                <w:szCs w:val="24"/>
              </w:rPr>
            </w:pPr>
            <w:r w:rsidRPr="00BD5295">
              <w:rPr>
                <w:sz w:val="24"/>
                <w:szCs w:val="24"/>
              </w:rPr>
              <w:t>0</w:t>
            </w:r>
          </w:p>
        </w:tc>
        <w:tc>
          <w:tcPr>
            <w:tcW w:w="1510" w:type="dxa"/>
            <w:shd w:val="clear" w:color="auto" w:fill="auto"/>
          </w:tcPr>
          <w:p w:rsidR="006620CB" w:rsidRPr="00BD5295" w:rsidRDefault="006620CB" w:rsidP="00937ACC">
            <w:pPr>
              <w:spacing w:before="60" w:after="60" w:line="360" w:lineRule="auto"/>
              <w:jc w:val="center"/>
              <w:rPr>
                <w:sz w:val="24"/>
                <w:szCs w:val="24"/>
              </w:rPr>
            </w:pPr>
            <w:r w:rsidRPr="00BD5295">
              <w:rPr>
                <w:sz w:val="24"/>
                <w:szCs w:val="24"/>
              </w:rPr>
              <w:t>0</w:t>
            </w:r>
          </w:p>
        </w:tc>
      </w:tr>
    </w:tbl>
    <w:p w:rsidR="006620CB" w:rsidRPr="00BD5295" w:rsidRDefault="006620CB" w:rsidP="006620CB">
      <w:pPr>
        <w:spacing w:line="360" w:lineRule="auto"/>
        <w:jc w:val="center"/>
        <w:rPr>
          <w:b/>
          <w:sz w:val="24"/>
          <w:szCs w:val="24"/>
        </w:rPr>
      </w:pPr>
    </w:p>
    <w:p w:rsidR="006620CB" w:rsidRPr="00BD5295" w:rsidRDefault="006620CB" w:rsidP="006620CB">
      <w:pPr>
        <w:spacing w:line="360" w:lineRule="auto"/>
        <w:rPr>
          <w:b/>
          <w:sz w:val="24"/>
          <w:szCs w:val="24"/>
          <w:u w:val="single"/>
        </w:rPr>
      </w:pPr>
      <w:r w:rsidRPr="00BD5295">
        <w:rPr>
          <w:b/>
          <w:sz w:val="24"/>
          <w:szCs w:val="24"/>
          <w:u w:val="single"/>
        </w:rPr>
        <w:t>OPIS PRZEDMIOTU</w:t>
      </w:r>
    </w:p>
    <w:p w:rsidR="006620CB" w:rsidRPr="00BD5295" w:rsidRDefault="006620CB" w:rsidP="006620CB">
      <w:pPr>
        <w:spacing w:line="360" w:lineRule="auto"/>
        <w:rPr>
          <w:b/>
          <w:sz w:val="24"/>
          <w:szCs w:val="24"/>
        </w:rPr>
      </w:pPr>
      <w:r w:rsidRPr="00BD5295">
        <w:rPr>
          <w:b/>
          <w:sz w:val="24"/>
          <w:szCs w:val="24"/>
        </w:rPr>
        <w:t>CEL PRZEDMIOTU</w:t>
      </w:r>
    </w:p>
    <w:p w:rsidR="006620CB" w:rsidRPr="00BD5295" w:rsidRDefault="006620CB" w:rsidP="006620CB">
      <w:pPr>
        <w:spacing w:line="360" w:lineRule="auto"/>
        <w:ind w:left="709" w:hanging="425"/>
        <w:rPr>
          <w:sz w:val="24"/>
          <w:szCs w:val="24"/>
        </w:rPr>
      </w:pPr>
      <w:r w:rsidRPr="00BD5295">
        <w:rPr>
          <w:sz w:val="24"/>
          <w:szCs w:val="24"/>
        </w:rPr>
        <w:t>C1. Zapoznanie studentów z podstawami nauki o materiałach metalowych: budową, własnościami, wytwarzaniem oraz zastosowaniem.</w:t>
      </w:r>
    </w:p>
    <w:p w:rsidR="006620CB" w:rsidRPr="00BD5295" w:rsidRDefault="006620CB" w:rsidP="006620CB">
      <w:pPr>
        <w:spacing w:line="360" w:lineRule="auto"/>
        <w:ind w:left="720" w:hanging="425"/>
        <w:jc w:val="both"/>
        <w:rPr>
          <w:sz w:val="24"/>
          <w:szCs w:val="24"/>
        </w:rPr>
      </w:pPr>
      <w:r w:rsidRPr="00BD5295">
        <w:rPr>
          <w:sz w:val="24"/>
          <w:szCs w:val="24"/>
        </w:rPr>
        <w:t>C2. Przekazanie studentom podstawowej wiedzy o właściwościach i zastosowaniu różnych materiałów niemetalowych.</w:t>
      </w:r>
    </w:p>
    <w:p w:rsidR="006620CB" w:rsidRDefault="006620CB" w:rsidP="006620CB">
      <w:pPr>
        <w:spacing w:line="360" w:lineRule="auto"/>
        <w:ind w:left="720" w:hanging="425"/>
        <w:jc w:val="both"/>
        <w:rPr>
          <w:sz w:val="24"/>
          <w:szCs w:val="24"/>
        </w:rPr>
      </w:pPr>
      <w:r w:rsidRPr="00BD5295">
        <w:rPr>
          <w:sz w:val="24"/>
          <w:szCs w:val="24"/>
        </w:rPr>
        <w:t>C3. Nabycie wiedzy i umiejętności przez studentów z zakresu przeprowadzania badań z podstaw wytrzymałości materiałów oraz interpretowania wyników.</w:t>
      </w:r>
    </w:p>
    <w:p w:rsidR="006620CB" w:rsidRDefault="006620CB" w:rsidP="006620CB">
      <w:pPr>
        <w:spacing w:line="360" w:lineRule="auto"/>
        <w:ind w:left="720" w:hanging="360"/>
        <w:jc w:val="both"/>
        <w:rPr>
          <w:sz w:val="24"/>
          <w:szCs w:val="24"/>
        </w:rPr>
      </w:pPr>
    </w:p>
    <w:p w:rsidR="006620CB" w:rsidRDefault="006620CB" w:rsidP="006620CB">
      <w:pPr>
        <w:spacing w:line="360" w:lineRule="auto"/>
        <w:ind w:left="720" w:hanging="360"/>
        <w:jc w:val="both"/>
        <w:rPr>
          <w:sz w:val="24"/>
          <w:szCs w:val="24"/>
        </w:rPr>
      </w:pPr>
    </w:p>
    <w:p w:rsidR="006620CB" w:rsidRPr="00BD5295" w:rsidRDefault="006620CB" w:rsidP="006620CB">
      <w:pPr>
        <w:spacing w:line="360" w:lineRule="auto"/>
        <w:ind w:left="720" w:hanging="360"/>
        <w:jc w:val="both"/>
        <w:rPr>
          <w:sz w:val="24"/>
          <w:szCs w:val="24"/>
        </w:rPr>
      </w:pPr>
    </w:p>
    <w:p w:rsidR="006620CB" w:rsidRPr="00BD5295" w:rsidRDefault="006620CB" w:rsidP="006620CB">
      <w:pPr>
        <w:spacing w:line="360" w:lineRule="auto"/>
        <w:rPr>
          <w:b/>
          <w:sz w:val="24"/>
          <w:szCs w:val="24"/>
        </w:rPr>
      </w:pPr>
      <w:r w:rsidRPr="00BD5295">
        <w:rPr>
          <w:b/>
          <w:sz w:val="24"/>
          <w:szCs w:val="24"/>
        </w:rPr>
        <w:t>WYMAGANIA WSTĘPNE W ZAKRESIE WIEDZY, UMIEJĘTNOŚCI I INNYCH KOMPETENCJI</w:t>
      </w:r>
    </w:p>
    <w:p w:rsidR="006620CB" w:rsidRPr="00BD5295" w:rsidRDefault="006620CB" w:rsidP="006620CB">
      <w:pPr>
        <w:numPr>
          <w:ilvl w:val="0"/>
          <w:numId w:val="8"/>
        </w:numPr>
        <w:spacing w:line="360" w:lineRule="auto"/>
        <w:ind w:left="714" w:hanging="357"/>
        <w:rPr>
          <w:sz w:val="24"/>
          <w:szCs w:val="24"/>
        </w:rPr>
      </w:pPr>
      <w:r w:rsidRPr="00BD5295">
        <w:rPr>
          <w:sz w:val="24"/>
          <w:szCs w:val="24"/>
        </w:rPr>
        <w:t>Umiejętność wykonywania działań matematycznych do rozwiązywania postawionych zadań.</w:t>
      </w:r>
    </w:p>
    <w:p w:rsidR="006620CB" w:rsidRPr="00BD5295" w:rsidRDefault="006620CB" w:rsidP="006620CB">
      <w:pPr>
        <w:numPr>
          <w:ilvl w:val="0"/>
          <w:numId w:val="8"/>
        </w:numPr>
        <w:spacing w:line="360" w:lineRule="auto"/>
        <w:ind w:left="714" w:hanging="357"/>
        <w:rPr>
          <w:sz w:val="24"/>
          <w:szCs w:val="24"/>
        </w:rPr>
      </w:pPr>
      <w:r w:rsidRPr="00BD5295">
        <w:rPr>
          <w:sz w:val="24"/>
          <w:szCs w:val="24"/>
        </w:rPr>
        <w:t>Umiejętność korzystania z różnych źródeł informacji w tym z instrukcji i dokumentacji technicznej.</w:t>
      </w:r>
    </w:p>
    <w:p w:rsidR="006620CB" w:rsidRPr="00BD5295" w:rsidRDefault="006620CB" w:rsidP="006620CB">
      <w:pPr>
        <w:numPr>
          <w:ilvl w:val="0"/>
          <w:numId w:val="8"/>
        </w:numPr>
        <w:spacing w:line="360" w:lineRule="auto"/>
        <w:ind w:left="714" w:hanging="357"/>
        <w:rPr>
          <w:sz w:val="24"/>
          <w:szCs w:val="24"/>
        </w:rPr>
      </w:pPr>
      <w:r w:rsidRPr="00BD5295">
        <w:rPr>
          <w:sz w:val="24"/>
          <w:szCs w:val="24"/>
        </w:rPr>
        <w:t>Umiejętności pracy samodzielnej i w grupie.</w:t>
      </w:r>
    </w:p>
    <w:p w:rsidR="006620CB" w:rsidRPr="00BD5295" w:rsidRDefault="006620CB" w:rsidP="006620CB">
      <w:pPr>
        <w:numPr>
          <w:ilvl w:val="0"/>
          <w:numId w:val="8"/>
        </w:numPr>
        <w:spacing w:line="360" w:lineRule="auto"/>
        <w:ind w:left="714" w:hanging="357"/>
        <w:rPr>
          <w:sz w:val="24"/>
          <w:szCs w:val="24"/>
        </w:rPr>
      </w:pPr>
      <w:r w:rsidRPr="00BD5295">
        <w:rPr>
          <w:sz w:val="24"/>
          <w:szCs w:val="24"/>
        </w:rPr>
        <w:t>Umiejętności prawidłowej interpretacji i prezentacji własnych działań.</w:t>
      </w:r>
    </w:p>
    <w:p w:rsidR="006620CB" w:rsidRPr="00BD5295" w:rsidRDefault="006620CB" w:rsidP="006620CB">
      <w:pPr>
        <w:numPr>
          <w:ilvl w:val="0"/>
          <w:numId w:val="8"/>
        </w:numPr>
        <w:spacing w:line="360" w:lineRule="auto"/>
        <w:ind w:left="714" w:hanging="357"/>
        <w:rPr>
          <w:sz w:val="24"/>
          <w:szCs w:val="24"/>
        </w:rPr>
      </w:pPr>
      <w:r w:rsidRPr="00BD5295">
        <w:rPr>
          <w:sz w:val="24"/>
          <w:szCs w:val="24"/>
        </w:rPr>
        <w:t>Znajomość podstaw z fizyki, matematyki, chemii ogólnej oraz podstawowych technik wytwarzania.</w:t>
      </w:r>
    </w:p>
    <w:p w:rsidR="006620CB" w:rsidRPr="00BD5295" w:rsidRDefault="006620CB" w:rsidP="006620CB">
      <w:pPr>
        <w:numPr>
          <w:ilvl w:val="0"/>
          <w:numId w:val="8"/>
        </w:numPr>
        <w:spacing w:line="360" w:lineRule="auto"/>
        <w:ind w:left="714" w:hanging="357"/>
        <w:rPr>
          <w:sz w:val="24"/>
          <w:szCs w:val="24"/>
        </w:rPr>
      </w:pPr>
      <w:r w:rsidRPr="00BD5295">
        <w:rPr>
          <w:sz w:val="24"/>
          <w:szCs w:val="24"/>
        </w:rPr>
        <w:t>Znajomość zasad bezpieczeństwa pracy przy użytkowaniu urządzeń badawczych.</w:t>
      </w:r>
    </w:p>
    <w:p w:rsidR="006620CB" w:rsidRPr="00BD5295" w:rsidRDefault="006620CB" w:rsidP="006620CB">
      <w:pPr>
        <w:numPr>
          <w:ilvl w:val="0"/>
          <w:numId w:val="8"/>
        </w:numPr>
        <w:spacing w:line="360" w:lineRule="auto"/>
        <w:ind w:left="714" w:hanging="357"/>
        <w:rPr>
          <w:sz w:val="24"/>
          <w:szCs w:val="24"/>
        </w:rPr>
      </w:pPr>
      <w:r w:rsidRPr="00BD5295">
        <w:rPr>
          <w:sz w:val="24"/>
          <w:szCs w:val="24"/>
        </w:rPr>
        <w:t>Umiejętność doboru metod pomiarowych i wykonywania pomiarów.</w:t>
      </w:r>
    </w:p>
    <w:p w:rsidR="006620CB" w:rsidRPr="00BD5295" w:rsidRDefault="006620CB" w:rsidP="006620CB">
      <w:pPr>
        <w:spacing w:line="360" w:lineRule="auto"/>
        <w:rPr>
          <w:sz w:val="24"/>
          <w:szCs w:val="24"/>
        </w:rPr>
      </w:pPr>
    </w:p>
    <w:p w:rsidR="006620CB" w:rsidRPr="00BD5295" w:rsidRDefault="006620CB" w:rsidP="006620CB">
      <w:pPr>
        <w:spacing w:line="360" w:lineRule="auto"/>
        <w:rPr>
          <w:b/>
          <w:sz w:val="24"/>
          <w:szCs w:val="24"/>
        </w:rPr>
      </w:pPr>
      <w:r w:rsidRPr="00BD5295">
        <w:rPr>
          <w:b/>
          <w:sz w:val="24"/>
          <w:szCs w:val="24"/>
        </w:rPr>
        <w:t>EFEKTY UCZENIA SIĘ</w:t>
      </w:r>
    </w:p>
    <w:p w:rsidR="006620CB" w:rsidRPr="00BD5295" w:rsidRDefault="006620CB" w:rsidP="006620CB">
      <w:pPr>
        <w:spacing w:line="360" w:lineRule="auto"/>
        <w:ind w:left="900" w:hanging="758"/>
        <w:rPr>
          <w:sz w:val="24"/>
          <w:szCs w:val="24"/>
        </w:rPr>
      </w:pPr>
      <w:r w:rsidRPr="00BD5295">
        <w:rPr>
          <w:sz w:val="24"/>
          <w:szCs w:val="24"/>
        </w:rPr>
        <w:t>EU 1 – posiada wiedzę teoretyczna z zakresu metod i technik wytwarzania materiałów oraz ich właściwości,  z zakresu podstaw nauki o materiałach metalowych i niemetalowych.</w:t>
      </w:r>
    </w:p>
    <w:p w:rsidR="006620CB" w:rsidRPr="00BD5295" w:rsidRDefault="006620CB" w:rsidP="006620CB">
      <w:pPr>
        <w:spacing w:line="360" w:lineRule="auto"/>
        <w:ind w:left="900" w:hanging="758"/>
        <w:rPr>
          <w:sz w:val="24"/>
          <w:szCs w:val="24"/>
        </w:rPr>
      </w:pPr>
      <w:r w:rsidRPr="00BD5295">
        <w:rPr>
          <w:sz w:val="24"/>
          <w:szCs w:val="24"/>
        </w:rPr>
        <w:t>EU 2 – potrafi przeprowadzić badania właściwości materiałów metalowych i niemetalowych i dokonać analizy wyników.</w:t>
      </w:r>
    </w:p>
    <w:p w:rsidR="006620CB" w:rsidRPr="00BD5295" w:rsidRDefault="006620CB" w:rsidP="006620CB">
      <w:pPr>
        <w:spacing w:line="360" w:lineRule="auto"/>
        <w:ind w:left="900" w:hanging="758"/>
        <w:rPr>
          <w:sz w:val="24"/>
          <w:szCs w:val="24"/>
        </w:rPr>
      </w:pPr>
      <w:r w:rsidRPr="00BD5295">
        <w:rPr>
          <w:sz w:val="24"/>
          <w:szCs w:val="24"/>
        </w:rPr>
        <w:t xml:space="preserve">EU 3 – potrafi analizować  właściwości materiałów metalowych i niemetalowych </w:t>
      </w:r>
      <w:r>
        <w:rPr>
          <w:sz w:val="24"/>
          <w:szCs w:val="24"/>
        </w:rPr>
        <w:br/>
      </w:r>
      <w:r w:rsidRPr="00BD5295">
        <w:rPr>
          <w:sz w:val="24"/>
          <w:szCs w:val="24"/>
        </w:rPr>
        <w:t>i dobrać odpowiedni materiał do zastosowania.</w:t>
      </w:r>
    </w:p>
    <w:p w:rsidR="006620CB" w:rsidRDefault="006620CB" w:rsidP="006620CB">
      <w:pPr>
        <w:spacing w:line="360" w:lineRule="auto"/>
        <w:rPr>
          <w:b/>
          <w:bCs/>
          <w:spacing w:val="-13"/>
          <w:sz w:val="24"/>
          <w:szCs w:val="24"/>
        </w:rPr>
      </w:pPr>
    </w:p>
    <w:p w:rsidR="006620CB" w:rsidRPr="00BD5295" w:rsidRDefault="006620CB" w:rsidP="006620CB">
      <w:pPr>
        <w:spacing w:line="360" w:lineRule="auto"/>
        <w:rPr>
          <w:b/>
          <w:bCs/>
          <w:spacing w:val="-13"/>
          <w:sz w:val="24"/>
          <w:szCs w:val="24"/>
        </w:rPr>
      </w:pPr>
      <w:r w:rsidRPr="00BD5295">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6620CB" w:rsidRPr="00BD5295" w:rsidTr="00937ACC">
        <w:tc>
          <w:tcPr>
            <w:tcW w:w="8208" w:type="dxa"/>
            <w:shd w:val="clear" w:color="auto" w:fill="auto"/>
            <w:vAlign w:val="center"/>
          </w:tcPr>
          <w:p w:rsidR="006620CB" w:rsidRPr="00BD5295" w:rsidRDefault="006620CB" w:rsidP="00937ACC">
            <w:pPr>
              <w:shd w:val="clear" w:color="auto" w:fill="FFFFFF"/>
              <w:spacing w:line="360" w:lineRule="auto"/>
              <w:rPr>
                <w:sz w:val="24"/>
                <w:szCs w:val="24"/>
              </w:rPr>
            </w:pPr>
            <w:r w:rsidRPr="00BD5295">
              <w:rPr>
                <w:b/>
                <w:bCs/>
                <w:spacing w:val="-2"/>
                <w:sz w:val="24"/>
                <w:szCs w:val="24"/>
              </w:rPr>
              <w:t xml:space="preserve">Forma </w:t>
            </w:r>
            <w:r w:rsidRPr="00BD5295">
              <w:rPr>
                <w:b/>
                <w:bCs/>
                <w:spacing w:val="-1"/>
                <w:sz w:val="24"/>
                <w:szCs w:val="24"/>
              </w:rPr>
              <w:t xml:space="preserve">zajęć – </w:t>
            </w:r>
            <w:r w:rsidRPr="00BD5295">
              <w:rPr>
                <w:b/>
                <w:bCs/>
                <w:sz w:val="24"/>
                <w:szCs w:val="24"/>
              </w:rPr>
              <w:t>WYKŁAD</w:t>
            </w:r>
          </w:p>
        </w:tc>
        <w:tc>
          <w:tcPr>
            <w:tcW w:w="1062" w:type="dxa"/>
            <w:shd w:val="clear" w:color="auto" w:fill="auto"/>
          </w:tcPr>
          <w:p w:rsidR="006620CB" w:rsidRPr="00BD5295" w:rsidRDefault="006620CB" w:rsidP="00937ACC">
            <w:pPr>
              <w:shd w:val="clear" w:color="auto" w:fill="FFFFFF"/>
              <w:spacing w:line="360" w:lineRule="auto"/>
              <w:ind w:left="72"/>
              <w:jc w:val="center"/>
              <w:rPr>
                <w:sz w:val="24"/>
                <w:szCs w:val="24"/>
              </w:rPr>
            </w:pPr>
            <w:r w:rsidRPr="00BD5295">
              <w:rPr>
                <w:b/>
                <w:bCs/>
                <w:sz w:val="24"/>
                <w:szCs w:val="24"/>
              </w:rPr>
              <w:t>Liczba godzin</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W 1,2 – Wstęp do metaloznawstwa, podstawowe pojęcia, budowa krystaliczna metali i stopów</w:t>
            </w:r>
            <w:r>
              <w:rPr>
                <w:sz w:val="24"/>
                <w:szCs w:val="24"/>
              </w:rPr>
              <w:t>.</w:t>
            </w:r>
          </w:p>
        </w:tc>
        <w:tc>
          <w:tcPr>
            <w:tcW w:w="1062" w:type="dxa"/>
            <w:shd w:val="clear" w:color="auto" w:fill="auto"/>
          </w:tcPr>
          <w:p w:rsidR="006620CB" w:rsidRPr="00226153" w:rsidRDefault="006620CB" w:rsidP="00937ACC">
            <w:pPr>
              <w:spacing w:line="360" w:lineRule="auto"/>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W  3 – Podział stopów żelaza</w:t>
            </w:r>
            <w:r>
              <w:rPr>
                <w:sz w:val="24"/>
                <w:szCs w:val="24"/>
              </w:rPr>
              <w:t>, ich klasyfikacja i oznaczanie.</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1</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sidRPr="00226153">
              <w:rPr>
                <w:sz w:val="24"/>
                <w:szCs w:val="24"/>
              </w:rPr>
              <w:t>W 4,5 – Metody wytwarzani</w:t>
            </w:r>
            <w:r>
              <w:rPr>
                <w:sz w:val="24"/>
                <w:szCs w:val="24"/>
              </w:rPr>
              <w:t>a i obróbki metali i ich stopów.</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Pr>
                <w:sz w:val="24"/>
                <w:szCs w:val="24"/>
              </w:rPr>
              <w:t>W 6,7,8,9,10,1</w:t>
            </w:r>
            <w:r w:rsidRPr="00226153">
              <w:rPr>
                <w:sz w:val="24"/>
                <w:szCs w:val="24"/>
              </w:rPr>
              <w:t>1 - Stale niestopowe i stopowe</w:t>
            </w:r>
            <w:r>
              <w:rPr>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6</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Pr>
                <w:sz w:val="24"/>
                <w:szCs w:val="24"/>
              </w:rPr>
              <w:t>W 12 – Żeliwo i staliwo.</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1</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Pr>
                <w:sz w:val="24"/>
                <w:szCs w:val="24"/>
              </w:rPr>
              <w:t>W 13,14,</w:t>
            </w:r>
            <w:r w:rsidRPr="00226153">
              <w:rPr>
                <w:sz w:val="24"/>
                <w:szCs w:val="24"/>
              </w:rPr>
              <w:t>15– Metale nieżelazne i ich stopy</w:t>
            </w:r>
            <w:r>
              <w:rPr>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3</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sidRPr="00226153">
              <w:rPr>
                <w:sz w:val="24"/>
                <w:szCs w:val="24"/>
              </w:rPr>
              <w:t>W 1</w:t>
            </w:r>
            <w:r>
              <w:rPr>
                <w:sz w:val="24"/>
                <w:szCs w:val="24"/>
              </w:rPr>
              <w:t>6,17,18,</w:t>
            </w:r>
            <w:r w:rsidRPr="00226153">
              <w:rPr>
                <w:sz w:val="24"/>
                <w:szCs w:val="24"/>
              </w:rPr>
              <w:t>19 – Materiały polimerowe</w:t>
            </w:r>
            <w:r>
              <w:rPr>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4</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 xml:space="preserve">W </w:t>
            </w:r>
            <w:r>
              <w:rPr>
                <w:sz w:val="24"/>
                <w:szCs w:val="24"/>
              </w:rPr>
              <w:t>20,21,</w:t>
            </w:r>
            <w:r w:rsidRPr="00226153">
              <w:rPr>
                <w:sz w:val="24"/>
                <w:szCs w:val="24"/>
              </w:rPr>
              <w:t>22 –</w:t>
            </w:r>
            <w:r w:rsidRPr="00226153">
              <w:rPr>
                <w:color w:val="000000"/>
                <w:spacing w:val="-13"/>
                <w:sz w:val="24"/>
                <w:szCs w:val="24"/>
              </w:rPr>
              <w:t>Materiały ceramiczne, szkło</w:t>
            </w:r>
            <w:r>
              <w:rPr>
                <w:color w:val="000000"/>
                <w:spacing w:val="-13"/>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3</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W 23</w:t>
            </w:r>
            <w:r>
              <w:rPr>
                <w:sz w:val="24"/>
                <w:szCs w:val="24"/>
              </w:rPr>
              <w:t>,24,</w:t>
            </w:r>
            <w:r w:rsidRPr="00226153">
              <w:rPr>
                <w:sz w:val="24"/>
                <w:szCs w:val="24"/>
              </w:rPr>
              <w:t>25 –</w:t>
            </w:r>
            <w:r w:rsidRPr="00226153">
              <w:rPr>
                <w:color w:val="000000"/>
                <w:spacing w:val="-13"/>
                <w:sz w:val="24"/>
                <w:szCs w:val="24"/>
              </w:rPr>
              <w:t>Drewno, papier, skóra</w:t>
            </w:r>
            <w:r>
              <w:rPr>
                <w:color w:val="000000"/>
                <w:spacing w:val="-13"/>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3</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 xml:space="preserve">W </w:t>
            </w:r>
            <w:r>
              <w:rPr>
                <w:sz w:val="24"/>
                <w:szCs w:val="24"/>
              </w:rPr>
              <w:t>26,27,</w:t>
            </w:r>
            <w:r w:rsidRPr="00226153">
              <w:rPr>
                <w:sz w:val="24"/>
                <w:szCs w:val="24"/>
              </w:rPr>
              <w:t xml:space="preserve">28– </w:t>
            </w:r>
            <w:r w:rsidRPr="00226153">
              <w:rPr>
                <w:color w:val="000000"/>
                <w:spacing w:val="-13"/>
                <w:sz w:val="24"/>
                <w:szCs w:val="24"/>
              </w:rPr>
              <w:t>Kleje, materiały elektrotechniczne, tworzywa węglowe</w:t>
            </w:r>
            <w:r>
              <w:rPr>
                <w:color w:val="000000"/>
                <w:spacing w:val="-13"/>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3</w:t>
            </w:r>
          </w:p>
        </w:tc>
      </w:tr>
      <w:tr w:rsidR="006620CB" w:rsidRPr="00BD5295" w:rsidTr="00937ACC">
        <w:tc>
          <w:tcPr>
            <w:tcW w:w="8208" w:type="dxa"/>
            <w:shd w:val="clear" w:color="auto" w:fill="auto"/>
          </w:tcPr>
          <w:p w:rsidR="006620CB" w:rsidRPr="00226153" w:rsidRDefault="006620CB" w:rsidP="00937ACC">
            <w:pPr>
              <w:spacing w:line="360" w:lineRule="auto"/>
              <w:ind w:left="720" w:hanging="720"/>
              <w:rPr>
                <w:sz w:val="24"/>
                <w:szCs w:val="24"/>
              </w:rPr>
            </w:pPr>
            <w:r w:rsidRPr="00226153">
              <w:rPr>
                <w:sz w:val="24"/>
                <w:szCs w:val="24"/>
              </w:rPr>
              <w:t xml:space="preserve">W </w:t>
            </w:r>
            <w:r>
              <w:rPr>
                <w:sz w:val="24"/>
                <w:szCs w:val="24"/>
              </w:rPr>
              <w:t>29,</w:t>
            </w:r>
            <w:r w:rsidRPr="00226153">
              <w:rPr>
                <w:sz w:val="24"/>
                <w:szCs w:val="24"/>
              </w:rPr>
              <w:t xml:space="preserve">30 – </w:t>
            </w:r>
            <w:r w:rsidRPr="00226153">
              <w:rPr>
                <w:color w:val="000000"/>
                <w:spacing w:val="-13"/>
                <w:sz w:val="24"/>
                <w:szCs w:val="24"/>
              </w:rPr>
              <w:t>Materiały lakiernicze</w:t>
            </w:r>
            <w:r>
              <w:rPr>
                <w:color w:val="000000"/>
                <w:spacing w:val="-13"/>
                <w:sz w:val="24"/>
                <w:szCs w:val="24"/>
              </w:rPr>
              <w:t>.</w:t>
            </w:r>
          </w:p>
        </w:tc>
        <w:tc>
          <w:tcPr>
            <w:tcW w:w="1062" w:type="dxa"/>
            <w:shd w:val="clear" w:color="auto" w:fill="auto"/>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vAlign w:val="center"/>
          </w:tcPr>
          <w:p w:rsidR="006620CB" w:rsidRPr="00BD5295" w:rsidRDefault="006620CB" w:rsidP="00937ACC">
            <w:pPr>
              <w:shd w:val="clear" w:color="auto" w:fill="FFFFFF"/>
              <w:spacing w:line="360" w:lineRule="auto"/>
              <w:rPr>
                <w:sz w:val="24"/>
                <w:szCs w:val="24"/>
              </w:rPr>
            </w:pPr>
            <w:r w:rsidRPr="00BD5295">
              <w:rPr>
                <w:b/>
                <w:bCs/>
                <w:spacing w:val="-2"/>
                <w:sz w:val="24"/>
                <w:szCs w:val="24"/>
              </w:rPr>
              <w:t xml:space="preserve">Forma </w:t>
            </w:r>
            <w:r w:rsidRPr="00BD5295">
              <w:rPr>
                <w:b/>
                <w:bCs/>
                <w:spacing w:val="-1"/>
                <w:sz w:val="24"/>
                <w:szCs w:val="24"/>
              </w:rPr>
              <w:t xml:space="preserve">zajęć – </w:t>
            </w:r>
            <w:r w:rsidRPr="00BD5295">
              <w:rPr>
                <w:b/>
                <w:bCs/>
                <w:sz w:val="24"/>
                <w:szCs w:val="24"/>
              </w:rPr>
              <w:t>Laboratorium</w:t>
            </w:r>
          </w:p>
        </w:tc>
        <w:tc>
          <w:tcPr>
            <w:tcW w:w="1062" w:type="dxa"/>
            <w:shd w:val="clear" w:color="auto" w:fill="auto"/>
          </w:tcPr>
          <w:p w:rsidR="006620CB" w:rsidRPr="00BD5295" w:rsidRDefault="006620CB" w:rsidP="00937ACC">
            <w:pPr>
              <w:shd w:val="clear" w:color="auto" w:fill="FFFFFF"/>
              <w:spacing w:line="360" w:lineRule="auto"/>
              <w:ind w:left="72"/>
              <w:jc w:val="center"/>
              <w:rPr>
                <w:sz w:val="24"/>
                <w:szCs w:val="24"/>
              </w:rPr>
            </w:pPr>
            <w:r w:rsidRPr="00BD5295">
              <w:rPr>
                <w:b/>
                <w:bCs/>
                <w:sz w:val="24"/>
                <w:szCs w:val="24"/>
              </w:rPr>
              <w:t>Liczba godzin</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L 1,2 – Budowa układu żelazo-węgiel. Prak</w:t>
            </w:r>
            <w:r>
              <w:rPr>
                <w:sz w:val="24"/>
                <w:szCs w:val="24"/>
              </w:rPr>
              <w:t>tyczne posługiwanie się układem.</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Pr>
                <w:sz w:val="24"/>
                <w:szCs w:val="24"/>
              </w:rPr>
              <w:t>L 3,</w:t>
            </w:r>
            <w:r w:rsidRPr="00226153">
              <w:rPr>
                <w:sz w:val="24"/>
                <w:szCs w:val="24"/>
              </w:rPr>
              <w:t>4 Identyfikacja metali i ich stopów</w:t>
            </w:r>
            <w:r>
              <w:rPr>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Pr>
                <w:sz w:val="24"/>
                <w:szCs w:val="24"/>
              </w:rPr>
              <w:t>L 5,</w:t>
            </w:r>
            <w:r w:rsidRPr="00226153">
              <w:rPr>
                <w:sz w:val="24"/>
                <w:szCs w:val="24"/>
              </w:rPr>
              <w:t>6 – Preparatyka zgładów metalografic</w:t>
            </w:r>
            <w:r>
              <w:rPr>
                <w:sz w:val="24"/>
                <w:szCs w:val="24"/>
              </w:rPr>
              <w:t>znych oraz badania makroskopowe.</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L  7</w:t>
            </w:r>
            <w:r>
              <w:rPr>
                <w:sz w:val="24"/>
                <w:szCs w:val="24"/>
              </w:rPr>
              <w:t>,8,9,10,11,12,13,14,</w:t>
            </w:r>
            <w:r w:rsidRPr="00226153">
              <w:rPr>
                <w:sz w:val="24"/>
                <w:szCs w:val="24"/>
              </w:rPr>
              <w:t>15  – Badanie właściwości wybranych metali i ich stopów</w:t>
            </w:r>
            <w:r>
              <w:rPr>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9</w:t>
            </w:r>
          </w:p>
        </w:tc>
      </w:tr>
      <w:tr w:rsidR="006620CB" w:rsidRPr="00BD5295" w:rsidTr="00937ACC">
        <w:tc>
          <w:tcPr>
            <w:tcW w:w="8208" w:type="dxa"/>
            <w:shd w:val="clear" w:color="auto" w:fill="auto"/>
          </w:tcPr>
          <w:p w:rsidR="006620CB" w:rsidRPr="00226153" w:rsidRDefault="006620CB" w:rsidP="00937ACC">
            <w:pPr>
              <w:spacing w:line="360" w:lineRule="auto"/>
              <w:rPr>
                <w:color w:val="000000"/>
                <w:spacing w:val="-11"/>
                <w:sz w:val="24"/>
                <w:szCs w:val="24"/>
              </w:rPr>
            </w:pPr>
            <w:r w:rsidRPr="00226153">
              <w:rPr>
                <w:sz w:val="24"/>
                <w:szCs w:val="24"/>
              </w:rPr>
              <w:t>L 16</w:t>
            </w:r>
            <w:r>
              <w:rPr>
                <w:sz w:val="24"/>
                <w:szCs w:val="24"/>
              </w:rPr>
              <w:t>,</w:t>
            </w:r>
            <w:r w:rsidRPr="00226153">
              <w:rPr>
                <w:sz w:val="24"/>
                <w:szCs w:val="24"/>
              </w:rPr>
              <w:t>17</w:t>
            </w:r>
            <w:r>
              <w:rPr>
                <w:sz w:val="24"/>
                <w:szCs w:val="24"/>
              </w:rPr>
              <w:t>,</w:t>
            </w:r>
            <w:r w:rsidRPr="00226153">
              <w:rPr>
                <w:sz w:val="24"/>
                <w:szCs w:val="24"/>
              </w:rPr>
              <w:t xml:space="preserve">18 – </w:t>
            </w:r>
            <w:r w:rsidRPr="00226153">
              <w:rPr>
                <w:color w:val="000000"/>
                <w:spacing w:val="-11"/>
                <w:sz w:val="24"/>
                <w:szCs w:val="24"/>
              </w:rPr>
              <w:t>Identyfikacja tworzyw polimerowych.</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3</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L 1</w:t>
            </w:r>
            <w:r>
              <w:rPr>
                <w:sz w:val="24"/>
                <w:szCs w:val="24"/>
              </w:rPr>
              <w:t>9,</w:t>
            </w:r>
            <w:r w:rsidRPr="00226153">
              <w:rPr>
                <w:sz w:val="24"/>
                <w:szCs w:val="24"/>
              </w:rPr>
              <w:t>20 –</w:t>
            </w:r>
            <w:r w:rsidRPr="00226153">
              <w:rPr>
                <w:color w:val="000000"/>
                <w:spacing w:val="-11"/>
                <w:sz w:val="24"/>
                <w:szCs w:val="24"/>
              </w:rPr>
              <w:t xml:space="preserve"> </w:t>
            </w:r>
            <w:r w:rsidRPr="00226153">
              <w:rPr>
                <w:color w:val="000000"/>
                <w:spacing w:val="-13"/>
                <w:sz w:val="24"/>
                <w:szCs w:val="24"/>
              </w:rPr>
              <w:t>Badanie twardości tworzyw</w:t>
            </w:r>
            <w:r>
              <w:rPr>
                <w:color w:val="000000"/>
                <w:spacing w:val="-13"/>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 xml:space="preserve">L </w:t>
            </w:r>
            <w:r>
              <w:rPr>
                <w:sz w:val="24"/>
                <w:szCs w:val="24"/>
              </w:rPr>
              <w:t>21,</w:t>
            </w:r>
            <w:r w:rsidRPr="00226153">
              <w:rPr>
                <w:sz w:val="24"/>
                <w:szCs w:val="24"/>
              </w:rPr>
              <w:t xml:space="preserve">22 – </w:t>
            </w:r>
            <w:r w:rsidRPr="00226153">
              <w:rPr>
                <w:color w:val="000000"/>
                <w:spacing w:val="-13"/>
                <w:sz w:val="24"/>
                <w:szCs w:val="24"/>
              </w:rPr>
              <w:t>Badanie udarności tworzyw</w:t>
            </w:r>
            <w:r>
              <w:rPr>
                <w:color w:val="000000"/>
                <w:spacing w:val="-13"/>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 xml:space="preserve">L </w:t>
            </w:r>
            <w:r>
              <w:rPr>
                <w:sz w:val="24"/>
                <w:szCs w:val="24"/>
              </w:rPr>
              <w:t>23,</w:t>
            </w:r>
            <w:r w:rsidRPr="00226153">
              <w:rPr>
                <w:sz w:val="24"/>
                <w:szCs w:val="24"/>
              </w:rPr>
              <w:t xml:space="preserve">24 - </w:t>
            </w:r>
            <w:r w:rsidRPr="00226153">
              <w:rPr>
                <w:color w:val="000000"/>
                <w:spacing w:val="-11"/>
                <w:sz w:val="24"/>
                <w:szCs w:val="24"/>
              </w:rPr>
              <w:t>Badanie gęstości tworzyw</w:t>
            </w:r>
            <w:r>
              <w:rPr>
                <w:color w:val="000000"/>
                <w:spacing w:val="-11"/>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L 2</w:t>
            </w:r>
            <w:r>
              <w:rPr>
                <w:sz w:val="24"/>
                <w:szCs w:val="24"/>
              </w:rPr>
              <w:t>5,</w:t>
            </w:r>
            <w:r w:rsidRPr="00226153">
              <w:rPr>
                <w:sz w:val="24"/>
                <w:szCs w:val="24"/>
              </w:rPr>
              <w:t xml:space="preserve">28 </w:t>
            </w:r>
            <w:r w:rsidRPr="00226153">
              <w:rPr>
                <w:bCs/>
                <w:sz w:val="24"/>
                <w:szCs w:val="24"/>
              </w:rPr>
              <w:t>– Właściwości wytrzymałościowe tworzyw</w:t>
            </w:r>
            <w:r>
              <w:rPr>
                <w:bCs/>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4</w:t>
            </w:r>
          </w:p>
        </w:tc>
      </w:tr>
      <w:tr w:rsidR="006620CB" w:rsidRPr="00BD5295" w:rsidTr="00937ACC">
        <w:tc>
          <w:tcPr>
            <w:tcW w:w="8208" w:type="dxa"/>
            <w:shd w:val="clear" w:color="auto" w:fill="auto"/>
          </w:tcPr>
          <w:p w:rsidR="006620CB" w:rsidRPr="00226153" w:rsidRDefault="006620CB" w:rsidP="00937ACC">
            <w:pPr>
              <w:spacing w:line="360" w:lineRule="auto"/>
              <w:rPr>
                <w:sz w:val="24"/>
                <w:szCs w:val="24"/>
              </w:rPr>
            </w:pPr>
            <w:r w:rsidRPr="00226153">
              <w:rPr>
                <w:sz w:val="24"/>
                <w:szCs w:val="24"/>
              </w:rPr>
              <w:t xml:space="preserve">L </w:t>
            </w:r>
            <w:r>
              <w:rPr>
                <w:sz w:val="24"/>
                <w:szCs w:val="24"/>
              </w:rPr>
              <w:t>29,</w:t>
            </w:r>
            <w:r w:rsidRPr="00226153">
              <w:rPr>
                <w:sz w:val="24"/>
                <w:szCs w:val="24"/>
              </w:rPr>
              <w:t xml:space="preserve">30 </w:t>
            </w:r>
            <w:r w:rsidRPr="00226153">
              <w:rPr>
                <w:bCs/>
                <w:sz w:val="24"/>
                <w:szCs w:val="24"/>
              </w:rPr>
              <w:t>– Struktura tworzyw</w:t>
            </w:r>
            <w:r>
              <w:rPr>
                <w:bCs/>
                <w:sz w:val="24"/>
                <w:szCs w:val="24"/>
              </w:rPr>
              <w:t>.</w:t>
            </w:r>
          </w:p>
        </w:tc>
        <w:tc>
          <w:tcPr>
            <w:tcW w:w="1062" w:type="dxa"/>
            <w:shd w:val="clear" w:color="auto" w:fill="auto"/>
            <w:vAlign w:val="center"/>
          </w:tcPr>
          <w:p w:rsidR="006620CB" w:rsidRPr="00226153" w:rsidRDefault="006620CB" w:rsidP="00937ACC">
            <w:pPr>
              <w:spacing w:line="360" w:lineRule="auto"/>
              <w:ind w:left="72"/>
              <w:jc w:val="center"/>
              <w:rPr>
                <w:sz w:val="24"/>
                <w:szCs w:val="24"/>
              </w:rPr>
            </w:pPr>
            <w:r w:rsidRPr="00226153">
              <w:rPr>
                <w:sz w:val="24"/>
                <w:szCs w:val="24"/>
              </w:rPr>
              <w:t>2</w:t>
            </w:r>
          </w:p>
        </w:tc>
      </w:tr>
    </w:tbl>
    <w:p w:rsidR="006620CB" w:rsidRPr="00BD5295" w:rsidRDefault="006620CB" w:rsidP="006620CB">
      <w:pPr>
        <w:spacing w:line="360" w:lineRule="auto"/>
        <w:rPr>
          <w:b/>
          <w:sz w:val="24"/>
          <w:szCs w:val="24"/>
        </w:rPr>
      </w:pPr>
    </w:p>
    <w:p w:rsidR="006620CB" w:rsidRPr="00E814AC" w:rsidRDefault="006620CB" w:rsidP="006620CB">
      <w:pPr>
        <w:spacing w:line="360" w:lineRule="auto"/>
        <w:rPr>
          <w:b/>
          <w:bCs/>
          <w:spacing w:val="-10"/>
          <w:sz w:val="24"/>
          <w:szCs w:val="24"/>
        </w:rPr>
      </w:pPr>
      <w:r w:rsidRPr="00E814AC">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sidRPr="00E814AC">
              <w:rPr>
                <w:b/>
                <w:sz w:val="24"/>
                <w:szCs w:val="24"/>
              </w:rPr>
              <w:t xml:space="preserve">1. – </w:t>
            </w:r>
            <w:r>
              <w:rPr>
                <w:sz w:val="24"/>
                <w:szCs w:val="24"/>
              </w:rPr>
              <w:t>W</w:t>
            </w:r>
            <w:r w:rsidRPr="00E814AC">
              <w:rPr>
                <w:sz w:val="24"/>
                <w:szCs w:val="24"/>
              </w:rPr>
              <w:t>ykład z wykorzystaniem prezentacji multimedialnych</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sidRPr="00E814AC">
              <w:rPr>
                <w:b/>
                <w:sz w:val="24"/>
                <w:szCs w:val="24"/>
              </w:rPr>
              <w:t xml:space="preserve">2. – </w:t>
            </w:r>
            <w:r>
              <w:rPr>
                <w:bCs/>
                <w:sz w:val="24"/>
                <w:szCs w:val="24"/>
              </w:rPr>
              <w:t>Ć</w:t>
            </w:r>
            <w:r w:rsidRPr="00E814AC">
              <w:rPr>
                <w:bCs/>
                <w:sz w:val="24"/>
                <w:szCs w:val="24"/>
              </w:rPr>
              <w:t>wiczenia laboratoryjne, opracowanie sprawozdań z realizacji przebiegu ćwiczeń</w:t>
            </w:r>
            <w:r>
              <w:rPr>
                <w:bCs/>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3</w:t>
            </w:r>
            <w:r w:rsidRPr="00E814AC">
              <w:rPr>
                <w:b/>
                <w:sz w:val="24"/>
                <w:szCs w:val="24"/>
              </w:rPr>
              <w:t xml:space="preserve">. – </w:t>
            </w:r>
            <w:r>
              <w:rPr>
                <w:sz w:val="24"/>
                <w:szCs w:val="24"/>
              </w:rPr>
              <w:t>I</w:t>
            </w:r>
            <w:r w:rsidRPr="00E814AC">
              <w:rPr>
                <w:sz w:val="24"/>
                <w:szCs w:val="24"/>
              </w:rPr>
              <w:t>nstrukcje do wykonania ćwiczeń laboratoryjnych</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4</w:t>
            </w:r>
            <w:r w:rsidRPr="00E814AC">
              <w:rPr>
                <w:b/>
                <w:sz w:val="24"/>
                <w:szCs w:val="24"/>
              </w:rPr>
              <w:t xml:space="preserve">. – </w:t>
            </w:r>
            <w:r>
              <w:rPr>
                <w:sz w:val="24"/>
                <w:szCs w:val="24"/>
              </w:rPr>
              <w:t>A</w:t>
            </w:r>
            <w:r w:rsidRPr="00E814AC">
              <w:rPr>
                <w:sz w:val="24"/>
                <w:szCs w:val="24"/>
              </w:rPr>
              <w:t>tlas</w:t>
            </w:r>
            <w:r>
              <w:rPr>
                <w:sz w:val="24"/>
                <w:szCs w:val="24"/>
              </w:rPr>
              <w:t>y struktur materiałowych, normy.</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5</w:t>
            </w:r>
            <w:r w:rsidRPr="00E814AC">
              <w:rPr>
                <w:b/>
                <w:sz w:val="24"/>
                <w:szCs w:val="24"/>
              </w:rPr>
              <w:t xml:space="preserve">. -  </w:t>
            </w:r>
            <w:r>
              <w:rPr>
                <w:sz w:val="24"/>
                <w:szCs w:val="24"/>
              </w:rPr>
              <w:t>M</w:t>
            </w:r>
            <w:r w:rsidRPr="00E814AC">
              <w:rPr>
                <w:sz w:val="24"/>
                <w:szCs w:val="24"/>
              </w:rPr>
              <w:t>ikroskop optyczny, urządzenia do badania właściwości wytrzymałościowych materiałów</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6</w:t>
            </w:r>
            <w:r w:rsidRPr="00E814AC">
              <w:rPr>
                <w:b/>
                <w:sz w:val="24"/>
                <w:szCs w:val="24"/>
              </w:rPr>
              <w:t xml:space="preserve">. – </w:t>
            </w:r>
            <w:r>
              <w:rPr>
                <w:bCs/>
                <w:sz w:val="24"/>
                <w:szCs w:val="24"/>
              </w:rPr>
              <w:t>P</w:t>
            </w:r>
            <w:r w:rsidRPr="00E814AC">
              <w:rPr>
                <w:bCs/>
                <w:sz w:val="24"/>
                <w:szCs w:val="24"/>
              </w:rPr>
              <w:t>okaz metod badawczych</w:t>
            </w:r>
            <w:r>
              <w:rPr>
                <w:bCs/>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7</w:t>
            </w:r>
            <w:r w:rsidRPr="00E814AC">
              <w:rPr>
                <w:b/>
                <w:sz w:val="24"/>
                <w:szCs w:val="24"/>
              </w:rPr>
              <w:t xml:space="preserve">. </w:t>
            </w:r>
            <w:r w:rsidRPr="00A133B3">
              <w:rPr>
                <w:sz w:val="24"/>
                <w:szCs w:val="24"/>
              </w:rPr>
              <w:t>– Przyrządy pomiarowe</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8</w:t>
            </w:r>
            <w:r w:rsidRPr="00E814AC">
              <w:rPr>
                <w:b/>
                <w:sz w:val="24"/>
                <w:szCs w:val="24"/>
              </w:rPr>
              <w:t xml:space="preserve">. – </w:t>
            </w:r>
            <w:r>
              <w:rPr>
                <w:sz w:val="24"/>
                <w:szCs w:val="24"/>
              </w:rPr>
              <w:t>S</w:t>
            </w:r>
            <w:r w:rsidRPr="00E814AC">
              <w:rPr>
                <w:sz w:val="24"/>
                <w:szCs w:val="24"/>
              </w:rPr>
              <w:t>tanowiska do ćwiczeń wyposażone w urządzenia do badań</w:t>
            </w:r>
            <w:r>
              <w:rPr>
                <w:sz w:val="24"/>
                <w:szCs w:val="24"/>
              </w:rPr>
              <w:t>.</w:t>
            </w:r>
          </w:p>
        </w:tc>
      </w:tr>
    </w:tbl>
    <w:p w:rsidR="006620CB" w:rsidRPr="00BD5295" w:rsidRDefault="006620CB" w:rsidP="006620CB">
      <w:pPr>
        <w:spacing w:line="360" w:lineRule="auto"/>
        <w:rPr>
          <w:b/>
          <w:bCs/>
          <w:spacing w:val="-11"/>
          <w:sz w:val="24"/>
          <w:szCs w:val="24"/>
        </w:rPr>
      </w:pPr>
    </w:p>
    <w:p w:rsidR="006620CB" w:rsidRPr="00E814AC" w:rsidRDefault="006620CB" w:rsidP="006620CB">
      <w:pPr>
        <w:spacing w:line="360" w:lineRule="auto"/>
        <w:rPr>
          <w:b/>
          <w:bCs/>
          <w:spacing w:val="-11"/>
          <w:sz w:val="24"/>
          <w:szCs w:val="24"/>
        </w:rPr>
      </w:pPr>
      <w:r w:rsidRPr="00E814AC">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F1. – </w:t>
            </w:r>
            <w:r w:rsidRPr="00E814AC">
              <w:rPr>
                <w:sz w:val="24"/>
                <w:szCs w:val="24"/>
              </w:rPr>
              <w:t>ocena przygotowania do ćwiczeń laboratoryjnych</w:t>
            </w:r>
          </w:p>
        </w:tc>
      </w:tr>
      <w:tr w:rsidR="006620CB" w:rsidRPr="00E814AC" w:rsidTr="00937ACC">
        <w:tc>
          <w:tcPr>
            <w:tcW w:w="9210" w:type="dxa"/>
          </w:tcPr>
          <w:p w:rsidR="006620CB" w:rsidRPr="00E814AC" w:rsidRDefault="006620CB" w:rsidP="00937ACC">
            <w:pPr>
              <w:spacing w:line="360" w:lineRule="auto"/>
              <w:ind w:left="540" w:hanging="540"/>
              <w:rPr>
                <w:b/>
                <w:sz w:val="24"/>
                <w:szCs w:val="24"/>
              </w:rPr>
            </w:pPr>
            <w:r w:rsidRPr="00E814AC">
              <w:rPr>
                <w:b/>
                <w:sz w:val="24"/>
                <w:szCs w:val="24"/>
              </w:rPr>
              <w:t>F</w:t>
            </w:r>
            <w:r>
              <w:rPr>
                <w:b/>
                <w:sz w:val="24"/>
                <w:szCs w:val="24"/>
              </w:rPr>
              <w:t>2</w:t>
            </w:r>
            <w:r w:rsidRPr="00E814AC">
              <w:rPr>
                <w:b/>
                <w:sz w:val="24"/>
                <w:szCs w:val="24"/>
              </w:rPr>
              <w:t xml:space="preserve">. – </w:t>
            </w:r>
            <w:r w:rsidRPr="00E814AC">
              <w:rPr>
                <w:sz w:val="24"/>
                <w:szCs w:val="24"/>
              </w:rPr>
              <w:t>ocena sprawozdań z realizacji ćwiczeń objętych programem nauczania</w:t>
            </w:r>
          </w:p>
        </w:tc>
      </w:tr>
      <w:tr w:rsidR="006620CB" w:rsidRPr="00E814AC" w:rsidTr="00937ACC">
        <w:tc>
          <w:tcPr>
            <w:tcW w:w="9210" w:type="dxa"/>
          </w:tcPr>
          <w:p w:rsidR="006620CB" w:rsidRPr="00E814AC" w:rsidRDefault="006620CB" w:rsidP="00937ACC">
            <w:pPr>
              <w:spacing w:line="360" w:lineRule="auto"/>
              <w:rPr>
                <w:b/>
                <w:sz w:val="24"/>
                <w:szCs w:val="24"/>
              </w:rPr>
            </w:pPr>
            <w:r>
              <w:rPr>
                <w:b/>
                <w:sz w:val="24"/>
                <w:szCs w:val="24"/>
              </w:rPr>
              <w:t>F3</w:t>
            </w:r>
            <w:r w:rsidRPr="00E814AC">
              <w:rPr>
                <w:b/>
                <w:sz w:val="24"/>
                <w:szCs w:val="24"/>
              </w:rPr>
              <w:t xml:space="preserve">. – </w:t>
            </w:r>
            <w:r w:rsidRPr="00E814AC">
              <w:rPr>
                <w:sz w:val="24"/>
                <w:szCs w:val="24"/>
              </w:rPr>
              <w:t>ocena aktywności podczas zajęć</w:t>
            </w:r>
          </w:p>
        </w:tc>
      </w:tr>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P1. – </w:t>
            </w:r>
            <w:r>
              <w:rPr>
                <w:sz w:val="24"/>
                <w:szCs w:val="24"/>
              </w:rPr>
              <w:t>Kolokwium.</w:t>
            </w:r>
            <w:r w:rsidRPr="00E814AC">
              <w:rPr>
                <w:sz w:val="24"/>
                <w:szCs w:val="24"/>
              </w:rPr>
              <w:t>*</w:t>
            </w:r>
          </w:p>
        </w:tc>
      </w:tr>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P2. – </w:t>
            </w:r>
            <w:r>
              <w:rPr>
                <w:sz w:val="24"/>
                <w:szCs w:val="24"/>
              </w:rPr>
              <w:t>S</w:t>
            </w:r>
            <w:r w:rsidRPr="00C35EBB">
              <w:rPr>
                <w:sz w:val="24"/>
                <w:szCs w:val="24"/>
              </w:rPr>
              <w:t>prawozdanie z ćwiczeń laboratoryjnych</w:t>
            </w:r>
            <w:r>
              <w:rPr>
                <w:sz w:val="24"/>
                <w:szCs w:val="24"/>
              </w:rPr>
              <w:t>.*</w:t>
            </w:r>
          </w:p>
        </w:tc>
      </w:tr>
    </w:tbl>
    <w:p w:rsidR="006620CB" w:rsidRPr="00E814AC" w:rsidRDefault="006620CB" w:rsidP="006620CB">
      <w:pPr>
        <w:widowControl/>
        <w:spacing w:line="360" w:lineRule="auto"/>
        <w:rPr>
          <w:b/>
          <w:sz w:val="24"/>
          <w:szCs w:val="24"/>
        </w:rPr>
      </w:pPr>
      <w:r w:rsidRPr="00E814AC">
        <w:rPr>
          <w:sz w:val="24"/>
          <w:szCs w:val="24"/>
        </w:rPr>
        <w:t>*) warunkiem uzyskania zaliczenia jest otrzymanie pozytywnych ocen ze wszystkich ćwiczeń laboratoryjnych oraz realizacji zadania sprawdzającego</w:t>
      </w:r>
    </w:p>
    <w:p w:rsidR="006620CB" w:rsidRPr="00BD5295" w:rsidRDefault="006620CB" w:rsidP="006620CB">
      <w:pPr>
        <w:spacing w:line="360" w:lineRule="auto"/>
        <w:rPr>
          <w:b/>
          <w:sz w:val="24"/>
          <w:szCs w:val="24"/>
        </w:rPr>
      </w:pPr>
    </w:p>
    <w:p w:rsidR="006620CB" w:rsidRPr="00BD5295" w:rsidRDefault="006620CB" w:rsidP="006620CB">
      <w:pPr>
        <w:spacing w:line="360" w:lineRule="auto"/>
        <w:rPr>
          <w:b/>
          <w:bCs/>
          <w:sz w:val="24"/>
          <w:szCs w:val="24"/>
        </w:rPr>
      </w:pPr>
      <w:r w:rsidRPr="00BD5295">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b/>
                <w:sz w:val="24"/>
                <w:szCs w:val="24"/>
              </w:rPr>
            </w:pPr>
            <w:r w:rsidRPr="00BD5295">
              <w:rPr>
                <w:rFonts w:ascii="Arial" w:hAnsi="Arial" w:cs="Arial"/>
                <w:b/>
                <w:sz w:val="24"/>
                <w:szCs w:val="24"/>
              </w:rPr>
              <w:t>L.p.</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b/>
                <w:sz w:val="24"/>
                <w:szCs w:val="24"/>
              </w:rPr>
            </w:pPr>
            <w:r w:rsidRPr="00BD5295">
              <w:rPr>
                <w:rFonts w:ascii="Arial" w:hAnsi="Arial" w:cs="Arial"/>
                <w:b/>
                <w:sz w:val="24"/>
                <w:szCs w:val="24"/>
              </w:rPr>
              <w:t>Forma aktywności</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b/>
                <w:sz w:val="24"/>
                <w:szCs w:val="24"/>
              </w:rPr>
            </w:pPr>
            <w:r w:rsidRPr="00BD5295">
              <w:rPr>
                <w:rFonts w:ascii="Arial" w:hAnsi="Arial" w:cs="Arial"/>
                <w:b/>
                <w:sz w:val="24"/>
                <w:szCs w:val="24"/>
              </w:rPr>
              <w:t>Średnia liczba godzin na zrealizowanie aktywności</w:t>
            </w:r>
          </w:p>
        </w:tc>
      </w:tr>
      <w:tr w:rsidR="006620CB" w:rsidRPr="00BD5295" w:rsidTr="00937ACC">
        <w:trPr>
          <w:jc w:val="center"/>
        </w:trPr>
        <w:tc>
          <w:tcPr>
            <w:tcW w:w="9130" w:type="dxa"/>
            <w:gridSpan w:val="3"/>
            <w:shd w:val="clear" w:color="auto" w:fill="auto"/>
          </w:tcPr>
          <w:p w:rsidR="006620CB" w:rsidRPr="00BD5295" w:rsidRDefault="006620CB" w:rsidP="006620CB">
            <w:pPr>
              <w:pStyle w:val="Akapitzlist"/>
              <w:numPr>
                <w:ilvl w:val="0"/>
                <w:numId w:val="2"/>
              </w:numPr>
              <w:spacing w:after="0" w:line="360" w:lineRule="auto"/>
              <w:contextualSpacing w:val="0"/>
              <w:rPr>
                <w:rFonts w:ascii="Arial" w:hAnsi="Arial" w:cs="Arial"/>
                <w:b/>
                <w:sz w:val="24"/>
                <w:szCs w:val="24"/>
              </w:rPr>
            </w:pPr>
            <w:r w:rsidRPr="00BD5295">
              <w:rPr>
                <w:rFonts w:ascii="Arial" w:hAnsi="Arial" w:cs="Arial"/>
                <w:b/>
                <w:sz w:val="24"/>
                <w:szCs w:val="24"/>
              </w:rPr>
              <w:t>Godziny kontaktowe z prowadzącym</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1.1</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Wykłady</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30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1.2</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Ćwiczenia</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1.3</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Laboratoria</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30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1.4</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Seminarium</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1.5</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Projekt</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1.6</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Konsultacje</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1.7</w:t>
            </w:r>
          </w:p>
        </w:tc>
        <w:tc>
          <w:tcPr>
            <w:tcW w:w="5657" w:type="dxa"/>
            <w:shd w:val="clear" w:color="auto" w:fill="auto"/>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Egzamin</w:t>
            </w:r>
          </w:p>
        </w:tc>
        <w:tc>
          <w:tcPr>
            <w:tcW w:w="2830" w:type="dxa"/>
            <w:shd w:val="clear" w:color="auto" w:fill="auto"/>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300" w:type="dxa"/>
            <w:gridSpan w:val="2"/>
            <w:shd w:val="clear" w:color="auto" w:fill="D9D9D9"/>
          </w:tcPr>
          <w:p w:rsidR="006620CB" w:rsidRPr="00BD5295" w:rsidRDefault="006620CB" w:rsidP="00937ACC">
            <w:pPr>
              <w:pStyle w:val="Akapitzlist"/>
              <w:spacing w:after="0" w:line="360" w:lineRule="auto"/>
              <w:ind w:left="0"/>
              <w:contextualSpacing w:val="0"/>
              <w:jc w:val="right"/>
              <w:rPr>
                <w:rFonts w:ascii="Arial" w:hAnsi="Arial" w:cs="Arial"/>
                <w:sz w:val="24"/>
                <w:szCs w:val="24"/>
              </w:rPr>
            </w:pPr>
            <w:r w:rsidRPr="00BD5295">
              <w:rPr>
                <w:rFonts w:ascii="Arial" w:hAnsi="Arial" w:cs="Arial"/>
                <w:sz w:val="24"/>
                <w:szCs w:val="24"/>
              </w:rPr>
              <w:t>Razem godzin kontaktowych z prowadzącym:</w:t>
            </w:r>
          </w:p>
        </w:tc>
        <w:tc>
          <w:tcPr>
            <w:tcW w:w="2830" w:type="dxa"/>
            <w:shd w:val="clear" w:color="auto" w:fill="D9D9D9"/>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60</w:t>
            </w:r>
          </w:p>
        </w:tc>
      </w:tr>
      <w:tr w:rsidR="006620CB" w:rsidRPr="00BD5295" w:rsidTr="00937ACC">
        <w:trPr>
          <w:jc w:val="center"/>
        </w:trPr>
        <w:tc>
          <w:tcPr>
            <w:tcW w:w="9130" w:type="dxa"/>
            <w:gridSpan w:val="3"/>
            <w:shd w:val="clear" w:color="auto" w:fill="auto"/>
          </w:tcPr>
          <w:p w:rsidR="006620CB" w:rsidRPr="00BD5295" w:rsidRDefault="006620CB" w:rsidP="006620CB">
            <w:pPr>
              <w:pStyle w:val="Akapitzlist"/>
              <w:numPr>
                <w:ilvl w:val="0"/>
                <w:numId w:val="2"/>
              </w:numPr>
              <w:spacing w:after="0" w:line="360" w:lineRule="auto"/>
              <w:contextualSpacing w:val="0"/>
              <w:rPr>
                <w:rFonts w:ascii="Arial" w:hAnsi="Arial" w:cs="Arial"/>
                <w:b/>
                <w:sz w:val="24"/>
                <w:szCs w:val="24"/>
              </w:rPr>
            </w:pPr>
            <w:r w:rsidRPr="00BD5295">
              <w:rPr>
                <w:rFonts w:ascii="Arial" w:hAnsi="Arial" w:cs="Arial"/>
                <w:b/>
                <w:sz w:val="24"/>
                <w:szCs w:val="24"/>
              </w:rPr>
              <w:t>Praca własna studenta</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2.1</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Przygotowanie do ćwiczeń oraz kolokwium zaliczeniowego</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2.2</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Przygotowanie do laboratorium, wykonanie sprawozdań z laboratoriów</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30</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2.3</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Przygotowanie projektu</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2.4</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Przygotowanie do zaliczenia końcowego z wykładu</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5</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2.5</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Przygotowanie do egzaminu</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0</w:t>
            </w:r>
          </w:p>
        </w:tc>
      </w:tr>
      <w:tr w:rsidR="006620CB" w:rsidRPr="00BD5295" w:rsidTr="00937ACC">
        <w:trPr>
          <w:jc w:val="center"/>
        </w:trPr>
        <w:tc>
          <w:tcPr>
            <w:tcW w:w="643"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2.6</w:t>
            </w:r>
          </w:p>
        </w:tc>
        <w:tc>
          <w:tcPr>
            <w:tcW w:w="5657" w:type="dxa"/>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Zapoznanie ze wskazaną literaturą</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30</w:t>
            </w:r>
          </w:p>
        </w:tc>
      </w:tr>
      <w:tr w:rsidR="006620CB" w:rsidRPr="00BD5295" w:rsidTr="00937ACC">
        <w:trPr>
          <w:jc w:val="center"/>
        </w:trPr>
        <w:tc>
          <w:tcPr>
            <w:tcW w:w="6300" w:type="dxa"/>
            <w:gridSpan w:val="2"/>
            <w:shd w:val="clear" w:color="auto" w:fill="D9D9D9"/>
            <w:vAlign w:val="center"/>
          </w:tcPr>
          <w:p w:rsidR="006620CB" w:rsidRPr="00BD5295" w:rsidRDefault="006620CB" w:rsidP="00937ACC">
            <w:pPr>
              <w:pStyle w:val="Akapitzlist"/>
              <w:spacing w:after="0" w:line="360" w:lineRule="auto"/>
              <w:ind w:left="0"/>
              <w:contextualSpacing w:val="0"/>
              <w:jc w:val="right"/>
              <w:rPr>
                <w:rFonts w:ascii="Arial" w:hAnsi="Arial" w:cs="Arial"/>
                <w:sz w:val="24"/>
                <w:szCs w:val="24"/>
              </w:rPr>
            </w:pPr>
            <w:r w:rsidRPr="00BD5295">
              <w:rPr>
                <w:rFonts w:ascii="Arial" w:hAnsi="Arial" w:cs="Arial"/>
                <w:sz w:val="24"/>
                <w:szCs w:val="24"/>
              </w:rPr>
              <w:t>Razem godzin pracy własnej studenta:</w:t>
            </w:r>
          </w:p>
        </w:tc>
        <w:tc>
          <w:tcPr>
            <w:tcW w:w="2830" w:type="dxa"/>
            <w:shd w:val="clear" w:color="auto" w:fill="D9D9D9"/>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65</w:t>
            </w:r>
          </w:p>
        </w:tc>
      </w:tr>
      <w:tr w:rsidR="006620CB" w:rsidRPr="00BD5295" w:rsidTr="00937ACC">
        <w:trPr>
          <w:jc w:val="center"/>
        </w:trPr>
        <w:tc>
          <w:tcPr>
            <w:tcW w:w="6300" w:type="dxa"/>
            <w:gridSpan w:val="2"/>
            <w:shd w:val="clear" w:color="auto" w:fill="A6A6A6"/>
            <w:vAlign w:val="center"/>
          </w:tcPr>
          <w:p w:rsidR="006620CB" w:rsidRPr="00BD5295" w:rsidRDefault="006620CB" w:rsidP="00937ACC">
            <w:pPr>
              <w:pStyle w:val="Akapitzlist"/>
              <w:spacing w:after="0" w:line="360" w:lineRule="auto"/>
              <w:ind w:left="0"/>
              <w:contextualSpacing w:val="0"/>
              <w:jc w:val="right"/>
              <w:rPr>
                <w:rFonts w:ascii="Arial" w:hAnsi="Arial" w:cs="Arial"/>
                <w:sz w:val="24"/>
                <w:szCs w:val="24"/>
              </w:rPr>
            </w:pPr>
            <w:r w:rsidRPr="00BD5295">
              <w:rPr>
                <w:rFonts w:ascii="Arial" w:hAnsi="Arial" w:cs="Arial"/>
                <w:sz w:val="24"/>
                <w:szCs w:val="24"/>
              </w:rPr>
              <w:t>Ogólne obciążenie pracą studenta:</w:t>
            </w:r>
          </w:p>
        </w:tc>
        <w:tc>
          <w:tcPr>
            <w:tcW w:w="2830" w:type="dxa"/>
            <w:shd w:val="clear" w:color="auto" w:fill="A6A6A6"/>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125</w:t>
            </w:r>
          </w:p>
        </w:tc>
      </w:tr>
      <w:tr w:rsidR="006620CB" w:rsidRPr="00BD5295" w:rsidTr="00937ACC">
        <w:trPr>
          <w:jc w:val="center"/>
        </w:trPr>
        <w:tc>
          <w:tcPr>
            <w:tcW w:w="6300" w:type="dxa"/>
            <w:gridSpan w:val="2"/>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b/>
                <w:sz w:val="24"/>
                <w:szCs w:val="24"/>
              </w:rPr>
            </w:pPr>
            <w:r w:rsidRPr="00BD5295">
              <w:rPr>
                <w:rFonts w:ascii="Arial" w:hAnsi="Arial" w:cs="Arial"/>
                <w:b/>
                <w:sz w:val="24"/>
                <w:szCs w:val="24"/>
              </w:rPr>
              <w:t>SUMARYCZNA LICZBA PUNKTÓW ECTS DLA PRZEDMIOTU</w:t>
            </w:r>
          </w:p>
        </w:tc>
        <w:tc>
          <w:tcPr>
            <w:tcW w:w="2830" w:type="dxa"/>
            <w:shd w:val="clear" w:color="auto" w:fill="auto"/>
            <w:vAlign w:val="center"/>
          </w:tcPr>
          <w:p w:rsidR="006620CB" w:rsidRPr="00BD5295" w:rsidRDefault="006620CB" w:rsidP="00937ACC">
            <w:pPr>
              <w:pStyle w:val="Akapitzlist"/>
              <w:spacing w:after="0" w:line="360" w:lineRule="auto"/>
              <w:ind w:left="0"/>
              <w:contextualSpacing w:val="0"/>
              <w:jc w:val="center"/>
              <w:rPr>
                <w:rFonts w:ascii="Arial" w:hAnsi="Arial" w:cs="Arial"/>
                <w:sz w:val="24"/>
                <w:szCs w:val="24"/>
              </w:rPr>
            </w:pPr>
            <w:r w:rsidRPr="00BD5295">
              <w:rPr>
                <w:rFonts w:ascii="Arial" w:hAnsi="Arial" w:cs="Arial"/>
                <w:sz w:val="24"/>
                <w:szCs w:val="24"/>
              </w:rPr>
              <w:t>5</w:t>
            </w:r>
          </w:p>
        </w:tc>
      </w:tr>
      <w:tr w:rsidR="006620CB" w:rsidRPr="00BD5295" w:rsidTr="00937ACC">
        <w:trPr>
          <w:jc w:val="center"/>
        </w:trPr>
        <w:tc>
          <w:tcPr>
            <w:tcW w:w="6300" w:type="dxa"/>
            <w:gridSpan w:val="2"/>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 xml:space="preserve">Liczba punktów </w:t>
            </w:r>
            <w:r w:rsidRPr="00BD5295">
              <w:rPr>
                <w:rFonts w:ascii="Arial" w:hAnsi="Arial" w:cs="Arial"/>
                <w:b/>
                <w:sz w:val="24"/>
                <w:szCs w:val="24"/>
              </w:rPr>
              <w:t>ECTS</w:t>
            </w:r>
            <w:r w:rsidRPr="00BD5295">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602253" w:rsidRDefault="006620CB" w:rsidP="00937ACC">
            <w:pPr>
              <w:pStyle w:val="Akapitzlist"/>
              <w:spacing w:after="0" w:line="360" w:lineRule="auto"/>
              <w:ind w:left="0"/>
              <w:contextualSpacing w:val="0"/>
              <w:jc w:val="center"/>
              <w:rPr>
                <w:rFonts w:ascii="Arial" w:hAnsi="Arial" w:cs="Arial"/>
                <w:sz w:val="24"/>
                <w:szCs w:val="24"/>
              </w:rPr>
            </w:pPr>
            <w:r w:rsidRPr="00602253">
              <w:rPr>
                <w:rFonts w:ascii="Arial" w:hAnsi="Arial" w:cs="Arial"/>
                <w:sz w:val="24"/>
                <w:szCs w:val="24"/>
              </w:rPr>
              <w:t>2,4</w:t>
            </w:r>
          </w:p>
        </w:tc>
      </w:tr>
      <w:tr w:rsidR="006620CB" w:rsidRPr="00BD5295" w:rsidTr="00937ACC">
        <w:trPr>
          <w:jc w:val="center"/>
        </w:trPr>
        <w:tc>
          <w:tcPr>
            <w:tcW w:w="6300" w:type="dxa"/>
            <w:gridSpan w:val="2"/>
            <w:shd w:val="clear" w:color="auto" w:fill="auto"/>
            <w:vAlign w:val="center"/>
          </w:tcPr>
          <w:p w:rsidR="006620CB" w:rsidRPr="00BD5295" w:rsidRDefault="006620CB" w:rsidP="00937ACC">
            <w:pPr>
              <w:pStyle w:val="Akapitzlist"/>
              <w:spacing w:after="0" w:line="360" w:lineRule="auto"/>
              <w:ind w:left="0"/>
              <w:contextualSpacing w:val="0"/>
              <w:rPr>
                <w:rFonts w:ascii="Arial" w:hAnsi="Arial" w:cs="Arial"/>
                <w:sz w:val="24"/>
                <w:szCs w:val="24"/>
              </w:rPr>
            </w:pPr>
            <w:r w:rsidRPr="00BD5295">
              <w:rPr>
                <w:rFonts w:ascii="Arial" w:hAnsi="Arial" w:cs="Arial"/>
                <w:sz w:val="24"/>
                <w:szCs w:val="24"/>
              </w:rPr>
              <w:t xml:space="preserve">Liczba punktów </w:t>
            </w:r>
            <w:r w:rsidRPr="00BD5295">
              <w:rPr>
                <w:rFonts w:ascii="Arial" w:hAnsi="Arial" w:cs="Arial"/>
                <w:b/>
                <w:sz w:val="24"/>
                <w:szCs w:val="24"/>
              </w:rPr>
              <w:t>ECTS</w:t>
            </w:r>
            <w:r w:rsidRPr="00BD5295">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602253" w:rsidRDefault="006620CB" w:rsidP="00937ACC">
            <w:pPr>
              <w:pStyle w:val="Akapitzlist"/>
              <w:spacing w:after="0" w:line="360" w:lineRule="auto"/>
              <w:ind w:left="0"/>
              <w:contextualSpacing w:val="0"/>
              <w:jc w:val="center"/>
              <w:rPr>
                <w:rFonts w:ascii="Arial" w:hAnsi="Arial" w:cs="Arial"/>
                <w:sz w:val="24"/>
                <w:szCs w:val="24"/>
              </w:rPr>
            </w:pPr>
            <w:r w:rsidRPr="00602253">
              <w:rPr>
                <w:rFonts w:ascii="Arial" w:hAnsi="Arial" w:cs="Arial"/>
                <w:sz w:val="24"/>
                <w:szCs w:val="24"/>
              </w:rPr>
              <w:t>2,4</w:t>
            </w:r>
          </w:p>
        </w:tc>
      </w:tr>
    </w:tbl>
    <w:p w:rsidR="006620CB" w:rsidRPr="00BD5295" w:rsidRDefault="006620CB" w:rsidP="006620CB">
      <w:pPr>
        <w:shd w:val="clear" w:color="auto" w:fill="FFFFFF"/>
        <w:spacing w:line="360" w:lineRule="auto"/>
        <w:rPr>
          <w:b/>
          <w:bCs/>
          <w:spacing w:val="-12"/>
          <w:sz w:val="24"/>
          <w:szCs w:val="24"/>
        </w:rPr>
      </w:pPr>
    </w:p>
    <w:p w:rsidR="006620CB" w:rsidRPr="00BD5295" w:rsidRDefault="006620CB" w:rsidP="006620CB">
      <w:pPr>
        <w:shd w:val="clear" w:color="auto" w:fill="FFFFFF"/>
        <w:spacing w:line="360" w:lineRule="auto"/>
        <w:rPr>
          <w:b/>
          <w:bCs/>
          <w:spacing w:val="-12"/>
          <w:sz w:val="24"/>
          <w:szCs w:val="24"/>
        </w:rPr>
      </w:pPr>
      <w:r w:rsidRPr="00BD5295">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L. A. Dobrzański, Podstawy nauki o materiałach i metaloznawstwo. Wyd. WNT, Warszawa 2006</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L. A. Dobrzański, Metalowe materiały inżynierskie, Wyd. WNT, Warszawa 2004</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L. A. Dobrzański, Metaloznawstwo opisowe stopów metali nieżelaznych, Wyd. Pol. Śląskiej, Gliwice 2008</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K. Przybyłowicz, S.J. Skrzypek , Inżynieria metali i technologie materiałowe, Wydawnictwo Naukowe PWN, Warszawa 2019</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M. Blicharski, Inżynieria materiałowa Stal, Wydawnictwo Naukowe PWN, WNT, Warszawa 2023</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M. Blicharski, Inżynieria materiałowa Stal, Wydawnictwo Naukowe PWN, WNT, Warszawa 2022</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M. F. Ashby, Dobór materiałów w projektowaniu inżynierskim, Wyd. WNT, Warszawa 1998</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R. Sikora: Tworzywa wielkocząsteczkowe. Rodzaje, właściwości i struktura. Politechnika Lubelska, 1991.</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 xml:space="preserve"> J. Koszkul: Polipropylen i jego kompozyty. Politechnika Częstochowska, 1997.</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 xml:space="preserve"> E. Bociąga: Materiały niemetalowe. Politechnika Częstochowska, 2013.</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 xml:space="preserve"> J. Koszkul: Materiały polimerowe. Politechnika Częstochowska, 1999.</w:t>
            </w:r>
          </w:p>
        </w:tc>
      </w:tr>
      <w:tr w:rsidR="006620CB" w:rsidRPr="00BD5295" w:rsidTr="00937ACC">
        <w:tc>
          <w:tcPr>
            <w:tcW w:w="9210" w:type="dxa"/>
          </w:tcPr>
          <w:p w:rsidR="006620CB" w:rsidRPr="00BD5295" w:rsidRDefault="006620CB" w:rsidP="006620CB">
            <w:pPr>
              <w:numPr>
                <w:ilvl w:val="0"/>
                <w:numId w:val="25"/>
              </w:numPr>
              <w:spacing w:line="360" w:lineRule="auto"/>
              <w:ind w:left="426" w:hanging="426"/>
              <w:rPr>
                <w:sz w:val="24"/>
                <w:szCs w:val="24"/>
              </w:rPr>
            </w:pPr>
            <w:r w:rsidRPr="00BD5295">
              <w:rPr>
                <w:sz w:val="24"/>
                <w:szCs w:val="24"/>
              </w:rPr>
              <w:t xml:space="preserve">D. Żuchowska: Polimery konstrukcyjne. WNT Warszawa 1995 </w:t>
            </w:r>
          </w:p>
        </w:tc>
      </w:tr>
    </w:tbl>
    <w:p w:rsidR="006620CB" w:rsidRDefault="006620CB" w:rsidP="006620CB">
      <w:pPr>
        <w:shd w:val="clear" w:color="auto" w:fill="FFFFFF"/>
        <w:spacing w:line="360" w:lineRule="auto"/>
        <w:rPr>
          <w:b/>
          <w:bCs/>
          <w:spacing w:val="-18"/>
          <w:sz w:val="24"/>
          <w:szCs w:val="24"/>
        </w:rPr>
      </w:pPr>
    </w:p>
    <w:p w:rsidR="006620CB" w:rsidRPr="00ED231F" w:rsidRDefault="006620CB" w:rsidP="006620CB">
      <w:pPr>
        <w:shd w:val="clear" w:color="auto" w:fill="FFFFFF"/>
        <w:spacing w:line="360" w:lineRule="auto"/>
        <w:rPr>
          <w:sz w:val="24"/>
          <w:szCs w:val="24"/>
        </w:rPr>
      </w:pPr>
      <w:r w:rsidRPr="00ED231F">
        <w:rPr>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ED231F" w:rsidTr="00937ACC">
        <w:tc>
          <w:tcPr>
            <w:tcW w:w="9210" w:type="dxa"/>
            <w:shd w:val="clear" w:color="auto" w:fill="auto"/>
            <w:vAlign w:val="center"/>
          </w:tcPr>
          <w:p w:rsidR="006620CB" w:rsidRPr="00ED231F" w:rsidRDefault="006620CB" w:rsidP="00937ACC">
            <w:pPr>
              <w:spacing w:line="360" w:lineRule="auto"/>
              <w:rPr>
                <w:sz w:val="24"/>
                <w:szCs w:val="24"/>
              </w:rPr>
            </w:pPr>
            <w:r w:rsidRPr="00ED231F">
              <w:rPr>
                <w:sz w:val="24"/>
                <w:szCs w:val="24"/>
              </w:rPr>
              <w:t xml:space="preserve">dr inż. Marek Gucwa, Katedra Technologii i Automatyzacji, </w:t>
            </w:r>
            <w:hyperlink r:id="rId12" w:history="1">
              <w:r w:rsidRPr="00ED231F">
                <w:rPr>
                  <w:rStyle w:val="Hipercze"/>
                  <w:sz w:val="24"/>
                  <w:szCs w:val="24"/>
                </w:rPr>
                <w:t>marek.gucwa@pcz.pl</w:t>
              </w:r>
            </w:hyperlink>
            <w:r w:rsidRPr="00ED231F">
              <w:rPr>
                <w:sz w:val="24"/>
                <w:szCs w:val="24"/>
              </w:rPr>
              <w:t xml:space="preserve"> </w:t>
            </w:r>
          </w:p>
        </w:tc>
      </w:tr>
    </w:tbl>
    <w:p w:rsidR="006620CB" w:rsidRPr="00BD5295" w:rsidRDefault="006620CB" w:rsidP="006620CB">
      <w:pPr>
        <w:spacing w:line="360" w:lineRule="auto"/>
        <w:rPr>
          <w:sz w:val="24"/>
          <w:szCs w:val="24"/>
        </w:rPr>
      </w:pPr>
    </w:p>
    <w:p w:rsidR="006620CB" w:rsidRPr="00BD5295" w:rsidRDefault="006620CB" w:rsidP="006620CB">
      <w:pPr>
        <w:spacing w:line="360" w:lineRule="auto"/>
        <w:rPr>
          <w:b/>
          <w:sz w:val="24"/>
          <w:szCs w:val="24"/>
        </w:rPr>
      </w:pPr>
      <w:r w:rsidRPr="00BD5295">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BD5295" w:rsidTr="00937ACC">
        <w:trPr>
          <w:trHeight w:val="440"/>
          <w:jc w:val="center"/>
        </w:trPr>
        <w:tc>
          <w:tcPr>
            <w:tcW w:w="1097"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bCs/>
                <w:sz w:val="24"/>
                <w:szCs w:val="24"/>
              </w:rPr>
              <w:t xml:space="preserve">Efekt uczenia się                </w:t>
            </w:r>
          </w:p>
        </w:tc>
        <w:tc>
          <w:tcPr>
            <w:tcW w:w="2003"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sz w:val="24"/>
                <w:szCs w:val="24"/>
              </w:rPr>
              <w:t xml:space="preserve">Odniesienie danego efektu do efektów </w:t>
            </w:r>
            <w:r w:rsidRPr="00BD5295">
              <w:rPr>
                <w:b/>
                <w:bCs/>
                <w:sz w:val="24"/>
                <w:szCs w:val="24"/>
              </w:rPr>
              <w:t>zdefiniowanych                    dla całego programu (PEK)</w:t>
            </w:r>
          </w:p>
        </w:tc>
        <w:tc>
          <w:tcPr>
            <w:tcW w:w="1510"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bCs/>
                <w:sz w:val="24"/>
                <w:szCs w:val="24"/>
              </w:rPr>
              <w:t>Cele przedmiotu</w:t>
            </w:r>
          </w:p>
        </w:tc>
        <w:tc>
          <w:tcPr>
            <w:tcW w:w="1657"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bCs/>
                <w:sz w:val="24"/>
                <w:szCs w:val="24"/>
              </w:rPr>
              <w:t>Treści programowe</w:t>
            </w:r>
          </w:p>
        </w:tc>
        <w:tc>
          <w:tcPr>
            <w:tcW w:w="1657"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sz w:val="24"/>
                <w:szCs w:val="24"/>
              </w:rPr>
              <w:t>Narzędzia dydaktyczne</w:t>
            </w:r>
          </w:p>
        </w:tc>
        <w:tc>
          <w:tcPr>
            <w:tcW w:w="1096" w:type="dxa"/>
            <w:vMerge w:val="restart"/>
            <w:shd w:val="clear" w:color="auto" w:fill="auto"/>
            <w:vAlign w:val="center"/>
          </w:tcPr>
          <w:p w:rsidR="006620CB" w:rsidRPr="00BD5295" w:rsidRDefault="006620CB" w:rsidP="00937ACC">
            <w:pPr>
              <w:spacing w:line="360" w:lineRule="auto"/>
              <w:jc w:val="center"/>
              <w:rPr>
                <w:b/>
                <w:sz w:val="24"/>
                <w:szCs w:val="24"/>
              </w:rPr>
            </w:pPr>
            <w:r w:rsidRPr="00BD5295">
              <w:rPr>
                <w:b/>
                <w:bCs/>
                <w:sz w:val="24"/>
                <w:szCs w:val="24"/>
              </w:rPr>
              <w:t>Sposób oceny</w:t>
            </w:r>
          </w:p>
        </w:tc>
      </w:tr>
      <w:tr w:rsidR="006620CB" w:rsidRPr="00BD5295" w:rsidTr="00937ACC">
        <w:trPr>
          <w:cantSplit/>
          <w:trHeight w:val="1664"/>
          <w:jc w:val="center"/>
        </w:trPr>
        <w:tc>
          <w:tcPr>
            <w:tcW w:w="1097" w:type="dxa"/>
            <w:vMerge/>
            <w:shd w:val="clear" w:color="auto" w:fill="auto"/>
            <w:vAlign w:val="center"/>
          </w:tcPr>
          <w:p w:rsidR="006620CB" w:rsidRPr="00BD5295" w:rsidRDefault="006620CB" w:rsidP="00937ACC">
            <w:pPr>
              <w:spacing w:line="360" w:lineRule="auto"/>
              <w:jc w:val="center"/>
              <w:rPr>
                <w:b/>
                <w:bCs/>
                <w:sz w:val="24"/>
                <w:szCs w:val="24"/>
              </w:rPr>
            </w:pPr>
          </w:p>
        </w:tc>
        <w:tc>
          <w:tcPr>
            <w:tcW w:w="2003" w:type="dxa"/>
            <w:vMerge/>
            <w:shd w:val="clear" w:color="auto" w:fill="auto"/>
            <w:vAlign w:val="center"/>
          </w:tcPr>
          <w:p w:rsidR="006620CB" w:rsidRPr="00BD5295" w:rsidRDefault="006620CB" w:rsidP="00937ACC">
            <w:pPr>
              <w:spacing w:line="360" w:lineRule="auto"/>
              <w:jc w:val="center"/>
              <w:rPr>
                <w:b/>
                <w:sz w:val="24"/>
                <w:szCs w:val="24"/>
              </w:rPr>
            </w:pPr>
          </w:p>
        </w:tc>
        <w:tc>
          <w:tcPr>
            <w:tcW w:w="1510" w:type="dxa"/>
            <w:vMerge/>
            <w:shd w:val="clear" w:color="auto" w:fill="auto"/>
            <w:vAlign w:val="center"/>
          </w:tcPr>
          <w:p w:rsidR="006620CB" w:rsidRPr="00BD5295" w:rsidRDefault="006620CB" w:rsidP="00937ACC">
            <w:pPr>
              <w:spacing w:line="360" w:lineRule="auto"/>
              <w:jc w:val="center"/>
              <w:rPr>
                <w:b/>
                <w:bCs/>
                <w:sz w:val="24"/>
                <w:szCs w:val="24"/>
              </w:rPr>
            </w:pPr>
          </w:p>
        </w:tc>
        <w:tc>
          <w:tcPr>
            <w:tcW w:w="1657" w:type="dxa"/>
            <w:vMerge/>
            <w:shd w:val="clear" w:color="auto" w:fill="auto"/>
            <w:vAlign w:val="center"/>
          </w:tcPr>
          <w:p w:rsidR="006620CB" w:rsidRPr="00BD5295" w:rsidRDefault="006620CB" w:rsidP="00937ACC">
            <w:pPr>
              <w:spacing w:line="360" w:lineRule="auto"/>
              <w:jc w:val="center"/>
              <w:rPr>
                <w:b/>
                <w:bCs/>
                <w:sz w:val="24"/>
                <w:szCs w:val="24"/>
              </w:rPr>
            </w:pPr>
          </w:p>
        </w:tc>
        <w:tc>
          <w:tcPr>
            <w:tcW w:w="1657" w:type="dxa"/>
            <w:vMerge/>
            <w:shd w:val="clear" w:color="auto" w:fill="auto"/>
            <w:vAlign w:val="center"/>
          </w:tcPr>
          <w:p w:rsidR="006620CB" w:rsidRPr="00BD5295" w:rsidRDefault="006620CB" w:rsidP="00937ACC">
            <w:pPr>
              <w:spacing w:line="360" w:lineRule="auto"/>
              <w:jc w:val="center"/>
              <w:rPr>
                <w:b/>
                <w:sz w:val="24"/>
                <w:szCs w:val="24"/>
              </w:rPr>
            </w:pPr>
          </w:p>
        </w:tc>
        <w:tc>
          <w:tcPr>
            <w:tcW w:w="1096" w:type="dxa"/>
            <w:vMerge/>
            <w:shd w:val="clear" w:color="auto" w:fill="auto"/>
            <w:vAlign w:val="center"/>
          </w:tcPr>
          <w:p w:rsidR="006620CB" w:rsidRPr="00BD5295" w:rsidRDefault="006620CB" w:rsidP="00937ACC">
            <w:pPr>
              <w:spacing w:line="360" w:lineRule="auto"/>
              <w:jc w:val="center"/>
              <w:rPr>
                <w:b/>
                <w:bCs/>
                <w:sz w:val="24"/>
                <w:szCs w:val="24"/>
              </w:rPr>
            </w:pPr>
          </w:p>
        </w:tc>
      </w:tr>
      <w:tr w:rsidR="006620CB" w:rsidRPr="00BD5295" w:rsidTr="00937ACC">
        <w:trPr>
          <w:jc w:val="center"/>
        </w:trPr>
        <w:tc>
          <w:tcPr>
            <w:tcW w:w="1097" w:type="dxa"/>
            <w:shd w:val="clear" w:color="auto" w:fill="auto"/>
            <w:vAlign w:val="center"/>
          </w:tcPr>
          <w:p w:rsidR="006620CB" w:rsidRPr="00BD5295" w:rsidRDefault="006620CB" w:rsidP="00937ACC">
            <w:pPr>
              <w:shd w:val="clear" w:color="auto" w:fill="FFFFFF"/>
              <w:spacing w:line="360" w:lineRule="auto"/>
              <w:jc w:val="center"/>
              <w:rPr>
                <w:b/>
                <w:sz w:val="24"/>
                <w:szCs w:val="24"/>
              </w:rPr>
            </w:pPr>
            <w:r w:rsidRPr="00BD5295">
              <w:rPr>
                <w:b/>
                <w:sz w:val="24"/>
                <w:szCs w:val="24"/>
              </w:rPr>
              <w:t>EU 1</w:t>
            </w:r>
          </w:p>
        </w:tc>
        <w:tc>
          <w:tcPr>
            <w:tcW w:w="2003" w:type="dxa"/>
            <w:shd w:val="clear" w:color="auto" w:fill="auto"/>
          </w:tcPr>
          <w:p w:rsidR="006620CB" w:rsidRPr="00034E81" w:rsidRDefault="006620CB" w:rsidP="00937ACC">
            <w:pPr>
              <w:spacing w:line="360" w:lineRule="auto"/>
              <w:jc w:val="center"/>
              <w:rPr>
                <w:sz w:val="24"/>
                <w:szCs w:val="24"/>
              </w:rPr>
            </w:pPr>
            <w:r>
              <w:rPr>
                <w:sz w:val="24"/>
              </w:rPr>
              <w:t xml:space="preserve">K_W03, </w:t>
            </w:r>
            <w:r w:rsidRPr="00D9143E">
              <w:rPr>
                <w:sz w:val="24"/>
              </w:rPr>
              <w:t>K_U02</w:t>
            </w:r>
          </w:p>
        </w:tc>
        <w:tc>
          <w:tcPr>
            <w:tcW w:w="1510"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C1, C2</w:t>
            </w:r>
          </w:p>
        </w:tc>
        <w:tc>
          <w:tcPr>
            <w:tcW w:w="1657"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W</w:t>
            </w:r>
            <w:r>
              <w:rPr>
                <w:sz w:val="24"/>
                <w:szCs w:val="24"/>
              </w:rPr>
              <w:t xml:space="preserve"> </w:t>
            </w:r>
            <w:r w:rsidRPr="00BD5295">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1</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P</w:t>
            </w:r>
            <w:r>
              <w:rPr>
                <w:sz w:val="24"/>
                <w:szCs w:val="24"/>
              </w:rPr>
              <w:t>1</w:t>
            </w:r>
          </w:p>
        </w:tc>
      </w:tr>
      <w:tr w:rsidR="006620CB" w:rsidRPr="00BD5295" w:rsidTr="00937ACC">
        <w:trPr>
          <w:jc w:val="center"/>
        </w:trPr>
        <w:tc>
          <w:tcPr>
            <w:tcW w:w="1097" w:type="dxa"/>
            <w:shd w:val="clear" w:color="auto" w:fill="auto"/>
            <w:vAlign w:val="center"/>
          </w:tcPr>
          <w:p w:rsidR="006620CB" w:rsidRPr="00BD5295" w:rsidRDefault="006620CB" w:rsidP="00937ACC">
            <w:pPr>
              <w:shd w:val="clear" w:color="auto" w:fill="FFFFFF"/>
              <w:spacing w:line="360" w:lineRule="auto"/>
              <w:jc w:val="center"/>
              <w:rPr>
                <w:b/>
                <w:sz w:val="24"/>
                <w:szCs w:val="24"/>
              </w:rPr>
            </w:pPr>
            <w:r w:rsidRPr="00BD5295">
              <w:rPr>
                <w:b/>
                <w:sz w:val="24"/>
                <w:szCs w:val="24"/>
              </w:rPr>
              <w:t>EU 2</w:t>
            </w:r>
          </w:p>
        </w:tc>
        <w:tc>
          <w:tcPr>
            <w:tcW w:w="2003" w:type="dxa"/>
            <w:shd w:val="clear" w:color="auto" w:fill="auto"/>
          </w:tcPr>
          <w:p w:rsidR="006620CB" w:rsidRPr="00034E81" w:rsidRDefault="006620CB" w:rsidP="00937ACC">
            <w:pPr>
              <w:spacing w:line="360" w:lineRule="auto"/>
              <w:jc w:val="center"/>
              <w:rPr>
                <w:sz w:val="24"/>
                <w:szCs w:val="24"/>
              </w:rPr>
            </w:pPr>
            <w:r>
              <w:rPr>
                <w:sz w:val="24"/>
              </w:rPr>
              <w:t xml:space="preserve">K_W03, </w:t>
            </w:r>
            <w:r w:rsidRPr="00D9143E">
              <w:rPr>
                <w:sz w:val="24"/>
              </w:rPr>
              <w:t>K_U02</w:t>
            </w:r>
            <w:r>
              <w:rPr>
                <w:sz w:val="24"/>
              </w:rPr>
              <w:t xml:space="preserve">, </w:t>
            </w:r>
            <w:r w:rsidRPr="00D9143E">
              <w:rPr>
                <w:sz w:val="24"/>
              </w:rPr>
              <w:t>K_K02</w:t>
            </w:r>
          </w:p>
        </w:tc>
        <w:tc>
          <w:tcPr>
            <w:tcW w:w="1510"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C3</w:t>
            </w:r>
          </w:p>
        </w:tc>
        <w:tc>
          <w:tcPr>
            <w:tcW w:w="1657"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L</w:t>
            </w:r>
            <w:r>
              <w:rPr>
                <w:sz w:val="24"/>
                <w:szCs w:val="24"/>
              </w:rPr>
              <w:t xml:space="preserve"> </w:t>
            </w:r>
            <w:r w:rsidRPr="00BD5295">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2-</w:t>
            </w:r>
            <w:r>
              <w:rPr>
                <w:sz w:val="24"/>
                <w:szCs w:val="24"/>
              </w:rPr>
              <w:t>8</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Pr>
                <w:sz w:val="24"/>
                <w:szCs w:val="24"/>
              </w:rPr>
              <w:t>F1-3</w:t>
            </w:r>
          </w:p>
          <w:p w:rsidR="006620CB" w:rsidRPr="00E814AC" w:rsidRDefault="006620CB" w:rsidP="00937ACC">
            <w:pPr>
              <w:shd w:val="clear" w:color="auto" w:fill="FFFFFF"/>
              <w:spacing w:line="360" w:lineRule="auto"/>
              <w:jc w:val="center"/>
              <w:rPr>
                <w:sz w:val="24"/>
                <w:szCs w:val="24"/>
              </w:rPr>
            </w:pPr>
            <w:r w:rsidRPr="00E814AC">
              <w:rPr>
                <w:sz w:val="24"/>
                <w:szCs w:val="24"/>
              </w:rPr>
              <w:t>P1</w:t>
            </w:r>
            <w:r>
              <w:rPr>
                <w:sz w:val="24"/>
                <w:szCs w:val="24"/>
              </w:rPr>
              <w:t>, P2</w:t>
            </w:r>
          </w:p>
        </w:tc>
      </w:tr>
      <w:tr w:rsidR="006620CB" w:rsidRPr="00BD5295" w:rsidTr="00937ACC">
        <w:trPr>
          <w:jc w:val="center"/>
        </w:trPr>
        <w:tc>
          <w:tcPr>
            <w:tcW w:w="1097" w:type="dxa"/>
            <w:shd w:val="clear" w:color="auto" w:fill="auto"/>
            <w:vAlign w:val="center"/>
          </w:tcPr>
          <w:p w:rsidR="006620CB" w:rsidRPr="00BD5295" w:rsidRDefault="006620CB" w:rsidP="00937ACC">
            <w:pPr>
              <w:shd w:val="clear" w:color="auto" w:fill="FFFFFF"/>
              <w:spacing w:line="360" w:lineRule="auto"/>
              <w:jc w:val="center"/>
              <w:rPr>
                <w:b/>
                <w:sz w:val="24"/>
                <w:szCs w:val="24"/>
              </w:rPr>
            </w:pPr>
            <w:r w:rsidRPr="00BD5295">
              <w:rPr>
                <w:b/>
                <w:sz w:val="24"/>
                <w:szCs w:val="24"/>
              </w:rPr>
              <w:t>EU 3</w:t>
            </w:r>
          </w:p>
        </w:tc>
        <w:tc>
          <w:tcPr>
            <w:tcW w:w="2003" w:type="dxa"/>
            <w:shd w:val="clear" w:color="auto" w:fill="auto"/>
          </w:tcPr>
          <w:p w:rsidR="006620CB" w:rsidRPr="00034E81" w:rsidRDefault="006620CB" w:rsidP="00937ACC">
            <w:pPr>
              <w:spacing w:line="360" w:lineRule="auto"/>
              <w:jc w:val="center"/>
              <w:rPr>
                <w:sz w:val="24"/>
                <w:szCs w:val="24"/>
              </w:rPr>
            </w:pPr>
            <w:r>
              <w:rPr>
                <w:sz w:val="24"/>
              </w:rPr>
              <w:t xml:space="preserve">K_W03, </w:t>
            </w:r>
            <w:r w:rsidRPr="00D9143E">
              <w:rPr>
                <w:sz w:val="24"/>
              </w:rPr>
              <w:t>K_U02</w:t>
            </w:r>
            <w:r>
              <w:rPr>
                <w:sz w:val="24"/>
              </w:rPr>
              <w:t xml:space="preserve">, </w:t>
            </w:r>
            <w:r w:rsidRPr="00D9143E">
              <w:rPr>
                <w:sz w:val="24"/>
              </w:rPr>
              <w:t>K_K02</w:t>
            </w:r>
          </w:p>
        </w:tc>
        <w:tc>
          <w:tcPr>
            <w:tcW w:w="1510"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C3</w:t>
            </w:r>
          </w:p>
        </w:tc>
        <w:tc>
          <w:tcPr>
            <w:tcW w:w="1657" w:type="dxa"/>
            <w:shd w:val="clear" w:color="auto" w:fill="auto"/>
            <w:vAlign w:val="center"/>
          </w:tcPr>
          <w:p w:rsidR="006620CB" w:rsidRPr="00BD5295" w:rsidRDefault="006620CB" w:rsidP="00937ACC">
            <w:pPr>
              <w:shd w:val="clear" w:color="auto" w:fill="FFFFFF"/>
              <w:spacing w:line="360" w:lineRule="auto"/>
              <w:jc w:val="center"/>
              <w:rPr>
                <w:sz w:val="24"/>
                <w:szCs w:val="24"/>
              </w:rPr>
            </w:pPr>
            <w:r w:rsidRPr="00BD5295">
              <w:rPr>
                <w:sz w:val="24"/>
                <w:szCs w:val="24"/>
              </w:rPr>
              <w:t>W</w:t>
            </w:r>
            <w:r>
              <w:rPr>
                <w:sz w:val="24"/>
                <w:szCs w:val="24"/>
              </w:rPr>
              <w:t xml:space="preserve"> </w:t>
            </w:r>
            <w:r w:rsidRPr="00BD5295">
              <w:rPr>
                <w:sz w:val="24"/>
                <w:szCs w:val="24"/>
              </w:rPr>
              <w:t>1-30</w:t>
            </w:r>
          </w:p>
          <w:p w:rsidR="006620CB" w:rsidRPr="00BD5295" w:rsidRDefault="006620CB" w:rsidP="00937ACC">
            <w:pPr>
              <w:shd w:val="clear" w:color="auto" w:fill="FFFFFF"/>
              <w:spacing w:line="360" w:lineRule="auto"/>
              <w:jc w:val="center"/>
              <w:rPr>
                <w:sz w:val="24"/>
                <w:szCs w:val="24"/>
              </w:rPr>
            </w:pPr>
            <w:r w:rsidRPr="00BD5295">
              <w:rPr>
                <w:sz w:val="24"/>
                <w:szCs w:val="24"/>
              </w:rPr>
              <w:t>L</w:t>
            </w:r>
            <w:r>
              <w:rPr>
                <w:sz w:val="24"/>
                <w:szCs w:val="24"/>
              </w:rPr>
              <w:t xml:space="preserve"> </w:t>
            </w:r>
            <w:r w:rsidRPr="00BD5295">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1-</w:t>
            </w:r>
            <w:r>
              <w:rPr>
                <w:sz w:val="24"/>
                <w:szCs w:val="24"/>
              </w:rPr>
              <w:t>8</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Pr>
                <w:sz w:val="24"/>
                <w:szCs w:val="24"/>
              </w:rPr>
              <w:t>F1-3</w:t>
            </w:r>
          </w:p>
          <w:p w:rsidR="006620CB" w:rsidRPr="00E814AC" w:rsidRDefault="006620CB" w:rsidP="00937ACC">
            <w:pPr>
              <w:shd w:val="clear" w:color="auto" w:fill="FFFFFF"/>
              <w:spacing w:line="360" w:lineRule="auto"/>
              <w:jc w:val="center"/>
              <w:rPr>
                <w:sz w:val="24"/>
                <w:szCs w:val="24"/>
              </w:rPr>
            </w:pPr>
            <w:r w:rsidRPr="00E814AC">
              <w:rPr>
                <w:sz w:val="24"/>
                <w:szCs w:val="24"/>
              </w:rPr>
              <w:t>P1</w:t>
            </w:r>
            <w:r>
              <w:rPr>
                <w:sz w:val="24"/>
                <w:szCs w:val="24"/>
              </w:rPr>
              <w:t>, P2</w:t>
            </w:r>
          </w:p>
        </w:tc>
      </w:tr>
    </w:tbl>
    <w:p w:rsidR="006620CB" w:rsidRDefault="006620CB" w:rsidP="006620CB">
      <w:pPr>
        <w:tabs>
          <w:tab w:val="num" w:pos="900"/>
        </w:tabs>
        <w:spacing w:line="360" w:lineRule="auto"/>
        <w:ind w:left="900" w:hanging="540"/>
        <w:rPr>
          <w:sz w:val="24"/>
          <w:szCs w:val="24"/>
        </w:rPr>
      </w:pPr>
    </w:p>
    <w:p w:rsidR="006620CB" w:rsidRPr="00BD5295" w:rsidRDefault="006620CB" w:rsidP="006620CB">
      <w:pPr>
        <w:spacing w:line="360" w:lineRule="auto"/>
        <w:rPr>
          <w:sz w:val="24"/>
          <w:szCs w:val="24"/>
          <w:u w:val="single"/>
        </w:rPr>
      </w:pPr>
      <w:r w:rsidRPr="00BD5295">
        <w:rPr>
          <w:b/>
          <w:bCs/>
          <w:sz w:val="24"/>
          <w:szCs w:val="24"/>
          <w:u w:val="single"/>
        </w:rPr>
        <w:t>FORMY OCENY - SZCZEGÓŁY</w:t>
      </w:r>
    </w:p>
    <w:tbl>
      <w:tblPr>
        <w:tblW w:w="5000" w:type="pct"/>
        <w:tblLayout w:type="fixed"/>
        <w:tblCellMar>
          <w:left w:w="40" w:type="dxa"/>
          <w:right w:w="40" w:type="dxa"/>
        </w:tblCellMar>
        <w:tblLook w:val="0000" w:firstRow="0" w:lastRow="0" w:firstColumn="0" w:lastColumn="0" w:noHBand="0" w:noVBand="0"/>
      </w:tblPr>
      <w:tblGrid>
        <w:gridCol w:w="1720"/>
        <w:gridCol w:w="1222"/>
        <w:gridCol w:w="1222"/>
        <w:gridCol w:w="1223"/>
        <w:gridCol w:w="1223"/>
        <w:gridCol w:w="1223"/>
        <w:gridCol w:w="1223"/>
      </w:tblGrid>
      <w:tr w:rsidR="006620CB" w:rsidRPr="00BD5295" w:rsidTr="00937ACC">
        <w:tblPrEx>
          <w:tblCellMar>
            <w:top w:w="0" w:type="dxa"/>
            <w:bottom w:w="0" w:type="dxa"/>
          </w:tblCellMar>
        </w:tblPrEx>
        <w:trPr>
          <w:trHeight w:hRule="exact" w:val="1150"/>
        </w:trPr>
        <w:tc>
          <w:tcPr>
            <w:tcW w:w="950"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131445" w:rsidRDefault="006620CB" w:rsidP="00937ACC">
            <w:pPr>
              <w:shd w:val="clear" w:color="auto" w:fill="FFFFFF"/>
              <w:spacing w:line="360" w:lineRule="auto"/>
              <w:jc w:val="center"/>
              <w:rPr>
                <w:b/>
                <w:sz w:val="24"/>
                <w:szCs w:val="24"/>
              </w:rPr>
            </w:pPr>
            <w:r w:rsidRPr="00131445">
              <w:rPr>
                <w:b/>
                <w:sz w:val="24"/>
                <w:szCs w:val="24"/>
              </w:rPr>
              <w:t>Efekty uczenia się</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131445" w:rsidRDefault="006620CB" w:rsidP="00937ACC">
            <w:pPr>
              <w:shd w:val="clear" w:color="auto" w:fill="FFFFFF"/>
              <w:spacing w:line="360" w:lineRule="auto"/>
              <w:jc w:val="center"/>
              <w:rPr>
                <w:b/>
                <w:bCs/>
                <w:sz w:val="24"/>
                <w:szCs w:val="24"/>
              </w:rPr>
            </w:pPr>
            <w:r w:rsidRPr="00131445">
              <w:rPr>
                <w:b/>
                <w:bCs/>
                <w:sz w:val="24"/>
                <w:szCs w:val="24"/>
              </w:rPr>
              <w:t>Na ocenę</w:t>
            </w:r>
          </w:p>
          <w:p w:rsidR="006620CB" w:rsidRPr="00131445" w:rsidRDefault="006620CB" w:rsidP="00937ACC">
            <w:pPr>
              <w:shd w:val="clear" w:color="auto" w:fill="FFFFFF"/>
              <w:spacing w:line="360" w:lineRule="auto"/>
              <w:jc w:val="center"/>
              <w:rPr>
                <w:b/>
                <w:sz w:val="24"/>
                <w:szCs w:val="24"/>
              </w:rPr>
            </w:pPr>
            <w:r w:rsidRPr="00131445">
              <w:rPr>
                <w:b/>
                <w:bCs/>
                <w:sz w:val="24"/>
                <w:szCs w:val="24"/>
              </w:rPr>
              <w:t>2</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BD5295" w:rsidRDefault="006620CB" w:rsidP="00937ACC">
            <w:pPr>
              <w:shd w:val="clear" w:color="auto" w:fill="FFFFFF"/>
              <w:spacing w:line="360" w:lineRule="auto"/>
              <w:jc w:val="center"/>
              <w:rPr>
                <w:b/>
                <w:bCs/>
                <w:sz w:val="24"/>
                <w:szCs w:val="24"/>
              </w:rPr>
            </w:pPr>
            <w:r w:rsidRPr="00BD5295">
              <w:rPr>
                <w:b/>
                <w:bCs/>
                <w:sz w:val="24"/>
                <w:szCs w:val="24"/>
              </w:rPr>
              <w:t>Na ocenę</w:t>
            </w:r>
          </w:p>
          <w:p w:rsidR="006620CB" w:rsidRPr="00BD5295" w:rsidRDefault="006620CB" w:rsidP="00937ACC">
            <w:pPr>
              <w:shd w:val="clear" w:color="auto" w:fill="FFFFFF"/>
              <w:spacing w:line="360" w:lineRule="auto"/>
              <w:jc w:val="center"/>
              <w:rPr>
                <w:sz w:val="24"/>
                <w:szCs w:val="24"/>
              </w:rPr>
            </w:pPr>
            <w:r w:rsidRPr="00BD5295">
              <w:rPr>
                <w:b/>
                <w:bCs/>
                <w:sz w:val="24"/>
                <w:szCs w:val="24"/>
              </w:rPr>
              <w:t>3</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BD5295" w:rsidRDefault="006620CB" w:rsidP="00937ACC">
            <w:pPr>
              <w:shd w:val="clear" w:color="auto" w:fill="FFFFFF"/>
              <w:spacing w:line="360" w:lineRule="auto"/>
              <w:jc w:val="center"/>
              <w:rPr>
                <w:b/>
                <w:bCs/>
                <w:sz w:val="24"/>
                <w:szCs w:val="24"/>
              </w:rPr>
            </w:pPr>
            <w:r w:rsidRPr="00BD5295">
              <w:rPr>
                <w:b/>
                <w:bCs/>
                <w:sz w:val="24"/>
                <w:szCs w:val="24"/>
              </w:rPr>
              <w:t>Na ocenę</w:t>
            </w:r>
          </w:p>
          <w:p w:rsidR="006620CB" w:rsidRPr="00BD5295" w:rsidRDefault="006620CB" w:rsidP="00937ACC">
            <w:pPr>
              <w:shd w:val="clear" w:color="auto" w:fill="FFFFFF"/>
              <w:spacing w:line="360" w:lineRule="auto"/>
              <w:jc w:val="center"/>
              <w:rPr>
                <w:b/>
                <w:bCs/>
                <w:sz w:val="24"/>
                <w:szCs w:val="24"/>
              </w:rPr>
            </w:pPr>
            <w:r w:rsidRPr="00BD5295">
              <w:rPr>
                <w:b/>
                <w:bCs/>
                <w:sz w:val="24"/>
                <w:szCs w:val="24"/>
              </w:rPr>
              <w:t>3,5</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BD5295" w:rsidRDefault="006620CB" w:rsidP="00937ACC">
            <w:pPr>
              <w:shd w:val="clear" w:color="auto" w:fill="FFFFFF"/>
              <w:spacing w:line="360" w:lineRule="auto"/>
              <w:jc w:val="center"/>
              <w:rPr>
                <w:b/>
                <w:bCs/>
                <w:sz w:val="24"/>
                <w:szCs w:val="24"/>
              </w:rPr>
            </w:pPr>
            <w:r w:rsidRPr="00BD5295">
              <w:rPr>
                <w:b/>
                <w:bCs/>
                <w:sz w:val="24"/>
                <w:szCs w:val="24"/>
              </w:rPr>
              <w:t>Na ocenę</w:t>
            </w:r>
          </w:p>
          <w:p w:rsidR="006620CB" w:rsidRPr="00BD5295" w:rsidRDefault="006620CB" w:rsidP="00937ACC">
            <w:pPr>
              <w:shd w:val="clear" w:color="auto" w:fill="FFFFFF"/>
              <w:spacing w:line="360" w:lineRule="auto"/>
              <w:jc w:val="center"/>
              <w:rPr>
                <w:sz w:val="24"/>
                <w:szCs w:val="24"/>
              </w:rPr>
            </w:pPr>
            <w:r w:rsidRPr="00BD5295">
              <w:rPr>
                <w:b/>
                <w:bCs/>
                <w:sz w:val="24"/>
                <w:szCs w:val="24"/>
              </w:rPr>
              <w:t>4</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BD5295" w:rsidRDefault="006620CB" w:rsidP="00937ACC">
            <w:pPr>
              <w:shd w:val="clear" w:color="auto" w:fill="FFFFFF"/>
              <w:spacing w:line="360" w:lineRule="auto"/>
              <w:jc w:val="center"/>
              <w:rPr>
                <w:b/>
                <w:bCs/>
                <w:sz w:val="24"/>
                <w:szCs w:val="24"/>
              </w:rPr>
            </w:pPr>
            <w:r w:rsidRPr="00BD5295">
              <w:rPr>
                <w:b/>
                <w:bCs/>
                <w:sz w:val="24"/>
                <w:szCs w:val="24"/>
              </w:rPr>
              <w:t>Na ocenę 4,5</w:t>
            </w:r>
          </w:p>
        </w:tc>
        <w:tc>
          <w:tcPr>
            <w:tcW w:w="675"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BD5295" w:rsidRDefault="006620CB" w:rsidP="00937ACC">
            <w:pPr>
              <w:shd w:val="clear" w:color="auto" w:fill="FFFFFF"/>
              <w:spacing w:line="360" w:lineRule="auto"/>
              <w:jc w:val="center"/>
              <w:rPr>
                <w:sz w:val="24"/>
                <w:szCs w:val="24"/>
              </w:rPr>
            </w:pPr>
            <w:r w:rsidRPr="00BD5295">
              <w:rPr>
                <w:b/>
                <w:bCs/>
                <w:sz w:val="24"/>
                <w:szCs w:val="24"/>
              </w:rPr>
              <w:t>Na ocenę 5</w:t>
            </w:r>
          </w:p>
        </w:tc>
      </w:tr>
      <w:tr w:rsidR="006620CB" w:rsidRPr="00BD5295" w:rsidTr="00937ACC">
        <w:tblPrEx>
          <w:tblCellMar>
            <w:top w:w="0" w:type="dxa"/>
            <w:bottom w:w="0" w:type="dxa"/>
          </w:tblCellMar>
        </w:tblPrEx>
        <w:trPr>
          <w:trHeight w:hRule="exact" w:val="6240"/>
        </w:trPr>
        <w:tc>
          <w:tcPr>
            <w:tcW w:w="950"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b/>
                <w:sz w:val="24"/>
                <w:szCs w:val="24"/>
              </w:rPr>
            </w:pPr>
            <w:r w:rsidRPr="00BD5295">
              <w:rPr>
                <w:b/>
                <w:sz w:val="24"/>
                <w:szCs w:val="24"/>
              </w:rPr>
              <w:t xml:space="preserve">EU 1 </w:t>
            </w:r>
          </w:p>
          <w:p w:rsidR="006620CB" w:rsidRPr="00BD5295" w:rsidRDefault="006620CB" w:rsidP="00937ACC">
            <w:pPr>
              <w:shd w:val="clear" w:color="auto" w:fill="FFFFFF"/>
              <w:spacing w:line="360" w:lineRule="auto"/>
              <w:rPr>
                <w:sz w:val="24"/>
                <w:szCs w:val="24"/>
              </w:rPr>
            </w:pPr>
            <w:r w:rsidRPr="00BD5295">
              <w:rPr>
                <w:sz w:val="24"/>
                <w:szCs w:val="24"/>
              </w:rPr>
              <w:t>Student posiada wiedzę teoretyczną z zakresu metod i technik wytwarzania materiałów oraz ich właściwości,  z zakresu podstaw nauki o materiałach metalowych i niemetalowych</w:t>
            </w:r>
            <w:r>
              <w:rPr>
                <w:sz w:val="24"/>
                <w:szCs w:val="24"/>
              </w:rPr>
              <w:t>.</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wiedzę w zakresie poniżej 60%.</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wiedzę w zakresie 60-67%.</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wiedzę w zakresie 68-75%.</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wiedzę w zakresie 76%-84%.</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wiedzę w zakresie 85%-91%.</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wiedzę w zakresie powyżej 92%.</w:t>
            </w:r>
          </w:p>
        </w:tc>
      </w:tr>
      <w:tr w:rsidR="006620CB" w:rsidRPr="00BD5295" w:rsidTr="00937ACC">
        <w:tblPrEx>
          <w:tblCellMar>
            <w:top w:w="0" w:type="dxa"/>
            <w:bottom w:w="0" w:type="dxa"/>
          </w:tblCellMar>
        </w:tblPrEx>
        <w:trPr>
          <w:trHeight w:hRule="exact" w:val="4843"/>
        </w:trPr>
        <w:tc>
          <w:tcPr>
            <w:tcW w:w="950"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b/>
                <w:sz w:val="24"/>
                <w:szCs w:val="24"/>
              </w:rPr>
            </w:pPr>
            <w:r w:rsidRPr="00BD5295">
              <w:rPr>
                <w:b/>
                <w:sz w:val="24"/>
                <w:szCs w:val="24"/>
              </w:rPr>
              <w:t>EU 2</w:t>
            </w:r>
          </w:p>
          <w:p w:rsidR="006620CB" w:rsidRPr="00BD5295" w:rsidRDefault="006620CB" w:rsidP="00937ACC">
            <w:pPr>
              <w:shd w:val="clear" w:color="auto" w:fill="FFFFFF"/>
              <w:spacing w:line="360" w:lineRule="auto"/>
              <w:rPr>
                <w:sz w:val="24"/>
                <w:szCs w:val="24"/>
              </w:rPr>
            </w:pPr>
            <w:r w:rsidRPr="00BD5295">
              <w:rPr>
                <w:sz w:val="24"/>
                <w:szCs w:val="24"/>
              </w:rPr>
              <w:t>Student potrafi przeprowadzić badania właściwości materiałów metalowych i niemetalowych i dokonać ana</w:t>
            </w:r>
            <w:r>
              <w:rPr>
                <w:sz w:val="24"/>
                <w:szCs w:val="24"/>
              </w:rPr>
              <w:t>lizy wyników.</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poniżej 60%.</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60%-67%.</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68%-75%.</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76%-84%.</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umiejętność w zakresie 85%-91%.</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umiejętność w zakresie powyżej 92%.</w:t>
            </w:r>
          </w:p>
        </w:tc>
      </w:tr>
      <w:tr w:rsidR="006620CB" w:rsidRPr="00BD5295" w:rsidTr="00937ACC">
        <w:tblPrEx>
          <w:tblCellMar>
            <w:top w:w="0" w:type="dxa"/>
            <w:bottom w:w="0" w:type="dxa"/>
          </w:tblCellMar>
        </w:tblPrEx>
        <w:trPr>
          <w:trHeight w:hRule="exact" w:val="4985"/>
        </w:trPr>
        <w:tc>
          <w:tcPr>
            <w:tcW w:w="950"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tabs>
                <w:tab w:val="num" w:pos="102"/>
              </w:tabs>
              <w:spacing w:line="360" w:lineRule="auto"/>
              <w:ind w:left="102"/>
              <w:rPr>
                <w:b/>
                <w:sz w:val="24"/>
                <w:szCs w:val="24"/>
              </w:rPr>
            </w:pPr>
            <w:r w:rsidRPr="00BD5295">
              <w:rPr>
                <w:b/>
                <w:sz w:val="24"/>
                <w:szCs w:val="24"/>
              </w:rPr>
              <w:t>EU 3</w:t>
            </w:r>
          </w:p>
          <w:p w:rsidR="006620CB" w:rsidRPr="00BD5295" w:rsidRDefault="006620CB" w:rsidP="00937ACC">
            <w:pPr>
              <w:tabs>
                <w:tab w:val="num" w:pos="102"/>
              </w:tabs>
              <w:spacing w:line="360" w:lineRule="auto"/>
              <w:ind w:left="102"/>
              <w:rPr>
                <w:sz w:val="24"/>
                <w:szCs w:val="24"/>
              </w:rPr>
            </w:pPr>
            <w:r w:rsidRPr="00BD5295">
              <w:rPr>
                <w:sz w:val="24"/>
                <w:szCs w:val="24"/>
              </w:rPr>
              <w:t>Student potrafi analizować  właściwości materiałów metalowych i niemetalowych i dobrać odpowiedni materiał do zastosowania</w:t>
            </w:r>
            <w:r>
              <w:rPr>
                <w:sz w:val="24"/>
                <w:szCs w:val="24"/>
              </w:rPr>
              <w:t>.</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poniżej 60%.</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60%-67%.</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68%-75%.</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hd w:val="clear" w:color="auto" w:fill="FFFFFF"/>
              <w:spacing w:line="360" w:lineRule="auto"/>
              <w:rPr>
                <w:sz w:val="24"/>
                <w:szCs w:val="24"/>
              </w:rPr>
            </w:pPr>
            <w:r w:rsidRPr="00BD5295">
              <w:rPr>
                <w:sz w:val="24"/>
                <w:szCs w:val="24"/>
              </w:rPr>
              <w:t>Student opanował wskazaną umiejętność w zakresie 76%-84%.</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umiejętność w zakresie 85%-91%.</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6620CB" w:rsidRPr="00BD5295" w:rsidRDefault="006620CB" w:rsidP="00937ACC">
            <w:pPr>
              <w:spacing w:line="360" w:lineRule="auto"/>
              <w:rPr>
                <w:sz w:val="24"/>
                <w:szCs w:val="24"/>
              </w:rPr>
            </w:pPr>
            <w:r w:rsidRPr="00BD5295">
              <w:rPr>
                <w:sz w:val="24"/>
                <w:szCs w:val="24"/>
              </w:rPr>
              <w:t>Student opanował wskazaną umiejętność w zakresie powyżej 92%.</w:t>
            </w:r>
          </w:p>
        </w:tc>
      </w:tr>
    </w:tbl>
    <w:p w:rsidR="006620CB" w:rsidRPr="00BD5295" w:rsidRDefault="006620CB" w:rsidP="006620CB">
      <w:pPr>
        <w:spacing w:line="360" w:lineRule="auto"/>
        <w:rPr>
          <w:sz w:val="24"/>
          <w:szCs w:val="24"/>
        </w:rPr>
      </w:pPr>
    </w:p>
    <w:p w:rsidR="006620CB" w:rsidRPr="00BD5295" w:rsidRDefault="006620CB" w:rsidP="006620CB">
      <w:pPr>
        <w:spacing w:line="360" w:lineRule="auto"/>
        <w:rPr>
          <w:b/>
          <w:sz w:val="24"/>
          <w:szCs w:val="24"/>
          <w:u w:val="single"/>
        </w:rPr>
      </w:pPr>
      <w:r w:rsidRPr="00BD5295">
        <w:rPr>
          <w:b/>
          <w:sz w:val="24"/>
          <w:szCs w:val="24"/>
          <w:u w:val="single"/>
        </w:rPr>
        <w:t>INNE PRZYDATNE INFORMACJE O PRZEDMIOCIE</w:t>
      </w:r>
    </w:p>
    <w:p w:rsidR="006620CB" w:rsidRPr="00BD5295" w:rsidRDefault="006620CB" w:rsidP="0075423F">
      <w:pPr>
        <w:numPr>
          <w:ilvl w:val="0"/>
          <w:numId w:val="46"/>
        </w:numPr>
        <w:spacing w:line="360" w:lineRule="auto"/>
        <w:rPr>
          <w:sz w:val="24"/>
          <w:szCs w:val="24"/>
        </w:rPr>
      </w:pPr>
      <w:r w:rsidRPr="00BD5295">
        <w:rPr>
          <w:sz w:val="24"/>
          <w:szCs w:val="24"/>
        </w:rPr>
        <w:t xml:space="preserve">Wszelkie informacje dla studentów kierunku są umieszczane na stronie Wydziału </w:t>
      </w:r>
      <w:hyperlink r:id="rId13" w:history="1">
        <w:r w:rsidRPr="00BD5295">
          <w:rPr>
            <w:rStyle w:val="Hipercze"/>
            <w:b/>
            <w:sz w:val="24"/>
            <w:szCs w:val="24"/>
          </w:rPr>
          <w:t>www.wimii.pcz.pl</w:t>
        </w:r>
      </w:hyperlink>
      <w:r w:rsidRPr="00BD5295">
        <w:rPr>
          <w:b/>
          <w:sz w:val="24"/>
          <w:szCs w:val="24"/>
        </w:rPr>
        <w:t xml:space="preserve"> </w:t>
      </w:r>
      <w:r w:rsidRPr="00BD5295">
        <w:rPr>
          <w:sz w:val="24"/>
          <w:szCs w:val="24"/>
        </w:rPr>
        <w:t>oraz na stronach podanych studentom podczas pierwszych zajęć z danego przedmiotu.</w:t>
      </w:r>
    </w:p>
    <w:p w:rsidR="006620CB" w:rsidRPr="00BD5295" w:rsidRDefault="006620CB" w:rsidP="0075423F">
      <w:pPr>
        <w:numPr>
          <w:ilvl w:val="0"/>
          <w:numId w:val="46"/>
        </w:numPr>
        <w:spacing w:line="360" w:lineRule="auto"/>
        <w:rPr>
          <w:sz w:val="24"/>
          <w:szCs w:val="24"/>
        </w:rPr>
      </w:pPr>
      <w:r w:rsidRPr="00BD5295">
        <w:rPr>
          <w:sz w:val="24"/>
          <w:szCs w:val="24"/>
        </w:rPr>
        <w:t>Informacja na temat konsultacji przekazywana jest studentom podczas pierwszych zajęć z danego przedmiotu.</w:t>
      </w:r>
    </w:p>
    <w:p w:rsidR="006620CB" w:rsidRPr="00BD5295" w:rsidRDefault="006620CB" w:rsidP="006620CB">
      <w:pPr>
        <w:spacing w:line="360" w:lineRule="auto"/>
        <w:rPr>
          <w:b/>
          <w:sz w:val="24"/>
          <w:szCs w:val="24"/>
        </w:rPr>
      </w:pPr>
    </w:p>
    <w:p w:rsidR="006620CB" w:rsidRDefault="006620CB">
      <w:pPr>
        <w:widowControl/>
        <w:autoSpaceDE/>
        <w:autoSpaceDN/>
        <w:adjustRightInd/>
        <w:spacing w:after="160" w:line="259" w:lineRule="auto"/>
        <w:rPr>
          <w:b/>
          <w:sz w:val="24"/>
          <w:szCs w:val="24"/>
        </w:rPr>
      </w:pPr>
      <w:r>
        <w:rPr>
          <w:b/>
          <w:sz w:val="24"/>
          <w:szCs w:val="24"/>
        </w:rPr>
        <w:br w:type="page"/>
      </w:r>
    </w:p>
    <w:p w:rsidR="006620CB" w:rsidRPr="00E814AC" w:rsidRDefault="006620CB" w:rsidP="006620CB">
      <w:pPr>
        <w:spacing w:line="360" w:lineRule="auto"/>
        <w:jc w:val="center"/>
        <w:rPr>
          <w:b/>
          <w:sz w:val="24"/>
          <w:szCs w:val="24"/>
        </w:rPr>
      </w:pPr>
      <w:r w:rsidRPr="00E814AC">
        <w:rPr>
          <w:b/>
          <w:sz w:val="24"/>
          <w:szCs w:val="24"/>
        </w:rPr>
        <w:t>SYLABUS DO PRZEDMIOTU</w:t>
      </w:r>
    </w:p>
    <w:p w:rsidR="006620CB" w:rsidRPr="00E814AC"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Nazwa polska przedmiotu</w:t>
            </w:r>
          </w:p>
        </w:tc>
        <w:tc>
          <w:tcPr>
            <w:tcW w:w="4956" w:type="dxa"/>
            <w:shd w:val="clear" w:color="auto" w:fill="auto"/>
            <w:vAlign w:val="center"/>
          </w:tcPr>
          <w:p w:rsidR="006620CB" w:rsidRPr="00E814AC" w:rsidRDefault="006620CB" w:rsidP="00937ACC">
            <w:pPr>
              <w:spacing w:before="60" w:after="60" w:line="360" w:lineRule="auto"/>
              <w:jc w:val="center"/>
              <w:rPr>
                <w:b/>
                <w:sz w:val="24"/>
                <w:szCs w:val="24"/>
              </w:rPr>
            </w:pPr>
            <w:r w:rsidRPr="00E814AC">
              <w:rPr>
                <w:b/>
                <w:sz w:val="24"/>
                <w:szCs w:val="24"/>
              </w:rPr>
              <w:t>MATERIAŁY INŻYNIERSKIE</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Nazwa angielska przedmiotu</w:t>
            </w:r>
          </w:p>
        </w:tc>
        <w:tc>
          <w:tcPr>
            <w:tcW w:w="4956" w:type="dxa"/>
            <w:shd w:val="clear" w:color="auto" w:fill="auto"/>
            <w:vAlign w:val="center"/>
          </w:tcPr>
          <w:p w:rsidR="006620CB" w:rsidRPr="00E814AC" w:rsidRDefault="006620CB" w:rsidP="00937ACC">
            <w:pPr>
              <w:spacing w:before="60" w:after="60" w:line="360" w:lineRule="auto"/>
              <w:jc w:val="center"/>
              <w:rPr>
                <w:b/>
                <w:sz w:val="24"/>
                <w:szCs w:val="24"/>
              </w:rPr>
            </w:pPr>
            <w:r w:rsidRPr="00E814AC">
              <w:rPr>
                <w:b/>
                <w:sz w:val="24"/>
                <w:szCs w:val="24"/>
              </w:rPr>
              <w:t>ENGINEERING MATERIALS</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Rodzaj przedmiotu</w:t>
            </w:r>
          </w:p>
        </w:tc>
        <w:tc>
          <w:tcPr>
            <w:tcW w:w="4956" w:type="dxa"/>
            <w:shd w:val="clear" w:color="auto" w:fill="auto"/>
            <w:vAlign w:val="center"/>
          </w:tcPr>
          <w:p w:rsidR="006620CB" w:rsidRPr="006A0962" w:rsidRDefault="006620CB" w:rsidP="00937ACC">
            <w:pPr>
              <w:spacing w:before="60" w:after="60" w:line="360" w:lineRule="auto"/>
              <w:jc w:val="center"/>
              <w:rPr>
                <w:b/>
                <w:color w:val="000000"/>
                <w:sz w:val="24"/>
                <w:szCs w:val="24"/>
              </w:rPr>
            </w:pPr>
            <w:r>
              <w:rPr>
                <w:b/>
                <w:color w:val="000000"/>
                <w:sz w:val="24"/>
                <w:szCs w:val="24"/>
              </w:rPr>
              <w:t xml:space="preserve">kierunkowy </w:t>
            </w:r>
            <w:r w:rsidRPr="006A0962">
              <w:rPr>
                <w:b/>
                <w:color w:val="000000"/>
                <w:sz w:val="24"/>
                <w:szCs w:val="24"/>
              </w:rPr>
              <w:t>obieralny</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Klasyfikacja ISCED</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Pr>
                <w:sz w:val="24"/>
                <w:szCs w:val="24"/>
              </w:rPr>
              <w:t>0715</w:t>
            </w:r>
          </w:p>
        </w:tc>
      </w:tr>
      <w:tr w:rsidR="006620CB" w:rsidRPr="00E814AC" w:rsidTr="00937ACC">
        <w:tc>
          <w:tcPr>
            <w:tcW w:w="4106" w:type="dxa"/>
            <w:shd w:val="clear" w:color="auto" w:fill="auto"/>
            <w:vAlign w:val="center"/>
          </w:tcPr>
          <w:p w:rsidR="006620CB" w:rsidRPr="00E814AC" w:rsidRDefault="006620CB" w:rsidP="00937ACC">
            <w:pPr>
              <w:spacing w:before="60" w:after="60" w:line="360" w:lineRule="auto"/>
              <w:rPr>
                <w:sz w:val="24"/>
                <w:szCs w:val="24"/>
              </w:rPr>
            </w:pPr>
            <w:r w:rsidRPr="00E814AC">
              <w:rPr>
                <w:sz w:val="24"/>
                <w:szCs w:val="24"/>
              </w:rPr>
              <w:t>Kierunek studiów</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 xml:space="preserve"> Inżynieria samochodów hybrydowych </w:t>
            </w:r>
            <w:r w:rsidRPr="006A0962">
              <w:rPr>
                <w:sz w:val="24"/>
                <w:szCs w:val="24"/>
              </w:rPr>
              <w:br/>
              <w:t>i elektrycznych</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Języki wykładowe</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polski</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Poziom kształcenia</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pierwszego stopnia</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Forma studiów</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stacjonarne</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Liczba punktów ECTS</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5</w:t>
            </w:r>
          </w:p>
        </w:tc>
      </w:tr>
      <w:tr w:rsidR="006620CB" w:rsidRPr="00E814AC" w:rsidTr="00937ACC">
        <w:tc>
          <w:tcPr>
            <w:tcW w:w="4106" w:type="dxa"/>
            <w:shd w:val="clear" w:color="auto" w:fill="auto"/>
          </w:tcPr>
          <w:p w:rsidR="006620CB" w:rsidRPr="00E814AC" w:rsidRDefault="006620CB" w:rsidP="00937ACC">
            <w:pPr>
              <w:spacing w:before="60" w:after="60" w:line="360" w:lineRule="auto"/>
              <w:rPr>
                <w:sz w:val="24"/>
                <w:szCs w:val="24"/>
              </w:rPr>
            </w:pPr>
            <w:r w:rsidRPr="00E814AC">
              <w:rPr>
                <w:sz w:val="24"/>
                <w:szCs w:val="24"/>
              </w:rPr>
              <w:t>Semestr</w:t>
            </w:r>
          </w:p>
        </w:tc>
        <w:tc>
          <w:tcPr>
            <w:tcW w:w="4956" w:type="dxa"/>
            <w:shd w:val="clear" w:color="auto" w:fill="auto"/>
            <w:vAlign w:val="center"/>
          </w:tcPr>
          <w:p w:rsidR="006620CB" w:rsidRPr="006A0962" w:rsidRDefault="006620CB" w:rsidP="00937ACC">
            <w:pPr>
              <w:spacing w:before="60" w:after="60" w:line="360" w:lineRule="auto"/>
              <w:jc w:val="center"/>
              <w:rPr>
                <w:sz w:val="24"/>
                <w:szCs w:val="24"/>
              </w:rPr>
            </w:pPr>
            <w:r w:rsidRPr="006A0962">
              <w:rPr>
                <w:sz w:val="24"/>
                <w:szCs w:val="24"/>
              </w:rPr>
              <w:t>1</w:t>
            </w:r>
          </w:p>
        </w:tc>
      </w:tr>
    </w:tbl>
    <w:p w:rsidR="006620CB" w:rsidRPr="00E814AC" w:rsidRDefault="006620CB" w:rsidP="006620CB">
      <w:pPr>
        <w:spacing w:line="360" w:lineRule="auto"/>
        <w:jc w:val="center"/>
        <w:rPr>
          <w:b/>
          <w:sz w:val="24"/>
          <w:szCs w:val="24"/>
        </w:rPr>
      </w:pPr>
    </w:p>
    <w:p w:rsidR="006620CB" w:rsidRPr="00E814AC" w:rsidRDefault="006620CB" w:rsidP="006620CB">
      <w:pPr>
        <w:spacing w:line="360" w:lineRule="auto"/>
        <w:jc w:val="center"/>
        <w:rPr>
          <w:sz w:val="24"/>
          <w:szCs w:val="24"/>
        </w:rPr>
      </w:pPr>
      <w:r w:rsidRPr="00E814AC">
        <w:rPr>
          <w:b/>
          <w:sz w:val="24"/>
          <w:szCs w:val="24"/>
        </w:rPr>
        <w:t>Liczba godzin na semestr:</w:t>
      </w:r>
    </w:p>
    <w:p w:rsidR="006620CB" w:rsidRPr="00E814AC"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6620CB" w:rsidRPr="00E814AC" w:rsidTr="00937ACC">
        <w:trPr>
          <w:trHeight w:val="296"/>
          <w:jc w:val="center"/>
        </w:trPr>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Wykład</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Ćwiczenia</w:t>
            </w:r>
          </w:p>
        </w:tc>
        <w:tc>
          <w:tcPr>
            <w:tcW w:w="1511"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Laboratorium</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Seminarium</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Projekt</w:t>
            </w:r>
          </w:p>
        </w:tc>
        <w:tc>
          <w:tcPr>
            <w:tcW w:w="1510" w:type="dxa"/>
            <w:shd w:val="clear" w:color="auto" w:fill="auto"/>
          </w:tcPr>
          <w:p w:rsidR="006620CB" w:rsidRPr="00E814AC" w:rsidRDefault="006620CB" w:rsidP="00937ACC">
            <w:pPr>
              <w:spacing w:before="60" w:after="60" w:line="360" w:lineRule="auto"/>
              <w:jc w:val="center"/>
              <w:rPr>
                <w:sz w:val="24"/>
                <w:szCs w:val="24"/>
              </w:rPr>
            </w:pPr>
            <w:r w:rsidRPr="00E814AC">
              <w:rPr>
                <w:sz w:val="24"/>
                <w:szCs w:val="24"/>
              </w:rPr>
              <w:t>Inne</w:t>
            </w:r>
          </w:p>
        </w:tc>
      </w:tr>
      <w:tr w:rsidR="006620CB" w:rsidRPr="00E814AC" w:rsidTr="00937ACC">
        <w:trPr>
          <w:trHeight w:val="60"/>
          <w:jc w:val="center"/>
        </w:trPr>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 xml:space="preserve">30 </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0</w:t>
            </w:r>
          </w:p>
        </w:tc>
        <w:tc>
          <w:tcPr>
            <w:tcW w:w="1511"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30</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0</w:t>
            </w:r>
          </w:p>
        </w:tc>
        <w:tc>
          <w:tcPr>
            <w:tcW w:w="1510" w:type="dxa"/>
            <w:shd w:val="clear" w:color="auto" w:fill="auto"/>
            <w:vAlign w:val="center"/>
          </w:tcPr>
          <w:p w:rsidR="006620CB" w:rsidRPr="00E814AC" w:rsidRDefault="006620CB" w:rsidP="00937ACC">
            <w:pPr>
              <w:spacing w:before="60" w:after="60" w:line="360" w:lineRule="auto"/>
              <w:jc w:val="center"/>
              <w:rPr>
                <w:sz w:val="24"/>
                <w:szCs w:val="24"/>
              </w:rPr>
            </w:pPr>
            <w:r w:rsidRPr="00E814AC">
              <w:rPr>
                <w:sz w:val="24"/>
                <w:szCs w:val="24"/>
              </w:rPr>
              <w:t>0</w:t>
            </w:r>
          </w:p>
        </w:tc>
        <w:tc>
          <w:tcPr>
            <w:tcW w:w="1510" w:type="dxa"/>
            <w:shd w:val="clear" w:color="auto" w:fill="auto"/>
          </w:tcPr>
          <w:p w:rsidR="006620CB" w:rsidRPr="00E814AC" w:rsidRDefault="006620CB" w:rsidP="00937ACC">
            <w:pPr>
              <w:spacing w:before="60" w:after="60" w:line="360" w:lineRule="auto"/>
              <w:jc w:val="center"/>
              <w:rPr>
                <w:sz w:val="24"/>
                <w:szCs w:val="24"/>
              </w:rPr>
            </w:pPr>
            <w:r w:rsidRPr="00E814AC">
              <w:rPr>
                <w:sz w:val="24"/>
                <w:szCs w:val="24"/>
              </w:rPr>
              <w:t>0</w:t>
            </w:r>
          </w:p>
        </w:tc>
      </w:tr>
    </w:tbl>
    <w:p w:rsidR="006620CB" w:rsidRPr="00E814AC" w:rsidRDefault="006620CB" w:rsidP="006620CB">
      <w:pPr>
        <w:spacing w:line="360" w:lineRule="auto"/>
        <w:jc w:val="center"/>
        <w:rPr>
          <w:b/>
          <w:sz w:val="24"/>
          <w:szCs w:val="24"/>
        </w:rPr>
      </w:pPr>
    </w:p>
    <w:p w:rsidR="006620CB" w:rsidRPr="00E814AC" w:rsidRDefault="006620CB" w:rsidP="006620CB">
      <w:pPr>
        <w:spacing w:line="360" w:lineRule="auto"/>
        <w:rPr>
          <w:b/>
          <w:sz w:val="24"/>
          <w:szCs w:val="24"/>
          <w:u w:val="single"/>
        </w:rPr>
      </w:pPr>
      <w:r w:rsidRPr="00E814AC">
        <w:rPr>
          <w:b/>
          <w:sz w:val="24"/>
          <w:szCs w:val="24"/>
          <w:u w:val="single"/>
        </w:rPr>
        <w:t>OPIS PRZEDMIOTU</w:t>
      </w:r>
    </w:p>
    <w:p w:rsidR="006620CB" w:rsidRPr="00E814AC" w:rsidRDefault="006620CB" w:rsidP="006620CB">
      <w:pPr>
        <w:spacing w:line="360" w:lineRule="auto"/>
        <w:rPr>
          <w:b/>
          <w:sz w:val="24"/>
          <w:szCs w:val="24"/>
        </w:rPr>
      </w:pPr>
      <w:r w:rsidRPr="00E814AC">
        <w:rPr>
          <w:b/>
          <w:sz w:val="24"/>
          <w:szCs w:val="24"/>
        </w:rPr>
        <w:t>CEL PRZEDMIOTU</w:t>
      </w:r>
    </w:p>
    <w:p w:rsidR="006620CB" w:rsidRPr="00E814AC" w:rsidRDefault="006620CB" w:rsidP="006620CB">
      <w:pPr>
        <w:spacing w:line="360" w:lineRule="auto"/>
        <w:ind w:left="709" w:hanging="425"/>
        <w:rPr>
          <w:sz w:val="24"/>
          <w:szCs w:val="24"/>
        </w:rPr>
      </w:pPr>
      <w:r w:rsidRPr="00E814AC">
        <w:rPr>
          <w:sz w:val="24"/>
          <w:szCs w:val="24"/>
        </w:rPr>
        <w:t>C1. Zapoznanie studentów z podstawami budowy i metodami wytwarzania podstawowych materiałów inżynierskich,</w:t>
      </w:r>
    </w:p>
    <w:p w:rsidR="006620CB" w:rsidRPr="00E814AC" w:rsidRDefault="006620CB" w:rsidP="006620CB">
      <w:pPr>
        <w:spacing w:line="360" w:lineRule="auto"/>
        <w:ind w:left="709" w:hanging="425"/>
        <w:jc w:val="both"/>
        <w:rPr>
          <w:sz w:val="24"/>
          <w:szCs w:val="24"/>
        </w:rPr>
      </w:pPr>
      <w:r w:rsidRPr="00E814AC">
        <w:rPr>
          <w:sz w:val="24"/>
          <w:szCs w:val="24"/>
        </w:rPr>
        <w:t>C2. Przekazanie studentom podstawowej wiedzy o zjawiskach fizykochemicznych determinujących właściwości tych materiałów.</w:t>
      </w:r>
    </w:p>
    <w:p w:rsidR="006620CB" w:rsidRDefault="006620CB" w:rsidP="006620CB">
      <w:pPr>
        <w:spacing w:line="360" w:lineRule="auto"/>
        <w:ind w:left="709" w:hanging="425"/>
        <w:jc w:val="both"/>
        <w:rPr>
          <w:sz w:val="24"/>
          <w:szCs w:val="24"/>
        </w:rPr>
      </w:pPr>
      <w:r w:rsidRPr="00E814AC">
        <w:rPr>
          <w:sz w:val="24"/>
          <w:szCs w:val="24"/>
        </w:rPr>
        <w:t>C3. Nabycie wiedzy i umiejętności przez studentów z zakresu możliwości zastosowań i warunków eksploatacji nowoczesnych materiałów inżynierskich.</w:t>
      </w:r>
    </w:p>
    <w:p w:rsidR="006620CB" w:rsidRDefault="006620CB" w:rsidP="006620CB">
      <w:pPr>
        <w:spacing w:line="360" w:lineRule="auto"/>
        <w:ind w:left="720" w:hanging="360"/>
        <w:jc w:val="both"/>
        <w:rPr>
          <w:sz w:val="24"/>
          <w:szCs w:val="24"/>
        </w:rPr>
      </w:pPr>
    </w:p>
    <w:p w:rsidR="006620CB" w:rsidRDefault="006620CB" w:rsidP="006620CB">
      <w:pPr>
        <w:spacing w:line="360" w:lineRule="auto"/>
        <w:ind w:left="720" w:hanging="360"/>
        <w:jc w:val="both"/>
        <w:rPr>
          <w:sz w:val="24"/>
          <w:szCs w:val="24"/>
        </w:rPr>
      </w:pPr>
    </w:p>
    <w:p w:rsidR="006620CB" w:rsidRPr="00E814AC" w:rsidRDefault="006620CB" w:rsidP="006620CB">
      <w:pPr>
        <w:spacing w:line="360" w:lineRule="auto"/>
        <w:ind w:left="720" w:hanging="360"/>
        <w:jc w:val="both"/>
        <w:rPr>
          <w:sz w:val="24"/>
          <w:szCs w:val="24"/>
        </w:rPr>
      </w:pPr>
    </w:p>
    <w:p w:rsidR="006620CB" w:rsidRPr="00E814AC" w:rsidRDefault="006620CB" w:rsidP="006620CB">
      <w:pPr>
        <w:spacing w:line="360" w:lineRule="auto"/>
        <w:rPr>
          <w:b/>
          <w:sz w:val="24"/>
          <w:szCs w:val="24"/>
        </w:rPr>
      </w:pPr>
      <w:r w:rsidRPr="00E814AC">
        <w:rPr>
          <w:b/>
          <w:sz w:val="24"/>
          <w:szCs w:val="24"/>
        </w:rPr>
        <w:t>WYMAGANIA WSTĘPNE W ZAKRESIE WIEDZY, UMIEJĘTNOŚCI I INNYCH KOMPETENCJI</w:t>
      </w:r>
    </w:p>
    <w:p w:rsidR="006620CB" w:rsidRPr="00E814AC" w:rsidRDefault="006620CB" w:rsidP="006620CB">
      <w:pPr>
        <w:numPr>
          <w:ilvl w:val="0"/>
          <w:numId w:val="8"/>
        </w:numPr>
        <w:spacing w:line="360" w:lineRule="auto"/>
        <w:ind w:left="714" w:hanging="357"/>
        <w:rPr>
          <w:sz w:val="24"/>
          <w:szCs w:val="24"/>
        </w:rPr>
      </w:pPr>
      <w:r w:rsidRPr="00E814AC">
        <w:rPr>
          <w:sz w:val="24"/>
          <w:szCs w:val="24"/>
        </w:rPr>
        <w:t>Umiejętność wykonywania działań matematycznych do rozwiązywania postawionych zadań.</w:t>
      </w:r>
    </w:p>
    <w:p w:rsidR="006620CB" w:rsidRPr="00E814AC" w:rsidRDefault="006620CB" w:rsidP="006620CB">
      <w:pPr>
        <w:numPr>
          <w:ilvl w:val="0"/>
          <w:numId w:val="8"/>
        </w:numPr>
        <w:spacing w:line="360" w:lineRule="auto"/>
        <w:ind w:left="714" w:hanging="357"/>
        <w:rPr>
          <w:sz w:val="24"/>
          <w:szCs w:val="24"/>
        </w:rPr>
      </w:pPr>
      <w:r w:rsidRPr="00E814AC">
        <w:rPr>
          <w:sz w:val="24"/>
          <w:szCs w:val="24"/>
        </w:rPr>
        <w:t>Umiejętność korzystania z różnych źródeł informacji w tym z instrukcji i dokumentacji technicznej.</w:t>
      </w:r>
    </w:p>
    <w:p w:rsidR="006620CB" w:rsidRPr="00E814AC" w:rsidRDefault="006620CB" w:rsidP="006620CB">
      <w:pPr>
        <w:numPr>
          <w:ilvl w:val="0"/>
          <w:numId w:val="8"/>
        </w:numPr>
        <w:spacing w:line="360" w:lineRule="auto"/>
        <w:ind w:left="714" w:hanging="357"/>
        <w:rPr>
          <w:sz w:val="24"/>
          <w:szCs w:val="24"/>
        </w:rPr>
      </w:pPr>
      <w:r w:rsidRPr="00E814AC">
        <w:rPr>
          <w:sz w:val="24"/>
          <w:szCs w:val="24"/>
        </w:rPr>
        <w:t>Umiejętności pracy samodzielnej i w grupie.</w:t>
      </w:r>
    </w:p>
    <w:p w:rsidR="006620CB" w:rsidRPr="00E814AC" w:rsidRDefault="006620CB" w:rsidP="006620CB">
      <w:pPr>
        <w:numPr>
          <w:ilvl w:val="0"/>
          <w:numId w:val="8"/>
        </w:numPr>
        <w:spacing w:line="360" w:lineRule="auto"/>
        <w:ind w:left="714" w:hanging="357"/>
        <w:rPr>
          <w:sz w:val="24"/>
          <w:szCs w:val="24"/>
        </w:rPr>
      </w:pPr>
      <w:r w:rsidRPr="00E814AC">
        <w:rPr>
          <w:sz w:val="24"/>
          <w:szCs w:val="24"/>
        </w:rPr>
        <w:t>Umiejętności prawidłowej interpretacji i prezentacji własnych działań.</w:t>
      </w:r>
    </w:p>
    <w:p w:rsidR="006620CB" w:rsidRPr="00E814AC" w:rsidRDefault="006620CB" w:rsidP="006620CB">
      <w:pPr>
        <w:numPr>
          <w:ilvl w:val="0"/>
          <w:numId w:val="8"/>
        </w:numPr>
        <w:spacing w:line="360" w:lineRule="auto"/>
        <w:ind w:left="714" w:hanging="357"/>
        <w:rPr>
          <w:sz w:val="24"/>
          <w:szCs w:val="24"/>
        </w:rPr>
      </w:pPr>
      <w:r w:rsidRPr="00E814AC">
        <w:rPr>
          <w:sz w:val="24"/>
          <w:szCs w:val="24"/>
        </w:rPr>
        <w:t>Znajomość podstaw z fizyki, matematyki, chemii ogólnej oraz podstawowych technik wytwarzania.</w:t>
      </w:r>
    </w:p>
    <w:p w:rsidR="006620CB" w:rsidRPr="00E814AC" w:rsidRDefault="006620CB" w:rsidP="006620CB">
      <w:pPr>
        <w:numPr>
          <w:ilvl w:val="0"/>
          <w:numId w:val="8"/>
        </w:numPr>
        <w:spacing w:line="360" w:lineRule="auto"/>
        <w:ind w:left="714" w:hanging="357"/>
        <w:rPr>
          <w:sz w:val="24"/>
          <w:szCs w:val="24"/>
        </w:rPr>
      </w:pPr>
      <w:r w:rsidRPr="00E814AC">
        <w:rPr>
          <w:sz w:val="24"/>
          <w:szCs w:val="24"/>
        </w:rPr>
        <w:t>Znajomość zasad bezpieczeństwa pracy przy użytkowaniu urządzeń badawczych.</w:t>
      </w:r>
    </w:p>
    <w:p w:rsidR="006620CB" w:rsidRPr="00E814AC" w:rsidRDefault="006620CB" w:rsidP="006620CB">
      <w:pPr>
        <w:numPr>
          <w:ilvl w:val="0"/>
          <w:numId w:val="8"/>
        </w:numPr>
        <w:spacing w:line="360" w:lineRule="auto"/>
        <w:ind w:left="714" w:hanging="357"/>
        <w:rPr>
          <w:sz w:val="24"/>
          <w:szCs w:val="24"/>
        </w:rPr>
      </w:pPr>
      <w:r w:rsidRPr="00E814AC">
        <w:rPr>
          <w:sz w:val="24"/>
          <w:szCs w:val="24"/>
        </w:rPr>
        <w:t>Umiejętność doboru metod pomiarowych i wykonywania pomiarów.</w:t>
      </w:r>
    </w:p>
    <w:p w:rsidR="006620CB" w:rsidRPr="00E814AC" w:rsidRDefault="006620CB" w:rsidP="006620CB">
      <w:pPr>
        <w:spacing w:line="360" w:lineRule="auto"/>
        <w:rPr>
          <w:sz w:val="24"/>
          <w:szCs w:val="24"/>
        </w:rPr>
      </w:pPr>
    </w:p>
    <w:p w:rsidR="006620CB" w:rsidRPr="00E814AC" w:rsidRDefault="006620CB" w:rsidP="006620CB">
      <w:pPr>
        <w:spacing w:line="360" w:lineRule="auto"/>
        <w:rPr>
          <w:b/>
          <w:sz w:val="24"/>
          <w:szCs w:val="24"/>
        </w:rPr>
      </w:pPr>
      <w:r w:rsidRPr="00E814AC">
        <w:rPr>
          <w:b/>
          <w:sz w:val="24"/>
          <w:szCs w:val="24"/>
        </w:rPr>
        <w:t>EFEKTY UCZENIA SIĘ</w:t>
      </w:r>
    </w:p>
    <w:p w:rsidR="006620CB" w:rsidRPr="00E814AC" w:rsidRDefault="006620CB" w:rsidP="006620CB">
      <w:pPr>
        <w:tabs>
          <w:tab w:val="num" w:pos="900"/>
        </w:tabs>
        <w:spacing w:line="360" w:lineRule="auto"/>
        <w:ind w:left="900" w:hanging="900"/>
        <w:rPr>
          <w:sz w:val="24"/>
          <w:szCs w:val="24"/>
        </w:rPr>
      </w:pPr>
      <w:r w:rsidRPr="00E814AC">
        <w:rPr>
          <w:sz w:val="24"/>
          <w:szCs w:val="24"/>
        </w:rPr>
        <w:t>EU 1 – posiada podstawowe umiejętności doboru i prowadzanie badań materiałów inżynierskich,</w:t>
      </w:r>
    </w:p>
    <w:p w:rsidR="006620CB" w:rsidRPr="00E814AC" w:rsidRDefault="006620CB" w:rsidP="006620CB">
      <w:pPr>
        <w:tabs>
          <w:tab w:val="num" w:pos="900"/>
        </w:tabs>
        <w:spacing w:line="360" w:lineRule="auto"/>
        <w:ind w:left="900" w:hanging="900"/>
        <w:rPr>
          <w:sz w:val="24"/>
          <w:szCs w:val="24"/>
        </w:rPr>
      </w:pPr>
      <w:r w:rsidRPr="00E814AC">
        <w:rPr>
          <w:sz w:val="24"/>
          <w:szCs w:val="24"/>
        </w:rPr>
        <w:t>EU 2 – umiejętność wykonywanie krytycznych analiz wyników badań tych materiałów,</w:t>
      </w:r>
    </w:p>
    <w:p w:rsidR="006620CB" w:rsidRPr="00E814AC" w:rsidRDefault="006620CB" w:rsidP="006620CB">
      <w:pPr>
        <w:tabs>
          <w:tab w:val="num" w:pos="900"/>
        </w:tabs>
        <w:spacing w:line="360" w:lineRule="auto"/>
        <w:ind w:left="900" w:hanging="900"/>
        <w:rPr>
          <w:sz w:val="24"/>
          <w:szCs w:val="24"/>
        </w:rPr>
      </w:pPr>
      <w:r w:rsidRPr="00E814AC">
        <w:rPr>
          <w:sz w:val="24"/>
          <w:szCs w:val="24"/>
        </w:rPr>
        <w:t>EU 3 – wiedza ogólna z zakresu materiałów inżynierskich.</w:t>
      </w:r>
    </w:p>
    <w:p w:rsidR="006620CB" w:rsidRPr="00E814AC" w:rsidRDefault="006620CB" w:rsidP="006620CB">
      <w:pPr>
        <w:spacing w:line="360" w:lineRule="auto"/>
        <w:rPr>
          <w:b/>
          <w:bCs/>
          <w:spacing w:val="-13"/>
          <w:sz w:val="24"/>
          <w:szCs w:val="24"/>
        </w:rPr>
      </w:pPr>
    </w:p>
    <w:p w:rsidR="006620CB" w:rsidRPr="00E814AC" w:rsidRDefault="006620CB" w:rsidP="006620CB">
      <w:pPr>
        <w:spacing w:line="360" w:lineRule="auto"/>
        <w:rPr>
          <w:b/>
          <w:bCs/>
          <w:spacing w:val="-13"/>
          <w:sz w:val="24"/>
          <w:szCs w:val="24"/>
        </w:rPr>
      </w:pPr>
      <w:r w:rsidRPr="00E814AC">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6620CB" w:rsidRPr="00E814AC" w:rsidTr="00937ACC">
        <w:tc>
          <w:tcPr>
            <w:tcW w:w="8208" w:type="dxa"/>
            <w:shd w:val="clear" w:color="auto" w:fill="auto"/>
            <w:vAlign w:val="center"/>
          </w:tcPr>
          <w:p w:rsidR="006620CB" w:rsidRPr="00E814AC" w:rsidRDefault="006620CB" w:rsidP="00937ACC">
            <w:pPr>
              <w:shd w:val="clear" w:color="auto" w:fill="FFFFFF"/>
              <w:spacing w:line="360" w:lineRule="auto"/>
              <w:rPr>
                <w:sz w:val="24"/>
                <w:szCs w:val="24"/>
              </w:rPr>
            </w:pPr>
            <w:r w:rsidRPr="00E814AC">
              <w:rPr>
                <w:b/>
                <w:bCs/>
                <w:spacing w:val="-2"/>
                <w:sz w:val="24"/>
                <w:szCs w:val="24"/>
              </w:rPr>
              <w:t xml:space="preserve">Forma </w:t>
            </w:r>
            <w:r w:rsidRPr="00E814AC">
              <w:rPr>
                <w:b/>
                <w:bCs/>
                <w:spacing w:val="-1"/>
                <w:sz w:val="24"/>
                <w:szCs w:val="24"/>
              </w:rPr>
              <w:t xml:space="preserve">zajęć – </w:t>
            </w:r>
            <w:r w:rsidRPr="00E814AC">
              <w:rPr>
                <w:b/>
                <w:bCs/>
                <w:sz w:val="24"/>
                <w:szCs w:val="24"/>
              </w:rPr>
              <w:t>WYKŁAD</w:t>
            </w:r>
          </w:p>
        </w:tc>
        <w:tc>
          <w:tcPr>
            <w:tcW w:w="1062" w:type="dxa"/>
            <w:shd w:val="clear" w:color="auto" w:fill="auto"/>
          </w:tcPr>
          <w:p w:rsidR="006620CB" w:rsidRPr="00E814AC" w:rsidRDefault="006620CB" w:rsidP="00937ACC">
            <w:pPr>
              <w:shd w:val="clear" w:color="auto" w:fill="FFFFFF"/>
              <w:spacing w:line="360" w:lineRule="auto"/>
              <w:ind w:left="72"/>
              <w:jc w:val="center"/>
              <w:rPr>
                <w:sz w:val="24"/>
                <w:szCs w:val="24"/>
              </w:rPr>
            </w:pPr>
            <w:r w:rsidRPr="00E814AC">
              <w:rPr>
                <w:b/>
                <w:bCs/>
                <w:sz w:val="24"/>
                <w:szCs w:val="24"/>
              </w:rPr>
              <w:t>Liczba godzin</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1,2,3 – Rodzaje i klasyfikacja materiałów inżynierskich. Historyczny rozwój tych materiałów.</w:t>
            </w:r>
          </w:p>
        </w:tc>
        <w:tc>
          <w:tcPr>
            <w:tcW w:w="1062" w:type="dxa"/>
            <w:shd w:val="clear" w:color="auto" w:fill="auto"/>
            <w:vAlign w:val="center"/>
          </w:tcPr>
          <w:p w:rsidR="006620CB" w:rsidRPr="00E814AC" w:rsidRDefault="006620CB" w:rsidP="00937ACC">
            <w:pPr>
              <w:spacing w:line="360" w:lineRule="auto"/>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4,5,6 – Struktura krystaliczna i wiązania w metalach oraz defekty budowy krystalicznej</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7,8,9,10,11 – Charakterystyka i właściwości wybranych grup stopów żelaza.</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5</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12,13,14,15,16 – Charakterystyka  i właściwości wybranych metali nieżelaznych i ich stopów</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5</w:t>
            </w:r>
          </w:p>
        </w:tc>
      </w:tr>
      <w:tr w:rsidR="006620CB" w:rsidRPr="00E814AC" w:rsidTr="00937ACC">
        <w:tc>
          <w:tcPr>
            <w:tcW w:w="8208" w:type="dxa"/>
            <w:shd w:val="clear" w:color="auto" w:fill="auto"/>
          </w:tcPr>
          <w:p w:rsidR="006620CB" w:rsidRPr="00E814AC" w:rsidRDefault="006620CB" w:rsidP="00937ACC">
            <w:pPr>
              <w:spacing w:line="360" w:lineRule="auto"/>
              <w:ind w:left="720" w:hanging="720"/>
              <w:rPr>
                <w:sz w:val="24"/>
                <w:szCs w:val="24"/>
              </w:rPr>
            </w:pPr>
            <w:r w:rsidRPr="00E814AC">
              <w:rPr>
                <w:sz w:val="24"/>
                <w:szCs w:val="24"/>
              </w:rPr>
              <w:t>W 17,18– Wybrane właściwości materiałów inżynierskich.</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2</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19,20,21,22,23 – Budowa, właściwości i zastosowania kompozytów i nanokompozytów polimerowych.</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5</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24,25,26 – Podstawowe właściwości nowoczesnych materiałów ceramicznych.</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W 27,28 – Właściwości i zastosowania materiałów elektrotechnicznych i węglowych</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2</w:t>
            </w:r>
          </w:p>
        </w:tc>
      </w:tr>
      <w:tr w:rsidR="006620CB" w:rsidRPr="00E814AC" w:rsidTr="00937ACC">
        <w:tc>
          <w:tcPr>
            <w:tcW w:w="8208" w:type="dxa"/>
            <w:shd w:val="clear" w:color="auto" w:fill="auto"/>
          </w:tcPr>
          <w:p w:rsidR="006620CB" w:rsidRPr="00E814AC" w:rsidRDefault="006620CB" w:rsidP="00937ACC">
            <w:pPr>
              <w:spacing w:line="360" w:lineRule="auto"/>
              <w:ind w:left="720" w:hanging="720"/>
              <w:rPr>
                <w:sz w:val="24"/>
                <w:szCs w:val="24"/>
              </w:rPr>
            </w:pPr>
            <w:r w:rsidRPr="00E814AC">
              <w:rPr>
                <w:sz w:val="24"/>
                <w:szCs w:val="24"/>
              </w:rPr>
              <w:t>W 29,30  - Podstawy doboru materiałów na produkty i ich elementy</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2</w:t>
            </w:r>
          </w:p>
        </w:tc>
      </w:tr>
      <w:tr w:rsidR="006620CB" w:rsidRPr="00E814AC" w:rsidTr="00937ACC">
        <w:tc>
          <w:tcPr>
            <w:tcW w:w="8208" w:type="dxa"/>
            <w:shd w:val="clear" w:color="auto" w:fill="auto"/>
            <w:vAlign w:val="center"/>
          </w:tcPr>
          <w:p w:rsidR="006620CB" w:rsidRPr="00E814AC" w:rsidRDefault="006620CB" w:rsidP="00937ACC">
            <w:pPr>
              <w:shd w:val="clear" w:color="auto" w:fill="FFFFFF"/>
              <w:spacing w:line="360" w:lineRule="auto"/>
              <w:rPr>
                <w:sz w:val="24"/>
                <w:szCs w:val="24"/>
              </w:rPr>
            </w:pPr>
            <w:r w:rsidRPr="00E814AC">
              <w:rPr>
                <w:b/>
                <w:bCs/>
                <w:spacing w:val="-2"/>
                <w:sz w:val="24"/>
                <w:szCs w:val="24"/>
              </w:rPr>
              <w:t xml:space="preserve">Forma </w:t>
            </w:r>
            <w:r w:rsidRPr="00E814AC">
              <w:rPr>
                <w:b/>
                <w:bCs/>
                <w:spacing w:val="-1"/>
                <w:sz w:val="24"/>
                <w:szCs w:val="24"/>
              </w:rPr>
              <w:t xml:space="preserve">zajęć – </w:t>
            </w:r>
            <w:r w:rsidRPr="00E814AC">
              <w:rPr>
                <w:b/>
                <w:bCs/>
                <w:sz w:val="24"/>
                <w:szCs w:val="24"/>
              </w:rPr>
              <w:t>LABORATORIUM</w:t>
            </w:r>
          </w:p>
        </w:tc>
        <w:tc>
          <w:tcPr>
            <w:tcW w:w="1062" w:type="dxa"/>
            <w:shd w:val="clear" w:color="auto" w:fill="auto"/>
            <w:vAlign w:val="center"/>
          </w:tcPr>
          <w:p w:rsidR="006620CB" w:rsidRPr="00E814AC" w:rsidRDefault="006620CB" w:rsidP="00937ACC">
            <w:pPr>
              <w:shd w:val="clear" w:color="auto" w:fill="FFFFFF"/>
              <w:spacing w:line="360" w:lineRule="auto"/>
              <w:ind w:left="72"/>
              <w:jc w:val="center"/>
              <w:rPr>
                <w:sz w:val="24"/>
                <w:szCs w:val="24"/>
              </w:rPr>
            </w:pPr>
            <w:r w:rsidRPr="00E814AC">
              <w:rPr>
                <w:b/>
                <w:bCs/>
                <w:sz w:val="24"/>
                <w:szCs w:val="24"/>
              </w:rPr>
              <w:t>Liczba godzin</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Pr>
                <w:bCs/>
                <w:sz w:val="24"/>
                <w:szCs w:val="24"/>
              </w:rPr>
              <w:t>L 1 -</w:t>
            </w:r>
            <w:r w:rsidRPr="00E814AC">
              <w:rPr>
                <w:sz w:val="24"/>
                <w:szCs w:val="24"/>
              </w:rPr>
              <w:t xml:space="preserve"> Procesy zużycia materiałów</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bCs/>
                <w:sz w:val="24"/>
                <w:szCs w:val="24"/>
              </w:rPr>
              <w:t>L 4,5,6,7,8,9,10,11</w:t>
            </w:r>
            <w:r w:rsidRPr="00E814AC">
              <w:rPr>
                <w:sz w:val="24"/>
                <w:szCs w:val="24"/>
              </w:rPr>
              <w:t xml:space="preserve"> Właściwości i struktura wybranych stali niestopowych i stopowych</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9</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bCs/>
                <w:sz w:val="24"/>
                <w:szCs w:val="24"/>
              </w:rPr>
              <w:t>L 12,13,14,15</w:t>
            </w:r>
            <w:r w:rsidRPr="00E814AC">
              <w:rPr>
                <w:sz w:val="24"/>
                <w:szCs w:val="24"/>
              </w:rPr>
              <w:t xml:space="preserve"> </w:t>
            </w:r>
            <w:r>
              <w:rPr>
                <w:sz w:val="24"/>
                <w:szCs w:val="24"/>
              </w:rPr>
              <w:t xml:space="preserve">- </w:t>
            </w:r>
            <w:r w:rsidRPr="00E814AC">
              <w:rPr>
                <w:sz w:val="24"/>
                <w:szCs w:val="24"/>
              </w:rPr>
              <w:t>Właściwości i struktura wybranych stopów metali nieżelaznych</w:t>
            </w:r>
            <w:r>
              <w:rPr>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color w:val="000000"/>
                <w:spacing w:val="-11"/>
                <w:sz w:val="24"/>
                <w:szCs w:val="24"/>
              </w:rPr>
            </w:pPr>
            <w:r w:rsidRPr="00E814AC">
              <w:rPr>
                <w:sz w:val="24"/>
                <w:szCs w:val="24"/>
              </w:rPr>
              <w:t xml:space="preserve">L 16,17,18 – </w:t>
            </w:r>
            <w:r w:rsidRPr="00E814AC">
              <w:rPr>
                <w:color w:val="000000"/>
                <w:spacing w:val="-11"/>
                <w:sz w:val="24"/>
                <w:szCs w:val="24"/>
              </w:rPr>
              <w:t>Identyfikacja tworzyw polimerowych.</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3</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L 19,20,21,22,23 –</w:t>
            </w:r>
            <w:r w:rsidRPr="00E814AC">
              <w:rPr>
                <w:color w:val="000000"/>
                <w:spacing w:val="-11"/>
                <w:sz w:val="24"/>
                <w:szCs w:val="24"/>
              </w:rPr>
              <w:t xml:space="preserve"> </w:t>
            </w:r>
            <w:r w:rsidRPr="00E814AC">
              <w:rPr>
                <w:color w:val="000000"/>
                <w:spacing w:val="-13"/>
                <w:sz w:val="24"/>
                <w:szCs w:val="24"/>
              </w:rPr>
              <w:t>Właściwości fizyczne różnych tworzyw sztucznych</w:t>
            </w:r>
            <w:r>
              <w:rPr>
                <w:color w:val="000000"/>
                <w:spacing w:val="-13"/>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5</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L 24,25,26,27,28 –</w:t>
            </w:r>
            <w:r w:rsidRPr="00E814AC">
              <w:rPr>
                <w:color w:val="000000"/>
                <w:spacing w:val="-11"/>
                <w:sz w:val="24"/>
                <w:szCs w:val="24"/>
              </w:rPr>
              <w:t xml:space="preserve"> </w:t>
            </w:r>
            <w:r w:rsidRPr="00E814AC">
              <w:rPr>
                <w:color w:val="000000"/>
                <w:spacing w:val="-13"/>
                <w:sz w:val="24"/>
                <w:szCs w:val="24"/>
              </w:rPr>
              <w:t>Właściwości mechaniczne różnych tworzyw sztucznych</w:t>
            </w:r>
            <w:r>
              <w:rPr>
                <w:color w:val="000000"/>
                <w:spacing w:val="-13"/>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5</w:t>
            </w:r>
          </w:p>
        </w:tc>
      </w:tr>
      <w:tr w:rsidR="006620CB" w:rsidRPr="00E814AC" w:rsidTr="00937ACC">
        <w:tc>
          <w:tcPr>
            <w:tcW w:w="8208" w:type="dxa"/>
            <w:shd w:val="clear" w:color="auto" w:fill="auto"/>
          </w:tcPr>
          <w:p w:rsidR="006620CB" w:rsidRPr="00E814AC" w:rsidRDefault="006620CB" w:rsidP="00937ACC">
            <w:pPr>
              <w:spacing w:line="360" w:lineRule="auto"/>
              <w:rPr>
                <w:sz w:val="24"/>
                <w:szCs w:val="24"/>
              </w:rPr>
            </w:pPr>
            <w:r w:rsidRPr="00E814AC">
              <w:rPr>
                <w:sz w:val="24"/>
                <w:szCs w:val="24"/>
              </w:rPr>
              <w:t xml:space="preserve">L 29,30 </w:t>
            </w:r>
            <w:r w:rsidRPr="00E814AC">
              <w:rPr>
                <w:bCs/>
                <w:sz w:val="24"/>
                <w:szCs w:val="24"/>
              </w:rPr>
              <w:t>– Struktura polimerów</w:t>
            </w:r>
            <w:r>
              <w:rPr>
                <w:bCs/>
                <w:sz w:val="24"/>
                <w:szCs w:val="24"/>
              </w:rPr>
              <w:t>.</w:t>
            </w:r>
          </w:p>
        </w:tc>
        <w:tc>
          <w:tcPr>
            <w:tcW w:w="1062" w:type="dxa"/>
            <w:shd w:val="clear" w:color="auto" w:fill="auto"/>
            <w:vAlign w:val="center"/>
          </w:tcPr>
          <w:p w:rsidR="006620CB" w:rsidRPr="00E814AC" w:rsidRDefault="006620CB" w:rsidP="00937ACC">
            <w:pPr>
              <w:spacing w:line="360" w:lineRule="auto"/>
              <w:ind w:left="72"/>
              <w:jc w:val="center"/>
              <w:rPr>
                <w:sz w:val="24"/>
                <w:szCs w:val="24"/>
              </w:rPr>
            </w:pPr>
            <w:r w:rsidRPr="00E814AC">
              <w:rPr>
                <w:sz w:val="24"/>
                <w:szCs w:val="24"/>
              </w:rPr>
              <w:t>2</w:t>
            </w:r>
          </w:p>
        </w:tc>
      </w:tr>
    </w:tbl>
    <w:p w:rsidR="006620CB" w:rsidRPr="00E814AC" w:rsidRDefault="006620CB" w:rsidP="006620CB">
      <w:pPr>
        <w:spacing w:line="360" w:lineRule="auto"/>
        <w:rPr>
          <w:b/>
          <w:sz w:val="24"/>
          <w:szCs w:val="24"/>
        </w:rPr>
      </w:pPr>
    </w:p>
    <w:p w:rsidR="006620CB" w:rsidRPr="00E814AC" w:rsidRDefault="006620CB" w:rsidP="006620CB">
      <w:pPr>
        <w:spacing w:line="360" w:lineRule="auto"/>
        <w:rPr>
          <w:b/>
          <w:bCs/>
          <w:spacing w:val="-10"/>
          <w:sz w:val="24"/>
          <w:szCs w:val="24"/>
        </w:rPr>
      </w:pPr>
      <w:r w:rsidRPr="00E814AC">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sidRPr="00E814AC">
              <w:rPr>
                <w:b/>
                <w:sz w:val="24"/>
                <w:szCs w:val="24"/>
              </w:rPr>
              <w:t xml:space="preserve">1. – </w:t>
            </w:r>
            <w:r>
              <w:rPr>
                <w:sz w:val="24"/>
                <w:szCs w:val="24"/>
              </w:rPr>
              <w:t>W</w:t>
            </w:r>
            <w:r w:rsidRPr="00E814AC">
              <w:rPr>
                <w:sz w:val="24"/>
                <w:szCs w:val="24"/>
              </w:rPr>
              <w:t>ykład z wykorzystaniem prezentacji multimedialnych</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sidRPr="00E814AC">
              <w:rPr>
                <w:b/>
                <w:sz w:val="24"/>
                <w:szCs w:val="24"/>
              </w:rPr>
              <w:t xml:space="preserve">2. – </w:t>
            </w:r>
            <w:r>
              <w:rPr>
                <w:bCs/>
                <w:sz w:val="24"/>
                <w:szCs w:val="24"/>
              </w:rPr>
              <w:t>Ć</w:t>
            </w:r>
            <w:r w:rsidRPr="00E814AC">
              <w:rPr>
                <w:bCs/>
                <w:sz w:val="24"/>
                <w:szCs w:val="24"/>
              </w:rPr>
              <w:t>wiczenia laboratoryjne, opracowanie sprawozdań z realizacji przebiegu ćwiczeń</w:t>
            </w:r>
            <w:r>
              <w:rPr>
                <w:bCs/>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3</w:t>
            </w:r>
            <w:r w:rsidRPr="00E814AC">
              <w:rPr>
                <w:b/>
                <w:sz w:val="24"/>
                <w:szCs w:val="24"/>
              </w:rPr>
              <w:t xml:space="preserve">. – </w:t>
            </w:r>
            <w:r>
              <w:rPr>
                <w:sz w:val="24"/>
                <w:szCs w:val="24"/>
              </w:rPr>
              <w:t>I</w:t>
            </w:r>
            <w:r w:rsidRPr="00E814AC">
              <w:rPr>
                <w:sz w:val="24"/>
                <w:szCs w:val="24"/>
              </w:rPr>
              <w:t>nstrukcje do wykonania ćwiczeń laboratoryjnych</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4</w:t>
            </w:r>
            <w:r w:rsidRPr="00E814AC">
              <w:rPr>
                <w:b/>
                <w:sz w:val="24"/>
                <w:szCs w:val="24"/>
              </w:rPr>
              <w:t xml:space="preserve">. – </w:t>
            </w:r>
            <w:r>
              <w:rPr>
                <w:sz w:val="24"/>
                <w:szCs w:val="24"/>
              </w:rPr>
              <w:t>A</w:t>
            </w:r>
            <w:r w:rsidRPr="00E814AC">
              <w:rPr>
                <w:sz w:val="24"/>
                <w:szCs w:val="24"/>
              </w:rPr>
              <w:t>tlas</w:t>
            </w:r>
            <w:r>
              <w:rPr>
                <w:sz w:val="24"/>
                <w:szCs w:val="24"/>
              </w:rPr>
              <w:t>y struktur materiałowych, normy.</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sz w:val="24"/>
                <w:szCs w:val="24"/>
              </w:rPr>
            </w:pPr>
            <w:r>
              <w:rPr>
                <w:b/>
                <w:sz w:val="24"/>
                <w:szCs w:val="24"/>
              </w:rPr>
              <w:t>5</w:t>
            </w:r>
            <w:r w:rsidRPr="00E814AC">
              <w:rPr>
                <w:b/>
                <w:sz w:val="24"/>
                <w:szCs w:val="24"/>
              </w:rPr>
              <w:t xml:space="preserve">. -  </w:t>
            </w:r>
            <w:r>
              <w:rPr>
                <w:sz w:val="24"/>
                <w:szCs w:val="24"/>
              </w:rPr>
              <w:t>M</w:t>
            </w:r>
            <w:r w:rsidRPr="00E814AC">
              <w:rPr>
                <w:sz w:val="24"/>
                <w:szCs w:val="24"/>
              </w:rPr>
              <w:t>ikroskop optyczny, urządzenia do badania właściwości wytrzymałościowych materiałów</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6</w:t>
            </w:r>
            <w:r w:rsidRPr="00E814AC">
              <w:rPr>
                <w:b/>
                <w:sz w:val="24"/>
                <w:szCs w:val="24"/>
              </w:rPr>
              <w:t xml:space="preserve">. – </w:t>
            </w:r>
            <w:r>
              <w:rPr>
                <w:bCs/>
                <w:sz w:val="24"/>
                <w:szCs w:val="24"/>
              </w:rPr>
              <w:t>P</w:t>
            </w:r>
            <w:r w:rsidRPr="00E814AC">
              <w:rPr>
                <w:bCs/>
                <w:sz w:val="24"/>
                <w:szCs w:val="24"/>
              </w:rPr>
              <w:t>okaz metod badawczych</w:t>
            </w:r>
            <w:r>
              <w:rPr>
                <w:bCs/>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7</w:t>
            </w:r>
            <w:r w:rsidRPr="00E814AC">
              <w:rPr>
                <w:b/>
                <w:sz w:val="24"/>
                <w:szCs w:val="24"/>
              </w:rPr>
              <w:t xml:space="preserve">. </w:t>
            </w:r>
            <w:r w:rsidRPr="00A133B3">
              <w:rPr>
                <w:sz w:val="24"/>
                <w:szCs w:val="24"/>
              </w:rPr>
              <w:t>– Przyrządy pomiarowe</w:t>
            </w:r>
            <w:r>
              <w:rPr>
                <w:sz w:val="24"/>
                <w:szCs w:val="24"/>
              </w:rPr>
              <w:t>.</w:t>
            </w:r>
          </w:p>
        </w:tc>
      </w:tr>
      <w:tr w:rsidR="006620CB" w:rsidRPr="00E814AC" w:rsidTr="00937ACC">
        <w:tc>
          <w:tcPr>
            <w:tcW w:w="9210" w:type="dxa"/>
            <w:tcBorders>
              <w:top w:val="single" w:sz="4" w:space="0" w:color="auto"/>
              <w:left w:val="single" w:sz="4" w:space="0" w:color="auto"/>
              <w:bottom w:val="single" w:sz="4" w:space="0" w:color="auto"/>
              <w:right w:val="single" w:sz="4" w:space="0" w:color="auto"/>
            </w:tcBorders>
          </w:tcPr>
          <w:p w:rsidR="006620CB" w:rsidRPr="00E814AC" w:rsidRDefault="006620CB" w:rsidP="00937ACC">
            <w:pPr>
              <w:spacing w:line="360" w:lineRule="auto"/>
              <w:rPr>
                <w:b/>
                <w:sz w:val="24"/>
                <w:szCs w:val="24"/>
              </w:rPr>
            </w:pPr>
            <w:r>
              <w:rPr>
                <w:b/>
                <w:sz w:val="24"/>
                <w:szCs w:val="24"/>
              </w:rPr>
              <w:t>8</w:t>
            </w:r>
            <w:r w:rsidRPr="00E814AC">
              <w:rPr>
                <w:b/>
                <w:sz w:val="24"/>
                <w:szCs w:val="24"/>
              </w:rPr>
              <w:t xml:space="preserve">. – </w:t>
            </w:r>
            <w:r>
              <w:rPr>
                <w:sz w:val="24"/>
                <w:szCs w:val="24"/>
              </w:rPr>
              <w:t>S</w:t>
            </w:r>
            <w:r w:rsidRPr="00E814AC">
              <w:rPr>
                <w:sz w:val="24"/>
                <w:szCs w:val="24"/>
              </w:rPr>
              <w:t>tanowiska do ćwiczeń wyposażone w urządzenia do badań</w:t>
            </w:r>
            <w:r>
              <w:rPr>
                <w:sz w:val="24"/>
                <w:szCs w:val="24"/>
              </w:rPr>
              <w:t>.</w:t>
            </w:r>
          </w:p>
        </w:tc>
      </w:tr>
    </w:tbl>
    <w:p w:rsidR="006620CB" w:rsidRPr="00E814AC" w:rsidRDefault="006620CB" w:rsidP="006620CB">
      <w:pPr>
        <w:spacing w:line="360" w:lineRule="auto"/>
        <w:rPr>
          <w:b/>
          <w:bCs/>
          <w:spacing w:val="-11"/>
          <w:sz w:val="24"/>
          <w:szCs w:val="24"/>
        </w:rPr>
      </w:pPr>
    </w:p>
    <w:p w:rsidR="006620CB" w:rsidRPr="00E814AC" w:rsidRDefault="006620CB" w:rsidP="006620CB">
      <w:pPr>
        <w:spacing w:line="360" w:lineRule="auto"/>
        <w:rPr>
          <w:b/>
          <w:bCs/>
          <w:spacing w:val="-11"/>
          <w:sz w:val="24"/>
          <w:szCs w:val="24"/>
        </w:rPr>
      </w:pPr>
      <w:r w:rsidRPr="00E814AC">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F1. – </w:t>
            </w:r>
            <w:r w:rsidRPr="00E814AC">
              <w:rPr>
                <w:sz w:val="24"/>
                <w:szCs w:val="24"/>
              </w:rPr>
              <w:t>ocena przygotowania do ćwiczeń laboratoryjnych</w:t>
            </w:r>
          </w:p>
        </w:tc>
      </w:tr>
      <w:tr w:rsidR="006620CB" w:rsidRPr="00E814AC" w:rsidTr="00937ACC">
        <w:tc>
          <w:tcPr>
            <w:tcW w:w="9210" w:type="dxa"/>
          </w:tcPr>
          <w:p w:rsidR="006620CB" w:rsidRPr="00E814AC" w:rsidRDefault="006620CB" w:rsidP="00937ACC">
            <w:pPr>
              <w:spacing w:line="360" w:lineRule="auto"/>
              <w:ind w:left="540" w:hanging="540"/>
              <w:rPr>
                <w:b/>
                <w:sz w:val="24"/>
                <w:szCs w:val="24"/>
              </w:rPr>
            </w:pPr>
            <w:r w:rsidRPr="00E814AC">
              <w:rPr>
                <w:b/>
                <w:sz w:val="24"/>
                <w:szCs w:val="24"/>
              </w:rPr>
              <w:t>F</w:t>
            </w:r>
            <w:r>
              <w:rPr>
                <w:b/>
                <w:sz w:val="24"/>
                <w:szCs w:val="24"/>
              </w:rPr>
              <w:t>2</w:t>
            </w:r>
            <w:r w:rsidRPr="00E814AC">
              <w:rPr>
                <w:b/>
                <w:sz w:val="24"/>
                <w:szCs w:val="24"/>
              </w:rPr>
              <w:t xml:space="preserve">. – </w:t>
            </w:r>
            <w:r w:rsidRPr="00E814AC">
              <w:rPr>
                <w:sz w:val="24"/>
                <w:szCs w:val="24"/>
              </w:rPr>
              <w:t>ocena sprawozdań z realizacji ćwiczeń objętych programem nauczania</w:t>
            </w:r>
          </w:p>
        </w:tc>
      </w:tr>
      <w:tr w:rsidR="006620CB" w:rsidRPr="00E814AC" w:rsidTr="00937ACC">
        <w:tc>
          <w:tcPr>
            <w:tcW w:w="9210" w:type="dxa"/>
          </w:tcPr>
          <w:p w:rsidR="006620CB" w:rsidRPr="00E814AC" w:rsidRDefault="006620CB" w:rsidP="00937ACC">
            <w:pPr>
              <w:spacing w:line="360" w:lineRule="auto"/>
              <w:rPr>
                <w:b/>
                <w:sz w:val="24"/>
                <w:szCs w:val="24"/>
              </w:rPr>
            </w:pPr>
            <w:r>
              <w:rPr>
                <w:b/>
                <w:sz w:val="24"/>
                <w:szCs w:val="24"/>
              </w:rPr>
              <w:t>F3</w:t>
            </w:r>
            <w:r w:rsidRPr="00E814AC">
              <w:rPr>
                <w:b/>
                <w:sz w:val="24"/>
                <w:szCs w:val="24"/>
              </w:rPr>
              <w:t xml:space="preserve">. – </w:t>
            </w:r>
            <w:r w:rsidRPr="00E814AC">
              <w:rPr>
                <w:sz w:val="24"/>
                <w:szCs w:val="24"/>
              </w:rPr>
              <w:t>ocena aktywności podczas zajęć</w:t>
            </w:r>
          </w:p>
        </w:tc>
      </w:tr>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P1. – </w:t>
            </w:r>
            <w:r>
              <w:rPr>
                <w:sz w:val="24"/>
                <w:szCs w:val="24"/>
              </w:rPr>
              <w:t>Kolokwium.</w:t>
            </w:r>
            <w:r w:rsidRPr="00E814AC">
              <w:rPr>
                <w:sz w:val="24"/>
                <w:szCs w:val="24"/>
              </w:rPr>
              <w:t>*</w:t>
            </w:r>
          </w:p>
        </w:tc>
      </w:tr>
      <w:tr w:rsidR="006620CB" w:rsidRPr="00E814AC" w:rsidTr="00937ACC">
        <w:tc>
          <w:tcPr>
            <w:tcW w:w="9210" w:type="dxa"/>
          </w:tcPr>
          <w:p w:rsidR="006620CB" w:rsidRPr="00E814AC" w:rsidRDefault="006620CB" w:rsidP="00937ACC">
            <w:pPr>
              <w:spacing w:line="360" w:lineRule="auto"/>
              <w:rPr>
                <w:b/>
                <w:sz w:val="24"/>
                <w:szCs w:val="24"/>
              </w:rPr>
            </w:pPr>
            <w:r w:rsidRPr="00E814AC">
              <w:rPr>
                <w:b/>
                <w:sz w:val="24"/>
                <w:szCs w:val="24"/>
              </w:rPr>
              <w:t xml:space="preserve">P2. – </w:t>
            </w:r>
            <w:r>
              <w:rPr>
                <w:sz w:val="24"/>
                <w:szCs w:val="24"/>
              </w:rPr>
              <w:t>S</w:t>
            </w:r>
            <w:r w:rsidRPr="00C35EBB">
              <w:rPr>
                <w:sz w:val="24"/>
                <w:szCs w:val="24"/>
              </w:rPr>
              <w:t>prawozdanie z ćwiczeń laboratoryjnych</w:t>
            </w:r>
            <w:r>
              <w:rPr>
                <w:sz w:val="24"/>
                <w:szCs w:val="24"/>
              </w:rPr>
              <w:t>.*</w:t>
            </w:r>
          </w:p>
        </w:tc>
      </w:tr>
    </w:tbl>
    <w:p w:rsidR="006620CB" w:rsidRPr="00E814AC" w:rsidRDefault="006620CB" w:rsidP="006620CB">
      <w:pPr>
        <w:widowControl/>
        <w:spacing w:line="360" w:lineRule="auto"/>
        <w:rPr>
          <w:b/>
          <w:sz w:val="24"/>
          <w:szCs w:val="24"/>
        </w:rPr>
      </w:pPr>
      <w:r w:rsidRPr="00E814AC">
        <w:rPr>
          <w:sz w:val="24"/>
          <w:szCs w:val="24"/>
        </w:rPr>
        <w:t>*) warunkiem uzyskania zaliczenia jest otrzymanie pozytywnych ocen ze wszystkich ćwiczeń laboratoryjnych oraz realizacji zadania sprawdzającego</w:t>
      </w:r>
    </w:p>
    <w:p w:rsidR="006620CB" w:rsidRPr="00E814AC" w:rsidRDefault="006620CB" w:rsidP="006620CB">
      <w:pPr>
        <w:spacing w:line="360" w:lineRule="auto"/>
        <w:rPr>
          <w:b/>
          <w:bCs/>
          <w:sz w:val="24"/>
          <w:szCs w:val="24"/>
        </w:rPr>
      </w:pPr>
    </w:p>
    <w:p w:rsidR="006620CB" w:rsidRPr="00E814AC" w:rsidRDefault="006620CB" w:rsidP="006620CB">
      <w:pPr>
        <w:spacing w:line="360" w:lineRule="auto"/>
        <w:rPr>
          <w:b/>
          <w:bCs/>
          <w:sz w:val="24"/>
          <w:szCs w:val="24"/>
        </w:rPr>
      </w:pPr>
      <w:r w:rsidRPr="00E814AC">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b/>
                <w:sz w:val="24"/>
                <w:szCs w:val="24"/>
              </w:rPr>
            </w:pPr>
            <w:r w:rsidRPr="00E814AC">
              <w:rPr>
                <w:rFonts w:ascii="Arial" w:hAnsi="Arial" w:cs="Arial"/>
                <w:b/>
                <w:sz w:val="24"/>
                <w:szCs w:val="24"/>
              </w:rPr>
              <w:t>L.p.</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b/>
                <w:sz w:val="24"/>
                <w:szCs w:val="24"/>
              </w:rPr>
            </w:pPr>
            <w:r w:rsidRPr="00E814AC">
              <w:rPr>
                <w:rFonts w:ascii="Arial" w:hAnsi="Arial" w:cs="Arial"/>
                <w:b/>
                <w:sz w:val="24"/>
                <w:szCs w:val="24"/>
              </w:rPr>
              <w:t>Forma aktywności</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b/>
                <w:sz w:val="24"/>
                <w:szCs w:val="24"/>
              </w:rPr>
            </w:pPr>
            <w:r w:rsidRPr="00E814AC">
              <w:rPr>
                <w:rFonts w:ascii="Arial" w:hAnsi="Arial" w:cs="Arial"/>
                <w:b/>
                <w:sz w:val="24"/>
                <w:szCs w:val="24"/>
              </w:rPr>
              <w:t>Średnia liczba godzin na zrealizowanie aktywności</w:t>
            </w:r>
          </w:p>
        </w:tc>
      </w:tr>
      <w:tr w:rsidR="006620CB" w:rsidRPr="00E814AC" w:rsidTr="00937ACC">
        <w:trPr>
          <w:jc w:val="center"/>
        </w:trPr>
        <w:tc>
          <w:tcPr>
            <w:tcW w:w="9130" w:type="dxa"/>
            <w:gridSpan w:val="3"/>
            <w:shd w:val="clear" w:color="auto" w:fill="auto"/>
          </w:tcPr>
          <w:p w:rsidR="006620CB" w:rsidRPr="00E814AC" w:rsidRDefault="006620CB" w:rsidP="006620CB">
            <w:pPr>
              <w:pStyle w:val="Akapitzlist"/>
              <w:numPr>
                <w:ilvl w:val="0"/>
                <w:numId w:val="2"/>
              </w:numPr>
              <w:spacing w:after="0" w:line="360" w:lineRule="auto"/>
              <w:contextualSpacing w:val="0"/>
              <w:rPr>
                <w:rFonts w:ascii="Arial" w:hAnsi="Arial" w:cs="Arial"/>
                <w:b/>
                <w:sz w:val="24"/>
                <w:szCs w:val="24"/>
              </w:rPr>
            </w:pPr>
            <w:r w:rsidRPr="00E814AC">
              <w:rPr>
                <w:rFonts w:ascii="Arial" w:hAnsi="Arial" w:cs="Arial"/>
                <w:b/>
                <w:sz w:val="24"/>
                <w:szCs w:val="24"/>
              </w:rPr>
              <w:t>Godziny kontaktowe z prowadzącym</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1.1</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Wykłady</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30</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1.2</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Ćwiczenia</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1.3</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Laboratoria</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30</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1.4</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Seminarium</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1.5</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Projekt</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1.6</w:t>
            </w:r>
          </w:p>
        </w:tc>
        <w:tc>
          <w:tcPr>
            <w:tcW w:w="5657" w:type="dxa"/>
            <w:shd w:val="clear" w:color="auto" w:fill="auto"/>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Egzamin</w:t>
            </w:r>
          </w:p>
        </w:tc>
        <w:tc>
          <w:tcPr>
            <w:tcW w:w="2830" w:type="dxa"/>
            <w:shd w:val="clear" w:color="auto" w:fill="auto"/>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300" w:type="dxa"/>
            <w:gridSpan w:val="2"/>
            <w:shd w:val="clear" w:color="auto" w:fill="D9D9D9"/>
          </w:tcPr>
          <w:p w:rsidR="006620CB" w:rsidRPr="00E814AC" w:rsidRDefault="006620CB" w:rsidP="00937ACC">
            <w:pPr>
              <w:pStyle w:val="Akapitzlist"/>
              <w:spacing w:after="0" w:line="360" w:lineRule="auto"/>
              <w:ind w:left="0"/>
              <w:contextualSpacing w:val="0"/>
              <w:jc w:val="right"/>
              <w:rPr>
                <w:rFonts w:ascii="Arial" w:hAnsi="Arial" w:cs="Arial"/>
                <w:sz w:val="24"/>
                <w:szCs w:val="24"/>
              </w:rPr>
            </w:pPr>
            <w:r w:rsidRPr="00E814AC">
              <w:rPr>
                <w:rFonts w:ascii="Arial" w:hAnsi="Arial" w:cs="Arial"/>
                <w:sz w:val="24"/>
                <w:szCs w:val="24"/>
              </w:rPr>
              <w:t>Razem godzin kontaktowych z prowadzącym:</w:t>
            </w:r>
          </w:p>
        </w:tc>
        <w:tc>
          <w:tcPr>
            <w:tcW w:w="2830" w:type="dxa"/>
            <w:shd w:val="clear" w:color="auto" w:fill="D9D9D9"/>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60</w:t>
            </w:r>
          </w:p>
        </w:tc>
      </w:tr>
      <w:tr w:rsidR="006620CB" w:rsidRPr="00E814AC" w:rsidTr="00937ACC">
        <w:trPr>
          <w:jc w:val="center"/>
        </w:trPr>
        <w:tc>
          <w:tcPr>
            <w:tcW w:w="9130" w:type="dxa"/>
            <w:gridSpan w:val="3"/>
            <w:shd w:val="clear" w:color="auto" w:fill="auto"/>
          </w:tcPr>
          <w:p w:rsidR="006620CB" w:rsidRPr="00E814AC" w:rsidRDefault="006620CB" w:rsidP="006620CB">
            <w:pPr>
              <w:pStyle w:val="Akapitzlist"/>
              <w:numPr>
                <w:ilvl w:val="0"/>
                <w:numId w:val="2"/>
              </w:numPr>
              <w:spacing w:after="0" w:line="360" w:lineRule="auto"/>
              <w:contextualSpacing w:val="0"/>
              <w:rPr>
                <w:rFonts w:ascii="Arial" w:hAnsi="Arial" w:cs="Arial"/>
                <w:b/>
                <w:sz w:val="24"/>
                <w:szCs w:val="24"/>
              </w:rPr>
            </w:pPr>
            <w:r w:rsidRPr="00E814AC">
              <w:rPr>
                <w:rFonts w:ascii="Arial" w:hAnsi="Arial" w:cs="Arial"/>
                <w:b/>
                <w:sz w:val="24"/>
                <w:szCs w:val="24"/>
              </w:rPr>
              <w:t>Praca własna studenta</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2.1</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Przygotowanie do ćwiczeń oraz kolokwium zaliczeniowego</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2.2</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Przygotowanie do laboratorium, wykonanie sprawozdań z laboratoriów</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30</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2.3</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Przygotowanie projektu</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2.4</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Przygotowanie do zaliczenia końcowego z wykładu</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5</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2.5</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Przygotowanie do egzaminu</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2.6</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Zapoznanie ze wskazaną literaturą</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30</w:t>
            </w:r>
          </w:p>
        </w:tc>
      </w:tr>
      <w:tr w:rsidR="006620CB" w:rsidRPr="00E814AC" w:rsidTr="00937ACC">
        <w:trPr>
          <w:jc w:val="center"/>
        </w:trPr>
        <w:tc>
          <w:tcPr>
            <w:tcW w:w="643"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2.7</w:t>
            </w:r>
          </w:p>
        </w:tc>
        <w:tc>
          <w:tcPr>
            <w:tcW w:w="5657" w:type="dxa"/>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Inne</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0</w:t>
            </w:r>
          </w:p>
        </w:tc>
      </w:tr>
      <w:tr w:rsidR="006620CB" w:rsidRPr="00E814AC" w:rsidTr="00937ACC">
        <w:trPr>
          <w:jc w:val="center"/>
        </w:trPr>
        <w:tc>
          <w:tcPr>
            <w:tcW w:w="6300" w:type="dxa"/>
            <w:gridSpan w:val="2"/>
            <w:shd w:val="clear" w:color="auto" w:fill="D9D9D9"/>
            <w:vAlign w:val="center"/>
          </w:tcPr>
          <w:p w:rsidR="006620CB" w:rsidRPr="00E814AC" w:rsidRDefault="006620CB" w:rsidP="00937ACC">
            <w:pPr>
              <w:pStyle w:val="Akapitzlist"/>
              <w:spacing w:after="0" w:line="360" w:lineRule="auto"/>
              <w:ind w:left="0"/>
              <w:contextualSpacing w:val="0"/>
              <w:jc w:val="right"/>
              <w:rPr>
                <w:rFonts w:ascii="Arial" w:hAnsi="Arial" w:cs="Arial"/>
                <w:sz w:val="24"/>
                <w:szCs w:val="24"/>
              </w:rPr>
            </w:pPr>
            <w:r w:rsidRPr="00E814AC">
              <w:rPr>
                <w:rFonts w:ascii="Arial" w:hAnsi="Arial" w:cs="Arial"/>
                <w:sz w:val="24"/>
                <w:szCs w:val="24"/>
              </w:rPr>
              <w:t>Razem godzin pracy własnej studenta:</w:t>
            </w:r>
          </w:p>
        </w:tc>
        <w:tc>
          <w:tcPr>
            <w:tcW w:w="2830" w:type="dxa"/>
            <w:shd w:val="clear" w:color="auto" w:fill="D9D9D9"/>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65</w:t>
            </w:r>
          </w:p>
        </w:tc>
      </w:tr>
      <w:tr w:rsidR="006620CB" w:rsidRPr="00E814AC" w:rsidTr="00937ACC">
        <w:trPr>
          <w:jc w:val="center"/>
        </w:trPr>
        <w:tc>
          <w:tcPr>
            <w:tcW w:w="6300" w:type="dxa"/>
            <w:gridSpan w:val="2"/>
            <w:shd w:val="clear" w:color="auto" w:fill="A6A6A6"/>
            <w:vAlign w:val="center"/>
          </w:tcPr>
          <w:p w:rsidR="006620CB" w:rsidRPr="00E814AC" w:rsidRDefault="006620CB" w:rsidP="00937ACC">
            <w:pPr>
              <w:pStyle w:val="Akapitzlist"/>
              <w:spacing w:after="0" w:line="360" w:lineRule="auto"/>
              <w:ind w:left="0"/>
              <w:contextualSpacing w:val="0"/>
              <w:jc w:val="right"/>
              <w:rPr>
                <w:rFonts w:ascii="Arial" w:hAnsi="Arial" w:cs="Arial"/>
                <w:sz w:val="24"/>
                <w:szCs w:val="24"/>
              </w:rPr>
            </w:pPr>
            <w:r w:rsidRPr="00E814AC">
              <w:rPr>
                <w:rFonts w:ascii="Arial" w:hAnsi="Arial" w:cs="Arial"/>
                <w:sz w:val="24"/>
                <w:szCs w:val="24"/>
              </w:rPr>
              <w:t>Ogólne obciążenie pracą studenta:</w:t>
            </w:r>
          </w:p>
        </w:tc>
        <w:tc>
          <w:tcPr>
            <w:tcW w:w="2830" w:type="dxa"/>
            <w:shd w:val="clear" w:color="auto" w:fill="A6A6A6"/>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125</w:t>
            </w:r>
          </w:p>
        </w:tc>
      </w:tr>
      <w:tr w:rsidR="006620CB" w:rsidRPr="00E814AC" w:rsidTr="00937ACC">
        <w:trPr>
          <w:jc w:val="center"/>
        </w:trPr>
        <w:tc>
          <w:tcPr>
            <w:tcW w:w="6300" w:type="dxa"/>
            <w:gridSpan w:val="2"/>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b/>
                <w:sz w:val="24"/>
                <w:szCs w:val="24"/>
              </w:rPr>
            </w:pPr>
            <w:r w:rsidRPr="00E814AC">
              <w:rPr>
                <w:rFonts w:ascii="Arial" w:hAnsi="Arial" w:cs="Arial"/>
                <w:b/>
                <w:sz w:val="24"/>
                <w:szCs w:val="24"/>
              </w:rPr>
              <w:t>SUMARYCZNA LICZBA PUNKTÓW ECTS DLA PRZEDMIOTU</w:t>
            </w:r>
          </w:p>
        </w:tc>
        <w:tc>
          <w:tcPr>
            <w:tcW w:w="2830" w:type="dxa"/>
            <w:shd w:val="clear" w:color="auto" w:fill="auto"/>
            <w:vAlign w:val="center"/>
          </w:tcPr>
          <w:p w:rsidR="006620CB" w:rsidRPr="00E814AC" w:rsidRDefault="006620CB" w:rsidP="00937ACC">
            <w:pPr>
              <w:pStyle w:val="Akapitzlist"/>
              <w:spacing w:after="0" w:line="360" w:lineRule="auto"/>
              <w:ind w:left="0"/>
              <w:contextualSpacing w:val="0"/>
              <w:jc w:val="center"/>
              <w:rPr>
                <w:rFonts w:ascii="Arial" w:hAnsi="Arial" w:cs="Arial"/>
                <w:sz w:val="24"/>
                <w:szCs w:val="24"/>
              </w:rPr>
            </w:pPr>
            <w:r w:rsidRPr="00E814AC">
              <w:rPr>
                <w:rFonts w:ascii="Arial" w:hAnsi="Arial" w:cs="Arial"/>
                <w:sz w:val="24"/>
                <w:szCs w:val="24"/>
              </w:rPr>
              <w:t>5</w:t>
            </w:r>
          </w:p>
        </w:tc>
      </w:tr>
      <w:tr w:rsidR="006620CB" w:rsidRPr="00E814AC" w:rsidTr="00937ACC">
        <w:trPr>
          <w:jc w:val="center"/>
        </w:trPr>
        <w:tc>
          <w:tcPr>
            <w:tcW w:w="6300" w:type="dxa"/>
            <w:gridSpan w:val="2"/>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 xml:space="preserve">Liczba punktów </w:t>
            </w:r>
            <w:r w:rsidRPr="00E814AC">
              <w:rPr>
                <w:rFonts w:ascii="Arial" w:hAnsi="Arial" w:cs="Arial"/>
                <w:b/>
                <w:sz w:val="24"/>
                <w:szCs w:val="24"/>
              </w:rPr>
              <w:t>ECTS</w:t>
            </w:r>
            <w:r w:rsidRPr="00E814AC">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12118D" w:rsidRDefault="006620CB" w:rsidP="00937ACC">
            <w:pPr>
              <w:pStyle w:val="Akapitzlist"/>
              <w:spacing w:after="0" w:line="360" w:lineRule="auto"/>
              <w:ind w:left="0"/>
              <w:contextualSpacing w:val="0"/>
              <w:jc w:val="center"/>
              <w:rPr>
                <w:rFonts w:ascii="Arial" w:hAnsi="Arial" w:cs="Arial"/>
                <w:sz w:val="24"/>
                <w:szCs w:val="24"/>
              </w:rPr>
            </w:pPr>
            <w:r w:rsidRPr="0012118D">
              <w:rPr>
                <w:rFonts w:ascii="Arial" w:hAnsi="Arial" w:cs="Arial"/>
                <w:sz w:val="24"/>
                <w:szCs w:val="24"/>
              </w:rPr>
              <w:t>2,4</w:t>
            </w:r>
          </w:p>
        </w:tc>
      </w:tr>
      <w:tr w:rsidR="006620CB" w:rsidRPr="00E814AC" w:rsidTr="00937ACC">
        <w:trPr>
          <w:jc w:val="center"/>
        </w:trPr>
        <w:tc>
          <w:tcPr>
            <w:tcW w:w="6300" w:type="dxa"/>
            <w:gridSpan w:val="2"/>
            <w:shd w:val="clear" w:color="auto" w:fill="auto"/>
            <w:vAlign w:val="center"/>
          </w:tcPr>
          <w:p w:rsidR="006620CB" w:rsidRPr="00E814AC" w:rsidRDefault="006620CB" w:rsidP="00937ACC">
            <w:pPr>
              <w:pStyle w:val="Akapitzlist"/>
              <w:spacing w:after="0" w:line="360" w:lineRule="auto"/>
              <w:ind w:left="0"/>
              <w:contextualSpacing w:val="0"/>
              <w:rPr>
                <w:rFonts w:ascii="Arial" w:hAnsi="Arial" w:cs="Arial"/>
                <w:sz w:val="24"/>
                <w:szCs w:val="24"/>
              </w:rPr>
            </w:pPr>
            <w:r w:rsidRPr="00E814AC">
              <w:rPr>
                <w:rFonts w:ascii="Arial" w:hAnsi="Arial" w:cs="Arial"/>
                <w:sz w:val="24"/>
                <w:szCs w:val="24"/>
              </w:rPr>
              <w:t xml:space="preserve">Liczba punktów </w:t>
            </w:r>
            <w:r w:rsidRPr="00E814AC">
              <w:rPr>
                <w:rFonts w:ascii="Arial" w:hAnsi="Arial" w:cs="Arial"/>
                <w:b/>
                <w:sz w:val="24"/>
                <w:szCs w:val="24"/>
              </w:rPr>
              <w:t>ECTS</w:t>
            </w:r>
            <w:r w:rsidRPr="00E814AC">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12118D" w:rsidRDefault="006620CB" w:rsidP="00937ACC">
            <w:pPr>
              <w:pStyle w:val="Akapitzlist"/>
              <w:spacing w:after="0" w:line="360" w:lineRule="auto"/>
              <w:ind w:left="0"/>
              <w:contextualSpacing w:val="0"/>
              <w:jc w:val="center"/>
              <w:rPr>
                <w:rFonts w:ascii="Arial" w:hAnsi="Arial" w:cs="Arial"/>
                <w:sz w:val="24"/>
                <w:szCs w:val="24"/>
              </w:rPr>
            </w:pPr>
            <w:r w:rsidRPr="0012118D">
              <w:rPr>
                <w:rFonts w:ascii="Arial" w:hAnsi="Arial" w:cs="Arial"/>
                <w:sz w:val="24"/>
                <w:szCs w:val="24"/>
              </w:rPr>
              <w:t>2,4</w:t>
            </w:r>
          </w:p>
        </w:tc>
      </w:tr>
    </w:tbl>
    <w:p w:rsidR="006620CB" w:rsidRPr="00E814AC" w:rsidRDefault="006620CB" w:rsidP="006620CB">
      <w:pPr>
        <w:shd w:val="clear" w:color="auto" w:fill="FFFFFF"/>
        <w:spacing w:line="360" w:lineRule="auto"/>
        <w:rPr>
          <w:b/>
          <w:bCs/>
          <w:spacing w:val="-12"/>
          <w:sz w:val="24"/>
          <w:szCs w:val="24"/>
        </w:rPr>
      </w:pPr>
    </w:p>
    <w:p w:rsidR="006620CB" w:rsidRPr="00E814AC" w:rsidRDefault="006620CB" w:rsidP="006620CB">
      <w:pPr>
        <w:shd w:val="clear" w:color="auto" w:fill="FFFFFF"/>
        <w:spacing w:line="360" w:lineRule="auto"/>
        <w:rPr>
          <w:b/>
          <w:bCs/>
          <w:spacing w:val="-12"/>
          <w:sz w:val="24"/>
          <w:szCs w:val="24"/>
        </w:rPr>
      </w:pPr>
      <w:r w:rsidRPr="00E814AC">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Ashby M.F., Jones D.R.H.: „Materiały inżynierskie”, WNT, Warszawa 1998.</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Ashby M.F.: „Dobór materiałów w projektowaniu inżynierskim”, WNT, Warszawa 1998.</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Blicharski M.: „Wstęp do inżynierii materiałowej”, WNT, Warszawa 2003 (lub 2006).</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Dobrzański L.A.: „Podstawy nauki o materiałach i metaloznawstwo”, WNT, Warszawa 2006.</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Przybyłowicz K., Przybyłowicz J.: „Materiałoznawstwo w pytaniach i odpowiedziach”, Wyd. Pol. Świętokrzyskiej, Kielce 2007.</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M. Blicharski, Inżynieria materiałowa Stal, Wydawnictwo Naukowe PWN, WNT, Warszawa 2023</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M. Blicharski, Inżynieria materiałowa Stal, Wydawnictwo Naukowe PWN, WNT, Warszawa 2022</w:t>
            </w:r>
          </w:p>
        </w:tc>
      </w:tr>
      <w:tr w:rsidR="006620CB" w:rsidRPr="00E814AC" w:rsidTr="00937ACC">
        <w:tc>
          <w:tcPr>
            <w:tcW w:w="9210" w:type="dxa"/>
          </w:tcPr>
          <w:p w:rsidR="006620CB" w:rsidRPr="00E814AC" w:rsidRDefault="006620CB" w:rsidP="006620CB">
            <w:pPr>
              <w:numPr>
                <w:ilvl w:val="0"/>
                <w:numId w:val="25"/>
              </w:numPr>
              <w:spacing w:line="360" w:lineRule="auto"/>
              <w:ind w:left="426" w:hanging="426"/>
              <w:rPr>
                <w:sz w:val="24"/>
                <w:szCs w:val="24"/>
              </w:rPr>
            </w:pPr>
            <w:r w:rsidRPr="00E814AC">
              <w:rPr>
                <w:sz w:val="24"/>
                <w:szCs w:val="24"/>
              </w:rPr>
              <w:t>K. Przybyłowicz, S.J. Skrzypek , Inżynieria metali i technologie materiałowe, Wydawnictwo Naukowe PWN, Warszawa 2019</w:t>
            </w:r>
          </w:p>
        </w:tc>
      </w:tr>
    </w:tbl>
    <w:p w:rsidR="006620CB" w:rsidRDefault="006620CB" w:rsidP="006620CB">
      <w:pPr>
        <w:shd w:val="clear" w:color="auto" w:fill="FFFFFF"/>
        <w:spacing w:line="360" w:lineRule="auto"/>
        <w:rPr>
          <w:b/>
          <w:bCs/>
          <w:spacing w:val="-18"/>
          <w:sz w:val="24"/>
          <w:szCs w:val="24"/>
        </w:rPr>
      </w:pPr>
    </w:p>
    <w:p w:rsidR="006620CB" w:rsidRPr="00E814AC" w:rsidRDefault="006620CB" w:rsidP="006620CB">
      <w:pPr>
        <w:shd w:val="clear" w:color="auto" w:fill="FFFFFF"/>
        <w:spacing w:line="360" w:lineRule="auto"/>
        <w:rPr>
          <w:sz w:val="24"/>
          <w:szCs w:val="24"/>
        </w:rPr>
      </w:pPr>
      <w:r w:rsidRPr="00E814AC">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E814AC" w:rsidTr="00937ACC">
        <w:tc>
          <w:tcPr>
            <w:tcW w:w="9210" w:type="dxa"/>
            <w:shd w:val="clear" w:color="auto" w:fill="auto"/>
            <w:vAlign w:val="center"/>
          </w:tcPr>
          <w:p w:rsidR="006620CB" w:rsidRPr="00E814AC" w:rsidRDefault="006620CB" w:rsidP="00937ACC">
            <w:pPr>
              <w:spacing w:line="360" w:lineRule="auto"/>
              <w:rPr>
                <w:b/>
                <w:sz w:val="24"/>
                <w:szCs w:val="24"/>
              </w:rPr>
            </w:pPr>
            <w:r w:rsidRPr="00ED231F">
              <w:rPr>
                <w:sz w:val="24"/>
                <w:szCs w:val="24"/>
              </w:rPr>
              <w:t xml:space="preserve">dr inż. Marek Gucwa, Katedra Technologii i Automatyzacji, </w:t>
            </w:r>
            <w:hyperlink r:id="rId14" w:history="1">
              <w:r w:rsidRPr="00ED231F">
                <w:rPr>
                  <w:rStyle w:val="Hipercze"/>
                  <w:sz w:val="24"/>
                  <w:szCs w:val="24"/>
                </w:rPr>
                <w:t>marek.gucwa@pcz.pl</w:t>
              </w:r>
            </w:hyperlink>
          </w:p>
        </w:tc>
      </w:tr>
    </w:tbl>
    <w:p w:rsidR="006620CB" w:rsidRPr="00E814AC" w:rsidRDefault="006620CB" w:rsidP="006620CB">
      <w:pPr>
        <w:spacing w:line="360" w:lineRule="auto"/>
        <w:rPr>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Pr="00E814AC" w:rsidRDefault="006620CB" w:rsidP="006620CB">
      <w:pPr>
        <w:spacing w:line="360" w:lineRule="auto"/>
        <w:rPr>
          <w:b/>
          <w:sz w:val="24"/>
          <w:szCs w:val="24"/>
        </w:rPr>
      </w:pPr>
      <w:r w:rsidRPr="00E814AC">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E814AC" w:rsidTr="00937ACC">
        <w:trPr>
          <w:trHeight w:val="440"/>
          <w:jc w:val="center"/>
        </w:trPr>
        <w:tc>
          <w:tcPr>
            <w:tcW w:w="1097"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bCs/>
                <w:sz w:val="24"/>
                <w:szCs w:val="24"/>
              </w:rPr>
              <w:t xml:space="preserve">Efekt uczenia się                </w:t>
            </w:r>
          </w:p>
        </w:tc>
        <w:tc>
          <w:tcPr>
            <w:tcW w:w="2003"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sz w:val="24"/>
                <w:szCs w:val="24"/>
              </w:rPr>
              <w:t xml:space="preserve">Odniesienie danego efektu do efektów </w:t>
            </w:r>
            <w:r w:rsidRPr="00E814AC">
              <w:rPr>
                <w:b/>
                <w:bCs/>
                <w:sz w:val="24"/>
                <w:szCs w:val="24"/>
              </w:rPr>
              <w:t>zdefiniowanych                    dla całego programu (PEK)</w:t>
            </w:r>
          </w:p>
        </w:tc>
        <w:tc>
          <w:tcPr>
            <w:tcW w:w="1510"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bCs/>
                <w:sz w:val="24"/>
                <w:szCs w:val="24"/>
              </w:rPr>
              <w:t>Cele przedmiotu</w:t>
            </w:r>
          </w:p>
        </w:tc>
        <w:tc>
          <w:tcPr>
            <w:tcW w:w="1657"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bCs/>
                <w:sz w:val="24"/>
                <w:szCs w:val="24"/>
              </w:rPr>
              <w:t>Treści programowe</w:t>
            </w:r>
          </w:p>
        </w:tc>
        <w:tc>
          <w:tcPr>
            <w:tcW w:w="1657"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sz w:val="24"/>
                <w:szCs w:val="24"/>
              </w:rPr>
              <w:t>Narzędzia dydaktyczne</w:t>
            </w:r>
          </w:p>
        </w:tc>
        <w:tc>
          <w:tcPr>
            <w:tcW w:w="1096" w:type="dxa"/>
            <w:vMerge w:val="restart"/>
            <w:shd w:val="clear" w:color="auto" w:fill="auto"/>
            <w:vAlign w:val="center"/>
          </w:tcPr>
          <w:p w:rsidR="006620CB" w:rsidRPr="00E814AC" w:rsidRDefault="006620CB" w:rsidP="00937ACC">
            <w:pPr>
              <w:spacing w:line="360" w:lineRule="auto"/>
              <w:jc w:val="center"/>
              <w:rPr>
                <w:b/>
                <w:sz w:val="24"/>
                <w:szCs w:val="24"/>
              </w:rPr>
            </w:pPr>
            <w:r w:rsidRPr="00E814AC">
              <w:rPr>
                <w:b/>
                <w:bCs/>
                <w:sz w:val="24"/>
                <w:szCs w:val="24"/>
              </w:rPr>
              <w:t>Sposób oceny</w:t>
            </w:r>
          </w:p>
        </w:tc>
      </w:tr>
      <w:tr w:rsidR="006620CB" w:rsidRPr="00E814AC" w:rsidTr="00937ACC">
        <w:trPr>
          <w:cantSplit/>
          <w:trHeight w:val="1664"/>
          <w:jc w:val="center"/>
        </w:trPr>
        <w:tc>
          <w:tcPr>
            <w:tcW w:w="1097" w:type="dxa"/>
            <w:vMerge/>
            <w:shd w:val="clear" w:color="auto" w:fill="auto"/>
            <w:vAlign w:val="center"/>
          </w:tcPr>
          <w:p w:rsidR="006620CB" w:rsidRPr="00E814AC" w:rsidRDefault="006620CB" w:rsidP="00937ACC">
            <w:pPr>
              <w:spacing w:line="360" w:lineRule="auto"/>
              <w:jc w:val="center"/>
              <w:rPr>
                <w:b/>
                <w:bCs/>
                <w:sz w:val="24"/>
                <w:szCs w:val="24"/>
              </w:rPr>
            </w:pPr>
          </w:p>
        </w:tc>
        <w:tc>
          <w:tcPr>
            <w:tcW w:w="2003" w:type="dxa"/>
            <w:vMerge/>
            <w:shd w:val="clear" w:color="auto" w:fill="auto"/>
            <w:vAlign w:val="center"/>
          </w:tcPr>
          <w:p w:rsidR="006620CB" w:rsidRPr="00E814AC" w:rsidRDefault="006620CB" w:rsidP="00937ACC">
            <w:pPr>
              <w:spacing w:line="360" w:lineRule="auto"/>
              <w:jc w:val="center"/>
              <w:rPr>
                <w:b/>
                <w:sz w:val="24"/>
                <w:szCs w:val="24"/>
              </w:rPr>
            </w:pPr>
          </w:p>
        </w:tc>
        <w:tc>
          <w:tcPr>
            <w:tcW w:w="1510" w:type="dxa"/>
            <w:vMerge/>
            <w:shd w:val="clear" w:color="auto" w:fill="auto"/>
            <w:vAlign w:val="center"/>
          </w:tcPr>
          <w:p w:rsidR="006620CB" w:rsidRPr="00E814AC" w:rsidRDefault="006620CB" w:rsidP="00937ACC">
            <w:pPr>
              <w:spacing w:line="360" w:lineRule="auto"/>
              <w:jc w:val="center"/>
              <w:rPr>
                <w:b/>
                <w:bCs/>
                <w:sz w:val="24"/>
                <w:szCs w:val="24"/>
              </w:rPr>
            </w:pPr>
          </w:p>
        </w:tc>
        <w:tc>
          <w:tcPr>
            <w:tcW w:w="1657" w:type="dxa"/>
            <w:vMerge/>
            <w:shd w:val="clear" w:color="auto" w:fill="auto"/>
            <w:vAlign w:val="center"/>
          </w:tcPr>
          <w:p w:rsidR="006620CB" w:rsidRPr="00E814AC" w:rsidRDefault="006620CB" w:rsidP="00937ACC">
            <w:pPr>
              <w:spacing w:line="360" w:lineRule="auto"/>
              <w:jc w:val="center"/>
              <w:rPr>
                <w:b/>
                <w:bCs/>
                <w:sz w:val="24"/>
                <w:szCs w:val="24"/>
              </w:rPr>
            </w:pPr>
          </w:p>
        </w:tc>
        <w:tc>
          <w:tcPr>
            <w:tcW w:w="1657" w:type="dxa"/>
            <w:vMerge/>
            <w:shd w:val="clear" w:color="auto" w:fill="auto"/>
            <w:vAlign w:val="center"/>
          </w:tcPr>
          <w:p w:rsidR="006620CB" w:rsidRPr="00E814AC" w:rsidRDefault="006620CB" w:rsidP="00937ACC">
            <w:pPr>
              <w:spacing w:line="360" w:lineRule="auto"/>
              <w:jc w:val="center"/>
              <w:rPr>
                <w:b/>
                <w:sz w:val="24"/>
                <w:szCs w:val="24"/>
              </w:rPr>
            </w:pPr>
          </w:p>
        </w:tc>
        <w:tc>
          <w:tcPr>
            <w:tcW w:w="1096" w:type="dxa"/>
            <w:vMerge/>
            <w:shd w:val="clear" w:color="auto" w:fill="auto"/>
            <w:vAlign w:val="center"/>
          </w:tcPr>
          <w:p w:rsidR="006620CB" w:rsidRPr="00E814AC" w:rsidRDefault="006620CB" w:rsidP="00937ACC">
            <w:pPr>
              <w:spacing w:line="360" w:lineRule="auto"/>
              <w:jc w:val="center"/>
              <w:rPr>
                <w:b/>
                <w:bCs/>
                <w:sz w:val="24"/>
                <w:szCs w:val="24"/>
              </w:rPr>
            </w:pPr>
          </w:p>
        </w:tc>
      </w:tr>
      <w:tr w:rsidR="006620CB" w:rsidRPr="00E814AC" w:rsidTr="00937ACC">
        <w:trPr>
          <w:jc w:val="center"/>
        </w:trPr>
        <w:tc>
          <w:tcPr>
            <w:tcW w:w="1097" w:type="dxa"/>
            <w:shd w:val="clear" w:color="auto" w:fill="auto"/>
            <w:vAlign w:val="center"/>
          </w:tcPr>
          <w:p w:rsidR="006620CB" w:rsidRPr="00E814AC" w:rsidRDefault="006620CB" w:rsidP="00937ACC">
            <w:pPr>
              <w:shd w:val="clear" w:color="auto" w:fill="FFFFFF"/>
              <w:spacing w:line="360" w:lineRule="auto"/>
              <w:jc w:val="center"/>
              <w:rPr>
                <w:b/>
                <w:sz w:val="24"/>
                <w:szCs w:val="24"/>
              </w:rPr>
            </w:pPr>
            <w:r w:rsidRPr="00E814AC">
              <w:rPr>
                <w:b/>
                <w:sz w:val="24"/>
                <w:szCs w:val="24"/>
              </w:rPr>
              <w:t>EU1</w:t>
            </w:r>
          </w:p>
        </w:tc>
        <w:tc>
          <w:tcPr>
            <w:tcW w:w="2003" w:type="dxa"/>
            <w:shd w:val="clear" w:color="auto" w:fill="auto"/>
          </w:tcPr>
          <w:p w:rsidR="006620CB" w:rsidRPr="008A1B19" w:rsidRDefault="006620CB" w:rsidP="00937ACC">
            <w:pPr>
              <w:spacing w:line="360" w:lineRule="auto"/>
              <w:jc w:val="center"/>
              <w:rPr>
                <w:sz w:val="24"/>
                <w:szCs w:val="24"/>
              </w:rPr>
            </w:pPr>
            <w:r>
              <w:rPr>
                <w:sz w:val="24"/>
                <w:szCs w:val="24"/>
              </w:rPr>
              <w:t xml:space="preserve">K_W03, </w:t>
            </w:r>
            <w:r w:rsidRPr="008A1B19">
              <w:rPr>
                <w:sz w:val="24"/>
                <w:szCs w:val="24"/>
              </w:rPr>
              <w:t>K_U02</w:t>
            </w:r>
          </w:p>
        </w:tc>
        <w:tc>
          <w:tcPr>
            <w:tcW w:w="1510"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C1, C2</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W</w:t>
            </w:r>
            <w:r>
              <w:rPr>
                <w:sz w:val="24"/>
                <w:szCs w:val="24"/>
              </w:rPr>
              <w:t xml:space="preserve"> </w:t>
            </w:r>
            <w:r w:rsidRPr="00E814AC">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1</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P</w:t>
            </w:r>
            <w:r>
              <w:rPr>
                <w:sz w:val="24"/>
                <w:szCs w:val="24"/>
              </w:rPr>
              <w:t>1</w:t>
            </w:r>
          </w:p>
        </w:tc>
      </w:tr>
      <w:tr w:rsidR="006620CB" w:rsidRPr="00E814AC" w:rsidTr="00937ACC">
        <w:trPr>
          <w:jc w:val="center"/>
        </w:trPr>
        <w:tc>
          <w:tcPr>
            <w:tcW w:w="1097" w:type="dxa"/>
            <w:shd w:val="clear" w:color="auto" w:fill="auto"/>
            <w:vAlign w:val="center"/>
          </w:tcPr>
          <w:p w:rsidR="006620CB" w:rsidRPr="00E814AC" w:rsidRDefault="006620CB" w:rsidP="00937ACC">
            <w:pPr>
              <w:shd w:val="clear" w:color="auto" w:fill="FFFFFF"/>
              <w:spacing w:line="360" w:lineRule="auto"/>
              <w:jc w:val="center"/>
              <w:rPr>
                <w:b/>
                <w:sz w:val="24"/>
                <w:szCs w:val="24"/>
              </w:rPr>
            </w:pPr>
            <w:r w:rsidRPr="00E814AC">
              <w:rPr>
                <w:b/>
                <w:sz w:val="24"/>
                <w:szCs w:val="24"/>
              </w:rPr>
              <w:t>EU2</w:t>
            </w:r>
          </w:p>
        </w:tc>
        <w:tc>
          <w:tcPr>
            <w:tcW w:w="2003" w:type="dxa"/>
            <w:shd w:val="clear" w:color="auto" w:fill="auto"/>
          </w:tcPr>
          <w:p w:rsidR="006620CB" w:rsidRPr="008A1B19" w:rsidRDefault="006620CB" w:rsidP="00937ACC">
            <w:pPr>
              <w:spacing w:line="360" w:lineRule="auto"/>
              <w:jc w:val="center"/>
              <w:rPr>
                <w:sz w:val="24"/>
                <w:szCs w:val="24"/>
              </w:rPr>
            </w:pPr>
            <w:r>
              <w:rPr>
                <w:sz w:val="24"/>
              </w:rPr>
              <w:t xml:space="preserve">K_W03, </w:t>
            </w:r>
            <w:r w:rsidRPr="00D9143E">
              <w:rPr>
                <w:sz w:val="24"/>
              </w:rPr>
              <w:t>K_U02</w:t>
            </w:r>
            <w:r>
              <w:rPr>
                <w:sz w:val="24"/>
              </w:rPr>
              <w:t xml:space="preserve">, </w:t>
            </w:r>
            <w:r w:rsidRPr="00D9143E">
              <w:rPr>
                <w:sz w:val="24"/>
              </w:rPr>
              <w:t>K_K02</w:t>
            </w:r>
          </w:p>
        </w:tc>
        <w:tc>
          <w:tcPr>
            <w:tcW w:w="1510"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C3</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L</w:t>
            </w:r>
            <w:r>
              <w:rPr>
                <w:sz w:val="24"/>
                <w:szCs w:val="24"/>
              </w:rPr>
              <w:t xml:space="preserve"> </w:t>
            </w:r>
            <w:r w:rsidRPr="00E814AC">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2-</w:t>
            </w:r>
            <w:r>
              <w:rPr>
                <w:sz w:val="24"/>
                <w:szCs w:val="24"/>
              </w:rPr>
              <w:t>8</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Pr>
                <w:sz w:val="24"/>
                <w:szCs w:val="24"/>
              </w:rPr>
              <w:t>F1-3</w:t>
            </w:r>
          </w:p>
          <w:p w:rsidR="006620CB" w:rsidRPr="00E814AC" w:rsidRDefault="006620CB" w:rsidP="00937ACC">
            <w:pPr>
              <w:shd w:val="clear" w:color="auto" w:fill="FFFFFF"/>
              <w:spacing w:line="360" w:lineRule="auto"/>
              <w:jc w:val="center"/>
              <w:rPr>
                <w:sz w:val="24"/>
                <w:szCs w:val="24"/>
              </w:rPr>
            </w:pPr>
            <w:r w:rsidRPr="00E814AC">
              <w:rPr>
                <w:sz w:val="24"/>
                <w:szCs w:val="24"/>
              </w:rPr>
              <w:t>P1</w:t>
            </w:r>
            <w:r>
              <w:rPr>
                <w:sz w:val="24"/>
                <w:szCs w:val="24"/>
              </w:rPr>
              <w:t>, P2</w:t>
            </w:r>
          </w:p>
        </w:tc>
      </w:tr>
      <w:tr w:rsidR="006620CB" w:rsidRPr="00E814AC" w:rsidTr="00937ACC">
        <w:trPr>
          <w:jc w:val="center"/>
        </w:trPr>
        <w:tc>
          <w:tcPr>
            <w:tcW w:w="1097" w:type="dxa"/>
            <w:shd w:val="clear" w:color="auto" w:fill="auto"/>
            <w:vAlign w:val="center"/>
          </w:tcPr>
          <w:p w:rsidR="006620CB" w:rsidRPr="00E814AC" w:rsidRDefault="006620CB" w:rsidP="00937ACC">
            <w:pPr>
              <w:shd w:val="clear" w:color="auto" w:fill="FFFFFF"/>
              <w:spacing w:line="360" w:lineRule="auto"/>
              <w:jc w:val="center"/>
              <w:rPr>
                <w:b/>
                <w:sz w:val="24"/>
                <w:szCs w:val="24"/>
              </w:rPr>
            </w:pPr>
            <w:r w:rsidRPr="00E814AC">
              <w:rPr>
                <w:b/>
                <w:sz w:val="24"/>
                <w:szCs w:val="24"/>
              </w:rPr>
              <w:t>EU3</w:t>
            </w:r>
          </w:p>
        </w:tc>
        <w:tc>
          <w:tcPr>
            <w:tcW w:w="2003" w:type="dxa"/>
            <w:shd w:val="clear" w:color="auto" w:fill="auto"/>
          </w:tcPr>
          <w:p w:rsidR="006620CB" w:rsidRPr="008A1B19" w:rsidRDefault="006620CB" w:rsidP="00937ACC">
            <w:pPr>
              <w:spacing w:line="360" w:lineRule="auto"/>
              <w:jc w:val="center"/>
              <w:rPr>
                <w:sz w:val="24"/>
                <w:szCs w:val="24"/>
              </w:rPr>
            </w:pPr>
            <w:r>
              <w:rPr>
                <w:sz w:val="24"/>
              </w:rPr>
              <w:t xml:space="preserve">K_W03, </w:t>
            </w:r>
            <w:r w:rsidRPr="00D9143E">
              <w:rPr>
                <w:sz w:val="24"/>
              </w:rPr>
              <w:t>K_U02</w:t>
            </w:r>
            <w:r>
              <w:rPr>
                <w:sz w:val="24"/>
              </w:rPr>
              <w:t xml:space="preserve">, </w:t>
            </w:r>
            <w:r w:rsidRPr="00D9143E">
              <w:rPr>
                <w:sz w:val="24"/>
              </w:rPr>
              <w:t>K_K02</w:t>
            </w:r>
          </w:p>
        </w:tc>
        <w:tc>
          <w:tcPr>
            <w:tcW w:w="1510"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C3</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W</w:t>
            </w:r>
            <w:r>
              <w:rPr>
                <w:sz w:val="24"/>
                <w:szCs w:val="24"/>
              </w:rPr>
              <w:t xml:space="preserve"> </w:t>
            </w:r>
            <w:r w:rsidRPr="00E814AC">
              <w:rPr>
                <w:sz w:val="24"/>
                <w:szCs w:val="24"/>
              </w:rPr>
              <w:t>1-30</w:t>
            </w:r>
          </w:p>
          <w:p w:rsidR="006620CB" w:rsidRPr="00E814AC" w:rsidRDefault="006620CB" w:rsidP="00937ACC">
            <w:pPr>
              <w:shd w:val="clear" w:color="auto" w:fill="FFFFFF"/>
              <w:spacing w:line="360" w:lineRule="auto"/>
              <w:jc w:val="center"/>
              <w:rPr>
                <w:sz w:val="24"/>
                <w:szCs w:val="24"/>
              </w:rPr>
            </w:pPr>
            <w:r w:rsidRPr="00E814AC">
              <w:rPr>
                <w:sz w:val="24"/>
                <w:szCs w:val="24"/>
              </w:rPr>
              <w:t>L</w:t>
            </w:r>
            <w:r>
              <w:rPr>
                <w:sz w:val="24"/>
                <w:szCs w:val="24"/>
              </w:rPr>
              <w:t xml:space="preserve"> </w:t>
            </w:r>
            <w:r w:rsidRPr="00E814AC">
              <w:rPr>
                <w:sz w:val="24"/>
                <w:szCs w:val="24"/>
              </w:rPr>
              <w:t>1-30</w:t>
            </w:r>
          </w:p>
        </w:tc>
        <w:tc>
          <w:tcPr>
            <w:tcW w:w="1657" w:type="dxa"/>
            <w:shd w:val="clear" w:color="auto" w:fill="auto"/>
            <w:vAlign w:val="center"/>
          </w:tcPr>
          <w:p w:rsidR="006620CB" w:rsidRPr="00E814AC" w:rsidRDefault="006620CB" w:rsidP="00937ACC">
            <w:pPr>
              <w:shd w:val="clear" w:color="auto" w:fill="FFFFFF"/>
              <w:spacing w:line="360" w:lineRule="auto"/>
              <w:jc w:val="center"/>
              <w:rPr>
                <w:sz w:val="24"/>
                <w:szCs w:val="24"/>
              </w:rPr>
            </w:pPr>
            <w:r w:rsidRPr="00E814AC">
              <w:rPr>
                <w:sz w:val="24"/>
                <w:szCs w:val="24"/>
              </w:rPr>
              <w:t>1-</w:t>
            </w:r>
            <w:r>
              <w:rPr>
                <w:sz w:val="24"/>
                <w:szCs w:val="24"/>
              </w:rPr>
              <w:t>8</w:t>
            </w:r>
          </w:p>
        </w:tc>
        <w:tc>
          <w:tcPr>
            <w:tcW w:w="1096" w:type="dxa"/>
            <w:shd w:val="clear" w:color="auto" w:fill="auto"/>
            <w:vAlign w:val="center"/>
          </w:tcPr>
          <w:p w:rsidR="006620CB" w:rsidRPr="00E814AC" w:rsidRDefault="006620CB" w:rsidP="00937ACC">
            <w:pPr>
              <w:shd w:val="clear" w:color="auto" w:fill="FFFFFF"/>
              <w:spacing w:line="360" w:lineRule="auto"/>
              <w:jc w:val="center"/>
              <w:rPr>
                <w:sz w:val="24"/>
                <w:szCs w:val="24"/>
              </w:rPr>
            </w:pPr>
            <w:r>
              <w:rPr>
                <w:sz w:val="24"/>
                <w:szCs w:val="24"/>
              </w:rPr>
              <w:t>F1-3</w:t>
            </w:r>
          </w:p>
          <w:p w:rsidR="006620CB" w:rsidRPr="00E814AC" w:rsidRDefault="006620CB" w:rsidP="00937ACC">
            <w:pPr>
              <w:shd w:val="clear" w:color="auto" w:fill="FFFFFF"/>
              <w:spacing w:line="360" w:lineRule="auto"/>
              <w:jc w:val="center"/>
              <w:rPr>
                <w:sz w:val="24"/>
                <w:szCs w:val="24"/>
              </w:rPr>
            </w:pPr>
            <w:r w:rsidRPr="00E814AC">
              <w:rPr>
                <w:sz w:val="24"/>
                <w:szCs w:val="24"/>
              </w:rPr>
              <w:t>P1</w:t>
            </w:r>
            <w:r>
              <w:rPr>
                <w:sz w:val="24"/>
                <w:szCs w:val="24"/>
              </w:rPr>
              <w:t>, P2</w:t>
            </w:r>
          </w:p>
        </w:tc>
      </w:tr>
    </w:tbl>
    <w:p w:rsidR="006620CB" w:rsidRPr="00E814AC" w:rsidRDefault="006620CB" w:rsidP="006620CB">
      <w:pPr>
        <w:tabs>
          <w:tab w:val="num" w:pos="900"/>
        </w:tabs>
        <w:spacing w:line="360" w:lineRule="auto"/>
        <w:ind w:left="900" w:hanging="540"/>
        <w:rPr>
          <w:sz w:val="24"/>
          <w:szCs w:val="24"/>
        </w:rPr>
      </w:pPr>
    </w:p>
    <w:p w:rsidR="006620CB" w:rsidRPr="00E814AC" w:rsidRDefault="006620CB" w:rsidP="006620CB">
      <w:pPr>
        <w:spacing w:line="360" w:lineRule="auto"/>
        <w:rPr>
          <w:sz w:val="24"/>
          <w:szCs w:val="24"/>
          <w:u w:val="single"/>
        </w:rPr>
      </w:pPr>
      <w:r w:rsidRPr="00E814AC">
        <w:rPr>
          <w:b/>
          <w:bCs/>
          <w:sz w:val="24"/>
          <w:szCs w:val="24"/>
          <w:u w:val="single"/>
        </w:rPr>
        <w:t>FORMY OCENY - SZCZEGÓŁY</w:t>
      </w:r>
    </w:p>
    <w:tbl>
      <w:tblPr>
        <w:tblW w:w="0" w:type="auto"/>
        <w:tblCellMar>
          <w:left w:w="40" w:type="dxa"/>
          <w:right w:w="40" w:type="dxa"/>
        </w:tblCellMar>
        <w:tblLook w:val="0000" w:firstRow="0" w:lastRow="0" w:firstColumn="0" w:lastColumn="0" w:noHBand="0" w:noVBand="0"/>
      </w:tblPr>
      <w:tblGrid>
        <w:gridCol w:w="955"/>
        <w:gridCol w:w="1351"/>
        <w:gridCol w:w="1350"/>
        <w:gridCol w:w="1350"/>
        <w:gridCol w:w="1350"/>
        <w:gridCol w:w="1350"/>
        <w:gridCol w:w="1350"/>
      </w:tblGrid>
      <w:tr w:rsidR="006620CB" w:rsidRPr="00E814AC" w:rsidTr="00937ACC">
        <w:tblPrEx>
          <w:tblCellMar>
            <w:top w:w="0" w:type="dxa"/>
            <w:bottom w:w="0" w:type="dxa"/>
          </w:tblCellMar>
        </w:tblPrEx>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sz w:val="24"/>
                <w:szCs w:val="24"/>
              </w:rPr>
            </w:pPr>
            <w:r w:rsidRPr="00EB2729">
              <w:rPr>
                <w:b/>
                <w:sz w:val="24"/>
                <w:szCs w:val="24"/>
              </w:rPr>
              <w:t>Efekty uczenia się</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w:t>
            </w:r>
          </w:p>
          <w:p w:rsidR="006620CB" w:rsidRPr="00EB2729" w:rsidRDefault="006620CB" w:rsidP="00937ACC">
            <w:pPr>
              <w:shd w:val="clear" w:color="auto" w:fill="FFFFFF"/>
              <w:spacing w:line="360" w:lineRule="auto"/>
              <w:jc w:val="center"/>
              <w:rPr>
                <w:b/>
                <w:sz w:val="24"/>
                <w:szCs w:val="24"/>
              </w:rPr>
            </w:pPr>
            <w:r w:rsidRPr="00EB2729">
              <w:rPr>
                <w:b/>
                <w:bCs/>
                <w:sz w:val="24"/>
                <w:szCs w:val="24"/>
              </w:rPr>
              <w:t>2</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w:t>
            </w:r>
          </w:p>
          <w:p w:rsidR="006620CB" w:rsidRPr="00EB2729" w:rsidRDefault="006620CB" w:rsidP="00937ACC">
            <w:pPr>
              <w:shd w:val="clear" w:color="auto" w:fill="FFFFFF"/>
              <w:spacing w:line="360" w:lineRule="auto"/>
              <w:jc w:val="center"/>
              <w:rPr>
                <w:b/>
                <w:sz w:val="24"/>
                <w:szCs w:val="24"/>
              </w:rPr>
            </w:pPr>
            <w:r w:rsidRPr="00EB2729">
              <w:rPr>
                <w:b/>
                <w:bCs/>
                <w:sz w:val="24"/>
                <w:szCs w:val="24"/>
              </w:rPr>
              <w:t>3</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 3,5</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w:t>
            </w:r>
          </w:p>
          <w:p w:rsidR="006620CB" w:rsidRPr="00EB2729" w:rsidRDefault="006620CB" w:rsidP="00937ACC">
            <w:pPr>
              <w:shd w:val="clear" w:color="auto" w:fill="FFFFFF"/>
              <w:spacing w:line="360" w:lineRule="auto"/>
              <w:jc w:val="center"/>
              <w:rPr>
                <w:b/>
                <w:sz w:val="24"/>
                <w:szCs w:val="24"/>
              </w:rPr>
            </w:pPr>
            <w:r w:rsidRPr="00EB2729">
              <w:rPr>
                <w:b/>
                <w:bCs/>
                <w:sz w:val="24"/>
                <w:szCs w:val="24"/>
              </w:rPr>
              <w:t>4</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 4,5</w:t>
            </w:r>
          </w:p>
        </w:tc>
        <w:tc>
          <w:tcPr>
            <w:tcW w:w="744" w:type="pct"/>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EB2729" w:rsidRDefault="006620CB" w:rsidP="00937ACC">
            <w:pPr>
              <w:shd w:val="clear" w:color="auto" w:fill="FFFFFF"/>
              <w:spacing w:line="360" w:lineRule="auto"/>
              <w:jc w:val="center"/>
              <w:rPr>
                <w:b/>
                <w:bCs/>
                <w:sz w:val="24"/>
                <w:szCs w:val="24"/>
              </w:rPr>
            </w:pPr>
            <w:r w:rsidRPr="00EB2729">
              <w:rPr>
                <w:b/>
                <w:bCs/>
                <w:sz w:val="24"/>
                <w:szCs w:val="24"/>
              </w:rPr>
              <w:t>Na ocenę</w:t>
            </w:r>
          </w:p>
          <w:p w:rsidR="006620CB" w:rsidRPr="00EB2729" w:rsidRDefault="006620CB" w:rsidP="00937ACC">
            <w:pPr>
              <w:shd w:val="clear" w:color="auto" w:fill="FFFFFF"/>
              <w:spacing w:line="360" w:lineRule="auto"/>
              <w:jc w:val="center"/>
              <w:rPr>
                <w:b/>
                <w:sz w:val="24"/>
                <w:szCs w:val="24"/>
              </w:rPr>
            </w:pPr>
            <w:r w:rsidRPr="00EB2729">
              <w:rPr>
                <w:b/>
                <w:bCs/>
                <w:sz w:val="24"/>
                <w:szCs w:val="24"/>
              </w:rPr>
              <w:t>5</w:t>
            </w:r>
          </w:p>
        </w:tc>
      </w:tr>
      <w:tr w:rsidR="006620CB" w:rsidRPr="00E814AC" w:rsidTr="00937ACC">
        <w:tblPrEx>
          <w:tblCellMar>
            <w:top w:w="0" w:type="dxa"/>
            <w:bottom w:w="0" w:type="dxa"/>
          </w:tblCellMar>
        </w:tblPrEx>
        <w:tc>
          <w:tcPr>
            <w:tcW w:w="538"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b/>
                <w:bCs/>
                <w:sz w:val="24"/>
                <w:szCs w:val="24"/>
              </w:rPr>
            </w:pPr>
            <w:r w:rsidRPr="00E814AC">
              <w:rPr>
                <w:b/>
                <w:bCs/>
                <w:sz w:val="24"/>
                <w:szCs w:val="24"/>
              </w:rPr>
              <w:t>EU 1</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poniżej 60%.</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60-67%</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68-75%</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76%-84%.</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85%-91%.</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powyżej 92%.</w:t>
            </w:r>
          </w:p>
        </w:tc>
      </w:tr>
      <w:tr w:rsidR="006620CB" w:rsidRPr="00E814AC" w:rsidTr="00937ACC">
        <w:tblPrEx>
          <w:tblCellMar>
            <w:top w:w="0" w:type="dxa"/>
            <w:bottom w:w="0" w:type="dxa"/>
          </w:tblCellMar>
        </w:tblPrEx>
        <w:tc>
          <w:tcPr>
            <w:tcW w:w="538"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b/>
                <w:bCs/>
                <w:sz w:val="24"/>
                <w:szCs w:val="24"/>
              </w:rPr>
            </w:pPr>
            <w:r w:rsidRPr="00E814AC">
              <w:rPr>
                <w:b/>
                <w:bCs/>
                <w:sz w:val="24"/>
                <w:szCs w:val="24"/>
              </w:rPr>
              <w:t>EU 2</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poniżej 60%.</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60-67%.</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68-75%.</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76%-84%.</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85-91%.</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powyżej 92%.</w:t>
            </w:r>
          </w:p>
        </w:tc>
      </w:tr>
      <w:tr w:rsidR="006620CB" w:rsidRPr="00E814AC" w:rsidTr="00937ACC">
        <w:tblPrEx>
          <w:tblCellMar>
            <w:top w:w="0" w:type="dxa"/>
            <w:bottom w:w="0" w:type="dxa"/>
          </w:tblCellMar>
        </w:tblPrEx>
        <w:tc>
          <w:tcPr>
            <w:tcW w:w="538"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tabs>
                <w:tab w:val="num" w:pos="102"/>
              </w:tabs>
              <w:spacing w:line="360" w:lineRule="auto"/>
              <w:ind w:left="102"/>
              <w:rPr>
                <w:b/>
                <w:bCs/>
                <w:sz w:val="24"/>
                <w:szCs w:val="24"/>
              </w:rPr>
            </w:pPr>
            <w:r w:rsidRPr="00E814AC">
              <w:rPr>
                <w:b/>
                <w:bCs/>
                <w:sz w:val="24"/>
                <w:szCs w:val="24"/>
              </w:rPr>
              <w:t>EU 3</w:t>
            </w:r>
          </w:p>
          <w:p w:rsidR="006620CB" w:rsidRPr="00E814AC" w:rsidRDefault="006620CB" w:rsidP="00937ACC">
            <w:pPr>
              <w:spacing w:line="360" w:lineRule="auto"/>
              <w:rPr>
                <w:sz w:val="24"/>
                <w:szCs w:val="24"/>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wiedzę w zakresie poniżej 60%.</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60-67%</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68-75%</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hd w:val="clear" w:color="auto" w:fill="FFFFFF"/>
              <w:spacing w:line="360" w:lineRule="auto"/>
              <w:rPr>
                <w:sz w:val="24"/>
                <w:szCs w:val="24"/>
              </w:rPr>
            </w:pPr>
            <w:r w:rsidRPr="00E814AC">
              <w:rPr>
                <w:sz w:val="24"/>
                <w:szCs w:val="24"/>
              </w:rPr>
              <w:t>Student opanował wskazaną umiejętność w zakresie 76%-84%.</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85%-91%.</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6620CB" w:rsidRPr="00E814AC" w:rsidRDefault="006620CB" w:rsidP="00937ACC">
            <w:pPr>
              <w:spacing w:line="360" w:lineRule="auto"/>
              <w:rPr>
                <w:sz w:val="24"/>
                <w:szCs w:val="24"/>
              </w:rPr>
            </w:pPr>
            <w:r w:rsidRPr="00E814AC">
              <w:rPr>
                <w:sz w:val="24"/>
                <w:szCs w:val="24"/>
              </w:rPr>
              <w:t>Student opanował wskazaną umiejętność w zakresie powyżej 92%.</w:t>
            </w:r>
          </w:p>
        </w:tc>
      </w:tr>
    </w:tbl>
    <w:p w:rsidR="006620CB" w:rsidRPr="00E814AC" w:rsidRDefault="006620CB" w:rsidP="006620CB">
      <w:pPr>
        <w:spacing w:line="360" w:lineRule="auto"/>
        <w:rPr>
          <w:sz w:val="24"/>
          <w:szCs w:val="24"/>
        </w:rPr>
      </w:pPr>
    </w:p>
    <w:p w:rsidR="006620CB" w:rsidRPr="00E814AC" w:rsidRDefault="006620CB" w:rsidP="006620CB">
      <w:pPr>
        <w:spacing w:line="360" w:lineRule="auto"/>
        <w:rPr>
          <w:b/>
          <w:sz w:val="24"/>
          <w:szCs w:val="24"/>
          <w:u w:val="single"/>
        </w:rPr>
      </w:pPr>
      <w:r w:rsidRPr="00E814AC">
        <w:rPr>
          <w:b/>
          <w:sz w:val="24"/>
          <w:szCs w:val="24"/>
          <w:u w:val="single"/>
        </w:rPr>
        <w:t>INNE PRZYDATNE INFORMACJE O PRZEDMIOCIE</w:t>
      </w:r>
    </w:p>
    <w:p w:rsidR="006620CB" w:rsidRPr="00E814AC" w:rsidRDefault="006620CB" w:rsidP="0075423F">
      <w:pPr>
        <w:numPr>
          <w:ilvl w:val="0"/>
          <w:numId w:val="47"/>
        </w:numPr>
        <w:spacing w:line="360" w:lineRule="auto"/>
        <w:rPr>
          <w:sz w:val="24"/>
          <w:szCs w:val="24"/>
        </w:rPr>
      </w:pPr>
      <w:r w:rsidRPr="00E814AC">
        <w:rPr>
          <w:sz w:val="24"/>
          <w:szCs w:val="24"/>
        </w:rPr>
        <w:t xml:space="preserve">Wszelkie informacje dla studentów kierunku są umieszczane na stronie Wydziału </w:t>
      </w:r>
      <w:hyperlink r:id="rId15" w:history="1">
        <w:r w:rsidRPr="00E814AC">
          <w:rPr>
            <w:rStyle w:val="Hipercze"/>
            <w:b/>
            <w:sz w:val="24"/>
            <w:szCs w:val="24"/>
          </w:rPr>
          <w:t>www.wimii.pcz.pl</w:t>
        </w:r>
      </w:hyperlink>
      <w:r w:rsidRPr="00E814AC">
        <w:rPr>
          <w:b/>
          <w:sz w:val="24"/>
          <w:szCs w:val="24"/>
        </w:rPr>
        <w:t xml:space="preserve"> </w:t>
      </w:r>
      <w:r w:rsidRPr="00E814AC">
        <w:rPr>
          <w:sz w:val="24"/>
          <w:szCs w:val="24"/>
        </w:rPr>
        <w:t>oraz na stronach podanych studentom podczas pierwszych zajęć z danego przedmiotu.</w:t>
      </w:r>
    </w:p>
    <w:p w:rsidR="006620CB" w:rsidRPr="00E814AC" w:rsidRDefault="006620CB" w:rsidP="0075423F">
      <w:pPr>
        <w:numPr>
          <w:ilvl w:val="0"/>
          <w:numId w:val="47"/>
        </w:numPr>
        <w:spacing w:line="360" w:lineRule="auto"/>
        <w:rPr>
          <w:sz w:val="24"/>
          <w:szCs w:val="24"/>
        </w:rPr>
      </w:pPr>
      <w:r w:rsidRPr="00E814AC">
        <w:rPr>
          <w:sz w:val="24"/>
          <w:szCs w:val="24"/>
        </w:rPr>
        <w:t>Informacja na temat konsultacji przekazywana jest studentom podczas pierwszych zajęć z danego przedmiotu.</w:t>
      </w:r>
    </w:p>
    <w:p w:rsidR="006620CB" w:rsidRDefault="006620CB">
      <w:pPr>
        <w:widowControl/>
        <w:autoSpaceDE/>
        <w:autoSpaceDN/>
        <w:adjustRightInd/>
        <w:spacing w:after="160" w:line="259" w:lineRule="auto"/>
        <w:rPr>
          <w:b/>
          <w:sz w:val="24"/>
          <w:szCs w:val="24"/>
        </w:rPr>
      </w:pPr>
      <w:r>
        <w:rPr>
          <w:b/>
          <w:sz w:val="24"/>
          <w:szCs w:val="24"/>
        </w:rPr>
        <w:br w:type="page"/>
      </w:r>
    </w:p>
    <w:p w:rsidR="00630298" w:rsidRPr="00F4435A" w:rsidRDefault="00630298" w:rsidP="00630298">
      <w:pPr>
        <w:spacing w:line="360" w:lineRule="auto"/>
        <w:jc w:val="center"/>
        <w:rPr>
          <w:b/>
          <w:sz w:val="24"/>
        </w:rPr>
      </w:pPr>
      <w:r w:rsidRPr="00F4435A">
        <w:rPr>
          <w:b/>
          <w:sz w:val="24"/>
        </w:rPr>
        <w:t>SYLABUS DO PRZEDMIOTU</w:t>
      </w:r>
    </w:p>
    <w:p w:rsidR="00630298" w:rsidRPr="00F4435A" w:rsidRDefault="00630298" w:rsidP="00630298">
      <w:pPr>
        <w:spacing w:line="360" w:lineRule="auto"/>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Nazwa polska przedmiotu</w:t>
            </w:r>
          </w:p>
        </w:tc>
        <w:tc>
          <w:tcPr>
            <w:tcW w:w="4956" w:type="dxa"/>
            <w:shd w:val="clear" w:color="auto" w:fill="auto"/>
            <w:vAlign w:val="center"/>
          </w:tcPr>
          <w:p w:rsidR="00630298" w:rsidRPr="00F4435A" w:rsidRDefault="00630298" w:rsidP="006F3238">
            <w:pPr>
              <w:spacing w:before="60" w:after="60" w:line="360" w:lineRule="auto"/>
              <w:jc w:val="center"/>
              <w:rPr>
                <w:b/>
                <w:sz w:val="24"/>
              </w:rPr>
            </w:pPr>
            <w:r w:rsidRPr="00F4435A">
              <w:rPr>
                <w:b/>
                <w:sz w:val="24"/>
              </w:rPr>
              <w:t>OCHRONA WŁASNOŚCI INTELEKTUALNEJ</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Nazwa angielska przedmiotu</w:t>
            </w:r>
          </w:p>
        </w:tc>
        <w:tc>
          <w:tcPr>
            <w:tcW w:w="4956" w:type="dxa"/>
            <w:shd w:val="clear" w:color="auto" w:fill="auto"/>
            <w:vAlign w:val="center"/>
          </w:tcPr>
          <w:p w:rsidR="00630298" w:rsidRPr="00F4435A" w:rsidRDefault="00630298" w:rsidP="006F3238">
            <w:pPr>
              <w:spacing w:before="60" w:after="60" w:line="360" w:lineRule="auto"/>
              <w:jc w:val="center"/>
              <w:rPr>
                <w:b/>
                <w:sz w:val="24"/>
              </w:rPr>
            </w:pPr>
            <w:r w:rsidRPr="00F4435A">
              <w:rPr>
                <w:b/>
                <w:sz w:val="24"/>
              </w:rPr>
              <w:t>INTELECTUAL OWNERSHIP PROTECTION</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Rodzaj przedmiotu</w:t>
            </w:r>
          </w:p>
        </w:tc>
        <w:tc>
          <w:tcPr>
            <w:tcW w:w="4956" w:type="dxa"/>
            <w:shd w:val="clear" w:color="auto" w:fill="auto"/>
            <w:vAlign w:val="center"/>
          </w:tcPr>
          <w:p w:rsidR="00630298" w:rsidRPr="00F4435A" w:rsidRDefault="00630298" w:rsidP="006F3238">
            <w:pPr>
              <w:spacing w:before="60" w:after="60" w:line="360" w:lineRule="auto"/>
              <w:jc w:val="center"/>
              <w:rPr>
                <w:b/>
                <w:color w:val="000000"/>
                <w:sz w:val="24"/>
              </w:rPr>
            </w:pPr>
            <w:r>
              <w:rPr>
                <w:b/>
                <w:color w:val="000000"/>
                <w:sz w:val="24"/>
              </w:rPr>
              <w:t>humanistyczny</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Klasyfikacja ISCED</w:t>
            </w:r>
          </w:p>
        </w:tc>
        <w:tc>
          <w:tcPr>
            <w:tcW w:w="4956" w:type="dxa"/>
            <w:shd w:val="clear" w:color="auto" w:fill="auto"/>
            <w:vAlign w:val="center"/>
          </w:tcPr>
          <w:p w:rsidR="00630298" w:rsidRPr="00F4435A" w:rsidRDefault="00630298" w:rsidP="006F3238">
            <w:pPr>
              <w:spacing w:before="60" w:after="60" w:line="360" w:lineRule="auto"/>
              <w:jc w:val="center"/>
              <w:rPr>
                <w:color w:val="FF0000"/>
                <w:sz w:val="24"/>
              </w:rPr>
            </w:pPr>
            <w:r w:rsidRPr="00F4435A">
              <w:rPr>
                <w:sz w:val="24"/>
              </w:rPr>
              <w:t>0488</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Kierunek studiów</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 xml:space="preserve">Inżynieria samochodów hybrydowych </w:t>
            </w:r>
          </w:p>
          <w:p w:rsidR="00630298" w:rsidRPr="00F4435A" w:rsidRDefault="00630298" w:rsidP="006F3238">
            <w:pPr>
              <w:spacing w:before="60" w:after="60" w:line="360" w:lineRule="auto"/>
              <w:jc w:val="center"/>
              <w:rPr>
                <w:sz w:val="24"/>
              </w:rPr>
            </w:pPr>
            <w:r w:rsidRPr="00F4435A">
              <w:rPr>
                <w:sz w:val="24"/>
              </w:rPr>
              <w:t>i elektrycznych</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Języki wykładowe</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polski</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Poziom kształcenia</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pierwszego stopnia</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Forma studiów</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stacjonarne</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Liczba punktów ECTS</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1</w:t>
            </w:r>
          </w:p>
        </w:tc>
      </w:tr>
      <w:tr w:rsidR="00630298" w:rsidRPr="00F4435A" w:rsidTr="006F3238">
        <w:trPr>
          <w:jc w:val="center"/>
        </w:trPr>
        <w:tc>
          <w:tcPr>
            <w:tcW w:w="4106" w:type="dxa"/>
            <w:shd w:val="clear" w:color="auto" w:fill="auto"/>
          </w:tcPr>
          <w:p w:rsidR="00630298" w:rsidRPr="00F4435A" w:rsidRDefault="00630298" w:rsidP="006F3238">
            <w:pPr>
              <w:spacing w:before="60" w:after="60" w:line="360" w:lineRule="auto"/>
              <w:rPr>
                <w:sz w:val="24"/>
              </w:rPr>
            </w:pPr>
            <w:r w:rsidRPr="00F4435A">
              <w:rPr>
                <w:sz w:val="24"/>
              </w:rPr>
              <w:t>Semestr</w:t>
            </w:r>
          </w:p>
        </w:tc>
        <w:tc>
          <w:tcPr>
            <w:tcW w:w="4956"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1</w:t>
            </w:r>
          </w:p>
        </w:tc>
      </w:tr>
    </w:tbl>
    <w:p w:rsidR="00630298" w:rsidRPr="00F4435A" w:rsidRDefault="00630298" w:rsidP="00630298">
      <w:pPr>
        <w:spacing w:line="360" w:lineRule="auto"/>
        <w:jc w:val="center"/>
        <w:rPr>
          <w:b/>
          <w:sz w:val="24"/>
        </w:rPr>
      </w:pPr>
    </w:p>
    <w:p w:rsidR="00630298" w:rsidRPr="00F4435A" w:rsidRDefault="00630298" w:rsidP="00630298">
      <w:pPr>
        <w:spacing w:line="360" w:lineRule="auto"/>
        <w:jc w:val="center"/>
        <w:rPr>
          <w:sz w:val="24"/>
        </w:rPr>
      </w:pPr>
      <w:r w:rsidRPr="00F4435A">
        <w:rPr>
          <w:b/>
          <w:sz w:val="24"/>
        </w:rPr>
        <w:t>Liczba godzin na semestr:</w:t>
      </w:r>
    </w:p>
    <w:p w:rsidR="00630298" w:rsidRPr="00F4435A" w:rsidRDefault="00630298" w:rsidP="00630298">
      <w:pPr>
        <w:spacing w:line="360" w:lineRule="auto"/>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630298" w:rsidRPr="00F4435A" w:rsidTr="006F3238">
        <w:trPr>
          <w:trHeight w:val="296"/>
          <w:jc w:val="center"/>
        </w:trPr>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Wykład</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Ćwiczenia</w:t>
            </w:r>
          </w:p>
        </w:tc>
        <w:tc>
          <w:tcPr>
            <w:tcW w:w="1511"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Laboratorium</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Seminarium</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Projekt</w:t>
            </w:r>
          </w:p>
        </w:tc>
        <w:tc>
          <w:tcPr>
            <w:tcW w:w="1510" w:type="dxa"/>
            <w:shd w:val="clear" w:color="auto" w:fill="auto"/>
          </w:tcPr>
          <w:p w:rsidR="00630298" w:rsidRPr="00F4435A" w:rsidRDefault="00630298" w:rsidP="006F3238">
            <w:pPr>
              <w:spacing w:before="60" w:after="60" w:line="360" w:lineRule="auto"/>
              <w:jc w:val="center"/>
              <w:rPr>
                <w:sz w:val="24"/>
              </w:rPr>
            </w:pPr>
            <w:r w:rsidRPr="00F4435A">
              <w:rPr>
                <w:sz w:val="24"/>
              </w:rPr>
              <w:t>Inne</w:t>
            </w:r>
          </w:p>
        </w:tc>
      </w:tr>
      <w:tr w:rsidR="00630298" w:rsidRPr="00F4435A" w:rsidTr="006F3238">
        <w:trPr>
          <w:trHeight w:val="60"/>
          <w:jc w:val="center"/>
        </w:trPr>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15</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0</w:t>
            </w:r>
          </w:p>
        </w:tc>
        <w:tc>
          <w:tcPr>
            <w:tcW w:w="1511"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0</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0</w:t>
            </w:r>
          </w:p>
        </w:tc>
        <w:tc>
          <w:tcPr>
            <w:tcW w:w="1510" w:type="dxa"/>
            <w:shd w:val="clear" w:color="auto" w:fill="auto"/>
            <w:vAlign w:val="center"/>
          </w:tcPr>
          <w:p w:rsidR="00630298" w:rsidRPr="00F4435A" w:rsidRDefault="00630298" w:rsidP="006F3238">
            <w:pPr>
              <w:spacing w:before="60" w:after="60" w:line="360" w:lineRule="auto"/>
              <w:jc w:val="center"/>
              <w:rPr>
                <w:sz w:val="24"/>
              </w:rPr>
            </w:pPr>
            <w:r w:rsidRPr="00F4435A">
              <w:rPr>
                <w:sz w:val="24"/>
              </w:rPr>
              <w:t>0</w:t>
            </w:r>
          </w:p>
        </w:tc>
        <w:tc>
          <w:tcPr>
            <w:tcW w:w="1510" w:type="dxa"/>
            <w:shd w:val="clear" w:color="auto" w:fill="auto"/>
          </w:tcPr>
          <w:p w:rsidR="00630298" w:rsidRPr="00F4435A" w:rsidRDefault="00630298" w:rsidP="006F3238">
            <w:pPr>
              <w:spacing w:before="60" w:after="60" w:line="360" w:lineRule="auto"/>
              <w:jc w:val="center"/>
              <w:rPr>
                <w:sz w:val="24"/>
              </w:rPr>
            </w:pPr>
            <w:r w:rsidRPr="00F4435A">
              <w:rPr>
                <w:sz w:val="24"/>
              </w:rPr>
              <w:t>0</w:t>
            </w:r>
          </w:p>
        </w:tc>
      </w:tr>
    </w:tbl>
    <w:p w:rsidR="00630298" w:rsidRPr="00F4435A" w:rsidRDefault="00630298" w:rsidP="00630298">
      <w:pPr>
        <w:spacing w:line="360" w:lineRule="auto"/>
        <w:jc w:val="center"/>
        <w:rPr>
          <w:b/>
          <w:sz w:val="24"/>
        </w:rPr>
      </w:pPr>
    </w:p>
    <w:p w:rsidR="00630298" w:rsidRPr="00F4435A" w:rsidRDefault="00630298" w:rsidP="00630298">
      <w:pPr>
        <w:spacing w:line="360" w:lineRule="auto"/>
        <w:rPr>
          <w:b/>
          <w:sz w:val="24"/>
          <w:u w:val="single"/>
        </w:rPr>
      </w:pPr>
      <w:r w:rsidRPr="00F4435A">
        <w:rPr>
          <w:b/>
          <w:sz w:val="24"/>
          <w:u w:val="single"/>
        </w:rPr>
        <w:t>OPIS PRZEDMIOTU</w:t>
      </w:r>
    </w:p>
    <w:p w:rsidR="00630298" w:rsidRPr="00F4435A" w:rsidRDefault="00630298" w:rsidP="00630298">
      <w:pPr>
        <w:spacing w:line="360" w:lineRule="auto"/>
        <w:rPr>
          <w:b/>
          <w:sz w:val="24"/>
          <w:u w:val="single"/>
        </w:rPr>
      </w:pPr>
    </w:p>
    <w:p w:rsidR="00630298" w:rsidRPr="00F4435A" w:rsidRDefault="00630298" w:rsidP="00630298">
      <w:pPr>
        <w:spacing w:line="360" w:lineRule="auto"/>
        <w:rPr>
          <w:b/>
          <w:sz w:val="24"/>
        </w:rPr>
      </w:pPr>
      <w:r w:rsidRPr="00F4435A">
        <w:rPr>
          <w:b/>
          <w:sz w:val="24"/>
        </w:rPr>
        <w:t>CEL PRZEDMIOTU</w:t>
      </w:r>
    </w:p>
    <w:p w:rsidR="00630298" w:rsidRPr="00CE488E" w:rsidRDefault="00630298" w:rsidP="00630298">
      <w:pPr>
        <w:spacing w:line="360" w:lineRule="auto"/>
        <w:ind w:left="714" w:hanging="572"/>
        <w:rPr>
          <w:sz w:val="24"/>
        </w:rPr>
      </w:pPr>
      <w:r w:rsidRPr="00CE488E">
        <w:rPr>
          <w:sz w:val="24"/>
        </w:rPr>
        <w:t>C1.  Zapoznanie studentów z podstawowymi  aktami  o prawie autorskim i prawach pokrewnych, prawie własności przemysłowej oraz odpowiedzialnością za bezprawne korzystanie z przedmiotów będących pod ochroną.</w:t>
      </w:r>
    </w:p>
    <w:p w:rsidR="00630298" w:rsidRPr="00CE488E" w:rsidRDefault="00630298" w:rsidP="00630298">
      <w:pPr>
        <w:spacing w:line="360" w:lineRule="auto"/>
        <w:ind w:left="720" w:hanging="572"/>
        <w:rPr>
          <w:sz w:val="24"/>
        </w:rPr>
      </w:pPr>
      <w:r w:rsidRPr="00CE488E">
        <w:rPr>
          <w:sz w:val="24"/>
        </w:rPr>
        <w:t xml:space="preserve">C2. Nabycie przez studentów umiejętności korzystania z utworów (dóbr niematerialnych) jako przedmiotów objętych ochroną w różnych obszarach twórczości i polach eksploatacji. </w:t>
      </w:r>
    </w:p>
    <w:p w:rsidR="00630298" w:rsidRPr="00F4435A" w:rsidRDefault="00630298" w:rsidP="00630298">
      <w:pPr>
        <w:spacing w:line="360" w:lineRule="auto"/>
        <w:rPr>
          <w:b/>
          <w:sz w:val="24"/>
        </w:rPr>
      </w:pPr>
    </w:p>
    <w:p w:rsidR="00630298" w:rsidRPr="00F4435A" w:rsidRDefault="00630298" w:rsidP="00630298">
      <w:pPr>
        <w:spacing w:line="360" w:lineRule="auto"/>
        <w:rPr>
          <w:b/>
          <w:sz w:val="24"/>
        </w:rPr>
      </w:pPr>
    </w:p>
    <w:p w:rsidR="00630298" w:rsidRPr="00F4435A" w:rsidRDefault="00630298" w:rsidP="00630298">
      <w:pPr>
        <w:spacing w:line="360" w:lineRule="auto"/>
        <w:rPr>
          <w:b/>
          <w:sz w:val="24"/>
        </w:rPr>
      </w:pPr>
      <w:r w:rsidRPr="00F4435A">
        <w:rPr>
          <w:b/>
          <w:sz w:val="24"/>
        </w:rPr>
        <w:t>WYMAGANIA WSTĘPNE W ZAKRESIE WIEDZY, UMIEJĘTNOŚCI I INNYCH KOMPETENCJI</w:t>
      </w:r>
    </w:p>
    <w:p w:rsidR="00630298" w:rsidRPr="00F4435A" w:rsidRDefault="00630298" w:rsidP="00630298">
      <w:pPr>
        <w:numPr>
          <w:ilvl w:val="0"/>
          <w:numId w:val="31"/>
        </w:numPr>
        <w:spacing w:line="360" w:lineRule="auto"/>
        <w:rPr>
          <w:sz w:val="24"/>
        </w:rPr>
      </w:pPr>
      <w:r w:rsidRPr="00F4435A">
        <w:rPr>
          <w:sz w:val="24"/>
        </w:rPr>
        <w:t xml:space="preserve">Znajomość podstawowych zagadnień społecznych i zawodowych.    </w:t>
      </w:r>
    </w:p>
    <w:p w:rsidR="00630298" w:rsidRPr="00F4435A" w:rsidRDefault="00630298" w:rsidP="00630298">
      <w:pPr>
        <w:widowControl/>
        <w:spacing w:line="360" w:lineRule="auto"/>
        <w:rPr>
          <w:b/>
          <w:sz w:val="24"/>
        </w:rPr>
      </w:pPr>
    </w:p>
    <w:p w:rsidR="00630298" w:rsidRPr="00F4435A" w:rsidRDefault="00630298" w:rsidP="00630298">
      <w:pPr>
        <w:widowControl/>
        <w:spacing w:line="360" w:lineRule="auto"/>
        <w:rPr>
          <w:b/>
          <w:sz w:val="24"/>
        </w:rPr>
      </w:pPr>
      <w:r w:rsidRPr="00F4435A">
        <w:rPr>
          <w:b/>
          <w:sz w:val="24"/>
        </w:rPr>
        <w:t>EFEKTY UCZENIA SIĘ</w:t>
      </w:r>
    </w:p>
    <w:p w:rsidR="00630298" w:rsidRPr="00CE488E" w:rsidRDefault="00630298" w:rsidP="00630298">
      <w:pPr>
        <w:tabs>
          <w:tab w:val="num" w:pos="1440"/>
        </w:tabs>
        <w:spacing w:line="360" w:lineRule="auto"/>
        <w:ind w:left="1134" w:hanging="992"/>
        <w:rPr>
          <w:sz w:val="24"/>
        </w:rPr>
      </w:pPr>
      <w:r w:rsidRPr="00CE488E">
        <w:rPr>
          <w:sz w:val="24"/>
        </w:rPr>
        <w:t>EU 1  –   posiada wiedzę i rozumie zasady prawnej ochrony dóbr niematerialnych, zna zasady poszanowania autorstwa i współautorstwa w działalności związanej z realizacją różnego rodzaju prac twórczych w tym między innymi prac dyplomowych,</w:t>
      </w:r>
    </w:p>
    <w:p w:rsidR="00630298" w:rsidRPr="00CE488E" w:rsidRDefault="00630298" w:rsidP="00630298">
      <w:pPr>
        <w:spacing w:line="360" w:lineRule="auto"/>
        <w:ind w:left="1134" w:hanging="992"/>
        <w:rPr>
          <w:sz w:val="24"/>
        </w:rPr>
      </w:pPr>
      <w:r w:rsidRPr="00CE488E">
        <w:rPr>
          <w:sz w:val="24"/>
        </w:rPr>
        <w:t>EU 2  –   posiada wiedzę z przepisów i umiejętność zastosowania procedury postępowania przy rejestracji wynalazków,</w:t>
      </w:r>
    </w:p>
    <w:p w:rsidR="00630298" w:rsidRPr="00F4435A" w:rsidRDefault="00630298" w:rsidP="00630298">
      <w:pPr>
        <w:spacing w:line="360" w:lineRule="auto"/>
        <w:rPr>
          <w:b/>
          <w:bCs/>
          <w:spacing w:val="-13"/>
          <w:sz w:val="24"/>
        </w:rPr>
      </w:pPr>
    </w:p>
    <w:p w:rsidR="00630298" w:rsidRPr="00F4435A" w:rsidRDefault="00630298" w:rsidP="00630298">
      <w:pPr>
        <w:spacing w:line="360" w:lineRule="auto"/>
        <w:rPr>
          <w:b/>
          <w:bCs/>
          <w:spacing w:val="-13"/>
          <w:sz w:val="24"/>
        </w:rPr>
      </w:pPr>
      <w:r w:rsidRPr="00F4435A">
        <w:rPr>
          <w:b/>
          <w:bCs/>
          <w:spacing w:val="-13"/>
          <w:sz w:val="24"/>
        </w:rPr>
        <w:t>TREŚCI PROGRAMOWE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1062"/>
      </w:tblGrid>
      <w:tr w:rsidR="00630298" w:rsidRPr="00F4435A" w:rsidTr="006F3238">
        <w:tc>
          <w:tcPr>
            <w:tcW w:w="8148" w:type="dxa"/>
            <w:shd w:val="clear" w:color="auto" w:fill="auto"/>
            <w:vAlign w:val="center"/>
          </w:tcPr>
          <w:p w:rsidR="00630298" w:rsidRPr="00F4435A" w:rsidRDefault="00630298" w:rsidP="006F3238">
            <w:pPr>
              <w:shd w:val="clear" w:color="auto" w:fill="FFFFFF"/>
              <w:spacing w:line="360" w:lineRule="auto"/>
              <w:rPr>
                <w:sz w:val="24"/>
              </w:rPr>
            </w:pPr>
            <w:r w:rsidRPr="00F4435A">
              <w:rPr>
                <w:b/>
                <w:bCs/>
                <w:spacing w:val="-2"/>
                <w:sz w:val="24"/>
              </w:rPr>
              <w:t xml:space="preserve">Forma </w:t>
            </w:r>
            <w:r w:rsidRPr="00F4435A">
              <w:rPr>
                <w:b/>
                <w:bCs/>
                <w:spacing w:val="-1"/>
                <w:sz w:val="24"/>
              </w:rPr>
              <w:t xml:space="preserve">zajęć – </w:t>
            </w:r>
            <w:r w:rsidRPr="00F4435A">
              <w:rPr>
                <w:b/>
                <w:bCs/>
                <w:sz w:val="24"/>
              </w:rPr>
              <w:t>WYKŁAD</w:t>
            </w:r>
          </w:p>
        </w:tc>
        <w:tc>
          <w:tcPr>
            <w:tcW w:w="1062" w:type="dxa"/>
            <w:shd w:val="clear" w:color="auto" w:fill="auto"/>
          </w:tcPr>
          <w:p w:rsidR="00630298" w:rsidRPr="00F4435A" w:rsidRDefault="00630298" w:rsidP="006F3238">
            <w:pPr>
              <w:shd w:val="clear" w:color="auto" w:fill="FFFFFF"/>
              <w:spacing w:line="360" w:lineRule="auto"/>
              <w:ind w:left="72"/>
              <w:jc w:val="center"/>
              <w:rPr>
                <w:sz w:val="24"/>
              </w:rPr>
            </w:pPr>
            <w:r w:rsidRPr="00F4435A">
              <w:rPr>
                <w:b/>
                <w:bCs/>
                <w:sz w:val="24"/>
              </w:rPr>
              <w:t>Liczba godzin</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sidRPr="00CE488E">
              <w:rPr>
                <w:sz w:val="24"/>
              </w:rPr>
              <w:t>W 1   – Własność intelektualna i przemysłowa – zarys problematyki</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sidRPr="00CE488E">
              <w:rPr>
                <w:sz w:val="24"/>
              </w:rPr>
              <w:t>W 2</w:t>
            </w:r>
            <w:r>
              <w:rPr>
                <w:sz w:val="24"/>
              </w:rPr>
              <w:t>,3</w:t>
            </w:r>
            <w:r w:rsidRPr="00CE488E">
              <w:rPr>
                <w:sz w:val="24"/>
              </w:rPr>
              <w:t xml:space="preserve">   – Prawa autorskie i prawa pokrewne jako kategoria własności intelektualnej, przedmiot i podmiot  prawa autorskiego</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2</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Pr>
                <w:sz w:val="24"/>
              </w:rPr>
              <w:t>W 4,5</w:t>
            </w:r>
            <w:r w:rsidRPr="00CE488E">
              <w:rPr>
                <w:sz w:val="24"/>
              </w:rPr>
              <w:t xml:space="preserve">   – Przedmiot prawa autorskiego w działalności wyższych uczelni – prace dyplomowe, referaty, opracowania naukowe, bazy danych, plagiat</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2</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Pr>
                <w:sz w:val="24"/>
              </w:rPr>
              <w:t>W 6</w:t>
            </w:r>
            <w:r w:rsidRPr="00CE488E">
              <w:rPr>
                <w:sz w:val="24"/>
              </w:rPr>
              <w:t xml:space="preserve">   – Podstawy prawne ochrony własności przemysłowej w Polsce, ustawo</w:t>
            </w:r>
            <w:r>
              <w:rPr>
                <w:sz w:val="24"/>
              </w:rPr>
              <w:t>dawstwo unijne i międzynarodowe.</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33" w:hanging="33"/>
              <w:rPr>
                <w:sz w:val="24"/>
              </w:rPr>
            </w:pPr>
            <w:r>
              <w:rPr>
                <w:sz w:val="24"/>
              </w:rPr>
              <w:t>W 7</w:t>
            </w:r>
            <w:r w:rsidRPr="00CE488E">
              <w:rPr>
                <w:sz w:val="24"/>
              </w:rPr>
              <w:t xml:space="preserve">   – Pojęcie patentu – jego treść i zakres, paten</w:t>
            </w:r>
            <w:r>
              <w:rPr>
                <w:sz w:val="24"/>
              </w:rPr>
              <w:t>t europejski, wzory przemysłowe.</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33" w:hanging="33"/>
              <w:rPr>
                <w:sz w:val="24"/>
              </w:rPr>
            </w:pPr>
            <w:r>
              <w:rPr>
                <w:sz w:val="24"/>
              </w:rPr>
              <w:t>W 8</w:t>
            </w:r>
            <w:r w:rsidRPr="00CE488E">
              <w:rPr>
                <w:sz w:val="24"/>
              </w:rPr>
              <w:t xml:space="preserve">   – Natura prawna i funkcje wzorów towarowych, wzorów użytkowych, topografii układów scalonych i oznaczeń geograficznych</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720" w:hanging="720"/>
              <w:rPr>
                <w:sz w:val="24"/>
              </w:rPr>
            </w:pPr>
            <w:r>
              <w:rPr>
                <w:sz w:val="24"/>
              </w:rPr>
              <w:t>W 9</w:t>
            </w:r>
            <w:r w:rsidRPr="00CE488E">
              <w:rPr>
                <w:sz w:val="24"/>
              </w:rPr>
              <w:t xml:space="preserve">   – Projekty racjonalizatorskie</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720" w:hanging="720"/>
              <w:rPr>
                <w:sz w:val="24"/>
              </w:rPr>
            </w:pPr>
            <w:r>
              <w:rPr>
                <w:sz w:val="24"/>
              </w:rPr>
              <w:t>W 10</w:t>
            </w:r>
            <w:r w:rsidRPr="00CE488E">
              <w:rPr>
                <w:sz w:val="24"/>
              </w:rPr>
              <w:t xml:space="preserve">   – Procedury ochrony własności przemysłowej</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720" w:hanging="720"/>
              <w:rPr>
                <w:sz w:val="24"/>
              </w:rPr>
            </w:pPr>
            <w:r>
              <w:rPr>
                <w:sz w:val="24"/>
              </w:rPr>
              <w:t>W 11</w:t>
            </w:r>
            <w:r w:rsidRPr="00CE488E">
              <w:rPr>
                <w:sz w:val="24"/>
              </w:rPr>
              <w:t xml:space="preserve">   – Transfer technologii</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ind w:left="720" w:hanging="720"/>
              <w:rPr>
                <w:sz w:val="24"/>
              </w:rPr>
            </w:pPr>
            <w:r>
              <w:rPr>
                <w:sz w:val="24"/>
              </w:rPr>
              <w:t>W 12,13</w:t>
            </w:r>
            <w:r w:rsidRPr="00CE488E">
              <w:rPr>
                <w:sz w:val="24"/>
              </w:rPr>
              <w:t xml:space="preserve"> – Domeny internetowe</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2</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Pr>
                <w:sz w:val="24"/>
              </w:rPr>
              <w:t>W 14</w:t>
            </w:r>
            <w:r w:rsidRPr="00CE488E">
              <w:rPr>
                <w:sz w:val="24"/>
              </w:rPr>
              <w:t xml:space="preserve"> – Postępowanie sporne, orzecznictwo. Wyłączenia w kontekście osób z niepełnosprawnościami.</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r w:rsidR="00630298" w:rsidRPr="00F4435A" w:rsidTr="006F3238">
        <w:trPr>
          <w:trHeight w:val="284"/>
        </w:trPr>
        <w:tc>
          <w:tcPr>
            <w:tcW w:w="8148" w:type="dxa"/>
            <w:shd w:val="clear" w:color="auto" w:fill="auto"/>
          </w:tcPr>
          <w:p w:rsidR="00630298" w:rsidRPr="00CE488E" w:rsidRDefault="00630298" w:rsidP="006F3238">
            <w:pPr>
              <w:spacing w:line="360" w:lineRule="auto"/>
              <w:rPr>
                <w:sz w:val="24"/>
              </w:rPr>
            </w:pPr>
            <w:r>
              <w:rPr>
                <w:sz w:val="24"/>
              </w:rPr>
              <w:t>W 15</w:t>
            </w:r>
            <w:r w:rsidRPr="00CE488E">
              <w:rPr>
                <w:sz w:val="24"/>
              </w:rPr>
              <w:t xml:space="preserve"> – Organizacje zbiorowego zarządzania</w:t>
            </w:r>
            <w:r>
              <w:rPr>
                <w:sz w:val="24"/>
              </w:rPr>
              <w:t>.</w:t>
            </w:r>
          </w:p>
        </w:tc>
        <w:tc>
          <w:tcPr>
            <w:tcW w:w="1062" w:type="dxa"/>
            <w:shd w:val="clear" w:color="auto" w:fill="auto"/>
            <w:vAlign w:val="center"/>
          </w:tcPr>
          <w:p w:rsidR="00630298" w:rsidRPr="00CE488E" w:rsidRDefault="00630298" w:rsidP="006F3238">
            <w:pPr>
              <w:spacing w:line="360" w:lineRule="auto"/>
              <w:ind w:left="72"/>
              <w:jc w:val="center"/>
              <w:rPr>
                <w:sz w:val="24"/>
              </w:rPr>
            </w:pPr>
            <w:r w:rsidRPr="00CE488E">
              <w:rPr>
                <w:sz w:val="24"/>
              </w:rPr>
              <w:t>1</w:t>
            </w:r>
          </w:p>
        </w:tc>
      </w:tr>
    </w:tbl>
    <w:p w:rsidR="00630298" w:rsidRPr="00F4435A" w:rsidRDefault="00630298" w:rsidP="00630298">
      <w:pPr>
        <w:spacing w:line="360" w:lineRule="auto"/>
        <w:rPr>
          <w:b/>
          <w:sz w:val="24"/>
        </w:rPr>
      </w:pPr>
    </w:p>
    <w:p w:rsidR="00630298" w:rsidRPr="00F4435A" w:rsidRDefault="00630298" w:rsidP="00630298">
      <w:pPr>
        <w:spacing w:line="360" w:lineRule="auto"/>
        <w:rPr>
          <w:b/>
          <w:bCs/>
          <w:spacing w:val="-10"/>
          <w:sz w:val="24"/>
        </w:rPr>
      </w:pPr>
      <w:r w:rsidRPr="00F4435A">
        <w:rPr>
          <w:b/>
          <w:bCs/>
          <w:spacing w:val="-10"/>
          <w:sz w:val="24"/>
        </w:rPr>
        <w:t>NARZĘDZIA DYDAKTYCZNE</w:t>
      </w:r>
    </w:p>
    <w:tbl>
      <w:tblPr>
        <w:tblW w:w="9210" w:type="dxa"/>
        <w:tblLayout w:type="fixed"/>
        <w:tblLook w:val="01E0" w:firstRow="1" w:lastRow="1" w:firstColumn="1" w:lastColumn="1" w:noHBand="0" w:noVBand="0"/>
      </w:tblPr>
      <w:tblGrid>
        <w:gridCol w:w="9210"/>
      </w:tblGrid>
      <w:tr w:rsidR="00630298" w:rsidRPr="00F4435A" w:rsidTr="006F3238">
        <w:trPr>
          <w:trHeight w:val="284"/>
        </w:trPr>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F4435A" w:rsidRDefault="00630298" w:rsidP="006F3238">
            <w:pPr>
              <w:spacing w:line="360" w:lineRule="auto"/>
              <w:rPr>
                <w:b/>
                <w:sz w:val="24"/>
              </w:rPr>
            </w:pPr>
            <w:r w:rsidRPr="00F4435A">
              <w:rPr>
                <w:b/>
                <w:sz w:val="24"/>
              </w:rPr>
              <w:t xml:space="preserve">1. – </w:t>
            </w:r>
            <w:r>
              <w:rPr>
                <w:sz w:val="24"/>
              </w:rPr>
              <w:t>W</w:t>
            </w:r>
            <w:r w:rsidRPr="00F4435A">
              <w:rPr>
                <w:sz w:val="24"/>
              </w:rPr>
              <w:t>ykład (przekaz ustny)</w:t>
            </w:r>
            <w:r>
              <w:rPr>
                <w:sz w:val="24"/>
              </w:rPr>
              <w:t>.</w:t>
            </w:r>
          </w:p>
        </w:tc>
      </w:tr>
      <w:tr w:rsidR="00630298" w:rsidRPr="00F4435A"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F4435A" w:rsidRDefault="00630298" w:rsidP="006F3238">
            <w:pPr>
              <w:spacing w:line="360" w:lineRule="auto"/>
              <w:rPr>
                <w:b/>
                <w:sz w:val="24"/>
              </w:rPr>
            </w:pPr>
            <w:r w:rsidRPr="00F4435A">
              <w:rPr>
                <w:b/>
                <w:sz w:val="24"/>
              </w:rPr>
              <w:t xml:space="preserve">2. – </w:t>
            </w:r>
            <w:r>
              <w:rPr>
                <w:sz w:val="24"/>
              </w:rPr>
              <w:t>P</w:t>
            </w:r>
            <w:r w:rsidRPr="00F4435A">
              <w:rPr>
                <w:sz w:val="24"/>
              </w:rPr>
              <w:t>rezentacje multimedialne, materiały prasowe, audio i audiowizualne</w:t>
            </w:r>
            <w:r>
              <w:rPr>
                <w:sz w:val="24"/>
              </w:rPr>
              <w:t>.</w:t>
            </w:r>
          </w:p>
        </w:tc>
      </w:tr>
    </w:tbl>
    <w:p w:rsidR="00630298" w:rsidRPr="00F4435A" w:rsidRDefault="00630298" w:rsidP="00630298">
      <w:pPr>
        <w:spacing w:line="360" w:lineRule="auto"/>
        <w:rPr>
          <w:b/>
          <w:bCs/>
          <w:spacing w:val="-11"/>
          <w:sz w:val="24"/>
        </w:rPr>
      </w:pPr>
    </w:p>
    <w:p w:rsidR="00630298" w:rsidRPr="00F4435A" w:rsidRDefault="00630298" w:rsidP="00630298">
      <w:pPr>
        <w:spacing w:line="360" w:lineRule="auto"/>
        <w:rPr>
          <w:b/>
          <w:bCs/>
          <w:spacing w:val="-11"/>
          <w:sz w:val="24"/>
        </w:rPr>
      </w:pPr>
      <w:r w:rsidRPr="00F4435A">
        <w:rPr>
          <w:b/>
          <w:bCs/>
          <w:spacing w:val="-11"/>
          <w:sz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F4435A" w:rsidTr="006F3238">
        <w:tc>
          <w:tcPr>
            <w:tcW w:w="9210" w:type="dxa"/>
            <w:shd w:val="clear" w:color="auto" w:fill="auto"/>
          </w:tcPr>
          <w:p w:rsidR="00630298" w:rsidRPr="00F4435A" w:rsidRDefault="00630298" w:rsidP="006F3238">
            <w:pPr>
              <w:spacing w:line="360" w:lineRule="auto"/>
              <w:rPr>
                <w:color w:val="000000"/>
                <w:sz w:val="24"/>
              </w:rPr>
            </w:pPr>
            <w:r w:rsidRPr="00F4435A">
              <w:rPr>
                <w:b/>
                <w:bCs/>
                <w:color w:val="000000"/>
                <w:sz w:val="24"/>
              </w:rPr>
              <w:t>F1. –</w:t>
            </w:r>
            <w:r>
              <w:rPr>
                <w:b/>
                <w:bCs/>
                <w:color w:val="000000"/>
                <w:sz w:val="24"/>
              </w:rPr>
              <w:t xml:space="preserve"> </w:t>
            </w:r>
            <w:r>
              <w:rPr>
                <w:color w:val="000000"/>
                <w:sz w:val="24"/>
              </w:rPr>
              <w:t>O</w:t>
            </w:r>
            <w:r w:rsidRPr="00F4435A">
              <w:rPr>
                <w:color w:val="000000"/>
                <w:sz w:val="24"/>
              </w:rPr>
              <w:t>becność  na wykładzie</w:t>
            </w:r>
            <w:r>
              <w:rPr>
                <w:color w:val="000000"/>
                <w:sz w:val="24"/>
              </w:rPr>
              <w:t>.</w:t>
            </w:r>
          </w:p>
        </w:tc>
      </w:tr>
      <w:tr w:rsidR="00630298" w:rsidRPr="00F4435A" w:rsidTr="006F3238">
        <w:tc>
          <w:tcPr>
            <w:tcW w:w="9210" w:type="dxa"/>
            <w:shd w:val="clear" w:color="auto" w:fill="auto"/>
          </w:tcPr>
          <w:p w:rsidR="00630298" w:rsidRPr="00F4435A" w:rsidRDefault="00630298" w:rsidP="006F3238">
            <w:pPr>
              <w:spacing w:line="360" w:lineRule="auto"/>
              <w:rPr>
                <w:sz w:val="24"/>
              </w:rPr>
            </w:pPr>
            <w:r w:rsidRPr="00F4435A">
              <w:rPr>
                <w:b/>
                <w:sz w:val="24"/>
              </w:rPr>
              <w:t xml:space="preserve">P1. – </w:t>
            </w:r>
            <w:r>
              <w:rPr>
                <w:sz w:val="24"/>
              </w:rPr>
              <w:t>Kolokwium</w:t>
            </w:r>
            <w:r w:rsidRPr="00F4435A">
              <w:rPr>
                <w:sz w:val="24"/>
              </w:rPr>
              <w:t>.</w:t>
            </w:r>
          </w:p>
        </w:tc>
      </w:tr>
    </w:tbl>
    <w:p w:rsidR="00630298" w:rsidRPr="00F4435A" w:rsidRDefault="00630298" w:rsidP="00630298">
      <w:pPr>
        <w:spacing w:line="360" w:lineRule="auto"/>
        <w:rPr>
          <w:b/>
          <w:sz w:val="24"/>
        </w:rPr>
      </w:pPr>
    </w:p>
    <w:p w:rsidR="00630298" w:rsidRPr="00F4435A" w:rsidRDefault="00630298" w:rsidP="00630298">
      <w:pPr>
        <w:spacing w:line="360" w:lineRule="auto"/>
        <w:rPr>
          <w:b/>
          <w:bCs/>
          <w:sz w:val="24"/>
        </w:rPr>
      </w:pPr>
      <w:r w:rsidRPr="00F4435A">
        <w:rPr>
          <w:b/>
          <w:bCs/>
          <w:sz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b/>
                <w:sz w:val="24"/>
                <w:lang w:eastAsia="en-US"/>
              </w:rPr>
            </w:pPr>
            <w:r w:rsidRPr="00F4435A">
              <w:rPr>
                <w:rFonts w:eastAsia="Calibri"/>
                <w:b/>
                <w:sz w:val="24"/>
                <w:lang w:eastAsia="en-US"/>
              </w:rPr>
              <w:t>L.p.</w:t>
            </w:r>
          </w:p>
        </w:tc>
        <w:tc>
          <w:tcPr>
            <w:tcW w:w="5657" w:type="dxa"/>
            <w:shd w:val="clear" w:color="auto" w:fill="auto"/>
            <w:vAlign w:val="center"/>
          </w:tcPr>
          <w:p w:rsidR="00630298" w:rsidRPr="00F4435A" w:rsidRDefault="00630298" w:rsidP="006F3238">
            <w:pPr>
              <w:spacing w:line="360" w:lineRule="auto"/>
              <w:jc w:val="center"/>
              <w:rPr>
                <w:rFonts w:eastAsia="Calibri"/>
                <w:b/>
                <w:sz w:val="24"/>
                <w:lang w:eastAsia="en-US"/>
              </w:rPr>
            </w:pPr>
            <w:r w:rsidRPr="00F4435A">
              <w:rPr>
                <w:rFonts w:eastAsia="Calibri"/>
                <w:b/>
                <w:sz w:val="24"/>
                <w:lang w:eastAsia="en-US"/>
              </w:rPr>
              <w:t>Forma aktywności</w:t>
            </w:r>
          </w:p>
        </w:tc>
        <w:tc>
          <w:tcPr>
            <w:tcW w:w="2830" w:type="dxa"/>
            <w:shd w:val="clear" w:color="auto" w:fill="auto"/>
            <w:vAlign w:val="center"/>
          </w:tcPr>
          <w:p w:rsidR="00630298" w:rsidRPr="00F4435A" w:rsidRDefault="00630298" w:rsidP="006F3238">
            <w:pPr>
              <w:spacing w:line="360" w:lineRule="auto"/>
              <w:jc w:val="center"/>
              <w:rPr>
                <w:rFonts w:eastAsia="Calibri"/>
                <w:b/>
                <w:sz w:val="24"/>
                <w:lang w:eastAsia="en-US"/>
              </w:rPr>
            </w:pPr>
            <w:r w:rsidRPr="00F4435A">
              <w:rPr>
                <w:rFonts w:eastAsia="Calibri"/>
                <w:b/>
                <w:sz w:val="24"/>
                <w:lang w:eastAsia="en-US"/>
              </w:rPr>
              <w:t>Średnia liczba godzin na zrealizowanie aktywności</w:t>
            </w:r>
          </w:p>
        </w:tc>
      </w:tr>
      <w:tr w:rsidR="00630298" w:rsidRPr="00F4435A" w:rsidTr="006F3238">
        <w:trPr>
          <w:jc w:val="center"/>
        </w:trPr>
        <w:tc>
          <w:tcPr>
            <w:tcW w:w="9062" w:type="dxa"/>
            <w:gridSpan w:val="3"/>
            <w:shd w:val="clear" w:color="auto" w:fill="auto"/>
          </w:tcPr>
          <w:p w:rsidR="00630298" w:rsidRPr="00F4435A" w:rsidRDefault="00630298" w:rsidP="00630298">
            <w:pPr>
              <w:widowControl/>
              <w:numPr>
                <w:ilvl w:val="0"/>
                <w:numId w:val="32"/>
              </w:numPr>
              <w:spacing w:line="360" w:lineRule="auto"/>
              <w:rPr>
                <w:rFonts w:eastAsia="Calibri"/>
                <w:b/>
                <w:sz w:val="24"/>
                <w:lang w:eastAsia="en-US"/>
              </w:rPr>
            </w:pPr>
            <w:r w:rsidRPr="00F4435A">
              <w:rPr>
                <w:rFonts w:eastAsia="Calibri"/>
                <w:b/>
                <w:sz w:val="24"/>
                <w:lang w:eastAsia="en-US"/>
              </w:rPr>
              <w:t>Godziny kontaktowe z prowadzącym</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1.1</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Wykłady</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15</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1.2</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Ćwiczenia</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1.3</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Laboratoria</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1.4</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Seminarium</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1.5</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Projekt</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1.6</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Konsultacje</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1.7</w:t>
            </w:r>
          </w:p>
        </w:tc>
        <w:tc>
          <w:tcPr>
            <w:tcW w:w="5657" w:type="dxa"/>
            <w:shd w:val="clear" w:color="auto" w:fill="auto"/>
          </w:tcPr>
          <w:p w:rsidR="00630298" w:rsidRPr="00F4435A" w:rsidRDefault="00630298" w:rsidP="006F3238">
            <w:pPr>
              <w:spacing w:line="360" w:lineRule="auto"/>
              <w:rPr>
                <w:rFonts w:eastAsia="Calibri"/>
                <w:sz w:val="24"/>
                <w:lang w:eastAsia="en-US"/>
              </w:rPr>
            </w:pPr>
            <w:r w:rsidRPr="00F4435A">
              <w:rPr>
                <w:rFonts w:eastAsia="Calibri"/>
                <w:sz w:val="24"/>
                <w:lang w:eastAsia="en-US"/>
              </w:rPr>
              <w:t>Egzamin</w:t>
            </w:r>
          </w:p>
        </w:tc>
        <w:tc>
          <w:tcPr>
            <w:tcW w:w="2830" w:type="dxa"/>
            <w:shd w:val="clear" w:color="auto" w:fill="auto"/>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6232" w:type="dxa"/>
            <w:gridSpan w:val="2"/>
            <w:shd w:val="clear" w:color="auto" w:fill="D9D9D9"/>
          </w:tcPr>
          <w:p w:rsidR="00630298" w:rsidRPr="00F4435A" w:rsidRDefault="00630298" w:rsidP="006F3238">
            <w:pPr>
              <w:spacing w:line="360" w:lineRule="auto"/>
              <w:jc w:val="right"/>
              <w:rPr>
                <w:rFonts w:eastAsia="Calibri"/>
                <w:sz w:val="24"/>
                <w:lang w:eastAsia="en-US"/>
              </w:rPr>
            </w:pPr>
            <w:r w:rsidRPr="00F4435A">
              <w:rPr>
                <w:rFonts w:eastAsia="Calibri"/>
                <w:sz w:val="24"/>
                <w:lang w:eastAsia="en-US"/>
              </w:rPr>
              <w:t>Razem godzin kontaktowych z prowadzącym:</w:t>
            </w:r>
          </w:p>
        </w:tc>
        <w:tc>
          <w:tcPr>
            <w:tcW w:w="2830" w:type="dxa"/>
            <w:shd w:val="clear" w:color="auto" w:fill="D9D9D9"/>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15</w:t>
            </w:r>
          </w:p>
        </w:tc>
      </w:tr>
      <w:tr w:rsidR="00630298" w:rsidRPr="00F4435A" w:rsidTr="006F3238">
        <w:trPr>
          <w:jc w:val="center"/>
        </w:trPr>
        <w:tc>
          <w:tcPr>
            <w:tcW w:w="9062" w:type="dxa"/>
            <w:gridSpan w:val="3"/>
            <w:shd w:val="clear" w:color="auto" w:fill="auto"/>
          </w:tcPr>
          <w:p w:rsidR="00630298" w:rsidRPr="00F4435A" w:rsidRDefault="00630298" w:rsidP="00630298">
            <w:pPr>
              <w:widowControl/>
              <w:numPr>
                <w:ilvl w:val="0"/>
                <w:numId w:val="32"/>
              </w:numPr>
              <w:spacing w:line="360" w:lineRule="auto"/>
              <w:rPr>
                <w:rFonts w:eastAsia="Calibri"/>
                <w:b/>
                <w:sz w:val="24"/>
                <w:lang w:eastAsia="en-US"/>
              </w:rPr>
            </w:pPr>
            <w:r w:rsidRPr="00F4435A">
              <w:rPr>
                <w:rFonts w:eastAsia="Calibri"/>
                <w:b/>
                <w:sz w:val="24"/>
                <w:lang w:eastAsia="en-US"/>
              </w:rPr>
              <w:t>Praca własna studenta</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2.1</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Przygotowanie do ćwiczeń oraz kolokwium zaliczeniowego</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2.2</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Przygotowanie do laboratorium, wykonanie sprawozdań z laboratoriów</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2.3</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Przygotowanie projektu</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2.4</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Przygotowanie do zaliczenia końcowego z wykładu</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5</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2.5</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Przygotowanie do egzaminu</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Pr>
                <w:rFonts w:eastAsia="Calibri"/>
                <w:sz w:val="24"/>
                <w:lang w:eastAsia="en-US"/>
              </w:rPr>
              <w:t>0</w:t>
            </w:r>
          </w:p>
        </w:tc>
      </w:tr>
      <w:tr w:rsidR="00630298" w:rsidRPr="00F4435A" w:rsidTr="006F3238">
        <w:trPr>
          <w:jc w:val="center"/>
        </w:trPr>
        <w:tc>
          <w:tcPr>
            <w:tcW w:w="575"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2.6</w:t>
            </w:r>
          </w:p>
        </w:tc>
        <w:tc>
          <w:tcPr>
            <w:tcW w:w="5657" w:type="dxa"/>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Zapoznanie ze wskazaną literaturą</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5</w:t>
            </w:r>
          </w:p>
        </w:tc>
      </w:tr>
      <w:tr w:rsidR="00630298" w:rsidRPr="00F4435A" w:rsidTr="006F3238">
        <w:trPr>
          <w:jc w:val="center"/>
        </w:trPr>
        <w:tc>
          <w:tcPr>
            <w:tcW w:w="6232" w:type="dxa"/>
            <w:gridSpan w:val="2"/>
            <w:shd w:val="clear" w:color="auto" w:fill="D9D9D9"/>
            <w:vAlign w:val="center"/>
          </w:tcPr>
          <w:p w:rsidR="00630298" w:rsidRPr="00F4435A" w:rsidRDefault="00630298" w:rsidP="006F3238">
            <w:pPr>
              <w:spacing w:line="360" w:lineRule="auto"/>
              <w:jc w:val="right"/>
              <w:rPr>
                <w:rFonts w:eastAsia="Calibri"/>
                <w:sz w:val="24"/>
                <w:lang w:eastAsia="en-US"/>
              </w:rPr>
            </w:pPr>
            <w:r w:rsidRPr="00F4435A">
              <w:rPr>
                <w:rFonts w:eastAsia="Calibri"/>
                <w:sz w:val="24"/>
                <w:lang w:eastAsia="en-US"/>
              </w:rPr>
              <w:t>Razem godzin pracy własnej studenta:</w:t>
            </w:r>
          </w:p>
        </w:tc>
        <w:tc>
          <w:tcPr>
            <w:tcW w:w="2830" w:type="dxa"/>
            <w:shd w:val="clear" w:color="auto" w:fill="D9D9D9"/>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10</w:t>
            </w:r>
          </w:p>
        </w:tc>
      </w:tr>
      <w:tr w:rsidR="00630298" w:rsidRPr="00F4435A" w:rsidTr="006F3238">
        <w:trPr>
          <w:jc w:val="center"/>
        </w:trPr>
        <w:tc>
          <w:tcPr>
            <w:tcW w:w="6232" w:type="dxa"/>
            <w:gridSpan w:val="2"/>
            <w:shd w:val="clear" w:color="auto" w:fill="A6A6A6"/>
            <w:vAlign w:val="center"/>
          </w:tcPr>
          <w:p w:rsidR="00630298" w:rsidRPr="00F4435A" w:rsidRDefault="00630298" w:rsidP="006F3238">
            <w:pPr>
              <w:spacing w:line="360" w:lineRule="auto"/>
              <w:jc w:val="right"/>
              <w:rPr>
                <w:rFonts w:eastAsia="Calibri"/>
                <w:sz w:val="24"/>
                <w:lang w:eastAsia="en-US"/>
              </w:rPr>
            </w:pPr>
            <w:r w:rsidRPr="00F4435A">
              <w:rPr>
                <w:rFonts w:eastAsia="Calibri"/>
                <w:sz w:val="24"/>
                <w:lang w:eastAsia="en-US"/>
              </w:rPr>
              <w:t>Ogólne obciążenie pracą studenta:</w:t>
            </w:r>
          </w:p>
        </w:tc>
        <w:tc>
          <w:tcPr>
            <w:tcW w:w="2830" w:type="dxa"/>
            <w:shd w:val="clear" w:color="auto" w:fill="A6A6A6"/>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25</w:t>
            </w:r>
          </w:p>
        </w:tc>
      </w:tr>
      <w:tr w:rsidR="00630298" w:rsidRPr="00F4435A" w:rsidTr="006F3238">
        <w:trPr>
          <w:jc w:val="center"/>
        </w:trPr>
        <w:tc>
          <w:tcPr>
            <w:tcW w:w="6232" w:type="dxa"/>
            <w:gridSpan w:val="2"/>
            <w:shd w:val="clear" w:color="auto" w:fill="auto"/>
            <w:vAlign w:val="center"/>
          </w:tcPr>
          <w:p w:rsidR="00630298" w:rsidRPr="00F4435A" w:rsidRDefault="00630298" w:rsidP="006F3238">
            <w:pPr>
              <w:spacing w:line="360" w:lineRule="auto"/>
              <w:rPr>
                <w:rFonts w:eastAsia="Calibri"/>
                <w:b/>
                <w:sz w:val="24"/>
                <w:lang w:eastAsia="en-US"/>
              </w:rPr>
            </w:pPr>
            <w:r w:rsidRPr="00F4435A">
              <w:rPr>
                <w:rFonts w:eastAsia="Calibri"/>
                <w:b/>
                <w:sz w:val="24"/>
                <w:lang w:eastAsia="en-US"/>
              </w:rPr>
              <w:t>SUMARYCZNA LICZBA PUNKTÓW ECTS DLA PRZEDMIOTU</w:t>
            </w:r>
          </w:p>
        </w:tc>
        <w:tc>
          <w:tcPr>
            <w:tcW w:w="2830" w:type="dxa"/>
            <w:shd w:val="clear" w:color="auto" w:fill="auto"/>
            <w:vAlign w:val="center"/>
          </w:tcPr>
          <w:p w:rsidR="00630298" w:rsidRPr="00F4435A" w:rsidRDefault="00630298" w:rsidP="006F3238">
            <w:pPr>
              <w:spacing w:line="360" w:lineRule="auto"/>
              <w:jc w:val="center"/>
              <w:rPr>
                <w:rFonts w:eastAsia="Calibri"/>
                <w:sz w:val="24"/>
                <w:lang w:eastAsia="en-US"/>
              </w:rPr>
            </w:pPr>
            <w:r w:rsidRPr="00F4435A">
              <w:rPr>
                <w:rFonts w:eastAsia="Calibri"/>
                <w:sz w:val="24"/>
                <w:lang w:eastAsia="en-US"/>
              </w:rPr>
              <w:t>1</w:t>
            </w:r>
          </w:p>
        </w:tc>
      </w:tr>
      <w:tr w:rsidR="00630298" w:rsidRPr="00F4435A" w:rsidTr="006F3238">
        <w:trPr>
          <w:jc w:val="center"/>
        </w:trPr>
        <w:tc>
          <w:tcPr>
            <w:tcW w:w="6232" w:type="dxa"/>
            <w:gridSpan w:val="2"/>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 xml:space="preserve">Liczba punktów </w:t>
            </w:r>
            <w:r w:rsidRPr="00F4435A">
              <w:rPr>
                <w:rFonts w:eastAsia="Calibri"/>
                <w:b/>
                <w:sz w:val="24"/>
                <w:lang w:eastAsia="en-US"/>
              </w:rPr>
              <w:t>ECTS</w:t>
            </w:r>
            <w:r w:rsidRPr="00F4435A">
              <w:rPr>
                <w:rFonts w:eastAsia="Calibri"/>
                <w:sz w:val="24"/>
                <w:lang w:eastAsia="en-US"/>
              </w:rPr>
              <w:t>, która student uzyskuje na zajęciach wymagających bezpośredniego udziału prowadzącego:</w:t>
            </w:r>
          </w:p>
        </w:tc>
        <w:tc>
          <w:tcPr>
            <w:tcW w:w="2830" w:type="dxa"/>
            <w:shd w:val="clear" w:color="auto" w:fill="auto"/>
            <w:vAlign w:val="center"/>
          </w:tcPr>
          <w:p w:rsidR="00630298" w:rsidRPr="00E85982" w:rsidRDefault="00630298" w:rsidP="006F3238">
            <w:pPr>
              <w:spacing w:line="360" w:lineRule="auto"/>
              <w:jc w:val="center"/>
              <w:rPr>
                <w:rFonts w:eastAsia="Calibri"/>
                <w:sz w:val="24"/>
                <w:lang w:eastAsia="en-US"/>
              </w:rPr>
            </w:pPr>
            <w:r>
              <w:rPr>
                <w:rFonts w:eastAsia="Calibri"/>
                <w:sz w:val="24"/>
                <w:lang w:eastAsia="en-US"/>
              </w:rPr>
              <w:t>0,6</w:t>
            </w:r>
          </w:p>
        </w:tc>
      </w:tr>
      <w:tr w:rsidR="00630298" w:rsidRPr="00F4435A" w:rsidTr="006F3238">
        <w:trPr>
          <w:jc w:val="center"/>
        </w:trPr>
        <w:tc>
          <w:tcPr>
            <w:tcW w:w="6232" w:type="dxa"/>
            <w:gridSpan w:val="2"/>
            <w:shd w:val="clear" w:color="auto" w:fill="auto"/>
            <w:vAlign w:val="center"/>
          </w:tcPr>
          <w:p w:rsidR="00630298" w:rsidRPr="00F4435A" w:rsidRDefault="00630298" w:rsidP="006F3238">
            <w:pPr>
              <w:spacing w:line="360" w:lineRule="auto"/>
              <w:rPr>
                <w:rFonts w:eastAsia="Calibri"/>
                <w:sz w:val="24"/>
                <w:lang w:eastAsia="en-US"/>
              </w:rPr>
            </w:pPr>
            <w:r w:rsidRPr="00F4435A">
              <w:rPr>
                <w:rFonts w:eastAsia="Calibri"/>
                <w:sz w:val="24"/>
                <w:lang w:eastAsia="en-US"/>
              </w:rPr>
              <w:t xml:space="preserve">Liczba punktów </w:t>
            </w:r>
            <w:r w:rsidRPr="00F4435A">
              <w:rPr>
                <w:rFonts w:eastAsia="Calibri"/>
                <w:b/>
                <w:sz w:val="24"/>
                <w:lang w:eastAsia="en-US"/>
              </w:rPr>
              <w:t>ECTS</w:t>
            </w:r>
            <w:r w:rsidRPr="00F4435A">
              <w:rPr>
                <w:rFonts w:eastAsia="Calibri"/>
                <w:sz w:val="24"/>
                <w:lang w:eastAsia="en-US"/>
              </w:rPr>
              <w:t>, która student uzyskuje w ramach zajęć o charakterze praktycznym, w tym zajęć laboratoryjnych i projektowych:</w:t>
            </w:r>
          </w:p>
        </w:tc>
        <w:tc>
          <w:tcPr>
            <w:tcW w:w="2830" w:type="dxa"/>
            <w:shd w:val="clear" w:color="auto" w:fill="auto"/>
            <w:vAlign w:val="center"/>
          </w:tcPr>
          <w:p w:rsidR="00630298" w:rsidRPr="00E85982" w:rsidRDefault="00630298" w:rsidP="006F3238">
            <w:pPr>
              <w:spacing w:line="360" w:lineRule="auto"/>
              <w:jc w:val="center"/>
              <w:rPr>
                <w:rFonts w:eastAsia="Calibri"/>
                <w:sz w:val="24"/>
                <w:lang w:eastAsia="en-US"/>
              </w:rPr>
            </w:pPr>
            <w:r>
              <w:rPr>
                <w:rFonts w:eastAsia="Calibri"/>
                <w:sz w:val="24"/>
                <w:lang w:eastAsia="en-US"/>
              </w:rPr>
              <w:t>0</w:t>
            </w:r>
          </w:p>
        </w:tc>
      </w:tr>
    </w:tbl>
    <w:p w:rsidR="00630298" w:rsidRPr="00F4435A" w:rsidRDefault="00630298" w:rsidP="00630298">
      <w:pPr>
        <w:shd w:val="clear" w:color="auto" w:fill="FFFFFF"/>
        <w:spacing w:line="360" w:lineRule="auto"/>
        <w:rPr>
          <w:b/>
          <w:bCs/>
          <w:spacing w:val="-12"/>
          <w:sz w:val="24"/>
        </w:rPr>
      </w:pPr>
    </w:p>
    <w:p w:rsidR="00630298" w:rsidRPr="00F4435A" w:rsidRDefault="00630298" w:rsidP="00630298">
      <w:pPr>
        <w:shd w:val="clear" w:color="auto" w:fill="FFFFFF"/>
        <w:spacing w:line="360" w:lineRule="auto"/>
        <w:rPr>
          <w:b/>
          <w:bCs/>
          <w:spacing w:val="-12"/>
          <w:sz w:val="24"/>
        </w:rPr>
      </w:pPr>
      <w:r w:rsidRPr="00F4435A">
        <w:rPr>
          <w:b/>
          <w:bCs/>
          <w:spacing w:val="-12"/>
          <w:sz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F4435A" w:rsidTr="006F3238">
        <w:tc>
          <w:tcPr>
            <w:tcW w:w="9210" w:type="dxa"/>
            <w:shd w:val="clear" w:color="auto" w:fill="auto"/>
          </w:tcPr>
          <w:p w:rsidR="00630298" w:rsidRPr="00F4435A" w:rsidRDefault="00630298" w:rsidP="006F3238">
            <w:pPr>
              <w:spacing w:line="360" w:lineRule="auto"/>
              <w:rPr>
                <w:i/>
                <w:sz w:val="24"/>
              </w:rPr>
            </w:pPr>
            <w:r w:rsidRPr="00F4435A">
              <w:rPr>
                <w:sz w:val="24"/>
              </w:rPr>
              <w:t xml:space="preserve">1.  Ustawa z dnia 4 lutego 1994 r. </w:t>
            </w:r>
            <w:r w:rsidRPr="00F4435A">
              <w:rPr>
                <w:i/>
                <w:sz w:val="24"/>
              </w:rPr>
              <w:t>o prawie autorskim i prawach pokrewnych</w:t>
            </w:r>
            <w:r w:rsidRPr="00F4435A">
              <w:rPr>
                <w:sz w:val="24"/>
              </w:rPr>
              <w:t xml:space="preserve"> (</w:t>
            </w:r>
            <w:r w:rsidRPr="007B7699">
              <w:rPr>
                <w:sz w:val="24"/>
              </w:rPr>
              <w:t>Dz.U. 2022 poz. 2509</w:t>
            </w:r>
            <w:r w:rsidRPr="00F4435A">
              <w:rPr>
                <w:sz w:val="24"/>
              </w:rPr>
              <w:t xml:space="preserve">) </w:t>
            </w:r>
          </w:p>
        </w:tc>
      </w:tr>
      <w:tr w:rsidR="00630298" w:rsidRPr="00F4435A" w:rsidTr="006F3238">
        <w:tc>
          <w:tcPr>
            <w:tcW w:w="9210" w:type="dxa"/>
            <w:shd w:val="clear" w:color="auto" w:fill="auto"/>
          </w:tcPr>
          <w:p w:rsidR="00630298" w:rsidRPr="00F4435A" w:rsidRDefault="00630298" w:rsidP="006F3238">
            <w:pPr>
              <w:spacing w:line="360" w:lineRule="auto"/>
              <w:rPr>
                <w:sz w:val="24"/>
              </w:rPr>
            </w:pPr>
            <w:r w:rsidRPr="00F4435A">
              <w:rPr>
                <w:sz w:val="24"/>
              </w:rPr>
              <w:t xml:space="preserve"> 2.  Ustawa z dnia 30 czerwca 2000 r.  </w:t>
            </w:r>
            <w:r w:rsidRPr="00F4435A">
              <w:rPr>
                <w:i/>
                <w:sz w:val="24"/>
              </w:rPr>
              <w:t>Prawo własności przemysłowej</w:t>
            </w:r>
            <w:r w:rsidRPr="00F4435A">
              <w:rPr>
                <w:sz w:val="24"/>
              </w:rPr>
              <w:t xml:space="preserve"> ( Dz.U. </w:t>
            </w:r>
            <w:r w:rsidRPr="00F4435A">
              <w:rPr>
                <w:sz w:val="24"/>
              </w:rPr>
              <w:br/>
              <w:t>z 2003.119.117)</w:t>
            </w:r>
          </w:p>
        </w:tc>
      </w:tr>
      <w:tr w:rsidR="00630298" w:rsidRPr="00F4435A" w:rsidTr="006F3238">
        <w:tc>
          <w:tcPr>
            <w:tcW w:w="9210" w:type="dxa"/>
            <w:shd w:val="clear" w:color="auto" w:fill="auto"/>
          </w:tcPr>
          <w:p w:rsidR="00630298" w:rsidRPr="00F4435A" w:rsidRDefault="00630298" w:rsidP="006F3238">
            <w:pPr>
              <w:spacing w:line="360" w:lineRule="auto"/>
              <w:rPr>
                <w:i/>
                <w:sz w:val="24"/>
              </w:rPr>
            </w:pPr>
            <w:r w:rsidRPr="00F4435A">
              <w:rPr>
                <w:sz w:val="24"/>
              </w:rPr>
              <w:t xml:space="preserve"> 3.  Ustawa z dnia 27 lipca 2001 r. </w:t>
            </w:r>
            <w:r w:rsidRPr="00F4435A">
              <w:rPr>
                <w:i/>
                <w:sz w:val="24"/>
              </w:rPr>
              <w:t xml:space="preserve">o ochronie baz danych </w:t>
            </w:r>
            <w:r w:rsidRPr="00F4435A">
              <w:rPr>
                <w:sz w:val="24"/>
              </w:rPr>
              <w:t>(</w:t>
            </w:r>
            <w:r w:rsidRPr="007B7699">
              <w:rPr>
                <w:sz w:val="24"/>
              </w:rPr>
              <w:t>Dz.U. 2021 poz. 386</w:t>
            </w:r>
            <w:r w:rsidRPr="00F4435A">
              <w:rPr>
                <w:sz w:val="24"/>
              </w:rPr>
              <w:t>)</w:t>
            </w:r>
          </w:p>
        </w:tc>
      </w:tr>
      <w:tr w:rsidR="00630298" w:rsidRPr="00F4435A" w:rsidTr="006F3238">
        <w:trPr>
          <w:trHeight w:val="959"/>
        </w:trPr>
        <w:tc>
          <w:tcPr>
            <w:tcW w:w="9210" w:type="dxa"/>
            <w:shd w:val="clear" w:color="auto" w:fill="auto"/>
            <w:vAlign w:val="center"/>
          </w:tcPr>
          <w:p w:rsidR="00630298" w:rsidRPr="00F4435A" w:rsidRDefault="00630298" w:rsidP="006F3238">
            <w:pPr>
              <w:spacing w:line="360" w:lineRule="auto"/>
              <w:rPr>
                <w:i/>
                <w:sz w:val="24"/>
              </w:rPr>
            </w:pPr>
            <w:r w:rsidRPr="00F4435A">
              <w:rPr>
                <w:sz w:val="24"/>
              </w:rPr>
              <w:t xml:space="preserve"> 4.</w:t>
            </w:r>
            <w:r w:rsidRPr="00F4435A">
              <w:rPr>
                <w:b/>
                <w:sz w:val="24"/>
              </w:rPr>
              <w:t xml:space="preserve">  </w:t>
            </w:r>
            <w:r w:rsidRPr="00F4435A">
              <w:rPr>
                <w:sz w:val="24"/>
              </w:rPr>
              <w:t xml:space="preserve">Ustawa z dnia 16 kwietnia 1993 r. </w:t>
            </w:r>
            <w:r w:rsidRPr="00F4435A">
              <w:rPr>
                <w:i/>
                <w:sz w:val="24"/>
              </w:rPr>
              <w:t xml:space="preserve">o zwalczaniu nieuczciwej konkurencji </w:t>
            </w:r>
            <w:r w:rsidRPr="00F4435A">
              <w:rPr>
                <w:sz w:val="24"/>
              </w:rPr>
              <w:t>(</w:t>
            </w:r>
            <w:r w:rsidRPr="007B7699">
              <w:rPr>
                <w:sz w:val="24"/>
              </w:rPr>
              <w:t>Dz.U. 2022 poz. 1233</w:t>
            </w:r>
            <w:r w:rsidRPr="00F4435A">
              <w:rPr>
                <w:sz w:val="24"/>
              </w:rPr>
              <w:t>).</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 xml:space="preserve"> 5. Cieciura M.: Wybrane problemy społeczne i zawodowe informatyki. Wyd. VIZJA PRESSIT, Sp. z o. o., Warszawa, 2009</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 xml:space="preserve"> 6.  Hetman J.: Podstawy prawa własności intelektualnej. Warszawa, 2008</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 xml:space="preserve"> 7.  Michniewicz G.: Ochrona własności intelektualnej. Wyd. C.H. BECK, 2010</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 xml:space="preserve"> 8.  Dereń A. M.: Własność intelektualna i przemysłowa. Oficyna Wydawnicza PWSN, Nysa 2007</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 xml:space="preserve"> 9.  Kotarba W.: Ochrona wiedzy w Polsce. Wyd. Orgmasz, Warszawa 2005</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10. Kotarba W.: Ochrona własności przemysłowej w gospodarce polskiej w dostosowaniu do wymogów Unii Europejskiej i Światowej Organizacji Handlu, Warszawa 2000</w:t>
            </w:r>
          </w:p>
        </w:tc>
      </w:tr>
      <w:tr w:rsidR="00630298" w:rsidRPr="00F4435A" w:rsidTr="006F3238">
        <w:tc>
          <w:tcPr>
            <w:tcW w:w="9210" w:type="dxa"/>
            <w:shd w:val="clear" w:color="auto" w:fill="auto"/>
          </w:tcPr>
          <w:p w:rsidR="00630298" w:rsidRPr="00F4435A" w:rsidRDefault="00630298" w:rsidP="006F3238">
            <w:pPr>
              <w:widowControl/>
              <w:spacing w:line="360" w:lineRule="auto"/>
              <w:rPr>
                <w:sz w:val="24"/>
              </w:rPr>
            </w:pPr>
            <w:r w:rsidRPr="00F4435A">
              <w:rPr>
                <w:sz w:val="24"/>
              </w:rPr>
              <w:t>11. Nowicka A.: Prawnoautorska i patentowa ochrona programów komputerowych, W-wa 1995</w:t>
            </w:r>
          </w:p>
        </w:tc>
      </w:tr>
      <w:tr w:rsidR="00630298" w:rsidRPr="007836D6" w:rsidTr="006F3238">
        <w:tc>
          <w:tcPr>
            <w:tcW w:w="9210" w:type="dxa"/>
            <w:shd w:val="clear" w:color="auto" w:fill="auto"/>
          </w:tcPr>
          <w:p w:rsidR="00630298" w:rsidRPr="007836D6" w:rsidRDefault="00630298" w:rsidP="006F3238">
            <w:pPr>
              <w:widowControl/>
              <w:spacing w:line="360" w:lineRule="auto"/>
              <w:rPr>
                <w:sz w:val="24"/>
              </w:rPr>
            </w:pPr>
            <w:r w:rsidRPr="007836D6">
              <w:rPr>
                <w:sz w:val="24"/>
              </w:rPr>
              <w:t xml:space="preserve">12. Sas K., Woźniak J.: Przewodnik z Zakresu Własności Intelektualnej. Publikacja opracowana na podstawie projektu „Chroń swoją wiedzę – wsparcie ochrony własności intelektualnej przedsiębiorców Polski Wschodniej”, Rzeszów, 2011 </w:t>
            </w:r>
          </w:p>
        </w:tc>
      </w:tr>
      <w:tr w:rsidR="00630298" w:rsidRPr="007836D6" w:rsidTr="006F3238">
        <w:tc>
          <w:tcPr>
            <w:tcW w:w="9210" w:type="dxa"/>
            <w:shd w:val="clear" w:color="auto" w:fill="auto"/>
          </w:tcPr>
          <w:p w:rsidR="00630298" w:rsidRPr="007836D6" w:rsidRDefault="00630298" w:rsidP="006F3238">
            <w:pPr>
              <w:widowControl/>
              <w:spacing w:line="360" w:lineRule="auto"/>
              <w:rPr>
                <w:sz w:val="24"/>
              </w:rPr>
            </w:pPr>
            <w:r w:rsidRPr="007836D6">
              <w:rPr>
                <w:sz w:val="24"/>
              </w:rPr>
              <w:t>13. Sieniow T., Włodarczyk W.: Własność intelektualna w społeczeństwie informacyjnym. Krajowa Izba Gospodarcza, Lublin 2009</w:t>
            </w:r>
          </w:p>
        </w:tc>
      </w:tr>
    </w:tbl>
    <w:p w:rsidR="00630298" w:rsidRPr="007836D6" w:rsidRDefault="00630298" w:rsidP="00630298">
      <w:pPr>
        <w:shd w:val="clear" w:color="auto" w:fill="FFFFFF"/>
        <w:spacing w:line="360" w:lineRule="auto"/>
        <w:rPr>
          <w:b/>
          <w:bCs/>
          <w:spacing w:val="-18"/>
          <w:sz w:val="24"/>
        </w:rPr>
      </w:pPr>
    </w:p>
    <w:p w:rsidR="00630298" w:rsidRPr="007836D6" w:rsidRDefault="00630298" w:rsidP="00630298">
      <w:pPr>
        <w:shd w:val="clear" w:color="auto" w:fill="FFFFFF"/>
        <w:spacing w:line="360" w:lineRule="auto"/>
        <w:rPr>
          <w:sz w:val="24"/>
        </w:rPr>
      </w:pPr>
      <w:r w:rsidRPr="007836D6">
        <w:rPr>
          <w:b/>
          <w:bCs/>
          <w:spacing w:val="-18"/>
          <w:sz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7836D6" w:rsidTr="006F3238">
        <w:tc>
          <w:tcPr>
            <w:tcW w:w="9210" w:type="dxa"/>
            <w:shd w:val="clear" w:color="auto" w:fill="auto"/>
          </w:tcPr>
          <w:p w:rsidR="00630298" w:rsidRPr="007836D6" w:rsidRDefault="00630298" w:rsidP="006F3238">
            <w:pPr>
              <w:spacing w:line="360" w:lineRule="auto"/>
              <w:rPr>
                <w:sz w:val="24"/>
              </w:rPr>
            </w:pPr>
            <w:r w:rsidRPr="007836D6">
              <w:rPr>
                <w:sz w:val="24"/>
              </w:rPr>
              <w:t>dr inż. Milena Trzaskalska, Katedra Technologii i Automatyzacji, milena.trzaskalska@pcz.pl</w:t>
            </w:r>
          </w:p>
        </w:tc>
      </w:tr>
    </w:tbl>
    <w:p w:rsidR="00630298" w:rsidRPr="007836D6" w:rsidRDefault="00630298" w:rsidP="00630298">
      <w:pPr>
        <w:spacing w:line="360" w:lineRule="auto"/>
        <w:rPr>
          <w:b/>
          <w:sz w:val="24"/>
        </w:rPr>
      </w:pPr>
    </w:p>
    <w:p w:rsidR="00630298" w:rsidRPr="007836D6" w:rsidRDefault="00630298" w:rsidP="00630298">
      <w:pPr>
        <w:spacing w:line="360" w:lineRule="auto"/>
        <w:rPr>
          <w:b/>
          <w:sz w:val="24"/>
        </w:rPr>
      </w:pPr>
      <w:r w:rsidRPr="007836D6">
        <w:rPr>
          <w:b/>
          <w:sz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30298" w:rsidRPr="007836D6" w:rsidTr="006F3238">
        <w:trPr>
          <w:trHeight w:val="674"/>
          <w:jc w:val="center"/>
        </w:trPr>
        <w:tc>
          <w:tcPr>
            <w:tcW w:w="1097" w:type="dxa"/>
            <w:vMerge w:val="restart"/>
            <w:shd w:val="clear" w:color="auto" w:fill="auto"/>
            <w:vAlign w:val="center"/>
          </w:tcPr>
          <w:p w:rsidR="00630298" w:rsidRPr="007836D6" w:rsidRDefault="00630298" w:rsidP="006F3238">
            <w:pPr>
              <w:spacing w:line="360" w:lineRule="auto"/>
              <w:jc w:val="center"/>
              <w:rPr>
                <w:b/>
                <w:sz w:val="24"/>
              </w:rPr>
            </w:pPr>
            <w:r w:rsidRPr="007836D6">
              <w:rPr>
                <w:b/>
                <w:bCs/>
                <w:sz w:val="24"/>
              </w:rPr>
              <w:t xml:space="preserve">Efekt uczenia się                </w:t>
            </w:r>
          </w:p>
        </w:tc>
        <w:tc>
          <w:tcPr>
            <w:tcW w:w="2003" w:type="dxa"/>
            <w:vMerge w:val="restart"/>
            <w:shd w:val="clear" w:color="auto" w:fill="auto"/>
            <w:vAlign w:val="center"/>
          </w:tcPr>
          <w:p w:rsidR="00630298" w:rsidRPr="007836D6" w:rsidRDefault="00630298" w:rsidP="006F3238">
            <w:pPr>
              <w:spacing w:line="360" w:lineRule="auto"/>
              <w:jc w:val="center"/>
              <w:rPr>
                <w:b/>
                <w:sz w:val="24"/>
              </w:rPr>
            </w:pPr>
            <w:r w:rsidRPr="007836D6">
              <w:rPr>
                <w:b/>
                <w:sz w:val="24"/>
              </w:rPr>
              <w:t xml:space="preserve">Odniesienie danego efektu do efektów </w:t>
            </w:r>
            <w:r w:rsidRPr="007836D6">
              <w:rPr>
                <w:b/>
                <w:bCs/>
                <w:sz w:val="24"/>
              </w:rPr>
              <w:t>zdefiniowanych                    dla całego programu (PEK)</w:t>
            </w:r>
          </w:p>
        </w:tc>
        <w:tc>
          <w:tcPr>
            <w:tcW w:w="1510" w:type="dxa"/>
            <w:vMerge w:val="restart"/>
            <w:shd w:val="clear" w:color="auto" w:fill="auto"/>
            <w:vAlign w:val="center"/>
          </w:tcPr>
          <w:p w:rsidR="00630298" w:rsidRPr="007836D6" w:rsidRDefault="00630298" w:rsidP="006F3238">
            <w:pPr>
              <w:spacing w:line="360" w:lineRule="auto"/>
              <w:jc w:val="center"/>
              <w:rPr>
                <w:b/>
                <w:sz w:val="24"/>
              </w:rPr>
            </w:pPr>
            <w:r w:rsidRPr="007836D6">
              <w:rPr>
                <w:b/>
                <w:bCs/>
                <w:sz w:val="24"/>
              </w:rPr>
              <w:t>Cele przedmiotu</w:t>
            </w:r>
          </w:p>
        </w:tc>
        <w:tc>
          <w:tcPr>
            <w:tcW w:w="1657" w:type="dxa"/>
            <w:vMerge w:val="restart"/>
            <w:shd w:val="clear" w:color="auto" w:fill="auto"/>
            <w:vAlign w:val="center"/>
          </w:tcPr>
          <w:p w:rsidR="00630298" w:rsidRPr="007836D6" w:rsidRDefault="00630298" w:rsidP="006F3238">
            <w:pPr>
              <w:spacing w:line="360" w:lineRule="auto"/>
              <w:jc w:val="center"/>
              <w:rPr>
                <w:b/>
                <w:sz w:val="24"/>
              </w:rPr>
            </w:pPr>
            <w:r w:rsidRPr="007836D6">
              <w:rPr>
                <w:b/>
                <w:bCs/>
                <w:sz w:val="24"/>
              </w:rPr>
              <w:t>Treści programowe</w:t>
            </w:r>
          </w:p>
        </w:tc>
        <w:tc>
          <w:tcPr>
            <w:tcW w:w="1657" w:type="dxa"/>
            <w:vMerge w:val="restart"/>
            <w:shd w:val="clear" w:color="auto" w:fill="auto"/>
            <w:vAlign w:val="center"/>
          </w:tcPr>
          <w:p w:rsidR="00630298" w:rsidRPr="007836D6" w:rsidRDefault="00630298" w:rsidP="006F3238">
            <w:pPr>
              <w:spacing w:line="360" w:lineRule="auto"/>
              <w:jc w:val="center"/>
              <w:rPr>
                <w:b/>
                <w:sz w:val="24"/>
              </w:rPr>
            </w:pPr>
            <w:r w:rsidRPr="007836D6">
              <w:rPr>
                <w:b/>
                <w:sz w:val="24"/>
              </w:rPr>
              <w:t>Narzędzia dydaktyczne</w:t>
            </w:r>
          </w:p>
        </w:tc>
        <w:tc>
          <w:tcPr>
            <w:tcW w:w="1096" w:type="dxa"/>
            <w:vMerge w:val="restart"/>
            <w:shd w:val="clear" w:color="auto" w:fill="auto"/>
            <w:vAlign w:val="center"/>
          </w:tcPr>
          <w:p w:rsidR="00630298" w:rsidRPr="007836D6" w:rsidRDefault="00630298" w:rsidP="006F3238">
            <w:pPr>
              <w:spacing w:line="360" w:lineRule="auto"/>
              <w:jc w:val="center"/>
              <w:rPr>
                <w:b/>
                <w:sz w:val="24"/>
              </w:rPr>
            </w:pPr>
            <w:r w:rsidRPr="007836D6">
              <w:rPr>
                <w:b/>
                <w:bCs/>
                <w:sz w:val="24"/>
              </w:rPr>
              <w:t>Sposób oceny</w:t>
            </w:r>
          </w:p>
        </w:tc>
      </w:tr>
      <w:tr w:rsidR="00630298" w:rsidRPr="007836D6" w:rsidTr="006F3238">
        <w:trPr>
          <w:cantSplit/>
          <w:trHeight w:val="839"/>
          <w:jc w:val="center"/>
        </w:trPr>
        <w:tc>
          <w:tcPr>
            <w:tcW w:w="1097" w:type="dxa"/>
            <w:vMerge/>
            <w:shd w:val="clear" w:color="auto" w:fill="auto"/>
            <w:vAlign w:val="center"/>
          </w:tcPr>
          <w:p w:rsidR="00630298" w:rsidRPr="007836D6" w:rsidRDefault="00630298" w:rsidP="006F3238">
            <w:pPr>
              <w:spacing w:line="360" w:lineRule="auto"/>
              <w:jc w:val="center"/>
              <w:rPr>
                <w:b/>
                <w:bCs/>
                <w:sz w:val="24"/>
              </w:rPr>
            </w:pPr>
          </w:p>
        </w:tc>
        <w:tc>
          <w:tcPr>
            <w:tcW w:w="2003" w:type="dxa"/>
            <w:vMerge/>
            <w:shd w:val="clear" w:color="auto" w:fill="auto"/>
            <w:vAlign w:val="center"/>
          </w:tcPr>
          <w:p w:rsidR="00630298" w:rsidRPr="007836D6" w:rsidRDefault="00630298" w:rsidP="006F3238">
            <w:pPr>
              <w:spacing w:line="360" w:lineRule="auto"/>
              <w:jc w:val="center"/>
              <w:rPr>
                <w:b/>
                <w:sz w:val="24"/>
              </w:rPr>
            </w:pPr>
          </w:p>
        </w:tc>
        <w:tc>
          <w:tcPr>
            <w:tcW w:w="1510" w:type="dxa"/>
            <w:vMerge/>
            <w:shd w:val="clear" w:color="auto" w:fill="auto"/>
            <w:vAlign w:val="center"/>
          </w:tcPr>
          <w:p w:rsidR="00630298" w:rsidRPr="007836D6" w:rsidRDefault="00630298" w:rsidP="006F3238">
            <w:pPr>
              <w:spacing w:line="360" w:lineRule="auto"/>
              <w:jc w:val="center"/>
              <w:rPr>
                <w:b/>
                <w:bCs/>
                <w:sz w:val="24"/>
              </w:rPr>
            </w:pPr>
          </w:p>
        </w:tc>
        <w:tc>
          <w:tcPr>
            <w:tcW w:w="1657" w:type="dxa"/>
            <w:vMerge/>
            <w:shd w:val="clear" w:color="auto" w:fill="auto"/>
            <w:vAlign w:val="center"/>
          </w:tcPr>
          <w:p w:rsidR="00630298" w:rsidRPr="007836D6" w:rsidRDefault="00630298" w:rsidP="006F3238">
            <w:pPr>
              <w:spacing w:line="360" w:lineRule="auto"/>
              <w:jc w:val="center"/>
              <w:rPr>
                <w:b/>
                <w:bCs/>
                <w:sz w:val="24"/>
              </w:rPr>
            </w:pPr>
          </w:p>
        </w:tc>
        <w:tc>
          <w:tcPr>
            <w:tcW w:w="1657" w:type="dxa"/>
            <w:vMerge/>
            <w:shd w:val="clear" w:color="auto" w:fill="auto"/>
            <w:vAlign w:val="center"/>
          </w:tcPr>
          <w:p w:rsidR="00630298" w:rsidRPr="007836D6" w:rsidRDefault="00630298" w:rsidP="006F3238">
            <w:pPr>
              <w:spacing w:line="360" w:lineRule="auto"/>
              <w:jc w:val="center"/>
              <w:rPr>
                <w:b/>
                <w:sz w:val="24"/>
              </w:rPr>
            </w:pPr>
          </w:p>
        </w:tc>
        <w:tc>
          <w:tcPr>
            <w:tcW w:w="1096" w:type="dxa"/>
            <w:vMerge/>
            <w:shd w:val="clear" w:color="auto" w:fill="auto"/>
            <w:vAlign w:val="center"/>
          </w:tcPr>
          <w:p w:rsidR="00630298" w:rsidRPr="007836D6" w:rsidRDefault="00630298" w:rsidP="006F3238">
            <w:pPr>
              <w:spacing w:line="360" w:lineRule="auto"/>
              <w:jc w:val="center"/>
              <w:rPr>
                <w:b/>
                <w:bCs/>
                <w:sz w:val="24"/>
              </w:rPr>
            </w:pPr>
          </w:p>
        </w:tc>
      </w:tr>
      <w:tr w:rsidR="00630298" w:rsidRPr="007836D6" w:rsidTr="006F3238">
        <w:trPr>
          <w:jc w:val="center"/>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b/>
                <w:sz w:val="24"/>
              </w:rPr>
            </w:pPr>
            <w:r w:rsidRPr="007836D6">
              <w:rPr>
                <w:b/>
                <w:sz w:val="24"/>
              </w:rPr>
              <w:t>EU1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K_W0</w:t>
            </w:r>
            <w:r>
              <w:rPr>
                <w:sz w:val="24"/>
              </w:rPr>
              <w:t>6</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C1, C2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Pr>
                <w:sz w:val="24"/>
              </w:rPr>
              <w:t>W 1-15</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1, 2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F1, P1</w:t>
            </w:r>
          </w:p>
        </w:tc>
      </w:tr>
      <w:tr w:rsidR="00630298" w:rsidRPr="007836D6" w:rsidTr="006F3238">
        <w:trPr>
          <w:jc w:val="center"/>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b/>
                <w:sz w:val="24"/>
              </w:rPr>
            </w:pPr>
            <w:r w:rsidRPr="007836D6">
              <w:rPr>
                <w:b/>
                <w:sz w:val="24"/>
              </w:rPr>
              <w:t>EU2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Pr>
                <w:sz w:val="24"/>
              </w:rPr>
              <w:t>K_K02</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C1, C2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Pr>
                <w:sz w:val="24"/>
              </w:rPr>
              <w:t>W 1-15</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1, 2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30298" w:rsidRPr="007836D6" w:rsidRDefault="00630298" w:rsidP="006F3238">
            <w:pPr>
              <w:shd w:val="clear" w:color="auto" w:fill="FFFFFF"/>
              <w:spacing w:line="360" w:lineRule="auto"/>
              <w:jc w:val="center"/>
              <w:rPr>
                <w:sz w:val="24"/>
              </w:rPr>
            </w:pPr>
            <w:r w:rsidRPr="007836D6">
              <w:rPr>
                <w:sz w:val="24"/>
              </w:rPr>
              <w:t>F1, P1</w:t>
            </w:r>
          </w:p>
        </w:tc>
      </w:tr>
    </w:tbl>
    <w:p w:rsidR="00630298" w:rsidRPr="007836D6" w:rsidRDefault="00630298" w:rsidP="00630298">
      <w:pPr>
        <w:spacing w:line="360" w:lineRule="auto"/>
        <w:rPr>
          <w:b/>
          <w:bCs/>
          <w:sz w:val="24"/>
          <w:u w:val="single"/>
        </w:rPr>
      </w:pPr>
    </w:p>
    <w:p w:rsidR="00630298" w:rsidRPr="007836D6" w:rsidRDefault="00630298" w:rsidP="00630298">
      <w:pPr>
        <w:spacing w:line="360" w:lineRule="auto"/>
        <w:rPr>
          <w:b/>
          <w:bCs/>
          <w:sz w:val="24"/>
          <w:u w:val="single"/>
        </w:rPr>
      </w:pPr>
      <w:r w:rsidRPr="007836D6">
        <w:rPr>
          <w:b/>
          <w:bCs/>
          <w:sz w:val="24"/>
          <w:u w:val="single"/>
        </w:rPr>
        <w:t>FORMY OCENY – SZCZEGÓŁY</w:t>
      </w:r>
    </w:p>
    <w:tbl>
      <w:tblPr>
        <w:tblW w:w="9631" w:type="dxa"/>
        <w:tblLayout w:type="fixed"/>
        <w:tblCellMar>
          <w:left w:w="40" w:type="dxa"/>
          <w:right w:w="40" w:type="dxa"/>
        </w:tblCellMar>
        <w:tblLook w:val="0000" w:firstRow="0" w:lastRow="0" w:firstColumn="0" w:lastColumn="0" w:noHBand="0" w:noVBand="0"/>
      </w:tblPr>
      <w:tblGrid>
        <w:gridCol w:w="1385"/>
        <w:gridCol w:w="1385"/>
        <w:gridCol w:w="1385"/>
        <w:gridCol w:w="1385"/>
        <w:gridCol w:w="1385"/>
        <w:gridCol w:w="1385"/>
        <w:gridCol w:w="1321"/>
      </w:tblGrid>
      <w:tr w:rsidR="00630298" w:rsidRPr="007836D6" w:rsidTr="006F3238">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sz w:val="24"/>
              </w:rPr>
            </w:pPr>
            <w:r w:rsidRPr="007836D6">
              <w:rPr>
                <w:b/>
                <w:sz w:val="24"/>
              </w:rPr>
              <w:t>Efekty uczenia się</w:t>
            </w:r>
          </w:p>
        </w:tc>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bCs/>
                <w:sz w:val="24"/>
              </w:rPr>
            </w:pPr>
            <w:r w:rsidRPr="007836D6">
              <w:rPr>
                <w:b/>
                <w:bCs/>
                <w:sz w:val="24"/>
              </w:rPr>
              <w:t xml:space="preserve">Na ocenę </w:t>
            </w:r>
          </w:p>
          <w:p w:rsidR="00630298" w:rsidRPr="007836D6" w:rsidRDefault="00630298" w:rsidP="006F3238">
            <w:pPr>
              <w:shd w:val="clear" w:color="auto" w:fill="FFFFFF"/>
              <w:spacing w:line="360" w:lineRule="auto"/>
              <w:jc w:val="center"/>
              <w:rPr>
                <w:b/>
                <w:sz w:val="24"/>
              </w:rPr>
            </w:pPr>
            <w:r w:rsidRPr="007836D6">
              <w:rPr>
                <w:b/>
                <w:bCs/>
                <w:sz w:val="24"/>
              </w:rPr>
              <w:t>2</w:t>
            </w:r>
          </w:p>
        </w:tc>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bCs/>
                <w:sz w:val="24"/>
              </w:rPr>
            </w:pPr>
            <w:r w:rsidRPr="007836D6">
              <w:rPr>
                <w:b/>
                <w:bCs/>
                <w:sz w:val="24"/>
              </w:rPr>
              <w:t xml:space="preserve">Na ocenę </w:t>
            </w:r>
          </w:p>
          <w:p w:rsidR="00630298" w:rsidRPr="007836D6" w:rsidRDefault="00630298" w:rsidP="006F3238">
            <w:pPr>
              <w:shd w:val="clear" w:color="auto" w:fill="FFFFFF"/>
              <w:spacing w:line="360" w:lineRule="auto"/>
              <w:jc w:val="center"/>
              <w:rPr>
                <w:b/>
                <w:sz w:val="24"/>
              </w:rPr>
            </w:pPr>
            <w:r w:rsidRPr="007836D6">
              <w:rPr>
                <w:b/>
                <w:bCs/>
                <w:sz w:val="24"/>
              </w:rPr>
              <w:t>3</w:t>
            </w:r>
          </w:p>
        </w:tc>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bCs/>
                <w:sz w:val="24"/>
              </w:rPr>
            </w:pPr>
            <w:r w:rsidRPr="007836D6">
              <w:rPr>
                <w:b/>
                <w:bCs/>
                <w:sz w:val="24"/>
              </w:rPr>
              <w:t>Na ocenę 3,5</w:t>
            </w:r>
          </w:p>
        </w:tc>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bCs/>
                <w:sz w:val="24"/>
              </w:rPr>
            </w:pPr>
            <w:r w:rsidRPr="007836D6">
              <w:rPr>
                <w:b/>
                <w:bCs/>
                <w:sz w:val="24"/>
              </w:rPr>
              <w:t xml:space="preserve">Na ocenę </w:t>
            </w:r>
          </w:p>
          <w:p w:rsidR="00630298" w:rsidRPr="007836D6" w:rsidRDefault="00630298" w:rsidP="006F3238">
            <w:pPr>
              <w:shd w:val="clear" w:color="auto" w:fill="FFFFFF"/>
              <w:spacing w:line="360" w:lineRule="auto"/>
              <w:jc w:val="center"/>
              <w:rPr>
                <w:b/>
                <w:sz w:val="24"/>
              </w:rPr>
            </w:pPr>
            <w:r w:rsidRPr="007836D6">
              <w:rPr>
                <w:b/>
                <w:bCs/>
                <w:sz w:val="24"/>
              </w:rPr>
              <w:t>4</w:t>
            </w:r>
          </w:p>
        </w:tc>
        <w:tc>
          <w:tcPr>
            <w:tcW w:w="1385"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bCs/>
                <w:sz w:val="24"/>
              </w:rPr>
            </w:pPr>
            <w:r w:rsidRPr="007836D6">
              <w:rPr>
                <w:b/>
                <w:bCs/>
                <w:sz w:val="24"/>
              </w:rPr>
              <w:t>Na ocenę 4,5</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836D6" w:rsidRDefault="00630298" w:rsidP="006F3238">
            <w:pPr>
              <w:shd w:val="clear" w:color="auto" w:fill="FFFFFF"/>
              <w:spacing w:line="360" w:lineRule="auto"/>
              <w:jc w:val="center"/>
              <w:rPr>
                <w:b/>
                <w:sz w:val="24"/>
              </w:rPr>
            </w:pPr>
            <w:r w:rsidRPr="007836D6">
              <w:rPr>
                <w:b/>
                <w:bCs/>
                <w:sz w:val="24"/>
              </w:rPr>
              <w:t>Na ocenę 5</w:t>
            </w:r>
          </w:p>
        </w:tc>
      </w:tr>
      <w:tr w:rsidR="00630298" w:rsidRPr="007836D6" w:rsidTr="006F3238">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b/>
                <w:sz w:val="24"/>
              </w:rPr>
            </w:pPr>
            <w:r w:rsidRPr="007836D6">
              <w:rPr>
                <w:b/>
                <w:sz w:val="24"/>
              </w:rPr>
              <w:t xml:space="preserve">EU 1, EU 2 </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nie </w:t>
            </w:r>
            <w:r w:rsidRPr="007836D6">
              <w:rPr>
                <w:rStyle w:val="wrtext"/>
                <w:sz w:val="24"/>
              </w:rPr>
              <w:t>zna podstaw. pojęć z zakresu wł. intelekt.,</w:t>
            </w:r>
            <w:r w:rsidRPr="007836D6">
              <w:rPr>
                <w:sz w:val="24"/>
              </w:rPr>
              <w:t xml:space="preserve"> prawa autorskiego i prawa wł. Przemysł., nie zna zasad poszanowania w/w praw zw. z realizacją prac twórczych, nie </w:t>
            </w:r>
            <w:r w:rsidRPr="007836D6">
              <w:rPr>
                <w:rStyle w:val="wrtext"/>
                <w:sz w:val="24"/>
              </w:rPr>
              <w:t>potrafi korzystać z dóbr niematerialnych i nie umie rozpoznać, przypadków niezgodnych prawem.</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w:t>
            </w:r>
            <w:r w:rsidRPr="007836D6">
              <w:rPr>
                <w:rStyle w:val="wrtext"/>
                <w:sz w:val="24"/>
              </w:rPr>
              <w:t>kojarzy niektóre podstaw. pojęcia z zakresu wł. Intelekt.,</w:t>
            </w:r>
            <w:r w:rsidRPr="007836D6">
              <w:rPr>
                <w:sz w:val="24"/>
              </w:rPr>
              <w:t xml:space="preserve"> prawa autorskiego i wł. przemysł., kojarzy niektóre zasady poszanowania w/w praw zw. z realizacją prac twórczych, potrafi rozpoznać  niektóre przypadki korzystania z wł. Intelekt. niezgodne z prawem.</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w:t>
            </w:r>
            <w:r w:rsidRPr="007836D6">
              <w:rPr>
                <w:rStyle w:val="wrtext"/>
                <w:sz w:val="24"/>
              </w:rPr>
              <w:t>zna wybrane podstaw. pojęcia z zakresu wł. intelekt.,</w:t>
            </w:r>
            <w:r w:rsidRPr="007836D6">
              <w:rPr>
                <w:sz w:val="24"/>
              </w:rPr>
              <w:t xml:space="preserve"> prawa autorskiego i wł. przemysł., zna niektóre zasady poszanowania w/w praw zw. z realizacją prac twórczych, potrafi </w:t>
            </w:r>
            <w:r w:rsidRPr="007836D6">
              <w:rPr>
                <w:rStyle w:val="wrtext"/>
                <w:sz w:val="24"/>
              </w:rPr>
              <w:t>rozpoznać niektóre przypadki korzystania z wł. intelekt., niezgodne z prawem.</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w:t>
            </w:r>
            <w:r w:rsidRPr="007836D6">
              <w:rPr>
                <w:rStyle w:val="wrtext"/>
                <w:sz w:val="24"/>
              </w:rPr>
              <w:t xml:space="preserve">zna większość podstaw. pojęć z zakresu wł. intelekt., </w:t>
            </w:r>
            <w:r w:rsidRPr="007836D6">
              <w:rPr>
                <w:sz w:val="24"/>
              </w:rPr>
              <w:t xml:space="preserve">prawa autor. i wł. przem., zna wybrane zasady poszanowania w/w praw zw. z realizacją prac twórczych, </w:t>
            </w:r>
            <w:r w:rsidRPr="007836D6">
              <w:rPr>
                <w:rStyle w:val="wrtext"/>
                <w:sz w:val="24"/>
              </w:rPr>
              <w:t>potrafi korzystać z niektórych dóbr niematerialnych i rozpoznać niektóre przypadki wykorzystania ich niezgodnie z prawem.</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w:t>
            </w:r>
            <w:r w:rsidRPr="007836D6">
              <w:rPr>
                <w:rStyle w:val="wrtext"/>
                <w:sz w:val="24"/>
              </w:rPr>
              <w:t>zna podstaw. pojęcia z zakresu wł. Intelekt.,</w:t>
            </w:r>
            <w:r w:rsidRPr="007836D6">
              <w:rPr>
                <w:sz w:val="24"/>
              </w:rPr>
              <w:t xml:space="preserve"> prawa autor. i prawa wł. przem., zna większość zasad poszanowania w/w praw zw. z realizacją prac twórczych, </w:t>
            </w:r>
            <w:r w:rsidRPr="007836D6">
              <w:rPr>
                <w:rStyle w:val="wrtext"/>
                <w:sz w:val="24"/>
              </w:rPr>
              <w:t>potrafi korzystać z dóbr niematerialnych i rozpoznać, przypadki korzystania z wł. intelekt. niezgodne z prawem.</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630298" w:rsidRPr="007836D6" w:rsidRDefault="00630298" w:rsidP="006F3238">
            <w:pPr>
              <w:shd w:val="clear" w:color="auto" w:fill="FFFFFF"/>
              <w:spacing w:line="360" w:lineRule="auto"/>
              <w:rPr>
                <w:sz w:val="24"/>
              </w:rPr>
            </w:pPr>
            <w:r w:rsidRPr="007836D6">
              <w:rPr>
                <w:sz w:val="24"/>
              </w:rPr>
              <w:t xml:space="preserve">Student b. dobrze opanował </w:t>
            </w:r>
            <w:r w:rsidRPr="007836D6">
              <w:rPr>
                <w:rStyle w:val="wrtext"/>
                <w:sz w:val="24"/>
              </w:rPr>
              <w:t>podstaw. pojęcia z zakresu wł. Intelekt.,</w:t>
            </w:r>
            <w:r w:rsidRPr="007836D6">
              <w:rPr>
                <w:sz w:val="24"/>
              </w:rPr>
              <w:t xml:space="preserve"> prawa autor. i prawa wł. przemysł., b dobrze zna zasady poszanowania w/w praw zw. z realizacją prac twórczych, </w:t>
            </w:r>
            <w:r w:rsidRPr="007836D6">
              <w:rPr>
                <w:rStyle w:val="wrtext"/>
                <w:sz w:val="24"/>
              </w:rPr>
              <w:t>właściwie wykorzystuje dobra niematerialne i umie rozpoznać, przypadki korzystania z wł. intelekt. niezgodne z prawem.</w:t>
            </w:r>
          </w:p>
        </w:tc>
      </w:tr>
    </w:tbl>
    <w:p w:rsidR="00630298" w:rsidRPr="007836D6" w:rsidRDefault="00630298" w:rsidP="00630298">
      <w:pPr>
        <w:spacing w:line="360" w:lineRule="auto"/>
        <w:rPr>
          <w:b/>
          <w:sz w:val="24"/>
          <w:u w:val="single"/>
        </w:rPr>
      </w:pPr>
    </w:p>
    <w:p w:rsidR="00630298" w:rsidRPr="007836D6" w:rsidRDefault="00630298" w:rsidP="00630298">
      <w:pPr>
        <w:spacing w:line="360" w:lineRule="auto"/>
        <w:rPr>
          <w:b/>
          <w:sz w:val="24"/>
          <w:u w:val="single"/>
        </w:rPr>
      </w:pPr>
      <w:r w:rsidRPr="007836D6">
        <w:rPr>
          <w:b/>
          <w:sz w:val="24"/>
          <w:u w:val="single"/>
        </w:rPr>
        <w:t>INNE PRZYDATNE INFORMACJE O PRZEDMIOCIE</w:t>
      </w:r>
    </w:p>
    <w:p w:rsidR="00630298" w:rsidRPr="007836D6" w:rsidRDefault="00630298" w:rsidP="00630298">
      <w:pPr>
        <w:pStyle w:val="Akapitzlist"/>
        <w:numPr>
          <w:ilvl w:val="0"/>
          <w:numId w:val="33"/>
        </w:numPr>
        <w:spacing w:after="0" w:line="360" w:lineRule="auto"/>
        <w:ind w:left="284"/>
        <w:rPr>
          <w:rFonts w:ascii="Arial" w:eastAsia="Times New Roman" w:hAnsi="Arial" w:cs="Arial"/>
          <w:sz w:val="24"/>
          <w:lang w:eastAsia="pl-PL"/>
        </w:rPr>
      </w:pPr>
      <w:r w:rsidRPr="007836D6">
        <w:rPr>
          <w:rFonts w:ascii="Arial" w:eastAsia="Times New Roman" w:hAnsi="Arial" w:cs="Arial"/>
          <w:sz w:val="24"/>
          <w:lang w:eastAsia="pl-PL"/>
        </w:rPr>
        <w:t xml:space="preserve">Wszelkie informacje dla studentów kierunku są umieszczane na stronie Wydziału </w:t>
      </w:r>
      <w:hyperlink r:id="rId16" w:history="1">
        <w:r w:rsidRPr="007836D6">
          <w:rPr>
            <w:rStyle w:val="Hipercze"/>
            <w:sz w:val="24"/>
          </w:rPr>
          <w:t>www.wimii.pcz.pl</w:t>
        </w:r>
      </w:hyperlink>
      <w:r w:rsidRPr="007836D6">
        <w:rPr>
          <w:rFonts w:ascii="Arial" w:eastAsia="Times New Roman" w:hAnsi="Arial" w:cs="Arial"/>
          <w:sz w:val="24"/>
          <w:lang w:eastAsia="pl-PL"/>
        </w:rPr>
        <w:t xml:space="preserve"> oraz na stronach podanych studentom podczas pierwszych zajęć z danego przedmiotu.</w:t>
      </w:r>
    </w:p>
    <w:p w:rsidR="00630298" w:rsidRDefault="00630298" w:rsidP="00630298">
      <w:pPr>
        <w:pStyle w:val="Akapitzlist"/>
        <w:numPr>
          <w:ilvl w:val="0"/>
          <w:numId w:val="33"/>
        </w:numPr>
        <w:spacing w:after="0" w:line="360" w:lineRule="auto"/>
        <w:ind w:left="284"/>
        <w:rPr>
          <w:rFonts w:ascii="Arial" w:eastAsia="Times New Roman" w:hAnsi="Arial" w:cs="Arial"/>
          <w:sz w:val="24"/>
          <w:lang w:eastAsia="pl-PL"/>
        </w:rPr>
      </w:pPr>
      <w:r w:rsidRPr="007836D6">
        <w:rPr>
          <w:rFonts w:ascii="Arial" w:eastAsia="Times New Roman" w:hAnsi="Arial" w:cs="Arial"/>
          <w:sz w:val="24"/>
          <w:lang w:eastAsia="pl-PL"/>
        </w:rPr>
        <w:t>Informacja na temat konsultacji przekazywana jest studentom podczas pierwszych zajęć z danego przedmiotu.</w:t>
      </w:r>
    </w:p>
    <w:p w:rsidR="00630298" w:rsidRDefault="00630298">
      <w:pPr>
        <w:widowControl/>
        <w:autoSpaceDE/>
        <w:autoSpaceDN/>
        <w:adjustRightInd/>
        <w:spacing w:after="160" w:line="259" w:lineRule="auto"/>
        <w:rPr>
          <w:sz w:val="24"/>
          <w:szCs w:val="22"/>
        </w:rPr>
      </w:pPr>
      <w:r>
        <w:rPr>
          <w:sz w:val="24"/>
        </w:rPr>
        <w:br w:type="page"/>
      </w:r>
    </w:p>
    <w:p w:rsidR="00AA6A9D" w:rsidRPr="00053E68" w:rsidRDefault="00AA6A9D" w:rsidP="00AA6A9D">
      <w:pPr>
        <w:spacing w:line="360" w:lineRule="auto"/>
        <w:jc w:val="center"/>
        <w:rPr>
          <w:b/>
          <w:sz w:val="24"/>
          <w:szCs w:val="24"/>
        </w:rPr>
      </w:pPr>
      <w:r w:rsidRPr="00053E68">
        <w:rPr>
          <w:b/>
          <w:sz w:val="24"/>
          <w:szCs w:val="24"/>
        </w:rPr>
        <w:t>SYLABUS DO PRZEDMIOTU</w:t>
      </w:r>
    </w:p>
    <w:p w:rsidR="00AA6A9D" w:rsidRPr="00053E68"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Nazwa polska przedmiotu</w:t>
            </w:r>
          </w:p>
        </w:tc>
        <w:tc>
          <w:tcPr>
            <w:tcW w:w="4956" w:type="dxa"/>
            <w:shd w:val="clear" w:color="auto" w:fill="auto"/>
            <w:vAlign w:val="center"/>
          </w:tcPr>
          <w:p w:rsidR="00AA6A9D" w:rsidRPr="00053E68" w:rsidRDefault="00AA6A9D" w:rsidP="00AA6A9D">
            <w:pPr>
              <w:spacing w:before="60" w:after="60" w:line="360" w:lineRule="auto"/>
              <w:jc w:val="center"/>
              <w:rPr>
                <w:b/>
                <w:sz w:val="24"/>
                <w:szCs w:val="24"/>
              </w:rPr>
            </w:pPr>
            <w:r w:rsidRPr="00053E68">
              <w:rPr>
                <w:b/>
                <w:sz w:val="24"/>
                <w:szCs w:val="24"/>
              </w:rPr>
              <w:t>SZKOLENIE DOTYCZĄCE BEZPIECZNYCH I HIGIENICZNYCH WARUNKÓW KSZTAŁCENIA</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Nazwa angielska przedmiotu</w:t>
            </w:r>
          </w:p>
        </w:tc>
        <w:tc>
          <w:tcPr>
            <w:tcW w:w="4956" w:type="dxa"/>
            <w:shd w:val="clear" w:color="auto" w:fill="auto"/>
            <w:vAlign w:val="center"/>
          </w:tcPr>
          <w:p w:rsidR="00AA6A9D" w:rsidRPr="00053E68" w:rsidRDefault="00AA6A9D" w:rsidP="00AA6A9D">
            <w:pPr>
              <w:spacing w:before="60" w:after="60" w:line="360" w:lineRule="auto"/>
              <w:jc w:val="center"/>
              <w:rPr>
                <w:b/>
                <w:sz w:val="24"/>
                <w:szCs w:val="24"/>
                <w:lang w:val="en-GB"/>
              </w:rPr>
            </w:pPr>
            <w:r w:rsidRPr="00053E68">
              <w:rPr>
                <w:b/>
                <w:sz w:val="24"/>
                <w:szCs w:val="24"/>
                <w:lang w:val="en-US"/>
              </w:rPr>
              <w:t>TRAINING ON SAFE AND HYGIENIC EDUCATION CONDITIONS</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Rodzaj przedmiotu</w:t>
            </w:r>
          </w:p>
        </w:tc>
        <w:tc>
          <w:tcPr>
            <w:tcW w:w="4956" w:type="dxa"/>
            <w:shd w:val="clear" w:color="auto" w:fill="auto"/>
            <w:vAlign w:val="center"/>
          </w:tcPr>
          <w:p w:rsidR="00AA6A9D" w:rsidRPr="00053E68" w:rsidRDefault="00AA6A9D" w:rsidP="00AA6A9D">
            <w:pPr>
              <w:spacing w:before="60" w:after="60" w:line="360" w:lineRule="auto"/>
              <w:jc w:val="center"/>
              <w:rPr>
                <w:b/>
                <w:sz w:val="24"/>
                <w:szCs w:val="24"/>
              </w:rPr>
            </w:pPr>
            <w:r>
              <w:rPr>
                <w:b/>
                <w:sz w:val="24"/>
                <w:szCs w:val="24"/>
              </w:rPr>
              <w:t>kierunkowy</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Klasyfikacja ISCED</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1022</w:t>
            </w:r>
          </w:p>
        </w:tc>
      </w:tr>
      <w:tr w:rsidR="00AA6A9D" w:rsidRPr="00053E68" w:rsidTr="00AA6A9D">
        <w:tc>
          <w:tcPr>
            <w:tcW w:w="4106" w:type="dxa"/>
            <w:shd w:val="clear" w:color="auto" w:fill="auto"/>
            <w:vAlign w:val="center"/>
          </w:tcPr>
          <w:p w:rsidR="00AA6A9D" w:rsidRPr="00053E68" w:rsidRDefault="00AA6A9D" w:rsidP="00AA6A9D">
            <w:pPr>
              <w:spacing w:before="60" w:after="60" w:line="360" w:lineRule="auto"/>
              <w:rPr>
                <w:sz w:val="24"/>
                <w:szCs w:val="24"/>
              </w:rPr>
            </w:pPr>
            <w:r w:rsidRPr="00053E68">
              <w:rPr>
                <w:sz w:val="24"/>
                <w:szCs w:val="24"/>
              </w:rPr>
              <w:t>Kierunek studiów</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 xml:space="preserve"> Inżynieria samochodów hybrydowych </w:t>
            </w:r>
            <w:r w:rsidRPr="00053E68">
              <w:rPr>
                <w:sz w:val="24"/>
                <w:szCs w:val="24"/>
              </w:rPr>
              <w:br/>
              <w:t>i elektrycznych</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Języki wykładowe</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Polski</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Poziom kształcenia</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pierwszego stopnia</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Forma studiów</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Stacjonarne</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Liczba punktów ECTS</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0</w:t>
            </w:r>
          </w:p>
        </w:tc>
      </w:tr>
      <w:tr w:rsidR="00AA6A9D" w:rsidRPr="00053E68" w:rsidTr="00AA6A9D">
        <w:tc>
          <w:tcPr>
            <w:tcW w:w="4106" w:type="dxa"/>
            <w:shd w:val="clear" w:color="auto" w:fill="auto"/>
          </w:tcPr>
          <w:p w:rsidR="00AA6A9D" w:rsidRPr="00053E68" w:rsidRDefault="00AA6A9D" w:rsidP="00AA6A9D">
            <w:pPr>
              <w:spacing w:before="60" w:after="60" w:line="360" w:lineRule="auto"/>
              <w:rPr>
                <w:sz w:val="24"/>
                <w:szCs w:val="24"/>
              </w:rPr>
            </w:pPr>
            <w:r w:rsidRPr="00053E68">
              <w:rPr>
                <w:sz w:val="24"/>
                <w:szCs w:val="24"/>
              </w:rPr>
              <w:t>Semestr</w:t>
            </w:r>
          </w:p>
        </w:tc>
        <w:tc>
          <w:tcPr>
            <w:tcW w:w="4956"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1</w:t>
            </w:r>
          </w:p>
        </w:tc>
      </w:tr>
    </w:tbl>
    <w:p w:rsidR="00AA6A9D" w:rsidRPr="00053E68" w:rsidRDefault="00AA6A9D" w:rsidP="00AA6A9D">
      <w:pPr>
        <w:spacing w:line="360" w:lineRule="auto"/>
        <w:jc w:val="center"/>
        <w:rPr>
          <w:b/>
          <w:sz w:val="24"/>
          <w:szCs w:val="24"/>
        </w:rPr>
      </w:pPr>
    </w:p>
    <w:p w:rsidR="00AA6A9D" w:rsidRPr="00053E68" w:rsidRDefault="00AA6A9D" w:rsidP="00AA6A9D">
      <w:pPr>
        <w:spacing w:line="360" w:lineRule="auto"/>
        <w:jc w:val="center"/>
        <w:rPr>
          <w:sz w:val="24"/>
          <w:szCs w:val="24"/>
        </w:rPr>
      </w:pPr>
      <w:r w:rsidRPr="00053E68">
        <w:rPr>
          <w:b/>
          <w:sz w:val="24"/>
          <w:szCs w:val="24"/>
        </w:rPr>
        <w:t>Liczba godzin na semestr:</w:t>
      </w:r>
    </w:p>
    <w:p w:rsidR="00AA6A9D" w:rsidRPr="00053E68"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AA6A9D" w:rsidRPr="00053E68" w:rsidTr="00AA6A9D">
        <w:trPr>
          <w:trHeight w:val="296"/>
          <w:jc w:val="center"/>
        </w:trPr>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Wykład</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Ćwiczenia</w:t>
            </w:r>
          </w:p>
        </w:tc>
        <w:tc>
          <w:tcPr>
            <w:tcW w:w="1511"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Laboratorium</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Seminarium</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Projekt</w:t>
            </w:r>
          </w:p>
        </w:tc>
        <w:tc>
          <w:tcPr>
            <w:tcW w:w="1510" w:type="dxa"/>
            <w:shd w:val="clear" w:color="auto" w:fill="auto"/>
          </w:tcPr>
          <w:p w:rsidR="00AA6A9D" w:rsidRPr="00053E68" w:rsidRDefault="00AA6A9D" w:rsidP="00AA6A9D">
            <w:pPr>
              <w:spacing w:before="60" w:after="60" w:line="360" w:lineRule="auto"/>
              <w:jc w:val="center"/>
              <w:rPr>
                <w:sz w:val="24"/>
                <w:szCs w:val="24"/>
              </w:rPr>
            </w:pPr>
            <w:r w:rsidRPr="00053E68">
              <w:rPr>
                <w:sz w:val="24"/>
                <w:szCs w:val="24"/>
              </w:rPr>
              <w:t>Inne</w:t>
            </w:r>
          </w:p>
        </w:tc>
      </w:tr>
      <w:tr w:rsidR="00AA6A9D" w:rsidRPr="00053E68" w:rsidTr="00AA6A9D">
        <w:trPr>
          <w:trHeight w:val="60"/>
          <w:jc w:val="center"/>
        </w:trPr>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4</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0</w:t>
            </w:r>
          </w:p>
        </w:tc>
        <w:tc>
          <w:tcPr>
            <w:tcW w:w="1511"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0</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0</w:t>
            </w:r>
          </w:p>
        </w:tc>
        <w:tc>
          <w:tcPr>
            <w:tcW w:w="1510" w:type="dxa"/>
            <w:shd w:val="clear" w:color="auto" w:fill="auto"/>
            <w:vAlign w:val="center"/>
          </w:tcPr>
          <w:p w:rsidR="00AA6A9D" w:rsidRPr="00053E68" w:rsidRDefault="00AA6A9D" w:rsidP="00AA6A9D">
            <w:pPr>
              <w:spacing w:before="60" w:after="60" w:line="360" w:lineRule="auto"/>
              <w:jc w:val="center"/>
              <w:rPr>
                <w:sz w:val="24"/>
                <w:szCs w:val="24"/>
              </w:rPr>
            </w:pPr>
            <w:r w:rsidRPr="00053E68">
              <w:rPr>
                <w:sz w:val="24"/>
                <w:szCs w:val="24"/>
              </w:rPr>
              <w:t>0</w:t>
            </w:r>
          </w:p>
        </w:tc>
        <w:tc>
          <w:tcPr>
            <w:tcW w:w="1510" w:type="dxa"/>
            <w:shd w:val="clear" w:color="auto" w:fill="auto"/>
          </w:tcPr>
          <w:p w:rsidR="00AA6A9D" w:rsidRPr="00053E68" w:rsidRDefault="00AA6A9D" w:rsidP="00AA6A9D">
            <w:pPr>
              <w:spacing w:before="60" w:after="60" w:line="360" w:lineRule="auto"/>
              <w:jc w:val="center"/>
              <w:rPr>
                <w:sz w:val="24"/>
                <w:szCs w:val="24"/>
              </w:rPr>
            </w:pPr>
            <w:r w:rsidRPr="00053E68">
              <w:rPr>
                <w:sz w:val="24"/>
                <w:szCs w:val="24"/>
              </w:rPr>
              <w:t>0</w:t>
            </w:r>
          </w:p>
        </w:tc>
      </w:tr>
    </w:tbl>
    <w:p w:rsidR="00AA6A9D" w:rsidRPr="00053E68" w:rsidRDefault="00AA6A9D" w:rsidP="00AA6A9D">
      <w:pPr>
        <w:spacing w:line="360" w:lineRule="auto"/>
        <w:jc w:val="center"/>
        <w:rPr>
          <w:b/>
          <w:sz w:val="24"/>
          <w:szCs w:val="24"/>
        </w:rPr>
      </w:pPr>
    </w:p>
    <w:p w:rsidR="00AA6A9D" w:rsidRPr="00053E68" w:rsidRDefault="00AA6A9D" w:rsidP="00AA6A9D">
      <w:pPr>
        <w:spacing w:line="360" w:lineRule="auto"/>
        <w:rPr>
          <w:b/>
          <w:sz w:val="24"/>
          <w:szCs w:val="24"/>
          <w:u w:val="single"/>
        </w:rPr>
      </w:pPr>
      <w:r w:rsidRPr="00053E68">
        <w:rPr>
          <w:b/>
          <w:sz w:val="24"/>
          <w:szCs w:val="24"/>
          <w:u w:val="single"/>
        </w:rPr>
        <w:t>OPIS PRZEDMIOTU</w:t>
      </w:r>
    </w:p>
    <w:p w:rsidR="00AA6A9D" w:rsidRPr="00053E68" w:rsidRDefault="00AA6A9D" w:rsidP="00AA6A9D">
      <w:pPr>
        <w:spacing w:line="360" w:lineRule="auto"/>
        <w:rPr>
          <w:b/>
          <w:sz w:val="24"/>
          <w:szCs w:val="24"/>
        </w:rPr>
      </w:pPr>
      <w:r w:rsidRPr="00053E68">
        <w:rPr>
          <w:b/>
          <w:sz w:val="24"/>
          <w:szCs w:val="24"/>
        </w:rPr>
        <w:t>CEL PRZEDMIOTU</w:t>
      </w:r>
    </w:p>
    <w:p w:rsidR="00AA6A9D" w:rsidRPr="00053E68" w:rsidRDefault="00AA6A9D" w:rsidP="00AA6A9D">
      <w:pPr>
        <w:spacing w:line="360" w:lineRule="auto"/>
        <w:ind w:left="616" w:hanging="474"/>
        <w:rPr>
          <w:sz w:val="24"/>
          <w:szCs w:val="24"/>
        </w:rPr>
      </w:pPr>
      <w:r w:rsidRPr="00053E68">
        <w:rPr>
          <w:sz w:val="24"/>
          <w:szCs w:val="24"/>
        </w:rPr>
        <w:t xml:space="preserve">C1. Przekazanie podstawowych wiadomości dotyczących bezpiecznych </w:t>
      </w:r>
      <w:r w:rsidRPr="00053E68">
        <w:rPr>
          <w:sz w:val="24"/>
          <w:szCs w:val="24"/>
        </w:rPr>
        <w:br/>
        <w:t xml:space="preserve">i higienicznych warunków kształcenia. Podstawowe pojęcia i przepisy prawne </w:t>
      </w:r>
      <w:r w:rsidRPr="00053E68">
        <w:rPr>
          <w:sz w:val="24"/>
          <w:szCs w:val="24"/>
        </w:rPr>
        <w:br/>
        <w:t>w zakresie BHP.</w:t>
      </w:r>
    </w:p>
    <w:p w:rsidR="00AA6A9D" w:rsidRPr="00053E68" w:rsidRDefault="00AA6A9D" w:rsidP="00AA6A9D">
      <w:pPr>
        <w:spacing w:line="360" w:lineRule="auto"/>
        <w:ind w:left="616" w:hanging="474"/>
        <w:rPr>
          <w:sz w:val="24"/>
          <w:szCs w:val="24"/>
        </w:rPr>
      </w:pPr>
      <w:r w:rsidRPr="00053E68">
        <w:rPr>
          <w:sz w:val="24"/>
          <w:szCs w:val="24"/>
        </w:rPr>
        <w:t xml:space="preserve">C2. Nabycie przez studentów umiejętności rozpoznawania zagrożeń dla życia </w:t>
      </w:r>
      <w:r w:rsidRPr="00053E68">
        <w:rPr>
          <w:sz w:val="24"/>
          <w:szCs w:val="24"/>
        </w:rPr>
        <w:br/>
        <w:t>i zdrowia. Czynniki niebezpieczne, szkodliwe i uciążliwe związane z procesem kształcenia. Przeciwdziałanie zagrożeniom pożarowym.</w:t>
      </w:r>
    </w:p>
    <w:p w:rsidR="00AA6A9D" w:rsidRPr="00053E68" w:rsidRDefault="00AA6A9D" w:rsidP="00AA6A9D">
      <w:pPr>
        <w:spacing w:line="360" w:lineRule="auto"/>
        <w:ind w:left="616" w:hanging="474"/>
        <w:rPr>
          <w:sz w:val="24"/>
          <w:szCs w:val="24"/>
        </w:rPr>
      </w:pPr>
      <w:r w:rsidRPr="00053E68">
        <w:rPr>
          <w:sz w:val="24"/>
          <w:szCs w:val="24"/>
        </w:rPr>
        <w:t xml:space="preserve">C3. Poznanie zasad profilaktycznej opieki lekarskiej oraz zasad jej sprawowania </w:t>
      </w:r>
      <w:r w:rsidRPr="00053E68">
        <w:rPr>
          <w:sz w:val="24"/>
          <w:szCs w:val="24"/>
        </w:rPr>
        <w:br/>
        <w:t>w odniesieniu do osób podlegających kształceniu. Przygotowanie do udzielania pierwszej pomocy przed medycznej.</w:t>
      </w:r>
    </w:p>
    <w:p w:rsidR="00AA6A9D" w:rsidRPr="00053E68" w:rsidRDefault="00AA6A9D" w:rsidP="00AA6A9D">
      <w:pPr>
        <w:spacing w:line="360" w:lineRule="auto"/>
        <w:rPr>
          <w:b/>
          <w:sz w:val="24"/>
          <w:szCs w:val="24"/>
          <w:u w:val="single"/>
        </w:rPr>
      </w:pPr>
    </w:p>
    <w:p w:rsidR="00AA6A9D" w:rsidRPr="00053E68" w:rsidRDefault="00AA6A9D" w:rsidP="00AA6A9D">
      <w:pPr>
        <w:spacing w:line="360" w:lineRule="auto"/>
        <w:rPr>
          <w:b/>
          <w:sz w:val="24"/>
          <w:szCs w:val="24"/>
        </w:rPr>
      </w:pPr>
      <w:r w:rsidRPr="00053E68">
        <w:rPr>
          <w:b/>
          <w:sz w:val="24"/>
          <w:szCs w:val="24"/>
        </w:rPr>
        <w:t>WYMAGANIA WSTĘPNE W ZAKRESIE WIEDZY, UMIEJĘTNOŚCI I INNYCH KOMPETENCJI</w:t>
      </w:r>
    </w:p>
    <w:p w:rsidR="00AA6A9D" w:rsidRPr="00053E68" w:rsidRDefault="00AA6A9D" w:rsidP="00AA6A9D">
      <w:pPr>
        <w:numPr>
          <w:ilvl w:val="0"/>
          <w:numId w:val="8"/>
        </w:numPr>
        <w:spacing w:line="360" w:lineRule="auto"/>
        <w:ind w:left="714" w:hanging="357"/>
        <w:jc w:val="both"/>
        <w:rPr>
          <w:sz w:val="24"/>
          <w:szCs w:val="24"/>
        </w:rPr>
      </w:pPr>
      <w:r w:rsidRPr="00053E68">
        <w:rPr>
          <w:sz w:val="24"/>
          <w:szCs w:val="24"/>
        </w:rPr>
        <w:t>Podstawowa wiedza z zakresu postępowania na wypadek pożaru, udzielania pierwszej pomocy oraz zasad bezpiecznego postępowania.</w:t>
      </w:r>
    </w:p>
    <w:p w:rsidR="00AA6A9D" w:rsidRPr="00053E68" w:rsidRDefault="00AA6A9D" w:rsidP="00AA6A9D">
      <w:pPr>
        <w:spacing w:line="360" w:lineRule="auto"/>
        <w:ind w:left="357"/>
        <w:jc w:val="both"/>
        <w:rPr>
          <w:sz w:val="24"/>
          <w:szCs w:val="24"/>
        </w:rPr>
      </w:pPr>
    </w:p>
    <w:p w:rsidR="00AA6A9D" w:rsidRPr="00053E68" w:rsidRDefault="00AA6A9D" w:rsidP="00AA6A9D">
      <w:pPr>
        <w:spacing w:line="360" w:lineRule="auto"/>
        <w:rPr>
          <w:sz w:val="24"/>
          <w:szCs w:val="24"/>
        </w:rPr>
      </w:pPr>
      <w:r w:rsidRPr="00053E68">
        <w:rPr>
          <w:b/>
          <w:sz w:val="24"/>
          <w:szCs w:val="24"/>
        </w:rPr>
        <w:t>EFEKTY UCZENIA SIĘ</w:t>
      </w:r>
    </w:p>
    <w:p w:rsidR="00AA6A9D" w:rsidRPr="00053E68" w:rsidRDefault="00AA6A9D" w:rsidP="00AA6A9D">
      <w:pPr>
        <w:spacing w:line="360" w:lineRule="auto"/>
        <w:ind w:left="1204" w:hanging="844"/>
        <w:rPr>
          <w:sz w:val="24"/>
          <w:szCs w:val="24"/>
        </w:rPr>
      </w:pPr>
      <w:r w:rsidRPr="00053E68">
        <w:rPr>
          <w:sz w:val="24"/>
          <w:szCs w:val="24"/>
        </w:rPr>
        <w:t>EU 1 – Student zna podstawowe pojęcia z zakresu BHP. Potrafi rozpoznać zagrożenie w miejscu pracy i uniknąć ich szkodliwych następstw.</w:t>
      </w:r>
    </w:p>
    <w:p w:rsidR="00AA6A9D" w:rsidRPr="00053E68" w:rsidRDefault="00AA6A9D" w:rsidP="00AA6A9D">
      <w:pPr>
        <w:spacing w:line="360" w:lineRule="auto"/>
        <w:ind w:left="1204" w:hanging="844"/>
        <w:rPr>
          <w:sz w:val="24"/>
          <w:szCs w:val="24"/>
        </w:rPr>
      </w:pPr>
      <w:r w:rsidRPr="00053E68">
        <w:rPr>
          <w:sz w:val="24"/>
          <w:szCs w:val="24"/>
        </w:rPr>
        <w:t xml:space="preserve">EU 2 – Student potrafi zachować się właściwe w razie wypadku innych osób </w:t>
      </w:r>
      <w:r w:rsidRPr="00053E68">
        <w:rPr>
          <w:sz w:val="24"/>
          <w:szCs w:val="24"/>
        </w:rPr>
        <w:br/>
        <w:t>i udzielić pierwszej pomocy przedlekarskiej.</w:t>
      </w:r>
    </w:p>
    <w:p w:rsidR="00AA6A9D" w:rsidRPr="00053E68" w:rsidRDefault="00AA6A9D" w:rsidP="00AA6A9D">
      <w:pPr>
        <w:spacing w:line="360" w:lineRule="auto"/>
        <w:ind w:left="1204" w:hanging="844"/>
        <w:rPr>
          <w:sz w:val="24"/>
          <w:szCs w:val="24"/>
        </w:rPr>
      </w:pPr>
      <w:r w:rsidRPr="00053E68">
        <w:rPr>
          <w:sz w:val="24"/>
          <w:szCs w:val="24"/>
        </w:rPr>
        <w:t xml:space="preserve">EU 3 – Student ma wiedzę na temat zagrożeń pożarowych oraz postępowania </w:t>
      </w:r>
      <w:r w:rsidRPr="00053E68">
        <w:rPr>
          <w:sz w:val="24"/>
          <w:szCs w:val="24"/>
        </w:rPr>
        <w:br/>
        <w:t>w razie pożaru.</w:t>
      </w:r>
    </w:p>
    <w:p w:rsidR="00AA6A9D" w:rsidRPr="00053E68" w:rsidRDefault="00AA6A9D" w:rsidP="00AA6A9D">
      <w:pPr>
        <w:spacing w:line="360" w:lineRule="auto"/>
        <w:rPr>
          <w:b/>
          <w:bCs/>
          <w:spacing w:val="-13"/>
          <w:sz w:val="24"/>
          <w:szCs w:val="24"/>
        </w:rPr>
      </w:pPr>
    </w:p>
    <w:p w:rsidR="00AA6A9D" w:rsidRPr="00053E68" w:rsidRDefault="00AA6A9D" w:rsidP="00AA6A9D">
      <w:pPr>
        <w:spacing w:line="360" w:lineRule="auto"/>
        <w:rPr>
          <w:b/>
          <w:bCs/>
          <w:spacing w:val="-13"/>
          <w:sz w:val="24"/>
          <w:szCs w:val="24"/>
        </w:rPr>
      </w:pPr>
      <w:r w:rsidRPr="00053E68">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AA6A9D" w:rsidRPr="00053E68" w:rsidTr="00AA6A9D">
        <w:tc>
          <w:tcPr>
            <w:tcW w:w="8208" w:type="dxa"/>
            <w:shd w:val="clear" w:color="auto" w:fill="auto"/>
            <w:vAlign w:val="center"/>
          </w:tcPr>
          <w:p w:rsidR="00AA6A9D" w:rsidRPr="00053E68" w:rsidRDefault="00AA6A9D" w:rsidP="00AA6A9D">
            <w:pPr>
              <w:shd w:val="clear" w:color="auto" w:fill="FFFFFF"/>
              <w:spacing w:line="360" w:lineRule="auto"/>
              <w:rPr>
                <w:sz w:val="24"/>
                <w:szCs w:val="24"/>
              </w:rPr>
            </w:pPr>
            <w:r w:rsidRPr="00053E68">
              <w:rPr>
                <w:b/>
                <w:bCs/>
                <w:spacing w:val="-2"/>
                <w:sz w:val="24"/>
                <w:szCs w:val="24"/>
              </w:rPr>
              <w:t xml:space="preserve">Forma </w:t>
            </w:r>
            <w:r w:rsidRPr="00053E68">
              <w:rPr>
                <w:b/>
                <w:bCs/>
                <w:spacing w:val="-1"/>
                <w:sz w:val="24"/>
                <w:szCs w:val="24"/>
              </w:rPr>
              <w:t>zajęć – WYKŁAD</w:t>
            </w:r>
          </w:p>
        </w:tc>
        <w:tc>
          <w:tcPr>
            <w:tcW w:w="1002" w:type="dxa"/>
            <w:shd w:val="clear" w:color="auto" w:fill="auto"/>
          </w:tcPr>
          <w:p w:rsidR="00AA6A9D" w:rsidRPr="00053E68" w:rsidRDefault="00AA6A9D" w:rsidP="00AA6A9D">
            <w:pPr>
              <w:shd w:val="clear" w:color="auto" w:fill="FFFFFF"/>
              <w:spacing w:line="360" w:lineRule="auto"/>
              <w:ind w:left="72"/>
              <w:jc w:val="center"/>
              <w:rPr>
                <w:sz w:val="24"/>
                <w:szCs w:val="24"/>
              </w:rPr>
            </w:pPr>
            <w:r w:rsidRPr="00053E68">
              <w:rPr>
                <w:b/>
                <w:bCs/>
                <w:sz w:val="24"/>
                <w:szCs w:val="24"/>
              </w:rPr>
              <w:t>Liczba godzin</w:t>
            </w:r>
          </w:p>
        </w:tc>
      </w:tr>
      <w:tr w:rsidR="00AA6A9D" w:rsidRPr="00053E68" w:rsidTr="00AA6A9D">
        <w:tc>
          <w:tcPr>
            <w:tcW w:w="8208" w:type="dxa"/>
            <w:shd w:val="clear" w:color="auto" w:fill="auto"/>
          </w:tcPr>
          <w:p w:rsidR="00AA6A9D" w:rsidRPr="00053E68" w:rsidRDefault="00AA6A9D" w:rsidP="00AA6A9D">
            <w:pPr>
              <w:widowControl/>
              <w:spacing w:line="360" w:lineRule="auto"/>
              <w:jc w:val="both"/>
              <w:rPr>
                <w:sz w:val="24"/>
                <w:szCs w:val="24"/>
              </w:rPr>
            </w:pPr>
            <w:r w:rsidRPr="00053E68">
              <w:rPr>
                <w:sz w:val="24"/>
                <w:szCs w:val="24"/>
              </w:rPr>
              <w:t>W 1 – Informacje ogólne, podstawowe pojęcia i przepisy prawne w dziedzinie BHP.</w:t>
            </w:r>
          </w:p>
        </w:tc>
        <w:tc>
          <w:tcPr>
            <w:tcW w:w="1002" w:type="dxa"/>
            <w:shd w:val="clear" w:color="auto" w:fill="auto"/>
            <w:vAlign w:val="center"/>
          </w:tcPr>
          <w:p w:rsidR="00AA6A9D" w:rsidRPr="00053E68" w:rsidRDefault="00AA6A9D" w:rsidP="00AA6A9D">
            <w:pPr>
              <w:spacing w:line="360" w:lineRule="auto"/>
              <w:ind w:left="72"/>
              <w:jc w:val="center"/>
              <w:rPr>
                <w:sz w:val="24"/>
                <w:szCs w:val="24"/>
              </w:rPr>
            </w:pPr>
            <w:r w:rsidRPr="00053E68">
              <w:rPr>
                <w:sz w:val="24"/>
                <w:szCs w:val="24"/>
              </w:rPr>
              <w:t>1</w:t>
            </w:r>
          </w:p>
        </w:tc>
      </w:tr>
      <w:tr w:rsidR="00AA6A9D" w:rsidRPr="00053E68" w:rsidTr="00AA6A9D">
        <w:tc>
          <w:tcPr>
            <w:tcW w:w="8208" w:type="dxa"/>
            <w:shd w:val="clear" w:color="auto" w:fill="auto"/>
          </w:tcPr>
          <w:p w:rsidR="00AA6A9D" w:rsidRPr="00053E68" w:rsidRDefault="00AA6A9D" w:rsidP="00AA6A9D">
            <w:pPr>
              <w:widowControl/>
              <w:spacing w:line="360" w:lineRule="auto"/>
              <w:jc w:val="both"/>
              <w:rPr>
                <w:sz w:val="24"/>
                <w:szCs w:val="24"/>
              </w:rPr>
            </w:pPr>
            <w:r w:rsidRPr="00053E68">
              <w:rPr>
                <w:sz w:val="24"/>
                <w:szCs w:val="24"/>
              </w:rPr>
              <w:t>W 2 – Zagrożenia wypadkowe i zagrożenia dla zdrowia mogące wystąpić w środowisku Uczelni. Czynniki niebezpieczne, szkodliwe i uciążliwe. Sposób postępowania w razie wypadku. Postępowanie powypadkowe - protokół ustalenia okoliczności i przyczyn wypadku.</w:t>
            </w:r>
          </w:p>
        </w:tc>
        <w:tc>
          <w:tcPr>
            <w:tcW w:w="1002" w:type="dxa"/>
            <w:shd w:val="clear" w:color="auto" w:fill="auto"/>
            <w:vAlign w:val="center"/>
          </w:tcPr>
          <w:p w:rsidR="00AA6A9D" w:rsidRPr="00053E68" w:rsidRDefault="00AA6A9D" w:rsidP="00AA6A9D">
            <w:pPr>
              <w:spacing w:line="360" w:lineRule="auto"/>
              <w:ind w:left="72"/>
              <w:jc w:val="center"/>
              <w:rPr>
                <w:sz w:val="24"/>
                <w:szCs w:val="24"/>
              </w:rPr>
            </w:pPr>
            <w:r w:rsidRPr="00053E68">
              <w:rPr>
                <w:sz w:val="24"/>
                <w:szCs w:val="24"/>
              </w:rPr>
              <w:t>1</w:t>
            </w:r>
          </w:p>
        </w:tc>
      </w:tr>
      <w:tr w:rsidR="00AA6A9D" w:rsidRPr="00053E68" w:rsidTr="00AA6A9D">
        <w:tc>
          <w:tcPr>
            <w:tcW w:w="8208" w:type="dxa"/>
            <w:shd w:val="clear" w:color="auto" w:fill="auto"/>
          </w:tcPr>
          <w:p w:rsidR="00AA6A9D" w:rsidRPr="00053E68" w:rsidRDefault="00AA6A9D" w:rsidP="00AA6A9D">
            <w:pPr>
              <w:widowControl/>
              <w:spacing w:line="360" w:lineRule="auto"/>
              <w:jc w:val="both"/>
              <w:rPr>
                <w:sz w:val="24"/>
                <w:szCs w:val="24"/>
              </w:rPr>
            </w:pPr>
            <w:r w:rsidRPr="00053E68">
              <w:rPr>
                <w:sz w:val="24"/>
                <w:szCs w:val="24"/>
              </w:rPr>
              <w:t>W 3 – Profilaktyczna opieka lekarska i zasady jej sprawowania w stosunku do osób podlegających kształceniu. Udzielanie pierwszej pomocy w razie wypadku i postępowanie powypadkowe.</w:t>
            </w:r>
          </w:p>
        </w:tc>
        <w:tc>
          <w:tcPr>
            <w:tcW w:w="1002" w:type="dxa"/>
            <w:shd w:val="clear" w:color="auto" w:fill="auto"/>
            <w:vAlign w:val="center"/>
          </w:tcPr>
          <w:p w:rsidR="00AA6A9D" w:rsidRPr="00053E68" w:rsidRDefault="00AA6A9D" w:rsidP="00AA6A9D">
            <w:pPr>
              <w:spacing w:line="360" w:lineRule="auto"/>
              <w:ind w:left="72"/>
              <w:jc w:val="center"/>
              <w:rPr>
                <w:sz w:val="24"/>
                <w:szCs w:val="24"/>
              </w:rPr>
            </w:pPr>
            <w:r w:rsidRPr="00053E68">
              <w:rPr>
                <w:sz w:val="24"/>
                <w:szCs w:val="24"/>
              </w:rPr>
              <w:t>1</w:t>
            </w:r>
          </w:p>
        </w:tc>
      </w:tr>
      <w:tr w:rsidR="00AA6A9D" w:rsidRPr="00053E68" w:rsidTr="00AA6A9D">
        <w:tc>
          <w:tcPr>
            <w:tcW w:w="8208" w:type="dxa"/>
            <w:shd w:val="clear" w:color="auto" w:fill="auto"/>
          </w:tcPr>
          <w:p w:rsidR="00AA6A9D" w:rsidRPr="00053E68" w:rsidRDefault="00AA6A9D" w:rsidP="00AA6A9D">
            <w:pPr>
              <w:widowControl/>
              <w:spacing w:line="360" w:lineRule="auto"/>
              <w:jc w:val="both"/>
              <w:rPr>
                <w:sz w:val="24"/>
                <w:szCs w:val="24"/>
              </w:rPr>
            </w:pPr>
            <w:r w:rsidRPr="00053E68">
              <w:rPr>
                <w:sz w:val="24"/>
                <w:szCs w:val="24"/>
              </w:rPr>
              <w:t>W 4 – Ochrona przeciwpożarowa. Przyczyny powstawania pożarów. Wyposażenie budynków w instalacje alarmowe, gaśnicze i systemy wentylacyjne. Oznaczanie dróg ewakuacyjnych. Postępowanie w razie pożaru.</w:t>
            </w:r>
          </w:p>
        </w:tc>
        <w:tc>
          <w:tcPr>
            <w:tcW w:w="1002" w:type="dxa"/>
            <w:shd w:val="clear" w:color="auto" w:fill="auto"/>
            <w:vAlign w:val="center"/>
          </w:tcPr>
          <w:p w:rsidR="00AA6A9D" w:rsidRPr="00053E68" w:rsidRDefault="00AA6A9D" w:rsidP="00AA6A9D">
            <w:pPr>
              <w:spacing w:line="360" w:lineRule="auto"/>
              <w:ind w:left="72"/>
              <w:jc w:val="center"/>
              <w:rPr>
                <w:sz w:val="24"/>
                <w:szCs w:val="24"/>
              </w:rPr>
            </w:pPr>
            <w:r w:rsidRPr="00053E68">
              <w:rPr>
                <w:sz w:val="24"/>
                <w:szCs w:val="24"/>
              </w:rPr>
              <w:t>1</w:t>
            </w:r>
          </w:p>
        </w:tc>
      </w:tr>
    </w:tbl>
    <w:p w:rsidR="00AA6A9D" w:rsidRPr="00053E68" w:rsidRDefault="00AA6A9D" w:rsidP="00AA6A9D">
      <w:pPr>
        <w:spacing w:line="360" w:lineRule="auto"/>
        <w:rPr>
          <w:b/>
          <w:sz w:val="24"/>
          <w:szCs w:val="24"/>
        </w:rPr>
      </w:pPr>
    </w:p>
    <w:p w:rsidR="00AA6A9D" w:rsidRPr="00053E68" w:rsidRDefault="00AA6A9D" w:rsidP="00AA6A9D">
      <w:pPr>
        <w:spacing w:line="360" w:lineRule="auto"/>
        <w:rPr>
          <w:b/>
          <w:bCs/>
          <w:spacing w:val="-10"/>
          <w:sz w:val="24"/>
          <w:szCs w:val="24"/>
        </w:rPr>
      </w:pPr>
      <w:r w:rsidRPr="00053E68">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053E68" w:rsidTr="00AA6A9D">
        <w:tc>
          <w:tcPr>
            <w:tcW w:w="9210" w:type="dxa"/>
            <w:tcBorders>
              <w:top w:val="single" w:sz="4" w:space="0" w:color="auto"/>
              <w:left w:val="single" w:sz="4" w:space="0" w:color="auto"/>
              <w:bottom w:val="single" w:sz="4" w:space="0" w:color="auto"/>
              <w:right w:val="single" w:sz="4" w:space="0" w:color="auto"/>
            </w:tcBorders>
          </w:tcPr>
          <w:p w:rsidR="00AA6A9D" w:rsidRPr="00053E68" w:rsidRDefault="00AA6A9D" w:rsidP="00AA6A9D">
            <w:pPr>
              <w:spacing w:line="360" w:lineRule="auto"/>
              <w:rPr>
                <w:b/>
                <w:sz w:val="24"/>
                <w:szCs w:val="24"/>
              </w:rPr>
            </w:pPr>
            <w:r w:rsidRPr="00053E68">
              <w:rPr>
                <w:b/>
                <w:sz w:val="24"/>
                <w:szCs w:val="24"/>
              </w:rPr>
              <w:t xml:space="preserve">1. – </w:t>
            </w:r>
            <w:r w:rsidRPr="00053E68">
              <w:rPr>
                <w:sz w:val="24"/>
                <w:szCs w:val="24"/>
              </w:rPr>
              <w:t>Prezentacja multimedialna.</w:t>
            </w:r>
          </w:p>
        </w:tc>
      </w:tr>
      <w:tr w:rsidR="00AA6A9D" w:rsidRPr="00053E68" w:rsidTr="00AA6A9D">
        <w:tc>
          <w:tcPr>
            <w:tcW w:w="9210" w:type="dxa"/>
            <w:tcBorders>
              <w:top w:val="single" w:sz="4" w:space="0" w:color="auto"/>
              <w:left w:val="single" w:sz="4" w:space="0" w:color="auto"/>
              <w:bottom w:val="single" w:sz="4" w:space="0" w:color="auto"/>
              <w:right w:val="single" w:sz="4" w:space="0" w:color="auto"/>
            </w:tcBorders>
          </w:tcPr>
          <w:p w:rsidR="00AA6A9D" w:rsidRPr="00053E68" w:rsidRDefault="00AA6A9D" w:rsidP="00AA6A9D">
            <w:pPr>
              <w:spacing w:line="360" w:lineRule="auto"/>
              <w:rPr>
                <w:b/>
                <w:sz w:val="24"/>
                <w:szCs w:val="24"/>
              </w:rPr>
            </w:pPr>
            <w:r w:rsidRPr="00053E68">
              <w:rPr>
                <w:b/>
                <w:sz w:val="24"/>
                <w:szCs w:val="24"/>
              </w:rPr>
              <w:t xml:space="preserve">2. – </w:t>
            </w:r>
            <w:r w:rsidRPr="00053E68">
              <w:rPr>
                <w:bCs/>
                <w:sz w:val="24"/>
                <w:szCs w:val="24"/>
              </w:rPr>
              <w:t>Materiały szkoleniowe.</w:t>
            </w:r>
          </w:p>
        </w:tc>
      </w:tr>
    </w:tbl>
    <w:p w:rsidR="00AA6A9D" w:rsidRPr="00053E68" w:rsidRDefault="00AA6A9D" w:rsidP="00AA6A9D">
      <w:pPr>
        <w:spacing w:line="360" w:lineRule="auto"/>
        <w:rPr>
          <w:b/>
          <w:bCs/>
          <w:spacing w:val="-10"/>
          <w:sz w:val="24"/>
          <w:szCs w:val="24"/>
        </w:rPr>
      </w:pPr>
    </w:p>
    <w:p w:rsidR="00AA6A9D" w:rsidRPr="00053E68" w:rsidRDefault="00AA6A9D" w:rsidP="00AA6A9D">
      <w:pPr>
        <w:spacing w:line="360" w:lineRule="auto"/>
        <w:rPr>
          <w:b/>
          <w:bCs/>
          <w:spacing w:val="-11"/>
          <w:sz w:val="24"/>
          <w:szCs w:val="24"/>
        </w:rPr>
      </w:pPr>
      <w:r w:rsidRPr="00053E68">
        <w:rPr>
          <w:b/>
          <w:bCs/>
          <w:spacing w:val="-11"/>
          <w:sz w:val="24"/>
          <w:szCs w:val="24"/>
        </w:rPr>
        <w:t>SPOSOBY OCENY ( F – FORMUJĄCA, P – PODSUMOWUJĄCA)</w:t>
      </w:r>
    </w:p>
    <w:p w:rsidR="00AA6A9D" w:rsidRPr="00053E68" w:rsidRDefault="00AA6A9D" w:rsidP="00AA6A9D">
      <w:pPr>
        <w:spacing w:line="360" w:lineRule="auto"/>
        <w:rPr>
          <w:sz w:val="24"/>
          <w:szCs w:val="24"/>
        </w:rPr>
      </w:pPr>
      <w:r w:rsidRPr="00053E68">
        <w:rPr>
          <w:b/>
          <w:sz w:val="24"/>
          <w:szCs w:val="24"/>
        </w:rPr>
        <w:t xml:space="preserve">P1. – </w:t>
      </w:r>
      <w:r>
        <w:rPr>
          <w:sz w:val="24"/>
          <w:szCs w:val="24"/>
        </w:rPr>
        <w:t>Test</w:t>
      </w:r>
      <w:r w:rsidRPr="00053E68">
        <w:rPr>
          <w:sz w:val="24"/>
          <w:szCs w:val="24"/>
        </w:rPr>
        <w:t>.</w:t>
      </w:r>
    </w:p>
    <w:p w:rsidR="00AA6A9D" w:rsidRPr="00053E68" w:rsidRDefault="00AA6A9D" w:rsidP="00AA6A9D">
      <w:pPr>
        <w:spacing w:line="360" w:lineRule="auto"/>
        <w:rPr>
          <w:b/>
          <w:sz w:val="24"/>
          <w:szCs w:val="24"/>
        </w:rPr>
      </w:pPr>
    </w:p>
    <w:p w:rsidR="00AA6A9D" w:rsidRPr="00053E68" w:rsidRDefault="00AA6A9D" w:rsidP="00AA6A9D">
      <w:pPr>
        <w:spacing w:line="360" w:lineRule="auto"/>
        <w:rPr>
          <w:b/>
          <w:bCs/>
          <w:sz w:val="24"/>
          <w:szCs w:val="24"/>
        </w:rPr>
      </w:pPr>
      <w:r w:rsidRPr="00053E68">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b/>
                <w:sz w:val="24"/>
                <w:szCs w:val="24"/>
              </w:rPr>
            </w:pPr>
            <w:r w:rsidRPr="00053E68">
              <w:rPr>
                <w:rFonts w:ascii="Arial" w:hAnsi="Arial" w:cs="Arial"/>
                <w:b/>
                <w:sz w:val="24"/>
                <w:szCs w:val="24"/>
              </w:rPr>
              <w:t>L.p.</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b/>
                <w:sz w:val="24"/>
                <w:szCs w:val="24"/>
              </w:rPr>
            </w:pPr>
            <w:r w:rsidRPr="00053E68">
              <w:rPr>
                <w:rFonts w:ascii="Arial" w:hAnsi="Arial" w:cs="Arial"/>
                <w:b/>
                <w:sz w:val="24"/>
                <w:szCs w:val="24"/>
              </w:rPr>
              <w:t>Forma aktywności</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b/>
                <w:sz w:val="24"/>
                <w:szCs w:val="24"/>
              </w:rPr>
            </w:pPr>
            <w:r w:rsidRPr="00053E68">
              <w:rPr>
                <w:rFonts w:ascii="Arial" w:hAnsi="Arial" w:cs="Arial"/>
                <w:b/>
                <w:sz w:val="24"/>
                <w:szCs w:val="24"/>
              </w:rPr>
              <w:t>Średnia liczba godzin na zrealizowanie aktywności</w:t>
            </w:r>
          </w:p>
        </w:tc>
      </w:tr>
      <w:tr w:rsidR="00AA6A9D" w:rsidRPr="00053E68" w:rsidTr="00AA6A9D">
        <w:trPr>
          <w:jc w:val="center"/>
        </w:trPr>
        <w:tc>
          <w:tcPr>
            <w:tcW w:w="9130" w:type="dxa"/>
            <w:gridSpan w:val="3"/>
            <w:shd w:val="clear" w:color="auto" w:fill="auto"/>
          </w:tcPr>
          <w:p w:rsidR="00AA6A9D" w:rsidRPr="00053E68" w:rsidRDefault="00AA6A9D" w:rsidP="00AA6A9D">
            <w:pPr>
              <w:pStyle w:val="Akapitzlist"/>
              <w:numPr>
                <w:ilvl w:val="0"/>
                <w:numId w:val="2"/>
              </w:numPr>
              <w:spacing w:after="0" w:line="360" w:lineRule="auto"/>
              <w:contextualSpacing w:val="0"/>
              <w:rPr>
                <w:rFonts w:ascii="Arial" w:hAnsi="Arial" w:cs="Arial"/>
                <w:b/>
                <w:sz w:val="24"/>
                <w:szCs w:val="24"/>
              </w:rPr>
            </w:pPr>
            <w:r w:rsidRPr="00053E68">
              <w:rPr>
                <w:rFonts w:ascii="Arial" w:hAnsi="Arial" w:cs="Arial"/>
                <w:b/>
                <w:sz w:val="24"/>
                <w:szCs w:val="24"/>
              </w:rPr>
              <w:t>Godziny kontaktowe z prowadzącym</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1.1</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Wykłady</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4</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1.2</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Ćwiczenia</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1.3</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Laboratoria</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1.4</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Seminarium</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1.5</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Projekt</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1.6</w:t>
            </w:r>
          </w:p>
        </w:tc>
        <w:tc>
          <w:tcPr>
            <w:tcW w:w="5657" w:type="dxa"/>
            <w:shd w:val="clear" w:color="auto" w:fill="auto"/>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Egzamin</w:t>
            </w:r>
          </w:p>
        </w:tc>
        <w:tc>
          <w:tcPr>
            <w:tcW w:w="2830" w:type="dxa"/>
            <w:shd w:val="clear" w:color="auto" w:fill="auto"/>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300" w:type="dxa"/>
            <w:gridSpan w:val="2"/>
            <w:shd w:val="clear" w:color="auto" w:fill="D9D9D9"/>
          </w:tcPr>
          <w:p w:rsidR="00AA6A9D" w:rsidRPr="00053E68" w:rsidRDefault="00AA6A9D" w:rsidP="00AA6A9D">
            <w:pPr>
              <w:pStyle w:val="Akapitzlist"/>
              <w:spacing w:after="0" w:line="360" w:lineRule="auto"/>
              <w:ind w:left="0"/>
              <w:contextualSpacing w:val="0"/>
              <w:jc w:val="right"/>
              <w:rPr>
                <w:rFonts w:ascii="Arial" w:hAnsi="Arial" w:cs="Arial"/>
                <w:sz w:val="24"/>
                <w:szCs w:val="24"/>
              </w:rPr>
            </w:pPr>
            <w:r w:rsidRPr="00053E68">
              <w:rPr>
                <w:rFonts w:ascii="Arial" w:hAnsi="Arial" w:cs="Arial"/>
                <w:sz w:val="24"/>
                <w:szCs w:val="24"/>
              </w:rPr>
              <w:t>Razem godzin kontaktowych z prowadzącym:</w:t>
            </w:r>
          </w:p>
        </w:tc>
        <w:tc>
          <w:tcPr>
            <w:tcW w:w="2830" w:type="dxa"/>
            <w:shd w:val="clear" w:color="auto" w:fill="D9D9D9"/>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4</w:t>
            </w:r>
          </w:p>
        </w:tc>
      </w:tr>
      <w:tr w:rsidR="00AA6A9D" w:rsidRPr="00053E68" w:rsidTr="00AA6A9D">
        <w:trPr>
          <w:jc w:val="center"/>
        </w:trPr>
        <w:tc>
          <w:tcPr>
            <w:tcW w:w="9130" w:type="dxa"/>
            <w:gridSpan w:val="3"/>
            <w:shd w:val="clear" w:color="auto" w:fill="auto"/>
          </w:tcPr>
          <w:p w:rsidR="00AA6A9D" w:rsidRPr="00053E68" w:rsidRDefault="00AA6A9D" w:rsidP="00AA6A9D">
            <w:pPr>
              <w:pStyle w:val="Akapitzlist"/>
              <w:numPr>
                <w:ilvl w:val="0"/>
                <w:numId w:val="2"/>
              </w:numPr>
              <w:spacing w:after="0" w:line="360" w:lineRule="auto"/>
              <w:contextualSpacing w:val="0"/>
              <w:rPr>
                <w:rFonts w:ascii="Arial" w:hAnsi="Arial" w:cs="Arial"/>
                <w:b/>
                <w:sz w:val="24"/>
                <w:szCs w:val="24"/>
              </w:rPr>
            </w:pPr>
            <w:r w:rsidRPr="00053E68">
              <w:rPr>
                <w:rFonts w:ascii="Arial" w:hAnsi="Arial" w:cs="Arial"/>
                <w:b/>
                <w:sz w:val="24"/>
                <w:szCs w:val="24"/>
              </w:rPr>
              <w:t>Praca własna studenta</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2.1</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Przygotowanie do ćwiczeń oraz kolokwium zaliczeniowego</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2.2</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Przygotowanie do laboratorium, wykonanie sprawozdań z laboratoriów</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2.3</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Przygotowanie projektu</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2.4</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Przygotowanie do zaliczenia końcowego z wykładu</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4</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2.5</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Przygotowanie do egzaminu</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2.6</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Zapoznanie ze wskazaną literaturą</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43"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2.7</w:t>
            </w:r>
          </w:p>
        </w:tc>
        <w:tc>
          <w:tcPr>
            <w:tcW w:w="5657" w:type="dxa"/>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Inne</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300" w:type="dxa"/>
            <w:gridSpan w:val="2"/>
            <w:shd w:val="clear" w:color="auto" w:fill="D9D9D9"/>
            <w:vAlign w:val="center"/>
          </w:tcPr>
          <w:p w:rsidR="00AA6A9D" w:rsidRPr="00053E68" w:rsidRDefault="00AA6A9D" w:rsidP="00AA6A9D">
            <w:pPr>
              <w:pStyle w:val="Akapitzlist"/>
              <w:spacing w:after="0" w:line="360" w:lineRule="auto"/>
              <w:ind w:left="0"/>
              <w:contextualSpacing w:val="0"/>
              <w:jc w:val="right"/>
              <w:rPr>
                <w:rFonts w:ascii="Arial" w:hAnsi="Arial" w:cs="Arial"/>
                <w:sz w:val="24"/>
                <w:szCs w:val="24"/>
              </w:rPr>
            </w:pPr>
            <w:r w:rsidRPr="00053E68">
              <w:rPr>
                <w:rFonts w:ascii="Arial" w:hAnsi="Arial" w:cs="Arial"/>
                <w:sz w:val="24"/>
                <w:szCs w:val="24"/>
              </w:rPr>
              <w:t>Razem godzin pracy własnej studenta:</w:t>
            </w:r>
          </w:p>
        </w:tc>
        <w:tc>
          <w:tcPr>
            <w:tcW w:w="2830" w:type="dxa"/>
            <w:shd w:val="clear" w:color="auto" w:fill="D9D9D9"/>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4</w:t>
            </w:r>
          </w:p>
        </w:tc>
      </w:tr>
      <w:tr w:rsidR="00AA6A9D" w:rsidRPr="00053E68" w:rsidTr="00AA6A9D">
        <w:trPr>
          <w:jc w:val="center"/>
        </w:trPr>
        <w:tc>
          <w:tcPr>
            <w:tcW w:w="6300" w:type="dxa"/>
            <w:gridSpan w:val="2"/>
            <w:shd w:val="clear" w:color="auto" w:fill="A6A6A6"/>
            <w:vAlign w:val="center"/>
          </w:tcPr>
          <w:p w:rsidR="00AA6A9D" w:rsidRPr="00053E68" w:rsidRDefault="00AA6A9D" w:rsidP="00AA6A9D">
            <w:pPr>
              <w:pStyle w:val="Akapitzlist"/>
              <w:spacing w:after="0" w:line="360" w:lineRule="auto"/>
              <w:ind w:left="0"/>
              <w:contextualSpacing w:val="0"/>
              <w:jc w:val="right"/>
              <w:rPr>
                <w:rFonts w:ascii="Arial" w:hAnsi="Arial" w:cs="Arial"/>
                <w:sz w:val="24"/>
                <w:szCs w:val="24"/>
              </w:rPr>
            </w:pPr>
            <w:r w:rsidRPr="00053E68">
              <w:rPr>
                <w:rFonts w:ascii="Arial" w:hAnsi="Arial" w:cs="Arial"/>
                <w:sz w:val="24"/>
                <w:szCs w:val="24"/>
              </w:rPr>
              <w:t>Ogólne obciążenie pracą studenta:</w:t>
            </w:r>
          </w:p>
        </w:tc>
        <w:tc>
          <w:tcPr>
            <w:tcW w:w="2830" w:type="dxa"/>
            <w:shd w:val="clear" w:color="auto" w:fill="A6A6A6"/>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4</w:t>
            </w:r>
          </w:p>
        </w:tc>
      </w:tr>
      <w:tr w:rsidR="00AA6A9D" w:rsidRPr="00053E68" w:rsidTr="00AA6A9D">
        <w:trPr>
          <w:jc w:val="center"/>
        </w:trPr>
        <w:tc>
          <w:tcPr>
            <w:tcW w:w="6300" w:type="dxa"/>
            <w:gridSpan w:val="2"/>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b/>
                <w:sz w:val="24"/>
                <w:szCs w:val="24"/>
              </w:rPr>
            </w:pPr>
            <w:r w:rsidRPr="00053E68">
              <w:rPr>
                <w:rFonts w:ascii="Arial" w:hAnsi="Arial" w:cs="Arial"/>
                <w:b/>
                <w:sz w:val="24"/>
                <w:szCs w:val="24"/>
              </w:rPr>
              <w:t>SUMARYCZNA LICZBA PUNKTÓW ECTS DLA PRZEDMIOTU</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sidRPr="00053E68">
              <w:rPr>
                <w:rFonts w:ascii="Arial" w:hAnsi="Arial" w:cs="Arial"/>
                <w:sz w:val="24"/>
                <w:szCs w:val="24"/>
              </w:rPr>
              <w:t>0</w:t>
            </w:r>
          </w:p>
        </w:tc>
      </w:tr>
      <w:tr w:rsidR="00AA6A9D" w:rsidRPr="00053E68" w:rsidTr="00AA6A9D">
        <w:trPr>
          <w:jc w:val="center"/>
        </w:trPr>
        <w:tc>
          <w:tcPr>
            <w:tcW w:w="6300" w:type="dxa"/>
            <w:gridSpan w:val="2"/>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 xml:space="preserve">Liczba punktów </w:t>
            </w:r>
            <w:r w:rsidRPr="00053E68">
              <w:rPr>
                <w:rFonts w:ascii="Arial" w:hAnsi="Arial" w:cs="Arial"/>
                <w:b/>
                <w:sz w:val="24"/>
                <w:szCs w:val="24"/>
              </w:rPr>
              <w:t>ECTS</w:t>
            </w:r>
            <w:r w:rsidRPr="00053E68">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53E68" w:rsidTr="00AA6A9D">
        <w:trPr>
          <w:jc w:val="center"/>
        </w:trPr>
        <w:tc>
          <w:tcPr>
            <w:tcW w:w="6300" w:type="dxa"/>
            <w:gridSpan w:val="2"/>
            <w:shd w:val="clear" w:color="auto" w:fill="auto"/>
            <w:vAlign w:val="center"/>
          </w:tcPr>
          <w:p w:rsidR="00AA6A9D" w:rsidRPr="00053E68" w:rsidRDefault="00AA6A9D" w:rsidP="00AA6A9D">
            <w:pPr>
              <w:pStyle w:val="Akapitzlist"/>
              <w:spacing w:after="0" w:line="360" w:lineRule="auto"/>
              <w:ind w:left="0"/>
              <w:contextualSpacing w:val="0"/>
              <w:rPr>
                <w:rFonts w:ascii="Arial" w:hAnsi="Arial" w:cs="Arial"/>
                <w:sz w:val="24"/>
                <w:szCs w:val="24"/>
              </w:rPr>
            </w:pPr>
            <w:r w:rsidRPr="00053E68">
              <w:rPr>
                <w:rFonts w:ascii="Arial" w:hAnsi="Arial" w:cs="Arial"/>
                <w:sz w:val="24"/>
                <w:szCs w:val="24"/>
              </w:rPr>
              <w:t xml:space="preserve">Liczba punktów </w:t>
            </w:r>
            <w:r w:rsidRPr="00053E68">
              <w:rPr>
                <w:rFonts w:ascii="Arial" w:hAnsi="Arial" w:cs="Arial"/>
                <w:b/>
                <w:sz w:val="24"/>
                <w:szCs w:val="24"/>
              </w:rPr>
              <w:t>ECTS</w:t>
            </w:r>
            <w:r w:rsidRPr="00053E68">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053E68"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bl>
    <w:p w:rsidR="00AA6A9D" w:rsidRPr="00053E68" w:rsidRDefault="00AA6A9D" w:rsidP="00AA6A9D">
      <w:pPr>
        <w:shd w:val="clear" w:color="auto" w:fill="FFFFFF"/>
        <w:spacing w:line="360" w:lineRule="auto"/>
        <w:rPr>
          <w:b/>
          <w:bCs/>
          <w:spacing w:val="-12"/>
          <w:sz w:val="24"/>
          <w:szCs w:val="24"/>
        </w:rPr>
      </w:pPr>
    </w:p>
    <w:p w:rsidR="00AA6A9D" w:rsidRPr="00053E68" w:rsidRDefault="00AA6A9D" w:rsidP="00AA6A9D">
      <w:pPr>
        <w:shd w:val="clear" w:color="auto" w:fill="FFFFFF"/>
        <w:spacing w:line="360" w:lineRule="auto"/>
        <w:rPr>
          <w:b/>
          <w:bCs/>
          <w:spacing w:val="-12"/>
          <w:sz w:val="24"/>
          <w:szCs w:val="24"/>
        </w:rPr>
      </w:pPr>
      <w:r w:rsidRPr="00053E68">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053E68" w:rsidTr="00AA6A9D">
        <w:tc>
          <w:tcPr>
            <w:tcW w:w="9210" w:type="dxa"/>
            <w:shd w:val="clear" w:color="auto" w:fill="auto"/>
          </w:tcPr>
          <w:p w:rsidR="00AA6A9D" w:rsidRPr="00053E68" w:rsidRDefault="00AA6A9D" w:rsidP="00AA6A9D">
            <w:pPr>
              <w:numPr>
                <w:ilvl w:val="0"/>
                <w:numId w:val="38"/>
              </w:numPr>
              <w:tabs>
                <w:tab w:val="clear" w:pos="720"/>
                <w:tab w:val="num" w:pos="284"/>
              </w:tabs>
              <w:spacing w:line="360" w:lineRule="auto"/>
              <w:ind w:left="284" w:hanging="284"/>
              <w:jc w:val="both"/>
              <w:rPr>
                <w:sz w:val="24"/>
                <w:szCs w:val="24"/>
              </w:rPr>
            </w:pPr>
            <w:r w:rsidRPr="00053E68">
              <w:rPr>
                <w:sz w:val="24"/>
                <w:szCs w:val="24"/>
              </w:rPr>
              <w:t>Rozporządzenie Ministra Nauki i Szkolnictwa Wyższego z dnia 30.10.2018 r. w sprawie sposobu zapewnienia w uczelni bezpiecznych i higienicznych warunków pracy i kształcenia (Dz.U. 2018 poz. 2090).</w:t>
            </w:r>
          </w:p>
        </w:tc>
      </w:tr>
      <w:tr w:rsidR="00AA6A9D" w:rsidRPr="00053E68" w:rsidTr="00AA6A9D">
        <w:tc>
          <w:tcPr>
            <w:tcW w:w="9210" w:type="dxa"/>
            <w:shd w:val="clear" w:color="auto" w:fill="auto"/>
          </w:tcPr>
          <w:p w:rsidR="00AA6A9D" w:rsidRPr="00053E68" w:rsidRDefault="00AA6A9D" w:rsidP="00AA6A9D">
            <w:pPr>
              <w:numPr>
                <w:ilvl w:val="0"/>
                <w:numId w:val="38"/>
              </w:numPr>
              <w:tabs>
                <w:tab w:val="clear" w:pos="720"/>
                <w:tab w:val="num" w:pos="284"/>
              </w:tabs>
              <w:spacing w:line="360" w:lineRule="auto"/>
              <w:ind w:left="284" w:hanging="284"/>
              <w:jc w:val="both"/>
              <w:rPr>
                <w:sz w:val="24"/>
                <w:szCs w:val="24"/>
              </w:rPr>
            </w:pPr>
            <w:r w:rsidRPr="00053E68">
              <w:rPr>
                <w:sz w:val="24"/>
                <w:szCs w:val="24"/>
              </w:rPr>
              <w:t>Rozporządzenie Ministra Zdrowia z dnia 26.08.2020 r. w sprawie badań lekarskich kandydatów do szkół ponadpodstawowych lub wyższych i na kwalifikacyjne kursy zawodowe, uczniów tych szkół, studentów, słuchaczy kwalifikacyjnych kursów zawodowych oraz uczestników studiów doktoranckich (Dz.U. z 2019</w:t>
            </w:r>
            <w:r>
              <w:rPr>
                <w:sz w:val="24"/>
                <w:szCs w:val="24"/>
              </w:rPr>
              <w:t xml:space="preserve"> poz 1651</w:t>
            </w:r>
            <w:r w:rsidRPr="00053E68">
              <w:rPr>
                <w:sz w:val="24"/>
                <w:szCs w:val="24"/>
              </w:rPr>
              <w:t>).</w:t>
            </w:r>
          </w:p>
        </w:tc>
      </w:tr>
    </w:tbl>
    <w:p w:rsidR="00AA6A9D" w:rsidRPr="00053E68" w:rsidRDefault="00AA6A9D" w:rsidP="00AA6A9D">
      <w:pPr>
        <w:shd w:val="clear" w:color="auto" w:fill="FFFFFF"/>
        <w:spacing w:line="360" w:lineRule="auto"/>
        <w:rPr>
          <w:b/>
          <w:bCs/>
          <w:spacing w:val="-18"/>
          <w:sz w:val="24"/>
          <w:szCs w:val="24"/>
        </w:rPr>
      </w:pPr>
    </w:p>
    <w:p w:rsidR="00AA6A9D" w:rsidRPr="00053E68" w:rsidRDefault="00AA6A9D" w:rsidP="00AA6A9D">
      <w:pPr>
        <w:shd w:val="clear" w:color="auto" w:fill="FFFFFF"/>
        <w:spacing w:line="360" w:lineRule="auto"/>
        <w:rPr>
          <w:sz w:val="24"/>
          <w:szCs w:val="24"/>
        </w:rPr>
      </w:pPr>
      <w:r w:rsidRPr="00053E68">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053E68" w:rsidTr="00AA6A9D">
        <w:tc>
          <w:tcPr>
            <w:tcW w:w="9210" w:type="dxa"/>
            <w:shd w:val="clear" w:color="auto" w:fill="auto"/>
          </w:tcPr>
          <w:p w:rsidR="00AA6A9D" w:rsidRPr="00053E68" w:rsidRDefault="00AA6A9D" w:rsidP="00AA6A9D">
            <w:pPr>
              <w:spacing w:line="360" w:lineRule="auto"/>
              <w:rPr>
                <w:sz w:val="24"/>
                <w:szCs w:val="24"/>
              </w:rPr>
            </w:pPr>
            <w:r w:rsidRPr="00053E68">
              <w:rPr>
                <w:sz w:val="24"/>
                <w:szCs w:val="24"/>
              </w:rPr>
              <w:t xml:space="preserve">dr inż. Michał Pyrc, Katedra Maszyn Cieplnych, </w:t>
            </w:r>
            <w:hyperlink r:id="rId17" w:history="1">
              <w:r w:rsidRPr="00053E68">
                <w:rPr>
                  <w:rStyle w:val="Hipercze"/>
                  <w:sz w:val="24"/>
                  <w:szCs w:val="24"/>
                </w:rPr>
                <w:t>michal.pyrc@pcz.pl</w:t>
              </w:r>
            </w:hyperlink>
          </w:p>
        </w:tc>
      </w:tr>
    </w:tbl>
    <w:p w:rsidR="00AA6A9D" w:rsidRPr="00053E68" w:rsidRDefault="00AA6A9D" w:rsidP="00AA6A9D">
      <w:pPr>
        <w:spacing w:line="360" w:lineRule="auto"/>
        <w:rPr>
          <w:sz w:val="24"/>
          <w:szCs w:val="24"/>
        </w:rPr>
      </w:pPr>
    </w:p>
    <w:p w:rsidR="00AA6A9D" w:rsidRPr="00053E68" w:rsidRDefault="00AA6A9D" w:rsidP="00AA6A9D">
      <w:pPr>
        <w:spacing w:line="360" w:lineRule="auto"/>
        <w:rPr>
          <w:b/>
          <w:sz w:val="24"/>
          <w:szCs w:val="24"/>
        </w:rPr>
      </w:pPr>
      <w:r w:rsidRPr="00053E68">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053E68" w:rsidTr="00AA6A9D">
        <w:trPr>
          <w:trHeight w:val="440"/>
          <w:jc w:val="center"/>
        </w:trPr>
        <w:tc>
          <w:tcPr>
            <w:tcW w:w="1097"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bCs/>
                <w:sz w:val="24"/>
                <w:szCs w:val="24"/>
              </w:rPr>
              <w:t xml:space="preserve">Efekt uczenia się                </w:t>
            </w:r>
          </w:p>
        </w:tc>
        <w:tc>
          <w:tcPr>
            <w:tcW w:w="2003"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sz w:val="24"/>
                <w:szCs w:val="24"/>
              </w:rPr>
              <w:t xml:space="preserve">Odniesienie danego efektu do efektów </w:t>
            </w:r>
            <w:r w:rsidRPr="00053E68">
              <w:rPr>
                <w:b/>
                <w:bCs/>
                <w:sz w:val="24"/>
                <w:szCs w:val="24"/>
              </w:rPr>
              <w:t>zdefiniowanych                    dla całego programu (PEK)</w:t>
            </w:r>
          </w:p>
        </w:tc>
        <w:tc>
          <w:tcPr>
            <w:tcW w:w="1510"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bCs/>
                <w:sz w:val="24"/>
                <w:szCs w:val="24"/>
              </w:rPr>
              <w:t>Cele przedmiotu</w:t>
            </w:r>
          </w:p>
        </w:tc>
        <w:tc>
          <w:tcPr>
            <w:tcW w:w="1657"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bCs/>
                <w:sz w:val="24"/>
                <w:szCs w:val="24"/>
              </w:rPr>
              <w:t>Treści programowe</w:t>
            </w:r>
          </w:p>
        </w:tc>
        <w:tc>
          <w:tcPr>
            <w:tcW w:w="1657"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sz w:val="24"/>
                <w:szCs w:val="24"/>
              </w:rPr>
              <w:t>Narzędzia dydaktyczne</w:t>
            </w:r>
          </w:p>
        </w:tc>
        <w:tc>
          <w:tcPr>
            <w:tcW w:w="1096" w:type="dxa"/>
            <w:vMerge w:val="restart"/>
            <w:shd w:val="clear" w:color="auto" w:fill="auto"/>
            <w:vAlign w:val="center"/>
          </w:tcPr>
          <w:p w:rsidR="00AA6A9D" w:rsidRPr="00053E68" w:rsidRDefault="00AA6A9D" w:rsidP="00AA6A9D">
            <w:pPr>
              <w:spacing w:line="360" w:lineRule="auto"/>
              <w:jc w:val="center"/>
              <w:rPr>
                <w:b/>
                <w:sz w:val="24"/>
                <w:szCs w:val="24"/>
              </w:rPr>
            </w:pPr>
            <w:r w:rsidRPr="00053E68">
              <w:rPr>
                <w:b/>
                <w:bCs/>
                <w:sz w:val="24"/>
                <w:szCs w:val="24"/>
              </w:rPr>
              <w:t>Sposób oceny</w:t>
            </w:r>
          </w:p>
        </w:tc>
      </w:tr>
      <w:tr w:rsidR="00AA6A9D" w:rsidRPr="00053E68" w:rsidTr="00AA6A9D">
        <w:trPr>
          <w:cantSplit/>
          <w:trHeight w:val="1664"/>
          <w:jc w:val="center"/>
        </w:trPr>
        <w:tc>
          <w:tcPr>
            <w:tcW w:w="1097" w:type="dxa"/>
            <w:vMerge/>
            <w:shd w:val="clear" w:color="auto" w:fill="auto"/>
            <w:vAlign w:val="center"/>
          </w:tcPr>
          <w:p w:rsidR="00AA6A9D" w:rsidRPr="00053E68" w:rsidRDefault="00AA6A9D" w:rsidP="00AA6A9D">
            <w:pPr>
              <w:spacing w:line="360" w:lineRule="auto"/>
              <w:jc w:val="center"/>
              <w:rPr>
                <w:b/>
                <w:bCs/>
                <w:sz w:val="24"/>
                <w:szCs w:val="24"/>
              </w:rPr>
            </w:pPr>
          </w:p>
        </w:tc>
        <w:tc>
          <w:tcPr>
            <w:tcW w:w="2003" w:type="dxa"/>
            <w:vMerge/>
            <w:shd w:val="clear" w:color="auto" w:fill="auto"/>
            <w:vAlign w:val="center"/>
          </w:tcPr>
          <w:p w:rsidR="00AA6A9D" w:rsidRPr="00053E68" w:rsidRDefault="00AA6A9D" w:rsidP="00AA6A9D">
            <w:pPr>
              <w:spacing w:line="360" w:lineRule="auto"/>
              <w:jc w:val="center"/>
              <w:rPr>
                <w:b/>
                <w:sz w:val="24"/>
                <w:szCs w:val="24"/>
              </w:rPr>
            </w:pPr>
          </w:p>
        </w:tc>
        <w:tc>
          <w:tcPr>
            <w:tcW w:w="1510" w:type="dxa"/>
            <w:vMerge/>
            <w:shd w:val="clear" w:color="auto" w:fill="auto"/>
            <w:vAlign w:val="center"/>
          </w:tcPr>
          <w:p w:rsidR="00AA6A9D" w:rsidRPr="00053E68" w:rsidRDefault="00AA6A9D" w:rsidP="00AA6A9D">
            <w:pPr>
              <w:spacing w:line="360" w:lineRule="auto"/>
              <w:jc w:val="center"/>
              <w:rPr>
                <w:b/>
                <w:bCs/>
                <w:sz w:val="24"/>
                <w:szCs w:val="24"/>
              </w:rPr>
            </w:pPr>
          </w:p>
        </w:tc>
        <w:tc>
          <w:tcPr>
            <w:tcW w:w="1657" w:type="dxa"/>
            <w:vMerge/>
            <w:shd w:val="clear" w:color="auto" w:fill="auto"/>
            <w:vAlign w:val="center"/>
          </w:tcPr>
          <w:p w:rsidR="00AA6A9D" w:rsidRPr="00053E68" w:rsidRDefault="00AA6A9D" w:rsidP="00AA6A9D">
            <w:pPr>
              <w:spacing w:line="360" w:lineRule="auto"/>
              <w:jc w:val="center"/>
              <w:rPr>
                <w:b/>
                <w:bCs/>
                <w:sz w:val="24"/>
                <w:szCs w:val="24"/>
              </w:rPr>
            </w:pPr>
          </w:p>
        </w:tc>
        <w:tc>
          <w:tcPr>
            <w:tcW w:w="1657" w:type="dxa"/>
            <w:vMerge/>
            <w:shd w:val="clear" w:color="auto" w:fill="auto"/>
            <w:vAlign w:val="center"/>
          </w:tcPr>
          <w:p w:rsidR="00AA6A9D" w:rsidRPr="00053E68" w:rsidRDefault="00AA6A9D" w:rsidP="00AA6A9D">
            <w:pPr>
              <w:spacing w:line="360" w:lineRule="auto"/>
              <w:jc w:val="center"/>
              <w:rPr>
                <w:b/>
                <w:sz w:val="24"/>
                <w:szCs w:val="24"/>
              </w:rPr>
            </w:pPr>
          </w:p>
        </w:tc>
        <w:tc>
          <w:tcPr>
            <w:tcW w:w="1096" w:type="dxa"/>
            <w:vMerge/>
            <w:shd w:val="clear" w:color="auto" w:fill="auto"/>
            <w:vAlign w:val="center"/>
          </w:tcPr>
          <w:p w:rsidR="00AA6A9D" w:rsidRPr="00053E68" w:rsidRDefault="00AA6A9D" w:rsidP="00AA6A9D">
            <w:pPr>
              <w:spacing w:line="360" w:lineRule="auto"/>
              <w:jc w:val="center"/>
              <w:rPr>
                <w:b/>
                <w:bCs/>
                <w:sz w:val="24"/>
                <w:szCs w:val="24"/>
              </w:rPr>
            </w:pPr>
          </w:p>
        </w:tc>
      </w:tr>
      <w:tr w:rsidR="00AA6A9D" w:rsidRPr="00053E68" w:rsidTr="00AA6A9D">
        <w:trPr>
          <w:jc w:val="center"/>
        </w:trPr>
        <w:tc>
          <w:tcPr>
            <w:tcW w:w="1097" w:type="dxa"/>
            <w:shd w:val="clear" w:color="auto" w:fill="auto"/>
            <w:vAlign w:val="center"/>
          </w:tcPr>
          <w:p w:rsidR="00AA6A9D" w:rsidRPr="00053E68" w:rsidRDefault="00AA6A9D" w:rsidP="00AA6A9D">
            <w:pPr>
              <w:shd w:val="clear" w:color="auto" w:fill="FFFFFF"/>
              <w:spacing w:line="360" w:lineRule="auto"/>
              <w:jc w:val="center"/>
              <w:rPr>
                <w:b/>
                <w:sz w:val="24"/>
                <w:szCs w:val="24"/>
              </w:rPr>
            </w:pPr>
            <w:r w:rsidRPr="00053E68">
              <w:rPr>
                <w:b/>
                <w:sz w:val="24"/>
                <w:szCs w:val="24"/>
              </w:rPr>
              <w:t>EU 1</w:t>
            </w:r>
          </w:p>
        </w:tc>
        <w:tc>
          <w:tcPr>
            <w:tcW w:w="2003"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K_W06</w:t>
            </w:r>
            <w:r>
              <w:rPr>
                <w:sz w:val="24"/>
                <w:szCs w:val="24"/>
              </w:rPr>
              <w:t xml:space="preserve">, </w:t>
            </w:r>
            <w:r w:rsidRPr="00053E68">
              <w:rPr>
                <w:sz w:val="24"/>
                <w:szCs w:val="24"/>
              </w:rPr>
              <w:t>K_U06</w:t>
            </w:r>
            <w:r>
              <w:rPr>
                <w:sz w:val="24"/>
                <w:szCs w:val="24"/>
              </w:rPr>
              <w:t>,</w:t>
            </w:r>
          </w:p>
          <w:p w:rsidR="00AA6A9D" w:rsidRPr="00053E68" w:rsidRDefault="00AA6A9D" w:rsidP="00AA6A9D">
            <w:pPr>
              <w:shd w:val="clear" w:color="auto" w:fill="FFFFFF"/>
              <w:spacing w:line="360" w:lineRule="auto"/>
              <w:jc w:val="center"/>
              <w:rPr>
                <w:sz w:val="24"/>
                <w:szCs w:val="24"/>
              </w:rPr>
            </w:pPr>
            <w:r w:rsidRPr="00053E68">
              <w:rPr>
                <w:sz w:val="24"/>
                <w:szCs w:val="24"/>
              </w:rPr>
              <w:t>K_K01</w:t>
            </w:r>
          </w:p>
        </w:tc>
        <w:tc>
          <w:tcPr>
            <w:tcW w:w="1510"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C1, C2</w:t>
            </w:r>
          </w:p>
        </w:tc>
        <w:tc>
          <w:tcPr>
            <w:tcW w:w="1657"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W1-2</w:t>
            </w:r>
          </w:p>
        </w:tc>
        <w:tc>
          <w:tcPr>
            <w:tcW w:w="1657"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1, 2</w:t>
            </w:r>
          </w:p>
        </w:tc>
        <w:tc>
          <w:tcPr>
            <w:tcW w:w="1096"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P1</w:t>
            </w:r>
          </w:p>
        </w:tc>
      </w:tr>
      <w:tr w:rsidR="00AA6A9D" w:rsidRPr="00053E68" w:rsidTr="00AA6A9D">
        <w:trPr>
          <w:jc w:val="center"/>
        </w:trPr>
        <w:tc>
          <w:tcPr>
            <w:tcW w:w="1097" w:type="dxa"/>
            <w:shd w:val="clear" w:color="auto" w:fill="auto"/>
            <w:vAlign w:val="center"/>
          </w:tcPr>
          <w:p w:rsidR="00AA6A9D" w:rsidRPr="00053E68" w:rsidRDefault="00AA6A9D" w:rsidP="00AA6A9D">
            <w:pPr>
              <w:shd w:val="clear" w:color="auto" w:fill="FFFFFF"/>
              <w:spacing w:line="360" w:lineRule="auto"/>
              <w:jc w:val="center"/>
              <w:rPr>
                <w:b/>
                <w:sz w:val="24"/>
                <w:szCs w:val="24"/>
              </w:rPr>
            </w:pPr>
            <w:r w:rsidRPr="00053E68">
              <w:rPr>
                <w:b/>
                <w:sz w:val="24"/>
                <w:szCs w:val="24"/>
              </w:rPr>
              <w:t>EU 2</w:t>
            </w:r>
          </w:p>
        </w:tc>
        <w:tc>
          <w:tcPr>
            <w:tcW w:w="2003"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K_W06</w:t>
            </w:r>
            <w:r>
              <w:rPr>
                <w:sz w:val="24"/>
                <w:szCs w:val="24"/>
              </w:rPr>
              <w:t xml:space="preserve">, </w:t>
            </w:r>
            <w:r w:rsidRPr="00053E68">
              <w:rPr>
                <w:sz w:val="24"/>
                <w:szCs w:val="24"/>
              </w:rPr>
              <w:t>K_U06</w:t>
            </w:r>
            <w:r>
              <w:rPr>
                <w:sz w:val="24"/>
                <w:szCs w:val="24"/>
              </w:rPr>
              <w:t>,</w:t>
            </w:r>
          </w:p>
          <w:p w:rsidR="00AA6A9D" w:rsidRPr="00053E68" w:rsidRDefault="00AA6A9D" w:rsidP="00AA6A9D">
            <w:pPr>
              <w:shd w:val="clear" w:color="auto" w:fill="FFFFFF"/>
              <w:spacing w:line="360" w:lineRule="auto"/>
              <w:jc w:val="center"/>
              <w:rPr>
                <w:sz w:val="24"/>
                <w:szCs w:val="24"/>
              </w:rPr>
            </w:pPr>
            <w:r w:rsidRPr="00053E68">
              <w:rPr>
                <w:sz w:val="24"/>
                <w:szCs w:val="24"/>
              </w:rPr>
              <w:t>K_K01</w:t>
            </w:r>
          </w:p>
        </w:tc>
        <w:tc>
          <w:tcPr>
            <w:tcW w:w="1510"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C2, C3</w:t>
            </w:r>
          </w:p>
        </w:tc>
        <w:tc>
          <w:tcPr>
            <w:tcW w:w="1657"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W2-3</w:t>
            </w:r>
          </w:p>
        </w:tc>
        <w:tc>
          <w:tcPr>
            <w:tcW w:w="1657"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1, 2</w:t>
            </w:r>
          </w:p>
        </w:tc>
        <w:tc>
          <w:tcPr>
            <w:tcW w:w="1096"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P1</w:t>
            </w:r>
          </w:p>
        </w:tc>
      </w:tr>
      <w:tr w:rsidR="00AA6A9D" w:rsidRPr="00053E68" w:rsidTr="00AA6A9D">
        <w:trPr>
          <w:jc w:val="center"/>
        </w:trPr>
        <w:tc>
          <w:tcPr>
            <w:tcW w:w="1097" w:type="dxa"/>
            <w:shd w:val="clear" w:color="auto" w:fill="auto"/>
            <w:vAlign w:val="center"/>
          </w:tcPr>
          <w:p w:rsidR="00AA6A9D" w:rsidRPr="00053E68" w:rsidRDefault="00AA6A9D" w:rsidP="00AA6A9D">
            <w:pPr>
              <w:shd w:val="clear" w:color="auto" w:fill="FFFFFF"/>
              <w:spacing w:line="360" w:lineRule="auto"/>
              <w:jc w:val="center"/>
              <w:rPr>
                <w:b/>
                <w:sz w:val="24"/>
                <w:szCs w:val="24"/>
              </w:rPr>
            </w:pPr>
            <w:r w:rsidRPr="00053E68">
              <w:rPr>
                <w:b/>
                <w:sz w:val="24"/>
                <w:szCs w:val="24"/>
              </w:rPr>
              <w:t>EU 3</w:t>
            </w:r>
          </w:p>
        </w:tc>
        <w:tc>
          <w:tcPr>
            <w:tcW w:w="2003"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K_W06</w:t>
            </w:r>
            <w:r>
              <w:rPr>
                <w:sz w:val="24"/>
                <w:szCs w:val="24"/>
              </w:rPr>
              <w:t xml:space="preserve">, </w:t>
            </w:r>
            <w:r w:rsidRPr="00053E68">
              <w:rPr>
                <w:sz w:val="24"/>
                <w:szCs w:val="24"/>
              </w:rPr>
              <w:t>K_U06</w:t>
            </w:r>
            <w:r>
              <w:rPr>
                <w:sz w:val="24"/>
                <w:szCs w:val="24"/>
              </w:rPr>
              <w:t>,</w:t>
            </w:r>
          </w:p>
          <w:p w:rsidR="00AA6A9D" w:rsidRPr="00053E68" w:rsidRDefault="00AA6A9D" w:rsidP="00AA6A9D">
            <w:pPr>
              <w:shd w:val="clear" w:color="auto" w:fill="FFFFFF"/>
              <w:spacing w:line="360" w:lineRule="auto"/>
              <w:jc w:val="center"/>
              <w:rPr>
                <w:sz w:val="24"/>
                <w:szCs w:val="24"/>
              </w:rPr>
            </w:pPr>
            <w:r w:rsidRPr="00053E68">
              <w:rPr>
                <w:sz w:val="24"/>
                <w:szCs w:val="24"/>
              </w:rPr>
              <w:t>K_K01</w:t>
            </w:r>
          </w:p>
        </w:tc>
        <w:tc>
          <w:tcPr>
            <w:tcW w:w="1510"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C2, C3</w:t>
            </w:r>
          </w:p>
        </w:tc>
        <w:tc>
          <w:tcPr>
            <w:tcW w:w="1657"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W4</w:t>
            </w:r>
          </w:p>
        </w:tc>
        <w:tc>
          <w:tcPr>
            <w:tcW w:w="1657" w:type="dxa"/>
            <w:shd w:val="clear" w:color="auto" w:fill="auto"/>
            <w:vAlign w:val="center"/>
          </w:tcPr>
          <w:p w:rsidR="00AA6A9D" w:rsidRPr="00053E68" w:rsidRDefault="00AA6A9D" w:rsidP="00AA6A9D">
            <w:pPr>
              <w:spacing w:line="360" w:lineRule="auto"/>
              <w:jc w:val="center"/>
              <w:rPr>
                <w:sz w:val="24"/>
                <w:szCs w:val="24"/>
              </w:rPr>
            </w:pPr>
            <w:r w:rsidRPr="00053E68">
              <w:rPr>
                <w:sz w:val="24"/>
                <w:szCs w:val="24"/>
              </w:rPr>
              <w:t>1, 2</w:t>
            </w:r>
          </w:p>
        </w:tc>
        <w:tc>
          <w:tcPr>
            <w:tcW w:w="1096" w:type="dxa"/>
            <w:shd w:val="clear" w:color="auto" w:fill="auto"/>
            <w:vAlign w:val="center"/>
          </w:tcPr>
          <w:p w:rsidR="00AA6A9D" w:rsidRPr="00053E68" w:rsidRDefault="00AA6A9D" w:rsidP="00AA6A9D">
            <w:pPr>
              <w:shd w:val="clear" w:color="auto" w:fill="FFFFFF"/>
              <w:spacing w:line="360" w:lineRule="auto"/>
              <w:jc w:val="center"/>
              <w:rPr>
                <w:sz w:val="24"/>
                <w:szCs w:val="24"/>
              </w:rPr>
            </w:pPr>
            <w:r w:rsidRPr="00053E68">
              <w:rPr>
                <w:sz w:val="24"/>
                <w:szCs w:val="24"/>
              </w:rPr>
              <w:t>P1</w:t>
            </w:r>
          </w:p>
        </w:tc>
      </w:tr>
    </w:tbl>
    <w:p w:rsidR="00AA6A9D" w:rsidRPr="00053E68" w:rsidRDefault="00AA6A9D" w:rsidP="00AA6A9D">
      <w:pPr>
        <w:spacing w:line="360" w:lineRule="auto"/>
        <w:rPr>
          <w:b/>
          <w:bCs/>
          <w:sz w:val="24"/>
          <w:szCs w:val="24"/>
          <w:u w:val="single"/>
        </w:rPr>
      </w:pPr>
    </w:p>
    <w:p w:rsidR="00AA6A9D" w:rsidRPr="00053E68" w:rsidRDefault="00AA6A9D" w:rsidP="00AA6A9D">
      <w:pPr>
        <w:spacing w:line="360" w:lineRule="auto"/>
        <w:rPr>
          <w:sz w:val="24"/>
          <w:szCs w:val="24"/>
          <w:u w:val="single"/>
        </w:rPr>
      </w:pPr>
      <w:r w:rsidRPr="00053E68">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A6A9D" w:rsidRPr="00053E68" w:rsidTr="00AA6A9D">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sz w:val="24"/>
                <w:szCs w:val="24"/>
              </w:rPr>
            </w:pPr>
            <w:r w:rsidRPr="00053E68">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sz w:val="24"/>
                <w:szCs w:val="24"/>
              </w:rPr>
            </w:pPr>
            <w:r w:rsidRPr="00053E68">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sz w:val="24"/>
                <w:szCs w:val="24"/>
              </w:rPr>
            </w:pPr>
            <w:r w:rsidRPr="00053E68">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bCs/>
                <w:sz w:val="24"/>
                <w:szCs w:val="24"/>
              </w:rPr>
            </w:pPr>
            <w:r w:rsidRPr="00053E68">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sz w:val="24"/>
                <w:szCs w:val="24"/>
              </w:rPr>
            </w:pPr>
            <w:r w:rsidRPr="00053E68">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bCs/>
                <w:sz w:val="24"/>
                <w:szCs w:val="24"/>
              </w:rPr>
            </w:pPr>
            <w:r w:rsidRPr="00053E68">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053E68" w:rsidRDefault="00AA6A9D" w:rsidP="00AA6A9D">
            <w:pPr>
              <w:shd w:val="clear" w:color="auto" w:fill="FFFFFF"/>
              <w:spacing w:line="360" w:lineRule="auto"/>
              <w:jc w:val="center"/>
              <w:rPr>
                <w:b/>
                <w:sz w:val="24"/>
                <w:szCs w:val="24"/>
              </w:rPr>
            </w:pPr>
            <w:r w:rsidRPr="00053E68">
              <w:rPr>
                <w:b/>
                <w:bCs/>
                <w:sz w:val="24"/>
                <w:szCs w:val="24"/>
              </w:rPr>
              <w:t>Na ocenę 5</w:t>
            </w:r>
          </w:p>
        </w:tc>
      </w:tr>
      <w:tr w:rsidR="00AA6A9D" w:rsidRPr="00053E68" w:rsidTr="00AA6A9D">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rPr>
                <w:b/>
                <w:sz w:val="24"/>
                <w:szCs w:val="24"/>
              </w:rPr>
            </w:pPr>
            <w:r w:rsidRPr="00053E68">
              <w:rPr>
                <w:b/>
                <w:sz w:val="24"/>
                <w:szCs w:val="24"/>
              </w:rPr>
              <w:t>EU1, EU2, EU3</w:t>
            </w:r>
          </w:p>
          <w:p w:rsidR="00AA6A9D" w:rsidRPr="00053E68" w:rsidRDefault="00AA6A9D" w:rsidP="00AA6A9D">
            <w:pPr>
              <w:shd w:val="clear" w:color="auto" w:fill="FFFFFF"/>
              <w:spacing w:line="360" w:lineRule="auto"/>
              <w:rPr>
                <w:sz w:val="24"/>
                <w:szCs w:val="24"/>
              </w:rPr>
            </w:pPr>
            <w:r w:rsidRPr="00053E68">
              <w:rPr>
                <w:sz w:val="24"/>
                <w:szCs w:val="24"/>
              </w:rPr>
              <w:t>Student opanował wiedzę z zakresu bezpiecznych i higienicznych warunków kształcenia..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nie opanował wiedzę z zakresu bezpiecznych i higienicznych warunków kształcenia.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opanował podstawowe pojęcia z zakresu BHP. Student potrafi rozpoznać zagrożenia w miejscu pracy i uniknąć ich szkodliwych następstw. Student potrafi zachować się właściwe w razie wypadku innych osób ale nie potrafi udzielić pierwszej pomocy przedlekarskiej.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opanował podstawowe pojęcia z zakresu BHP. Student potrafi rozpoznać zagrożenia w miejscu pracy i uniknąć ich szkodliwych następstw. Student potrafi zachować się właściwe w razie wypadku innych osób i wie jak udzielić pierwszej pomocy przedlekarskiej.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zna podstawowe pojęcia z zakresu BHP, potrafi rozpoznać zagrożenia w miejscu pracy uniknąć ich szkodliwych następstw, potrafi zachować się właściwe w razie wypadku innych osób i potrafi udzielić pierwszej pomocy przedlekarskiej. Ma wiedzę na temat zagrożeń pożarowych oraz wie jak postępować w razie pożaru lub innych zagrożeń.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zna pojęcia z zakresu BHP, potrafi rozpoznać zagrożenia w miejscu pracy uniknąć ich szkodliwych następstw, potrafi zachować się właściwe w razie wypadku innych osób i potrafi udzielić pierwszej pomocy przedlekarskiej. Ma wiedzę na temat zagrożeń pożarowych oraz wie jak postępować w razie pożaru lub innych zagrożeń.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053E68" w:rsidRDefault="00AA6A9D" w:rsidP="00AA6A9D">
            <w:pPr>
              <w:shd w:val="clear" w:color="auto" w:fill="FFFFFF"/>
              <w:spacing w:line="360" w:lineRule="auto"/>
              <w:jc w:val="both"/>
              <w:rPr>
                <w:sz w:val="24"/>
                <w:szCs w:val="24"/>
              </w:rPr>
            </w:pPr>
            <w:r w:rsidRPr="00053E68">
              <w:rPr>
                <w:sz w:val="24"/>
                <w:szCs w:val="24"/>
              </w:rPr>
              <w:t>Student zna bardzo dobrze pojęcia z zakresu BHP, potrafi rozpoznać zagrożenia w miejscu pracy uniknąć ich szkodliwych następstw, potrafi zachować się właściwe w razie wypadku innych osób i potrafi udzielić pierwszej pomocy przedlekarskiej. Ma wiedzę na temat zagrożeń pożarowych oraz wie jak postępować w razie pożaru i zagrożeń.</w:t>
            </w:r>
          </w:p>
        </w:tc>
      </w:tr>
    </w:tbl>
    <w:p w:rsidR="00AA6A9D" w:rsidRPr="00053E68" w:rsidRDefault="00AA6A9D" w:rsidP="00AA6A9D">
      <w:pPr>
        <w:spacing w:line="360" w:lineRule="auto"/>
        <w:rPr>
          <w:sz w:val="24"/>
          <w:szCs w:val="24"/>
        </w:rPr>
      </w:pPr>
    </w:p>
    <w:p w:rsidR="00AA6A9D" w:rsidRPr="00053E68" w:rsidRDefault="00AA6A9D" w:rsidP="00AA6A9D">
      <w:pPr>
        <w:spacing w:line="360" w:lineRule="auto"/>
        <w:rPr>
          <w:b/>
          <w:sz w:val="24"/>
          <w:szCs w:val="24"/>
          <w:u w:val="single"/>
        </w:rPr>
      </w:pPr>
      <w:r w:rsidRPr="00053E68">
        <w:rPr>
          <w:b/>
          <w:sz w:val="24"/>
          <w:szCs w:val="24"/>
          <w:u w:val="single"/>
        </w:rPr>
        <w:t>INNE PRZYDATNE INFORMACJE O PRZEDMIOCIE</w:t>
      </w:r>
    </w:p>
    <w:p w:rsidR="00AA6A9D" w:rsidRPr="00053E68" w:rsidRDefault="00AA6A9D" w:rsidP="0075423F">
      <w:pPr>
        <w:numPr>
          <w:ilvl w:val="0"/>
          <w:numId w:val="48"/>
        </w:numPr>
        <w:spacing w:line="360" w:lineRule="auto"/>
        <w:rPr>
          <w:sz w:val="24"/>
          <w:szCs w:val="24"/>
        </w:rPr>
      </w:pPr>
      <w:r w:rsidRPr="00053E68">
        <w:rPr>
          <w:sz w:val="24"/>
          <w:szCs w:val="24"/>
        </w:rPr>
        <w:t xml:space="preserve">Wszelkie informacje dla studentów kierunku są umieszczane na stronie Wydziału </w:t>
      </w:r>
      <w:hyperlink r:id="rId18" w:history="1">
        <w:r w:rsidRPr="00053E68">
          <w:rPr>
            <w:rStyle w:val="Hipercze"/>
            <w:b/>
            <w:sz w:val="24"/>
            <w:szCs w:val="24"/>
          </w:rPr>
          <w:t>www.wimii.pcz.pl</w:t>
        </w:r>
      </w:hyperlink>
      <w:r w:rsidRPr="00053E68">
        <w:rPr>
          <w:b/>
          <w:sz w:val="24"/>
          <w:szCs w:val="24"/>
        </w:rPr>
        <w:t xml:space="preserve"> </w:t>
      </w:r>
      <w:r w:rsidRPr="00053E68">
        <w:rPr>
          <w:sz w:val="24"/>
          <w:szCs w:val="24"/>
        </w:rPr>
        <w:t>oraz na stronach podanych studentom podczas pierwszych zajęć z danego przedmiotu.</w:t>
      </w:r>
    </w:p>
    <w:p w:rsidR="00AA6A9D" w:rsidRPr="00053E68" w:rsidRDefault="00AA6A9D" w:rsidP="0075423F">
      <w:pPr>
        <w:numPr>
          <w:ilvl w:val="0"/>
          <w:numId w:val="48"/>
        </w:numPr>
        <w:spacing w:line="360" w:lineRule="auto"/>
        <w:rPr>
          <w:sz w:val="24"/>
          <w:szCs w:val="24"/>
        </w:rPr>
      </w:pPr>
      <w:r w:rsidRPr="00053E68">
        <w:rPr>
          <w:sz w:val="24"/>
          <w:szCs w:val="24"/>
        </w:rPr>
        <w:t>Informacja na temat konsultacji przekazywana jest studentom podczas pierwszych zajęć z danego przedmiotu.</w:t>
      </w:r>
    </w:p>
    <w:p w:rsidR="00AA6A9D" w:rsidRPr="00492529" w:rsidRDefault="00AA6A9D" w:rsidP="00AA6A9D">
      <w:pPr>
        <w:spacing w:line="360" w:lineRule="auto"/>
        <w:rPr>
          <w:b/>
          <w:sz w:val="24"/>
          <w:szCs w:val="24"/>
        </w:rPr>
      </w:pPr>
    </w:p>
    <w:p w:rsidR="00AA6A9D" w:rsidRDefault="00AA6A9D" w:rsidP="00AA6A9D">
      <w:pPr>
        <w:spacing w:line="360" w:lineRule="auto"/>
        <w:ind w:left="360"/>
        <w:rPr>
          <w:sz w:val="24"/>
        </w:rPr>
      </w:pPr>
      <w:r>
        <w:rPr>
          <w:sz w:val="24"/>
        </w:rPr>
        <w:br/>
      </w:r>
    </w:p>
    <w:p w:rsidR="00AA6A9D" w:rsidRDefault="00AA6A9D">
      <w:pPr>
        <w:widowControl/>
        <w:autoSpaceDE/>
        <w:autoSpaceDN/>
        <w:adjustRightInd/>
        <w:spacing w:after="160" w:line="259" w:lineRule="auto"/>
        <w:rPr>
          <w:sz w:val="24"/>
        </w:rPr>
      </w:pPr>
      <w:r>
        <w:rPr>
          <w:sz w:val="24"/>
        </w:rPr>
        <w:br w:type="page"/>
      </w:r>
    </w:p>
    <w:p w:rsidR="00B74A2B" w:rsidRPr="004B20A0" w:rsidRDefault="00B74A2B" w:rsidP="00B74A2B">
      <w:pPr>
        <w:spacing w:line="360" w:lineRule="auto"/>
        <w:jc w:val="center"/>
        <w:rPr>
          <w:b/>
          <w:sz w:val="24"/>
          <w:szCs w:val="24"/>
        </w:rPr>
      </w:pPr>
      <w:r w:rsidRPr="004B20A0">
        <w:rPr>
          <w:b/>
          <w:sz w:val="24"/>
          <w:szCs w:val="24"/>
        </w:rPr>
        <w:t>SYLABUS DO PRZEDMIOTU</w:t>
      </w:r>
    </w:p>
    <w:p w:rsidR="00B74A2B" w:rsidRPr="004B20A0" w:rsidRDefault="00B74A2B" w:rsidP="00B74A2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955"/>
      </w:tblGrid>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Nazwa polska przedmiotu</w:t>
            </w:r>
          </w:p>
        </w:tc>
        <w:tc>
          <w:tcPr>
            <w:tcW w:w="4955" w:type="dxa"/>
            <w:shd w:val="clear" w:color="auto" w:fill="auto"/>
            <w:vAlign w:val="center"/>
          </w:tcPr>
          <w:p w:rsidR="00B74A2B" w:rsidRPr="004B20A0" w:rsidRDefault="00B74A2B" w:rsidP="00B74A2B">
            <w:pPr>
              <w:spacing w:before="60" w:after="60" w:line="360" w:lineRule="auto"/>
              <w:jc w:val="center"/>
              <w:rPr>
                <w:b/>
                <w:sz w:val="24"/>
                <w:szCs w:val="24"/>
              </w:rPr>
            </w:pPr>
            <w:r w:rsidRPr="004B20A0">
              <w:rPr>
                <w:b/>
                <w:sz w:val="24"/>
                <w:szCs w:val="24"/>
              </w:rPr>
              <w:t>WYBRANE ASPEKTY MOTORYZACJI</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Nazwa angielska przedmiotu</w:t>
            </w:r>
          </w:p>
        </w:tc>
        <w:tc>
          <w:tcPr>
            <w:tcW w:w="4955" w:type="dxa"/>
            <w:shd w:val="clear" w:color="auto" w:fill="auto"/>
            <w:vAlign w:val="center"/>
          </w:tcPr>
          <w:p w:rsidR="00B74A2B" w:rsidRPr="004B20A0" w:rsidRDefault="00B74A2B" w:rsidP="00B74A2B">
            <w:pPr>
              <w:spacing w:before="60" w:after="60" w:line="360" w:lineRule="auto"/>
              <w:jc w:val="center"/>
              <w:rPr>
                <w:b/>
                <w:sz w:val="24"/>
                <w:szCs w:val="24"/>
              </w:rPr>
            </w:pPr>
            <w:r w:rsidRPr="004B20A0">
              <w:rPr>
                <w:b/>
                <w:sz w:val="24"/>
                <w:szCs w:val="24"/>
              </w:rPr>
              <w:t>SELECTED ASPECTS OF MOTORIZATION</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Rodzaj przedmiotu</w:t>
            </w:r>
          </w:p>
        </w:tc>
        <w:tc>
          <w:tcPr>
            <w:tcW w:w="4955" w:type="dxa"/>
            <w:shd w:val="clear" w:color="auto" w:fill="auto"/>
            <w:vAlign w:val="center"/>
          </w:tcPr>
          <w:p w:rsidR="00B74A2B" w:rsidRPr="004B20A0" w:rsidRDefault="00B74A2B" w:rsidP="00B74A2B">
            <w:pPr>
              <w:spacing w:before="60" w:after="60" w:line="360" w:lineRule="auto"/>
              <w:jc w:val="center"/>
              <w:rPr>
                <w:b/>
                <w:sz w:val="24"/>
                <w:szCs w:val="24"/>
              </w:rPr>
            </w:pPr>
            <w:r w:rsidRPr="004B20A0">
              <w:rPr>
                <w:b/>
                <w:sz w:val="24"/>
                <w:szCs w:val="24"/>
              </w:rPr>
              <w:t>kierunkowy</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Klasyfikacja ISCED</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0716</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Kierunek studiów</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 xml:space="preserve"> Inżynieria samochodów hybrydowych </w:t>
            </w:r>
            <w:r w:rsidRPr="004B20A0">
              <w:rPr>
                <w:sz w:val="24"/>
                <w:szCs w:val="24"/>
              </w:rPr>
              <w:br/>
              <w:t>i elektrycznych</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Języki wykładowe</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polski</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Poziom kształcenia</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pierwszego stopnia</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Forma studiów</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stacjonarne</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Liczba punktów ECTS</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4</w:t>
            </w:r>
          </w:p>
        </w:tc>
      </w:tr>
      <w:tr w:rsidR="00B74A2B" w:rsidRPr="004B20A0" w:rsidTr="00B74A2B">
        <w:tc>
          <w:tcPr>
            <w:tcW w:w="4105" w:type="dxa"/>
            <w:shd w:val="clear" w:color="auto" w:fill="auto"/>
            <w:vAlign w:val="center"/>
          </w:tcPr>
          <w:p w:rsidR="00B74A2B" w:rsidRPr="004B20A0" w:rsidRDefault="00B74A2B" w:rsidP="00B74A2B">
            <w:pPr>
              <w:spacing w:before="60" w:after="60" w:line="360" w:lineRule="auto"/>
              <w:rPr>
                <w:sz w:val="24"/>
                <w:szCs w:val="24"/>
              </w:rPr>
            </w:pPr>
            <w:r w:rsidRPr="004B20A0">
              <w:rPr>
                <w:sz w:val="24"/>
                <w:szCs w:val="24"/>
              </w:rPr>
              <w:t>Semestr</w:t>
            </w:r>
          </w:p>
        </w:tc>
        <w:tc>
          <w:tcPr>
            <w:tcW w:w="4955"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1</w:t>
            </w:r>
          </w:p>
        </w:tc>
      </w:tr>
    </w:tbl>
    <w:p w:rsidR="00B74A2B" w:rsidRPr="004B20A0" w:rsidRDefault="00B74A2B" w:rsidP="00B74A2B">
      <w:pPr>
        <w:spacing w:line="360" w:lineRule="auto"/>
        <w:jc w:val="center"/>
        <w:rPr>
          <w:b/>
          <w:sz w:val="24"/>
          <w:szCs w:val="24"/>
        </w:rPr>
      </w:pPr>
    </w:p>
    <w:p w:rsidR="00B74A2B" w:rsidRPr="004B20A0" w:rsidRDefault="00B74A2B" w:rsidP="00B74A2B">
      <w:pPr>
        <w:spacing w:line="360" w:lineRule="auto"/>
        <w:jc w:val="center"/>
        <w:rPr>
          <w:sz w:val="24"/>
          <w:szCs w:val="24"/>
        </w:rPr>
      </w:pPr>
      <w:r w:rsidRPr="004B20A0">
        <w:rPr>
          <w:b/>
          <w:sz w:val="24"/>
          <w:szCs w:val="24"/>
        </w:rPr>
        <w:t>Liczba godzin na semestr:</w:t>
      </w:r>
    </w:p>
    <w:p w:rsidR="00B74A2B" w:rsidRPr="004B20A0" w:rsidRDefault="00B74A2B" w:rsidP="00B74A2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74A2B" w:rsidRPr="004B20A0" w:rsidTr="00B74A2B">
        <w:trPr>
          <w:trHeight w:val="296"/>
          <w:jc w:val="center"/>
        </w:trPr>
        <w:tc>
          <w:tcPr>
            <w:tcW w:w="1509"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Wykład</w:t>
            </w:r>
          </w:p>
        </w:tc>
        <w:tc>
          <w:tcPr>
            <w:tcW w:w="1510"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Ćwiczenia</w:t>
            </w:r>
          </w:p>
        </w:tc>
        <w:tc>
          <w:tcPr>
            <w:tcW w:w="1654"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Laboratorium</w:t>
            </w:r>
          </w:p>
        </w:tc>
        <w:tc>
          <w:tcPr>
            <w:tcW w:w="1559"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Seminarium</w:t>
            </w:r>
          </w:p>
        </w:tc>
        <w:tc>
          <w:tcPr>
            <w:tcW w:w="1318"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Projekt</w:t>
            </w:r>
          </w:p>
        </w:tc>
        <w:tc>
          <w:tcPr>
            <w:tcW w:w="1510"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Inne</w:t>
            </w:r>
          </w:p>
        </w:tc>
      </w:tr>
      <w:tr w:rsidR="00B74A2B" w:rsidRPr="004B20A0" w:rsidTr="00B74A2B">
        <w:trPr>
          <w:trHeight w:val="60"/>
          <w:jc w:val="center"/>
        </w:trPr>
        <w:tc>
          <w:tcPr>
            <w:tcW w:w="1509"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15</w:t>
            </w:r>
          </w:p>
        </w:tc>
        <w:tc>
          <w:tcPr>
            <w:tcW w:w="1510"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0</w:t>
            </w:r>
          </w:p>
        </w:tc>
        <w:tc>
          <w:tcPr>
            <w:tcW w:w="1654"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0</w:t>
            </w:r>
          </w:p>
        </w:tc>
        <w:tc>
          <w:tcPr>
            <w:tcW w:w="1559"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15</w:t>
            </w:r>
          </w:p>
        </w:tc>
        <w:tc>
          <w:tcPr>
            <w:tcW w:w="1318" w:type="dxa"/>
            <w:shd w:val="clear" w:color="auto" w:fill="auto"/>
            <w:vAlign w:val="center"/>
          </w:tcPr>
          <w:p w:rsidR="00B74A2B" w:rsidRPr="004B20A0" w:rsidRDefault="00B74A2B" w:rsidP="00B74A2B">
            <w:pPr>
              <w:spacing w:before="60" w:after="60" w:line="360" w:lineRule="auto"/>
              <w:jc w:val="center"/>
              <w:rPr>
                <w:sz w:val="24"/>
                <w:szCs w:val="24"/>
              </w:rPr>
            </w:pPr>
            <w:r w:rsidRPr="004B20A0">
              <w:rPr>
                <w:sz w:val="24"/>
                <w:szCs w:val="24"/>
              </w:rPr>
              <w:t>0</w:t>
            </w:r>
          </w:p>
        </w:tc>
        <w:tc>
          <w:tcPr>
            <w:tcW w:w="1510" w:type="dxa"/>
            <w:shd w:val="clear" w:color="auto" w:fill="auto"/>
          </w:tcPr>
          <w:p w:rsidR="00B74A2B" w:rsidRPr="004B20A0" w:rsidRDefault="00B74A2B" w:rsidP="00B74A2B">
            <w:pPr>
              <w:spacing w:before="60" w:after="60" w:line="360" w:lineRule="auto"/>
              <w:jc w:val="center"/>
              <w:rPr>
                <w:sz w:val="24"/>
                <w:szCs w:val="24"/>
              </w:rPr>
            </w:pPr>
            <w:r w:rsidRPr="004B20A0">
              <w:rPr>
                <w:sz w:val="24"/>
                <w:szCs w:val="24"/>
              </w:rPr>
              <w:t>0</w:t>
            </w:r>
          </w:p>
        </w:tc>
      </w:tr>
    </w:tbl>
    <w:p w:rsidR="00B74A2B" w:rsidRPr="004B20A0" w:rsidRDefault="00B74A2B" w:rsidP="00B74A2B">
      <w:pPr>
        <w:spacing w:line="360" w:lineRule="auto"/>
        <w:jc w:val="center"/>
        <w:rPr>
          <w:b/>
          <w:sz w:val="24"/>
          <w:szCs w:val="24"/>
        </w:rPr>
      </w:pPr>
    </w:p>
    <w:p w:rsidR="00B74A2B" w:rsidRPr="004B20A0" w:rsidRDefault="00B74A2B" w:rsidP="00B74A2B">
      <w:pPr>
        <w:spacing w:line="360" w:lineRule="auto"/>
        <w:rPr>
          <w:b/>
          <w:sz w:val="24"/>
          <w:szCs w:val="24"/>
          <w:u w:val="single"/>
        </w:rPr>
      </w:pPr>
      <w:r w:rsidRPr="004B20A0">
        <w:rPr>
          <w:b/>
          <w:sz w:val="24"/>
          <w:szCs w:val="24"/>
          <w:u w:val="single"/>
        </w:rPr>
        <w:t>OPIS PRZEDMIOTU</w:t>
      </w:r>
    </w:p>
    <w:p w:rsidR="00B74A2B" w:rsidRPr="004B20A0" w:rsidRDefault="00B74A2B" w:rsidP="00B74A2B">
      <w:pPr>
        <w:spacing w:line="360" w:lineRule="auto"/>
        <w:rPr>
          <w:b/>
          <w:sz w:val="24"/>
          <w:szCs w:val="24"/>
        </w:rPr>
      </w:pPr>
      <w:r w:rsidRPr="004B20A0">
        <w:rPr>
          <w:b/>
          <w:sz w:val="24"/>
          <w:szCs w:val="24"/>
        </w:rPr>
        <w:t>CEL PRZEDMIOTU</w:t>
      </w:r>
    </w:p>
    <w:p w:rsidR="00B74A2B" w:rsidRPr="004B20A0" w:rsidRDefault="00B74A2B" w:rsidP="00B74A2B">
      <w:pPr>
        <w:numPr>
          <w:ilvl w:val="0"/>
          <w:numId w:val="5"/>
        </w:numPr>
        <w:spacing w:line="360" w:lineRule="auto"/>
        <w:ind w:left="567" w:hanging="567"/>
        <w:rPr>
          <w:sz w:val="24"/>
          <w:szCs w:val="24"/>
        </w:rPr>
      </w:pPr>
      <w:r w:rsidRPr="004B20A0">
        <w:rPr>
          <w:sz w:val="24"/>
          <w:szCs w:val="24"/>
        </w:rPr>
        <w:t>Zapoznanie studentów z zagadnieniami rozwoju motoryzacji i jej wpływu na środowisko oraz postęp techniczny i cywilizacyjny na świecie.</w:t>
      </w:r>
    </w:p>
    <w:p w:rsidR="00B74A2B" w:rsidRPr="004B20A0" w:rsidRDefault="00B74A2B" w:rsidP="00B74A2B">
      <w:pPr>
        <w:spacing w:line="360" w:lineRule="auto"/>
        <w:ind w:left="720"/>
        <w:rPr>
          <w:sz w:val="24"/>
          <w:szCs w:val="24"/>
        </w:rPr>
      </w:pPr>
    </w:p>
    <w:p w:rsidR="00B74A2B" w:rsidRPr="004B20A0" w:rsidRDefault="00B74A2B" w:rsidP="00B74A2B">
      <w:pPr>
        <w:spacing w:line="360" w:lineRule="auto"/>
        <w:rPr>
          <w:b/>
          <w:sz w:val="24"/>
          <w:szCs w:val="24"/>
        </w:rPr>
      </w:pPr>
      <w:r w:rsidRPr="004B20A0">
        <w:rPr>
          <w:b/>
          <w:sz w:val="24"/>
          <w:szCs w:val="24"/>
        </w:rPr>
        <w:t>WYMAGANIA WSTĘPNE W ZAKRESIE WIEDZY, UMIEJĘTNOŚCI I INNYCH KOMPETENCJI</w:t>
      </w:r>
    </w:p>
    <w:p w:rsidR="00B74A2B" w:rsidRPr="004B20A0" w:rsidRDefault="00B74A2B" w:rsidP="00B74A2B">
      <w:pPr>
        <w:numPr>
          <w:ilvl w:val="0"/>
          <w:numId w:val="6"/>
        </w:numPr>
        <w:spacing w:line="360" w:lineRule="auto"/>
        <w:jc w:val="both"/>
        <w:rPr>
          <w:sz w:val="24"/>
          <w:szCs w:val="24"/>
        </w:rPr>
      </w:pPr>
      <w:r w:rsidRPr="004B20A0">
        <w:rPr>
          <w:sz w:val="24"/>
          <w:szCs w:val="24"/>
        </w:rPr>
        <w:t>Wiedza z zakresu budowy, działania i eksploatacji pojazdu samochodowego oraz tłokowego silnika spalinowego.</w:t>
      </w:r>
    </w:p>
    <w:p w:rsidR="00B74A2B" w:rsidRPr="004B20A0" w:rsidRDefault="00B74A2B" w:rsidP="00B74A2B">
      <w:pPr>
        <w:numPr>
          <w:ilvl w:val="0"/>
          <w:numId w:val="6"/>
        </w:numPr>
        <w:spacing w:line="360" w:lineRule="auto"/>
        <w:jc w:val="both"/>
        <w:rPr>
          <w:sz w:val="24"/>
          <w:szCs w:val="24"/>
        </w:rPr>
      </w:pPr>
      <w:r w:rsidRPr="004B20A0">
        <w:rPr>
          <w:sz w:val="24"/>
          <w:szCs w:val="24"/>
        </w:rPr>
        <w:t>Umiejętność korzystania z różnych źródeł informacji.</w:t>
      </w:r>
    </w:p>
    <w:p w:rsidR="00B74A2B" w:rsidRPr="004B20A0" w:rsidRDefault="00B74A2B" w:rsidP="00B74A2B">
      <w:pPr>
        <w:numPr>
          <w:ilvl w:val="0"/>
          <w:numId w:val="6"/>
        </w:numPr>
        <w:spacing w:line="360" w:lineRule="auto"/>
        <w:jc w:val="both"/>
        <w:rPr>
          <w:sz w:val="24"/>
          <w:szCs w:val="24"/>
        </w:rPr>
      </w:pPr>
      <w:r w:rsidRPr="004B20A0">
        <w:rPr>
          <w:sz w:val="24"/>
          <w:szCs w:val="24"/>
        </w:rPr>
        <w:t>Umiejętności pracy samodzielnej i w grupie.</w:t>
      </w:r>
    </w:p>
    <w:p w:rsidR="00B74A2B" w:rsidRPr="004B20A0" w:rsidRDefault="00B74A2B" w:rsidP="00B74A2B">
      <w:pPr>
        <w:spacing w:line="360" w:lineRule="auto"/>
        <w:rPr>
          <w:sz w:val="24"/>
          <w:szCs w:val="24"/>
        </w:rPr>
      </w:pPr>
    </w:p>
    <w:p w:rsidR="00B74A2B" w:rsidRPr="004B20A0" w:rsidRDefault="00B74A2B" w:rsidP="00B74A2B">
      <w:pPr>
        <w:spacing w:line="360" w:lineRule="auto"/>
        <w:jc w:val="both"/>
        <w:rPr>
          <w:b/>
          <w:sz w:val="24"/>
          <w:szCs w:val="24"/>
        </w:rPr>
      </w:pPr>
      <w:r w:rsidRPr="004B20A0">
        <w:rPr>
          <w:b/>
          <w:sz w:val="24"/>
          <w:szCs w:val="24"/>
        </w:rPr>
        <w:t>EFEKTY UCZENIA SIĘ</w:t>
      </w:r>
    </w:p>
    <w:p w:rsidR="00B74A2B" w:rsidRPr="004B20A0" w:rsidRDefault="00B74A2B" w:rsidP="00B74A2B">
      <w:pPr>
        <w:spacing w:line="360" w:lineRule="auto"/>
        <w:ind w:left="851" w:hanging="851"/>
        <w:jc w:val="both"/>
        <w:rPr>
          <w:sz w:val="24"/>
          <w:szCs w:val="24"/>
        </w:rPr>
      </w:pPr>
      <w:r w:rsidRPr="004B20A0">
        <w:rPr>
          <w:sz w:val="24"/>
          <w:szCs w:val="24"/>
        </w:rPr>
        <w:t>EU 1 -</w:t>
      </w:r>
      <w:r w:rsidRPr="004B20A0">
        <w:rPr>
          <w:sz w:val="24"/>
          <w:szCs w:val="24"/>
        </w:rPr>
        <w:tab/>
        <w:t>posiada wiedzę teoretyczną dotyczącą stanu i rozwoju motoryzacji w Polsce i na świecie.</w:t>
      </w:r>
    </w:p>
    <w:p w:rsidR="00B74A2B" w:rsidRPr="004B20A0" w:rsidRDefault="00B74A2B" w:rsidP="00B74A2B">
      <w:pPr>
        <w:spacing w:line="360" w:lineRule="auto"/>
        <w:ind w:left="851" w:hanging="851"/>
        <w:jc w:val="both"/>
        <w:rPr>
          <w:sz w:val="24"/>
          <w:szCs w:val="24"/>
        </w:rPr>
      </w:pPr>
      <w:r w:rsidRPr="004B20A0">
        <w:rPr>
          <w:sz w:val="24"/>
          <w:szCs w:val="24"/>
        </w:rPr>
        <w:t>EU 2 -</w:t>
      </w:r>
      <w:r w:rsidRPr="004B20A0">
        <w:rPr>
          <w:sz w:val="24"/>
          <w:szCs w:val="24"/>
        </w:rPr>
        <w:tab/>
        <w:t>posiada umiejętności pozwalające na ocenę wpływu rozwoju motoryzacji na środowisko oraz postęp techniczny i cywilizacyjny na świecie.</w:t>
      </w:r>
    </w:p>
    <w:p w:rsidR="00B74A2B" w:rsidRPr="004B20A0" w:rsidRDefault="00B74A2B" w:rsidP="00B74A2B">
      <w:pPr>
        <w:spacing w:line="360" w:lineRule="auto"/>
        <w:ind w:left="851" w:hanging="851"/>
        <w:jc w:val="both"/>
        <w:rPr>
          <w:sz w:val="24"/>
          <w:szCs w:val="24"/>
        </w:rPr>
      </w:pPr>
      <w:r w:rsidRPr="004B20A0">
        <w:rPr>
          <w:sz w:val="24"/>
          <w:szCs w:val="24"/>
        </w:rPr>
        <w:t>EU 3 -</w:t>
      </w:r>
      <w:r w:rsidRPr="004B20A0">
        <w:rPr>
          <w:sz w:val="24"/>
          <w:szCs w:val="24"/>
        </w:rPr>
        <w:tab/>
        <w:t>rozumie podstawowe zjawiska i procesy fizyczne wstępujące w technice.</w:t>
      </w:r>
    </w:p>
    <w:p w:rsidR="00B74A2B" w:rsidRPr="004B20A0" w:rsidRDefault="00B74A2B" w:rsidP="00B74A2B">
      <w:pPr>
        <w:spacing w:line="360" w:lineRule="auto"/>
        <w:rPr>
          <w:b/>
          <w:bCs/>
          <w:spacing w:val="-13"/>
          <w:sz w:val="24"/>
          <w:szCs w:val="24"/>
        </w:rPr>
      </w:pPr>
    </w:p>
    <w:p w:rsidR="00B74A2B" w:rsidRPr="004B20A0" w:rsidRDefault="00B74A2B" w:rsidP="00B74A2B">
      <w:pPr>
        <w:spacing w:line="360" w:lineRule="auto"/>
        <w:rPr>
          <w:b/>
          <w:bCs/>
          <w:spacing w:val="-13"/>
          <w:sz w:val="24"/>
          <w:szCs w:val="24"/>
        </w:rPr>
      </w:pPr>
      <w:r w:rsidRPr="004B20A0">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74A2B" w:rsidRPr="004B20A0" w:rsidTr="00B74A2B">
        <w:tc>
          <w:tcPr>
            <w:tcW w:w="7933" w:type="dxa"/>
            <w:shd w:val="clear" w:color="auto" w:fill="auto"/>
            <w:vAlign w:val="center"/>
          </w:tcPr>
          <w:p w:rsidR="00B74A2B" w:rsidRPr="004B20A0" w:rsidRDefault="00B74A2B" w:rsidP="00B74A2B">
            <w:pPr>
              <w:shd w:val="clear" w:color="auto" w:fill="FFFFFF"/>
              <w:spacing w:line="360" w:lineRule="auto"/>
              <w:rPr>
                <w:sz w:val="24"/>
                <w:szCs w:val="24"/>
              </w:rPr>
            </w:pPr>
            <w:r w:rsidRPr="004B20A0">
              <w:rPr>
                <w:b/>
                <w:bCs/>
                <w:spacing w:val="-2"/>
                <w:sz w:val="24"/>
                <w:szCs w:val="24"/>
              </w:rPr>
              <w:t xml:space="preserve">Forma </w:t>
            </w:r>
            <w:r w:rsidRPr="004B20A0">
              <w:rPr>
                <w:b/>
                <w:bCs/>
                <w:spacing w:val="-1"/>
                <w:sz w:val="24"/>
                <w:szCs w:val="24"/>
              </w:rPr>
              <w:t xml:space="preserve">zajęć – </w:t>
            </w:r>
            <w:r w:rsidRPr="004B20A0">
              <w:rPr>
                <w:rFonts w:ascii="Calibri" w:hAnsi="Calibri"/>
                <w:b/>
                <w:bCs/>
                <w:spacing w:val="-1"/>
                <w:sz w:val="24"/>
                <w:szCs w:val="24"/>
              </w:rPr>
              <w:t xml:space="preserve"> </w:t>
            </w:r>
            <w:r w:rsidRPr="004B20A0">
              <w:rPr>
                <w:b/>
                <w:bCs/>
                <w:sz w:val="24"/>
                <w:szCs w:val="24"/>
              </w:rPr>
              <w:t>WYKŁAD</w:t>
            </w:r>
          </w:p>
        </w:tc>
        <w:tc>
          <w:tcPr>
            <w:tcW w:w="1127" w:type="dxa"/>
            <w:shd w:val="clear" w:color="auto" w:fill="auto"/>
          </w:tcPr>
          <w:p w:rsidR="00B74A2B" w:rsidRPr="004B20A0" w:rsidRDefault="00B74A2B" w:rsidP="00B74A2B">
            <w:pPr>
              <w:shd w:val="clear" w:color="auto" w:fill="FFFFFF"/>
              <w:spacing w:line="360" w:lineRule="auto"/>
              <w:ind w:left="72"/>
              <w:jc w:val="center"/>
              <w:rPr>
                <w:sz w:val="24"/>
                <w:szCs w:val="24"/>
              </w:rPr>
            </w:pPr>
            <w:r w:rsidRPr="004B20A0">
              <w:rPr>
                <w:b/>
                <w:bCs/>
                <w:sz w:val="24"/>
                <w:szCs w:val="24"/>
              </w:rPr>
              <w:t>Liczba godzin</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1 – Tłokowy silnik spalinowy - maszyna, która umożliwiła rozwój motoryzacji na świecie.</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2,3 – Współczesne silniki spalinowe w przemyśle motoryzacyjnym.</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2</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4,5,6 – Charakterystyka wyzwań i zagrożeń wynikających z rozwoju motoryzacji.</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3</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 xml:space="preserve">W 7,8 - Aktualne i przyszłościowe normy emisji spalin z samochodów </w:t>
            </w:r>
            <w:r w:rsidRPr="004B20A0">
              <w:rPr>
                <w:sz w:val="24"/>
                <w:szCs w:val="24"/>
              </w:rPr>
              <w:br/>
              <w:t>i motocykli.</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2</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9 – Przyczyny i skutki wypadków drogowych.</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10,11 – Paliwa alternatywne w motoryzacji.</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2</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12,13 – Przyszłościowe układy napędowe pojazdów samochodowych.</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2</w:t>
            </w:r>
          </w:p>
        </w:tc>
      </w:tr>
      <w:tr w:rsidR="00B74A2B" w:rsidRPr="004B20A0" w:rsidTr="00B74A2B">
        <w:tc>
          <w:tcPr>
            <w:tcW w:w="7933" w:type="dxa"/>
            <w:shd w:val="clear" w:color="auto" w:fill="auto"/>
          </w:tcPr>
          <w:p w:rsidR="00B74A2B" w:rsidRPr="004B20A0" w:rsidRDefault="00B74A2B" w:rsidP="00B74A2B">
            <w:pPr>
              <w:spacing w:line="360" w:lineRule="auto"/>
              <w:rPr>
                <w:sz w:val="24"/>
                <w:szCs w:val="24"/>
              </w:rPr>
            </w:pPr>
            <w:r w:rsidRPr="004B20A0">
              <w:rPr>
                <w:sz w:val="24"/>
                <w:szCs w:val="24"/>
              </w:rPr>
              <w:t>W 14,15 – Pojazdy autonomiczne i zaawansowane systemy wspomagania kierowcy.</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2</w:t>
            </w:r>
          </w:p>
        </w:tc>
      </w:tr>
      <w:tr w:rsidR="00B74A2B" w:rsidRPr="004B20A0" w:rsidTr="00B74A2B">
        <w:tc>
          <w:tcPr>
            <w:tcW w:w="7933" w:type="dxa"/>
            <w:shd w:val="clear" w:color="auto" w:fill="auto"/>
            <w:vAlign w:val="center"/>
          </w:tcPr>
          <w:p w:rsidR="00B74A2B" w:rsidRPr="004B20A0" w:rsidRDefault="00B74A2B" w:rsidP="00B74A2B">
            <w:pPr>
              <w:shd w:val="clear" w:color="auto" w:fill="FFFFFF"/>
              <w:spacing w:line="360" w:lineRule="auto"/>
              <w:rPr>
                <w:sz w:val="24"/>
                <w:szCs w:val="24"/>
              </w:rPr>
            </w:pPr>
            <w:r w:rsidRPr="004B20A0">
              <w:rPr>
                <w:b/>
                <w:bCs/>
                <w:spacing w:val="-2"/>
                <w:sz w:val="24"/>
                <w:szCs w:val="24"/>
              </w:rPr>
              <w:t xml:space="preserve">Forma </w:t>
            </w:r>
            <w:r w:rsidRPr="004B20A0">
              <w:rPr>
                <w:b/>
                <w:bCs/>
                <w:spacing w:val="-1"/>
                <w:sz w:val="24"/>
                <w:szCs w:val="24"/>
              </w:rPr>
              <w:t xml:space="preserve">zajęć – </w:t>
            </w:r>
            <w:r>
              <w:rPr>
                <w:b/>
                <w:bCs/>
                <w:sz w:val="24"/>
                <w:szCs w:val="24"/>
              </w:rPr>
              <w:t>SEMI</w:t>
            </w:r>
            <w:r w:rsidRPr="004B20A0">
              <w:rPr>
                <w:b/>
                <w:bCs/>
                <w:sz w:val="24"/>
                <w:szCs w:val="24"/>
              </w:rPr>
              <w:t>NARIUM</w:t>
            </w:r>
          </w:p>
        </w:tc>
        <w:tc>
          <w:tcPr>
            <w:tcW w:w="1127" w:type="dxa"/>
            <w:shd w:val="clear" w:color="auto" w:fill="auto"/>
          </w:tcPr>
          <w:p w:rsidR="00B74A2B" w:rsidRPr="004B20A0" w:rsidRDefault="00B74A2B" w:rsidP="00B74A2B">
            <w:pPr>
              <w:shd w:val="clear" w:color="auto" w:fill="FFFFFF"/>
              <w:spacing w:line="360" w:lineRule="auto"/>
              <w:ind w:left="72"/>
              <w:jc w:val="center"/>
              <w:rPr>
                <w:sz w:val="24"/>
                <w:szCs w:val="24"/>
              </w:rPr>
            </w:pPr>
            <w:r w:rsidRPr="004B20A0">
              <w:rPr>
                <w:b/>
                <w:bCs/>
                <w:sz w:val="24"/>
                <w:szCs w:val="24"/>
              </w:rPr>
              <w:t>Liczba godzin</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ind w:left="709" w:hanging="709"/>
              <w:rPr>
                <w:rFonts w:ascii="Arial" w:hAnsi="Arial" w:cs="Arial"/>
                <w:sz w:val="24"/>
                <w:szCs w:val="24"/>
              </w:rPr>
            </w:pPr>
            <w:r w:rsidRPr="004B20A0">
              <w:rPr>
                <w:rFonts w:ascii="Arial" w:hAnsi="Arial" w:cs="Arial"/>
                <w:sz w:val="24"/>
                <w:szCs w:val="24"/>
              </w:rPr>
              <w:t>S 1 – Pierwsze silniki spalinowe.</w:t>
            </w:r>
          </w:p>
        </w:tc>
        <w:tc>
          <w:tcPr>
            <w:tcW w:w="1127" w:type="dxa"/>
            <w:shd w:val="clear" w:color="auto" w:fill="auto"/>
            <w:vAlign w:val="center"/>
          </w:tcPr>
          <w:p w:rsidR="00B74A2B" w:rsidRPr="004B20A0" w:rsidRDefault="00B74A2B" w:rsidP="00B74A2B">
            <w:pPr>
              <w:spacing w:line="360" w:lineRule="auto"/>
              <w:ind w:left="72"/>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2 – Metody optymalizacji pracy silnika spalinowego.</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3 – Downsizing silnika spalinowego.</w:t>
            </w:r>
          </w:p>
        </w:tc>
        <w:tc>
          <w:tcPr>
            <w:tcW w:w="1127" w:type="dxa"/>
            <w:shd w:val="clear" w:color="auto" w:fill="auto"/>
            <w:vAlign w:val="center"/>
          </w:tcPr>
          <w:p w:rsidR="00B74A2B" w:rsidRPr="004B20A0" w:rsidRDefault="00B74A2B" w:rsidP="00B74A2B">
            <w:pPr>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4 – Wpływ motoryzacji na środowisko.</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5 – Samochód jako źródło zanieczyszczenia środowiska.</w:t>
            </w:r>
          </w:p>
        </w:tc>
        <w:tc>
          <w:tcPr>
            <w:tcW w:w="1127" w:type="dxa"/>
            <w:shd w:val="clear" w:color="auto" w:fill="auto"/>
            <w:vAlign w:val="center"/>
          </w:tcPr>
          <w:p w:rsidR="00B74A2B" w:rsidRPr="004B20A0" w:rsidRDefault="00B74A2B" w:rsidP="00B74A2B">
            <w:pPr>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6 - Silnikowe i pozasilnikowe metody redukcji emisji szkodliwych i toksycznych składników spalin samochodowych.</w:t>
            </w:r>
          </w:p>
        </w:tc>
        <w:tc>
          <w:tcPr>
            <w:tcW w:w="1127" w:type="dxa"/>
            <w:shd w:val="clear" w:color="auto" w:fill="auto"/>
            <w:vAlign w:val="center"/>
          </w:tcPr>
          <w:p w:rsidR="00B74A2B" w:rsidRPr="004B20A0" w:rsidRDefault="00B74A2B" w:rsidP="00B74A2B">
            <w:pPr>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7 – Hałas jako jedno z zagrożeń rozwoju motoryzacji.</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8 – Historia zmian norm emisji spalin samochodowych.</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9 – Ewolucja systemów napędowych pojazdów samochodowych.</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10 – Napęd elektryczny i hybrydowy samochodu.</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11 – Ogniwa paliwowe jako źródło napędu samochodu.</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12 – Wodór jako najdoskonalsze paliwo silnikowe.</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13 – Możliwości i ograniczenia pojazdów elektrycznych.</w:t>
            </w:r>
          </w:p>
        </w:tc>
        <w:tc>
          <w:tcPr>
            <w:tcW w:w="1127" w:type="dxa"/>
            <w:shd w:val="clear" w:color="auto" w:fill="auto"/>
            <w:vAlign w:val="center"/>
          </w:tcPr>
          <w:p w:rsidR="00B74A2B" w:rsidRPr="004B20A0" w:rsidRDefault="00B74A2B" w:rsidP="00B74A2B">
            <w:pPr>
              <w:jc w:val="center"/>
              <w:rPr>
                <w:sz w:val="24"/>
                <w:szCs w:val="24"/>
              </w:rP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14 – Perspektywy rozwoju napędów samochodowych.</w:t>
            </w:r>
          </w:p>
        </w:tc>
        <w:tc>
          <w:tcPr>
            <w:tcW w:w="1127" w:type="dxa"/>
            <w:shd w:val="clear" w:color="auto" w:fill="auto"/>
            <w:vAlign w:val="center"/>
          </w:tcPr>
          <w:p w:rsidR="00B74A2B" w:rsidRPr="004B20A0" w:rsidRDefault="00B74A2B" w:rsidP="00B74A2B">
            <w:pPr>
              <w:jc w:val="center"/>
            </w:pPr>
            <w:r w:rsidRPr="004B20A0">
              <w:rPr>
                <w:sz w:val="24"/>
                <w:szCs w:val="24"/>
              </w:rPr>
              <w:t>1</w:t>
            </w:r>
          </w:p>
        </w:tc>
      </w:tr>
      <w:tr w:rsidR="00B74A2B" w:rsidRPr="004B20A0" w:rsidTr="00B74A2B">
        <w:tc>
          <w:tcPr>
            <w:tcW w:w="7933" w:type="dxa"/>
            <w:shd w:val="clear" w:color="auto" w:fill="auto"/>
          </w:tcPr>
          <w:p w:rsidR="00B74A2B" w:rsidRPr="004B20A0" w:rsidRDefault="00B74A2B" w:rsidP="00B74A2B">
            <w:pPr>
              <w:pStyle w:val="Normalny1"/>
              <w:tabs>
                <w:tab w:val="left" w:pos="-720"/>
              </w:tabs>
              <w:suppressAutoHyphens/>
              <w:spacing w:line="360" w:lineRule="auto"/>
              <w:rPr>
                <w:rFonts w:ascii="Arial" w:hAnsi="Arial" w:cs="Arial"/>
                <w:sz w:val="24"/>
                <w:szCs w:val="24"/>
              </w:rPr>
            </w:pPr>
            <w:r w:rsidRPr="004B20A0">
              <w:rPr>
                <w:rFonts w:ascii="Arial" w:hAnsi="Arial" w:cs="Arial"/>
                <w:sz w:val="24"/>
                <w:szCs w:val="24"/>
              </w:rPr>
              <w:t>S 15 – Pojazdy autonomiczne - przyszłość motoryzacji.</w:t>
            </w:r>
          </w:p>
        </w:tc>
        <w:tc>
          <w:tcPr>
            <w:tcW w:w="1127" w:type="dxa"/>
            <w:shd w:val="clear" w:color="auto" w:fill="auto"/>
            <w:vAlign w:val="center"/>
          </w:tcPr>
          <w:p w:rsidR="00B74A2B" w:rsidRPr="004B20A0" w:rsidRDefault="00B74A2B" w:rsidP="00B74A2B">
            <w:pPr>
              <w:jc w:val="center"/>
            </w:pPr>
            <w:r w:rsidRPr="004B20A0">
              <w:rPr>
                <w:sz w:val="24"/>
                <w:szCs w:val="24"/>
              </w:rPr>
              <w:t>1</w:t>
            </w:r>
          </w:p>
        </w:tc>
      </w:tr>
    </w:tbl>
    <w:p w:rsidR="00B74A2B" w:rsidRPr="004B20A0" w:rsidRDefault="00B74A2B" w:rsidP="00B74A2B">
      <w:pPr>
        <w:spacing w:line="360" w:lineRule="auto"/>
        <w:rPr>
          <w:sz w:val="24"/>
          <w:szCs w:val="24"/>
        </w:rPr>
      </w:pPr>
    </w:p>
    <w:p w:rsidR="00B74A2B" w:rsidRPr="004B20A0" w:rsidRDefault="00B74A2B" w:rsidP="00B74A2B">
      <w:pPr>
        <w:spacing w:line="360" w:lineRule="auto"/>
        <w:rPr>
          <w:b/>
          <w:bCs/>
          <w:spacing w:val="-10"/>
          <w:sz w:val="24"/>
          <w:szCs w:val="24"/>
        </w:rPr>
      </w:pPr>
      <w:r w:rsidRPr="004B20A0">
        <w:rPr>
          <w:b/>
          <w:bCs/>
          <w:spacing w:val="-10"/>
          <w:sz w:val="24"/>
          <w:szCs w:val="24"/>
        </w:rPr>
        <w:t>NARZĘDZIA DYDAKTYCZNE</w:t>
      </w:r>
    </w:p>
    <w:tbl>
      <w:tblPr>
        <w:tblW w:w="9210" w:type="dxa"/>
        <w:tblLook w:val="01E0" w:firstRow="1" w:lastRow="1" w:firstColumn="1" w:lastColumn="1" w:noHBand="0" w:noVBand="0"/>
      </w:tblPr>
      <w:tblGrid>
        <w:gridCol w:w="9210"/>
      </w:tblGrid>
      <w:tr w:rsidR="00B74A2B" w:rsidRPr="004B20A0" w:rsidTr="00B74A2B">
        <w:tc>
          <w:tcPr>
            <w:tcW w:w="9210" w:type="dxa"/>
            <w:tcBorders>
              <w:top w:val="single" w:sz="4" w:space="0" w:color="auto"/>
              <w:left w:val="single" w:sz="4" w:space="0" w:color="auto"/>
              <w:bottom w:val="single" w:sz="4" w:space="0" w:color="auto"/>
              <w:right w:val="single" w:sz="4" w:space="0" w:color="auto"/>
            </w:tcBorders>
          </w:tcPr>
          <w:p w:rsidR="00B74A2B" w:rsidRPr="004B20A0" w:rsidRDefault="00B74A2B" w:rsidP="00B74A2B">
            <w:pPr>
              <w:spacing w:line="360" w:lineRule="auto"/>
              <w:ind w:left="567" w:hanging="567"/>
              <w:rPr>
                <w:b/>
                <w:sz w:val="24"/>
                <w:szCs w:val="24"/>
              </w:rPr>
            </w:pPr>
            <w:r w:rsidRPr="004B20A0">
              <w:rPr>
                <w:b/>
                <w:sz w:val="24"/>
                <w:szCs w:val="24"/>
              </w:rPr>
              <w:t xml:space="preserve">1. – </w:t>
            </w:r>
            <w:r w:rsidRPr="004B20A0">
              <w:rPr>
                <w:sz w:val="24"/>
                <w:szCs w:val="24"/>
              </w:rPr>
              <w:t>Wykład w postaci prezentacji multimedialnych.</w:t>
            </w:r>
          </w:p>
        </w:tc>
      </w:tr>
      <w:tr w:rsidR="00B74A2B" w:rsidRPr="004B20A0" w:rsidTr="00B74A2B">
        <w:tc>
          <w:tcPr>
            <w:tcW w:w="9210" w:type="dxa"/>
            <w:tcBorders>
              <w:top w:val="single" w:sz="4" w:space="0" w:color="auto"/>
              <w:left w:val="single" w:sz="4" w:space="0" w:color="auto"/>
              <w:bottom w:val="single" w:sz="4" w:space="0" w:color="auto"/>
              <w:right w:val="single" w:sz="4" w:space="0" w:color="auto"/>
            </w:tcBorders>
          </w:tcPr>
          <w:p w:rsidR="00B74A2B" w:rsidRPr="004B20A0" w:rsidRDefault="00B74A2B" w:rsidP="00B74A2B">
            <w:pPr>
              <w:spacing w:line="360" w:lineRule="auto"/>
              <w:ind w:left="567" w:hanging="567"/>
              <w:rPr>
                <w:b/>
                <w:sz w:val="24"/>
                <w:szCs w:val="24"/>
              </w:rPr>
            </w:pPr>
            <w:r w:rsidRPr="004B20A0">
              <w:rPr>
                <w:b/>
                <w:sz w:val="24"/>
                <w:szCs w:val="24"/>
              </w:rPr>
              <w:t xml:space="preserve">2. – </w:t>
            </w:r>
            <w:r w:rsidRPr="004B20A0">
              <w:rPr>
                <w:sz w:val="24"/>
                <w:szCs w:val="24"/>
              </w:rPr>
              <w:t>Komputer z oprogramowaniem i narzędzia multimedialne.</w:t>
            </w:r>
          </w:p>
        </w:tc>
      </w:tr>
    </w:tbl>
    <w:p w:rsidR="00B74A2B" w:rsidRPr="004B20A0" w:rsidRDefault="00B74A2B" w:rsidP="00B74A2B">
      <w:pPr>
        <w:spacing w:line="360" w:lineRule="auto"/>
        <w:rPr>
          <w:b/>
          <w:bCs/>
          <w:spacing w:val="-11"/>
          <w:sz w:val="24"/>
          <w:szCs w:val="24"/>
        </w:rPr>
      </w:pPr>
    </w:p>
    <w:p w:rsidR="00B74A2B" w:rsidRPr="004B20A0" w:rsidRDefault="00B74A2B" w:rsidP="00B74A2B">
      <w:pPr>
        <w:spacing w:line="360" w:lineRule="auto"/>
        <w:rPr>
          <w:b/>
          <w:bCs/>
          <w:spacing w:val="-11"/>
          <w:sz w:val="24"/>
          <w:szCs w:val="24"/>
        </w:rPr>
      </w:pPr>
      <w:r w:rsidRPr="004B20A0">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4B20A0" w:rsidTr="00B74A2B">
        <w:tc>
          <w:tcPr>
            <w:tcW w:w="9210" w:type="dxa"/>
          </w:tcPr>
          <w:p w:rsidR="00B74A2B" w:rsidRPr="004B20A0" w:rsidRDefault="00B74A2B" w:rsidP="00B74A2B">
            <w:pPr>
              <w:spacing w:line="360" w:lineRule="auto"/>
              <w:rPr>
                <w:sz w:val="24"/>
                <w:szCs w:val="24"/>
              </w:rPr>
            </w:pPr>
            <w:r w:rsidRPr="004B20A0">
              <w:rPr>
                <w:b/>
                <w:sz w:val="24"/>
                <w:szCs w:val="24"/>
              </w:rPr>
              <w:t>F1. –</w:t>
            </w:r>
            <w:r w:rsidRPr="004B20A0">
              <w:rPr>
                <w:sz w:val="24"/>
                <w:szCs w:val="24"/>
              </w:rPr>
              <w:t xml:space="preserve"> Ocena wygłoszonych prezentacji.</w:t>
            </w:r>
          </w:p>
        </w:tc>
      </w:tr>
      <w:tr w:rsidR="00B74A2B" w:rsidRPr="004B20A0" w:rsidTr="00B74A2B">
        <w:tc>
          <w:tcPr>
            <w:tcW w:w="9210" w:type="dxa"/>
          </w:tcPr>
          <w:p w:rsidR="00B74A2B" w:rsidRPr="004B20A0" w:rsidRDefault="00B74A2B" w:rsidP="00B74A2B">
            <w:pPr>
              <w:spacing w:line="360" w:lineRule="auto"/>
              <w:rPr>
                <w:sz w:val="24"/>
                <w:szCs w:val="24"/>
              </w:rPr>
            </w:pPr>
            <w:r w:rsidRPr="004B20A0">
              <w:rPr>
                <w:b/>
                <w:sz w:val="24"/>
                <w:szCs w:val="24"/>
              </w:rPr>
              <w:t>P1. –</w:t>
            </w:r>
            <w:r w:rsidRPr="004B20A0">
              <w:rPr>
                <w:sz w:val="24"/>
                <w:szCs w:val="24"/>
              </w:rPr>
              <w:t xml:space="preserve"> </w:t>
            </w:r>
            <w:r>
              <w:rPr>
                <w:sz w:val="24"/>
                <w:szCs w:val="24"/>
              </w:rPr>
              <w:t>P</w:t>
            </w:r>
            <w:r w:rsidRPr="00E067F9">
              <w:rPr>
                <w:sz w:val="24"/>
                <w:szCs w:val="24"/>
              </w:rPr>
              <w:t>rzygotowanie prezentacji, sprawozdania lub referatu</w:t>
            </w:r>
            <w:r w:rsidRPr="004B20A0">
              <w:rPr>
                <w:sz w:val="24"/>
                <w:szCs w:val="24"/>
              </w:rPr>
              <w:t>.*</w:t>
            </w:r>
          </w:p>
        </w:tc>
      </w:tr>
      <w:tr w:rsidR="00B74A2B" w:rsidRPr="004B20A0" w:rsidTr="00B74A2B">
        <w:tc>
          <w:tcPr>
            <w:tcW w:w="9210" w:type="dxa"/>
          </w:tcPr>
          <w:p w:rsidR="00B74A2B" w:rsidRPr="004B20A0" w:rsidRDefault="00B74A2B" w:rsidP="00B74A2B">
            <w:pPr>
              <w:spacing w:line="360" w:lineRule="auto"/>
              <w:rPr>
                <w:sz w:val="24"/>
                <w:szCs w:val="24"/>
              </w:rPr>
            </w:pPr>
            <w:r w:rsidRPr="004B20A0">
              <w:rPr>
                <w:b/>
                <w:sz w:val="24"/>
                <w:szCs w:val="24"/>
              </w:rPr>
              <w:t>P2. –</w:t>
            </w:r>
            <w:r w:rsidRPr="004B20A0">
              <w:rPr>
                <w:sz w:val="24"/>
                <w:szCs w:val="24"/>
              </w:rPr>
              <w:t xml:space="preserve"> </w:t>
            </w:r>
            <w:r>
              <w:rPr>
                <w:sz w:val="24"/>
                <w:szCs w:val="24"/>
              </w:rPr>
              <w:t>Test</w:t>
            </w:r>
            <w:r w:rsidRPr="004B20A0">
              <w:rPr>
                <w:sz w:val="24"/>
                <w:szCs w:val="24"/>
              </w:rPr>
              <w:t>.*</w:t>
            </w:r>
          </w:p>
        </w:tc>
      </w:tr>
    </w:tbl>
    <w:p w:rsidR="00B74A2B" w:rsidRPr="004B20A0" w:rsidRDefault="00B74A2B" w:rsidP="00B74A2B">
      <w:pPr>
        <w:widowControl/>
        <w:spacing w:line="360" w:lineRule="auto"/>
        <w:rPr>
          <w:b/>
          <w:sz w:val="24"/>
          <w:szCs w:val="24"/>
        </w:rPr>
      </w:pPr>
      <w:r w:rsidRPr="004B20A0">
        <w:rPr>
          <w:sz w:val="24"/>
          <w:szCs w:val="24"/>
        </w:rPr>
        <w:t>*) warunkiem uzyskania zaliczenia jest otrzymanie pozytywnej oceny z ćwiczeń seminaryjnych i wykładu</w:t>
      </w:r>
    </w:p>
    <w:p w:rsidR="00B74A2B" w:rsidRPr="004B20A0" w:rsidRDefault="00B74A2B" w:rsidP="00B74A2B">
      <w:pPr>
        <w:spacing w:line="360" w:lineRule="auto"/>
        <w:rPr>
          <w:b/>
          <w:sz w:val="24"/>
          <w:szCs w:val="24"/>
        </w:rPr>
      </w:pPr>
    </w:p>
    <w:p w:rsidR="00B74A2B" w:rsidRPr="004B20A0" w:rsidRDefault="00B74A2B" w:rsidP="00B74A2B">
      <w:pPr>
        <w:spacing w:line="360" w:lineRule="auto"/>
        <w:rPr>
          <w:b/>
          <w:bCs/>
          <w:sz w:val="24"/>
          <w:szCs w:val="24"/>
        </w:rPr>
      </w:pPr>
      <w:r w:rsidRPr="004B20A0">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b/>
                <w:sz w:val="24"/>
                <w:szCs w:val="24"/>
              </w:rPr>
            </w:pPr>
            <w:r w:rsidRPr="004B20A0">
              <w:rPr>
                <w:rFonts w:ascii="Arial" w:hAnsi="Arial" w:cs="Arial"/>
                <w:b/>
                <w:sz w:val="24"/>
                <w:szCs w:val="24"/>
              </w:rPr>
              <w:t>L.p.</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b/>
                <w:sz w:val="24"/>
                <w:szCs w:val="24"/>
              </w:rPr>
            </w:pPr>
            <w:r w:rsidRPr="004B20A0">
              <w:rPr>
                <w:rFonts w:ascii="Arial" w:hAnsi="Arial" w:cs="Arial"/>
                <w:b/>
                <w:sz w:val="24"/>
                <w:szCs w:val="24"/>
              </w:rPr>
              <w:t>Forma aktywności</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b/>
                <w:sz w:val="24"/>
                <w:szCs w:val="24"/>
              </w:rPr>
            </w:pPr>
            <w:r w:rsidRPr="004B20A0">
              <w:rPr>
                <w:rFonts w:ascii="Arial" w:hAnsi="Arial" w:cs="Arial"/>
                <w:b/>
                <w:sz w:val="24"/>
                <w:szCs w:val="24"/>
              </w:rPr>
              <w:t xml:space="preserve">Średnia liczba godzin na zrealizowanie </w:t>
            </w:r>
            <w:r w:rsidRPr="004B20A0">
              <w:rPr>
                <w:rFonts w:ascii="Arial" w:hAnsi="Arial" w:cs="Arial"/>
                <w:b/>
                <w:sz w:val="24"/>
                <w:szCs w:val="24"/>
              </w:rPr>
              <w:br/>
              <w:t>aktywności</w:t>
            </w:r>
          </w:p>
        </w:tc>
      </w:tr>
      <w:tr w:rsidR="00B74A2B" w:rsidRPr="004B20A0" w:rsidTr="00B74A2B">
        <w:trPr>
          <w:jc w:val="center"/>
        </w:trPr>
        <w:tc>
          <w:tcPr>
            <w:tcW w:w="9130" w:type="dxa"/>
            <w:gridSpan w:val="3"/>
            <w:shd w:val="clear" w:color="auto" w:fill="auto"/>
          </w:tcPr>
          <w:p w:rsidR="00B74A2B" w:rsidRPr="004B20A0" w:rsidRDefault="00B74A2B" w:rsidP="00B74A2B">
            <w:pPr>
              <w:pStyle w:val="Akapitzlist"/>
              <w:numPr>
                <w:ilvl w:val="0"/>
                <w:numId w:val="2"/>
              </w:numPr>
              <w:spacing w:after="0" w:line="360" w:lineRule="auto"/>
              <w:contextualSpacing w:val="0"/>
              <w:rPr>
                <w:rFonts w:ascii="Arial" w:hAnsi="Arial" w:cs="Arial"/>
                <w:b/>
                <w:sz w:val="24"/>
                <w:szCs w:val="24"/>
              </w:rPr>
            </w:pPr>
            <w:r w:rsidRPr="004B20A0">
              <w:rPr>
                <w:rFonts w:ascii="Arial" w:hAnsi="Arial" w:cs="Arial"/>
                <w:b/>
                <w:sz w:val="24"/>
                <w:szCs w:val="24"/>
              </w:rPr>
              <w:t>Godziny kontaktowe z prowadzącym</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1.1</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Wykłady</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15</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1.2</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Ćwiczenia</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1.3</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Laboratoria</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1.4</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Seminarium</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15</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1.5</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Projekt</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1.6</w:t>
            </w:r>
          </w:p>
        </w:tc>
        <w:tc>
          <w:tcPr>
            <w:tcW w:w="5657" w:type="dxa"/>
            <w:shd w:val="clear" w:color="auto" w:fill="auto"/>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Egzamin</w:t>
            </w:r>
          </w:p>
        </w:tc>
        <w:tc>
          <w:tcPr>
            <w:tcW w:w="2830" w:type="dxa"/>
            <w:shd w:val="clear" w:color="auto" w:fill="auto"/>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300" w:type="dxa"/>
            <w:gridSpan w:val="2"/>
            <w:shd w:val="clear" w:color="auto" w:fill="D9D9D9"/>
          </w:tcPr>
          <w:p w:rsidR="00B74A2B" w:rsidRPr="004B20A0" w:rsidRDefault="00B74A2B" w:rsidP="00B74A2B">
            <w:pPr>
              <w:pStyle w:val="Akapitzlist"/>
              <w:spacing w:after="0" w:line="360" w:lineRule="auto"/>
              <w:ind w:left="0"/>
              <w:contextualSpacing w:val="0"/>
              <w:jc w:val="right"/>
              <w:rPr>
                <w:rFonts w:ascii="Arial" w:hAnsi="Arial" w:cs="Arial"/>
                <w:sz w:val="24"/>
                <w:szCs w:val="24"/>
              </w:rPr>
            </w:pPr>
            <w:r w:rsidRPr="004B20A0">
              <w:rPr>
                <w:rFonts w:ascii="Arial" w:hAnsi="Arial" w:cs="Arial"/>
                <w:sz w:val="24"/>
                <w:szCs w:val="24"/>
              </w:rPr>
              <w:t>Razem godzin kontaktowych z prowadzącym:</w:t>
            </w:r>
          </w:p>
        </w:tc>
        <w:tc>
          <w:tcPr>
            <w:tcW w:w="2830" w:type="dxa"/>
            <w:shd w:val="clear" w:color="auto" w:fill="D9D9D9"/>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30</w:t>
            </w:r>
          </w:p>
        </w:tc>
      </w:tr>
      <w:tr w:rsidR="00B74A2B" w:rsidRPr="004B20A0" w:rsidTr="00B74A2B">
        <w:trPr>
          <w:jc w:val="center"/>
        </w:trPr>
        <w:tc>
          <w:tcPr>
            <w:tcW w:w="9130" w:type="dxa"/>
            <w:gridSpan w:val="3"/>
            <w:shd w:val="clear" w:color="auto" w:fill="auto"/>
          </w:tcPr>
          <w:p w:rsidR="00B74A2B" w:rsidRPr="004B20A0" w:rsidRDefault="00B74A2B" w:rsidP="00B74A2B">
            <w:pPr>
              <w:pStyle w:val="Akapitzlist"/>
              <w:numPr>
                <w:ilvl w:val="0"/>
                <w:numId w:val="2"/>
              </w:numPr>
              <w:spacing w:after="0" w:line="360" w:lineRule="auto"/>
              <w:contextualSpacing w:val="0"/>
              <w:rPr>
                <w:rFonts w:ascii="Arial" w:hAnsi="Arial" w:cs="Arial"/>
                <w:b/>
                <w:sz w:val="24"/>
                <w:szCs w:val="24"/>
              </w:rPr>
            </w:pPr>
            <w:r w:rsidRPr="004B20A0">
              <w:rPr>
                <w:rFonts w:ascii="Arial" w:hAnsi="Arial" w:cs="Arial"/>
                <w:b/>
                <w:sz w:val="24"/>
                <w:szCs w:val="24"/>
              </w:rPr>
              <w:t>Praca własna studenta</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2.1</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Przygotowanie do ćwiczeń oraz kolokwium zaliczeniowego</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2.2</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Przygotowanie do laboratorium, wykonanie sprawozdań z laboratoriów</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2.3</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Przygotowanie projektu</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2.4</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Przygotowanie do zaliczenia końcowego z wykładu</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35</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2.5</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Przygotowanie do egzaminu</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2.6</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Zapoznanie ze wskazaną literaturą</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35</w:t>
            </w:r>
          </w:p>
        </w:tc>
      </w:tr>
      <w:tr w:rsidR="00B74A2B" w:rsidRPr="004B20A0" w:rsidTr="00B74A2B">
        <w:trPr>
          <w:jc w:val="center"/>
        </w:trPr>
        <w:tc>
          <w:tcPr>
            <w:tcW w:w="643"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2.7</w:t>
            </w:r>
          </w:p>
        </w:tc>
        <w:tc>
          <w:tcPr>
            <w:tcW w:w="5657" w:type="dxa"/>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Inne</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r w:rsidR="00B74A2B" w:rsidRPr="004B20A0" w:rsidTr="00B74A2B">
        <w:trPr>
          <w:jc w:val="center"/>
        </w:trPr>
        <w:tc>
          <w:tcPr>
            <w:tcW w:w="6300" w:type="dxa"/>
            <w:gridSpan w:val="2"/>
            <w:shd w:val="clear" w:color="auto" w:fill="D9D9D9"/>
            <w:vAlign w:val="center"/>
          </w:tcPr>
          <w:p w:rsidR="00B74A2B" w:rsidRPr="004B20A0" w:rsidRDefault="00B74A2B" w:rsidP="00B74A2B">
            <w:pPr>
              <w:pStyle w:val="Akapitzlist"/>
              <w:spacing w:after="0" w:line="360" w:lineRule="auto"/>
              <w:ind w:left="0"/>
              <w:contextualSpacing w:val="0"/>
              <w:jc w:val="right"/>
              <w:rPr>
                <w:rFonts w:ascii="Arial" w:hAnsi="Arial" w:cs="Arial"/>
                <w:sz w:val="24"/>
                <w:szCs w:val="24"/>
              </w:rPr>
            </w:pPr>
            <w:r w:rsidRPr="004B20A0">
              <w:rPr>
                <w:rFonts w:ascii="Arial" w:hAnsi="Arial" w:cs="Arial"/>
                <w:sz w:val="24"/>
                <w:szCs w:val="24"/>
              </w:rPr>
              <w:t>Razem godzin pracy własnej studenta:</w:t>
            </w:r>
          </w:p>
        </w:tc>
        <w:tc>
          <w:tcPr>
            <w:tcW w:w="2830" w:type="dxa"/>
            <w:shd w:val="clear" w:color="auto" w:fill="D9D9D9"/>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70</w:t>
            </w:r>
          </w:p>
        </w:tc>
      </w:tr>
      <w:tr w:rsidR="00B74A2B" w:rsidRPr="004B20A0" w:rsidTr="00B74A2B">
        <w:trPr>
          <w:jc w:val="center"/>
        </w:trPr>
        <w:tc>
          <w:tcPr>
            <w:tcW w:w="6300" w:type="dxa"/>
            <w:gridSpan w:val="2"/>
            <w:shd w:val="clear" w:color="auto" w:fill="A6A6A6"/>
            <w:vAlign w:val="center"/>
          </w:tcPr>
          <w:p w:rsidR="00B74A2B" w:rsidRPr="004B20A0" w:rsidRDefault="00B74A2B" w:rsidP="00B74A2B">
            <w:pPr>
              <w:pStyle w:val="Akapitzlist"/>
              <w:spacing w:after="0" w:line="360" w:lineRule="auto"/>
              <w:ind w:left="0"/>
              <w:contextualSpacing w:val="0"/>
              <w:jc w:val="right"/>
              <w:rPr>
                <w:rFonts w:ascii="Arial" w:hAnsi="Arial" w:cs="Arial"/>
                <w:sz w:val="24"/>
                <w:szCs w:val="24"/>
              </w:rPr>
            </w:pPr>
            <w:r w:rsidRPr="004B20A0">
              <w:rPr>
                <w:rFonts w:ascii="Arial" w:hAnsi="Arial" w:cs="Arial"/>
                <w:sz w:val="24"/>
                <w:szCs w:val="24"/>
              </w:rPr>
              <w:t>Ogólne obciążenie pracą studenta:</w:t>
            </w:r>
          </w:p>
        </w:tc>
        <w:tc>
          <w:tcPr>
            <w:tcW w:w="2830" w:type="dxa"/>
            <w:shd w:val="clear" w:color="auto" w:fill="A6A6A6"/>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100</w:t>
            </w:r>
          </w:p>
        </w:tc>
      </w:tr>
      <w:tr w:rsidR="00B74A2B" w:rsidRPr="004B20A0" w:rsidTr="00B74A2B">
        <w:trPr>
          <w:jc w:val="center"/>
        </w:trPr>
        <w:tc>
          <w:tcPr>
            <w:tcW w:w="6300" w:type="dxa"/>
            <w:gridSpan w:val="2"/>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b/>
                <w:sz w:val="24"/>
                <w:szCs w:val="24"/>
              </w:rPr>
            </w:pPr>
            <w:r w:rsidRPr="004B20A0">
              <w:rPr>
                <w:rFonts w:ascii="Arial" w:hAnsi="Arial" w:cs="Arial"/>
                <w:b/>
                <w:sz w:val="24"/>
                <w:szCs w:val="24"/>
              </w:rPr>
              <w:t>SUMARYCZNA LICZBA PUNKTÓW ECTS DLA PRZEDMIOTU</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4</w:t>
            </w:r>
          </w:p>
        </w:tc>
      </w:tr>
      <w:tr w:rsidR="00B74A2B" w:rsidRPr="004B20A0" w:rsidTr="00B74A2B">
        <w:trPr>
          <w:jc w:val="center"/>
        </w:trPr>
        <w:tc>
          <w:tcPr>
            <w:tcW w:w="6300" w:type="dxa"/>
            <w:gridSpan w:val="2"/>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 xml:space="preserve">Liczba punktów </w:t>
            </w:r>
            <w:r w:rsidRPr="004B20A0">
              <w:rPr>
                <w:rFonts w:ascii="Arial" w:hAnsi="Arial" w:cs="Arial"/>
                <w:b/>
                <w:sz w:val="24"/>
                <w:szCs w:val="24"/>
              </w:rPr>
              <w:t>ECTS</w:t>
            </w:r>
            <w:r w:rsidRPr="004B20A0">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1,2</w:t>
            </w:r>
          </w:p>
        </w:tc>
      </w:tr>
      <w:tr w:rsidR="00B74A2B" w:rsidRPr="004B20A0" w:rsidTr="00B74A2B">
        <w:trPr>
          <w:jc w:val="center"/>
        </w:trPr>
        <w:tc>
          <w:tcPr>
            <w:tcW w:w="6300" w:type="dxa"/>
            <w:gridSpan w:val="2"/>
            <w:shd w:val="clear" w:color="auto" w:fill="auto"/>
            <w:vAlign w:val="center"/>
          </w:tcPr>
          <w:p w:rsidR="00B74A2B" w:rsidRPr="004B20A0" w:rsidRDefault="00B74A2B" w:rsidP="00B74A2B">
            <w:pPr>
              <w:pStyle w:val="Akapitzlist"/>
              <w:spacing w:after="0" w:line="360" w:lineRule="auto"/>
              <w:ind w:left="0"/>
              <w:contextualSpacing w:val="0"/>
              <w:rPr>
                <w:rFonts w:ascii="Arial" w:hAnsi="Arial" w:cs="Arial"/>
                <w:sz w:val="24"/>
                <w:szCs w:val="24"/>
              </w:rPr>
            </w:pPr>
            <w:r w:rsidRPr="004B20A0">
              <w:rPr>
                <w:rFonts w:ascii="Arial" w:hAnsi="Arial" w:cs="Arial"/>
                <w:sz w:val="24"/>
                <w:szCs w:val="24"/>
              </w:rPr>
              <w:t xml:space="preserve">Liczba punktów </w:t>
            </w:r>
            <w:r w:rsidRPr="004B20A0">
              <w:rPr>
                <w:rFonts w:ascii="Arial" w:hAnsi="Arial" w:cs="Arial"/>
                <w:b/>
                <w:sz w:val="24"/>
                <w:szCs w:val="24"/>
              </w:rPr>
              <w:t>ECTS</w:t>
            </w:r>
            <w:r w:rsidRPr="004B20A0">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74A2B" w:rsidRPr="004B20A0" w:rsidRDefault="00B74A2B" w:rsidP="00B74A2B">
            <w:pPr>
              <w:pStyle w:val="Akapitzlist"/>
              <w:spacing w:after="0" w:line="360" w:lineRule="auto"/>
              <w:ind w:left="0"/>
              <w:contextualSpacing w:val="0"/>
              <w:jc w:val="center"/>
              <w:rPr>
                <w:rFonts w:ascii="Arial" w:hAnsi="Arial" w:cs="Arial"/>
                <w:sz w:val="24"/>
                <w:szCs w:val="24"/>
              </w:rPr>
            </w:pPr>
            <w:r w:rsidRPr="004B20A0">
              <w:rPr>
                <w:rFonts w:ascii="Arial" w:hAnsi="Arial" w:cs="Arial"/>
                <w:sz w:val="24"/>
                <w:szCs w:val="24"/>
              </w:rPr>
              <w:t>0</w:t>
            </w:r>
          </w:p>
        </w:tc>
      </w:tr>
    </w:tbl>
    <w:p w:rsidR="00B74A2B" w:rsidRPr="004B20A0" w:rsidRDefault="00B74A2B" w:rsidP="00B74A2B">
      <w:pPr>
        <w:shd w:val="clear" w:color="auto" w:fill="FFFFFF"/>
        <w:spacing w:line="360" w:lineRule="auto"/>
        <w:rPr>
          <w:b/>
          <w:bCs/>
          <w:spacing w:val="-12"/>
          <w:sz w:val="24"/>
          <w:szCs w:val="24"/>
        </w:rPr>
      </w:pPr>
    </w:p>
    <w:p w:rsidR="00B74A2B" w:rsidRPr="004B20A0" w:rsidRDefault="00B74A2B" w:rsidP="00B74A2B">
      <w:pPr>
        <w:shd w:val="clear" w:color="auto" w:fill="FFFFFF"/>
        <w:spacing w:line="360" w:lineRule="auto"/>
        <w:rPr>
          <w:b/>
          <w:bCs/>
          <w:spacing w:val="-12"/>
          <w:sz w:val="24"/>
          <w:szCs w:val="24"/>
        </w:rPr>
      </w:pPr>
      <w:r w:rsidRPr="004B20A0">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Kluczkowski Z.: Historia motoryzacji, Wydawnictwo SBM, 2021.</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Szelichowski S.: Dzieje polskiej motoryzacji, Księży Młyn Dom Wydawniczy, Łódź 2012.</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Merkisz J.: Ekologiczne problemy silników spalinowych, WKŁ, Warszawa 2006.</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Osiński J., Żach P.: Wybrane zagadnienia recyklingu samochodów, Wydawnictwa Komunikacji i Łączności, Warszawa 2009.</w:t>
            </w:r>
          </w:p>
        </w:tc>
      </w:tr>
      <w:tr w:rsidR="00B74A2B" w:rsidRPr="004B20A0" w:rsidTr="00B74A2B">
        <w:tc>
          <w:tcPr>
            <w:tcW w:w="9210" w:type="dxa"/>
          </w:tcPr>
          <w:p w:rsidR="00B74A2B" w:rsidRPr="004B20A0" w:rsidRDefault="00B74A2B" w:rsidP="00B74A2B">
            <w:pPr>
              <w:widowControl/>
              <w:numPr>
                <w:ilvl w:val="0"/>
                <w:numId w:val="42"/>
              </w:numPr>
              <w:autoSpaceDE/>
              <w:autoSpaceDN/>
              <w:adjustRightInd/>
              <w:spacing w:line="360" w:lineRule="auto"/>
              <w:ind w:left="459" w:hanging="425"/>
              <w:rPr>
                <w:sz w:val="24"/>
                <w:szCs w:val="24"/>
              </w:rPr>
            </w:pPr>
            <w:r w:rsidRPr="004B20A0">
              <w:rPr>
                <w:sz w:val="24"/>
                <w:szCs w:val="24"/>
              </w:rPr>
              <w:t>Fic B.: Samochody elektryczne. Wydawnictwo Kabe, 2019.</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Schmidt T.: Pojazdy hybrydowe i elektryczne w praktyce warsztatowej. WKŁ, 2019.</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Luterek L., Reutt P.: Eksploatacja pojazdów samochodowych. WSP, Warszawa 1986.</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Rychter T., Teodorczyk A.: Teoria silników tłokowych. WKŁ, Warszawa 2006.</w:t>
            </w:r>
          </w:p>
        </w:tc>
      </w:tr>
      <w:tr w:rsidR="00B74A2B" w:rsidRPr="00B74A2B"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lang w:val="en-GB"/>
              </w:rPr>
            </w:pPr>
            <w:r w:rsidRPr="004B20A0">
              <w:rPr>
                <w:rFonts w:ascii="Arial" w:hAnsi="Arial" w:cs="Arial"/>
                <w:sz w:val="24"/>
                <w:szCs w:val="24"/>
                <w:lang w:val="en-GB"/>
              </w:rPr>
              <w:t>Heywood J.B.: Internal combustion engine fundamentals. 2nd ed. New York, NY, USA: McGraw-Hill Education; 2018.</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Merkisz J., Pielecha I.: Alternatywne napędy pojazdów. Wydawnictwo Politechniki Poznańskiej. Poznań 2006.</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Mazurek St., Merkisz J.: Pokładowe systemy diagnostyczne pojazdów samochodowych. WKŁ, Warszawa 2002.</w:t>
            </w:r>
          </w:p>
        </w:tc>
      </w:tr>
      <w:tr w:rsidR="00B74A2B" w:rsidRPr="004B20A0" w:rsidTr="00B74A2B">
        <w:tc>
          <w:tcPr>
            <w:tcW w:w="9210" w:type="dxa"/>
          </w:tcPr>
          <w:p w:rsidR="00B74A2B" w:rsidRPr="004B20A0" w:rsidRDefault="00B74A2B" w:rsidP="00B74A2B">
            <w:pPr>
              <w:pStyle w:val="Akapitzlist"/>
              <w:numPr>
                <w:ilvl w:val="0"/>
                <w:numId w:val="42"/>
              </w:numPr>
              <w:spacing w:after="0" w:line="360" w:lineRule="auto"/>
              <w:ind w:left="459" w:hanging="425"/>
              <w:rPr>
                <w:rFonts w:ascii="Arial" w:hAnsi="Arial" w:cs="Arial"/>
                <w:sz w:val="24"/>
                <w:szCs w:val="24"/>
              </w:rPr>
            </w:pPr>
            <w:r w:rsidRPr="004B20A0">
              <w:rPr>
                <w:rFonts w:ascii="Arial" w:hAnsi="Arial" w:cs="Arial"/>
                <w:sz w:val="24"/>
                <w:szCs w:val="24"/>
              </w:rPr>
              <w:t>Merkisz J., Pielecha I.: Alternatywne paliwa i układy napędowe pojazdów. Wydawnictwo Politechniki Poznańskiej. Poznań 2004.</w:t>
            </w:r>
          </w:p>
        </w:tc>
      </w:tr>
    </w:tbl>
    <w:p w:rsidR="00B74A2B" w:rsidRPr="004B20A0" w:rsidRDefault="00B74A2B" w:rsidP="00B74A2B">
      <w:pPr>
        <w:shd w:val="clear" w:color="auto" w:fill="FFFFFF"/>
        <w:spacing w:line="360" w:lineRule="auto"/>
        <w:rPr>
          <w:b/>
          <w:bCs/>
          <w:spacing w:val="-18"/>
          <w:sz w:val="24"/>
          <w:szCs w:val="24"/>
        </w:rPr>
      </w:pPr>
    </w:p>
    <w:p w:rsidR="00B74A2B" w:rsidRPr="004B20A0" w:rsidRDefault="00B74A2B" w:rsidP="00B74A2B">
      <w:pPr>
        <w:shd w:val="clear" w:color="auto" w:fill="FFFFFF"/>
        <w:spacing w:line="360" w:lineRule="auto"/>
        <w:rPr>
          <w:sz w:val="24"/>
          <w:szCs w:val="24"/>
        </w:rPr>
      </w:pPr>
      <w:r w:rsidRPr="004B20A0">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4B20A0" w:rsidTr="00B74A2B">
        <w:tc>
          <w:tcPr>
            <w:tcW w:w="9210" w:type="dxa"/>
            <w:shd w:val="clear" w:color="auto" w:fill="auto"/>
          </w:tcPr>
          <w:p w:rsidR="00B74A2B" w:rsidRPr="004B20A0" w:rsidRDefault="00B74A2B" w:rsidP="00B74A2B">
            <w:pPr>
              <w:spacing w:line="360" w:lineRule="auto"/>
              <w:rPr>
                <w:b/>
                <w:sz w:val="24"/>
                <w:szCs w:val="24"/>
              </w:rPr>
            </w:pPr>
            <w:r w:rsidRPr="004B20A0">
              <w:rPr>
                <w:sz w:val="24"/>
                <w:szCs w:val="24"/>
              </w:rPr>
              <w:t xml:space="preserve">dr hab. inż. Arkadiusz Jamrozik, prof. PCz,  Katedra Maszyn Cieplnych, </w:t>
            </w:r>
            <w:r w:rsidRPr="004B20A0">
              <w:rPr>
                <w:sz w:val="24"/>
                <w:szCs w:val="24"/>
              </w:rPr>
              <w:br/>
              <w:t>arkadiusz.jamrozik@pcz.pl</w:t>
            </w:r>
          </w:p>
        </w:tc>
      </w:tr>
    </w:tbl>
    <w:p w:rsidR="00B74A2B" w:rsidRPr="004B20A0" w:rsidRDefault="00B74A2B" w:rsidP="00B74A2B">
      <w:pPr>
        <w:spacing w:line="360" w:lineRule="auto"/>
        <w:rPr>
          <w:sz w:val="24"/>
          <w:szCs w:val="24"/>
        </w:rPr>
      </w:pPr>
    </w:p>
    <w:p w:rsidR="00B74A2B" w:rsidRPr="004B20A0" w:rsidRDefault="00B74A2B" w:rsidP="00B74A2B">
      <w:pPr>
        <w:spacing w:line="360" w:lineRule="auto"/>
        <w:rPr>
          <w:b/>
          <w:sz w:val="24"/>
          <w:szCs w:val="24"/>
        </w:rPr>
      </w:pPr>
      <w:r w:rsidRPr="004B20A0">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4B20A0" w:rsidTr="00B74A2B">
        <w:trPr>
          <w:trHeight w:val="440"/>
          <w:jc w:val="center"/>
        </w:trPr>
        <w:tc>
          <w:tcPr>
            <w:tcW w:w="1097"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bCs/>
                <w:sz w:val="24"/>
                <w:szCs w:val="24"/>
              </w:rPr>
              <w:t xml:space="preserve">Efekt uczenia się                </w:t>
            </w:r>
          </w:p>
        </w:tc>
        <w:tc>
          <w:tcPr>
            <w:tcW w:w="2003"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sz w:val="24"/>
                <w:szCs w:val="24"/>
              </w:rPr>
              <w:t xml:space="preserve">Odniesienie danego efektu do efektów </w:t>
            </w:r>
            <w:r w:rsidRPr="004B20A0">
              <w:rPr>
                <w:b/>
                <w:bCs/>
                <w:sz w:val="24"/>
                <w:szCs w:val="24"/>
              </w:rPr>
              <w:t>zdefiniowanych                    dla całego programu (PEK)</w:t>
            </w:r>
          </w:p>
        </w:tc>
        <w:tc>
          <w:tcPr>
            <w:tcW w:w="1510"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bCs/>
                <w:sz w:val="24"/>
                <w:szCs w:val="24"/>
              </w:rPr>
              <w:t>Cele przedmiotu</w:t>
            </w:r>
          </w:p>
        </w:tc>
        <w:tc>
          <w:tcPr>
            <w:tcW w:w="1657"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bCs/>
                <w:sz w:val="24"/>
                <w:szCs w:val="24"/>
              </w:rPr>
              <w:t>Treści programowe</w:t>
            </w:r>
          </w:p>
        </w:tc>
        <w:tc>
          <w:tcPr>
            <w:tcW w:w="1657"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sz w:val="24"/>
                <w:szCs w:val="24"/>
              </w:rPr>
              <w:t>Narzędzia dydaktyczne</w:t>
            </w:r>
          </w:p>
        </w:tc>
        <w:tc>
          <w:tcPr>
            <w:tcW w:w="1096" w:type="dxa"/>
            <w:vMerge w:val="restart"/>
            <w:shd w:val="clear" w:color="auto" w:fill="auto"/>
            <w:vAlign w:val="center"/>
          </w:tcPr>
          <w:p w:rsidR="00B74A2B" w:rsidRPr="004B20A0" w:rsidRDefault="00B74A2B" w:rsidP="00B74A2B">
            <w:pPr>
              <w:spacing w:line="360" w:lineRule="auto"/>
              <w:jc w:val="center"/>
              <w:rPr>
                <w:b/>
                <w:sz w:val="24"/>
                <w:szCs w:val="24"/>
              </w:rPr>
            </w:pPr>
            <w:r w:rsidRPr="004B20A0">
              <w:rPr>
                <w:b/>
                <w:bCs/>
                <w:sz w:val="24"/>
                <w:szCs w:val="24"/>
              </w:rPr>
              <w:t>Sposób oceny</w:t>
            </w:r>
          </w:p>
        </w:tc>
      </w:tr>
      <w:tr w:rsidR="00B74A2B" w:rsidRPr="004B20A0" w:rsidTr="00B74A2B">
        <w:trPr>
          <w:cantSplit/>
          <w:trHeight w:val="1664"/>
          <w:jc w:val="center"/>
        </w:trPr>
        <w:tc>
          <w:tcPr>
            <w:tcW w:w="1097" w:type="dxa"/>
            <w:vMerge/>
            <w:shd w:val="clear" w:color="auto" w:fill="auto"/>
            <w:vAlign w:val="center"/>
          </w:tcPr>
          <w:p w:rsidR="00B74A2B" w:rsidRPr="004B20A0" w:rsidRDefault="00B74A2B" w:rsidP="00B74A2B">
            <w:pPr>
              <w:spacing w:line="360" w:lineRule="auto"/>
              <w:jc w:val="center"/>
              <w:rPr>
                <w:b/>
                <w:bCs/>
                <w:sz w:val="24"/>
                <w:szCs w:val="24"/>
              </w:rPr>
            </w:pPr>
          </w:p>
        </w:tc>
        <w:tc>
          <w:tcPr>
            <w:tcW w:w="2003" w:type="dxa"/>
            <w:vMerge/>
            <w:shd w:val="clear" w:color="auto" w:fill="auto"/>
            <w:vAlign w:val="center"/>
          </w:tcPr>
          <w:p w:rsidR="00B74A2B" w:rsidRPr="004B20A0" w:rsidRDefault="00B74A2B" w:rsidP="00B74A2B">
            <w:pPr>
              <w:spacing w:line="360" w:lineRule="auto"/>
              <w:jc w:val="center"/>
              <w:rPr>
                <w:b/>
                <w:sz w:val="24"/>
                <w:szCs w:val="24"/>
              </w:rPr>
            </w:pPr>
          </w:p>
        </w:tc>
        <w:tc>
          <w:tcPr>
            <w:tcW w:w="1510" w:type="dxa"/>
            <w:vMerge/>
            <w:shd w:val="clear" w:color="auto" w:fill="auto"/>
            <w:vAlign w:val="center"/>
          </w:tcPr>
          <w:p w:rsidR="00B74A2B" w:rsidRPr="004B20A0" w:rsidRDefault="00B74A2B" w:rsidP="00B74A2B">
            <w:pPr>
              <w:spacing w:line="360" w:lineRule="auto"/>
              <w:jc w:val="center"/>
              <w:rPr>
                <w:b/>
                <w:bCs/>
                <w:sz w:val="24"/>
                <w:szCs w:val="24"/>
              </w:rPr>
            </w:pPr>
          </w:p>
        </w:tc>
        <w:tc>
          <w:tcPr>
            <w:tcW w:w="1657" w:type="dxa"/>
            <w:vMerge/>
            <w:shd w:val="clear" w:color="auto" w:fill="auto"/>
            <w:vAlign w:val="center"/>
          </w:tcPr>
          <w:p w:rsidR="00B74A2B" w:rsidRPr="004B20A0" w:rsidRDefault="00B74A2B" w:rsidP="00B74A2B">
            <w:pPr>
              <w:spacing w:line="360" w:lineRule="auto"/>
              <w:jc w:val="center"/>
              <w:rPr>
                <w:b/>
                <w:bCs/>
                <w:sz w:val="24"/>
                <w:szCs w:val="24"/>
              </w:rPr>
            </w:pPr>
          </w:p>
        </w:tc>
        <w:tc>
          <w:tcPr>
            <w:tcW w:w="1657" w:type="dxa"/>
            <w:vMerge/>
            <w:shd w:val="clear" w:color="auto" w:fill="auto"/>
            <w:vAlign w:val="center"/>
          </w:tcPr>
          <w:p w:rsidR="00B74A2B" w:rsidRPr="004B20A0" w:rsidRDefault="00B74A2B" w:rsidP="00B74A2B">
            <w:pPr>
              <w:spacing w:line="360" w:lineRule="auto"/>
              <w:jc w:val="center"/>
              <w:rPr>
                <w:b/>
                <w:sz w:val="24"/>
                <w:szCs w:val="24"/>
              </w:rPr>
            </w:pPr>
          </w:p>
        </w:tc>
        <w:tc>
          <w:tcPr>
            <w:tcW w:w="1096" w:type="dxa"/>
            <w:vMerge/>
            <w:shd w:val="clear" w:color="auto" w:fill="auto"/>
            <w:vAlign w:val="center"/>
          </w:tcPr>
          <w:p w:rsidR="00B74A2B" w:rsidRPr="004B20A0" w:rsidRDefault="00B74A2B" w:rsidP="00B74A2B">
            <w:pPr>
              <w:spacing w:line="360" w:lineRule="auto"/>
              <w:jc w:val="center"/>
              <w:rPr>
                <w:b/>
                <w:bCs/>
                <w:sz w:val="24"/>
                <w:szCs w:val="24"/>
              </w:rPr>
            </w:pPr>
          </w:p>
        </w:tc>
      </w:tr>
      <w:tr w:rsidR="00B74A2B" w:rsidRPr="004B20A0" w:rsidTr="00B74A2B">
        <w:trPr>
          <w:jc w:val="center"/>
        </w:trPr>
        <w:tc>
          <w:tcPr>
            <w:tcW w:w="1097" w:type="dxa"/>
            <w:shd w:val="clear" w:color="auto" w:fill="auto"/>
            <w:vAlign w:val="center"/>
          </w:tcPr>
          <w:p w:rsidR="00B74A2B" w:rsidRPr="004B20A0" w:rsidRDefault="00B74A2B" w:rsidP="00B74A2B">
            <w:pPr>
              <w:shd w:val="clear" w:color="auto" w:fill="FFFFFF"/>
              <w:spacing w:line="360" w:lineRule="auto"/>
              <w:jc w:val="center"/>
              <w:rPr>
                <w:b/>
                <w:sz w:val="24"/>
                <w:szCs w:val="24"/>
              </w:rPr>
            </w:pPr>
            <w:r w:rsidRPr="004B20A0">
              <w:rPr>
                <w:b/>
                <w:sz w:val="24"/>
                <w:szCs w:val="24"/>
              </w:rPr>
              <w:t>EU 1</w:t>
            </w:r>
          </w:p>
        </w:tc>
        <w:tc>
          <w:tcPr>
            <w:tcW w:w="2003" w:type="dxa"/>
            <w:shd w:val="clear" w:color="auto" w:fill="auto"/>
            <w:vAlign w:val="center"/>
          </w:tcPr>
          <w:p w:rsidR="00B74A2B" w:rsidRPr="0069121B" w:rsidRDefault="00B74A2B" w:rsidP="00B74A2B">
            <w:pPr>
              <w:spacing w:line="360" w:lineRule="auto"/>
              <w:jc w:val="center"/>
              <w:rPr>
                <w:sz w:val="24"/>
              </w:rPr>
            </w:pPr>
            <w:r>
              <w:rPr>
                <w:sz w:val="24"/>
              </w:rPr>
              <w:t>K_W08, K_U08</w:t>
            </w:r>
            <w:r w:rsidRPr="00BC141F">
              <w:rPr>
                <w:sz w:val="24"/>
              </w:rPr>
              <w:t>, K_K01</w:t>
            </w:r>
          </w:p>
        </w:tc>
        <w:tc>
          <w:tcPr>
            <w:tcW w:w="1510"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C1</w:t>
            </w:r>
          </w:p>
        </w:tc>
        <w:tc>
          <w:tcPr>
            <w:tcW w:w="1657"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W</w:t>
            </w:r>
            <w:r>
              <w:rPr>
                <w:sz w:val="24"/>
                <w:szCs w:val="24"/>
              </w:rPr>
              <w:t xml:space="preserve"> </w:t>
            </w:r>
            <w:r w:rsidRPr="004B20A0">
              <w:rPr>
                <w:sz w:val="24"/>
                <w:szCs w:val="24"/>
              </w:rPr>
              <w:t>1-15</w:t>
            </w:r>
          </w:p>
          <w:p w:rsidR="00B74A2B" w:rsidRPr="004B20A0" w:rsidRDefault="00B74A2B" w:rsidP="00B74A2B">
            <w:pPr>
              <w:shd w:val="clear" w:color="auto" w:fill="FFFFFF"/>
              <w:spacing w:line="360" w:lineRule="auto"/>
              <w:jc w:val="center"/>
              <w:rPr>
                <w:sz w:val="24"/>
                <w:szCs w:val="24"/>
              </w:rPr>
            </w:pPr>
            <w:r w:rsidRPr="004B20A0">
              <w:rPr>
                <w:sz w:val="24"/>
                <w:szCs w:val="24"/>
              </w:rPr>
              <w:t>S</w:t>
            </w:r>
            <w:r>
              <w:rPr>
                <w:sz w:val="24"/>
                <w:szCs w:val="24"/>
              </w:rPr>
              <w:t xml:space="preserve"> </w:t>
            </w:r>
            <w:r w:rsidRPr="004B20A0">
              <w:rPr>
                <w:sz w:val="24"/>
                <w:szCs w:val="24"/>
              </w:rPr>
              <w:t>1-15</w:t>
            </w:r>
          </w:p>
        </w:tc>
        <w:tc>
          <w:tcPr>
            <w:tcW w:w="1657" w:type="dxa"/>
            <w:shd w:val="clear" w:color="auto" w:fill="auto"/>
            <w:vAlign w:val="center"/>
          </w:tcPr>
          <w:p w:rsidR="00B74A2B" w:rsidRPr="004B20A0" w:rsidRDefault="00B74A2B" w:rsidP="00B74A2B">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B74A2B" w:rsidRPr="004B20A0" w:rsidRDefault="00B74A2B" w:rsidP="00B74A2B">
            <w:pPr>
              <w:shd w:val="clear" w:color="auto" w:fill="FFFFFF"/>
              <w:spacing w:line="360" w:lineRule="auto"/>
              <w:jc w:val="center"/>
              <w:rPr>
                <w:sz w:val="24"/>
                <w:szCs w:val="24"/>
              </w:rPr>
            </w:pPr>
            <w:r>
              <w:rPr>
                <w:sz w:val="24"/>
                <w:szCs w:val="24"/>
              </w:rPr>
              <w:t xml:space="preserve">F1, </w:t>
            </w:r>
            <w:r>
              <w:rPr>
                <w:sz w:val="24"/>
                <w:szCs w:val="24"/>
              </w:rPr>
              <w:br/>
              <w:t>P1, P</w:t>
            </w:r>
            <w:r w:rsidRPr="004B20A0">
              <w:rPr>
                <w:sz w:val="24"/>
                <w:szCs w:val="24"/>
              </w:rPr>
              <w:t>2</w:t>
            </w:r>
          </w:p>
        </w:tc>
      </w:tr>
      <w:tr w:rsidR="00B74A2B" w:rsidRPr="004B20A0" w:rsidTr="00B74A2B">
        <w:trPr>
          <w:jc w:val="center"/>
        </w:trPr>
        <w:tc>
          <w:tcPr>
            <w:tcW w:w="1097" w:type="dxa"/>
            <w:shd w:val="clear" w:color="auto" w:fill="auto"/>
            <w:vAlign w:val="center"/>
          </w:tcPr>
          <w:p w:rsidR="00B74A2B" w:rsidRPr="004B20A0" w:rsidRDefault="00B74A2B" w:rsidP="00B74A2B">
            <w:pPr>
              <w:shd w:val="clear" w:color="auto" w:fill="FFFFFF"/>
              <w:spacing w:line="360" w:lineRule="auto"/>
              <w:jc w:val="center"/>
              <w:rPr>
                <w:b/>
                <w:sz w:val="24"/>
                <w:szCs w:val="24"/>
              </w:rPr>
            </w:pPr>
            <w:r w:rsidRPr="004B20A0">
              <w:rPr>
                <w:b/>
                <w:sz w:val="24"/>
                <w:szCs w:val="24"/>
              </w:rPr>
              <w:t>EU 2</w:t>
            </w:r>
          </w:p>
        </w:tc>
        <w:tc>
          <w:tcPr>
            <w:tcW w:w="2003" w:type="dxa"/>
            <w:shd w:val="clear" w:color="auto" w:fill="auto"/>
            <w:vAlign w:val="center"/>
          </w:tcPr>
          <w:p w:rsidR="00B74A2B" w:rsidRPr="0069121B" w:rsidRDefault="00B74A2B" w:rsidP="00B74A2B">
            <w:pPr>
              <w:spacing w:line="360" w:lineRule="auto"/>
              <w:jc w:val="center"/>
              <w:rPr>
                <w:sz w:val="24"/>
              </w:rPr>
            </w:pPr>
            <w:r>
              <w:rPr>
                <w:sz w:val="24"/>
              </w:rPr>
              <w:t>K_W08, K_U08</w:t>
            </w:r>
            <w:r w:rsidRPr="00BC141F">
              <w:rPr>
                <w:sz w:val="24"/>
              </w:rPr>
              <w:t>, K_K01</w:t>
            </w:r>
          </w:p>
        </w:tc>
        <w:tc>
          <w:tcPr>
            <w:tcW w:w="1510"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C1</w:t>
            </w:r>
          </w:p>
        </w:tc>
        <w:tc>
          <w:tcPr>
            <w:tcW w:w="1657"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W</w:t>
            </w:r>
            <w:r>
              <w:rPr>
                <w:sz w:val="24"/>
                <w:szCs w:val="24"/>
              </w:rPr>
              <w:t xml:space="preserve"> </w:t>
            </w:r>
            <w:r w:rsidRPr="004B20A0">
              <w:rPr>
                <w:sz w:val="24"/>
                <w:szCs w:val="24"/>
              </w:rPr>
              <w:t>1-15</w:t>
            </w:r>
          </w:p>
          <w:p w:rsidR="00B74A2B" w:rsidRPr="004B20A0" w:rsidRDefault="00B74A2B" w:rsidP="00B74A2B">
            <w:pPr>
              <w:shd w:val="clear" w:color="auto" w:fill="FFFFFF"/>
              <w:spacing w:line="360" w:lineRule="auto"/>
              <w:jc w:val="center"/>
              <w:rPr>
                <w:sz w:val="24"/>
                <w:szCs w:val="24"/>
              </w:rPr>
            </w:pPr>
            <w:r w:rsidRPr="004B20A0">
              <w:rPr>
                <w:sz w:val="24"/>
                <w:szCs w:val="24"/>
              </w:rPr>
              <w:t>S</w:t>
            </w:r>
            <w:r>
              <w:rPr>
                <w:sz w:val="24"/>
                <w:szCs w:val="24"/>
              </w:rPr>
              <w:t xml:space="preserve"> </w:t>
            </w:r>
            <w:r w:rsidRPr="004B20A0">
              <w:rPr>
                <w:sz w:val="24"/>
                <w:szCs w:val="24"/>
              </w:rPr>
              <w:t>1-15</w:t>
            </w:r>
          </w:p>
        </w:tc>
        <w:tc>
          <w:tcPr>
            <w:tcW w:w="1657" w:type="dxa"/>
            <w:shd w:val="clear" w:color="auto" w:fill="auto"/>
            <w:vAlign w:val="center"/>
          </w:tcPr>
          <w:p w:rsidR="00B74A2B" w:rsidRPr="004B20A0" w:rsidRDefault="00B74A2B" w:rsidP="00B74A2B">
            <w:pPr>
              <w:spacing w:line="360" w:lineRule="auto"/>
              <w:jc w:val="center"/>
            </w:pPr>
            <w:r w:rsidRPr="00AA4A42">
              <w:rPr>
                <w:sz w:val="24"/>
                <w:szCs w:val="24"/>
              </w:rPr>
              <w:t>1, 2</w:t>
            </w:r>
          </w:p>
        </w:tc>
        <w:tc>
          <w:tcPr>
            <w:tcW w:w="1096"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41BD0">
              <w:rPr>
                <w:sz w:val="24"/>
                <w:szCs w:val="24"/>
              </w:rPr>
              <w:t xml:space="preserve">F1, </w:t>
            </w:r>
            <w:r w:rsidRPr="00441BD0">
              <w:rPr>
                <w:sz w:val="24"/>
                <w:szCs w:val="24"/>
              </w:rPr>
              <w:br/>
              <w:t>P1, P2</w:t>
            </w:r>
          </w:p>
        </w:tc>
      </w:tr>
      <w:tr w:rsidR="00B74A2B" w:rsidRPr="004B20A0" w:rsidTr="00B74A2B">
        <w:trPr>
          <w:jc w:val="center"/>
        </w:trPr>
        <w:tc>
          <w:tcPr>
            <w:tcW w:w="1097" w:type="dxa"/>
            <w:shd w:val="clear" w:color="auto" w:fill="auto"/>
            <w:vAlign w:val="center"/>
          </w:tcPr>
          <w:p w:rsidR="00B74A2B" w:rsidRPr="004B20A0" w:rsidRDefault="00B74A2B" w:rsidP="00B74A2B">
            <w:pPr>
              <w:shd w:val="clear" w:color="auto" w:fill="FFFFFF"/>
              <w:spacing w:line="360" w:lineRule="auto"/>
              <w:jc w:val="center"/>
              <w:rPr>
                <w:b/>
                <w:sz w:val="24"/>
                <w:szCs w:val="24"/>
              </w:rPr>
            </w:pPr>
            <w:r w:rsidRPr="004B20A0">
              <w:rPr>
                <w:b/>
                <w:sz w:val="24"/>
                <w:szCs w:val="24"/>
              </w:rPr>
              <w:t>EU 3</w:t>
            </w:r>
          </w:p>
        </w:tc>
        <w:tc>
          <w:tcPr>
            <w:tcW w:w="2003" w:type="dxa"/>
            <w:shd w:val="clear" w:color="auto" w:fill="auto"/>
            <w:vAlign w:val="center"/>
          </w:tcPr>
          <w:p w:rsidR="00B74A2B" w:rsidRPr="0069121B" w:rsidRDefault="00B74A2B" w:rsidP="00B74A2B">
            <w:pPr>
              <w:spacing w:line="360" w:lineRule="auto"/>
              <w:jc w:val="center"/>
              <w:rPr>
                <w:sz w:val="24"/>
              </w:rPr>
            </w:pPr>
            <w:r>
              <w:rPr>
                <w:sz w:val="24"/>
              </w:rPr>
              <w:t>K_W08, K_U08</w:t>
            </w:r>
            <w:r w:rsidRPr="00BC141F">
              <w:rPr>
                <w:sz w:val="24"/>
              </w:rPr>
              <w:t>, K_K01</w:t>
            </w:r>
          </w:p>
        </w:tc>
        <w:tc>
          <w:tcPr>
            <w:tcW w:w="1510"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C1</w:t>
            </w:r>
          </w:p>
        </w:tc>
        <w:tc>
          <w:tcPr>
            <w:tcW w:w="1657"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B20A0">
              <w:rPr>
                <w:sz w:val="24"/>
                <w:szCs w:val="24"/>
              </w:rPr>
              <w:t>W</w:t>
            </w:r>
            <w:r>
              <w:rPr>
                <w:sz w:val="24"/>
                <w:szCs w:val="24"/>
              </w:rPr>
              <w:t xml:space="preserve"> </w:t>
            </w:r>
            <w:r w:rsidRPr="004B20A0">
              <w:rPr>
                <w:sz w:val="24"/>
                <w:szCs w:val="24"/>
              </w:rPr>
              <w:t>1-15</w:t>
            </w:r>
          </w:p>
          <w:p w:rsidR="00B74A2B" w:rsidRPr="004B20A0" w:rsidRDefault="00B74A2B" w:rsidP="00B74A2B">
            <w:pPr>
              <w:shd w:val="clear" w:color="auto" w:fill="FFFFFF"/>
              <w:spacing w:line="360" w:lineRule="auto"/>
              <w:jc w:val="center"/>
              <w:rPr>
                <w:sz w:val="24"/>
                <w:szCs w:val="24"/>
              </w:rPr>
            </w:pPr>
            <w:r w:rsidRPr="004B20A0">
              <w:rPr>
                <w:sz w:val="24"/>
                <w:szCs w:val="24"/>
              </w:rPr>
              <w:t>S</w:t>
            </w:r>
            <w:r>
              <w:rPr>
                <w:sz w:val="24"/>
                <w:szCs w:val="24"/>
              </w:rPr>
              <w:t xml:space="preserve"> </w:t>
            </w:r>
            <w:r w:rsidRPr="004B20A0">
              <w:rPr>
                <w:sz w:val="24"/>
                <w:szCs w:val="24"/>
              </w:rPr>
              <w:t>1-15</w:t>
            </w:r>
          </w:p>
        </w:tc>
        <w:tc>
          <w:tcPr>
            <w:tcW w:w="1657" w:type="dxa"/>
            <w:shd w:val="clear" w:color="auto" w:fill="auto"/>
            <w:vAlign w:val="center"/>
          </w:tcPr>
          <w:p w:rsidR="00B74A2B" w:rsidRPr="004B20A0" w:rsidRDefault="00B74A2B" w:rsidP="00B74A2B">
            <w:pPr>
              <w:spacing w:line="360" w:lineRule="auto"/>
              <w:jc w:val="center"/>
            </w:pPr>
            <w:r w:rsidRPr="00AA4A42">
              <w:rPr>
                <w:sz w:val="24"/>
                <w:szCs w:val="24"/>
              </w:rPr>
              <w:t>1, 2</w:t>
            </w:r>
          </w:p>
        </w:tc>
        <w:tc>
          <w:tcPr>
            <w:tcW w:w="1096" w:type="dxa"/>
            <w:shd w:val="clear" w:color="auto" w:fill="auto"/>
            <w:vAlign w:val="center"/>
          </w:tcPr>
          <w:p w:rsidR="00B74A2B" w:rsidRPr="004B20A0" w:rsidRDefault="00B74A2B" w:rsidP="00B74A2B">
            <w:pPr>
              <w:shd w:val="clear" w:color="auto" w:fill="FFFFFF"/>
              <w:spacing w:line="360" w:lineRule="auto"/>
              <w:jc w:val="center"/>
              <w:rPr>
                <w:sz w:val="24"/>
                <w:szCs w:val="24"/>
              </w:rPr>
            </w:pPr>
            <w:r w:rsidRPr="00441BD0">
              <w:rPr>
                <w:sz w:val="24"/>
                <w:szCs w:val="24"/>
              </w:rPr>
              <w:t xml:space="preserve">F1, </w:t>
            </w:r>
            <w:r w:rsidRPr="00441BD0">
              <w:rPr>
                <w:sz w:val="24"/>
                <w:szCs w:val="24"/>
              </w:rPr>
              <w:br/>
              <w:t>P1, P2</w:t>
            </w:r>
          </w:p>
        </w:tc>
      </w:tr>
    </w:tbl>
    <w:p w:rsidR="00B74A2B" w:rsidRDefault="00B74A2B" w:rsidP="00B74A2B">
      <w:pPr>
        <w:tabs>
          <w:tab w:val="num" w:pos="900"/>
        </w:tabs>
        <w:spacing w:line="360" w:lineRule="auto"/>
        <w:ind w:left="900" w:hanging="540"/>
        <w:rPr>
          <w:sz w:val="24"/>
          <w:szCs w:val="24"/>
        </w:rPr>
      </w:pPr>
    </w:p>
    <w:p w:rsidR="00B74A2B" w:rsidRDefault="00B74A2B" w:rsidP="00B74A2B">
      <w:pPr>
        <w:tabs>
          <w:tab w:val="num" w:pos="900"/>
        </w:tabs>
        <w:spacing w:line="360" w:lineRule="auto"/>
        <w:ind w:left="900" w:hanging="540"/>
        <w:rPr>
          <w:sz w:val="24"/>
          <w:szCs w:val="24"/>
        </w:rPr>
      </w:pPr>
    </w:p>
    <w:p w:rsidR="00B74A2B" w:rsidRDefault="00B74A2B" w:rsidP="00B74A2B">
      <w:pPr>
        <w:tabs>
          <w:tab w:val="num" w:pos="900"/>
        </w:tabs>
        <w:spacing w:line="360" w:lineRule="auto"/>
        <w:ind w:left="900" w:hanging="540"/>
        <w:rPr>
          <w:sz w:val="24"/>
          <w:szCs w:val="24"/>
        </w:rPr>
      </w:pPr>
    </w:p>
    <w:p w:rsidR="00B74A2B" w:rsidRPr="004B20A0" w:rsidRDefault="00B74A2B" w:rsidP="00B74A2B">
      <w:pPr>
        <w:tabs>
          <w:tab w:val="num" w:pos="900"/>
        </w:tabs>
        <w:spacing w:line="360" w:lineRule="auto"/>
        <w:ind w:left="900" w:hanging="540"/>
        <w:rPr>
          <w:sz w:val="24"/>
          <w:szCs w:val="24"/>
        </w:rPr>
      </w:pPr>
    </w:p>
    <w:p w:rsidR="00B74A2B" w:rsidRPr="004B20A0" w:rsidRDefault="00B74A2B" w:rsidP="00B74A2B">
      <w:pPr>
        <w:spacing w:line="360" w:lineRule="auto"/>
        <w:rPr>
          <w:sz w:val="24"/>
          <w:szCs w:val="24"/>
          <w:u w:val="single"/>
        </w:rPr>
      </w:pPr>
      <w:r w:rsidRPr="004B20A0">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74A2B" w:rsidRPr="004B20A0"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b/>
                <w:sz w:val="24"/>
                <w:szCs w:val="24"/>
              </w:rPr>
            </w:pPr>
            <w:r w:rsidRPr="004B20A0">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sz w:val="24"/>
                <w:szCs w:val="24"/>
              </w:rPr>
            </w:pPr>
            <w:r w:rsidRPr="004B20A0">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sz w:val="24"/>
                <w:szCs w:val="24"/>
              </w:rPr>
            </w:pPr>
            <w:r w:rsidRPr="004B20A0">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b/>
                <w:bCs/>
                <w:sz w:val="24"/>
                <w:szCs w:val="24"/>
              </w:rPr>
            </w:pPr>
            <w:r w:rsidRPr="004B20A0">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sz w:val="24"/>
                <w:szCs w:val="24"/>
              </w:rPr>
            </w:pPr>
            <w:r w:rsidRPr="004B20A0">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b/>
                <w:bCs/>
                <w:sz w:val="24"/>
                <w:szCs w:val="24"/>
              </w:rPr>
            </w:pPr>
            <w:r w:rsidRPr="004B20A0">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jc w:val="center"/>
              <w:rPr>
                <w:sz w:val="24"/>
                <w:szCs w:val="24"/>
              </w:rPr>
            </w:pPr>
            <w:r w:rsidRPr="004B20A0">
              <w:rPr>
                <w:b/>
                <w:bCs/>
                <w:sz w:val="24"/>
                <w:szCs w:val="24"/>
              </w:rPr>
              <w:t>Na ocenę 5</w:t>
            </w:r>
          </w:p>
        </w:tc>
      </w:tr>
      <w:tr w:rsidR="00B74A2B" w:rsidRPr="004B20A0"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b/>
                <w:sz w:val="24"/>
                <w:szCs w:val="24"/>
              </w:rPr>
            </w:pPr>
            <w:r w:rsidRPr="004B20A0">
              <w:rPr>
                <w:b/>
                <w:sz w:val="24"/>
                <w:szCs w:val="24"/>
              </w:rPr>
              <w:t>EU1</w:t>
            </w:r>
          </w:p>
          <w:p w:rsidR="00B74A2B" w:rsidRPr="004B20A0" w:rsidRDefault="00B74A2B" w:rsidP="00B74A2B">
            <w:pPr>
              <w:shd w:val="clear" w:color="auto" w:fill="FFFFFF"/>
              <w:spacing w:line="360" w:lineRule="auto"/>
              <w:rPr>
                <w:sz w:val="24"/>
                <w:szCs w:val="24"/>
              </w:rPr>
            </w:pPr>
            <w:r w:rsidRPr="004B20A0">
              <w:rPr>
                <w:sz w:val="24"/>
                <w:szCs w:val="24"/>
              </w:rPr>
              <w:t>Student posiada wiedzę teoretyczną dotyczącą historii, teraźniejszości i perspektyw rozwoju motoryzacji w Polsce i na świecie.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Student nie opanował wiedzy dotyczącej historii, teraźniejszości i perspektyw rozwoju motoryzacji w Polsce i na świecie.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 xml:space="preserve">Student częściowo opanował wiedzę </w:t>
            </w:r>
          </w:p>
          <w:p w:rsidR="00B74A2B" w:rsidRPr="004B20A0" w:rsidRDefault="00B74A2B" w:rsidP="00B74A2B">
            <w:pPr>
              <w:shd w:val="clear" w:color="auto" w:fill="FFFFFF"/>
              <w:spacing w:line="360" w:lineRule="auto"/>
              <w:rPr>
                <w:sz w:val="24"/>
                <w:szCs w:val="24"/>
              </w:rPr>
            </w:pPr>
            <w:r w:rsidRPr="004B20A0">
              <w:rPr>
                <w:sz w:val="24"/>
                <w:szCs w:val="24"/>
              </w:rPr>
              <w:t>dotyczącą  historii, teraźniejszości i perspektyw rozwoju motoryzacji w Polsce i na świecie.</w:t>
            </w:r>
          </w:p>
          <w:p w:rsidR="00B74A2B" w:rsidRPr="004B20A0" w:rsidRDefault="00B74A2B" w:rsidP="00B74A2B">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Student w stopniu zadowalającym  opanował wiedzę dotyczącą historii, teraźniejszości i perspektyw rozwoju motoryzacji w Polsce i na świecie.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Student opanował wiedzę dotyczącą historii, teraźniejszości i perspektyw rozwoju motoryzacji w Polsce i na świecie., potrafi zdobywać wiedzę ze źródeł wskazanych na zajęciach.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 xml:space="preserve">Student dobrze opanował wiedzę </w:t>
            </w:r>
            <w:r w:rsidRPr="004B20A0">
              <w:rPr>
                <w:sz w:val="24"/>
                <w:szCs w:val="24"/>
              </w:rPr>
              <w:br/>
              <w:t xml:space="preserve">z </w:t>
            </w:r>
          </w:p>
          <w:p w:rsidR="00B74A2B" w:rsidRPr="004B20A0" w:rsidRDefault="00B74A2B" w:rsidP="00B74A2B">
            <w:pPr>
              <w:shd w:val="clear" w:color="auto" w:fill="FFFFFF"/>
              <w:spacing w:line="360" w:lineRule="auto"/>
              <w:rPr>
                <w:sz w:val="24"/>
                <w:szCs w:val="24"/>
              </w:rPr>
            </w:pPr>
            <w:r w:rsidRPr="004B20A0">
              <w:rPr>
                <w:sz w:val="24"/>
                <w:szCs w:val="24"/>
              </w:rPr>
              <w:t xml:space="preserve">dotyczącą  historii, teraźniejszości i perspektyw rozwoju motoryzacji w Polsce i na świecie, samodzielnie zdobywa </w:t>
            </w:r>
            <w:r w:rsidRPr="004B20A0">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sz w:val="24"/>
                <w:szCs w:val="24"/>
              </w:rPr>
            </w:pPr>
            <w:r w:rsidRPr="004B20A0">
              <w:rPr>
                <w:sz w:val="24"/>
                <w:szCs w:val="24"/>
              </w:rPr>
              <w:t xml:space="preserve">Student bardzo dobrze opanował wiedzę </w:t>
            </w:r>
            <w:r w:rsidRPr="004B20A0">
              <w:rPr>
                <w:sz w:val="24"/>
                <w:szCs w:val="24"/>
              </w:rPr>
              <w:br/>
              <w:t xml:space="preserve">z </w:t>
            </w:r>
          </w:p>
          <w:p w:rsidR="00B74A2B" w:rsidRPr="004B20A0" w:rsidRDefault="00B74A2B" w:rsidP="00B74A2B">
            <w:pPr>
              <w:shd w:val="clear" w:color="auto" w:fill="FFFFFF"/>
              <w:spacing w:line="360" w:lineRule="auto"/>
              <w:rPr>
                <w:sz w:val="24"/>
                <w:szCs w:val="24"/>
              </w:rPr>
            </w:pPr>
            <w:r w:rsidRPr="004B20A0">
              <w:rPr>
                <w:sz w:val="24"/>
                <w:szCs w:val="24"/>
              </w:rPr>
              <w:t xml:space="preserve">dotyczącą historii, teraźniejszości i perspektyw rozwoju motoryzacji w Polsce i na świecie., samodzielnie zdobywa </w:t>
            </w:r>
            <w:r w:rsidRPr="004B20A0">
              <w:rPr>
                <w:sz w:val="24"/>
                <w:szCs w:val="24"/>
              </w:rPr>
              <w:br/>
              <w:t>i poszerza wiedzę przy użyciu różnych źródeł.</w:t>
            </w:r>
          </w:p>
        </w:tc>
      </w:tr>
      <w:tr w:rsidR="00B74A2B" w:rsidRPr="004B20A0"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shd w:val="clear" w:color="auto" w:fill="FFFFFF"/>
              <w:spacing w:line="360" w:lineRule="auto"/>
              <w:rPr>
                <w:b/>
                <w:sz w:val="24"/>
                <w:szCs w:val="24"/>
              </w:rPr>
            </w:pPr>
            <w:r w:rsidRPr="004B20A0">
              <w:rPr>
                <w:b/>
                <w:sz w:val="24"/>
                <w:szCs w:val="24"/>
              </w:rPr>
              <w:t>EU2, EU3</w:t>
            </w:r>
          </w:p>
          <w:p w:rsidR="00B74A2B" w:rsidRPr="004B20A0" w:rsidRDefault="00B74A2B" w:rsidP="00B74A2B">
            <w:pPr>
              <w:shd w:val="clear" w:color="auto" w:fill="FFFFFF"/>
              <w:spacing w:line="360" w:lineRule="auto"/>
              <w:rPr>
                <w:b/>
                <w:sz w:val="24"/>
                <w:szCs w:val="24"/>
              </w:rPr>
            </w:pPr>
            <w:r w:rsidRPr="004B20A0">
              <w:rPr>
                <w:sz w:val="24"/>
                <w:szCs w:val="24"/>
              </w:rPr>
              <w:t xml:space="preserve">Student posiada umiejętności pozwalające na ocenę wpływu rozwoju motoryzacji na środowisko oraz postęp techniczny i cywilizacyjny na świecie. </w:t>
            </w:r>
          </w:p>
          <w:p w:rsidR="00B74A2B" w:rsidRPr="004B20A0" w:rsidRDefault="00B74A2B" w:rsidP="00B74A2B">
            <w:pPr>
              <w:shd w:val="clear" w:color="auto" w:fill="FFFFFF"/>
              <w:spacing w:line="360" w:lineRule="auto"/>
              <w:rPr>
                <w:b/>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 xml:space="preserve">Student nie potrafi ocenić </w:t>
            </w:r>
            <w:r w:rsidRPr="004B20A0">
              <w:rPr>
                <w:sz w:val="24"/>
                <w:szCs w:val="24"/>
              </w:rPr>
              <w:br/>
              <w:t>i przeanalizować wpływu rozwoju motoryzacji na środowisko oraz postęp techniczny i cywilizacyjny na świecie.</w:t>
            </w:r>
          </w:p>
          <w:p w:rsidR="00B74A2B" w:rsidRPr="004B20A0" w:rsidRDefault="00B74A2B" w:rsidP="00B74A2B">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 xml:space="preserve">Student potrafi </w:t>
            </w:r>
            <w:r w:rsidRPr="004B20A0">
              <w:rPr>
                <w:sz w:val="24"/>
                <w:szCs w:val="24"/>
              </w:rPr>
              <w:br/>
              <w:t>z pomocą innych dokonać oceny wpływ rozwoju motoryzacji na środowisko oraz postęp techniczny i cywilizacyjny na świecie.</w:t>
            </w:r>
          </w:p>
          <w:p w:rsidR="00B74A2B" w:rsidRPr="004B20A0" w:rsidRDefault="00B74A2B" w:rsidP="00B74A2B">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Student potrafi dokonać oceny rozwoju motoryzacji na środowisko oraz postęp techniczny i cywilizacyjny na świecie.</w:t>
            </w:r>
          </w:p>
          <w:p w:rsidR="00B74A2B" w:rsidRPr="004B20A0" w:rsidRDefault="00B74A2B" w:rsidP="00B74A2B">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Student potrafi dokonać oceny rozwoju motoryzacji na środowisko oraz postęp techniczny i cywilizacyjny na świecie oraz potrafi sformułować konstruktywne wnioski na ten temat.</w:t>
            </w:r>
          </w:p>
          <w:p w:rsidR="00B74A2B" w:rsidRPr="004B20A0" w:rsidRDefault="00B74A2B" w:rsidP="00B74A2B">
            <w:pPr>
              <w:tabs>
                <w:tab w:val="num" w:pos="1440"/>
              </w:tabs>
              <w:spacing w:line="360" w:lineRule="auto"/>
              <w:rPr>
                <w:sz w:val="24"/>
                <w:szCs w:val="24"/>
              </w:rPr>
            </w:pPr>
          </w:p>
          <w:p w:rsidR="00B74A2B" w:rsidRPr="004B20A0" w:rsidRDefault="00B74A2B" w:rsidP="00B74A2B">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Student potrafi samodzielnie dokonać oceny rozwoju motoryzacji na środowisko oraz postęp techniczny i cywilizacyjny na świecie oraz potrafi sformułować konstruktywne wnioski na ten temat.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4B20A0" w:rsidRDefault="00B74A2B" w:rsidP="00B74A2B">
            <w:pPr>
              <w:tabs>
                <w:tab w:val="num" w:pos="1440"/>
              </w:tabs>
              <w:spacing w:line="360" w:lineRule="auto"/>
              <w:rPr>
                <w:sz w:val="24"/>
                <w:szCs w:val="24"/>
              </w:rPr>
            </w:pPr>
            <w:r w:rsidRPr="004B20A0">
              <w:rPr>
                <w:sz w:val="24"/>
                <w:szCs w:val="24"/>
              </w:rPr>
              <w:t>Student potrafi dokonać samodzielnej i wnikliwej analizy oraz oceny rozwoju motoryzacji na środowisko oraz postęp techniczny i cywilizacyjny na świecie oraz potrafi sformułować konstruktywne wnioski na ten temat.</w:t>
            </w:r>
          </w:p>
          <w:p w:rsidR="00B74A2B" w:rsidRPr="004B20A0" w:rsidRDefault="00B74A2B" w:rsidP="00B74A2B">
            <w:pPr>
              <w:shd w:val="clear" w:color="auto" w:fill="FFFFFF"/>
              <w:spacing w:line="360" w:lineRule="auto"/>
              <w:rPr>
                <w:sz w:val="24"/>
                <w:szCs w:val="24"/>
              </w:rPr>
            </w:pPr>
          </w:p>
        </w:tc>
      </w:tr>
    </w:tbl>
    <w:p w:rsidR="00B74A2B" w:rsidRPr="004B20A0" w:rsidRDefault="00B74A2B" w:rsidP="00B74A2B">
      <w:pPr>
        <w:spacing w:line="360" w:lineRule="auto"/>
        <w:rPr>
          <w:sz w:val="24"/>
          <w:szCs w:val="24"/>
        </w:rPr>
      </w:pPr>
    </w:p>
    <w:p w:rsidR="00B74A2B" w:rsidRPr="004B20A0" w:rsidRDefault="00B74A2B" w:rsidP="00B74A2B">
      <w:pPr>
        <w:spacing w:line="360" w:lineRule="auto"/>
        <w:rPr>
          <w:b/>
          <w:sz w:val="24"/>
          <w:szCs w:val="24"/>
          <w:u w:val="single"/>
        </w:rPr>
      </w:pPr>
      <w:r w:rsidRPr="004B20A0">
        <w:rPr>
          <w:b/>
          <w:sz w:val="24"/>
          <w:szCs w:val="24"/>
          <w:u w:val="single"/>
        </w:rPr>
        <w:t>INNE PRZYDATNE INFORMACJE O PRZEDMIOCIE</w:t>
      </w:r>
    </w:p>
    <w:p w:rsidR="00B74A2B" w:rsidRPr="004B20A0" w:rsidRDefault="00B74A2B" w:rsidP="0075423F">
      <w:pPr>
        <w:numPr>
          <w:ilvl w:val="0"/>
          <w:numId w:val="49"/>
        </w:numPr>
        <w:spacing w:line="360" w:lineRule="auto"/>
        <w:jc w:val="both"/>
        <w:rPr>
          <w:sz w:val="24"/>
          <w:szCs w:val="24"/>
        </w:rPr>
      </w:pPr>
      <w:r w:rsidRPr="004B20A0">
        <w:rPr>
          <w:sz w:val="24"/>
          <w:szCs w:val="24"/>
        </w:rPr>
        <w:t xml:space="preserve">Wszelkie informacje dla studentów kierunku są umieszczane na stronie Wydziału </w:t>
      </w:r>
      <w:hyperlink r:id="rId19" w:history="1">
        <w:r w:rsidRPr="004B20A0">
          <w:rPr>
            <w:rStyle w:val="Hipercze"/>
            <w:sz w:val="24"/>
            <w:szCs w:val="24"/>
          </w:rPr>
          <w:t>www.wimii.pcz.pl</w:t>
        </w:r>
      </w:hyperlink>
      <w:r w:rsidRPr="004B20A0">
        <w:rPr>
          <w:sz w:val="24"/>
          <w:szCs w:val="24"/>
        </w:rPr>
        <w:t xml:space="preserve"> oraz na stronach podanych studentom podczas pierwszych zajęć z danego przedmiotu.</w:t>
      </w:r>
    </w:p>
    <w:p w:rsidR="00B74A2B" w:rsidRPr="004B20A0" w:rsidRDefault="00B74A2B" w:rsidP="0075423F">
      <w:pPr>
        <w:numPr>
          <w:ilvl w:val="0"/>
          <w:numId w:val="49"/>
        </w:numPr>
        <w:spacing w:line="360" w:lineRule="auto"/>
        <w:jc w:val="both"/>
        <w:rPr>
          <w:sz w:val="24"/>
          <w:szCs w:val="24"/>
        </w:rPr>
      </w:pPr>
      <w:r w:rsidRPr="004B20A0">
        <w:rPr>
          <w:sz w:val="24"/>
          <w:szCs w:val="24"/>
        </w:rPr>
        <w:t>Informacja na temat konsultacji przekazywana jest studentom podczas pierwszych zajęć z danego przedmiotu.</w:t>
      </w:r>
    </w:p>
    <w:p w:rsidR="00B74A2B" w:rsidRPr="0086581A" w:rsidRDefault="00B74A2B" w:rsidP="00B74A2B">
      <w:pPr>
        <w:spacing w:line="360" w:lineRule="auto"/>
        <w:rPr>
          <w:b/>
          <w:sz w:val="24"/>
          <w:szCs w:val="24"/>
        </w:rPr>
      </w:pPr>
    </w:p>
    <w:p w:rsidR="00B74A2B" w:rsidRDefault="00B74A2B" w:rsidP="00B74A2B">
      <w:pPr>
        <w:spacing w:line="360" w:lineRule="auto"/>
        <w:jc w:val="center"/>
        <w:rPr>
          <w:b/>
          <w:bCs/>
          <w:sz w:val="24"/>
          <w:szCs w:val="24"/>
        </w:rPr>
      </w:pPr>
      <w:r w:rsidRPr="008B5BD9">
        <w:rPr>
          <w:b/>
          <w:bCs/>
          <w:sz w:val="24"/>
          <w:szCs w:val="24"/>
        </w:rPr>
        <w:t>S</w:t>
      </w:r>
      <w:r w:rsidRPr="007F2A27">
        <w:rPr>
          <w:b/>
          <w:bCs/>
          <w:sz w:val="24"/>
          <w:szCs w:val="24"/>
        </w:rPr>
        <w:t>YLABUS DO PRZEDMIOTU</w:t>
      </w:r>
    </w:p>
    <w:p w:rsidR="00B74A2B" w:rsidRPr="007F2A27" w:rsidRDefault="00B74A2B" w:rsidP="00B74A2B">
      <w:pPr>
        <w:spacing w:line="360" w:lineRule="auto"/>
        <w:jc w:val="cente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5"/>
        <w:gridCol w:w="4955"/>
      </w:tblGrid>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Nazwa polska przedmiotu</w:t>
            </w:r>
          </w:p>
        </w:tc>
        <w:tc>
          <w:tcPr>
            <w:tcW w:w="4956" w:type="dxa"/>
            <w:vAlign w:val="center"/>
          </w:tcPr>
          <w:p w:rsidR="00B74A2B" w:rsidRPr="007F2A27" w:rsidRDefault="00B74A2B" w:rsidP="00B74A2B">
            <w:pPr>
              <w:spacing w:before="60" w:after="60" w:line="360" w:lineRule="auto"/>
              <w:jc w:val="center"/>
              <w:rPr>
                <w:b/>
                <w:bCs/>
                <w:sz w:val="24"/>
                <w:szCs w:val="24"/>
              </w:rPr>
            </w:pPr>
            <w:r w:rsidRPr="007F2A27">
              <w:rPr>
                <w:b/>
                <w:bCs/>
                <w:sz w:val="24"/>
                <w:szCs w:val="24"/>
              </w:rPr>
              <w:t>WYCHOWANIE FIZYCZNE</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Nazwa angielska przedmiotu</w:t>
            </w:r>
          </w:p>
        </w:tc>
        <w:tc>
          <w:tcPr>
            <w:tcW w:w="4956" w:type="dxa"/>
            <w:vAlign w:val="center"/>
          </w:tcPr>
          <w:p w:rsidR="00B74A2B" w:rsidRPr="007F2A27" w:rsidRDefault="00B74A2B" w:rsidP="00B74A2B">
            <w:pPr>
              <w:spacing w:before="60" w:after="60" w:line="360" w:lineRule="auto"/>
              <w:jc w:val="center"/>
              <w:rPr>
                <w:b/>
                <w:bCs/>
                <w:sz w:val="24"/>
                <w:szCs w:val="24"/>
              </w:rPr>
            </w:pPr>
            <w:r w:rsidRPr="007F2A27">
              <w:rPr>
                <w:b/>
                <w:bCs/>
                <w:sz w:val="24"/>
                <w:szCs w:val="24"/>
              </w:rPr>
              <w:t>PHYSICAL EDUCATION</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Rodzaj przedmiotu</w:t>
            </w:r>
          </w:p>
        </w:tc>
        <w:tc>
          <w:tcPr>
            <w:tcW w:w="4956" w:type="dxa"/>
            <w:vAlign w:val="center"/>
          </w:tcPr>
          <w:p w:rsidR="00B74A2B" w:rsidRPr="00625984" w:rsidRDefault="00B74A2B" w:rsidP="00B74A2B">
            <w:pPr>
              <w:spacing w:before="60" w:after="60" w:line="360" w:lineRule="auto"/>
              <w:jc w:val="center"/>
              <w:rPr>
                <w:b/>
                <w:color w:val="FF0000"/>
                <w:sz w:val="24"/>
                <w:szCs w:val="24"/>
              </w:rPr>
            </w:pPr>
            <w:r w:rsidRPr="00B7649B">
              <w:rPr>
                <w:b/>
                <w:sz w:val="24"/>
                <w:szCs w:val="24"/>
              </w:rPr>
              <w:t>humanistyczny</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Klasyfikacja ISCED</w:t>
            </w:r>
          </w:p>
        </w:tc>
        <w:tc>
          <w:tcPr>
            <w:tcW w:w="4956" w:type="dxa"/>
            <w:vAlign w:val="center"/>
          </w:tcPr>
          <w:p w:rsidR="00B74A2B" w:rsidRPr="00142980" w:rsidRDefault="00B74A2B" w:rsidP="00B74A2B">
            <w:pPr>
              <w:spacing w:before="60" w:after="60" w:line="360" w:lineRule="auto"/>
              <w:jc w:val="center"/>
              <w:rPr>
                <w:sz w:val="24"/>
                <w:szCs w:val="24"/>
              </w:rPr>
            </w:pPr>
            <w:r w:rsidRPr="00142980">
              <w:rPr>
                <w:sz w:val="24"/>
                <w:szCs w:val="24"/>
              </w:rPr>
              <w:t>1014</w:t>
            </w:r>
          </w:p>
        </w:tc>
      </w:tr>
      <w:tr w:rsidR="00B74A2B" w:rsidRPr="007F2A27" w:rsidTr="00B74A2B">
        <w:tc>
          <w:tcPr>
            <w:tcW w:w="4106" w:type="dxa"/>
            <w:vAlign w:val="center"/>
          </w:tcPr>
          <w:p w:rsidR="00B74A2B" w:rsidRPr="007F2A27" w:rsidRDefault="00B74A2B" w:rsidP="00B74A2B">
            <w:pPr>
              <w:spacing w:before="60" w:after="60" w:line="360" w:lineRule="auto"/>
              <w:rPr>
                <w:sz w:val="24"/>
                <w:szCs w:val="24"/>
              </w:rPr>
            </w:pPr>
            <w:r w:rsidRPr="007F2A27">
              <w:rPr>
                <w:sz w:val="24"/>
                <w:szCs w:val="24"/>
              </w:rPr>
              <w:t>Kierunek studiów</w:t>
            </w:r>
          </w:p>
        </w:tc>
        <w:tc>
          <w:tcPr>
            <w:tcW w:w="4956" w:type="dxa"/>
            <w:vAlign w:val="center"/>
          </w:tcPr>
          <w:p w:rsidR="00B74A2B" w:rsidRPr="00142980" w:rsidRDefault="00B74A2B" w:rsidP="00B74A2B">
            <w:pPr>
              <w:spacing w:before="60" w:after="60" w:line="360" w:lineRule="auto"/>
              <w:jc w:val="center"/>
              <w:rPr>
                <w:iCs/>
                <w:sz w:val="24"/>
                <w:szCs w:val="24"/>
              </w:rPr>
            </w:pPr>
            <w:r w:rsidRPr="00142980">
              <w:rPr>
                <w:iCs/>
                <w:sz w:val="24"/>
                <w:szCs w:val="24"/>
              </w:rPr>
              <w:t xml:space="preserve">Inżynieria Samochodów Hybrydowych </w:t>
            </w:r>
            <w:r w:rsidRPr="00142980">
              <w:rPr>
                <w:iCs/>
                <w:sz w:val="24"/>
                <w:szCs w:val="24"/>
              </w:rPr>
              <w:br/>
              <w:t>i Elektrycznych</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Języki wykładowe</w:t>
            </w:r>
          </w:p>
        </w:tc>
        <w:tc>
          <w:tcPr>
            <w:tcW w:w="4956" w:type="dxa"/>
            <w:vAlign w:val="center"/>
          </w:tcPr>
          <w:p w:rsidR="00B74A2B" w:rsidRPr="00142980" w:rsidRDefault="00B74A2B" w:rsidP="00B74A2B">
            <w:pPr>
              <w:spacing w:before="60" w:after="60" w:line="360" w:lineRule="auto"/>
              <w:jc w:val="center"/>
              <w:rPr>
                <w:iCs/>
                <w:sz w:val="24"/>
                <w:szCs w:val="24"/>
              </w:rPr>
            </w:pPr>
            <w:r>
              <w:rPr>
                <w:iCs/>
                <w:sz w:val="24"/>
                <w:szCs w:val="24"/>
              </w:rPr>
              <w:t>p</w:t>
            </w:r>
            <w:r w:rsidRPr="00142980">
              <w:rPr>
                <w:iCs/>
                <w:sz w:val="24"/>
                <w:szCs w:val="24"/>
              </w:rPr>
              <w:t>olski</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Poziom kształcenia</w:t>
            </w:r>
          </w:p>
        </w:tc>
        <w:tc>
          <w:tcPr>
            <w:tcW w:w="4956" w:type="dxa"/>
            <w:vAlign w:val="center"/>
          </w:tcPr>
          <w:p w:rsidR="00B74A2B" w:rsidRPr="00142980" w:rsidRDefault="00B74A2B" w:rsidP="00B74A2B">
            <w:pPr>
              <w:spacing w:before="60" w:after="60" w:line="360" w:lineRule="auto"/>
              <w:jc w:val="center"/>
              <w:rPr>
                <w:iCs/>
                <w:sz w:val="24"/>
                <w:szCs w:val="24"/>
              </w:rPr>
            </w:pPr>
            <w:r w:rsidRPr="00142980">
              <w:rPr>
                <w:iCs/>
                <w:sz w:val="24"/>
                <w:szCs w:val="24"/>
              </w:rPr>
              <w:t>pierwszego stopnia</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Forma studiów</w:t>
            </w:r>
          </w:p>
        </w:tc>
        <w:tc>
          <w:tcPr>
            <w:tcW w:w="4956" w:type="dxa"/>
            <w:vAlign w:val="center"/>
          </w:tcPr>
          <w:p w:rsidR="00B74A2B" w:rsidRPr="00142980" w:rsidRDefault="00B74A2B" w:rsidP="00B74A2B">
            <w:pPr>
              <w:spacing w:before="60" w:after="60" w:line="360" w:lineRule="auto"/>
              <w:jc w:val="center"/>
              <w:rPr>
                <w:iCs/>
                <w:sz w:val="24"/>
                <w:szCs w:val="24"/>
              </w:rPr>
            </w:pPr>
            <w:r>
              <w:rPr>
                <w:iCs/>
                <w:sz w:val="24"/>
                <w:szCs w:val="24"/>
              </w:rPr>
              <w:t>s</w:t>
            </w:r>
            <w:r w:rsidRPr="00142980">
              <w:rPr>
                <w:iCs/>
                <w:sz w:val="24"/>
                <w:szCs w:val="24"/>
              </w:rPr>
              <w:t>tacjonarne</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Liczba punktów ECTS</w:t>
            </w:r>
          </w:p>
        </w:tc>
        <w:tc>
          <w:tcPr>
            <w:tcW w:w="4956" w:type="dxa"/>
            <w:vAlign w:val="center"/>
          </w:tcPr>
          <w:p w:rsidR="00B74A2B" w:rsidRPr="00142980" w:rsidRDefault="00B74A2B" w:rsidP="00B74A2B">
            <w:pPr>
              <w:spacing w:before="60" w:after="60" w:line="360" w:lineRule="auto"/>
              <w:jc w:val="center"/>
              <w:rPr>
                <w:iCs/>
                <w:sz w:val="24"/>
                <w:szCs w:val="24"/>
              </w:rPr>
            </w:pPr>
            <w:r w:rsidRPr="00142980">
              <w:rPr>
                <w:iCs/>
                <w:sz w:val="24"/>
                <w:szCs w:val="24"/>
              </w:rPr>
              <w:t>0</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Semestr</w:t>
            </w:r>
          </w:p>
        </w:tc>
        <w:tc>
          <w:tcPr>
            <w:tcW w:w="4956" w:type="dxa"/>
            <w:vAlign w:val="center"/>
          </w:tcPr>
          <w:p w:rsidR="00B74A2B" w:rsidRPr="00142980" w:rsidRDefault="00B74A2B" w:rsidP="00B74A2B">
            <w:pPr>
              <w:spacing w:before="60" w:after="60" w:line="360" w:lineRule="auto"/>
              <w:jc w:val="center"/>
              <w:rPr>
                <w:iCs/>
                <w:sz w:val="24"/>
                <w:szCs w:val="24"/>
              </w:rPr>
            </w:pPr>
            <w:r w:rsidRPr="00142980">
              <w:rPr>
                <w:iCs/>
                <w:sz w:val="24"/>
                <w:szCs w:val="24"/>
              </w:rPr>
              <w:t>1</w:t>
            </w:r>
          </w:p>
        </w:tc>
      </w:tr>
    </w:tbl>
    <w:p w:rsidR="00B74A2B" w:rsidRPr="007F2A27" w:rsidRDefault="00B74A2B" w:rsidP="00B74A2B">
      <w:pPr>
        <w:spacing w:line="360" w:lineRule="auto"/>
        <w:jc w:val="center"/>
        <w:rPr>
          <w:b/>
          <w:bCs/>
          <w:sz w:val="24"/>
          <w:szCs w:val="24"/>
        </w:rPr>
      </w:pPr>
    </w:p>
    <w:p w:rsidR="00B74A2B" w:rsidRPr="00EA4838" w:rsidRDefault="00B74A2B" w:rsidP="00B74A2B">
      <w:pPr>
        <w:spacing w:line="360" w:lineRule="auto"/>
        <w:rPr>
          <w:sz w:val="24"/>
          <w:szCs w:val="24"/>
        </w:rPr>
      </w:pPr>
      <w:r w:rsidRPr="007F2A27">
        <w:rPr>
          <w:b/>
          <w:bCs/>
          <w:sz w:val="24"/>
          <w:szCs w:val="24"/>
        </w:rPr>
        <w:t>LICZBA GODZIN NA SEMESTR: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499"/>
        <w:gridCol w:w="1631"/>
        <w:gridCol w:w="1509"/>
        <w:gridCol w:w="1479"/>
        <w:gridCol w:w="1463"/>
      </w:tblGrid>
      <w:tr w:rsidR="00B74A2B" w:rsidRPr="007F2A27" w:rsidTr="00B74A2B">
        <w:trPr>
          <w:trHeight w:val="296"/>
          <w:jc w:val="center"/>
        </w:trPr>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Wykład</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Ćwiczenia</w:t>
            </w:r>
          </w:p>
        </w:tc>
        <w:tc>
          <w:tcPr>
            <w:tcW w:w="1511" w:type="dxa"/>
            <w:vAlign w:val="center"/>
          </w:tcPr>
          <w:p w:rsidR="00B74A2B" w:rsidRPr="007F2A27" w:rsidRDefault="00B74A2B" w:rsidP="00B74A2B">
            <w:pPr>
              <w:spacing w:before="60" w:after="60" w:line="360" w:lineRule="auto"/>
              <w:jc w:val="center"/>
              <w:rPr>
                <w:sz w:val="24"/>
                <w:szCs w:val="24"/>
              </w:rPr>
            </w:pPr>
            <w:r w:rsidRPr="007F2A27">
              <w:rPr>
                <w:sz w:val="24"/>
                <w:szCs w:val="24"/>
              </w:rPr>
              <w:t>Laboratorium</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Seminarium</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Projekt</w:t>
            </w:r>
          </w:p>
        </w:tc>
        <w:tc>
          <w:tcPr>
            <w:tcW w:w="1510" w:type="dxa"/>
          </w:tcPr>
          <w:p w:rsidR="00B74A2B" w:rsidRPr="007F2A27" w:rsidRDefault="00B74A2B" w:rsidP="00B74A2B">
            <w:pPr>
              <w:spacing w:before="60" w:after="60" w:line="360" w:lineRule="auto"/>
              <w:jc w:val="center"/>
              <w:rPr>
                <w:sz w:val="24"/>
                <w:szCs w:val="24"/>
              </w:rPr>
            </w:pPr>
            <w:r w:rsidRPr="007F2A27">
              <w:rPr>
                <w:sz w:val="24"/>
                <w:szCs w:val="24"/>
              </w:rPr>
              <w:t>Inne</w:t>
            </w:r>
          </w:p>
        </w:tc>
      </w:tr>
      <w:tr w:rsidR="00B74A2B" w:rsidRPr="007F2A27" w:rsidTr="00B74A2B">
        <w:trPr>
          <w:trHeight w:val="60"/>
          <w:jc w:val="center"/>
        </w:trPr>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30</w:t>
            </w:r>
          </w:p>
        </w:tc>
        <w:tc>
          <w:tcPr>
            <w:tcW w:w="1511"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tcPr>
          <w:p w:rsidR="00B74A2B" w:rsidRPr="007F2A27" w:rsidRDefault="00B74A2B" w:rsidP="00B74A2B">
            <w:pPr>
              <w:spacing w:before="60" w:after="60" w:line="360" w:lineRule="auto"/>
              <w:jc w:val="center"/>
              <w:rPr>
                <w:sz w:val="24"/>
                <w:szCs w:val="24"/>
              </w:rPr>
            </w:pPr>
            <w:r>
              <w:rPr>
                <w:sz w:val="24"/>
                <w:szCs w:val="24"/>
              </w:rPr>
              <w:t>0</w:t>
            </w:r>
          </w:p>
        </w:tc>
      </w:tr>
    </w:tbl>
    <w:p w:rsidR="00B74A2B" w:rsidRPr="007F2A27" w:rsidRDefault="00B74A2B" w:rsidP="00B74A2B">
      <w:pPr>
        <w:spacing w:line="360" w:lineRule="auto"/>
        <w:jc w:val="center"/>
        <w:rPr>
          <w:b/>
          <w:bCs/>
          <w:sz w:val="24"/>
          <w:szCs w:val="24"/>
        </w:rPr>
      </w:pPr>
    </w:p>
    <w:p w:rsidR="00B74A2B" w:rsidRPr="007F2A27" w:rsidRDefault="00B74A2B" w:rsidP="00B74A2B">
      <w:pPr>
        <w:widowControl/>
        <w:spacing w:line="360" w:lineRule="auto"/>
        <w:rPr>
          <w:b/>
          <w:sz w:val="24"/>
          <w:szCs w:val="24"/>
          <w:lang w:eastAsia="en-US"/>
        </w:rPr>
      </w:pPr>
      <w:r w:rsidRPr="007F2A27">
        <w:rPr>
          <w:b/>
          <w:sz w:val="24"/>
          <w:szCs w:val="24"/>
          <w:lang w:eastAsia="en-US"/>
        </w:rPr>
        <w:t>OPIS PRZEDMIOTU</w:t>
      </w:r>
    </w:p>
    <w:p w:rsidR="00B74A2B" w:rsidRPr="007F2A27" w:rsidRDefault="00B74A2B" w:rsidP="00B74A2B">
      <w:pPr>
        <w:widowControl/>
        <w:spacing w:line="360" w:lineRule="auto"/>
        <w:rPr>
          <w:b/>
          <w:sz w:val="24"/>
          <w:szCs w:val="24"/>
          <w:lang w:eastAsia="en-US"/>
        </w:rPr>
      </w:pPr>
      <w:r w:rsidRPr="007F2A27">
        <w:rPr>
          <w:b/>
          <w:sz w:val="24"/>
          <w:szCs w:val="24"/>
          <w:lang w:eastAsia="en-US"/>
        </w:rPr>
        <w:t>CEL PRZEDMIOTU</w:t>
      </w:r>
    </w:p>
    <w:p w:rsidR="00B74A2B" w:rsidRDefault="00B74A2B" w:rsidP="00B74A2B">
      <w:pPr>
        <w:widowControl/>
        <w:spacing w:line="360" w:lineRule="auto"/>
        <w:rPr>
          <w:sz w:val="24"/>
          <w:szCs w:val="24"/>
          <w:lang w:eastAsia="en-US"/>
        </w:rPr>
      </w:pPr>
      <w:r w:rsidRPr="007F2A27">
        <w:rPr>
          <w:sz w:val="24"/>
          <w:szCs w:val="24"/>
          <w:lang w:eastAsia="en-US"/>
        </w:rPr>
        <w:t>1. Kształtowanie i doskonalenie wszechstronnego rozwoju fizycznego, poprzez odpowiedni dobór środków treningowych występujących w strukturze wybranej dyscypliny sportowej. Kształtowanie postaw prozdrowotnych wśród studentów</w:t>
      </w:r>
      <w:r>
        <w:rPr>
          <w:sz w:val="24"/>
          <w:szCs w:val="24"/>
          <w:lang w:eastAsia="en-US"/>
        </w:rPr>
        <w:t xml:space="preserve"> Politechniki Częstochowskiej.</w:t>
      </w:r>
    </w:p>
    <w:p w:rsidR="00B74A2B" w:rsidRPr="007F2A27" w:rsidRDefault="00B74A2B" w:rsidP="00B74A2B">
      <w:pPr>
        <w:widowControl/>
        <w:spacing w:line="360" w:lineRule="auto"/>
        <w:rPr>
          <w:sz w:val="24"/>
          <w:szCs w:val="24"/>
          <w:lang w:eastAsia="en-US"/>
        </w:rPr>
      </w:pPr>
    </w:p>
    <w:p w:rsidR="00B74A2B" w:rsidRPr="007F2A27" w:rsidRDefault="00B74A2B" w:rsidP="00B74A2B">
      <w:pPr>
        <w:widowControl/>
        <w:spacing w:line="360" w:lineRule="auto"/>
        <w:rPr>
          <w:b/>
          <w:sz w:val="24"/>
          <w:szCs w:val="24"/>
          <w:lang w:eastAsia="en-US"/>
        </w:rPr>
      </w:pPr>
      <w:r w:rsidRPr="007F2A27">
        <w:rPr>
          <w:b/>
          <w:sz w:val="24"/>
          <w:szCs w:val="24"/>
          <w:lang w:eastAsia="en-US"/>
        </w:rPr>
        <w:t>WYMAGANIA WSTĘPNE W ZAKRESIE WIEDZY,  UMIEJĘTNOŚCI  I INNYCH KOMPETENCJI</w:t>
      </w:r>
    </w:p>
    <w:p w:rsidR="00B74A2B" w:rsidRPr="007F2A27" w:rsidRDefault="00B74A2B" w:rsidP="00B74A2B">
      <w:pPr>
        <w:widowControl/>
        <w:spacing w:line="360" w:lineRule="auto"/>
        <w:rPr>
          <w:sz w:val="24"/>
          <w:szCs w:val="24"/>
          <w:lang w:eastAsia="en-US"/>
        </w:rPr>
      </w:pPr>
      <w:r w:rsidRPr="007F2A27">
        <w:rPr>
          <w:sz w:val="24"/>
          <w:szCs w:val="24"/>
          <w:lang w:eastAsia="en-US"/>
        </w:rPr>
        <w:t xml:space="preserve">1. Brak przeciwwskazań do uczestnictwa w zajęciach z wychowania fizycznego. </w:t>
      </w:r>
    </w:p>
    <w:tbl>
      <w:tblPr>
        <w:tblW w:w="0" w:type="auto"/>
        <w:tblLook w:val="00A0" w:firstRow="1" w:lastRow="0" w:firstColumn="1" w:lastColumn="0" w:noHBand="0" w:noVBand="0"/>
      </w:tblPr>
      <w:tblGrid>
        <w:gridCol w:w="9072"/>
      </w:tblGrid>
      <w:tr w:rsidR="00B74A2B" w:rsidRPr="007F2A27" w:rsidTr="00B74A2B">
        <w:trPr>
          <w:cantSplit/>
        </w:trPr>
        <w:tc>
          <w:tcPr>
            <w:tcW w:w="9072" w:type="dxa"/>
          </w:tcPr>
          <w:p w:rsidR="00B74A2B" w:rsidRPr="007F2A27" w:rsidRDefault="00B74A2B" w:rsidP="00B74A2B">
            <w:pPr>
              <w:spacing w:line="360" w:lineRule="auto"/>
              <w:rPr>
                <w:bCs/>
                <w:spacing w:val="-9"/>
                <w:sz w:val="24"/>
                <w:szCs w:val="24"/>
              </w:rPr>
            </w:pPr>
          </w:p>
          <w:p w:rsidR="00B74A2B" w:rsidRPr="007F2A27" w:rsidRDefault="00B74A2B" w:rsidP="00B74A2B">
            <w:pPr>
              <w:spacing w:line="360" w:lineRule="auto"/>
              <w:ind w:left="-108"/>
              <w:rPr>
                <w:b/>
                <w:bCs/>
                <w:spacing w:val="-9"/>
                <w:sz w:val="24"/>
                <w:szCs w:val="24"/>
              </w:rPr>
            </w:pPr>
            <w:r w:rsidRPr="007F2A27">
              <w:rPr>
                <w:b/>
                <w:bCs/>
                <w:spacing w:val="-9"/>
                <w:sz w:val="24"/>
                <w:szCs w:val="24"/>
              </w:rPr>
              <w:t xml:space="preserve">EFEKTY UCZENIA SIĘ </w:t>
            </w:r>
          </w:p>
          <w:p w:rsidR="00B74A2B" w:rsidRPr="007F2A27" w:rsidRDefault="00B74A2B" w:rsidP="00B74A2B">
            <w:pPr>
              <w:spacing w:line="360" w:lineRule="auto"/>
              <w:ind w:left="-108"/>
              <w:rPr>
                <w:sz w:val="24"/>
                <w:szCs w:val="24"/>
              </w:rPr>
            </w:pPr>
            <w:r w:rsidRPr="007F2A27">
              <w:rPr>
                <w:bCs/>
                <w:spacing w:val="-9"/>
                <w:sz w:val="24"/>
                <w:szCs w:val="24"/>
              </w:rPr>
              <w:t>1. Student zna teoretyczne podstawy wybranej dyscypliny sportowej.</w:t>
            </w:r>
          </w:p>
        </w:tc>
      </w:tr>
      <w:tr w:rsidR="00B74A2B" w:rsidRPr="007F2A27" w:rsidTr="00B74A2B">
        <w:trPr>
          <w:cantSplit/>
        </w:trPr>
        <w:tc>
          <w:tcPr>
            <w:tcW w:w="9072" w:type="dxa"/>
          </w:tcPr>
          <w:p w:rsidR="00B74A2B" w:rsidRPr="007F2A27" w:rsidRDefault="00B74A2B" w:rsidP="00B74A2B">
            <w:pPr>
              <w:spacing w:line="360" w:lineRule="auto"/>
              <w:ind w:left="-108"/>
              <w:rPr>
                <w:sz w:val="24"/>
                <w:szCs w:val="24"/>
              </w:rPr>
            </w:pPr>
            <w:r w:rsidRPr="007F2A27">
              <w:rPr>
                <w:sz w:val="24"/>
                <w:szCs w:val="24"/>
              </w:rPr>
              <w:t>2.</w:t>
            </w:r>
            <w:r>
              <w:rPr>
                <w:sz w:val="24"/>
                <w:szCs w:val="24"/>
              </w:rPr>
              <w:t xml:space="preserve"> </w:t>
            </w:r>
            <w:r w:rsidRPr="007F2A27">
              <w:rPr>
                <w:sz w:val="24"/>
                <w:szCs w:val="24"/>
              </w:rPr>
              <w:t>Student potrafi wykonać podstawowe elementy techniczne z zakresu wybranej dyscypliny.</w:t>
            </w:r>
          </w:p>
        </w:tc>
      </w:tr>
      <w:tr w:rsidR="00B74A2B" w:rsidRPr="007F2A27" w:rsidTr="00B74A2B">
        <w:trPr>
          <w:cantSplit/>
        </w:trPr>
        <w:tc>
          <w:tcPr>
            <w:tcW w:w="9072" w:type="dxa"/>
          </w:tcPr>
          <w:p w:rsidR="00B74A2B" w:rsidRDefault="00B74A2B" w:rsidP="00B74A2B">
            <w:pPr>
              <w:spacing w:line="360" w:lineRule="auto"/>
              <w:ind w:left="-108"/>
              <w:rPr>
                <w:sz w:val="24"/>
                <w:szCs w:val="24"/>
              </w:rPr>
            </w:pPr>
            <w:r w:rsidRPr="007F2A27">
              <w:rPr>
                <w:sz w:val="24"/>
                <w:szCs w:val="24"/>
              </w:rPr>
              <w:t>3. Student potrafi współpracować w parze, grupie, zespole, przestrzega zasad fair-play.</w:t>
            </w:r>
          </w:p>
          <w:p w:rsidR="00B74A2B" w:rsidRPr="007F2A27" w:rsidRDefault="00B74A2B" w:rsidP="00B74A2B">
            <w:pPr>
              <w:spacing w:line="360" w:lineRule="auto"/>
              <w:ind w:left="-108"/>
              <w:rPr>
                <w:sz w:val="24"/>
                <w:szCs w:val="24"/>
              </w:rPr>
            </w:pPr>
          </w:p>
        </w:tc>
      </w:tr>
    </w:tbl>
    <w:p w:rsidR="00B74A2B" w:rsidRPr="007F2A27" w:rsidRDefault="00B74A2B" w:rsidP="00B74A2B">
      <w:pPr>
        <w:spacing w:line="360" w:lineRule="auto"/>
        <w:rPr>
          <w:b/>
          <w:sz w:val="24"/>
          <w:szCs w:val="24"/>
        </w:rPr>
      </w:pPr>
      <w:r w:rsidRPr="007F2A27">
        <w:rPr>
          <w:b/>
          <w:sz w:val="24"/>
          <w:szCs w:val="24"/>
        </w:rPr>
        <w:t>TREŚCI PROGRAMOWE</w:t>
      </w:r>
    </w:p>
    <w:p w:rsidR="00B74A2B" w:rsidRPr="007F2A27" w:rsidRDefault="00B74A2B" w:rsidP="00B74A2B">
      <w:pPr>
        <w:widowControl/>
        <w:spacing w:line="360" w:lineRule="auto"/>
        <w:rPr>
          <w:sz w:val="24"/>
          <w:szCs w:val="24"/>
          <w:lang w:eastAsia="en-US"/>
        </w:rPr>
      </w:pPr>
      <w:r w:rsidRPr="007F2A27">
        <w:rPr>
          <w:sz w:val="24"/>
          <w:szCs w:val="24"/>
          <w:lang w:eastAsia="en-US"/>
        </w:rPr>
        <w:t xml:space="preserve">Forma zajęć – ćwiczenia: </w:t>
      </w:r>
      <w:r w:rsidRPr="007F2A27">
        <w:rPr>
          <w:b/>
          <w:sz w:val="24"/>
          <w:szCs w:val="24"/>
          <w:lang w:eastAsia="en-US"/>
        </w:rPr>
        <w:t>gry zespołowe.</w:t>
      </w:r>
      <w:r w:rsidRPr="007F2A27">
        <w:rPr>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3"/>
        <w:gridCol w:w="1159"/>
      </w:tblGrid>
      <w:tr w:rsidR="00B74A2B" w:rsidRPr="007F2A27" w:rsidTr="00B74A2B">
        <w:tc>
          <w:tcPr>
            <w:tcW w:w="7903" w:type="dxa"/>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Piłka siatkowa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w:t>
            </w:r>
          </w:p>
          <w:p w:rsidR="00B74A2B" w:rsidRPr="007F2A27" w:rsidRDefault="00B74A2B" w:rsidP="00B74A2B">
            <w:pPr>
              <w:widowControl/>
              <w:spacing w:line="360" w:lineRule="auto"/>
              <w:jc w:val="center"/>
              <w:rPr>
                <w:sz w:val="24"/>
                <w:szCs w:val="24"/>
                <w:lang w:eastAsia="en-US"/>
              </w:rPr>
            </w:pPr>
            <w:r w:rsidRPr="007F2A27">
              <w:rPr>
                <w:b/>
                <w:sz w:val="24"/>
                <w:szCs w:val="24"/>
                <w:lang w:eastAsia="en-US"/>
              </w:rPr>
              <w:t>godzin</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 xml:space="preserve">C 1,2 - </w:t>
            </w:r>
            <w:r w:rsidRPr="007F2A27">
              <w:rPr>
                <w:sz w:val="24"/>
                <w:szCs w:val="24"/>
                <w:lang w:eastAsia="en-US"/>
              </w:rPr>
              <w:t xml:space="preserve"> Zajęcia organizacyjne.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 xml:space="preserve">C 3,4 - </w:t>
            </w:r>
            <w:r w:rsidRPr="007F2A27">
              <w:rPr>
                <w:sz w:val="24"/>
                <w:szCs w:val="24"/>
                <w:lang w:eastAsia="en-US"/>
              </w:rPr>
              <w:t xml:space="preserve"> Rozgrzewka siatkarska, postawy wysoka i niska.</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 xml:space="preserve">C 5,6 - </w:t>
            </w:r>
            <w:r w:rsidRPr="007F2A27">
              <w:rPr>
                <w:sz w:val="24"/>
                <w:szCs w:val="24"/>
                <w:lang w:eastAsia="en-US"/>
              </w:rPr>
              <w:t xml:space="preserve"> Doskonalenie sposobów poruszania się po boisku.</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C 7,8,9,10 -</w:t>
            </w:r>
            <w:r w:rsidRPr="007F2A27">
              <w:rPr>
                <w:sz w:val="24"/>
                <w:szCs w:val="24"/>
                <w:lang w:eastAsia="en-US"/>
              </w:rPr>
              <w:t xml:space="preserve"> Doskonalenie odbicia piłki oburącz górą i dołem.</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 xml:space="preserve">C 11,12 - </w:t>
            </w:r>
            <w:r w:rsidRPr="007F2A27">
              <w:rPr>
                <w:sz w:val="24"/>
                <w:szCs w:val="24"/>
                <w:lang w:eastAsia="en-US"/>
              </w:rPr>
              <w:t xml:space="preserve"> Doskonalenie zagrywki tenisowej, szybującej.</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 xml:space="preserve">C13,14 - </w:t>
            </w:r>
            <w:r w:rsidRPr="007F2A27">
              <w:rPr>
                <w:sz w:val="24"/>
                <w:szCs w:val="24"/>
                <w:lang w:eastAsia="en-US"/>
              </w:rPr>
              <w:t>Doskonalenie przyjęcia zagrywki sposobem dolnym i górnym do strefy 0</w:t>
            </w:r>
            <w:r>
              <w:rPr>
                <w:sz w:val="24"/>
                <w:szCs w:val="24"/>
                <w:lang w:eastAsia="en-US"/>
              </w:rPr>
              <w:t>.</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C15,16,17,18 -</w:t>
            </w:r>
            <w:r w:rsidRPr="007F2A27">
              <w:rPr>
                <w:sz w:val="24"/>
                <w:szCs w:val="24"/>
                <w:lang w:eastAsia="en-US"/>
              </w:rPr>
              <w:t xml:space="preserve"> Doskonalenie ataku ze stref: 2,3,4.</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C 19,20 -</w:t>
            </w:r>
            <w:r w:rsidRPr="007F2A27">
              <w:rPr>
                <w:sz w:val="24"/>
                <w:szCs w:val="24"/>
                <w:lang w:eastAsia="en-US"/>
              </w:rPr>
              <w:t xml:space="preserve"> Doskonalenie zastawienia (blok): pojedynczego.</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C 21,22,23,24,25,26,27,28 -</w:t>
            </w:r>
            <w:r w:rsidRPr="007F2A27">
              <w:rPr>
                <w:sz w:val="24"/>
                <w:szCs w:val="24"/>
                <w:lang w:eastAsia="en-US"/>
              </w:rPr>
              <w:t xml:space="preserve"> Gra uproszczona, gra szkolna, gra właściwa.</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8</w:t>
            </w:r>
          </w:p>
        </w:tc>
      </w:tr>
      <w:tr w:rsidR="00B74A2B" w:rsidRPr="007F2A27" w:rsidTr="00B74A2B">
        <w:tc>
          <w:tcPr>
            <w:tcW w:w="7903" w:type="dxa"/>
          </w:tcPr>
          <w:p w:rsidR="00B74A2B" w:rsidRPr="007F2A27" w:rsidRDefault="00B74A2B" w:rsidP="00B74A2B">
            <w:pPr>
              <w:widowControl/>
              <w:spacing w:line="360" w:lineRule="auto"/>
              <w:rPr>
                <w:sz w:val="24"/>
                <w:szCs w:val="24"/>
                <w:lang w:eastAsia="en-US"/>
              </w:rPr>
            </w:pPr>
            <w:r>
              <w:rPr>
                <w:sz w:val="24"/>
                <w:szCs w:val="24"/>
                <w:lang w:eastAsia="en-US"/>
              </w:rPr>
              <w:t>C 29,30 -</w:t>
            </w:r>
            <w:r w:rsidRPr="007F2A27">
              <w:rPr>
                <w:sz w:val="24"/>
                <w:szCs w:val="24"/>
                <w:lang w:eastAsia="en-US"/>
              </w:rPr>
              <w:t xml:space="preserve"> Zaliczenia.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Piłka koszykowa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C1,2 -</w:t>
            </w:r>
            <w:r w:rsidRPr="007F2A27">
              <w:rPr>
                <w:sz w:val="24"/>
                <w:szCs w:val="24"/>
              </w:rPr>
              <w:t xml:space="preserve">  Zajęcia organizacyjne.</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 3,4 -</w:t>
            </w:r>
            <w:r w:rsidRPr="007F2A27">
              <w:rPr>
                <w:sz w:val="24"/>
                <w:szCs w:val="24"/>
              </w:rPr>
              <w:t xml:space="preserve"> </w:t>
            </w:r>
            <w:r>
              <w:rPr>
                <w:sz w:val="24"/>
                <w:szCs w:val="24"/>
              </w:rPr>
              <w:t>D</w:t>
            </w:r>
            <w:r w:rsidRPr="007F2A27">
              <w:rPr>
                <w:sz w:val="24"/>
                <w:szCs w:val="24"/>
              </w:rPr>
              <w:t>iagnostyka umiejętności technicznych.</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 5,6,7,8 -</w:t>
            </w:r>
            <w:r w:rsidRPr="007F2A27">
              <w:rPr>
                <w:sz w:val="24"/>
                <w:szCs w:val="24"/>
              </w:rPr>
              <w:t xml:space="preserve"> Nauczanie sposobów poruszania się po boisku, poruszanie się z piłką w koźle, próby gier 1x1.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 9,10,11,12,13,14 -</w:t>
            </w:r>
            <w:r w:rsidRPr="007F2A27">
              <w:rPr>
                <w:sz w:val="24"/>
                <w:szCs w:val="24"/>
              </w:rPr>
              <w:t xml:space="preserve"> Nauczanie/ doskonalenie kozłowania: izolacja, marsz, trucht, bieg. Gra 1x1.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 xml:space="preserve">C 15,16,17,18,19,20 - </w:t>
            </w:r>
            <w:r w:rsidRPr="007F2A27">
              <w:rPr>
                <w:sz w:val="24"/>
                <w:szCs w:val="24"/>
              </w:rPr>
              <w:t xml:space="preserve"> Nauczanie/ doskonalenie podań i rzutów. Podania w miejscu, w ruchu. Rzut z miejsca, po koźle, po podaniu partnera. Rzut z dwutaktu. Próby gier 2x2.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 21,22,23,24,25,26,27,28 -</w:t>
            </w:r>
            <w:r w:rsidRPr="007F2A27">
              <w:rPr>
                <w:sz w:val="24"/>
                <w:szCs w:val="24"/>
              </w:rPr>
              <w:t xml:space="preserve"> Doskonalenie podstawowych umiejętności technicznych poznanych na zajęciach. Turniej 3x3- streetball: zasady, przepisy, system gier.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8</w:t>
            </w:r>
          </w:p>
        </w:tc>
      </w:tr>
      <w:tr w:rsidR="00B74A2B" w:rsidRPr="007F2A27" w:rsidTr="00B74A2B">
        <w:tc>
          <w:tcPr>
            <w:tcW w:w="7903" w:type="dxa"/>
          </w:tcPr>
          <w:p w:rsidR="00B74A2B" w:rsidRPr="007F2A27" w:rsidRDefault="00B74A2B" w:rsidP="00B74A2B">
            <w:pPr>
              <w:spacing w:line="360" w:lineRule="auto"/>
              <w:rPr>
                <w:sz w:val="24"/>
                <w:szCs w:val="24"/>
              </w:rPr>
            </w:pPr>
            <w:r>
              <w:rPr>
                <w:sz w:val="24"/>
                <w:szCs w:val="24"/>
              </w:rPr>
              <w:t>C 29,30 -</w:t>
            </w:r>
            <w:r w:rsidRPr="007F2A27">
              <w:rPr>
                <w:sz w:val="24"/>
                <w:szCs w:val="24"/>
              </w:rPr>
              <w:t xml:space="preserve"> Zaliczenia.</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spacing w:line="360" w:lineRule="auto"/>
              <w:rPr>
                <w:b/>
                <w:sz w:val="24"/>
                <w:szCs w:val="24"/>
              </w:rPr>
            </w:pPr>
            <w:r w:rsidRPr="007F2A27">
              <w:rPr>
                <w:b/>
                <w:sz w:val="24"/>
                <w:szCs w:val="24"/>
              </w:rPr>
              <w:t xml:space="preserve">Piłka nożna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03" w:type="dxa"/>
            <w:vAlign w:val="center"/>
          </w:tcPr>
          <w:p w:rsidR="00B74A2B" w:rsidRPr="007F2A27" w:rsidRDefault="00B74A2B" w:rsidP="00B74A2B">
            <w:pPr>
              <w:spacing w:line="360" w:lineRule="auto"/>
              <w:rPr>
                <w:bCs/>
                <w:sz w:val="24"/>
                <w:szCs w:val="24"/>
              </w:rPr>
            </w:pPr>
            <w:r>
              <w:rPr>
                <w:bCs/>
                <w:sz w:val="24"/>
                <w:szCs w:val="24"/>
              </w:rPr>
              <w:t>C 1,2 -</w:t>
            </w:r>
            <w:r w:rsidRPr="007F2A27">
              <w:rPr>
                <w:bCs/>
                <w:sz w:val="24"/>
                <w:szCs w:val="24"/>
              </w:rPr>
              <w:t xml:space="preserve"> Zajęcia organizacyjne.</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C 3,4 -</w:t>
            </w:r>
            <w:r w:rsidRPr="007F2A27">
              <w:rPr>
                <w:sz w:val="24"/>
                <w:szCs w:val="24"/>
              </w:rPr>
              <w:t xml:space="preserve"> </w:t>
            </w:r>
            <w:r>
              <w:rPr>
                <w:sz w:val="24"/>
                <w:szCs w:val="24"/>
              </w:rPr>
              <w:t>D</w:t>
            </w:r>
            <w:r w:rsidRPr="007F2A27">
              <w:rPr>
                <w:sz w:val="24"/>
                <w:szCs w:val="24"/>
              </w:rPr>
              <w:t>iagnostyka umiejętności technicznych.</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C 5,6,7,8 -</w:t>
            </w:r>
            <w:r w:rsidRPr="007F2A27">
              <w:rPr>
                <w:sz w:val="24"/>
                <w:szCs w:val="24"/>
              </w:rPr>
              <w:t xml:space="preserve"> Doskonalenie prowadzenia piłki ze zmianą kierunku i tempa. Gra szkolna.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 xml:space="preserve">C 9,10,11,12 - </w:t>
            </w:r>
            <w:r w:rsidRPr="007F2A27">
              <w:rPr>
                <w:sz w:val="24"/>
                <w:szCs w:val="24"/>
              </w:rPr>
              <w:t xml:space="preserve"> Doskonalenie uderzeń piłki nogą i głową. Gra szkolna.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C 13,14,15,16 -</w:t>
            </w:r>
            <w:r w:rsidRPr="007F2A27">
              <w:rPr>
                <w:sz w:val="24"/>
                <w:szCs w:val="24"/>
              </w:rPr>
              <w:t xml:space="preserve"> Doskonalenie przyjęć piłki. Gra szkolna.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 xml:space="preserve">C 17,18,19,20,21,22 - </w:t>
            </w:r>
            <w:r w:rsidRPr="007F2A27">
              <w:rPr>
                <w:sz w:val="24"/>
                <w:szCs w:val="24"/>
              </w:rPr>
              <w:t xml:space="preserve"> Doskonalenie strzałów na bramkę. Gra właściwa.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C 23,24,25,26,27,28 -</w:t>
            </w:r>
            <w:r w:rsidRPr="007F2A27">
              <w:rPr>
                <w:sz w:val="24"/>
                <w:szCs w:val="24"/>
              </w:rPr>
              <w:t xml:space="preserve"> Turniej piłki nożnej halowej- zespoły 5 osobowe.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vAlign w:val="center"/>
          </w:tcPr>
          <w:p w:rsidR="00B74A2B" w:rsidRPr="007F2A27" w:rsidRDefault="00B74A2B" w:rsidP="00B74A2B">
            <w:pPr>
              <w:spacing w:line="360" w:lineRule="auto"/>
              <w:rPr>
                <w:sz w:val="24"/>
                <w:szCs w:val="24"/>
              </w:rPr>
            </w:pPr>
            <w:r>
              <w:rPr>
                <w:sz w:val="24"/>
                <w:szCs w:val="24"/>
              </w:rPr>
              <w:t>C 29,30 -</w:t>
            </w:r>
            <w:r w:rsidRPr="007F2A27">
              <w:rPr>
                <w:sz w:val="24"/>
                <w:szCs w:val="24"/>
              </w:rPr>
              <w:t xml:space="preserve"> Zaliczenia. </w:t>
            </w:r>
          </w:p>
        </w:tc>
        <w:tc>
          <w:tcPr>
            <w:tcW w:w="115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bl>
    <w:p w:rsidR="00B74A2B" w:rsidRPr="007F2A27" w:rsidRDefault="00B74A2B" w:rsidP="00B74A2B">
      <w:pPr>
        <w:widowControl/>
        <w:spacing w:line="360" w:lineRule="auto"/>
        <w:rPr>
          <w:sz w:val="24"/>
          <w:szCs w:val="24"/>
          <w:lang w:eastAsia="en-US"/>
        </w:rPr>
      </w:pPr>
      <w:r w:rsidRPr="007F2A27">
        <w:rPr>
          <w:sz w:val="24"/>
          <w:szCs w:val="24"/>
          <w:lang w:eastAsia="en-US"/>
        </w:rPr>
        <w:t xml:space="preserve">Forma zajęć- ćwiczenia, </w:t>
      </w:r>
      <w:r w:rsidRPr="007F2A27">
        <w:rPr>
          <w:b/>
          <w:sz w:val="24"/>
          <w:szCs w:val="24"/>
          <w:lang w:eastAsia="en-US"/>
        </w:rPr>
        <w:t>sporty indywidualne.</w:t>
      </w:r>
    </w:p>
    <w:tbl>
      <w:tblPr>
        <w:tblStyle w:val="Tabela-Siatka"/>
        <w:tblW w:w="0" w:type="auto"/>
        <w:tblLook w:val="04A0" w:firstRow="1" w:lastRow="0" w:firstColumn="1" w:lastColumn="0" w:noHBand="0" w:noVBand="1"/>
      </w:tblPr>
      <w:tblGrid>
        <w:gridCol w:w="7933"/>
        <w:gridCol w:w="1129"/>
      </w:tblGrid>
      <w:tr w:rsidR="00B74A2B" w:rsidRPr="007F2A27" w:rsidTr="00B74A2B">
        <w:tc>
          <w:tcPr>
            <w:tcW w:w="793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Trening funkcjonalny </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shd w:val="clear" w:color="auto" w:fill="auto"/>
            <w:vAlign w:val="center"/>
          </w:tcPr>
          <w:p w:rsidR="00B74A2B" w:rsidRPr="007F2A27" w:rsidRDefault="00B74A2B" w:rsidP="00B74A2B">
            <w:pPr>
              <w:spacing w:line="360" w:lineRule="auto"/>
              <w:rPr>
                <w:bCs/>
                <w:sz w:val="24"/>
                <w:szCs w:val="24"/>
              </w:rPr>
            </w:pPr>
            <w:r>
              <w:rPr>
                <w:bCs/>
                <w:sz w:val="24"/>
                <w:szCs w:val="24"/>
              </w:rPr>
              <w:t>C 1,2 -</w:t>
            </w:r>
            <w:r w:rsidRPr="007F2A27">
              <w:rPr>
                <w:bCs/>
                <w:sz w:val="24"/>
                <w:szCs w:val="24"/>
              </w:rPr>
              <w:t xml:space="preserve"> Zajęcia organizacyjne.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C 3,4 -</w:t>
            </w:r>
            <w:r w:rsidRPr="007F2A27">
              <w:rPr>
                <w:sz w:val="24"/>
                <w:szCs w:val="24"/>
              </w:rPr>
              <w:t xml:space="preserve"> </w:t>
            </w:r>
            <w:r>
              <w:rPr>
                <w:sz w:val="24"/>
                <w:szCs w:val="24"/>
              </w:rPr>
              <w:t>W</w:t>
            </w:r>
            <w:r w:rsidRPr="007F2A27">
              <w:rPr>
                <w:sz w:val="24"/>
                <w:szCs w:val="24"/>
              </w:rPr>
              <w:t>prowadzenie do TF. Praktyka ocena funkcjonalna FMS- wybrane testy.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C 5,6,7,8 -</w:t>
            </w:r>
            <w:r w:rsidRPr="007F2A27">
              <w:rPr>
                <w:sz w:val="24"/>
                <w:szCs w:val="24"/>
              </w:rPr>
              <w:t xml:space="preserve"> Reedukacja błędnych wzorców ruchowych. Prehab - ćwiczenie ukierunkowane na prewencję urazów.</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 xml:space="preserve">C 9,10,11,12,13,14 - </w:t>
            </w:r>
            <w:r w:rsidRPr="007F2A27">
              <w:rPr>
                <w:sz w:val="24"/>
                <w:szCs w:val="24"/>
              </w:rPr>
              <w:t xml:space="preserve"> Przygotowanie do ruchu, prehab, kształtowanie stabilności centralnej.</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C 15,16,17,18,19,20 -</w:t>
            </w:r>
            <w:r w:rsidRPr="007F2A27">
              <w:rPr>
                <w:sz w:val="24"/>
                <w:szCs w:val="24"/>
              </w:rPr>
              <w:t xml:space="preserve"> Przygotowanie do ruchu, prehab, core, kształtowanie wytrzymałości krążeniowo- oddechowej, regeneracja- techniki powięziowe.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C 21,22,23,24 -</w:t>
            </w:r>
            <w:r w:rsidRPr="007F2A27">
              <w:rPr>
                <w:sz w:val="24"/>
                <w:szCs w:val="24"/>
              </w:rPr>
              <w:t xml:space="preserve"> Przygotowanie do ruchu, core, kształtowanie wytrzymałości krążeniowo- oddechowej, regeneracja- kompleksowy stretching.</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33" w:type="dxa"/>
            <w:shd w:val="clear" w:color="auto" w:fill="auto"/>
            <w:vAlign w:val="center"/>
          </w:tcPr>
          <w:p w:rsidR="00B74A2B" w:rsidRPr="007F2A27" w:rsidRDefault="00B74A2B" w:rsidP="00B74A2B">
            <w:pPr>
              <w:spacing w:line="360" w:lineRule="auto"/>
              <w:rPr>
                <w:sz w:val="24"/>
                <w:szCs w:val="24"/>
              </w:rPr>
            </w:pPr>
            <w:r>
              <w:rPr>
                <w:sz w:val="24"/>
                <w:szCs w:val="24"/>
              </w:rPr>
              <w:t>C 25,26,27,28 -</w:t>
            </w:r>
            <w:r w:rsidRPr="007F2A27">
              <w:rPr>
                <w:sz w:val="24"/>
                <w:szCs w:val="24"/>
              </w:rPr>
              <w:t xml:space="preserve"> Przygotowanie do ruchu, core, elastyczność- plajometryka, wytrzymałość krążeniowo oddechowa, regen</w:t>
            </w:r>
            <w:r>
              <w:rPr>
                <w:sz w:val="24"/>
                <w:szCs w:val="24"/>
              </w:rPr>
              <w:t>e</w:t>
            </w:r>
            <w:r w:rsidRPr="007F2A27">
              <w:rPr>
                <w:sz w:val="24"/>
                <w:szCs w:val="24"/>
              </w:rPr>
              <w:t>racja- techniki powięziowe.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33" w:type="dxa"/>
          </w:tcPr>
          <w:p w:rsidR="00B74A2B" w:rsidRPr="007F2A27" w:rsidRDefault="00B74A2B" w:rsidP="00B74A2B">
            <w:pPr>
              <w:widowControl/>
              <w:spacing w:line="360" w:lineRule="auto"/>
              <w:rPr>
                <w:sz w:val="24"/>
                <w:szCs w:val="24"/>
                <w:lang w:eastAsia="en-US"/>
              </w:rPr>
            </w:pPr>
            <w:r>
              <w:rPr>
                <w:sz w:val="24"/>
                <w:szCs w:val="24"/>
                <w:lang w:eastAsia="en-US"/>
              </w:rPr>
              <w:t>C29,30 -</w:t>
            </w:r>
            <w:r w:rsidRPr="007F2A27">
              <w:rPr>
                <w:sz w:val="24"/>
                <w:szCs w:val="24"/>
                <w:lang w:eastAsia="en-US"/>
              </w:rPr>
              <w:t xml:space="preserve"> Zajęcia zaliczeniowe. </w:t>
            </w:r>
          </w:p>
        </w:tc>
        <w:tc>
          <w:tcPr>
            <w:tcW w:w="112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Trening zdrowotny</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tcPr>
          <w:p w:rsidR="00B74A2B" w:rsidRPr="007F2A27" w:rsidRDefault="00B74A2B" w:rsidP="00B74A2B">
            <w:pPr>
              <w:widowControl/>
              <w:spacing w:line="360" w:lineRule="auto"/>
              <w:rPr>
                <w:sz w:val="24"/>
                <w:szCs w:val="24"/>
              </w:rPr>
            </w:pPr>
            <w:r>
              <w:rPr>
                <w:sz w:val="24"/>
                <w:szCs w:val="24"/>
              </w:rPr>
              <w:t xml:space="preserve">C 1,2 - </w:t>
            </w:r>
            <w:r w:rsidRPr="007F2A27">
              <w:rPr>
                <w:sz w:val="24"/>
                <w:szCs w:val="24"/>
              </w:rPr>
              <w:t>Zajęcia organizacyjne.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3,4 - W</w:t>
            </w:r>
            <w:r w:rsidRPr="007F2A27">
              <w:rPr>
                <w:sz w:val="24"/>
                <w:szCs w:val="24"/>
              </w:rPr>
              <w:t>prowadzenie do TZ, przygotowanie do ruchu, koncepcja TA Schultza- ciężkość, ciepło.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 xml:space="preserve">C 5,6,7,8,9,10 - </w:t>
            </w:r>
            <w:r w:rsidRPr="007F2A27">
              <w:rPr>
                <w:sz w:val="24"/>
                <w:szCs w:val="24"/>
              </w:rPr>
              <w:t xml:space="preserve">Kształtowanie prawidłowej ruchomości w stawach (mobilność), wprowadzenie rollerów w celu rozluźnienia mięśni przed stretchingiem. TA- wprowadzenie pełnego zakresu treningu- nauka wsłuchania się we własny organizm.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11,12,13,14,15,16,17,18 -</w:t>
            </w:r>
            <w:r w:rsidRPr="007F2A27">
              <w:rPr>
                <w:sz w:val="24"/>
                <w:szCs w:val="24"/>
              </w:rPr>
              <w:t xml:space="preserve"> Kształtowanie mobilności, wprowadzanie ćwiczeń stabilizacyjnych (deska), w różnych pozycjach wyjściowych. Rozbudowanie ćwiczeń na rollerach- wprowadzenie rozcierania w celu zwiększenie efektu rozluźnienia. Stretching kompleksowy- mający na celu rozciągniecie (w indywidualnych granicach mięśni). TA- pełny zakres treningu.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8</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19,20,21,22,23,24,25,26,27,28 -</w:t>
            </w:r>
            <w:r w:rsidRPr="007F2A27">
              <w:rPr>
                <w:sz w:val="24"/>
                <w:szCs w:val="24"/>
              </w:rPr>
              <w:t xml:space="preserve"> Przygotowanie do ruchu, wzmacnianie mięśni posturalnych, kompleksowe rollowanie, stretching powięziowy. TA- pełny zakres treningu.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10</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29,30 -</w:t>
            </w:r>
            <w:r w:rsidRPr="007F2A27">
              <w:rPr>
                <w:sz w:val="24"/>
                <w:szCs w:val="24"/>
              </w:rPr>
              <w:t xml:space="preserve"> Zajęcia zaliczeniowe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E67C04" w:rsidRDefault="00B74A2B" w:rsidP="00B74A2B">
            <w:pPr>
              <w:widowControl/>
              <w:spacing w:line="360" w:lineRule="auto"/>
              <w:rPr>
                <w:sz w:val="24"/>
                <w:szCs w:val="24"/>
              </w:rPr>
            </w:pPr>
            <w:r w:rsidRPr="007F2A27">
              <w:rPr>
                <w:b/>
                <w:sz w:val="24"/>
                <w:szCs w:val="24"/>
              </w:rPr>
              <w:t xml:space="preserve">Pływanie </w:t>
            </w:r>
            <w:r>
              <w:rPr>
                <w:b/>
                <w:sz w:val="24"/>
                <w:szCs w:val="24"/>
              </w:rPr>
              <w:t xml:space="preserve"> </w:t>
            </w:r>
            <w:r>
              <w:rPr>
                <w:sz w:val="24"/>
                <w:szCs w:val="24"/>
              </w:rPr>
              <w:t>(zajęcia realizowane tylko w przypadku wynajęcia obiektu)</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1,2 -</w:t>
            </w:r>
            <w:r w:rsidRPr="007F2A27">
              <w:rPr>
                <w:sz w:val="24"/>
                <w:szCs w:val="24"/>
              </w:rPr>
              <w:t xml:space="preserve"> Zajęcia organizacyjne. Szkolenie bhp, zapoznanie z regulaminem pływalni, regulaminem studium, organizacja na zajęciach- tok zajęć.</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3,4 -</w:t>
            </w:r>
            <w:r w:rsidRPr="007F2A27">
              <w:rPr>
                <w:sz w:val="24"/>
                <w:szCs w:val="24"/>
              </w:rPr>
              <w:t xml:space="preserve"> Oswojenie ze środowiskiem wodnym, rozpływanie styl grzbietowy, kraul na piersiach, klasyczny, po 25m. ocena techniki pływackiej grupy. wydechy do wody przy murku 5 wydechów.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5,6,7,8,9,10 -</w:t>
            </w:r>
            <w:r w:rsidRPr="007F2A27">
              <w:rPr>
                <w:sz w:val="24"/>
                <w:szCs w:val="24"/>
              </w:rPr>
              <w:t xml:space="preserve"> Nauczanie stylu grzbietowego (prawidłowa technika).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11,12,13,14,15,16 -</w:t>
            </w:r>
            <w:r w:rsidRPr="007F2A27">
              <w:rPr>
                <w:sz w:val="24"/>
                <w:szCs w:val="24"/>
              </w:rPr>
              <w:t xml:space="preserve"> Nauczanie stylu kraul na piersiach (prawidłowa technika).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 xml:space="preserve">C 17,18,19,20,21,22 - </w:t>
            </w:r>
            <w:r w:rsidRPr="007F2A27">
              <w:rPr>
                <w:sz w:val="24"/>
                <w:szCs w:val="24"/>
              </w:rPr>
              <w:t xml:space="preserve"> Nauczania stylu klasycznego (prawidłowa technika).</w:t>
            </w:r>
          </w:p>
        </w:tc>
        <w:tc>
          <w:tcPr>
            <w:tcW w:w="112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23,24,25,26,27,28 -</w:t>
            </w:r>
            <w:r w:rsidRPr="007F2A27">
              <w:rPr>
                <w:sz w:val="24"/>
                <w:szCs w:val="24"/>
              </w:rPr>
              <w:t xml:space="preserve"> Doskonalenie technik pływackich w stylach: grzbiet, kraul na piersiach, klasyk. </w:t>
            </w:r>
          </w:p>
        </w:tc>
        <w:tc>
          <w:tcPr>
            <w:tcW w:w="112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Pr>
                <w:sz w:val="24"/>
                <w:szCs w:val="24"/>
              </w:rPr>
              <w:t>C 29,30 -</w:t>
            </w:r>
            <w:r w:rsidRPr="007F2A27">
              <w:rPr>
                <w:sz w:val="24"/>
                <w:szCs w:val="24"/>
              </w:rPr>
              <w:t xml:space="preserve"> Zajęcia zaliczeniowe. </w:t>
            </w:r>
          </w:p>
        </w:tc>
        <w:tc>
          <w:tcPr>
            <w:tcW w:w="1129" w:type="dxa"/>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1E5BD2" w:rsidRDefault="00B74A2B" w:rsidP="00B74A2B">
            <w:pPr>
              <w:spacing w:line="360" w:lineRule="auto"/>
              <w:rPr>
                <w:sz w:val="24"/>
                <w:szCs w:val="24"/>
              </w:rPr>
            </w:pPr>
            <w:r w:rsidRPr="001E5BD2">
              <w:rPr>
                <w:b/>
                <w:sz w:val="24"/>
                <w:szCs w:val="24"/>
              </w:rPr>
              <w:t>Siłownia</w:t>
            </w:r>
            <w:r w:rsidRPr="001E5BD2">
              <w:rPr>
                <w:sz w:val="24"/>
                <w:szCs w:val="24"/>
              </w:rPr>
              <w:t xml:space="preserve"> (zajęcia realizowane tylko w przypadku wynajęcia obiektu)</w:t>
            </w:r>
          </w:p>
        </w:tc>
        <w:tc>
          <w:tcPr>
            <w:tcW w:w="1129" w:type="dxa"/>
          </w:tcPr>
          <w:p w:rsidR="00B74A2B" w:rsidRPr="001E5BD2" w:rsidRDefault="00B74A2B" w:rsidP="00B74A2B">
            <w:pPr>
              <w:spacing w:line="360" w:lineRule="auto"/>
              <w:jc w:val="center"/>
              <w:rPr>
                <w:b/>
                <w:sz w:val="24"/>
                <w:szCs w:val="24"/>
              </w:rPr>
            </w:pPr>
            <w:r w:rsidRPr="001E5BD2">
              <w:rPr>
                <w:b/>
                <w:sz w:val="24"/>
                <w:szCs w:val="24"/>
              </w:rPr>
              <w:t>Liczba godzin</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 xml:space="preserve">C 1,2 - </w:t>
            </w:r>
            <w:r w:rsidRPr="001E5BD2">
              <w:rPr>
                <w:sz w:val="24"/>
                <w:szCs w:val="24"/>
              </w:rPr>
              <w:t>Zajęcia organizacyjne.</w:t>
            </w:r>
          </w:p>
        </w:tc>
        <w:tc>
          <w:tcPr>
            <w:tcW w:w="1129" w:type="dxa"/>
            <w:vAlign w:val="center"/>
          </w:tcPr>
          <w:p w:rsidR="00B74A2B" w:rsidRPr="001E5BD2" w:rsidRDefault="00B74A2B" w:rsidP="00B74A2B">
            <w:pPr>
              <w:spacing w:line="360" w:lineRule="auto"/>
              <w:jc w:val="center"/>
              <w:rPr>
                <w:sz w:val="24"/>
                <w:szCs w:val="24"/>
              </w:rPr>
            </w:pPr>
            <w:r w:rsidRPr="001E5BD2">
              <w:rPr>
                <w:sz w:val="24"/>
                <w:szCs w:val="24"/>
              </w:rPr>
              <w:t>2</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 xml:space="preserve">C 3,4 - </w:t>
            </w:r>
            <w:r w:rsidRPr="001E5BD2">
              <w:rPr>
                <w:sz w:val="24"/>
                <w:szCs w:val="24"/>
              </w:rPr>
              <w:t xml:space="preserve">Zapoznanie studentów z obiektem, po części wstępnej realizowanej na sali fitness. Omówienie funkcjonowania sprzętu znajdującego się na siłowni. </w:t>
            </w:r>
          </w:p>
        </w:tc>
        <w:tc>
          <w:tcPr>
            <w:tcW w:w="1129" w:type="dxa"/>
            <w:vAlign w:val="center"/>
          </w:tcPr>
          <w:p w:rsidR="00B74A2B" w:rsidRPr="001E5BD2" w:rsidRDefault="00B74A2B" w:rsidP="00B74A2B">
            <w:pPr>
              <w:spacing w:line="360" w:lineRule="auto"/>
              <w:jc w:val="center"/>
              <w:rPr>
                <w:sz w:val="24"/>
                <w:szCs w:val="24"/>
              </w:rPr>
            </w:pPr>
            <w:r w:rsidRPr="001E5BD2">
              <w:rPr>
                <w:sz w:val="24"/>
                <w:szCs w:val="24"/>
              </w:rPr>
              <w:t>2</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 xml:space="preserve">C 5,6,7,8,9,10,11,12,13,14 - </w:t>
            </w:r>
            <w:r w:rsidRPr="001E5BD2">
              <w:rPr>
                <w:sz w:val="24"/>
                <w:szCs w:val="24"/>
              </w:rPr>
              <w:t>Anatomiczna adaptacja mięśniowa. Przygotowanie do ruchu- sala fitness: podniesienie temperatury ciała, rozciąganie dynamiczne, ćwiczenia mobilizacyjne przygotowujące do treningu siłowego. Przejście na siłownie: trening siłowy- zasada FBW (full body workout), trening tlenowy- w oparciu o orbitreki, bieżnie, rowerki, stepery- wysiłki ciągłe o intensywności około 60% HRmax</w:t>
            </w:r>
            <w:r>
              <w:rPr>
                <w:sz w:val="24"/>
                <w:szCs w:val="24"/>
              </w:rPr>
              <w:t>.</w:t>
            </w:r>
          </w:p>
        </w:tc>
        <w:tc>
          <w:tcPr>
            <w:tcW w:w="1129" w:type="dxa"/>
            <w:vAlign w:val="center"/>
          </w:tcPr>
          <w:p w:rsidR="00B74A2B" w:rsidRPr="001E5BD2" w:rsidRDefault="00B74A2B" w:rsidP="00B74A2B">
            <w:pPr>
              <w:spacing w:line="360" w:lineRule="auto"/>
              <w:jc w:val="center"/>
              <w:rPr>
                <w:sz w:val="24"/>
                <w:szCs w:val="24"/>
              </w:rPr>
            </w:pPr>
            <w:r w:rsidRPr="001E5BD2">
              <w:rPr>
                <w:sz w:val="24"/>
                <w:szCs w:val="24"/>
              </w:rPr>
              <w:t>10</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 xml:space="preserve">C 15,16,17,18,19,20,21,22 - </w:t>
            </w:r>
            <w:r w:rsidRPr="001E5BD2">
              <w:rPr>
                <w:sz w:val="24"/>
                <w:szCs w:val="24"/>
              </w:rPr>
              <w:t>Wytrzymałość mięśniowa. Przygotowanie do ruchu- sala fitness: stepy, rozciąganie dynamiczne, ćwiczenia wzmacniające z wykorzystaniem hantli i fitball, ćwiczenia stabilizacji centralnej. Przejście na siłownię: trening siłowy- wytrzymałość mięśniowa dużych grup mięśniowych ilość powtórzeń od 12 do 16 w serii , trening tlenowy- w oparciu o orbitreki, bieżnie, rowerki, stepery- wysiłki mieszane na wzór wysiłków interwałowych, tętno zależn</w:t>
            </w:r>
            <w:r>
              <w:rPr>
                <w:sz w:val="24"/>
                <w:szCs w:val="24"/>
              </w:rPr>
              <w:t>e</w:t>
            </w:r>
            <w:r w:rsidRPr="001E5BD2">
              <w:rPr>
                <w:sz w:val="24"/>
                <w:szCs w:val="24"/>
              </w:rPr>
              <w:t xml:space="preserve"> od indywidualnych możliwości wysiłkowych. </w:t>
            </w:r>
          </w:p>
        </w:tc>
        <w:tc>
          <w:tcPr>
            <w:tcW w:w="1129" w:type="dxa"/>
            <w:vAlign w:val="center"/>
          </w:tcPr>
          <w:p w:rsidR="00B74A2B" w:rsidRPr="001E5BD2" w:rsidRDefault="00B74A2B" w:rsidP="00B74A2B">
            <w:pPr>
              <w:spacing w:line="360" w:lineRule="auto"/>
              <w:jc w:val="center"/>
              <w:rPr>
                <w:sz w:val="24"/>
                <w:szCs w:val="24"/>
              </w:rPr>
            </w:pPr>
            <w:r w:rsidRPr="001E5BD2">
              <w:rPr>
                <w:sz w:val="24"/>
                <w:szCs w:val="24"/>
              </w:rPr>
              <w:t>8</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 xml:space="preserve">C 23,24,25,26,27,28 - </w:t>
            </w:r>
            <w:r w:rsidRPr="001E5BD2">
              <w:rPr>
                <w:sz w:val="24"/>
                <w:szCs w:val="24"/>
              </w:rPr>
              <w:t>Trening w oparciu o programy treningowe prowadzącego lub próby wprowadzania indywidualnych programów treningowych, które muszą zostać zaakceptowane przez prowadzącego. Przygotowanie do ruchu- sala fitness: stepy, rozciąganie dynamiczne, ćwiczenia wzmacniające z wykorzystaniem ciężaru swojego ciała, ćwiczenia stabilizacji centralnej. Przejście na siłownię- trening siłowy, trening tlenowy- próby wprowadzania treningu hybrydowego 5 min orbitrek/ obwód treningowy na duże grupy mięśniowe 4 ćwiczenia.</w:t>
            </w:r>
          </w:p>
        </w:tc>
        <w:tc>
          <w:tcPr>
            <w:tcW w:w="1129" w:type="dxa"/>
            <w:vAlign w:val="center"/>
          </w:tcPr>
          <w:p w:rsidR="00B74A2B" w:rsidRPr="001E5BD2" w:rsidRDefault="00B74A2B" w:rsidP="00B74A2B">
            <w:pPr>
              <w:spacing w:line="360" w:lineRule="auto"/>
              <w:jc w:val="center"/>
              <w:rPr>
                <w:sz w:val="24"/>
                <w:szCs w:val="24"/>
              </w:rPr>
            </w:pPr>
            <w:r w:rsidRPr="001E5BD2">
              <w:rPr>
                <w:sz w:val="24"/>
                <w:szCs w:val="24"/>
              </w:rPr>
              <w:t>6</w:t>
            </w:r>
          </w:p>
        </w:tc>
      </w:tr>
      <w:tr w:rsidR="00B74A2B" w:rsidRPr="007F2A27" w:rsidTr="00B74A2B">
        <w:tc>
          <w:tcPr>
            <w:tcW w:w="7933" w:type="dxa"/>
          </w:tcPr>
          <w:p w:rsidR="00B74A2B" w:rsidRPr="001E5BD2" w:rsidRDefault="00B74A2B" w:rsidP="00B74A2B">
            <w:pPr>
              <w:spacing w:line="360" w:lineRule="auto"/>
              <w:rPr>
                <w:sz w:val="24"/>
                <w:szCs w:val="24"/>
              </w:rPr>
            </w:pPr>
            <w:r>
              <w:rPr>
                <w:sz w:val="24"/>
                <w:szCs w:val="24"/>
              </w:rPr>
              <w:t>C 29,30 - Zajęcia zaliczeniowe.</w:t>
            </w:r>
          </w:p>
        </w:tc>
        <w:tc>
          <w:tcPr>
            <w:tcW w:w="1129" w:type="dxa"/>
          </w:tcPr>
          <w:p w:rsidR="00B74A2B" w:rsidRPr="001E5BD2" w:rsidRDefault="00B74A2B" w:rsidP="00B74A2B">
            <w:pPr>
              <w:spacing w:line="360" w:lineRule="auto"/>
              <w:jc w:val="center"/>
              <w:rPr>
                <w:sz w:val="24"/>
                <w:szCs w:val="24"/>
              </w:rPr>
            </w:pPr>
            <w:r>
              <w:rPr>
                <w:sz w:val="24"/>
                <w:szCs w:val="24"/>
              </w:rPr>
              <w:t>2</w:t>
            </w:r>
          </w:p>
        </w:tc>
      </w:tr>
      <w:tr w:rsidR="00B74A2B" w:rsidRPr="007F2A27" w:rsidTr="00B74A2B">
        <w:tc>
          <w:tcPr>
            <w:tcW w:w="7933" w:type="dxa"/>
            <w:vAlign w:val="center"/>
          </w:tcPr>
          <w:p w:rsidR="00B74A2B" w:rsidRPr="007F2A27" w:rsidRDefault="00B74A2B" w:rsidP="00B74A2B">
            <w:pPr>
              <w:spacing w:line="360" w:lineRule="auto"/>
              <w:rPr>
                <w:b/>
                <w:sz w:val="24"/>
                <w:szCs w:val="24"/>
              </w:rPr>
            </w:pPr>
            <w:r w:rsidRPr="007F2A27">
              <w:rPr>
                <w:b/>
                <w:sz w:val="24"/>
                <w:szCs w:val="24"/>
              </w:rPr>
              <w:t>Fitness/pilates</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vAlign w:val="center"/>
          </w:tcPr>
          <w:p w:rsidR="00B74A2B" w:rsidRPr="007F2A27" w:rsidRDefault="00B74A2B" w:rsidP="00B74A2B">
            <w:pPr>
              <w:spacing w:line="360" w:lineRule="auto"/>
              <w:ind w:left="709" w:hanging="709"/>
              <w:rPr>
                <w:sz w:val="24"/>
                <w:szCs w:val="24"/>
              </w:rPr>
            </w:pPr>
            <w:r>
              <w:rPr>
                <w:sz w:val="24"/>
                <w:szCs w:val="24"/>
              </w:rPr>
              <w:t>C 1,2</w:t>
            </w:r>
            <w:r w:rsidRPr="007F2A27">
              <w:rPr>
                <w:sz w:val="24"/>
                <w:szCs w:val="24"/>
              </w:rPr>
              <w:t xml:space="preserve"> </w:t>
            </w:r>
            <w:r>
              <w:rPr>
                <w:sz w:val="24"/>
                <w:szCs w:val="24"/>
              </w:rPr>
              <w:t xml:space="preserve">- </w:t>
            </w:r>
            <w:r w:rsidRPr="007F2A27">
              <w:rPr>
                <w:sz w:val="24"/>
                <w:szCs w:val="24"/>
              </w:rPr>
              <w:t>Zajęcia organizacyjn</w:t>
            </w:r>
            <w:r>
              <w:rPr>
                <w:sz w:val="24"/>
                <w:szCs w:val="24"/>
              </w:rPr>
              <w:t>e</w:t>
            </w:r>
            <w:r w:rsidRPr="007F2A27">
              <w:rPr>
                <w:sz w:val="24"/>
                <w:szCs w:val="24"/>
              </w:rPr>
              <w:t>.</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09" w:hanging="709"/>
              <w:rPr>
                <w:sz w:val="24"/>
                <w:szCs w:val="24"/>
              </w:rPr>
            </w:pPr>
            <w:r>
              <w:rPr>
                <w:sz w:val="24"/>
                <w:szCs w:val="24"/>
              </w:rPr>
              <w:t>C 3,4 -</w:t>
            </w:r>
            <w:r w:rsidRPr="007F2A27">
              <w:rPr>
                <w:sz w:val="24"/>
                <w:szCs w:val="24"/>
              </w:rPr>
              <w:t xml:space="preserve"> Podstawowe ćwiczenia wzmacniające „obręcz siły” czyli mięśnie </w:t>
            </w:r>
          </w:p>
          <w:p w:rsidR="00B74A2B" w:rsidRPr="007F2A27" w:rsidRDefault="00B74A2B" w:rsidP="00B74A2B">
            <w:pPr>
              <w:spacing w:line="360" w:lineRule="auto"/>
              <w:rPr>
                <w:sz w:val="24"/>
                <w:szCs w:val="24"/>
              </w:rPr>
            </w:pPr>
            <w:r w:rsidRPr="007F2A27">
              <w:rPr>
                <w:sz w:val="24"/>
                <w:szCs w:val="24"/>
              </w:rPr>
              <w:t>brzucha, pośladków i najszersze mięśnie grzbietu. Wprowadzenie do ćwiczeń w technice Pilates.</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5,6 -</w:t>
            </w:r>
            <w:r w:rsidRPr="007F2A27">
              <w:rPr>
                <w:sz w:val="24"/>
                <w:szCs w:val="24"/>
              </w:rPr>
              <w:t xml:space="preserve"> Ćwiczenia mięśni najszerszych grzbietu i tułowia – technika wykonywania tych ćwiczeń i nauka prawidłowego oddychania. Ćwiczenia rozciągająco rozluźniające.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7,8 -</w:t>
            </w:r>
            <w:r w:rsidRPr="007F2A27">
              <w:rPr>
                <w:sz w:val="24"/>
                <w:szCs w:val="24"/>
              </w:rPr>
              <w:t xml:space="preserve"> Ramiona i górna część ciała – wzmacnianie i rozciąganie oraz umiejętność rozluźniania górnej części ciała.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34"/>
              <w:rPr>
                <w:sz w:val="24"/>
                <w:szCs w:val="24"/>
              </w:rPr>
            </w:pPr>
            <w:r>
              <w:rPr>
                <w:sz w:val="24"/>
                <w:szCs w:val="24"/>
              </w:rPr>
              <w:t>C 9,10 -</w:t>
            </w:r>
            <w:r w:rsidRPr="007F2A27">
              <w:rPr>
                <w:sz w:val="24"/>
                <w:szCs w:val="24"/>
              </w:rPr>
              <w:t xml:space="preserve"> Ćwiczenia Pilates – wejście w poziom pierwszy – ćwiczenia wzmacniające mięśnie pleców i brzucha.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34" w:hanging="34"/>
              <w:rPr>
                <w:sz w:val="24"/>
                <w:szCs w:val="24"/>
              </w:rPr>
            </w:pPr>
            <w:r>
              <w:rPr>
                <w:sz w:val="24"/>
                <w:szCs w:val="24"/>
              </w:rPr>
              <w:t>C 11,12 -</w:t>
            </w:r>
            <w:r w:rsidRPr="007F2A27">
              <w:rPr>
                <w:sz w:val="24"/>
                <w:szCs w:val="24"/>
              </w:rPr>
              <w:t xml:space="preserve"> Wzmacnianie „obręczy środkowej” poprzez precyzyjny dobór ćwiczeń kontynuacja poziomu pierwszego.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C13,14 -</w:t>
            </w:r>
            <w:r w:rsidRPr="007F2A27">
              <w:rPr>
                <w:sz w:val="24"/>
                <w:szCs w:val="24"/>
              </w:rPr>
              <w:t xml:space="preserve"> Wzmacnianie i rozciąganie nóg – od pośladków do stóp. Kontrola nad dbałością utrzymywania właściwego układu ciała – poziom pierwszy.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15,16 -</w:t>
            </w:r>
            <w:r w:rsidRPr="007F2A27">
              <w:rPr>
                <w:sz w:val="24"/>
                <w:szCs w:val="24"/>
              </w:rPr>
              <w:t xml:space="preserve"> Wzmacniające ćwiczenia ramion. Rozluźnienie wszystkich mięśni „obręczy środkowej” – poziom pierwszy.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17,18 -</w:t>
            </w:r>
            <w:r w:rsidRPr="007F2A27">
              <w:rPr>
                <w:sz w:val="24"/>
                <w:szCs w:val="24"/>
              </w:rPr>
              <w:t xml:space="preserve"> Wprowadzenie w poziom drugi ćwiczeń Pilates poprzez rozbudowanie ćwiczeń pochodzących z poziomu pierwszego.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 xml:space="preserve">C 19,20 - </w:t>
            </w:r>
            <w:r w:rsidRPr="007F2A27">
              <w:rPr>
                <w:sz w:val="24"/>
                <w:szCs w:val="24"/>
              </w:rPr>
              <w:t>Rozluźnianie górnej części ciała i jednocześnie rozciąganie przy użyciu piłki fit ball. Uruchamianie okolicy krzyżowej – poziom drugi.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21,22 -</w:t>
            </w:r>
            <w:r w:rsidRPr="007F2A27">
              <w:rPr>
                <w:sz w:val="24"/>
                <w:szCs w:val="24"/>
              </w:rPr>
              <w:t xml:space="preserve"> Wzmacnianie „obręczy środkowej” i nóg przy użyciu ciężarków – poziom drugi.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23,24 -</w:t>
            </w:r>
            <w:r w:rsidRPr="007F2A27">
              <w:rPr>
                <w:sz w:val="24"/>
                <w:szCs w:val="24"/>
              </w:rPr>
              <w:t xml:space="preserve"> Wzmacnianie ramion i pleców przy użyciu przyborów – kije, ciężarki.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25,26 -</w:t>
            </w:r>
            <w:r w:rsidRPr="007F2A27">
              <w:rPr>
                <w:sz w:val="24"/>
                <w:szCs w:val="24"/>
              </w:rPr>
              <w:t xml:space="preserve"> Poziom trzeci Pilates – kontynuowanie wzmacniania mięśni zwłaszcza „obręczy środkowej”. Skoordynowanie ruchów w bardziej skomplikowanych ćwiczeniach.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27,28 -</w:t>
            </w:r>
            <w:r w:rsidRPr="007F2A27">
              <w:rPr>
                <w:sz w:val="24"/>
                <w:szCs w:val="24"/>
              </w:rPr>
              <w:t xml:space="preserve"> Zastosowanie zaawansowanych ćwiczeń na mięśnie brzucha i nóg pochodzące z poziomu trzeciego.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Pr>
                <w:sz w:val="24"/>
                <w:szCs w:val="24"/>
              </w:rPr>
              <w:t>C 29,30 -</w:t>
            </w:r>
            <w:r w:rsidRPr="007F2A27">
              <w:rPr>
                <w:sz w:val="24"/>
                <w:szCs w:val="24"/>
              </w:rPr>
              <w:t xml:space="preserve"> Zajęcia zaliczeniowe</w:t>
            </w:r>
            <w:r>
              <w:rPr>
                <w:sz w:val="24"/>
                <w:szCs w:val="24"/>
              </w:rPr>
              <w:t>.</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b/>
                <w:sz w:val="24"/>
                <w:szCs w:val="24"/>
              </w:rPr>
            </w:pPr>
            <w:r w:rsidRPr="007F2A27">
              <w:rPr>
                <w:b/>
                <w:sz w:val="24"/>
                <w:szCs w:val="24"/>
              </w:rPr>
              <w:t>Tenis stołowy</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vAlign w:val="center"/>
          </w:tcPr>
          <w:p w:rsidR="00B74A2B" w:rsidRPr="007F2A27" w:rsidRDefault="00B74A2B" w:rsidP="00B74A2B">
            <w:pPr>
              <w:spacing w:line="360" w:lineRule="auto"/>
              <w:ind w:left="73"/>
              <w:rPr>
                <w:bCs/>
                <w:sz w:val="24"/>
                <w:szCs w:val="24"/>
              </w:rPr>
            </w:pPr>
            <w:r>
              <w:rPr>
                <w:bCs/>
                <w:sz w:val="24"/>
                <w:szCs w:val="24"/>
              </w:rPr>
              <w:t>C 1,2 -</w:t>
            </w:r>
            <w:r w:rsidRPr="007F2A27">
              <w:rPr>
                <w:bCs/>
                <w:sz w:val="24"/>
                <w:szCs w:val="24"/>
              </w:rPr>
              <w:t xml:space="preserve"> Zajęcia organizacyjne.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3,4 - D</w:t>
            </w:r>
            <w:r w:rsidRPr="007F2A27">
              <w:rPr>
                <w:sz w:val="24"/>
                <w:szCs w:val="24"/>
              </w:rPr>
              <w:t>iagnostyka umiejętności technicznych gry.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5,6 -</w:t>
            </w:r>
            <w:r w:rsidRPr="007F2A27">
              <w:rPr>
                <w:sz w:val="24"/>
                <w:szCs w:val="24"/>
              </w:rPr>
              <w:t xml:space="preserve"> Pozycja wyjściowa i podstawowe zasady poruszania się przy stole. Gra pojedyncza.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7,8,9,10 -</w:t>
            </w:r>
            <w:r w:rsidRPr="007F2A27">
              <w:rPr>
                <w:sz w:val="24"/>
                <w:szCs w:val="24"/>
              </w:rPr>
              <w:t xml:space="preserve"> Uderzenie kontra forehand po przekątnej, gra pojedyncza na punkty.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11,12,13,14,15,16 -</w:t>
            </w:r>
            <w:r w:rsidRPr="007F2A27">
              <w:rPr>
                <w:sz w:val="24"/>
                <w:szCs w:val="24"/>
              </w:rPr>
              <w:t xml:space="preserve"> Uderzenia kontra forehand i backhand po przekątnej, gra na punkty ze zmianą ćwiczących przy stołach.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17,18,19,20,21,22 -</w:t>
            </w:r>
            <w:r w:rsidRPr="007F2A27">
              <w:rPr>
                <w:sz w:val="24"/>
                <w:szCs w:val="24"/>
              </w:rPr>
              <w:t xml:space="preserve"> Doskonalenie poznanych uderzeń, uderzenia po prostej, akcent na pracę nóg przy stole. Gra na punkty ze zmianą ćwiczących.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23,24,25,26,27,28 -</w:t>
            </w:r>
            <w:r w:rsidRPr="007F2A27">
              <w:rPr>
                <w:sz w:val="24"/>
                <w:szCs w:val="24"/>
              </w:rPr>
              <w:t xml:space="preserve"> Turniej indywidualny- rozgrywka każdy z każdym.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Pr>
                <w:sz w:val="24"/>
                <w:szCs w:val="24"/>
              </w:rPr>
              <w:t>C 29,30 -</w:t>
            </w:r>
            <w:r w:rsidRPr="007F2A27">
              <w:rPr>
                <w:sz w:val="24"/>
                <w:szCs w:val="24"/>
              </w:rPr>
              <w:t xml:space="preserve"> Zaliczenia.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A91DE6">
              <w:rPr>
                <w:b/>
                <w:sz w:val="24"/>
                <w:szCs w:val="24"/>
              </w:rPr>
              <w:t>Tenis ziemny/tenis plażowy</w:t>
            </w:r>
          </w:p>
        </w:tc>
        <w:tc>
          <w:tcPr>
            <w:tcW w:w="1129" w:type="dxa"/>
          </w:tcPr>
          <w:p w:rsidR="00B74A2B" w:rsidRPr="00A91DE6" w:rsidRDefault="00B74A2B" w:rsidP="00B74A2B">
            <w:pPr>
              <w:widowControl/>
              <w:spacing w:line="360" w:lineRule="auto"/>
              <w:jc w:val="center"/>
              <w:rPr>
                <w:b/>
                <w:sz w:val="24"/>
                <w:szCs w:val="24"/>
                <w:lang w:eastAsia="en-US"/>
              </w:rPr>
            </w:pPr>
            <w:r w:rsidRPr="00A91DE6">
              <w:rPr>
                <w:b/>
                <w:sz w:val="24"/>
                <w:szCs w:val="24"/>
                <w:lang w:eastAsia="en-US"/>
              </w:rPr>
              <w:t>Liczba godzin</w:t>
            </w:r>
          </w:p>
        </w:tc>
      </w:tr>
      <w:tr w:rsidR="00B74A2B" w:rsidRPr="007F2A27" w:rsidTr="00B74A2B">
        <w:tc>
          <w:tcPr>
            <w:tcW w:w="7933" w:type="dxa"/>
          </w:tcPr>
          <w:p w:rsidR="00B74A2B" w:rsidRPr="00E94001" w:rsidRDefault="00B74A2B" w:rsidP="00B74A2B">
            <w:pPr>
              <w:spacing w:line="360" w:lineRule="auto"/>
              <w:ind w:left="7"/>
              <w:rPr>
                <w:sz w:val="24"/>
                <w:szCs w:val="24"/>
              </w:rPr>
            </w:pPr>
            <w:r>
              <w:rPr>
                <w:sz w:val="24"/>
                <w:szCs w:val="24"/>
              </w:rPr>
              <w:t>C 1,2 -</w:t>
            </w:r>
            <w:r w:rsidRPr="00E94001">
              <w:rPr>
                <w:sz w:val="24"/>
                <w:szCs w:val="24"/>
              </w:rPr>
              <w:t xml:space="preserve"> Zajęcia organizacyjne.</w:t>
            </w:r>
          </w:p>
        </w:tc>
        <w:tc>
          <w:tcPr>
            <w:tcW w:w="1129" w:type="dxa"/>
          </w:tcPr>
          <w:p w:rsidR="00B74A2B" w:rsidRPr="00E168ED" w:rsidRDefault="00B74A2B" w:rsidP="00B74A2B">
            <w:pPr>
              <w:spacing w:line="360" w:lineRule="auto"/>
              <w:ind w:left="72"/>
              <w:jc w:val="center"/>
              <w:rPr>
                <w:sz w:val="24"/>
                <w:szCs w:val="24"/>
              </w:rPr>
            </w:pPr>
            <w:r>
              <w:rPr>
                <w:sz w:val="24"/>
                <w:szCs w:val="24"/>
              </w:rPr>
              <w:t>2</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3,4,5,6 -</w:t>
            </w:r>
            <w:r w:rsidRPr="00E94001">
              <w:rPr>
                <w:sz w:val="24"/>
                <w:szCs w:val="24"/>
              </w:rPr>
              <w:t xml:space="preserve"> Nauczanie uderzeń forehand, gry i zabawy tenisowe.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7,8,9,10 -</w:t>
            </w:r>
            <w:r w:rsidRPr="00E94001">
              <w:rPr>
                <w:sz w:val="24"/>
                <w:szCs w:val="24"/>
              </w:rPr>
              <w:t xml:space="preserve"> Nauczanie uderzeń backhand oburęczny, gry i zabawy tenisowe.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11,12,13,14 -</w:t>
            </w:r>
            <w:r w:rsidRPr="00E94001">
              <w:rPr>
                <w:sz w:val="24"/>
                <w:szCs w:val="24"/>
              </w:rPr>
              <w:t xml:space="preserve"> Nauczanie serwisu płaskiego, gra szkolna – deblowa.</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15,16,17,18 -</w:t>
            </w:r>
            <w:r w:rsidRPr="00E94001">
              <w:rPr>
                <w:sz w:val="24"/>
                <w:szCs w:val="24"/>
              </w:rPr>
              <w:t xml:space="preserve"> Nauczania pozycji bazowej w tenisie plażowym, sposoby poruszania się po korcie.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19,20,21,22 -</w:t>
            </w:r>
            <w:r w:rsidRPr="00E94001">
              <w:rPr>
                <w:sz w:val="24"/>
                <w:szCs w:val="24"/>
              </w:rPr>
              <w:t xml:space="preserve"> Nauczania odbić, forehand/backhand, poruszanie się przy siatce.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23,24,25,26 -</w:t>
            </w:r>
            <w:r w:rsidRPr="00E94001">
              <w:rPr>
                <w:sz w:val="24"/>
                <w:szCs w:val="24"/>
              </w:rPr>
              <w:t xml:space="preserve"> Turniej deblowy – tenis ziemny. </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4</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27,28 -</w:t>
            </w:r>
            <w:r w:rsidRPr="00E94001">
              <w:rPr>
                <w:sz w:val="24"/>
                <w:szCs w:val="24"/>
              </w:rPr>
              <w:t xml:space="preserve"> Turniej deblowy – tenis plażowy. </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2</w:t>
            </w:r>
          </w:p>
        </w:tc>
      </w:tr>
      <w:tr w:rsidR="00B74A2B" w:rsidRPr="007F2A27" w:rsidTr="00B74A2B">
        <w:tc>
          <w:tcPr>
            <w:tcW w:w="7933" w:type="dxa"/>
          </w:tcPr>
          <w:p w:rsidR="00B74A2B" w:rsidRPr="00E94001" w:rsidRDefault="00B74A2B" w:rsidP="00B74A2B">
            <w:pPr>
              <w:spacing w:line="360" w:lineRule="auto"/>
              <w:ind w:left="7"/>
              <w:rPr>
                <w:sz w:val="24"/>
                <w:szCs w:val="24"/>
              </w:rPr>
            </w:pPr>
            <w:r w:rsidRPr="00E94001">
              <w:rPr>
                <w:sz w:val="24"/>
                <w:szCs w:val="24"/>
              </w:rPr>
              <w:t>C</w:t>
            </w:r>
            <w:r>
              <w:rPr>
                <w:sz w:val="24"/>
                <w:szCs w:val="24"/>
              </w:rPr>
              <w:t xml:space="preserve"> 29,30 -</w:t>
            </w:r>
            <w:r w:rsidRPr="00E94001">
              <w:rPr>
                <w:sz w:val="24"/>
                <w:szCs w:val="24"/>
              </w:rPr>
              <w:t xml:space="preserve">. Zajęcia zaliczeniowe. </w:t>
            </w:r>
          </w:p>
        </w:tc>
        <w:tc>
          <w:tcPr>
            <w:tcW w:w="1129" w:type="dxa"/>
          </w:tcPr>
          <w:p w:rsidR="00B74A2B" w:rsidRPr="00E168ED" w:rsidRDefault="00B74A2B" w:rsidP="00B74A2B">
            <w:pPr>
              <w:spacing w:line="360" w:lineRule="auto"/>
              <w:ind w:left="72"/>
              <w:jc w:val="center"/>
              <w:rPr>
                <w:sz w:val="24"/>
                <w:szCs w:val="24"/>
              </w:rPr>
            </w:pPr>
            <w:r>
              <w:rPr>
                <w:sz w:val="24"/>
                <w:szCs w:val="24"/>
              </w:rPr>
              <w:t>2</w:t>
            </w:r>
          </w:p>
        </w:tc>
      </w:tr>
    </w:tbl>
    <w:p w:rsidR="00B74A2B" w:rsidRPr="007F2A27" w:rsidRDefault="00B74A2B" w:rsidP="00B74A2B">
      <w:pPr>
        <w:spacing w:line="360" w:lineRule="auto"/>
        <w:rPr>
          <w:b/>
          <w:bCs/>
          <w:sz w:val="24"/>
          <w:szCs w:val="24"/>
        </w:rPr>
      </w:pPr>
    </w:p>
    <w:p w:rsidR="00B74A2B" w:rsidRPr="007F2A27" w:rsidRDefault="00B74A2B" w:rsidP="00B74A2B">
      <w:pPr>
        <w:spacing w:line="360" w:lineRule="auto"/>
        <w:rPr>
          <w:b/>
          <w:bCs/>
          <w:spacing w:val="-10"/>
          <w:sz w:val="24"/>
          <w:szCs w:val="24"/>
        </w:rPr>
      </w:pPr>
      <w:r w:rsidRPr="007F2A27">
        <w:rPr>
          <w:b/>
          <w:bCs/>
          <w:spacing w:val="-10"/>
          <w:sz w:val="24"/>
          <w:szCs w:val="24"/>
        </w:rPr>
        <w:t>NARZĘDZIA DYDAKTYCZNE</w:t>
      </w:r>
    </w:p>
    <w:tbl>
      <w:tblPr>
        <w:tblW w:w="0" w:type="auto"/>
        <w:tblInd w:w="2" w:type="dxa"/>
        <w:tblLook w:val="01E0" w:firstRow="1" w:lastRow="1" w:firstColumn="1" w:lastColumn="1" w:noHBand="0" w:noVBand="0"/>
      </w:tblPr>
      <w:tblGrid>
        <w:gridCol w:w="9060"/>
      </w:tblGrid>
      <w:tr w:rsidR="00B74A2B" w:rsidRPr="007F2A27" w:rsidTr="00B74A2B">
        <w:tc>
          <w:tcPr>
            <w:tcW w:w="9060" w:type="dxa"/>
            <w:tcBorders>
              <w:top w:val="single" w:sz="4" w:space="0" w:color="auto"/>
              <w:left w:val="single" w:sz="4" w:space="0" w:color="auto"/>
              <w:bottom w:val="single" w:sz="4" w:space="0" w:color="auto"/>
              <w:right w:val="single" w:sz="4" w:space="0" w:color="auto"/>
            </w:tcBorders>
          </w:tcPr>
          <w:p w:rsidR="00B74A2B" w:rsidRPr="007F2A27" w:rsidRDefault="00B74A2B" w:rsidP="00B74A2B">
            <w:pPr>
              <w:spacing w:line="360" w:lineRule="auto"/>
              <w:rPr>
                <w:b/>
                <w:bCs/>
                <w:sz w:val="24"/>
                <w:szCs w:val="24"/>
              </w:rPr>
            </w:pPr>
            <w:r w:rsidRPr="007F2A27">
              <w:rPr>
                <w:sz w:val="24"/>
                <w:szCs w:val="24"/>
                <w:lang w:eastAsia="en-US"/>
              </w:rPr>
              <w:t>Piłki, materace, ławeczki gimnastyczne, pachołki, gumy teraband, rollery.</w:t>
            </w:r>
          </w:p>
        </w:tc>
      </w:tr>
    </w:tbl>
    <w:p w:rsidR="00B74A2B" w:rsidRPr="007F2A27" w:rsidRDefault="00B74A2B" w:rsidP="00B74A2B">
      <w:pPr>
        <w:spacing w:line="360" w:lineRule="auto"/>
        <w:rPr>
          <w:b/>
          <w:bCs/>
          <w:spacing w:val="-11"/>
          <w:sz w:val="24"/>
          <w:szCs w:val="24"/>
        </w:rPr>
      </w:pPr>
    </w:p>
    <w:p w:rsidR="00B74A2B" w:rsidRPr="00184CBA" w:rsidRDefault="00B74A2B" w:rsidP="00B74A2B">
      <w:pPr>
        <w:spacing w:line="360" w:lineRule="auto"/>
        <w:rPr>
          <w:b/>
          <w:bCs/>
          <w:spacing w:val="-11"/>
          <w:sz w:val="24"/>
          <w:szCs w:val="24"/>
        </w:rPr>
      </w:pPr>
      <w:r w:rsidRPr="007F2A27">
        <w:rPr>
          <w:b/>
          <w:bCs/>
          <w:spacing w:val="-11"/>
          <w:sz w:val="24"/>
          <w:szCs w:val="24"/>
        </w:rPr>
        <w:t>SPOSOBY OCENY ( F – FORMUJĄCA, P – PODSUMOWUJĄCA)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F1</w:t>
            </w:r>
            <w:r w:rsidRPr="007F2A27">
              <w:rPr>
                <w:sz w:val="24"/>
                <w:szCs w:val="24"/>
              </w:rPr>
              <w:t>. Ocena zaangażowania w trakcie zajęć.</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F2</w:t>
            </w:r>
            <w:r w:rsidRPr="007F2A27">
              <w:rPr>
                <w:sz w:val="24"/>
                <w:szCs w:val="24"/>
              </w:rPr>
              <w:t>. Ocena poprawności wykonywanych ćwiczeń pod kątem technicznym</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P1.</w:t>
            </w:r>
            <w:r w:rsidRPr="007F2A27">
              <w:rPr>
                <w:sz w:val="24"/>
                <w:szCs w:val="24"/>
              </w:rPr>
              <w:t xml:space="preserve"> </w:t>
            </w:r>
            <w:r>
              <w:rPr>
                <w:sz w:val="24"/>
                <w:szCs w:val="24"/>
              </w:rPr>
              <w:t>O</w:t>
            </w:r>
            <w:r w:rsidRPr="00DA2542">
              <w:rPr>
                <w:sz w:val="24"/>
                <w:szCs w:val="24"/>
              </w:rPr>
              <w:t>dpowiedź ustna</w:t>
            </w:r>
            <w:r w:rsidRPr="007F2A27">
              <w:rPr>
                <w:sz w:val="24"/>
                <w:szCs w:val="24"/>
              </w:rPr>
              <w:t>.</w:t>
            </w:r>
          </w:p>
        </w:tc>
      </w:tr>
    </w:tbl>
    <w:p w:rsidR="00B74A2B" w:rsidRDefault="00B74A2B" w:rsidP="00B74A2B">
      <w:pPr>
        <w:spacing w:line="360" w:lineRule="auto"/>
        <w:rPr>
          <w:b/>
          <w:bCs/>
          <w:sz w:val="24"/>
          <w:szCs w:val="24"/>
        </w:rPr>
      </w:pPr>
    </w:p>
    <w:p w:rsidR="00B74A2B" w:rsidRPr="007F2A27" w:rsidRDefault="00B74A2B" w:rsidP="00B74A2B">
      <w:pPr>
        <w:spacing w:line="360" w:lineRule="auto"/>
        <w:rPr>
          <w:b/>
          <w:bCs/>
          <w:sz w:val="24"/>
          <w:szCs w:val="24"/>
        </w:rPr>
      </w:pPr>
      <w:r w:rsidRPr="007F2A2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5604"/>
        <w:gridCol w:w="2815"/>
      </w:tblGrid>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L.p.</w:t>
            </w:r>
          </w:p>
        </w:tc>
        <w:tc>
          <w:tcPr>
            <w:tcW w:w="5604" w:type="dxa"/>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Forma aktywności</w:t>
            </w:r>
          </w:p>
        </w:tc>
        <w:tc>
          <w:tcPr>
            <w:tcW w:w="2815" w:type="dxa"/>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Średnia liczba godzin na zrealizowanie aktywności</w:t>
            </w:r>
          </w:p>
        </w:tc>
      </w:tr>
      <w:tr w:rsidR="00B74A2B" w:rsidRPr="007F2A27" w:rsidTr="00B74A2B">
        <w:trPr>
          <w:jc w:val="center"/>
        </w:trPr>
        <w:tc>
          <w:tcPr>
            <w:tcW w:w="9062" w:type="dxa"/>
            <w:gridSpan w:val="3"/>
          </w:tcPr>
          <w:p w:rsidR="00B74A2B" w:rsidRPr="007F2A27" w:rsidRDefault="00B74A2B" w:rsidP="00B74A2B">
            <w:pPr>
              <w:pStyle w:val="Akapitzlist"/>
              <w:numPr>
                <w:ilvl w:val="0"/>
                <w:numId w:val="2"/>
              </w:numPr>
              <w:spacing w:after="0" w:line="360" w:lineRule="auto"/>
              <w:contextualSpacing w:val="0"/>
              <w:rPr>
                <w:rFonts w:ascii="Arial" w:hAnsi="Arial" w:cs="Arial"/>
                <w:b/>
                <w:bCs/>
                <w:sz w:val="24"/>
                <w:szCs w:val="24"/>
              </w:rPr>
            </w:pPr>
            <w:r w:rsidRPr="007F2A27">
              <w:rPr>
                <w:rFonts w:ascii="Arial" w:hAnsi="Arial" w:cs="Arial"/>
                <w:b/>
                <w:bCs/>
                <w:sz w:val="24"/>
                <w:szCs w:val="24"/>
              </w:rPr>
              <w:t>Godziny kontaktowe z prowadzącym</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1.1</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Wykłady</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1.2</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Ćwiczenia</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1.3</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Laboratoria</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1.4</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Seminarium</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1.5</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Projekt</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1.7</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Egzamin</w:t>
            </w:r>
          </w:p>
        </w:tc>
        <w:tc>
          <w:tcPr>
            <w:tcW w:w="2815" w:type="dxa"/>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247" w:type="dxa"/>
            <w:gridSpan w:val="2"/>
            <w:shd w:val="clear" w:color="auto" w:fill="D9D9D9"/>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Razem godzin kontaktowych z prowadzącym:</w:t>
            </w:r>
          </w:p>
        </w:tc>
        <w:tc>
          <w:tcPr>
            <w:tcW w:w="2815" w:type="dxa"/>
            <w:shd w:val="clear" w:color="auto" w:fill="D9D9D9"/>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9062" w:type="dxa"/>
            <w:gridSpan w:val="3"/>
          </w:tcPr>
          <w:p w:rsidR="00B74A2B" w:rsidRPr="007F2A27" w:rsidRDefault="00B74A2B" w:rsidP="00B74A2B">
            <w:pPr>
              <w:pStyle w:val="Akapitzlist"/>
              <w:numPr>
                <w:ilvl w:val="0"/>
                <w:numId w:val="2"/>
              </w:numPr>
              <w:spacing w:after="0" w:line="360" w:lineRule="auto"/>
              <w:contextualSpacing w:val="0"/>
              <w:rPr>
                <w:rFonts w:ascii="Arial" w:hAnsi="Arial" w:cs="Arial"/>
                <w:b/>
                <w:bCs/>
                <w:sz w:val="24"/>
                <w:szCs w:val="24"/>
              </w:rPr>
            </w:pPr>
            <w:r w:rsidRPr="007F2A27">
              <w:rPr>
                <w:rFonts w:ascii="Arial" w:hAnsi="Arial" w:cs="Arial"/>
                <w:b/>
                <w:bCs/>
                <w:sz w:val="24"/>
                <w:szCs w:val="24"/>
              </w:rPr>
              <w:t>Praca własna studenta</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2.1</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ćwiczeń oraz kolokwium zaliczeniowego</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2.2</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laboratorium, wykonanie sprawozdań z laboratoriów</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2.3</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projektu</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2.4</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zaliczenia końcowego z wykładu</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2.5</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egzaminu</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2.6</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Zapoznanie ze wskazaną literaturą</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247" w:type="dxa"/>
            <w:gridSpan w:val="2"/>
            <w:shd w:val="clear" w:color="auto" w:fill="D9D9D9"/>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Razem godzin pracy własnej studenta:</w:t>
            </w:r>
          </w:p>
        </w:tc>
        <w:tc>
          <w:tcPr>
            <w:tcW w:w="2815" w:type="dxa"/>
            <w:shd w:val="clear" w:color="auto" w:fill="D9D9D9"/>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247" w:type="dxa"/>
            <w:gridSpan w:val="2"/>
            <w:shd w:val="clear" w:color="auto" w:fill="A6A6A6"/>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Ogólne obciążenie pracą studenta:</w:t>
            </w:r>
          </w:p>
        </w:tc>
        <w:tc>
          <w:tcPr>
            <w:tcW w:w="2815" w:type="dxa"/>
            <w:shd w:val="clear" w:color="auto" w:fill="A6A6A6"/>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SUMARYCZNA LICZBA PUNKTÓW ECTS DLA PRZEDMIOTU</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 xml:space="preserve">Liczba punktów </w:t>
            </w:r>
            <w:r w:rsidRPr="007F2A27">
              <w:rPr>
                <w:rFonts w:ascii="Arial" w:hAnsi="Arial" w:cs="Arial"/>
                <w:b/>
                <w:bCs/>
                <w:sz w:val="24"/>
                <w:szCs w:val="24"/>
              </w:rPr>
              <w:t>ECTS</w:t>
            </w:r>
            <w:r w:rsidRPr="007F2A27">
              <w:rPr>
                <w:rFonts w:ascii="Arial" w:hAnsi="Arial" w:cs="Arial"/>
                <w:sz w:val="24"/>
                <w:szCs w:val="24"/>
              </w:rPr>
              <w:t>, która student uzyskuje na zajęciach wymagających bezpośredniego udziału prowadzącego:</w:t>
            </w:r>
          </w:p>
        </w:tc>
        <w:tc>
          <w:tcPr>
            <w:tcW w:w="2815" w:type="dxa"/>
            <w:vAlign w:val="center"/>
          </w:tcPr>
          <w:p w:rsidR="00B74A2B" w:rsidRPr="00F64245" w:rsidRDefault="00B74A2B" w:rsidP="00B74A2B">
            <w:pPr>
              <w:pStyle w:val="Akapitzlist"/>
              <w:spacing w:after="0" w:line="360" w:lineRule="auto"/>
              <w:ind w:left="0"/>
              <w:jc w:val="center"/>
              <w:rPr>
                <w:rFonts w:ascii="Arial" w:hAnsi="Arial" w:cs="Arial"/>
                <w:sz w:val="24"/>
                <w:szCs w:val="24"/>
              </w:rPr>
            </w:pPr>
            <w:r w:rsidRPr="00F64245">
              <w:rPr>
                <w:rFonts w:ascii="Arial" w:hAnsi="Arial" w:cs="Arial"/>
                <w:sz w:val="24"/>
                <w:szCs w:val="24"/>
              </w:rPr>
              <w:t>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 xml:space="preserve">Liczba punktów </w:t>
            </w:r>
            <w:r w:rsidRPr="007F2A27">
              <w:rPr>
                <w:rFonts w:ascii="Arial" w:hAnsi="Arial" w:cs="Arial"/>
                <w:b/>
                <w:bCs/>
                <w:sz w:val="24"/>
                <w:szCs w:val="24"/>
              </w:rPr>
              <w:t>ECTS</w:t>
            </w:r>
            <w:r w:rsidRPr="007F2A27">
              <w:rPr>
                <w:rFonts w:ascii="Arial" w:hAnsi="Arial" w:cs="Arial"/>
                <w:sz w:val="24"/>
                <w:szCs w:val="24"/>
              </w:rPr>
              <w:t>, która student uzyskuje w ramach zajęć o charakterze praktycznym, w tym zajęć laboratoryjnych i projektowych:</w:t>
            </w:r>
          </w:p>
        </w:tc>
        <w:tc>
          <w:tcPr>
            <w:tcW w:w="2815" w:type="dxa"/>
            <w:vAlign w:val="center"/>
          </w:tcPr>
          <w:p w:rsidR="00B74A2B" w:rsidRPr="00F64245" w:rsidRDefault="00B74A2B" w:rsidP="00B74A2B">
            <w:pPr>
              <w:pStyle w:val="Akapitzlist"/>
              <w:spacing w:after="0" w:line="360" w:lineRule="auto"/>
              <w:ind w:left="0"/>
              <w:jc w:val="center"/>
              <w:rPr>
                <w:rFonts w:ascii="Arial" w:hAnsi="Arial" w:cs="Arial"/>
                <w:sz w:val="24"/>
                <w:szCs w:val="24"/>
              </w:rPr>
            </w:pPr>
            <w:r w:rsidRPr="00F64245">
              <w:rPr>
                <w:rFonts w:ascii="Arial" w:hAnsi="Arial" w:cs="Arial"/>
                <w:sz w:val="24"/>
                <w:szCs w:val="24"/>
              </w:rPr>
              <w:t>0</w:t>
            </w:r>
          </w:p>
        </w:tc>
      </w:tr>
    </w:tbl>
    <w:p w:rsidR="00B74A2B" w:rsidRDefault="00B74A2B" w:rsidP="00B74A2B">
      <w:pPr>
        <w:shd w:val="clear" w:color="auto" w:fill="FFFFFF"/>
        <w:spacing w:line="360" w:lineRule="auto"/>
        <w:rPr>
          <w:b/>
          <w:bCs/>
          <w:spacing w:val="-12"/>
          <w:sz w:val="24"/>
          <w:szCs w:val="24"/>
        </w:rPr>
      </w:pPr>
    </w:p>
    <w:p w:rsidR="00B74A2B" w:rsidRPr="007F2A27" w:rsidRDefault="00B74A2B" w:rsidP="00B74A2B">
      <w:pPr>
        <w:shd w:val="clear" w:color="auto" w:fill="FFFFFF"/>
        <w:spacing w:line="360" w:lineRule="auto"/>
        <w:rPr>
          <w:b/>
          <w:bCs/>
          <w:spacing w:val="-12"/>
          <w:sz w:val="24"/>
          <w:szCs w:val="24"/>
        </w:rPr>
      </w:pPr>
      <w:r w:rsidRPr="007F2A27">
        <w:rPr>
          <w:b/>
          <w:bCs/>
          <w:spacing w:val="-12"/>
          <w:sz w:val="24"/>
          <w:szCs w:val="24"/>
        </w:rPr>
        <w:t>LITERATURA PODSTAWOWA I UZUPEŁNIAJĄCA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 xml:space="preserve">1. A. Zając, …, Współczesny trening siły mięśniowej. Katowice 2010. </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2. Cz. Sieniak, Zasób ćwiczeń technicznych z zakresu koszykówki, piłki ręcznej, siatkówki i piłki nożnej dla celów dydaktycznych. Starachowice 2012.</w:t>
            </w:r>
          </w:p>
        </w:tc>
      </w:tr>
      <w:tr w:rsidR="00B74A2B" w:rsidRPr="00B74A2B" w:rsidTr="00B74A2B">
        <w:tc>
          <w:tcPr>
            <w:tcW w:w="9060" w:type="dxa"/>
          </w:tcPr>
          <w:p w:rsidR="00B74A2B" w:rsidRPr="00A04A2B" w:rsidRDefault="00B74A2B" w:rsidP="00B74A2B">
            <w:pPr>
              <w:spacing w:line="360" w:lineRule="auto"/>
              <w:rPr>
                <w:sz w:val="24"/>
                <w:szCs w:val="24"/>
                <w:lang w:val="en-GB"/>
              </w:rPr>
            </w:pPr>
            <w:r w:rsidRPr="00A04A2B">
              <w:rPr>
                <w:sz w:val="24"/>
                <w:szCs w:val="24"/>
                <w:lang w:val="en-GB"/>
              </w:rPr>
              <w:t xml:space="preserve">3. D. Farhi, The Breathing Book, New York USA- 2003. </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4. G. Grządziel, W. Ljach, Piłka siatkowa: podstawy treningu, zasób ćwiczeń. Warszawa 2000.</w:t>
            </w:r>
          </w:p>
        </w:tc>
      </w:tr>
      <w:tr w:rsidR="00B74A2B" w:rsidRPr="00B74A2B" w:rsidTr="00B74A2B">
        <w:tc>
          <w:tcPr>
            <w:tcW w:w="9060" w:type="dxa"/>
          </w:tcPr>
          <w:p w:rsidR="00B74A2B" w:rsidRPr="00A04A2B" w:rsidRDefault="00B74A2B" w:rsidP="00B74A2B">
            <w:pPr>
              <w:spacing w:line="360" w:lineRule="auto"/>
              <w:rPr>
                <w:sz w:val="24"/>
                <w:szCs w:val="24"/>
                <w:lang w:val="en-GB"/>
              </w:rPr>
            </w:pPr>
            <w:r w:rsidRPr="00A04A2B">
              <w:rPr>
                <w:sz w:val="24"/>
                <w:szCs w:val="24"/>
                <w:lang w:val="en-GB"/>
              </w:rPr>
              <w:t>5. J. Bookspan,  The AB Revolution Fourth Edition, Milton Keynes UK- 2015.</w:t>
            </w:r>
          </w:p>
        </w:tc>
      </w:tr>
      <w:tr w:rsidR="00B74A2B" w:rsidRPr="007F2A27" w:rsidTr="00B74A2B">
        <w:tc>
          <w:tcPr>
            <w:tcW w:w="9060" w:type="dxa"/>
          </w:tcPr>
          <w:p w:rsidR="00B74A2B" w:rsidRPr="006015E2" w:rsidRDefault="00B74A2B" w:rsidP="00B74A2B">
            <w:pPr>
              <w:spacing w:line="360" w:lineRule="auto"/>
              <w:rPr>
                <w:sz w:val="24"/>
                <w:szCs w:val="24"/>
              </w:rPr>
            </w:pPr>
            <w:r w:rsidRPr="00A04A2B">
              <w:rPr>
                <w:sz w:val="24"/>
                <w:szCs w:val="24"/>
                <w:lang w:val="en-GB"/>
              </w:rPr>
              <w:t xml:space="preserve">6. J. P. Clemenceau, F. Delavier, M. Gundill, Stretching. </w:t>
            </w:r>
            <w:r w:rsidRPr="006015E2">
              <w:rPr>
                <w:sz w:val="24"/>
                <w:szCs w:val="24"/>
              </w:rPr>
              <w:t>Warszawa 2012.</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7. M. Gundill, F. Delavier, Modelowanie sylwetki metodą Delaviera. Warszawa 2011.</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8. P. Szeligowski, Trening siły eksplozywnej w sportach walki. Łódź 2012.</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9. R.Biernat, strategia zapobiegania urazom w siatkówce. Olsztyn 2010.</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10. R. Kulgawczuk, Nauczanie i uczenie się gry w siatkówkę. Szczecin 2012.</w:t>
            </w:r>
          </w:p>
        </w:tc>
      </w:tr>
      <w:tr w:rsidR="00B74A2B" w:rsidRPr="007F2A27" w:rsidTr="00B74A2B">
        <w:tc>
          <w:tcPr>
            <w:tcW w:w="9060" w:type="dxa"/>
          </w:tcPr>
          <w:p w:rsidR="00B74A2B" w:rsidRPr="006015E2" w:rsidRDefault="00B74A2B" w:rsidP="00B74A2B">
            <w:pPr>
              <w:spacing w:line="360" w:lineRule="auto"/>
              <w:rPr>
                <w:sz w:val="24"/>
                <w:szCs w:val="24"/>
              </w:rPr>
            </w:pPr>
            <w:r w:rsidRPr="006015E2">
              <w:rPr>
                <w:sz w:val="24"/>
                <w:szCs w:val="24"/>
              </w:rPr>
              <w:t>11. Z. Zatyracz, L. Piasecki : Piłka siatkowa, Szczecin 2000.</w:t>
            </w:r>
          </w:p>
        </w:tc>
      </w:tr>
    </w:tbl>
    <w:p w:rsidR="00B74A2B" w:rsidRDefault="00B74A2B" w:rsidP="00B74A2B">
      <w:pPr>
        <w:shd w:val="clear" w:color="auto" w:fill="FFFFFF"/>
        <w:spacing w:line="360" w:lineRule="auto"/>
        <w:rPr>
          <w:b/>
          <w:bCs/>
          <w:spacing w:val="-18"/>
          <w:sz w:val="24"/>
          <w:szCs w:val="24"/>
        </w:rPr>
      </w:pPr>
    </w:p>
    <w:p w:rsidR="00B74A2B" w:rsidRPr="007F2A27" w:rsidRDefault="00B74A2B" w:rsidP="00B74A2B">
      <w:pPr>
        <w:shd w:val="clear" w:color="auto" w:fill="FFFFFF"/>
        <w:spacing w:line="360" w:lineRule="auto"/>
        <w:rPr>
          <w:sz w:val="24"/>
          <w:szCs w:val="24"/>
        </w:rPr>
      </w:pPr>
      <w:r w:rsidRPr="007F2A27">
        <w:rPr>
          <w:b/>
          <w:bCs/>
          <w:spacing w:val="-18"/>
          <w:sz w:val="24"/>
          <w:szCs w:val="24"/>
        </w:rPr>
        <w:t>KOORDYNATOR PRZEDMIOTU ( IMIĘ, NAZWISKO, KATEDRA, ADRES E-MAIL)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210" w:type="dxa"/>
          </w:tcPr>
          <w:p w:rsidR="00B74A2B" w:rsidRPr="00AF58B5" w:rsidRDefault="00B74A2B" w:rsidP="00B74A2B">
            <w:pPr>
              <w:spacing w:line="360" w:lineRule="auto"/>
              <w:rPr>
                <w:bCs/>
                <w:sz w:val="24"/>
                <w:szCs w:val="24"/>
              </w:rPr>
            </w:pPr>
            <w:r w:rsidRPr="00AF58B5">
              <w:rPr>
                <w:bCs/>
                <w:sz w:val="24"/>
                <w:szCs w:val="24"/>
              </w:rPr>
              <w:t xml:space="preserve">mgr Maciej Żyła, Studium Wychowania Fizycznego i Sportu, </w:t>
            </w:r>
            <w:hyperlink r:id="rId20" w:history="1">
              <w:r w:rsidRPr="00AF58B5">
                <w:rPr>
                  <w:rStyle w:val="Hipercze"/>
                  <w:bCs/>
                  <w:sz w:val="24"/>
                  <w:szCs w:val="24"/>
                </w:rPr>
                <w:t>maciej.zyla@pcz.pl</w:t>
              </w:r>
            </w:hyperlink>
            <w:r w:rsidRPr="00AF58B5">
              <w:rPr>
                <w:bCs/>
                <w:sz w:val="24"/>
                <w:szCs w:val="24"/>
              </w:rPr>
              <w:t xml:space="preserve"> </w:t>
            </w:r>
          </w:p>
        </w:tc>
      </w:tr>
    </w:tbl>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Pr="007F2A27" w:rsidRDefault="00B74A2B" w:rsidP="00B74A2B">
      <w:pPr>
        <w:spacing w:line="360" w:lineRule="auto"/>
        <w:rPr>
          <w:sz w:val="24"/>
          <w:szCs w:val="24"/>
        </w:rPr>
      </w:pPr>
    </w:p>
    <w:p w:rsidR="00B74A2B" w:rsidRPr="00184CBA" w:rsidRDefault="00B74A2B" w:rsidP="00B74A2B">
      <w:pPr>
        <w:spacing w:line="360" w:lineRule="auto"/>
        <w:rPr>
          <w:b/>
          <w:bCs/>
          <w:sz w:val="24"/>
          <w:szCs w:val="24"/>
        </w:rPr>
      </w:pPr>
      <w:r w:rsidRPr="007F2A27">
        <w:rPr>
          <w:b/>
          <w:bCs/>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7F2A27" w:rsidTr="00B74A2B">
        <w:trPr>
          <w:trHeight w:val="440"/>
          <w:jc w:val="center"/>
        </w:trPr>
        <w:tc>
          <w:tcPr>
            <w:tcW w:w="109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Efekt uczenia się</w:t>
            </w:r>
          </w:p>
        </w:tc>
        <w:tc>
          <w:tcPr>
            <w:tcW w:w="2003"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Odniesienie danego efektu do efektów zdefiniowanych                    dla całego programu (PEK)</w:t>
            </w:r>
          </w:p>
        </w:tc>
        <w:tc>
          <w:tcPr>
            <w:tcW w:w="1510"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Cele przedmiotu</w:t>
            </w:r>
          </w:p>
        </w:tc>
        <w:tc>
          <w:tcPr>
            <w:tcW w:w="165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Treści programowe</w:t>
            </w:r>
          </w:p>
        </w:tc>
        <w:tc>
          <w:tcPr>
            <w:tcW w:w="165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Narzędzia dydaktyczne</w:t>
            </w:r>
          </w:p>
        </w:tc>
        <w:tc>
          <w:tcPr>
            <w:tcW w:w="1096"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Sposób oceny</w:t>
            </w:r>
          </w:p>
        </w:tc>
      </w:tr>
      <w:tr w:rsidR="00B74A2B" w:rsidRPr="007F2A27" w:rsidTr="00B74A2B">
        <w:trPr>
          <w:cantSplit/>
          <w:trHeight w:val="1664"/>
          <w:jc w:val="center"/>
        </w:trPr>
        <w:tc>
          <w:tcPr>
            <w:tcW w:w="1097" w:type="dxa"/>
            <w:vMerge/>
            <w:vAlign w:val="center"/>
          </w:tcPr>
          <w:p w:rsidR="00B74A2B" w:rsidRPr="007F2A27" w:rsidRDefault="00B74A2B" w:rsidP="00B74A2B">
            <w:pPr>
              <w:spacing w:line="360" w:lineRule="auto"/>
              <w:jc w:val="center"/>
              <w:rPr>
                <w:b/>
                <w:bCs/>
                <w:sz w:val="24"/>
                <w:szCs w:val="24"/>
              </w:rPr>
            </w:pPr>
          </w:p>
        </w:tc>
        <w:tc>
          <w:tcPr>
            <w:tcW w:w="2003" w:type="dxa"/>
            <w:vMerge/>
            <w:vAlign w:val="center"/>
          </w:tcPr>
          <w:p w:rsidR="00B74A2B" w:rsidRPr="007F2A27" w:rsidRDefault="00B74A2B" w:rsidP="00B74A2B">
            <w:pPr>
              <w:spacing w:line="360" w:lineRule="auto"/>
              <w:jc w:val="center"/>
              <w:rPr>
                <w:b/>
                <w:bCs/>
                <w:sz w:val="24"/>
                <w:szCs w:val="24"/>
              </w:rPr>
            </w:pPr>
          </w:p>
        </w:tc>
        <w:tc>
          <w:tcPr>
            <w:tcW w:w="1510" w:type="dxa"/>
            <w:vMerge/>
            <w:vAlign w:val="center"/>
          </w:tcPr>
          <w:p w:rsidR="00B74A2B" w:rsidRPr="007F2A27" w:rsidRDefault="00B74A2B" w:rsidP="00B74A2B">
            <w:pPr>
              <w:spacing w:line="360" w:lineRule="auto"/>
              <w:jc w:val="center"/>
              <w:rPr>
                <w:b/>
                <w:bCs/>
                <w:sz w:val="24"/>
                <w:szCs w:val="24"/>
              </w:rPr>
            </w:pPr>
          </w:p>
        </w:tc>
        <w:tc>
          <w:tcPr>
            <w:tcW w:w="1657" w:type="dxa"/>
            <w:vMerge/>
            <w:vAlign w:val="center"/>
          </w:tcPr>
          <w:p w:rsidR="00B74A2B" w:rsidRPr="007F2A27" w:rsidRDefault="00B74A2B" w:rsidP="00B74A2B">
            <w:pPr>
              <w:spacing w:line="360" w:lineRule="auto"/>
              <w:jc w:val="center"/>
              <w:rPr>
                <w:b/>
                <w:bCs/>
                <w:sz w:val="24"/>
                <w:szCs w:val="24"/>
              </w:rPr>
            </w:pPr>
          </w:p>
        </w:tc>
        <w:tc>
          <w:tcPr>
            <w:tcW w:w="1657" w:type="dxa"/>
            <w:vMerge/>
            <w:vAlign w:val="center"/>
          </w:tcPr>
          <w:p w:rsidR="00B74A2B" w:rsidRPr="007F2A27" w:rsidRDefault="00B74A2B" w:rsidP="00B74A2B">
            <w:pPr>
              <w:spacing w:line="360" w:lineRule="auto"/>
              <w:jc w:val="center"/>
              <w:rPr>
                <w:b/>
                <w:bCs/>
                <w:sz w:val="24"/>
                <w:szCs w:val="24"/>
              </w:rPr>
            </w:pPr>
          </w:p>
        </w:tc>
        <w:tc>
          <w:tcPr>
            <w:tcW w:w="1096" w:type="dxa"/>
            <w:vMerge/>
            <w:vAlign w:val="center"/>
          </w:tcPr>
          <w:p w:rsidR="00B74A2B" w:rsidRPr="007F2A27" w:rsidRDefault="00B74A2B" w:rsidP="00B74A2B">
            <w:pPr>
              <w:spacing w:line="360" w:lineRule="auto"/>
              <w:jc w:val="center"/>
              <w:rPr>
                <w:b/>
                <w:bCs/>
                <w:sz w:val="24"/>
                <w:szCs w:val="24"/>
              </w:rPr>
            </w:pP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EU1</w:t>
            </w:r>
          </w:p>
        </w:tc>
        <w:tc>
          <w:tcPr>
            <w:tcW w:w="2003" w:type="dxa"/>
            <w:vAlign w:val="center"/>
          </w:tcPr>
          <w:p w:rsidR="00B74A2B" w:rsidRPr="00311289"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EU2</w:t>
            </w:r>
          </w:p>
        </w:tc>
        <w:tc>
          <w:tcPr>
            <w:tcW w:w="2003" w:type="dxa"/>
            <w:vAlign w:val="center"/>
          </w:tcPr>
          <w:p w:rsidR="00B74A2B" w:rsidRPr="00311289"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EU3</w:t>
            </w:r>
          </w:p>
        </w:tc>
        <w:tc>
          <w:tcPr>
            <w:tcW w:w="2003" w:type="dxa"/>
            <w:vAlign w:val="center"/>
          </w:tcPr>
          <w:p w:rsidR="00B74A2B" w:rsidRPr="00311289"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bl>
    <w:p w:rsidR="00B74A2B" w:rsidRDefault="00B74A2B" w:rsidP="00B74A2B">
      <w:pPr>
        <w:spacing w:line="360" w:lineRule="auto"/>
        <w:rPr>
          <w:b/>
          <w:bCs/>
          <w:sz w:val="24"/>
          <w:szCs w:val="24"/>
          <w:u w:val="single"/>
        </w:rPr>
      </w:pPr>
    </w:p>
    <w:p w:rsidR="00B74A2B" w:rsidRPr="00184CBA" w:rsidRDefault="00B74A2B" w:rsidP="00B74A2B">
      <w:pPr>
        <w:spacing w:line="360" w:lineRule="auto"/>
        <w:rPr>
          <w:sz w:val="24"/>
          <w:szCs w:val="24"/>
          <w:u w:val="single"/>
        </w:rPr>
      </w:pPr>
      <w:r w:rsidRPr="007F2A27">
        <w:rPr>
          <w:b/>
          <w:bCs/>
          <w:sz w:val="24"/>
          <w:szCs w:val="24"/>
          <w:u w:val="single"/>
        </w:rPr>
        <w:t>FORMY OCENY - SZCZEGÓŁY</w:t>
      </w:r>
    </w:p>
    <w:tbl>
      <w:tblPr>
        <w:tblW w:w="9100" w:type="dxa"/>
        <w:tblInd w:w="2" w:type="dxa"/>
        <w:tblLayout w:type="fixed"/>
        <w:tblCellMar>
          <w:left w:w="40" w:type="dxa"/>
          <w:right w:w="40" w:type="dxa"/>
        </w:tblCellMar>
        <w:tblLook w:val="0000" w:firstRow="0" w:lastRow="0" w:firstColumn="0" w:lastColumn="0" w:noHBand="0" w:noVBand="0"/>
      </w:tblPr>
      <w:tblGrid>
        <w:gridCol w:w="983"/>
        <w:gridCol w:w="1417"/>
        <w:gridCol w:w="1276"/>
        <w:gridCol w:w="1417"/>
        <w:gridCol w:w="1276"/>
        <w:gridCol w:w="1418"/>
        <w:gridCol w:w="1275"/>
        <w:gridCol w:w="38"/>
      </w:tblGrid>
      <w:tr w:rsidR="00B74A2B" w:rsidRPr="007F2A27" w:rsidTr="00B74A2B">
        <w:trPr>
          <w:gridAfter w:val="1"/>
          <w:wAfter w:w="38" w:type="dxa"/>
          <w:trHeight w:hRule="exact" w:val="1321"/>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sz w:val="24"/>
                <w:szCs w:val="24"/>
              </w:rPr>
            </w:pPr>
            <w:r w:rsidRPr="0020465D">
              <w:rPr>
                <w:b/>
                <w:sz w:val="24"/>
                <w:szCs w:val="24"/>
              </w:rPr>
              <w:t>Efekty uczenia się</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Default="00B74A2B" w:rsidP="00B74A2B">
            <w:pPr>
              <w:shd w:val="clear" w:color="auto" w:fill="FFFFFF"/>
              <w:spacing w:line="360" w:lineRule="auto"/>
              <w:jc w:val="center"/>
              <w:rPr>
                <w:b/>
                <w:bCs/>
                <w:sz w:val="24"/>
                <w:szCs w:val="24"/>
              </w:rPr>
            </w:pPr>
            <w:r w:rsidRPr="0020465D">
              <w:rPr>
                <w:b/>
                <w:bCs/>
                <w:sz w:val="24"/>
                <w:szCs w:val="24"/>
              </w:rPr>
              <w:t xml:space="preserve">Na ocenę </w:t>
            </w:r>
          </w:p>
          <w:p w:rsidR="00B74A2B" w:rsidRPr="0020465D" w:rsidRDefault="00B74A2B" w:rsidP="00B74A2B">
            <w:pPr>
              <w:shd w:val="clear" w:color="auto" w:fill="FFFFFF"/>
              <w:spacing w:line="360" w:lineRule="auto"/>
              <w:jc w:val="center"/>
              <w:rPr>
                <w:b/>
                <w:sz w:val="24"/>
                <w:szCs w:val="24"/>
              </w:rPr>
            </w:pPr>
            <w:r w:rsidRPr="0020465D">
              <w:rPr>
                <w:b/>
                <w:bCs/>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sz w:val="24"/>
                <w:szCs w:val="24"/>
              </w:rPr>
            </w:pPr>
            <w:r w:rsidRPr="0020465D">
              <w:rPr>
                <w:b/>
                <w:bCs/>
                <w:sz w:val="24"/>
                <w:szCs w:val="24"/>
              </w:rPr>
              <w:t>Na ocenę 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bCs/>
                <w:sz w:val="24"/>
                <w:szCs w:val="24"/>
              </w:rPr>
            </w:pPr>
            <w:r w:rsidRPr="0020465D">
              <w:rPr>
                <w:b/>
                <w:bCs/>
                <w:sz w:val="24"/>
                <w:szCs w:val="24"/>
              </w:rPr>
              <w:t>Na ocenę 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sz w:val="24"/>
                <w:szCs w:val="24"/>
              </w:rPr>
            </w:pPr>
            <w:r w:rsidRPr="0020465D">
              <w:rPr>
                <w:b/>
                <w:bCs/>
                <w:sz w:val="24"/>
                <w:szCs w:val="24"/>
              </w:rPr>
              <w:t>Na ocenę 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bCs/>
                <w:sz w:val="24"/>
                <w:szCs w:val="24"/>
              </w:rPr>
            </w:pPr>
            <w:r w:rsidRPr="0020465D">
              <w:rPr>
                <w:b/>
                <w:bCs/>
                <w:sz w:val="24"/>
                <w:szCs w:val="24"/>
              </w:rPr>
              <w:t>Na ocenę 4,5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jc w:val="center"/>
              <w:rPr>
                <w:b/>
                <w:sz w:val="24"/>
                <w:szCs w:val="24"/>
              </w:rPr>
            </w:pPr>
            <w:r w:rsidRPr="0020465D">
              <w:rPr>
                <w:b/>
                <w:bCs/>
                <w:sz w:val="24"/>
                <w:szCs w:val="24"/>
              </w:rPr>
              <w:t>Na ocenę 5</w:t>
            </w:r>
          </w:p>
        </w:tc>
      </w:tr>
      <w:tr w:rsidR="00B74A2B" w:rsidRPr="007F2A27" w:rsidTr="00B74A2B">
        <w:trPr>
          <w:gridAfter w:val="1"/>
          <w:wAfter w:w="38" w:type="dxa"/>
          <w:trHeight w:hRule="exact" w:val="4948"/>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rPr>
                <w:b/>
                <w:sz w:val="24"/>
                <w:szCs w:val="24"/>
              </w:rPr>
            </w:pPr>
            <w:r w:rsidRPr="0020465D">
              <w:rPr>
                <w:b/>
                <w:sz w:val="24"/>
                <w:szCs w:val="24"/>
              </w:rPr>
              <w:t>EU1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zna podstaw teoretycznych wybranej dyscypliny.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 xml:space="preserve">Student zna podstawy teoretyczne wybranej dyscypliny w stopniu dostatecznym. Uczestniczy systematycznie w zajęciach.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dostatecznym</w:t>
            </w:r>
            <w:r>
              <w:rPr>
                <w:sz w:val="24"/>
                <w:szCs w:val="24"/>
                <w:lang w:eastAsia="en-US"/>
              </w:rPr>
              <w:t xml:space="preserve"> plus</w:t>
            </w:r>
            <w:r w:rsidRPr="007F2A27">
              <w:rPr>
                <w:sz w:val="24"/>
                <w:szCs w:val="24"/>
                <w:lang w:eastAsia="en-US"/>
              </w:rPr>
              <w:t>. Uczestniczy systematycznie w zajęciach</w:t>
            </w:r>
            <w:r>
              <w:rPr>
                <w:sz w:val="24"/>
                <w:szCs w:val="24"/>
                <w:lang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dobrym. Uczestniczy systematycznie w zajęciach.</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dobrym</w:t>
            </w:r>
            <w:r>
              <w:rPr>
                <w:sz w:val="24"/>
                <w:szCs w:val="24"/>
                <w:lang w:eastAsia="en-US"/>
              </w:rPr>
              <w:t xml:space="preserve"> plus</w:t>
            </w:r>
            <w:r w:rsidRPr="007F2A27">
              <w:rPr>
                <w:sz w:val="24"/>
                <w:szCs w:val="24"/>
                <w:lang w:eastAsia="en-US"/>
              </w:rPr>
              <w:t>. Uczestniczy systematycznie w zajęciach.</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bardzo dobrym.  Uczestniczy systematycznie w zajęciach</w:t>
            </w:r>
            <w:r>
              <w:rPr>
                <w:sz w:val="24"/>
                <w:szCs w:val="24"/>
                <w:lang w:eastAsia="en-US"/>
              </w:rPr>
              <w:t>.</w:t>
            </w:r>
          </w:p>
        </w:tc>
      </w:tr>
      <w:tr w:rsidR="00B74A2B" w:rsidRPr="007F2A27" w:rsidTr="00B74A2B">
        <w:trPr>
          <w:trHeight w:hRule="exact" w:val="6536"/>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rPr>
                <w:b/>
                <w:sz w:val="24"/>
                <w:szCs w:val="24"/>
              </w:rPr>
            </w:pPr>
            <w:r w:rsidRPr="0020465D">
              <w:rPr>
                <w:b/>
                <w:sz w:val="24"/>
                <w:szCs w:val="24"/>
              </w:rPr>
              <w:t>EU2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potrafi wykonać podstawowych elementów technicznych z zakresu wybranej dyscypliny.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dostatecznym.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spacing w:line="360" w:lineRule="auto"/>
              <w:rPr>
                <w:sz w:val="24"/>
                <w:szCs w:val="24"/>
                <w:lang w:eastAsia="en-US"/>
              </w:rPr>
            </w:pPr>
          </w:p>
          <w:p w:rsidR="00B74A2B" w:rsidRPr="007F2A27" w:rsidRDefault="00B74A2B" w:rsidP="00B74A2B">
            <w:pPr>
              <w:spacing w:line="360" w:lineRule="auto"/>
              <w:rPr>
                <w:sz w:val="24"/>
                <w:szCs w:val="24"/>
                <w:lang w:eastAsia="en-US"/>
              </w:rPr>
            </w:pPr>
          </w:p>
          <w:p w:rsidR="00B74A2B" w:rsidRDefault="00B74A2B" w:rsidP="00B74A2B">
            <w:pPr>
              <w:spacing w:line="360" w:lineRule="auto"/>
              <w:rPr>
                <w:sz w:val="24"/>
                <w:szCs w:val="24"/>
                <w:lang w:eastAsia="en-US"/>
              </w:rPr>
            </w:pPr>
          </w:p>
          <w:p w:rsidR="00B74A2B" w:rsidRPr="0046771E" w:rsidRDefault="00B74A2B" w:rsidP="00B74A2B">
            <w:pPr>
              <w:spacing w:line="360" w:lineRule="auto"/>
              <w:jc w:val="center"/>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dostatecznym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spacing w:line="360" w:lineRule="auto"/>
              <w:rPr>
                <w:sz w:val="24"/>
                <w:szCs w:val="24"/>
                <w:lang w:eastAsia="en-US"/>
              </w:rPr>
            </w:pPr>
          </w:p>
          <w:p w:rsidR="00B74A2B" w:rsidRPr="007F2A27" w:rsidRDefault="00B74A2B" w:rsidP="00B74A2B">
            <w:pPr>
              <w:spacing w:line="360"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dobrym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313" w:type="dxa"/>
            <w:gridSpan w:val="2"/>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bardzo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spacing w:line="360" w:lineRule="auto"/>
              <w:rPr>
                <w:sz w:val="24"/>
                <w:szCs w:val="24"/>
                <w:lang w:eastAsia="en-US"/>
              </w:rPr>
            </w:pPr>
          </w:p>
          <w:p w:rsidR="00B74A2B" w:rsidRPr="007F2A27" w:rsidRDefault="00B74A2B" w:rsidP="00B74A2B">
            <w:pPr>
              <w:spacing w:line="360" w:lineRule="auto"/>
              <w:rPr>
                <w:sz w:val="24"/>
                <w:szCs w:val="24"/>
                <w:lang w:eastAsia="en-US"/>
              </w:rPr>
            </w:pPr>
          </w:p>
        </w:tc>
      </w:tr>
      <w:tr w:rsidR="00B74A2B" w:rsidRPr="007F2A27" w:rsidTr="00B74A2B">
        <w:trPr>
          <w:gridAfter w:val="1"/>
          <w:wAfter w:w="38" w:type="dxa"/>
          <w:trHeight w:hRule="exact" w:val="6956"/>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20465D" w:rsidRDefault="00B74A2B" w:rsidP="00B74A2B">
            <w:pPr>
              <w:shd w:val="clear" w:color="auto" w:fill="FFFFFF"/>
              <w:spacing w:line="360" w:lineRule="auto"/>
              <w:rPr>
                <w:b/>
                <w:sz w:val="24"/>
                <w:szCs w:val="24"/>
              </w:rPr>
            </w:pPr>
            <w:r w:rsidRPr="0020465D">
              <w:rPr>
                <w:b/>
                <w:sz w:val="24"/>
                <w:szCs w:val="24"/>
              </w:rPr>
              <w:t>EU3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współpracuje w parze, grupie, zespole.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dostatecznym.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dostatecznym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dobrym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bardzo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r>
    </w:tbl>
    <w:p w:rsidR="00B74A2B" w:rsidRPr="007F2A27" w:rsidRDefault="00B74A2B" w:rsidP="00B74A2B">
      <w:pPr>
        <w:spacing w:line="360" w:lineRule="auto"/>
        <w:rPr>
          <w:sz w:val="24"/>
          <w:szCs w:val="24"/>
        </w:rPr>
      </w:pPr>
    </w:p>
    <w:p w:rsidR="00B74A2B" w:rsidRPr="00184CBA" w:rsidRDefault="00B74A2B" w:rsidP="00B74A2B">
      <w:pPr>
        <w:spacing w:line="360" w:lineRule="auto"/>
        <w:rPr>
          <w:b/>
          <w:bCs/>
          <w:sz w:val="24"/>
          <w:szCs w:val="24"/>
          <w:u w:val="single"/>
        </w:rPr>
      </w:pPr>
      <w:r w:rsidRPr="00184CBA">
        <w:rPr>
          <w:b/>
          <w:bCs/>
          <w:sz w:val="24"/>
          <w:szCs w:val="24"/>
          <w:u w:val="single"/>
        </w:rPr>
        <w:t>INNE PRZYDATNE INFORMACJE O PRZEDMIOCIE</w:t>
      </w:r>
    </w:p>
    <w:p w:rsidR="00B74A2B" w:rsidRPr="00184CBA" w:rsidRDefault="00B74A2B" w:rsidP="0075423F">
      <w:pPr>
        <w:numPr>
          <w:ilvl w:val="0"/>
          <w:numId w:val="50"/>
        </w:numPr>
        <w:spacing w:line="360" w:lineRule="auto"/>
        <w:rPr>
          <w:sz w:val="24"/>
          <w:szCs w:val="24"/>
        </w:rPr>
      </w:pPr>
      <w:r w:rsidRPr="00184CBA">
        <w:rPr>
          <w:sz w:val="24"/>
          <w:szCs w:val="24"/>
        </w:rPr>
        <w:t xml:space="preserve">Wszelkie informacje dla studentów są umieszczane na stronie Studium Wychowania Fizycznego i Sportu PCz: </w:t>
      </w:r>
      <w:hyperlink r:id="rId21" w:history="1">
        <w:r w:rsidRPr="00184CBA">
          <w:rPr>
            <w:rStyle w:val="Hipercze"/>
            <w:sz w:val="24"/>
            <w:szCs w:val="24"/>
          </w:rPr>
          <w:t>https://swfis.pcz.pl/</w:t>
        </w:r>
      </w:hyperlink>
      <w:r w:rsidRPr="00184CBA">
        <w:rPr>
          <w:sz w:val="24"/>
          <w:szCs w:val="24"/>
        </w:rPr>
        <w:t xml:space="preserve"> .</w:t>
      </w:r>
    </w:p>
    <w:p w:rsidR="00B74A2B" w:rsidRPr="00E67C04" w:rsidRDefault="00B74A2B" w:rsidP="0075423F">
      <w:pPr>
        <w:pStyle w:val="Akapitzlist"/>
        <w:numPr>
          <w:ilvl w:val="0"/>
          <w:numId w:val="50"/>
        </w:numPr>
        <w:spacing w:after="0" w:line="360" w:lineRule="auto"/>
        <w:contextualSpacing w:val="0"/>
        <w:rPr>
          <w:rFonts w:ascii="Arial" w:hAnsi="Arial" w:cs="Arial"/>
          <w:sz w:val="24"/>
          <w:szCs w:val="24"/>
        </w:rPr>
      </w:pPr>
      <w:r w:rsidRPr="00E67C04">
        <w:rPr>
          <w:rFonts w:ascii="Arial" w:hAnsi="Arial" w:cs="Arial"/>
          <w:sz w:val="24"/>
          <w:szCs w:val="24"/>
        </w:rPr>
        <w:t>Informacja na temat konsultacji przekazywana jest studentom podczas pierwszych dwóch tygodni semestru oraz umieszczana na stronie Studium WFiS</w:t>
      </w:r>
      <w:r>
        <w:rPr>
          <w:rFonts w:ascii="Arial" w:hAnsi="Arial" w:cs="Arial"/>
          <w:sz w:val="24"/>
          <w:szCs w:val="24"/>
        </w:rPr>
        <w:t>.</w:t>
      </w:r>
      <w:r w:rsidRPr="00E67C04">
        <w:rPr>
          <w:rFonts w:ascii="Arial" w:hAnsi="Arial" w:cs="Arial"/>
          <w:sz w:val="24"/>
          <w:szCs w:val="24"/>
        </w:rPr>
        <w:t xml:space="preserve"> </w:t>
      </w:r>
    </w:p>
    <w:p w:rsidR="00B74A2B" w:rsidRPr="00184CBA" w:rsidRDefault="00B74A2B" w:rsidP="00B74A2B">
      <w:pPr>
        <w:spacing w:line="360" w:lineRule="auto"/>
        <w:rPr>
          <w:sz w:val="24"/>
          <w:szCs w:val="24"/>
        </w:rPr>
      </w:pPr>
    </w:p>
    <w:p w:rsidR="00B74A2B" w:rsidRDefault="00B74A2B">
      <w:pPr>
        <w:widowControl/>
        <w:autoSpaceDE/>
        <w:autoSpaceDN/>
        <w:adjustRightInd/>
        <w:spacing w:after="160" w:line="259" w:lineRule="auto"/>
        <w:rPr>
          <w:sz w:val="24"/>
        </w:rPr>
      </w:pPr>
      <w:r>
        <w:rPr>
          <w:sz w:val="24"/>
        </w:rPr>
        <w:br w:type="page"/>
      </w:r>
    </w:p>
    <w:p w:rsidR="00630298" w:rsidRPr="000A1B57" w:rsidRDefault="00630298" w:rsidP="00630298">
      <w:pPr>
        <w:spacing w:line="360" w:lineRule="auto"/>
        <w:jc w:val="center"/>
        <w:rPr>
          <w:b/>
          <w:sz w:val="24"/>
          <w:szCs w:val="24"/>
        </w:rPr>
      </w:pPr>
      <w:r w:rsidRPr="000A1B57">
        <w:rPr>
          <w:b/>
          <w:sz w:val="24"/>
          <w:szCs w:val="24"/>
        </w:rPr>
        <w:t>SYLABUS DO PRZEDMIOTU</w:t>
      </w:r>
    </w:p>
    <w:p w:rsidR="00630298" w:rsidRPr="000A1B57" w:rsidRDefault="00630298" w:rsidP="00630298">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Nazwa polska przedmiotu</w:t>
            </w:r>
          </w:p>
        </w:tc>
        <w:tc>
          <w:tcPr>
            <w:tcW w:w="4956" w:type="dxa"/>
            <w:shd w:val="clear" w:color="auto" w:fill="auto"/>
            <w:vAlign w:val="center"/>
          </w:tcPr>
          <w:p w:rsidR="00630298" w:rsidRPr="000A1B57" w:rsidRDefault="00630298" w:rsidP="006F3238">
            <w:pPr>
              <w:spacing w:before="60" w:after="60" w:line="360" w:lineRule="auto"/>
              <w:jc w:val="center"/>
              <w:rPr>
                <w:b/>
                <w:sz w:val="24"/>
                <w:szCs w:val="24"/>
              </w:rPr>
            </w:pPr>
            <w:r w:rsidRPr="004A6108">
              <w:rPr>
                <w:b/>
                <w:sz w:val="24"/>
                <w:szCs w:val="24"/>
              </w:rPr>
              <w:t>APLIKACJE INŻYNIERSKIE</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Nazwa angielska przedmiotu</w:t>
            </w:r>
          </w:p>
        </w:tc>
        <w:tc>
          <w:tcPr>
            <w:tcW w:w="4956" w:type="dxa"/>
            <w:shd w:val="clear" w:color="auto" w:fill="auto"/>
            <w:vAlign w:val="center"/>
          </w:tcPr>
          <w:p w:rsidR="00630298" w:rsidRPr="000A1B57" w:rsidRDefault="00630298" w:rsidP="006F3238">
            <w:pPr>
              <w:spacing w:before="60" w:after="60" w:line="360" w:lineRule="auto"/>
              <w:jc w:val="center"/>
              <w:rPr>
                <w:b/>
                <w:sz w:val="24"/>
                <w:szCs w:val="24"/>
              </w:rPr>
            </w:pPr>
            <w:r w:rsidRPr="004A6108">
              <w:rPr>
                <w:b/>
                <w:sz w:val="24"/>
                <w:szCs w:val="24"/>
              </w:rPr>
              <w:t>ENGINEERING APPLICATIONS</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Rodzaj przedmiotu</w:t>
            </w:r>
          </w:p>
        </w:tc>
        <w:tc>
          <w:tcPr>
            <w:tcW w:w="4956" w:type="dxa"/>
            <w:shd w:val="clear" w:color="auto" w:fill="auto"/>
            <w:vAlign w:val="center"/>
          </w:tcPr>
          <w:p w:rsidR="00630298" w:rsidRPr="008769EC" w:rsidRDefault="00630298" w:rsidP="006F3238">
            <w:pPr>
              <w:spacing w:before="60" w:after="60" w:line="360" w:lineRule="auto"/>
              <w:jc w:val="center"/>
              <w:rPr>
                <w:b/>
                <w:sz w:val="24"/>
                <w:szCs w:val="24"/>
              </w:rPr>
            </w:pPr>
            <w:r w:rsidRPr="008769EC">
              <w:rPr>
                <w:b/>
                <w:sz w:val="24"/>
                <w:szCs w:val="24"/>
              </w:rPr>
              <w:t>kierunkowy obieralny</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Klasyfikacja ISCED</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0714</w:t>
            </w:r>
          </w:p>
        </w:tc>
      </w:tr>
      <w:tr w:rsidR="00630298" w:rsidRPr="000A1B57" w:rsidTr="006F3238">
        <w:tc>
          <w:tcPr>
            <w:tcW w:w="4106" w:type="dxa"/>
            <w:shd w:val="clear" w:color="auto" w:fill="auto"/>
            <w:vAlign w:val="center"/>
          </w:tcPr>
          <w:p w:rsidR="00630298" w:rsidRPr="000A1B57" w:rsidRDefault="00630298" w:rsidP="006F3238">
            <w:pPr>
              <w:spacing w:before="60" w:after="60" w:line="360" w:lineRule="auto"/>
              <w:rPr>
                <w:sz w:val="24"/>
                <w:szCs w:val="24"/>
              </w:rPr>
            </w:pPr>
            <w:r w:rsidRPr="000A1B57">
              <w:rPr>
                <w:sz w:val="24"/>
                <w:szCs w:val="24"/>
              </w:rPr>
              <w:t>Kierunek studiów</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 xml:space="preserve">Inżynieria samochodów hybrydowych </w:t>
            </w:r>
          </w:p>
          <w:p w:rsidR="00630298" w:rsidRPr="00A21299" w:rsidRDefault="00630298" w:rsidP="006F3238">
            <w:pPr>
              <w:spacing w:before="60" w:after="60" w:line="360" w:lineRule="auto"/>
              <w:jc w:val="center"/>
              <w:rPr>
                <w:sz w:val="24"/>
                <w:szCs w:val="24"/>
              </w:rPr>
            </w:pPr>
            <w:r w:rsidRPr="00A21299">
              <w:rPr>
                <w:sz w:val="24"/>
                <w:szCs w:val="24"/>
              </w:rPr>
              <w:t>i elektrycznych</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Języki wykładowe</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Pr>
                <w:sz w:val="24"/>
                <w:szCs w:val="24"/>
              </w:rPr>
              <w:t>p</w:t>
            </w:r>
            <w:r w:rsidRPr="00A21299">
              <w:rPr>
                <w:sz w:val="24"/>
                <w:szCs w:val="24"/>
              </w:rPr>
              <w:t>olski</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Poziom kształcenia</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pierwszego stopnia</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Forma studiów</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stacjonarne</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Liczba punktów ECTS</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5</w:t>
            </w:r>
          </w:p>
        </w:tc>
      </w:tr>
      <w:tr w:rsidR="00630298" w:rsidRPr="000A1B57" w:rsidTr="006F3238">
        <w:tc>
          <w:tcPr>
            <w:tcW w:w="4106" w:type="dxa"/>
            <w:shd w:val="clear" w:color="auto" w:fill="auto"/>
          </w:tcPr>
          <w:p w:rsidR="00630298" w:rsidRPr="000A1B57" w:rsidRDefault="00630298" w:rsidP="006F3238">
            <w:pPr>
              <w:spacing w:before="60" w:after="60" w:line="360" w:lineRule="auto"/>
              <w:rPr>
                <w:sz w:val="24"/>
                <w:szCs w:val="24"/>
              </w:rPr>
            </w:pPr>
            <w:r w:rsidRPr="000A1B57">
              <w:rPr>
                <w:sz w:val="24"/>
                <w:szCs w:val="24"/>
              </w:rPr>
              <w:t>Semestr</w:t>
            </w:r>
          </w:p>
        </w:tc>
        <w:tc>
          <w:tcPr>
            <w:tcW w:w="4956" w:type="dxa"/>
            <w:shd w:val="clear" w:color="auto" w:fill="auto"/>
            <w:vAlign w:val="center"/>
          </w:tcPr>
          <w:p w:rsidR="00630298" w:rsidRPr="00A21299" w:rsidRDefault="00630298" w:rsidP="006F3238">
            <w:pPr>
              <w:spacing w:before="60" w:after="60" w:line="360" w:lineRule="auto"/>
              <w:jc w:val="center"/>
              <w:rPr>
                <w:sz w:val="24"/>
                <w:szCs w:val="24"/>
              </w:rPr>
            </w:pPr>
            <w:r w:rsidRPr="00A21299">
              <w:rPr>
                <w:sz w:val="24"/>
                <w:szCs w:val="24"/>
              </w:rPr>
              <w:t>2</w:t>
            </w:r>
          </w:p>
        </w:tc>
      </w:tr>
    </w:tbl>
    <w:p w:rsidR="00630298" w:rsidRPr="000A1B57" w:rsidRDefault="00630298" w:rsidP="00630298">
      <w:pPr>
        <w:spacing w:line="360" w:lineRule="auto"/>
        <w:jc w:val="center"/>
        <w:rPr>
          <w:b/>
          <w:sz w:val="24"/>
          <w:szCs w:val="24"/>
        </w:rPr>
      </w:pPr>
    </w:p>
    <w:p w:rsidR="00630298" w:rsidRPr="000A1B57" w:rsidRDefault="00630298" w:rsidP="00630298">
      <w:pPr>
        <w:spacing w:line="360" w:lineRule="auto"/>
        <w:jc w:val="center"/>
        <w:rPr>
          <w:sz w:val="24"/>
          <w:szCs w:val="24"/>
        </w:rPr>
      </w:pPr>
      <w:r w:rsidRPr="000A1B57">
        <w:rPr>
          <w:b/>
          <w:sz w:val="24"/>
          <w:szCs w:val="24"/>
        </w:rPr>
        <w:t>Liczba godzin na semestr:</w:t>
      </w:r>
    </w:p>
    <w:p w:rsidR="00630298" w:rsidRPr="000A1B57" w:rsidRDefault="00630298" w:rsidP="00630298">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418"/>
        <w:gridCol w:w="1410"/>
      </w:tblGrid>
      <w:tr w:rsidR="00630298" w:rsidRPr="000A1B57" w:rsidTr="006F3238">
        <w:trPr>
          <w:trHeight w:val="296"/>
          <w:jc w:val="center"/>
        </w:trPr>
        <w:tc>
          <w:tcPr>
            <w:tcW w:w="1509"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Wykład</w:t>
            </w:r>
          </w:p>
        </w:tc>
        <w:tc>
          <w:tcPr>
            <w:tcW w:w="1510"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Ćwiczenia</w:t>
            </w:r>
          </w:p>
        </w:tc>
        <w:tc>
          <w:tcPr>
            <w:tcW w:w="1654"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Laboratorium</w:t>
            </w:r>
          </w:p>
        </w:tc>
        <w:tc>
          <w:tcPr>
            <w:tcW w:w="1559"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Seminarium</w:t>
            </w:r>
          </w:p>
        </w:tc>
        <w:tc>
          <w:tcPr>
            <w:tcW w:w="1418"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Projekt</w:t>
            </w:r>
          </w:p>
        </w:tc>
        <w:tc>
          <w:tcPr>
            <w:tcW w:w="1410" w:type="dxa"/>
            <w:shd w:val="clear" w:color="auto" w:fill="auto"/>
          </w:tcPr>
          <w:p w:rsidR="00630298" w:rsidRPr="000A1B57" w:rsidRDefault="00630298" w:rsidP="006F3238">
            <w:pPr>
              <w:spacing w:before="60" w:after="60" w:line="360" w:lineRule="auto"/>
              <w:jc w:val="center"/>
              <w:rPr>
                <w:sz w:val="24"/>
                <w:szCs w:val="24"/>
              </w:rPr>
            </w:pPr>
            <w:r w:rsidRPr="000A1B57">
              <w:rPr>
                <w:sz w:val="24"/>
                <w:szCs w:val="24"/>
              </w:rPr>
              <w:t>Inne</w:t>
            </w:r>
          </w:p>
        </w:tc>
      </w:tr>
      <w:tr w:rsidR="00630298" w:rsidRPr="000A1B57" w:rsidTr="006F3238">
        <w:trPr>
          <w:trHeight w:val="60"/>
          <w:jc w:val="center"/>
        </w:trPr>
        <w:tc>
          <w:tcPr>
            <w:tcW w:w="1509"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30</w:t>
            </w:r>
          </w:p>
        </w:tc>
        <w:tc>
          <w:tcPr>
            <w:tcW w:w="1510"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0</w:t>
            </w:r>
          </w:p>
        </w:tc>
        <w:tc>
          <w:tcPr>
            <w:tcW w:w="1654"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30</w:t>
            </w:r>
          </w:p>
        </w:tc>
        <w:tc>
          <w:tcPr>
            <w:tcW w:w="1559"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0</w:t>
            </w:r>
          </w:p>
        </w:tc>
        <w:tc>
          <w:tcPr>
            <w:tcW w:w="1418" w:type="dxa"/>
            <w:shd w:val="clear" w:color="auto" w:fill="auto"/>
            <w:vAlign w:val="center"/>
          </w:tcPr>
          <w:p w:rsidR="00630298" w:rsidRPr="000A1B57" w:rsidRDefault="00630298" w:rsidP="006F3238">
            <w:pPr>
              <w:spacing w:before="60" w:after="60" w:line="360" w:lineRule="auto"/>
              <w:jc w:val="center"/>
              <w:rPr>
                <w:sz w:val="24"/>
                <w:szCs w:val="24"/>
              </w:rPr>
            </w:pPr>
            <w:r w:rsidRPr="000A1B57">
              <w:rPr>
                <w:sz w:val="24"/>
                <w:szCs w:val="24"/>
              </w:rPr>
              <w:t>0</w:t>
            </w:r>
          </w:p>
        </w:tc>
        <w:tc>
          <w:tcPr>
            <w:tcW w:w="1410" w:type="dxa"/>
            <w:shd w:val="clear" w:color="auto" w:fill="auto"/>
          </w:tcPr>
          <w:p w:rsidR="00630298" w:rsidRPr="000A1B57" w:rsidRDefault="00630298" w:rsidP="006F3238">
            <w:pPr>
              <w:spacing w:before="60" w:after="60" w:line="360" w:lineRule="auto"/>
              <w:jc w:val="center"/>
              <w:rPr>
                <w:sz w:val="24"/>
                <w:szCs w:val="24"/>
              </w:rPr>
            </w:pPr>
            <w:r w:rsidRPr="000A1B57">
              <w:rPr>
                <w:sz w:val="24"/>
                <w:szCs w:val="24"/>
              </w:rPr>
              <w:t>0</w:t>
            </w:r>
          </w:p>
        </w:tc>
      </w:tr>
    </w:tbl>
    <w:p w:rsidR="00630298" w:rsidRPr="000A1B57" w:rsidRDefault="00630298" w:rsidP="00630298">
      <w:pPr>
        <w:spacing w:line="360" w:lineRule="auto"/>
        <w:jc w:val="center"/>
        <w:rPr>
          <w:b/>
          <w:sz w:val="24"/>
          <w:szCs w:val="24"/>
        </w:rPr>
      </w:pPr>
    </w:p>
    <w:p w:rsidR="00630298" w:rsidRPr="000A1B57" w:rsidRDefault="00630298" w:rsidP="00630298">
      <w:pPr>
        <w:spacing w:line="360" w:lineRule="auto"/>
        <w:rPr>
          <w:b/>
          <w:sz w:val="24"/>
          <w:szCs w:val="24"/>
          <w:u w:val="single"/>
        </w:rPr>
      </w:pPr>
      <w:r w:rsidRPr="000A1B57">
        <w:rPr>
          <w:b/>
          <w:sz w:val="24"/>
          <w:szCs w:val="24"/>
          <w:u w:val="single"/>
        </w:rPr>
        <w:t>OPIS PRZEDMIOTU</w:t>
      </w:r>
    </w:p>
    <w:p w:rsidR="00630298" w:rsidRPr="000A1B57" w:rsidRDefault="00630298" w:rsidP="00630298">
      <w:pPr>
        <w:spacing w:line="360" w:lineRule="auto"/>
        <w:rPr>
          <w:b/>
          <w:sz w:val="24"/>
          <w:szCs w:val="24"/>
        </w:rPr>
      </w:pPr>
      <w:r w:rsidRPr="000A1B57">
        <w:rPr>
          <w:b/>
          <w:sz w:val="24"/>
          <w:szCs w:val="24"/>
        </w:rPr>
        <w:t>CEL PRZEDMIOTU</w:t>
      </w:r>
    </w:p>
    <w:p w:rsidR="00630298" w:rsidRPr="000A1B57" w:rsidRDefault="00630298" w:rsidP="00630298">
      <w:pPr>
        <w:numPr>
          <w:ilvl w:val="0"/>
          <w:numId w:val="5"/>
        </w:numPr>
        <w:spacing w:line="360" w:lineRule="auto"/>
        <w:ind w:left="993" w:hanging="633"/>
        <w:jc w:val="both"/>
        <w:rPr>
          <w:sz w:val="24"/>
          <w:szCs w:val="24"/>
        </w:rPr>
      </w:pPr>
      <w:r w:rsidRPr="008075D7">
        <w:rPr>
          <w:sz w:val="24"/>
          <w:szCs w:val="24"/>
        </w:rPr>
        <w:t>Zapoznanie studentów z metodami i technikami informacyjnymi, systemami informatycznymi i podstawami działania sieci komputerowych.</w:t>
      </w:r>
    </w:p>
    <w:p w:rsidR="00630298" w:rsidRDefault="00630298" w:rsidP="00630298">
      <w:pPr>
        <w:numPr>
          <w:ilvl w:val="0"/>
          <w:numId w:val="5"/>
        </w:numPr>
        <w:spacing w:line="360" w:lineRule="auto"/>
        <w:ind w:left="993" w:hanging="633"/>
        <w:jc w:val="both"/>
        <w:rPr>
          <w:sz w:val="24"/>
          <w:szCs w:val="24"/>
        </w:rPr>
      </w:pPr>
      <w:r w:rsidRPr="008075D7">
        <w:rPr>
          <w:sz w:val="24"/>
          <w:szCs w:val="24"/>
        </w:rPr>
        <w:t xml:space="preserve">Nabycie przez studentów praktycznych umiejętności w zakresie posługiwania się systemami operacyjnymi, </w:t>
      </w:r>
      <w:r>
        <w:rPr>
          <w:sz w:val="24"/>
          <w:szCs w:val="24"/>
        </w:rPr>
        <w:t>oprogramowaniem inżyniersko-biurowym</w:t>
      </w:r>
      <w:r w:rsidRPr="008075D7">
        <w:rPr>
          <w:sz w:val="24"/>
          <w:szCs w:val="24"/>
        </w:rPr>
        <w:t xml:space="preserve"> oraz metod wyszukiwania informacji w sieciach informatycznych.</w:t>
      </w:r>
    </w:p>
    <w:p w:rsidR="00630298" w:rsidRPr="000A1B57" w:rsidRDefault="00630298" w:rsidP="00630298">
      <w:pPr>
        <w:spacing w:line="360" w:lineRule="auto"/>
        <w:jc w:val="both"/>
        <w:rPr>
          <w:sz w:val="24"/>
          <w:szCs w:val="24"/>
        </w:rPr>
      </w:pPr>
    </w:p>
    <w:p w:rsidR="00630298" w:rsidRPr="000A1B57" w:rsidRDefault="00630298" w:rsidP="00630298">
      <w:pPr>
        <w:spacing w:line="360" w:lineRule="auto"/>
        <w:rPr>
          <w:b/>
          <w:sz w:val="24"/>
          <w:szCs w:val="24"/>
        </w:rPr>
      </w:pPr>
      <w:r w:rsidRPr="000A1B57">
        <w:rPr>
          <w:b/>
          <w:sz w:val="24"/>
          <w:szCs w:val="24"/>
        </w:rPr>
        <w:t>WYMAGANIA WSTĘPNE W ZAKRESIE WIEDZY, UMIEJĘTNOŚCI I INNYCH KOMPETENCJI</w:t>
      </w:r>
    </w:p>
    <w:p w:rsidR="00630298" w:rsidRPr="008075D7" w:rsidRDefault="00630298" w:rsidP="00630298">
      <w:pPr>
        <w:numPr>
          <w:ilvl w:val="0"/>
          <w:numId w:val="8"/>
        </w:numPr>
        <w:spacing w:line="360" w:lineRule="auto"/>
        <w:rPr>
          <w:sz w:val="24"/>
          <w:szCs w:val="24"/>
        </w:rPr>
      </w:pPr>
      <w:r w:rsidRPr="008075D7">
        <w:rPr>
          <w:sz w:val="24"/>
          <w:szCs w:val="24"/>
        </w:rPr>
        <w:t>Podstawy obsługi systemów komputerowych.</w:t>
      </w:r>
    </w:p>
    <w:p w:rsidR="00630298" w:rsidRPr="008075D7" w:rsidRDefault="00630298" w:rsidP="00630298">
      <w:pPr>
        <w:numPr>
          <w:ilvl w:val="0"/>
          <w:numId w:val="8"/>
        </w:numPr>
        <w:spacing w:line="360" w:lineRule="auto"/>
        <w:rPr>
          <w:sz w:val="24"/>
          <w:szCs w:val="24"/>
        </w:rPr>
      </w:pPr>
      <w:r w:rsidRPr="008075D7">
        <w:rPr>
          <w:sz w:val="24"/>
          <w:szCs w:val="24"/>
        </w:rPr>
        <w:t>Umiejętność wykonywania działań matematycznych do rozwiązywania postawionych zadań.</w:t>
      </w:r>
    </w:p>
    <w:p w:rsidR="00630298" w:rsidRPr="008075D7" w:rsidRDefault="00630298" w:rsidP="00630298">
      <w:pPr>
        <w:numPr>
          <w:ilvl w:val="0"/>
          <w:numId w:val="8"/>
        </w:numPr>
        <w:spacing w:line="360" w:lineRule="auto"/>
        <w:rPr>
          <w:sz w:val="24"/>
          <w:szCs w:val="24"/>
        </w:rPr>
      </w:pPr>
      <w:r w:rsidRPr="008075D7">
        <w:rPr>
          <w:sz w:val="24"/>
          <w:szCs w:val="24"/>
        </w:rPr>
        <w:t>Znajomość zasad bezpieczeństwa pracy przy użytkowaniu komputerów i urządzeń sieciowych.</w:t>
      </w:r>
    </w:p>
    <w:p w:rsidR="00630298" w:rsidRPr="008075D7" w:rsidRDefault="00630298" w:rsidP="00630298">
      <w:pPr>
        <w:numPr>
          <w:ilvl w:val="0"/>
          <w:numId w:val="8"/>
        </w:numPr>
        <w:spacing w:line="360" w:lineRule="auto"/>
        <w:rPr>
          <w:sz w:val="24"/>
          <w:szCs w:val="24"/>
        </w:rPr>
      </w:pPr>
      <w:r w:rsidRPr="008075D7">
        <w:rPr>
          <w:sz w:val="24"/>
          <w:szCs w:val="24"/>
        </w:rPr>
        <w:t>Umiejętność korzystania z różnych źródeł informacji w tym z instrukcji i dokumentacji technicznej oraz Internetu.</w:t>
      </w:r>
    </w:p>
    <w:p w:rsidR="00630298" w:rsidRPr="008075D7" w:rsidRDefault="00630298" w:rsidP="00630298">
      <w:pPr>
        <w:numPr>
          <w:ilvl w:val="0"/>
          <w:numId w:val="8"/>
        </w:numPr>
        <w:spacing w:line="360" w:lineRule="auto"/>
        <w:rPr>
          <w:sz w:val="24"/>
          <w:szCs w:val="24"/>
        </w:rPr>
      </w:pPr>
      <w:r w:rsidRPr="008075D7">
        <w:rPr>
          <w:sz w:val="24"/>
          <w:szCs w:val="24"/>
        </w:rPr>
        <w:t>Umiejętności pracy samodzielnej i w grupie.</w:t>
      </w:r>
    </w:p>
    <w:p w:rsidR="00630298" w:rsidRPr="000A1B57" w:rsidRDefault="00630298" w:rsidP="00630298">
      <w:pPr>
        <w:numPr>
          <w:ilvl w:val="0"/>
          <w:numId w:val="8"/>
        </w:numPr>
        <w:spacing w:line="360" w:lineRule="auto"/>
        <w:rPr>
          <w:sz w:val="24"/>
          <w:szCs w:val="24"/>
        </w:rPr>
      </w:pPr>
      <w:r w:rsidRPr="008075D7">
        <w:rPr>
          <w:sz w:val="24"/>
          <w:szCs w:val="24"/>
        </w:rPr>
        <w:t>Umiejętności prawidłowej interpretacji i prezentacji własnych działań</w:t>
      </w:r>
    </w:p>
    <w:p w:rsidR="00630298" w:rsidRPr="000A1B57" w:rsidRDefault="00630298" w:rsidP="00630298">
      <w:pPr>
        <w:spacing w:line="360" w:lineRule="auto"/>
        <w:rPr>
          <w:sz w:val="24"/>
          <w:szCs w:val="24"/>
        </w:rPr>
      </w:pPr>
    </w:p>
    <w:p w:rsidR="00630298" w:rsidRPr="000A1B57" w:rsidRDefault="00630298" w:rsidP="00630298">
      <w:pPr>
        <w:spacing w:line="360" w:lineRule="auto"/>
        <w:rPr>
          <w:b/>
          <w:sz w:val="24"/>
          <w:szCs w:val="24"/>
        </w:rPr>
      </w:pPr>
      <w:r w:rsidRPr="000A1B57">
        <w:rPr>
          <w:b/>
          <w:sz w:val="24"/>
          <w:szCs w:val="24"/>
        </w:rPr>
        <w:t>EFEKTY UCZENIA SIĘ</w:t>
      </w:r>
    </w:p>
    <w:p w:rsidR="00630298" w:rsidRPr="008075D7" w:rsidRDefault="00630298" w:rsidP="00630298">
      <w:pPr>
        <w:tabs>
          <w:tab w:val="num" w:pos="900"/>
        </w:tabs>
        <w:spacing w:line="360" w:lineRule="auto"/>
        <w:ind w:left="900" w:hanging="540"/>
        <w:rPr>
          <w:sz w:val="24"/>
          <w:szCs w:val="24"/>
        </w:rPr>
      </w:pPr>
      <w:r w:rsidRPr="000A1B57">
        <w:rPr>
          <w:sz w:val="24"/>
          <w:szCs w:val="24"/>
        </w:rPr>
        <w:t xml:space="preserve">EU 1 – </w:t>
      </w:r>
      <w:r w:rsidRPr="008075D7">
        <w:rPr>
          <w:sz w:val="24"/>
          <w:szCs w:val="24"/>
        </w:rPr>
        <w:t xml:space="preserve">posiada wiedzę teoretyczną z zakresu technik informacyjnych, </w:t>
      </w:r>
    </w:p>
    <w:p w:rsidR="00630298" w:rsidRPr="008075D7" w:rsidRDefault="00630298" w:rsidP="00630298">
      <w:pPr>
        <w:tabs>
          <w:tab w:val="num" w:pos="900"/>
        </w:tabs>
        <w:spacing w:line="360" w:lineRule="auto"/>
        <w:ind w:left="900" w:hanging="540"/>
        <w:rPr>
          <w:sz w:val="24"/>
          <w:szCs w:val="24"/>
        </w:rPr>
      </w:pPr>
      <w:r w:rsidRPr="008075D7">
        <w:rPr>
          <w:sz w:val="24"/>
          <w:szCs w:val="24"/>
        </w:rPr>
        <w:t>EU 2 – zna ogólne zasady budowy, działania i obsługi systemów komputerowych oraz sieci komputerowych,</w:t>
      </w:r>
    </w:p>
    <w:p w:rsidR="00630298" w:rsidRDefault="00630298" w:rsidP="00630298">
      <w:pPr>
        <w:tabs>
          <w:tab w:val="num" w:pos="900"/>
        </w:tabs>
        <w:spacing w:line="360" w:lineRule="auto"/>
        <w:ind w:left="900" w:hanging="540"/>
        <w:rPr>
          <w:b/>
          <w:bCs/>
          <w:spacing w:val="-13"/>
          <w:sz w:val="24"/>
          <w:szCs w:val="24"/>
        </w:rPr>
      </w:pPr>
      <w:r w:rsidRPr="008075D7">
        <w:rPr>
          <w:sz w:val="24"/>
          <w:szCs w:val="24"/>
        </w:rPr>
        <w:t>EU 3 – wykorzystuje zaawansowane funkcje aplikacji inżynierskich, zna systemy operacyjne.</w:t>
      </w:r>
    </w:p>
    <w:p w:rsidR="00630298" w:rsidRPr="000B498D" w:rsidRDefault="00630298" w:rsidP="00630298">
      <w:pPr>
        <w:spacing w:line="360" w:lineRule="auto"/>
        <w:rPr>
          <w:b/>
          <w:bCs/>
          <w:spacing w:val="-13"/>
          <w:sz w:val="24"/>
          <w:szCs w:val="24"/>
        </w:rPr>
      </w:pPr>
    </w:p>
    <w:p w:rsidR="00630298" w:rsidRPr="000A1B57" w:rsidRDefault="00630298" w:rsidP="00630298">
      <w:pPr>
        <w:spacing w:line="360" w:lineRule="auto"/>
        <w:rPr>
          <w:b/>
          <w:bCs/>
          <w:spacing w:val="-13"/>
          <w:sz w:val="24"/>
          <w:szCs w:val="24"/>
        </w:rPr>
      </w:pPr>
      <w:r w:rsidRPr="000A1B5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30298" w:rsidRPr="003E75E6" w:rsidTr="006F3238">
        <w:tc>
          <w:tcPr>
            <w:tcW w:w="7933" w:type="dxa"/>
            <w:shd w:val="clear" w:color="auto" w:fill="auto"/>
            <w:vAlign w:val="center"/>
          </w:tcPr>
          <w:p w:rsidR="00630298" w:rsidRPr="003E75E6" w:rsidRDefault="00630298" w:rsidP="006F3238">
            <w:pPr>
              <w:shd w:val="clear" w:color="auto" w:fill="FFFFFF"/>
              <w:spacing w:line="360" w:lineRule="auto"/>
              <w:rPr>
                <w:sz w:val="24"/>
                <w:szCs w:val="24"/>
              </w:rPr>
            </w:pPr>
            <w:r w:rsidRPr="003E75E6">
              <w:rPr>
                <w:b/>
                <w:bCs/>
                <w:spacing w:val="-2"/>
                <w:sz w:val="24"/>
                <w:szCs w:val="24"/>
              </w:rPr>
              <w:t xml:space="preserve">Forma </w:t>
            </w:r>
            <w:r w:rsidRPr="003E75E6">
              <w:rPr>
                <w:b/>
                <w:bCs/>
                <w:spacing w:val="-1"/>
                <w:sz w:val="24"/>
                <w:szCs w:val="24"/>
              </w:rPr>
              <w:t xml:space="preserve">zajęć – </w:t>
            </w:r>
            <w:r w:rsidRPr="003E75E6">
              <w:rPr>
                <w:b/>
                <w:bCs/>
                <w:sz w:val="24"/>
                <w:szCs w:val="24"/>
              </w:rPr>
              <w:t>Wykład</w:t>
            </w:r>
          </w:p>
        </w:tc>
        <w:tc>
          <w:tcPr>
            <w:tcW w:w="1127" w:type="dxa"/>
            <w:shd w:val="clear" w:color="auto" w:fill="auto"/>
          </w:tcPr>
          <w:p w:rsidR="00630298" w:rsidRPr="003E75E6" w:rsidRDefault="00630298" w:rsidP="006F3238">
            <w:pPr>
              <w:shd w:val="clear" w:color="auto" w:fill="FFFFFF"/>
              <w:spacing w:line="360" w:lineRule="auto"/>
              <w:ind w:left="72"/>
              <w:jc w:val="center"/>
              <w:rPr>
                <w:sz w:val="24"/>
                <w:szCs w:val="24"/>
              </w:rPr>
            </w:pPr>
            <w:r w:rsidRPr="003E75E6">
              <w:rPr>
                <w:b/>
                <w:bCs/>
                <w:sz w:val="24"/>
                <w:szCs w:val="24"/>
              </w:rPr>
              <w:t>Liczba godzin</w:t>
            </w:r>
          </w:p>
        </w:tc>
      </w:tr>
      <w:tr w:rsidR="00630298" w:rsidRPr="003E75E6" w:rsidTr="006F3238">
        <w:tc>
          <w:tcPr>
            <w:tcW w:w="7933" w:type="dxa"/>
            <w:shd w:val="clear" w:color="auto" w:fill="auto"/>
          </w:tcPr>
          <w:p w:rsidR="00630298" w:rsidRPr="003E75E6" w:rsidRDefault="00630298" w:rsidP="006F3238">
            <w:pPr>
              <w:widowControl/>
              <w:spacing w:line="360" w:lineRule="auto"/>
              <w:jc w:val="both"/>
              <w:rPr>
                <w:sz w:val="24"/>
                <w:szCs w:val="24"/>
              </w:rPr>
            </w:pPr>
            <w:r>
              <w:rPr>
                <w:sz w:val="24"/>
                <w:szCs w:val="24"/>
              </w:rPr>
              <w:t xml:space="preserve">W1,2 </w:t>
            </w:r>
            <w:r w:rsidRPr="003E75E6">
              <w:rPr>
                <w:sz w:val="24"/>
                <w:szCs w:val="24"/>
              </w:rPr>
              <w:t>– Istota informatyki: definicje i pojęcia podstawowe. Historia rozwoju systemów informatycznych. Cyfrowe reprezentacje danych. Systemy liczbowe stosowane w informatyce.</w:t>
            </w:r>
          </w:p>
        </w:tc>
        <w:tc>
          <w:tcPr>
            <w:tcW w:w="1127" w:type="dxa"/>
            <w:shd w:val="clear" w:color="auto" w:fill="auto"/>
            <w:vAlign w:val="center"/>
          </w:tcPr>
          <w:p w:rsidR="00630298" w:rsidRPr="002F61F7" w:rsidRDefault="00630298" w:rsidP="006F3238">
            <w:pPr>
              <w:spacing w:line="360" w:lineRule="auto"/>
              <w:ind w:left="72"/>
              <w:jc w:val="center"/>
              <w:rPr>
                <w:sz w:val="24"/>
                <w:szCs w:val="24"/>
              </w:rPr>
            </w:pPr>
            <w:r w:rsidRPr="002F61F7">
              <w:rPr>
                <w:sz w:val="24"/>
                <w:szCs w:val="24"/>
              </w:rPr>
              <w:t>2</w:t>
            </w:r>
          </w:p>
        </w:tc>
      </w:tr>
      <w:tr w:rsidR="00630298" w:rsidRPr="003E75E6" w:rsidTr="006F3238">
        <w:tc>
          <w:tcPr>
            <w:tcW w:w="7933" w:type="dxa"/>
            <w:shd w:val="clear" w:color="auto" w:fill="auto"/>
          </w:tcPr>
          <w:p w:rsidR="00630298" w:rsidRPr="00624D42" w:rsidRDefault="00630298" w:rsidP="006F3238">
            <w:pPr>
              <w:widowControl/>
              <w:spacing w:line="360" w:lineRule="auto"/>
              <w:jc w:val="both"/>
              <w:rPr>
                <w:sz w:val="24"/>
                <w:szCs w:val="24"/>
              </w:rPr>
            </w:pPr>
            <w:r>
              <w:rPr>
                <w:sz w:val="24"/>
                <w:szCs w:val="24"/>
              </w:rPr>
              <w:t xml:space="preserve">W 3,4,5,6 </w:t>
            </w:r>
            <w:r w:rsidRPr="003E75E6">
              <w:rPr>
                <w:sz w:val="24"/>
                <w:szCs w:val="24"/>
              </w:rPr>
              <w:t>– Architektura systemów komputerowych</w:t>
            </w:r>
          </w:p>
        </w:tc>
        <w:tc>
          <w:tcPr>
            <w:tcW w:w="1127" w:type="dxa"/>
            <w:shd w:val="clear" w:color="auto" w:fill="auto"/>
            <w:vAlign w:val="center"/>
          </w:tcPr>
          <w:p w:rsidR="00630298" w:rsidRPr="002F61F7" w:rsidRDefault="00630298" w:rsidP="006F3238">
            <w:pPr>
              <w:spacing w:line="360" w:lineRule="auto"/>
              <w:ind w:left="72"/>
              <w:jc w:val="center"/>
              <w:rPr>
                <w:sz w:val="24"/>
                <w:szCs w:val="24"/>
              </w:rPr>
            </w:pPr>
            <w:r w:rsidRPr="002F61F7">
              <w:rPr>
                <w:sz w:val="24"/>
                <w:szCs w:val="24"/>
              </w:rPr>
              <w:t>4</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7,8,9,10 </w:t>
            </w:r>
            <w:r w:rsidRPr="003E75E6">
              <w:rPr>
                <w:sz w:val="24"/>
                <w:szCs w:val="24"/>
              </w:rPr>
              <w:t>– Systemy operacyjne – podstawowe zagadnienia. Rodzaje systemów operacyjnych, budowa i zadania systemów operacyjnych, tekstowy i graficzny interfejs użytkownika.</w:t>
            </w:r>
          </w:p>
        </w:tc>
        <w:tc>
          <w:tcPr>
            <w:tcW w:w="1127" w:type="dxa"/>
            <w:shd w:val="clear" w:color="auto" w:fill="auto"/>
            <w:vAlign w:val="center"/>
          </w:tcPr>
          <w:p w:rsidR="00630298" w:rsidRPr="002F61F7" w:rsidRDefault="00630298" w:rsidP="006F3238">
            <w:pPr>
              <w:spacing w:line="360" w:lineRule="auto"/>
              <w:ind w:left="72"/>
              <w:jc w:val="center"/>
              <w:rPr>
                <w:sz w:val="24"/>
                <w:szCs w:val="24"/>
              </w:rPr>
            </w:pPr>
            <w:r w:rsidRPr="002F61F7">
              <w:rPr>
                <w:sz w:val="24"/>
                <w:szCs w:val="24"/>
              </w:rPr>
              <w:t>4</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11,12,13,14 </w:t>
            </w:r>
            <w:r w:rsidRPr="003E75E6">
              <w:rPr>
                <w:sz w:val="24"/>
                <w:szCs w:val="24"/>
              </w:rPr>
              <w:t xml:space="preserve">– Podstawy administracji i zaawansowane metody obsługi systemów operacyjnych Windows i Linux (programowanie w shellu). </w:t>
            </w:r>
          </w:p>
        </w:tc>
        <w:tc>
          <w:tcPr>
            <w:tcW w:w="1127" w:type="dxa"/>
            <w:shd w:val="clear" w:color="auto" w:fill="auto"/>
            <w:vAlign w:val="center"/>
          </w:tcPr>
          <w:p w:rsidR="00630298" w:rsidRPr="002F61F7" w:rsidRDefault="00630298" w:rsidP="006F3238">
            <w:pPr>
              <w:spacing w:line="360" w:lineRule="auto"/>
              <w:ind w:left="72"/>
              <w:jc w:val="center"/>
              <w:rPr>
                <w:sz w:val="24"/>
                <w:szCs w:val="24"/>
              </w:rPr>
            </w:pPr>
            <w:r w:rsidRPr="002F61F7">
              <w:rPr>
                <w:sz w:val="24"/>
                <w:szCs w:val="24"/>
              </w:rPr>
              <w:t>4</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15,16,17,18,19,20 </w:t>
            </w:r>
            <w:r w:rsidRPr="003E75E6">
              <w:rPr>
                <w:sz w:val="24"/>
                <w:szCs w:val="24"/>
              </w:rPr>
              <w:t>– Aplikacje wspomagające prace inżynierskie: edytory tekstów, arkusze kalkulacyjne, programy graficzne bitmapowe i wektorowe, rodzaje plików graficznych i metody ich konwersji.</w:t>
            </w:r>
          </w:p>
        </w:tc>
        <w:tc>
          <w:tcPr>
            <w:tcW w:w="1127" w:type="dxa"/>
            <w:shd w:val="clear" w:color="auto" w:fill="auto"/>
            <w:vAlign w:val="center"/>
          </w:tcPr>
          <w:p w:rsidR="00630298" w:rsidRPr="002F61F7" w:rsidRDefault="00630298" w:rsidP="006F3238">
            <w:pPr>
              <w:spacing w:line="360" w:lineRule="auto"/>
              <w:ind w:left="72"/>
              <w:jc w:val="center"/>
              <w:rPr>
                <w:sz w:val="24"/>
                <w:szCs w:val="24"/>
              </w:rPr>
            </w:pPr>
            <w:r w:rsidRPr="002F61F7">
              <w:rPr>
                <w:sz w:val="24"/>
                <w:szCs w:val="24"/>
              </w:rPr>
              <w:t>6</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21,22 </w:t>
            </w:r>
            <w:r w:rsidRPr="003E75E6">
              <w:rPr>
                <w:sz w:val="24"/>
                <w:szCs w:val="24"/>
              </w:rPr>
              <w:t>– Model ISO/ISO jako podstawa budowy protokołów komunikacyjnych.</w:t>
            </w:r>
          </w:p>
        </w:tc>
        <w:tc>
          <w:tcPr>
            <w:tcW w:w="1127" w:type="dxa"/>
            <w:shd w:val="clear" w:color="auto" w:fill="auto"/>
            <w:vAlign w:val="center"/>
          </w:tcPr>
          <w:p w:rsidR="00630298" w:rsidRPr="002F61F7" w:rsidRDefault="00630298" w:rsidP="006F3238">
            <w:pPr>
              <w:spacing w:line="360" w:lineRule="auto"/>
              <w:ind w:left="72"/>
              <w:jc w:val="center"/>
              <w:rPr>
                <w:bCs/>
                <w:sz w:val="24"/>
                <w:szCs w:val="24"/>
              </w:rPr>
            </w:pPr>
            <w:r w:rsidRPr="002F61F7">
              <w:rPr>
                <w:bCs/>
                <w:sz w:val="24"/>
                <w:szCs w:val="24"/>
              </w:rPr>
              <w:t>2</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23,24 </w:t>
            </w:r>
            <w:r w:rsidRPr="003E75E6">
              <w:rPr>
                <w:sz w:val="24"/>
                <w:szCs w:val="24"/>
              </w:rPr>
              <w:t>- Wprowadzenie do sieci komputerowych –podział, architektura, rodziny protokołów sieciowych, media transmisyjne, topologie.</w:t>
            </w:r>
          </w:p>
        </w:tc>
        <w:tc>
          <w:tcPr>
            <w:tcW w:w="1127" w:type="dxa"/>
            <w:shd w:val="clear" w:color="auto" w:fill="auto"/>
            <w:vAlign w:val="center"/>
          </w:tcPr>
          <w:p w:rsidR="00630298" w:rsidRPr="002F61F7" w:rsidRDefault="00630298" w:rsidP="006F3238">
            <w:pPr>
              <w:spacing w:line="360" w:lineRule="auto"/>
              <w:ind w:left="72"/>
              <w:jc w:val="center"/>
              <w:rPr>
                <w:bCs/>
                <w:sz w:val="24"/>
                <w:szCs w:val="24"/>
              </w:rPr>
            </w:pPr>
            <w:r w:rsidRPr="002F61F7">
              <w:rPr>
                <w:bCs/>
                <w:sz w:val="24"/>
                <w:szCs w:val="24"/>
              </w:rPr>
              <w:t>2</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25,26 </w:t>
            </w:r>
            <w:r w:rsidRPr="003E75E6">
              <w:rPr>
                <w:sz w:val="24"/>
                <w:szCs w:val="24"/>
              </w:rPr>
              <w:t>- Protokół TCP/IP. Wersje, zasady adresacji, protokół TCP/IP a model ISO/OSI. Zasady działania sieci Internet.</w:t>
            </w:r>
          </w:p>
        </w:tc>
        <w:tc>
          <w:tcPr>
            <w:tcW w:w="1127" w:type="dxa"/>
            <w:shd w:val="clear" w:color="auto" w:fill="auto"/>
            <w:vAlign w:val="center"/>
          </w:tcPr>
          <w:p w:rsidR="00630298" w:rsidRPr="002F61F7" w:rsidRDefault="00630298" w:rsidP="006F3238">
            <w:pPr>
              <w:spacing w:line="360" w:lineRule="auto"/>
              <w:ind w:left="72"/>
              <w:jc w:val="center"/>
              <w:rPr>
                <w:bCs/>
                <w:sz w:val="24"/>
                <w:szCs w:val="24"/>
              </w:rPr>
            </w:pPr>
            <w:r w:rsidRPr="002F61F7">
              <w:rPr>
                <w:bCs/>
                <w:sz w:val="24"/>
                <w:szCs w:val="24"/>
              </w:rPr>
              <w:t>2</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27,28 </w:t>
            </w:r>
            <w:r w:rsidRPr="003E75E6">
              <w:rPr>
                <w:sz w:val="24"/>
                <w:szCs w:val="24"/>
              </w:rPr>
              <w:t xml:space="preserve">– Komunikacja cyfrowa, systemy klient-serwer. Metody wyszukiwania informacji w bazach danych lokalnych, sieciowych i w Internecie. </w:t>
            </w:r>
          </w:p>
        </w:tc>
        <w:tc>
          <w:tcPr>
            <w:tcW w:w="1127" w:type="dxa"/>
            <w:shd w:val="clear" w:color="auto" w:fill="auto"/>
            <w:vAlign w:val="center"/>
          </w:tcPr>
          <w:p w:rsidR="00630298" w:rsidRPr="002F61F7" w:rsidRDefault="00630298" w:rsidP="006F3238">
            <w:pPr>
              <w:spacing w:line="360" w:lineRule="auto"/>
              <w:ind w:left="72"/>
              <w:jc w:val="center"/>
              <w:rPr>
                <w:bCs/>
                <w:sz w:val="24"/>
                <w:szCs w:val="24"/>
              </w:rPr>
            </w:pPr>
            <w:r w:rsidRPr="002F61F7">
              <w:rPr>
                <w:bCs/>
                <w:sz w:val="24"/>
                <w:szCs w:val="24"/>
              </w:rPr>
              <w:t>2</w:t>
            </w:r>
          </w:p>
        </w:tc>
      </w:tr>
      <w:tr w:rsidR="00630298" w:rsidRPr="003E75E6" w:rsidTr="006F3238">
        <w:tc>
          <w:tcPr>
            <w:tcW w:w="7933" w:type="dxa"/>
            <w:shd w:val="clear" w:color="auto" w:fill="auto"/>
          </w:tcPr>
          <w:p w:rsidR="00630298" w:rsidRPr="00624D42" w:rsidRDefault="00630298" w:rsidP="006F3238">
            <w:pPr>
              <w:spacing w:line="360" w:lineRule="auto"/>
              <w:jc w:val="both"/>
              <w:rPr>
                <w:sz w:val="24"/>
                <w:szCs w:val="24"/>
              </w:rPr>
            </w:pPr>
            <w:r>
              <w:rPr>
                <w:sz w:val="24"/>
                <w:szCs w:val="24"/>
              </w:rPr>
              <w:t xml:space="preserve">W 29,30 </w:t>
            </w:r>
            <w:r w:rsidRPr="003E75E6">
              <w:rPr>
                <w:sz w:val="24"/>
                <w:szCs w:val="24"/>
              </w:rPr>
              <w:t xml:space="preserve">– Bezpieczeństwo systemów i sieci komputerowych. </w:t>
            </w:r>
          </w:p>
        </w:tc>
        <w:tc>
          <w:tcPr>
            <w:tcW w:w="1127" w:type="dxa"/>
            <w:shd w:val="clear" w:color="auto" w:fill="auto"/>
            <w:vAlign w:val="center"/>
          </w:tcPr>
          <w:p w:rsidR="00630298" w:rsidRPr="002F61F7" w:rsidRDefault="00630298" w:rsidP="006F3238">
            <w:pPr>
              <w:spacing w:line="360" w:lineRule="auto"/>
              <w:ind w:left="72"/>
              <w:jc w:val="center"/>
              <w:rPr>
                <w:bCs/>
                <w:sz w:val="24"/>
                <w:szCs w:val="24"/>
              </w:rPr>
            </w:pPr>
            <w:r w:rsidRPr="002F61F7">
              <w:rPr>
                <w:bCs/>
                <w:sz w:val="24"/>
                <w:szCs w:val="24"/>
              </w:rPr>
              <w:t>2</w:t>
            </w:r>
          </w:p>
        </w:tc>
      </w:tr>
      <w:tr w:rsidR="00630298" w:rsidRPr="003E75E6" w:rsidTr="006F3238">
        <w:tc>
          <w:tcPr>
            <w:tcW w:w="7933" w:type="dxa"/>
            <w:shd w:val="clear" w:color="auto" w:fill="auto"/>
            <w:vAlign w:val="center"/>
          </w:tcPr>
          <w:p w:rsidR="00630298" w:rsidRPr="003E75E6" w:rsidRDefault="00630298" w:rsidP="006F3238">
            <w:pPr>
              <w:shd w:val="clear" w:color="auto" w:fill="FFFFFF"/>
              <w:spacing w:line="360" w:lineRule="auto"/>
              <w:rPr>
                <w:sz w:val="24"/>
                <w:szCs w:val="24"/>
              </w:rPr>
            </w:pPr>
            <w:r w:rsidRPr="003E75E6">
              <w:rPr>
                <w:b/>
                <w:bCs/>
                <w:spacing w:val="-2"/>
                <w:sz w:val="24"/>
                <w:szCs w:val="24"/>
              </w:rPr>
              <w:t xml:space="preserve">Forma </w:t>
            </w:r>
            <w:r w:rsidRPr="003E75E6">
              <w:rPr>
                <w:b/>
                <w:bCs/>
                <w:spacing w:val="-1"/>
                <w:sz w:val="24"/>
                <w:szCs w:val="24"/>
              </w:rPr>
              <w:t xml:space="preserve">zajęć – </w:t>
            </w:r>
            <w:r w:rsidRPr="003E75E6">
              <w:rPr>
                <w:b/>
                <w:bCs/>
                <w:sz w:val="24"/>
                <w:szCs w:val="24"/>
              </w:rPr>
              <w:t>Laboratorium</w:t>
            </w:r>
          </w:p>
        </w:tc>
        <w:tc>
          <w:tcPr>
            <w:tcW w:w="1127" w:type="dxa"/>
            <w:shd w:val="clear" w:color="auto" w:fill="auto"/>
          </w:tcPr>
          <w:p w:rsidR="00630298" w:rsidRPr="003E75E6" w:rsidRDefault="00630298" w:rsidP="006F3238">
            <w:pPr>
              <w:shd w:val="clear" w:color="auto" w:fill="FFFFFF"/>
              <w:spacing w:line="360" w:lineRule="auto"/>
              <w:ind w:left="72"/>
              <w:jc w:val="center"/>
              <w:rPr>
                <w:sz w:val="24"/>
                <w:szCs w:val="24"/>
              </w:rPr>
            </w:pPr>
            <w:r w:rsidRPr="003E75E6">
              <w:rPr>
                <w:b/>
                <w:bCs/>
                <w:sz w:val="24"/>
                <w:szCs w:val="24"/>
              </w:rPr>
              <w:t>Liczba godzin</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1,2 </w:t>
            </w:r>
            <w:r w:rsidRPr="003E75E6">
              <w:rPr>
                <w:sz w:val="24"/>
                <w:szCs w:val="24"/>
              </w:rPr>
              <w:t>– Układ dwójkowy, ósemkowy, dziesiętny i szesnastkowy. Podstawowe działania, zamiana liczb między systemami, algebra Bool’a</w:t>
            </w:r>
            <w:r>
              <w:rPr>
                <w:sz w:val="24"/>
                <w:szCs w:val="24"/>
              </w:rPr>
              <w:t>.</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2</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3,4 </w:t>
            </w:r>
            <w:r w:rsidRPr="003E75E6">
              <w:rPr>
                <w:sz w:val="24"/>
                <w:szCs w:val="24"/>
              </w:rPr>
              <w:t>– Architektura systemów komputerowych. Budowa płyt głównych i kart graficznych z uwzględnieniem technik wspomagania obliczeń, urządzenia I/O. Wyszukiwanie informacji w sieci Internet i globalnych systemach bazodanowych.</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2</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5,6,7,8 </w:t>
            </w:r>
            <w:r w:rsidRPr="003E75E6">
              <w:rPr>
                <w:sz w:val="24"/>
                <w:szCs w:val="24"/>
              </w:rPr>
              <w:t>– Systemy operacyjne. Podstawy pracy w środowisku Windows i Linux. Graficzny i tekstowy interfejs użytkownika.</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4</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9,10 </w:t>
            </w:r>
            <w:r w:rsidRPr="003E75E6">
              <w:rPr>
                <w:sz w:val="24"/>
                <w:szCs w:val="24"/>
              </w:rPr>
              <w:t>– Systemy operacyjne. Podstawy administracji systemów Windows. Konsola administracyjna Windows PowerShell. Tworzenie i uprawnienia użytkowników, zdalna praca w sieciach komputerowych.</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2</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11,12,13,14 </w:t>
            </w:r>
            <w:r w:rsidRPr="003E75E6">
              <w:rPr>
                <w:sz w:val="24"/>
                <w:szCs w:val="24"/>
              </w:rPr>
              <w:t>– Systemy operacyjne. Podstawy administracji systemów Linux. Podstawy tworzenia skryptów administracyjnych w konsolach tekstowych BASH i CSH. Tworzenie i uprawnienia użytkowników lokalnych oraz w bazach LDAP, zdalna praca w sieciach komputerowych.</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4</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15,16 </w:t>
            </w:r>
            <w:r w:rsidRPr="003E75E6">
              <w:rPr>
                <w:sz w:val="24"/>
                <w:szCs w:val="24"/>
              </w:rPr>
              <w:t>– Bitmapowe i wektorowe programy graficzne.</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2</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 xml:space="preserve">L 17,18,19,20 </w:t>
            </w:r>
            <w:r w:rsidRPr="003E75E6">
              <w:rPr>
                <w:sz w:val="24"/>
                <w:szCs w:val="24"/>
              </w:rPr>
              <w:t>– Zaawansowane funkcje zintegrowanych systemów biurowych. Listy, spisy, odnośniki i programowanie w edytorach tekstu. Wstawianie plików multimedialnych, osadzanie obiektów, automatyzacja pracy z tekstem.</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4</w:t>
            </w:r>
          </w:p>
        </w:tc>
      </w:tr>
      <w:tr w:rsidR="00630298" w:rsidRPr="003E75E6" w:rsidTr="006F3238">
        <w:tc>
          <w:tcPr>
            <w:tcW w:w="7933" w:type="dxa"/>
            <w:shd w:val="clear" w:color="auto" w:fill="auto"/>
          </w:tcPr>
          <w:p w:rsidR="00630298" w:rsidRPr="00624D42" w:rsidRDefault="00630298" w:rsidP="006F3238">
            <w:pPr>
              <w:spacing w:line="360" w:lineRule="auto"/>
              <w:rPr>
                <w:sz w:val="24"/>
                <w:szCs w:val="24"/>
              </w:rPr>
            </w:pPr>
            <w:r>
              <w:rPr>
                <w:sz w:val="24"/>
                <w:szCs w:val="24"/>
              </w:rPr>
              <w:t xml:space="preserve">L 21,22,23,24 </w:t>
            </w:r>
            <w:r w:rsidRPr="003E75E6">
              <w:rPr>
                <w:sz w:val="24"/>
                <w:szCs w:val="24"/>
              </w:rPr>
              <w:t>– Zaawansowane funkcje zintegrowanych systemów biurowych – arkusze kalkulacyjne. Tworzenie wykresów, analiza danych, połączenie z bazami danych. Obliczenia matematyczne z użyciem Solvera w arkuszach kalkulacyjnych.</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4</w:t>
            </w:r>
          </w:p>
        </w:tc>
      </w:tr>
      <w:tr w:rsidR="00630298" w:rsidRPr="003E75E6" w:rsidTr="006F3238">
        <w:tc>
          <w:tcPr>
            <w:tcW w:w="7933" w:type="dxa"/>
            <w:shd w:val="clear" w:color="auto" w:fill="auto"/>
          </w:tcPr>
          <w:p w:rsidR="00630298" w:rsidRPr="003E75E6" w:rsidRDefault="00630298" w:rsidP="006F3238">
            <w:pPr>
              <w:spacing w:line="360" w:lineRule="auto"/>
              <w:jc w:val="both"/>
              <w:rPr>
                <w:sz w:val="24"/>
                <w:szCs w:val="24"/>
              </w:rPr>
            </w:pPr>
            <w:r>
              <w:rPr>
                <w:sz w:val="24"/>
                <w:szCs w:val="24"/>
              </w:rPr>
              <w:t>L 25,26,27,28</w:t>
            </w:r>
            <w:r w:rsidRPr="003E75E6">
              <w:rPr>
                <w:sz w:val="24"/>
                <w:szCs w:val="24"/>
              </w:rPr>
              <w:t xml:space="preserve"> – Analiza protokołu sieciowego TCP/IP i wprowadzenie do zasad pracy sieci Internet. Konfiguracja interfejsów sieciowych w Windows i Linux. </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4</w:t>
            </w:r>
          </w:p>
        </w:tc>
      </w:tr>
      <w:tr w:rsidR="00630298" w:rsidRPr="003E75E6" w:rsidTr="006F3238">
        <w:tc>
          <w:tcPr>
            <w:tcW w:w="7933" w:type="dxa"/>
            <w:shd w:val="clear" w:color="auto" w:fill="auto"/>
          </w:tcPr>
          <w:p w:rsidR="00630298" w:rsidRPr="00624D42" w:rsidRDefault="00630298" w:rsidP="006F3238">
            <w:pPr>
              <w:spacing w:line="360" w:lineRule="auto"/>
              <w:rPr>
                <w:sz w:val="24"/>
                <w:szCs w:val="24"/>
              </w:rPr>
            </w:pPr>
            <w:r>
              <w:rPr>
                <w:sz w:val="24"/>
                <w:szCs w:val="24"/>
              </w:rPr>
              <w:t xml:space="preserve">L 29,30 </w:t>
            </w:r>
            <w:r w:rsidRPr="003E75E6">
              <w:rPr>
                <w:sz w:val="24"/>
                <w:szCs w:val="24"/>
              </w:rPr>
              <w:t>– Bezpieczeństwo systemów komputerowych. Programy antywirusowe, konfiguracja zapór sieciowych, prawidłowa konfiguracja aplikacji pocztowych – ochrona przed spamem.</w:t>
            </w:r>
          </w:p>
        </w:tc>
        <w:tc>
          <w:tcPr>
            <w:tcW w:w="1127" w:type="dxa"/>
            <w:shd w:val="clear" w:color="auto" w:fill="auto"/>
            <w:vAlign w:val="center"/>
          </w:tcPr>
          <w:p w:rsidR="00630298" w:rsidRPr="003E75E6" w:rsidRDefault="00630298" w:rsidP="006F3238">
            <w:pPr>
              <w:spacing w:line="360" w:lineRule="auto"/>
              <w:ind w:left="72"/>
              <w:jc w:val="center"/>
              <w:rPr>
                <w:b/>
                <w:sz w:val="24"/>
                <w:szCs w:val="24"/>
              </w:rPr>
            </w:pPr>
            <w:r w:rsidRPr="003E75E6">
              <w:rPr>
                <w:sz w:val="24"/>
                <w:szCs w:val="24"/>
              </w:rPr>
              <w:t>2</w:t>
            </w:r>
          </w:p>
        </w:tc>
      </w:tr>
    </w:tbl>
    <w:p w:rsidR="00630298" w:rsidRDefault="00630298" w:rsidP="00630298">
      <w:pPr>
        <w:spacing w:line="360" w:lineRule="auto"/>
        <w:rPr>
          <w:b/>
          <w:bCs/>
          <w:spacing w:val="-10"/>
          <w:sz w:val="24"/>
          <w:szCs w:val="24"/>
        </w:rPr>
      </w:pPr>
    </w:p>
    <w:p w:rsidR="00630298" w:rsidRPr="000A1B57" w:rsidRDefault="00630298" w:rsidP="00630298">
      <w:pPr>
        <w:spacing w:line="360" w:lineRule="auto"/>
        <w:rPr>
          <w:b/>
          <w:bCs/>
          <w:spacing w:val="-10"/>
          <w:sz w:val="24"/>
          <w:szCs w:val="24"/>
        </w:rPr>
      </w:pPr>
      <w:r w:rsidRPr="000A1B57">
        <w:rPr>
          <w:b/>
          <w:bCs/>
          <w:spacing w:val="-10"/>
          <w:sz w:val="24"/>
          <w:szCs w:val="24"/>
        </w:rPr>
        <w:t>NARZĘDZIA DYDAKTYCZNE</w:t>
      </w:r>
    </w:p>
    <w:tbl>
      <w:tblPr>
        <w:tblW w:w="0" w:type="auto"/>
        <w:tblLook w:val="01E0" w:firstRow="1" w:lastRow="1" w:firstColumn="1" w:lastColumn="1" w:noHBand="0" w:noVBand="0"/>
      </w:tblPr>
      <w:tblGrid>
        <w:gridCol w:w="9060"/>
      </w:tblGrid>
      <w:tr w:rsidR="00630298" w:rsidRPr="000A1B57" w:rsidTr="006F3238">
        <w:tc>
          <w:tcPr>
            <w:tcW w:w="9060" w:type="dxa"/>
            <w:tcBorders>
              <w:top w:val="single" w:sz="4" w:space="0" w:color="auto"/>
              <w:left w:val="single" w:sz="4" w:space="0" w:color="auto"/>
              <w:bottom w:val="single" w:sz="4" w:space="0" w:color="auto"/>
              <w:right w:val="single" w:sz="4" w:space="0" w:color="auto"/>
            </w:tcBorders>
            <w:shd w:val="clear" w:color="auto" w:fill="auto"/>
          </w:tcPr>
          <w:p w:rsidR="00630298" w:rsidRPr="00D35B42" w:rsidRDefault="00630298" w:rsidP="006F3238">
            <w:pPr>
              <w:spacing w:line="360" w:lineRule="auto"/>
              <w:rPr>
                <w:b/>
                <w:sz w:val="24"/>
                <w:szCs w:val="24"/>
              </w:rPr>
            </w:pPr>
            <w:r>
              <w:rPr>
                <w:sz w:val="24"/>
                <w:szCs w:val="24"/>
              </w:rPr>
              <w:t>1. – W</w:t>
            </w:r>
            <w:r w:rsidRPr="00D35B42">
              <w:rPr>
                <w:sz w:val="24"/>
                <w:szCs w:val="24"/>
              </w:rPr>
              <w:t>ykład z wykorzystaniem prezentacji multimedialnych</w:t>
            </w:r>
            <w:r>
              <w:rPr>
                <w:sz w:val="24"/>
                <w:szCs w:val="24"/>
              </w:rPr>
              <w:t>.</w:t>
            </w:r>
          </w:p>
        </w:tc>
      </w:tr>
      <w:tr w:rsidR="00630298" w:rsidRPr="000A1B57" w:rsidTr="006F3238">
        <w:tc>
          <w:tcPr>
            <w:tcW w:w="9060" w:type="dxa"/>
            <w:tcBorders>
              <w:top w:val="single" w:sz="4" w:space="0" w:color="auto"/>
              <w:left w:val="single" w:sz="4" w:space="0" w:color="auto"/>
              <w:bottom w:val="single" w:sz="4" w:space="0" w:color="auto"/>
              <w:right w:val="single" w:sz="4" w:space="0" w:color="auto"/>
            </w:tcBorders>
            <w:shd w:val="clear" w:color="auto" w:fill="auto"/>
          </w:tcPr>
          <w:p w:rsidR="00630298" w:rsidRPr="00D35B42" w:rsidRDefault="00630298" w:rsidP="006F3238">
            <w:pPr>
              <w:spacing w:line="360" w:lineRule="auto"/>
              <w:rPr>
                <w:b/>
                <w:sz w:val="24"/>
                <w:szCs w:val="24"/>
              </w:rPr>
            </w:pPr>
            <w:r>
              <w:rPr>
                <w:sz w:val="24"/>
                <w:szCs w:val="24"/>
              </w:rPr>
              <w:t>2. – Ć</w:t>
            </w:r>
            <w:r w:rsidRPr="00D35B42">
              <w:rPr>
                <w:sz w:val="24"/>
                <w:szCs w:val="24"/>
              </w:rPr>
              <w:t>wiczenia laboratoryjne, opracowanie sprawozdań z realizacji ćwiczeń</w:t>
            </w:r>
            <w:r>
              <w:rPr>
                <w:sz w:val="24"/>
                <w:szCs w:val="24"/>
              </w:rPr>
              <w:t>.</w:t>
            </w:r>
          </w:p>
        </w:tc>
      </w:tr>
      <w:tr w:rsidR="00630298" w:rsidRPr="000A1B57" w:rsidTr="006F3238">
        <w:tc>
          <w:tcPr>
            <w:tcW w:w="9060" w:type="dxa"/>
            <w:tcBorders>
              <w:top w:val="single" w:sz="4" w:space="0" w:color="auto"/>
              <w:left w:val="single" w:sz="4" w:space="0" w:color="auto"/>
              <w:bottom w:val="single" w:sz="4" w:space="0" w:color="auto"/>
              <w:right w:val="single" w:sz="4" w:space="0" w:color="auto"/>
            </w:tcBorders>
            <w:shd w:val="clear" w:color="auto" w:fill="auto"/>
          </w:tcPr>
          <w:p w:rsidR="00630298" w:rsidRPr="00D35B42" w:rsidRDefault="00630298" w:rsidP="006F3238">
            <w:pPr>
              <w:spacing w:line="360" w:lineRule="auto"/>
              <w:rPr>
                <w:b/>
                <w:sz w:val="24"/>
                <w:szCs w:val="24"/>
              </w:rPr>
            </w:pPr>
            <w:r>
              <w:rPr>
                <w:sz w:val="24"/>
                <w:szCs w:val="24"/>
              </w:rPr>
              <w:t>3. – I</w:t>
            </w:r>
            <w:r w:rsidRPr="00D35B42">
              <w:rPr>
                <w:sz w:val="24"/>
                <w:szCs w:val="24"/>
              </w:rPr>
              <w:t>nstrukcje do wykonania ćwiczeń laboratoryjnych</w:t>
            </w:r>
            <w:r>
              <w:rPr>
                <w:sz w:val="24"/>
                <w:szCs w:val="24"/>
              </w:rPr>
              <w:t>.</w:t>
            </w:r>
          </w:p>
        </w:tc>
      </w:tr>
      <w:tr w:rsidR="00630298" w:rsidRPr="000A1B57" w:rsidTr="006F3238">
        <w:tc>
          <w:tcPr>
            <w:tcW w:w="9060" w:type="dxa"/>
            <w:tcBorders>
              <w:top w:val="single" w:sz="4" w:space="0" w:color="auto"/>
              <w:left w:val="single" w:sz="4" w:space="0" w:color="auto"/>
              <w:bottom w:val="single" w:sz="4" w:space="0" w:color="auto"/>
              <w:right w:val="single" w:sz="4" w:space="0" w:color="auto"/>
            </w:tcBorders>
            <w:shd w:val="clear" w:color="auto" w:fill="auto"/>
          </w:tcPr>
          <w:p w:rsidR="00630298" w:rsidRPr="00D35B42" w:rsidRDefault="00630298" w:rsidP="006F3238">
            <w:pPr>
              <w:spacing w:line="360" w:lineRule="auto"/>
              <w:rPr>
                <w:b/>
                <w:sz w:val="24"/>
                <w:szCs w:val="24"/>
              </w:rPr>
            </w:pPr>
            <w:r>
              <w:rPr>
                <w:sz w:val="24"/>
                <w:szCs w:val="24"/>
              </w:rPr>
              <w:t>4. – P</w:t>
            </w:r>
            <w:r w:rsidRPr="00D35B42">
              <w:rPr>
                <w:sz w:val="24"/>
                <w:szCs w:val="24"/>
              </w:rPr>
              <w:t>racownia komputerowa wyposażona w specjalistyczne aplikacje</w:t>
            </w:r>
            <w:r>
              <w:rPr>
                <w:sz w:val="24"/>
                <w:szCs w:val="24"/>
              </w:rPr>
              <w:t>.</w:t>
            </w:r>
          </w:p>
        </w:tc>
      </w:tr>
      <w:tr w:rsidR="00630298" w:rsidRPr="000A1B57" w:rsidTr="006F3238">
        <w:tc>
          <w:tcPr>
            <w:tcW w:w="9060" w:type="dxa"/>
            <w:tcBorders>
              <w:top w:val="single" w:sz="4" w:space="0" w:color="auto"/>
              <w:left w:val="single" w:sz="4" w:space="0" w:color="auto"/>
              <w:bottom w:val="single" w:sz="4" w:space="0" w:color="auto"/>
              <w:right w:val="single" w:sz="4" w:space="0" w:color="auto"/>
            </w:tcBorders>
            <w:shd w:val="clear" w:color="auto" w:fill="auto"/>
          </w:tcPr>
          <w:p w:rsidR="00630298" w:rsidRPr="00D35B42" w:rsidRDefault="00630298" w:rsidP="006F3238">
            <w:pPr>
              <w:spacing w:line="360" w:lineRule="auto"/>
              <w:rPr>
                <w:b/>
                <w:sz w:val="24"/>
                <w:szCs w:val="24"/>
              </w:rPr>
            </w:pPr>
            <w:r>
              <w:rPr>
                <w:sz w:val="24"/>
                <w:szCs w:val="24"/>
              </w:rPr>
              <w:t>5. – S</w:t>
            </w:r>
            <w:r w:rsidRPr="00D35B42">
              <w:rPr>
                <w:sz w:val="24"/>
                <w:szCs w:val="24"/>
              </w:rPr>
              <w:t>ieć komputerowa wyposażona w urządzenia sieciowe warstwy I, II i III modelu OSI/ISO</w:t>
            </w:r>
            <w:r>
              <w:rPr>
                <w:sz w:val="24"/>
                <w:szCs w:val="24"/>
              </w:rPr>
              <w:t>.</w:t>
            </w:r>
          </w:p>
        </w:tc>
      </w:tr>
    </w:tbl>
    <w:p w:rsidR="00630298" w:rsidRPr="002F61F7" w:rsidRDefault="00630298" w:rsidP="00630298">
      <w:pPr>
        <w:spacing w:line="360" w:lineRule="auto"/>
        <w:rPr>
          <w:b/>
          <w:bCs/>
          <w:spacing w:val="-11"/>
          <w:sz w:val="24"/>
          <w:szCs w:val="24"/>
        </w:rPr>
      </w:pPr>
    </w:p>
    <w:p w:rsidR="00630298" w:rsidRPr="000A1B57" w:rsidRDefault="00630298" w:rsidP="00630298">
      <w:pPr>
        <w:spacing w:line="360" w:lineRule="auto"/>
        <w:rPr>
          <w:b/>
          <w:bCs/>
          <w:spacing w:val="-11"/>
          <w:sz w:val="24"/>
          <w:szCs w:val="24"/>
        </w:rPr>
      </w:pPr>
      <w:r w:rsidRPr="000A1B57">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0298" w:rsidRPr="000A1B57" w:rsidTr="006F3238">
        <w:tc>
          <w:tcPr>
            <w:tcW w:w="9060" w:type="dxa"/>
            <w:shd w:val="clear" w:color="auto" w:fill="auto"/>
          </w:tcPr>
          <w:p w:rsidR="00630298" w:rsidRPr="000A1B57" w:rsidRDefault="00630298" w:rsidP="006F3238">
            <w:pPr>
              <w:spacing w:line="360" w:lineRule="auto"/>
              <w:rPr>
                <w:b/>
                <w:sz w:val="24"/>
                <w:szCs w:val="24"/>
              </w:rPr>
            </w:pPr>
            <w:r w:rsidRPr="000A1B57">
              <w:rPr>
                <w:b/>
                <w:sz w:val="24"/>
                <w:szCs w:val="24"/>
              </w:rPr>
              <w:t xml:space="preserve">F1. – </w:t>
            </w:r>
            <w:r>
              <w:rPr>
                <w:bCs/>
                <w:sz w:val="24"/>
                <w:szCs w:val="24"/>
              </w:rPr>
              <w:t>O</w:t>
            </w:r>
            <w:r w:rsidRPr="00AE3875">
              <w:rPr>
                <w:bCs/>
                <w:sz w:val="24"/>
                <w:szCs w:val="24"/>
              </w:rPr>
              <w:t>cena przygotowania do ćwiczeń laboratoryjnych</w:t>
            </w:r>
            <w:r>
              <w:rPr>
                <w:bCs/>
                <w:sz w:val="24"/>
                <w:szCs w:val="24"/>
              </w:rPr>
              <w:t>.</w:t>
            </w:r>
          </w:p>
        </w:tc>
      </w:tr>
      <w:tr w:rsidR="00630298" w:rsidRPr="000A1B57" w:rsidTr="006F3238">
        <w:tc>
          <w:tcPr>
            <w:tcW w:w="9060" w:type="dxa"/>
            <w:shd w:val="clear" w:color="auto" w:fill="auto"/>
          </w:tcPr>
          <w:p w:rsidR="00630298" w:rsidRPr="000A1B57" w:rsidRDefault="00630298" w:rsidP="006F3238">
            <w:pPr>
              <w:spacing w:line="360" w:lineRule="auto"/>
              <w:ind w:left="709" w:hanging="709"/>
              <w:rPr>
                <w:b/>
                <w:sz w:val="24"/>
                <w:szCs w:val="24"/>
              </w:rPr>
            </w:pPr>
            <w:r w:rsidRPr="000A1B57">
              <w:rPr>
                <w:b/>
                <w:sz w:val="24"/>
                <w:szCs w:val="24"/>
              </w:rPr>
              <w:t>F2. –</w:t>
            </w:r>
            <w:r>
              <w:rPr>
                <w:b/>
                <w:sz w:val="24"/>
                <w:szCs w:val="24"/>
              </w:rPr>
              <w:t xml:space="preserve"> </w:t>
            </w:r>
            <w:r w:rsidRPr="00053C5F">
              <w:rPr>
                <w:sz w:val="24"/>
                <w:szCs w:val="24"/>
              </w:rPr>
              <w:tab/>
              <w:t>O</w:t>
            </w:r>
            <w:r w:rsidRPr="00053C5F">
              <w:rPr>
                <w:bCs/>
                <w:sz w:val="24"/>
                <w:szCs w:val="24"/>
              </w:rPr>
              <w:t>cena</w:t>
            </w:r>
            <w:r w:rsidRPr="00AE3875">
              <w:rPr>
                <w:bCs/>
                <w:sz w:val="24"/>
                <w:szCs w:val="24"/>
              </w:rPr>
              <w:t xml:space="preserve"> umiejętności stosowania zdobytej wiedzy podczas wykonywania ćwiczeń</w:t>
            </w:r>
            <w:r>
              <w:rPr>
                <w:bCs/>
                <w:sz w:val="24"/>
                <w:szCs w:val="24"/>
              </w:rPr>
              <w:t>.</w:t>
            </w:r>
          </w:p>
        </w:tc>
      </w:tr>
      <w:tr w:rsidR="00630298" w:rsidRPr="000A1B57" w:rsidTr="006F3238">
        <w:tc>
          <w:tcPr>
            <w:tcW w:w="9060" w:type="dxa"/>
            <w:shd w:val="clear" w:color="auto" w:fill="auto"/>
          </w:tcPr>
          <w:p w:rsidR="00630298" w:rsidRPr="000A1B57" w:rsidRDefault="00630298" w:rsidP="006F3238">
            <w:pPr>
              <w:spacing w:line="360" w:lineRule="auto"/>
              <w:ind w:left="540" w:hanging="540"/>
              <w:rPr>
                <w:b/>
                <w:sz w:val="24"/>
                <w:szCs w:val="24"/>
              </w:rPr>
            </w:pPr>
            <w:r w:rsidRPr="000A1B57">
              <w:rPr>
                <w:b/>
                <w:sz w:val="24"/>
                <w:szCs w:val="24"/>
              </w:rPr>
              <w:t>F3. –</w:t>
            </w:r>
            <w:r w:rsidRPr="000A1B57">
              <w:rPr>
                <w:sz w:val="24"/>
                <w:szCs w:val="24"/>
              </w:rPr>
              <w:t xml:space="preserve"> </w:t>
            </w:r>
            <w:r>
              <w:rPr>
                <w:sz w:val="24"/>
                <w:szCs w:val="24"/>
              </w:rPr>
              <w:t>O</w:t>
            </w:r>
            <w:r w:rsidRPr="00D35B42">
              <w:rPr>
                <w:sz w:val="24"/>
                <w:szCs w:val="24"/>
              </w:rPr>
              <w:t>cena napisanych programów i sprawozdań z realizacji ćwiczeń objętych programem nauczania</w:t>
            </w:r>
            <w:r>
              <w:rPr>
                <w:sz w:val="24"/>
                <w:szCs w:val="24"/>
              </w:rPr>
              <w:t>.</w:t>
            </w:r>
          </w:p>
        </w:tc>
      </w:tr>
      <w:tr w:rsidR="00630298" w:rsidRPr="000A1B57" w:rsidTr="006F3238">
        <w:tc>
          <w:tcPr>
            <w:tcW w:w="9060" w:type="dxa"/>
            <w:shd w:val="clear" w:color="auto" w:fill="auto"/>
          </w:tcPr>
          <w:p w:rsidR="00630298" w:rsidRPr="000A1B57" w:rsidRDefault="00630298" w:rsidP="006F3238">
            <w:pPr>
              <w:spacing w:line="360" w:lineRule="auto"/>
              <w:rPr>
                <w:b/>
                <w:sz w:val="24"/>
                <w:szCs w:val="24"/>
              </w:rPr>
            </w:pPr>
            <w:r w:rsidRPr="000A1B57">
              <w:rPr>
                <w:b/>
                <w:sz w:val="24"/>
                <w:szCs w:val="24"/>
              </w:rPr>
              <w:t xml:space="preserve">F4. – </w:t>
            </w:r>
            <w:r>
              <w:rPr>
                <w:bCs/>
                <w:sz w:val="24"/>
                <w:szCs w:val="24"/>
              </w:rPr>
              <w:t>O</w:t>
            </w:r>
            <w:r w:rsidRPr="00AE3875">
              <w:rPr>
                <w:bCs/>
                <w:sz w:val="24"/>
                <w:szCs w:val="24"/>
              </w:rPr>
              <w:t>cena aktywności podczas zajęć</w:t>
            </w:r>
            <w:r>
              <w:rPr>
                <w:bCs/>
                <w:sz w:val="24"/>
                <w:szCs w:val="24"/>
              </w:rPr>
              <w:t>.</w:t>
            </w:r>
          </w:p>
        </w:tc>
      </w:tr>
      <w:tr w:rsidR="00630298" w:rsidRPr="000A1B57" w:rsidTr="006F3238">
        <w:tc>
          <w:tcPr>
            <w:tcW w:w="9060" w:type="dxa"/>
            <w:shd w:val="clear" w:color="auto" w:fill="auto"/>
          </w:tcPr>
          <w:p w:rsidR="00630298" w:rsidRPr="000A1B57" w:rsidRDefault="00630298" w:rsidP="006F3238">
            <w:pPr>
              <w:spacing w:line="360" w:lineRule="auto"/>
              <w:rPr>
                <w:b/>
                <w:sz w:val="24"/>
                <w:szCs w:val="24"/>
              </w:rPr>
            </w:pPr>
            <w:r w:rsidRPr="000A1B57">
              <w:rPr>
                <w:b/>
                <w:sz w:val="24"/>
                <w:szCs w:val="24"/>
              </w:rPr>
              <w:t xml:space="preserve">P1. – </w:t>
            </w:r>
            <w:r>
              <w:rPr>
                <w:bCs/>
                <w:sz w:val="24"/>
                <w:szCs w:val="24"/>
              </w:rPr>
              <w:t>Kolokwium.</w:t>
            </w:r>
            <w:r w:rsidRPr="00AE3875">
              <w:rPr>
                <w:bCs/>
                <w:sz w:val="24"/>
                <w:szCs w:val="24"/>
              </w:rPr>
              <w:t>*</w:t>
            </w:r>
          </w:p>
        </w:tc>
      </w:tr>
      <w:tr w:rsidR="00630298" w:rsidRPr="000A1B57" w:rsidTr="006F3238">
        <w:tc>
          <w:tcPr>
            <w:tcW w:w="9060" w:type="dxa"/>
            <w:shd w:val="clear" w:color="auto" w:fill="auto"/>
          </w:tcPr>
          <w:p w:rsidR="00630298" w:rsidRPr="000A1B57" w:rsidRDefault="00630298" w:rsidP="006F3238">
            <w:pPr>
              <w:spacing w:line="360" w:lineRule="auto"/>
              <w:rPr>
                <w:b/>
                <w:sz w:val="24"/>
                <w:szCs w:val="24"/>
              </w:rPr>
            </w:pPr>
            <w:r w:rsidRPr="000A1B57">
              <w:rPr>
                <w:b/>
                <w:sz w:val="24"/>
                <w:szCs w:val="24"/>
              </w:rPr>
              <w:t xml:space="preserve">P2. – </w:t>
            </w:r>
            <w:r>
              <w:rPr>
                <w:bCs/>
                <w:sz w:val="24"/>
                <w:szCs w:val="24"/>
              </w:rPr>
              <w:t>S</w:t>
            </w:r>
            <w:r w:rsidRPr="008D6D9D">
              <w:rPr>
                <w:bCs/>
                <w:sz w:val="24"/>
                <w:szCs w:val="24"/>
              </w:rPr>
              <w:t>prawozdanie z ćwiczeń laboratoryjnych</w:t>
            </w:r>
            <w:r>
              <w:rPr>
                <w:bCs/>
                <w:sz w:val="24"/>
                <w:szCs w:val="24"/>
              </w:rPr>
              <w:t>.</w:t>
            </w:r>
          </w:p>
        </w:tc>
      </w:tr>
    </w:tbl>
    <w:p w:rsidR="00630298" w:rsidRPr="000A1B57" w:rsidRDefault="00630298" w:rsidP="00630298">
      <w:pPr>
        <w:widowControl/>
        <w:spacing w:line="360" w:lineRule="auto"/>
        <w:rPr>
          <w:b/>
          <w:sz w:val="24"/>
          <w:szCs w:val="24"/>
        </w:rPr>
      </w:pPr>
      <w:r w:rsidRPr="000A1B57">
        <w:rPr>
          <w:sz w:val="24"/>
          <w:szCs w:val="24"/>
        </w:rPr>
        <w:t>*) warunkiem uzyskania zaliczenia jest otrzymanie pozytywnych ocen ze wszystkich ćwiczeń laboratoryjnych oraz realizacji zadania sprawdzającego</w:t>
      </w:r>
    </w:p>
    <w:p w:rsidR="00630298" w:rsidRDefault="00630298" w:rsidP="00630298">
      <w:pPr>
        <w:spacing w:line="360" w:lineRule="auto"/>
        <w:rPr>
          <w:b/>
          <w:bCs/>
          <w:sz w:val="24"/>
          <w:szCs w:val="24"/>
        </w:rPr>
      </w:pPr>
    </w:p>
    <w:p w:rsidR="00630298" w:rsidRPr="000A1B57" w:rsidRDefault="00630298" w:rsidP="00630298">
      <w:pPr>
        <w:spacing w:line="360" w:lineRule="auto"/>
        <w:rPr>
          <w:b/>
          <w:bCs/>
          <w:sz w:val="24"/>
          <w:szCs w:val="24"/>
        </w:rPr>
      </w:pPr>
      <w:r w:rsidRPr="000A1B5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7"/>
        <w:gridCol w:w="2810"/>
      </w:tblGrid>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L.p.</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Forma aktywności</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Średnia liczba godzin na zrealizowanie aktywności</w:t>
            </w:r>
          </w:p>
        </w:tc>
      </w:tr>
      <w:tr w:rsidR="00630298" w:rsidRPr="000A1B57" w:rsidTr="006F3238">
        <w:trPr>
          <w:jc w:val="center"/>
        </w:trPr>
        <w:tc>
          <w:tcPr>
            <w:tcW w:w="9060" w:type="dxa"/>
            <w:gridSpan w:val="3"/>
            <w:shd w:val="clear" w:color="auto" w:fill="auto"/>
          </w:tcPr>
          <w:p w:rsidR="00630298" w:rsidRPr="000A1B57" w:rsidRDefault="00630298" w:rsidP="00630298">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Godziny kontaktowe z prowadzącym</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1.1</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Wykłady</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1.2</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Ćwiczenia</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1.3</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Laboratoria</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1.4</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Seminarium</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1.5</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Projekt</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43"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1.6</w:t>
            </w:r>
          </w:p>
        </w:tc>
        <w:tc>
          <w:tcPr>
            <w:tcW w:w="5607" w:type="dxa"/>
            <w:shd w:val="clear" w:color="auto" w:fill="auto"/>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Egzamin</w:t>
            </w:r>
          </w:p>
        </w:tc>
        <w:tc>
          <w:tcPr>
            <w:tcW w:w="2810" w:type="dxa"/>
            <w:shd w:val="clear" w:color="auto" w:fill="auto"/>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250" w:type="dxa"/>
            <w:gridSpan w:val="2"/>
            <w:shd w:val="clear" w:color="auto" w:fill="D9D9D9"/>
          </w:tcPr>
          <w:p w:rsidR="00630298" w:rsidRPr="000A1B57" w:rsidRDefault="00630298" w:rsidP="006F3238">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kontaktowych z prowadzącym:</w:t>
            </w:r>
          </w:p>
        </w:tc>
        <w:tc>
          <w:tcPr>
            <w:tcW w:w="2810" w:type="dxa"/>
            <w:shd w:val="clear" w:color="auto" w:fill="D9D9D9"/>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60</w:t>
            </w:r>
          </w:p>
        </w:tc>
      </w:tr>
      <w:tr w:rsidR="00630298" w:rsidRPr="000A1B57" w:rsidTr="006F3238">
        <w:trPr>
          <w:jc w:val="center"/>
        </w:trPr>
        <w:tc>
          <w:tcPr>
            <w:tcW w:w="9060" w:type="dxa"/>
            <w:gridSpan w:val="3"/>
            <w:shd w:val="clear" w:color="auto" w:fill="auto"/>
          </w:tcPr>
          <w:p w:rsidR="00630298" w:rsidRPr="000A1B57" w:rsidRDefault="00630298" w:rsidP="00630298">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Praca własna studenta</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2.1</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ćwiczeń oraz kolokwium zaliczeniowego</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2.2</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laboratorium, wykonanie sprawozdań z laboratoriów</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2.3</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projektu</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2.4</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zaliczenia końcowego z wykładu</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2.5</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egzaminu</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2.6</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Zapoznanie ze wskazaną literaturą</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40</w:t>
            </w:r>
          </w:p>
        </w:tc>
      </w:tr>
      <w:tr w:rsidR="00630298" w:rsidRPr="000A1B57" w:rsidTr="006F3238">
        <w:trPr>
          <w:jc w:val="center"/>
        </w:trPr>
        <w:tc>
          <w:tcPr>
            <w:tcW w:w="643"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2.7</w:t>
            </w:r>
          </w:p>
        </w:tc>
        <w:tc>
          <w:tcPr>
            <w:tcW w:w="5607" w:type="dxa"/>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Pr>
                <w:rFonts w:ascii="Arial" w:hAnsi="Arial" w:cs="Arial"/>
                <w:sz w:val="24"/>
                <w:szCs w:val="24"/>
              </w:rPr>
              <w:t>Inne</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0A1B57" w:rsidTr="006F3238">
        <w:trPr>
          <w:jc w:val="center"/>
        </w:trPr>
        <w:tc>
          <w:tcPr>
            <w:tcW w:w="6250" w:type="dxa"/>
            <w:gridSpan w:val="2"/>
            <w:shd w:val="clear" w:color="auto" w:fill="D9D9D9"/>
            <w:vAlign w:val="center"/>
          </w:tcPr>
          <w:p w:rsidR="00630298" w:rsidRPr="000A1B57" w:rsidRDefault="00630298" w:rsidP="006F3238">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pracy własnej studenta:</w:t>
            </w:r>
          </w:p>
        </w:tc>
        <w:tc>
          <w:tcPr>
            <w:tcW w:w="2810" w:type="dxa"/>
            <w:shd w:val="clear" w:color="auto" w:fill="D9D9D9"/>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65</w:t>
            </w:r>
          </w:p>
        </w:tc>
      </w:tr>
      <w:tr w:rsidR="00630298" w:rsidRPr="000A1B57" w:rsidTr="006F3238">
        <w:trPr>
          <w:jc w:val="center"/>
        </w:trPr>
        <w:tc>
          <w:tcPr>
            <w:tcW w:w="6250" w:type="dxa"/>
            <w:gridSpan w:val="2"/>
            <w:shd w:val="clear" w:color="auto" w:fill="A6A6A6"/>
            <w:vAlign w:val="center"/>
          </w:tcPr>
          <w:p w:rsidR="00630298" w:rsidRPr="000A1B57" w:rsidRDefault="00630298" w:rsidP="006F3238">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Ogólne obciążenie pracą studenta:</w:t>
            </w:r>
          </w:p>
        </w:tc>
        <w:tc>
          <w:tcPr>
            <w:tcW w:w="2810" w:type="dxa"/>
            <w:shd w:val="clear" w:color="auto" w:fill="A6A6A6"/>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125</w:t>
            </w:r>
          </w:p>
        </w:tc>
      </w:tr>
      <w:tr w:rsidR="00630298" w:rsidRPr="000A1B57" w:rsidTr="006F3238">
        <w:trPr>
          <w:jc w:val="center"/>
        </w:trPr>
        <w:tc>
          <w:tcPr>
            <w:tcW w:w="6250" w:type="dxa"/>
            <w:gridSpan w:val="2"/>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b/>
                <w:sz w:val="24"/>
                <w:szCs w:val="24"/>
              </w:rPr>
            </w:pPr>
            <w:r w:rsidRPr="000A1B57">
              <w:rPr>
                <w:rFonts w:ascii="Arial" w:hAnsi="Arial" w:cs="Arial"/>
                <w:b/>
                <w:sz w:val="24"/>
                <w:szCs w:val="24"/>
              </w:rPr>
              <w:t>SUMARYCZNA LICZBA PUNKTÓW ECTS DLA PRZEDMIOTU</w:t>
            </w:r>
          </w:p>
        </w:tc>
        <w:tc>
          <w:tcPr>
            <w:tcW w:w="2810" w:type="dxa"/>
            <w:shd w:val="clear" w:color="auto" w:fill="auto"/>
            <w:vAlign w:val="center"/>
          </w:tcPr>
          <w:p w:rsidR="00630298" w:rsidRPr="000A1B5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30298" w:rsidRPr="000A1B57" w:rsidTr="006F3238">
        <w:trPr>
          <w:jc w:val="center"/>
        </w:trPr>
        <w:tc>
          <w:tcPr>
            <w:tcW w:w="6250" w:type="dxa"/>
            <w:gridSpan w:val="2"/>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na zajęciach wymagających bezpośredniego udziału prowadzącego:</w:t>
            </w:r>
          </w:p>
        </w:tc>
        <w:tc>
          <w:tcPr>
            <w:tcW w:w="2810" w:type="dxa"/>
            <w:shd w:val="clear" w:color="auto" w:fill="auto"/>
            <w:vAlign w:val="center"/>
          </w:tcPr>
          <w:p w:rsidR="00630298" w:rsidRPr="00E34A6C" w:rsidRDefault="00630298" w:rsidP="006F3238">
            <w:pPr>
              <w:pStyle w:val="Akapitzlist"/>
              <w:spacing w:after="0" w:line="360" w:lineRule="auto"/>
              <w:ind w:left="0"/>
              <w:contextualSpacing w:val="0"/>
              <w:jc w:val="center"/>
              <w:rPr>
                <w:rFonts w:ascii="Arial" w:hAnsi="Arial" w:cs="Arial"/>
                <w:sz w:val="24"/>
                <w:szCs w:val="24"/>
              </w:rPr>
            </w:pPr>
            <w:r w:rsidRPr="00E34A6C">
              <w:rPr>
                <w:rFonts w:ascii="Arial" w:hAnsi="Arial" w:cs="Arial"/>
                <w:sz w:val="24"/>
                <w:szCs w:val="24"/>
              </w:rPr>
              <w:t>2,4</w:t>
            </w:r>
          </w:p>
        </w:tc>
      </w:tr>
      <w:tr w:rsidR="00630298" w:rsidRPr="000A1B57" w:rsidTr="006F3238">
        <w:trPr>
          <w:jc w:val="center"/>
        </w:trPr>
        <w:tc>
          <w:tcPr>
            <w:tcW w:w="6250" w:type="dxa"/>
            <w:gridSpan w:val="2"/>
            <w:shd w:val="clear" w:color="auto" w:fill="auto"/>
            <w:vAlign w:val="center"/>
          </w:tcPr>
          <w:p w:rsidR="00630298" w:rsidRPr="000A1B57" w:rsidRDefault="00630298" w:rsidP="006F3238">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w ramach zajęć o charakterze praktycznym, w tym zajęć laboratoryjnych i projektowych:</w:t>
            </w:r>
          </w:p>
        </w:tc>
        <w:tc>
          <w:tcPr>
            <w:tcW w:w="2810" w:type="dxa"/>
            <w:shd w:val="clear" w:color="auto" w:fill="auto"/>
            <w:vAlign w:val="center"/>
          </w:tcPr>
          <w:p w:rsidR="00630298" w:rsidRPr="00E34A6C" w:rsidRDefault="00630298" w:rsidP="006F3238">
            <w:pPr>
              <w:pStyle w:val="Akapitzlist"/>
              <w:spacing w:after="0" w:line="360" w:lineRule="auto"/>
              <w:ind w:left="0"/>
              <w:contextualSpacing w:val="0"/>
              <w:jc w:val="center"/>
              <w:rPr>
                <w:rFonts w:ascii="Arial" w:hAnsi="Arial" w:cs="Arial"/>
                <w:sz w:val="24"/>
                <w:szCs w:val="24"/>
              </w:rPr>
            </w:pPr>
            <w:r w:rsidRPr="00E34A6C">
              <w:rPr>
                <w:rFonts w:ascii="Arial" w:hAnsi="Arial" w:cs="Arial"/>
                <w:sz w:val="24"/>
                <w:szCs w:val="24"/>
              </w:rPr>
              <w:t>1,8</w:t>
            </w:r>
          </w:p>
        </w:tc>
      </w:tr>
    </w:tbl>
    <w:p w:rsidR="00630298" w:rsidRPr="00880004" w:rsidRDefault="00630298" w:rsidP="00630298">
      <w:pPr>
        <w:shd w:val="clear" w:color="auto" w:fill="FFFFFF"/>
        <w:spacing w:line="360" w:lineRule="auto"/>
        <w:rPr>
          <w:b/>
          <w:bCs/>
          <w:spacing w:val="-12"/>
          <w:sz w:val="24"/>
          <w:szCs w:val="24"/>
        </w:rPr>
      </w:pPr>
    </w:p>
    <w:p w:rsidR="00630298" w:rsidRPr="000A1B57" w:rsidRDefault="00630298" w:rsidP="00630298">
      <w:pPr>
        <w:shd w:val="clear" w:color="auto" w:fill="FFFFFF"/>
        <w:spacing w:line="360" w:lineRule="auto"/>
        <w:rPr>
          <w:b/>
          <w:bCs/>
          <w:spacing w:val="-12"/>
          <w:sz w:val="24"/>
          <w:szCs w:val="24"/>
        </w:rPr>
      </w:pPr>
      <w:r w:rsidRPr="000A1B57">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C35701">
              <w:rPr>
                <w:sz w:val="24"/>
                <w:szCs w:val="24"/>
                <w:lang w:val="en-GB"/>
              </w:rPr>
              <w:t xml:space="preserve">Ciccarelli P., Faulkner C.: Sieci. </w:t>
            </w:r>
            <w:r w:rsidRPr="00081A4E">
              <w:rPr>
                <w:sz w:val="24"/>
                <w:szCs w:val="24"/>
              </w:rPr>
              <w:t>Podstawy. Mikom. Warszawa 2007</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lang w:val="en-US"/>
              </w:rPr>
              <w:t>Alexander M., Kusleika R., Walkenbach J.: Excel 2019 PL. Biblia, Helion, Gliwice 2019</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rPr>
              <w:t>Cisco Systems: Akademia Sieci Cisco, Pierwszy rok nauki. Mikom. Warszawa 2002</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lang w:val="en-US"/>
              </w:rPr>
              <w:t xml:space="preserve">Curtis F., Lambert J.: Microsoft Office 2019. </w:t>
            </w:r>
            <w:r w:rsidRPr="00081A4E">
              <w:rPr>
                <w:sz w:val="24"/>
                <w:szCs w:val="24"/>
              </w:rPr>
              <w:t>Krok po kroku. Promise 2019</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rPr>
              <w:t>Glitschka V.: Grafika wektorowa. Szkolenie podstawowe. Helion. Gliwice 2016</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rPr>
              <w:t>Madeja L.: Ćwiczenia z systemu Linux, Podstawy obsługi systemu. Mikom. Warszawa 1999</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lang w:val="sv-SE"/>
              </w:rPr>
              <w:t>Pelikant A.: Bazy danych. Pierwsze starcie. Helion. Gliwice 2010</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lang w:val="en-US"/>
              </w:rPr>
              <w:t xml:space="preserve">Siyan K.S., Parker T.: TCP/IP. </w:t>
            </w:r>
            <w:r w:rsidRPr="00081A4E">
              <w:rPr>
                <w:sz w:val="24"/>
                <w:szCs w:val="24"/>
              </w:rPr>
              <w:t>Księga eksperta. Helion. Gliwice 2002</w:t>
            </w:r>
          </w:p>
        </w:tc>
      </w:tr>
      <w:tr w:rsidR="00630298" w:rsidRPr="000A1B57" w:rsidTr="006F3238">
        <w:tc>
          <w:tcPr>
            <w:tcW w:w="9060" w:type="dxa"/>
            <w:shd w:val="clear" w:color="auto" w:fill="auto"/>
          </w:tcPr>
          <w:p w:rsidR="00630298" w:rsidRPr="000A1B57" w:rsidRDefault="00630298" w:rsidP="00630298">
            <w:pPr>
              <w:widowControl/>
              <w:numPr>
                <w:ilvl w:val="0"/>
                <w:numId w:val="9"/>
              </w:numPr>
              <w:autoSpaceDE/>
              <w:autoSpaceDN/>
              <w:adjustRightInd/>
              <w:spacing w:line="360" w:lineRule="auto"/>
              <w:rPr>
                <w:sz w:val="24"/>
                <w:szCs w:val="24"/>
              </w:rPr>
            </w:pPr>
            <w:r w:rsidRPr="00081A4E">
              <w:rPr>
                <w:sz w:val="24"/>
                <w:szCs w:val="24"/>
              </w:rPr>
              <w:t>Stutz M.: Linux. Książka kucharska. Mikom. Warszawa 2002</w:t>
            </w:r>
          </w:p>
        </w:tc>
      </w:tr>
      <w:tr w:rsidR="00630298" w:rsidRPr="00756747" w:rsidTr="006F3238">
        <w:tc>
          <w:tcPr>
            <w:tcW w:w="9060" w:type="dxa"/>
            <w:shd w:val="clear" w:color="auto" w:fill="auto"/>
          </w:tcPr>
          <w:p w:rsidR="00630298" w:rsidRPr="00F536FD" w:rsidRDefault="00630298" w:rsidP="00630298">
            <w:pPr>
              <w:widowControl/>
              <w:numPr>
                <w:ilvl w:val="0"/>
                <w:numId w:val="9"/>
              </w:numPr>
              <w:autoSpaceDE/>
              <w:autoSpaceDN/>
              <w:adjustRightInd/>
              <w:spacing w:line="360" w:lineRule="auto"/>
              <w:rPr>
                <w:sz w:val="24"/>
                <w:szCs w:val="24"/>
                <w:lang w:val="en-US"/>
              </w:rPr>
            </w:pPr>
            <w:r w:rsidRPr="00081A4E">
              <w:rPr>
                <w:sz w:val="24"/>
                <w:szCs w:val="24"/>
                <w:lang w:val="en-US"/>
              </w:rPr>
              <w:t>Wrotek W.: Office 2019 PL. Kurs. Helion. Gliwice 2019.</w:t>
            </w:r>
          </w:p>
        </w:tc>
      </w:tr>
      <w:tr w:rsidR="00630298" w:rsidRPr="000A1B57" w:rsidTr="006F3238">
        <w:tc>
          <w:tcPr>
            <w:tcW w:w="9060" w:type="dxa"/>
            <w:shd w:val="clear" w:color="auto" w:fill="auto"/>
          </w:tcPr>
          <w:p w:rsidR="00630298" w:rsidRPr="00081A4E" w:rsidRDefault="00630298" w:rsidP="00630298">
            <w:pPr>
              <w:widowControl/>
              <w:numPr>
                <w:ilvl w:val="0"/>
                <w:numId w:val="9"/>
              </w:numPr>
              <w:autoSpaceDE/>
              <w:autoSpaceDN/>
              <w:adjustRightInd/>
              <w:spacing w:line="360" w:lineRule="auto"/>
              <w:rPr>
                <w:sz w:val="24"/>
                <w:szCs w:val="24"/>
                <w:lang w:val="en-US"/>
              </w:rPr>
            </w:pPr>
            <w:r w:rsidRPr="00081A4E">
              <w:rPr>
                <w:sz w:val="24"/>
                <w:szCs w:val="24"/>
              </w:rPr>
              <w:t>Wrotek W.: Po prostu CorelDRAW X4 PL. Helion. Gliwice 2008</w:t>
            </w:r>
          </w:p>
        </w:tc>
      </w:tr>
    </w:tbl>
    <w:p w:rsidR="00630298" w:rsidRDefault="00630298" w:rsidP="00630298">
      <w:pPr>
        <w:shd w:val="clear" w:color="auto" w:fill="FFFFFF"/>
        <w:spacing w:line="360" w:lineRule="auto"/>
        <w:rPr>
          <w:b/>
          <w:bCs/>
          <w:spacing w:val="-18"/>
          <w:sz w:val="24"/>
          <w:szCs w:val="24"/>
        </w:rPr>
      </w:pPr>
    </w:p>
    <w:p w:rsidR="00630298" w:rsidRPr="000A1B57" w:rsidRDefault="00630298" w:rsidP="00630298">
      <w:pPr>
        <w:shd w:val="clear" w:color="auto" w:fill="FFFFFF"/>
        <w:spacing w:line="360" w:lineRule="auto"/>
        <w:rPr>
          <w:sz w:val="24"/>
          <w:szCs w:val="24"/>
        </w:rPr>
      </w:pPr>
      <w:r w:rsidRPr="000A1B57">
        <w:rPr>
          <w:b/>
          <w:bCs/>
          <w:spacing w:val="-18"/>
          <w:sz w:val="24"/>
          <w:szCs w:val="24"/>
        </w:rPr>
        <w:t>KOORDYNATOR PRZEDMIOTU ( IMIĘ, NAZWISKO, KATEDRA, ADRES E-MAIL</w:t>
      </w:r>
      <w:r>
        <w:rPr>
          <w:b/>
          <w:bCs/>
          <w:spacing w:val="-18"/>
          <w:sz w:val="24"/>
          <w:szCs w:val="24"/>
        </w:rPr>
        <w:t xml:space="preserve"> </w:t>
      </w:r>
      <w:r w:rsidRPr="000A1B57">
        <w:rPr>
          <w:b/>
          <w:bCs/>
          <w:spacing w:val="-18"/>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0A1B57" w:rsidTr="006F3238">
        <w:tc>
          <w:tcPr>
            <w:tcW w:w="9210" w:type="dxa"/>
            <w:shd w:val="clear" w:color="auto" w:fill="auto"/>
          </w:tcPr>
          <w:p w:rsidR="00630298" w:rsidRPr="00880004" w:rsidRDefault="00630298" w:rsidP="006F3238">
            <w:pPr>
              <w:spacing w:line="360" w:lineRule="auto"/>
              <w:rPr>
                <w:sz w:val="24"/>
                <w:szCs w:val="24"/>
              </w:rPr>
            </w:pPr>
            <w:r w:rsidRPr="00880004">
              <w:rPr>
                <w:sz w:val="24"/>
                <w:szCs w:val="24"/>
              </w:rPr>
              <w:t xml:space="preserve">dr inż. Andrzej Piotrowski, </w:t>
            </w:r>
            <w:r>
              <w:rPr>
                <w:sz w:val="24"/>
                <w:szCs w:val="24"/>
              </w:rPr>
              <w:t>Katedra Technologii i A</w:t>
            </w:r>
            <w:r w:rsidRPr="00C35701">
              <w:rPr>
                <w:sz w:val="24"/>
                <w:szCs w:val="24"/>
              </w:rPr>
              <w:t>utomatyzacji</w:t>
            </w:r>
            <w:r w:rsidRPr="00880004">
              <w:rPr>
                <w:sz w:val="24"/>
                <w:szCs w:val="24"/>
              </w:rPr>
              <w:t xml:space="preserve">, </w:t>
            </w:r>
            <w:r>
              <w:rPr>
                <w:sz w:val="24"/>
                <w:szCs w:val="24"/>
              </w:rPr>
              <w:br/>
            </w:r>
            <w:r w:rsidRPr="00880004">
              <w:rPr>
                <w:sz w:val="24"/>
                <w:szCs w:val="24"/>
              </w:rPr>
              <w:t>andrzej.piotrowski@pcz.pl</w:t>
            </w:r>
          </w:p>
        </w:tc>
      </w:tr>
    </w:tbl>
    <w:p w:rsidR="00630298" w:rsidRDefault="00630298" w:rsidP="00630298">
      <w:pPr>
        <w:spacing w:line="360" w:lineRule="auto"/>
        <w:rPr>
          <w:b/>
          <w:sz w:val="24"/>
          <w:szCs w:val="24"/>
        </w:rPr>
      </w:pPr>
    </w:p>
    <w:p w:rsidR="00630298" w:rsidRPr="000A1B57" w:rsidRDefault="00630298" w:rsidP="00630298">
      <w:pPr>
        <w:spacing w:line="360" w:lineRule="auto"/>
        <w:rPr>
          <w:b/>
          <w:sz w:val="24"/>
          <w:szCs w:val="24"/>
        </w:rPr>
      </w:pPr>
      <w:r w:rsidRPr="000A1B5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30298" w:rsidRPr="000A1B57" w:rsidTr="006F3238">
        <w:trPr>
          <w:trHeight w:val="440"/>
          <w:jc w:val="center"/>
        </w:trPr>
        <w:tc>
          <w:tcPr>
            <w:tcW w:w="1097"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bCs/>
                <w:sz w:val="24"/>
                <w:szCs w:val="24"/>
              </w:rPr>
              <w:t xml:space="preserve">Efekt uczenia się       </w:t>
            </w:r>
          </w:p>
        </w:tc>
        <w:tc>
          <w:tcPr>
            <w:tcW w:w="2003"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sz w:val="24"/>
                <w:szCs w:val="24"/>
              </w:rPr>
              <w:t xml:space="preserve">Odniesienie danego efektu do efektów </w:t>
            </w:r>
            <w:r w:rsidRPr="000A1B57">
              <w:rPr>
                <w:b/>
                <w:bCs/>
                <w:sz w:val="24"/>
                <w:szCs w:val="24"/>
              </w:rPr>
              <w:t>zdefiniowanych                    dla całego programu (PEK)</w:t>
            </w:r>
          </w:p>
        </w:tc>
        <w:tc>
          <w:tcPr>
            <w:tcW w:w="1510"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bCs/>
                <w:sz w:val="24"/>
                <w:szCs w:val="24"/>
              </w:rPr>
              <w:t>Cele przedmiotu</w:t>
            </w:r>
          </w:p>
        </w:tc>
        <w:tc>
          <w:tcPr>
            <w:tcW w:w="1657"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bCs/>
                <w:sz w:val="24"/>
                <w:szCs w:val="24"/>
              </w:rPr>
              <w:t>Treści programowe</w:t>
            </w:r>
          </w:p>
        </w:tc>
        <w:tc>
          <w:tcPr>
            <w:tcW w:w="1657"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sz w:val="24"/>
                <w:szCs w:val="24"/>
              </w:rPr>
              <w:t>Narzędzia dydaktyczne</w:t>
            </w:r>
          </w:p>
        </w:tc>
        <w:tc>
          <w:tcPr>
            <w:tcW w:w="1096" w:type="dxa"/>
            <w:vMerge w:val="restart"/>
            <w:shd w:val="clear" w:color="auto" w:fill="auto"/>
            <w:vAlign w:val="center"/>
          </w:tcPr>
          <w:p w:rsidR="00630298" w:rsidRPr="000A1B57" w:rsidRDefault="00630298" w:rsidP="006F3238">
            <w:pPr>
              <w:spacing w:line="360" w:lineRule="auto"/>
              <w:jc w:val="center"/>
              <w:rPr>
                <w:b/>
                <w:sz w:val="24"/>
                <w:szCs w:val="24"/>
              </w:rPr>
            </w:pPr>
            <w:r w:rsidRPr="000A1B57">
              <w:rPr>
                <w:b/>
                <w:bCs/>
                <w:sz w:val="24"/>
                <w:szCs w:val="24"/>
              </w:rPr>
              <w:t>Sposób oceny</w:t>
            </w:r>
          </w:p>
        </w:tc>
      </w:tr>
      <w:tr w:rsidR="00630298" w:rsidRPr="000A1B57" w:rsidTr="006F3238">
        <w:trPr>
          <w:cantSplit/>
          <w:trHeight w:val="1664"/>
          <w:jc w:val="center"/>
        </w:trPr>
        <w:tc>
          <w:tcPr>
            <w:tcW w:w="1097" w:type="dxa"/>
            <w:vMerge/>
            <w:shd w:val="clear" w:color="auto" w:fill="auto"/>
            <w:vAlign w:val="center"/>
          </w:tcPr>
          <w:p w:rsidR="00630298" w:rsidRPr="000A1B57" w:rsidRDefault="00630298" w:rsidP="006F3238">
            <w:pPr>
              <w:spacing w:line="360" w:lineRule="auto"/>
              <w:jc w:val="center"/>
              <w:rPr>
                <w:b/>
                <w:bCs/>
                <w:sz w:val="24"/>
                <w:szCs w:val="24"/>
              </w:rPr>
            </w:pPr>
          </w:p>
        </w:tc>
        <w:tc>
          <w:tcPr>
            <w:tcW w:w="2003" w:type="dxa"/>
            <w:vMerge/>
            <w:shd w:val="clear" w:color="auto" w:fill="auto"/>
            <w:vAlign w:val="center"/>
          </w:tcPr>
          <w:p w:rsidR="00630298" w:rsidRPr="000A1B57" w:rsidRDefault="00630298" w:rsidP="006F3238">
            <w:pPr>
              <w:spacing w:line="360" w:lineRule="auto"/>
              <w:jc w:val="center"/>
              <w:rPr>
                <w:b/>
                <w:sz w:val="24"/>
                <w:szCs w:val="24"/>
              </w:rPr>
            </w:pPr>
          </w:p>
        </w:tc>
        <w:tc>
          <w:tcPr>
            <w:tcW w:w="1510" w:type="dxa"/>
            <w:vMerge/>
            <w:shd w:val="clear" w:color="auto" w:fill="auto"/>
            <w:vAlign w:val="center"/>
          </w:tcPr>
          <w:p w:rsidR="00630298" w:rsidRPr="000A1B57" w:rsidRDefault="00630298" w:rsidP="006F3238">
            <w:pPr>
              <w:spacing w:line="360" w:lineRule="auto"/>
              <w:jc w:val="center"/>
              <w:rPr>
                <w:b/>
                <w:bCs/>
                <w:sz w:val="24"/>
                <w:szCs w:val="24"/>
              </w:rPr>
            </w:pPr>
          </w:p>
        </w:tc>
        <w:tc>
          <w:tcPr>
            <w:tcW w:w="1657" w:type="dxa"/>
            <w:vMerge/>
            <w:shd w:val="clear" w:color="auto" w:fill="auto"/>
            <w:vAlign w:val="center"/>
          </w:tcPr>
          <w:p w:rsidR="00630298" w:rsidRPr="000A1B57" w:rsidRDefault="00630298" w:rsidP="006F3238">
            <w:pPr>
              <w:spacing w:line="360" w:lineRule="auto"/>
              <w:jc w:val="center"/>
              <w:rPr>
                <w:b/>
                <w:bCs/>
                <w:sz w:val="24"/>
                <w:szCs w:val="24"/>
              </w:rPr>
            </w:pPr>
          </w:p>
        </w:tc>
        <w:tc>
          <w:tcPr>
            <w:tcW w:w="1657" w:type="dxa"/>
            <w:vMerge/>
            <w:shd w:val="clear" w:color="auto" w:fill="auto"/>
            <w:vAlign w:val="center"/>
          </w:tcPr>
          <w:p w:rsidR="00630298" w:rsidRPr="000A1B57" w:rsidRDefault="00630298" w:rsidP="006F3238">
            <w:pPr>
              <w:spacing w:line="360" w:lineRule="auto"/>
              <w:jc w:val="center"/>
              <w:rPr>
                <w:b/>
                <w:sz w:val="24"/>
                <w:szCs w:val="24"/>
              </w:rPr>
            </w:pPr>
          </w:p>
        </w:tc>
        <w:tc>
          <w:tcPr>
            <w:tcW w:w="1096" w:type="dxa"/>
            <w:vMerge/>
            <w:shd w:val="clear" w:color="auto" w:fill="auto"/>
            <w:vAlign w:val="center"/>
          </w:tcPr>
          <w:p w:rsidR="00630298" w:rsidRPr="000A1B57" w:rsidRDefault="00630298" w:rsidP="006F3238">
            <w:pPr>
              <w:spacing w:line="360" w:lineRule="auto"/>
              <w:jc w:val="center"/>
              <w:rPr>
                <w:b/>
                <w:bCs/>
                <w:sz w:val="24"/>
                <w:szCs w:val="24"/>
              </w:rPr>
            </w:pPr>
          </w:p>
        </w:tc>
      </w:tr>
      <w:tr w:rsidR="00630298" w:rsidRPr="00C855E3" w:rsidTr="006F3238">
        <w:trPr>
          <w:jc w:val="center"/>
        </w:trPr>
        <w:tc>
          <w:tcPr>
            <w:tcW w:w="1097" w:type="dxa"/>
            <w:shd w:val="clear" w:color="auto" w:fill="auto"/>
            <w:vAlign w:val="center"/>
          </w:tcPr>
          <w:p w:rsidR="00630298" w:rsidRPr="00C855E3" w:rsidRDefault="00630298" w:rsidP="006F3238">
            <w:pPr>
              <w:shd w:val="clear" w:color="auto" w:fill="FFFFFF"/>
              <w:spacing w:line="360" w:lineRule="auto"/>
              <w:jc w:val="center"/>
              <w:rPr>
                <w:b/>
                <w:sz w:val="24"/>
                <w:szCs w:val="24"/>
              </w:rPr>
            </w:pPr>
            <w:r w:rsidRPr="00C855E3">
              <w:rPr>
                <w:b/>
                <w:sz w:val="24"/>
                <w:szCs w:val="24"/>
              </w:rPr>
              <w:t>EU1</w:t>
            </w:r>
          </w:p>
        </w:tc>
        <w:tc>
          <w:tcPr>
            <w:tcW w:w="2003"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sz w:val="24"/>
                <w:szCs w:val="24"/>
              </w:rPr>
              <w:t>K_W02</w:t>
            </w:r>
          </w:p>
        </w:tc>
        <w:tc>
          <w:tcPr>
            <w:tcW w:w="1510"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sz w:val="24"/>
                <w:szCs w:val="24"/>
              </w:rPr>
              <w:t>C1,</w:t>
            </w:r>
            <w:r>
              <w:rPr>
                <w:sz w:val="24"/>
                <w:szCs w:val="24"/>
              </w:rPr>
              <w:t xml:space="preserve"> </w:t>
            </w:r>
            <w:r w:rsidRPr="00C855E3">
              <w:rPr>
                <w:sz w:val="24"/>
                <w:szCs w:val="24"/>
              </w:rPr>
              <w:t>C2</w:t>
            </w:r>
          </w:p>
        </w:tc>
        <w:tc>
          <w:tcPr>
            <w:tcW w:w="1657" w:type="dxa"/>
            <w:shd w:val="clear" w:color="auto" w:fill="auto"/>
            <w:vAlign w:val="center"/>
          </w:tcPr>
          <w:p w:rsidR="00630298" w:rsidRPr="00C855E3" w:rsidRDefault="00630298" w:rsidP="006F3238">
            <w:pPr>
              <w:shd w:val="clear" w:color="auto" w:fill="FFFFFF"/>
              <w:spacing w:line="360" w:lineRule="auto"/>
              <w:jc w:val="center"/>
              <w:rPr>
                <w:bCs/>
                <w:sz w:val="24"/>
                <w:szCs w:val="24"/>
              </w:rPr>
            </w:pPr>
            <w:r>
              <w:rPr>
                <w:bCs/>
                <w:sz w:val="24"/>
                <w:szCs w:val="24"/>
              </w:rPr>
              <w:t>W 1-6</w:t>
            </w:r>
          </w:p>
          <w:p w:rsidR="00630298" w:rsidRPr="00C855E3" w:rsidRDefault="00630298" w:rsidP="006F3238">
            <w:pPr>
              <w:shd w:val="clear" w:color="auto" w:fill="FFFFFF"/>
              <w:spacing w:line="360" w:lineRule="auto"/>
              <w:jc w:val="center"/>
              <w:rPr>
                <w:sz w:val="24"/>
                <w:szCs w:val="24"/>
              </w:rPr>
            </w:pPr>
            <w:r w:rsidRPr="00C855E3">
              <w:rPr>
                <w:bCs/>
                <w:sz w:val="24"/>
                <w:szCs w:val="24"/>
              </w:rPr>
              <w:t>L</w:t>
            </w:r>
            <w:r>
              <w:rPr>
                <w:bCs/>
                <w:sz w:val="24"/>
                <w:szCs w:val="24"/>
              </w:rPr>
              <w:t xml:space="preserve"> </w:t>
            </w:r>
            <w:r w:rsidRPr="00C855E3">
              <w:rPr>
                <w:bCs/>
                <w:sz w:val="24"/>
                <w:szCs w:val="24"/>
              </w:rPr>
              <w:t>1-</w:t>
            </w:r>
            <w:r>
              <w:rPr>
                <w:bCs/>
                <w:sz w:val="24"/>
                <w:szCs w:val="24"/>
              </w:rPr>
              <w:t>4</w:t>
            </w:r>
          </w:p>
        </w:tc>
        <w:tc>
          <w:tcPr>
            <w:tcW w:w="1657"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bCs/>
                <w:sz w:val="24"/>
                <w:szCs w:val="24"/>
              </w:rPr>
              <w:t>1</w:t>
            </w:r>
            <w:r>
              <w:rPr>
                <w:bCs/>
                <w:sz w:val="24"/>
                <w:szCs w:val="24"/>
              </w:rPr>
              <w:t>-5</w:t>
            </w:r>
          </w:p>
        </w:tc>
        <w:tc>
          <w:tcPr>
            <w:tcW w:w="1096"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bCs/>
                <w:sz w:val="24"/>
                <w:szCs w:val="24"/>
              </w:rPr>
              <w:t>F1</w:t>
            </w:r>
            <w:r>
              <w:rPr>
                <w:bCs/>
                <w:sz w:val="24"/>
                <w:szCs w:val="24"/>
              </w:rPr>
              <w:t xml:space="preserve">, P1, </w:t>
            </w:r>
            <w:r w:rsidRPr="00C855E3">
              <w:rPr>
                <w:bCs/>
                <w:sz w:val="24"/>
                <w:szCs w:val="24"/>
              </w:rPr>
              <w:t>P2</w:t>
            </w:r>
          </w:p>
        </w:tc>
      </w:tr>
      <w:tr w:rsidR="00630298" w:rsidRPr="00C855E3" w:rsidTr="006F3238">
        <w:trPr>
          <w:jc w:val="center"/>
        </w:trPr>
        <w:tc>
          <w:tcPr>
            <w:tcW w:w="1097" w:type="dxa"/>
            <w:shd w:val="clear" w:color="auto" w:fill="auto"/>
            <w:vAlign w:val="center"/>
          </w:tcPr>
          <w:p w:rsidR="00630298" w:rsidRPr="00C855E3" w:rsidRDefault="00630298" w:rsidP="006F3238">
            <w:pPr>
              <w:shd w:val="clear" w:color="auto" w:fill="FFFFFF"/>
              <w:spacing w:line="360" w:lineRule="auto"/>
              <w:jc w:val="center"/>
              <w:rPr>
                <w:b/>
                <w:sz w:val="24"/>
                <w:szCs w:val="24"/>
              </w:rPr>
            </w:pPr>
            <w:r w:rsidRPr="00C855E3">
              <w:rPr>
                <w:b/>
                <w:sz w:val="24"/>
                <w:szCs w:val="24"/>
              </w:rPr>
              <w:t>EU2</w:t>
            </w:r>
          </w:p>
        </w:tc>
        <w:tc>
          <w:tcPr>
            <w:tcW w:w="2003"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sz w:val="24"/>
                <w:szCs w:val="24"/>
              </w:rPr>
              <w:t>K_W02</w:t>
            </w:r>
          </w:p>
        </w:tc>
        <w:tc>
          <w:tcPr>
            <w:tcW w:w="1510"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sz w:val="24"/>
                <w:szCs w:val="24"/>
              </w:rPr>
              <w:t>C1,</w:t>
            </w:r>
            <w:r>
              <w:rPr>
                <w:sz w:val="24"/>
                <w:szCs w:val="24"/>
              </w:rPr>
              <w:t xml:space="preserve"> </w:t>
            </w:r>
            <w:r w:rsidRPr="00C855E3">
              <w:rPr>
                <w:sz w:val="24"/>
                <w:szCs w:val="24"/>
              </w:rPr>
              <w:t>C2</w:t>
            </w:r>
          </w:p>
        </w:tc>
        <w:tc>
          <w:tcPr>
            <w:tcW w:w="1657" w:type="dxa"/>
            <w:shd w:val="clear" w:color="auto" w:fill="auto"/>
            <w:vAlign w:val="center"/>
          </w:tcPr>
          <w:p w:rsidR="00630298" w:rsidRDefault="00630298" w:rsidP="006F3238">
            <w:pPr>
              <w:shd w:val="clear" w:color="auto" w:fill="FFFFFF"/>
              <w:spacing w:line="360" w:lineRule="auto"/>
              <w:jc w:val="center"/>
              <w:rPr>
                <w:bCs/>
                <w:sz w:val="24"/>
                <w:szCs w:val="24"/>
              </w:rPr>
            </w:pPr>
            <w:r>
              <w:rPr>
                <w:bCs/>
                <w:sz w:val="24"/>
                <w:szCs w:val="24"/>
              </w:rPr>
              <w:t>W 7-14</w:t>
            </w:r>
            <w:r w:rsidRPr="00C855E3">
              <w:rPr>
                <w:bCs/>
                <w:sz w:val="24"/>
                <w:szCs w:val="24"/>
              </w:rPr>
              <w:t xml:space="preserve">, </w:t>
            </w:r>
          </w:p>
          <w:p w:rsidR="00630298" w:rsidRPr="00C855E3" w:rsidRDefault="00630298" w:rsidP="006F3238">
            <w:pPr>
              <w:shd w:val="clear" w:color="auto" w:fill="FFFFFF"/>
              <w:spacing w:line="360" w:lineRule="auto"/>
              <w:jc w:val="center"/>
              <w:rPr>
                <w:bCs/>
                <w:sz w:val="24"/>
                <w:szCs w:val="24"/>
              </w:rPr>
            </w:pPr>
            <w:r>
              <w:rPr>
                <w:bCs/>
                <w:sz w:val="24"/>
                <w:szCs w:val="24"/>
              </w:rPr>
              <w:t xml:space="preserve">W </w:t>
            </w:r>
            <w:r w:rsidRPr="00C855E3">
              <w:rPr>
                <w:bCs/>
                <w:sz w:val="24"/>
                <w:szCs w:val="24"/>
              </w:rPr>
              <w:t>1</w:t>
            </w:r>
            <w:r>
              <w:rPr>
                <w:bCs/>
                <w:sz w:val="24"/>
                <w:szCs w:val="24"/>
              </w:rPr>
              <w:t>9-30</w:t>
            </w:r>
          </w:p>
          <w:p w:rsidR="00630298" w:rsidRDefault="00630298" w:rsidP="006F3238">
            <w:pPr>
              <w:shd w:val="clear" w:color="auto" w:fill="FFFFFF"/>
              <w:spacing w:line="360" w:lineRule="auto"/>
              <w:jc w:val="center"/>
              <w:rPr>
                <w:bCs/>
                <w:sz w:val="24"/>
                <w:szCs w:val="24"/>
              </w:rPr>
            </w:pPr>
            <w:r>
              <w:rPr>
                <w:bCs/>
                <w:sz w:val="24"/>
                <w:szCs w:val="24"/>
              </w:rPr>
              <w:t>L 5-14</w:t>
            </w:r>
            <w:r w:rsidRPr="00C855E3">
              <w:rPr>
                <w:bCs/>
                <w:sz w:val="24"/>
                <w:szCs w:val="24"/>
              </w:rPr>
              <w:t>,</w:t>
            </w:r>
          </w:p>
          <w:p w:rsidR="00630298" w:rsidRPr="00C855E3" w:rsidRDefault="00630298" w:rsidP="006F3238">
            <w:pPr>
              <w:shd w:val="clear" w:color="auto" w:fill="FFFFFF"/>
              <w:spacing w:line="360" w:lineRule="auto"/>
              <w:jc w:val="center"/>
              <w:rPr>
                <w:sz w:val="24"/>
                <w:szCs w:val="24"/>
              </w:rPr>
            </w:pPr>
            <w:r>
              <w:rPr>
                <w:bCs/>
                <w:sz w:val="24"/>
                <w:szCs w:val="24"/>
              </w:rPr>
              <w:t>L 25-30</w:t>
            </w:r>
          </w:p>
        </w:tc>
        <w:tc>
          <w:tcPr>
            <w:tcW w:w="1657" w:type="dxa"/>
            <w:shd w:val="clear" w:color="auto" w:fill="auto"/>
            <w:vAlign w:val="center"/>
          </w:tcPr>
          <w:p w:rsidR="00630298" w:rsidRPr="00C855E3" w:rsidRDefault="00630298" w:rsidP="006F3238">
            <w:pPr>
              <w:shd w:val="clear" w:color="auto" w:fill="FFFFFF"/>
              <w:spacing w:line="360" w:lineRule="auto"/>
              <w:jc w:val="center"/>
              <w:rPr>
                <w:sz w:val="24"/>
                <w:szCs w:val="24"/>
              </w:rPr>
            </w:pPr>
            <w:r>
              <w:rPr>
                <w:bCs/>
                <w:sz w:val="24"/>
                <w:szCs w:val="24"/>
              </w:rPr>
              <w:t>1-5</w:t>
            </w:r>
          </w:p>
        </w:tc>
        <w:tc>
          <w:tcPr>
            <w:tcW w:w="1096"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bCs/>
                <w:sz w:val="24"/>
                <w:szCs w:val="24"/>
              </w:rPr>
              <w:t>F1</w:t>
            </w:r>
            <w:r>
              <w:rPr>
                <w:bCs/>
                <w:sz w:val="24"/>
                <w:szCs w:val="24"/>
              </w:rPr>
              <w:t xml:space="preserve">-4, </w:t>
            </w:r>
            <w:r w:rsidRPr="00C855E3">
              <w:rPr>
                <w:bCs/>
                <w:sz w:val="24"/>
                <w:szCs w:val="24"/>
              </w:rPr>
              <w:t>P1</w:t>
            </w:r>
            <w:r>
              <w:rPr>
                <w:bCs/>
                <w:sz w:val="24"/>
                <w:szCs w:val="24"/>
              </w:rPr>
              <w:t>, P2</w:t>
            </w:r>
          </w:p>
        </w:tc>
      </w:tr>
      <w:tr w:rsidR="00630298" w:rsidRPr="00C855E3" w:rsidTr="006F3238">
        <w:trPr>
          <w:jc w:val="center"/>
        </w:trPr>
        <w:tc>
          <w:tcPr>
            <w:tcW w:w="1097" w:type="dxa"/>
            <w:shd w:val="clear" w:color="auto" w:fill="auto"/>
            <w:vAlign w:val="center"/>
          </w:tcPr>
          <w:p w:rsidR="00630298" w:rsidRPr="00C855E3" w:rsidRDefault="00630298" w:rsidP="006F3238">
            <w:pPr>
              <w:shd w:val="clear" w:color="auto" w:fill="FFFFFF"/>
              <w:spacing w:line="360" w:lineRule="auto"/>
              <w:jc w:val="center"/>
              <w:rPr>
                <w:b/>
                <w:sz w:val="24"/>
                <w:szCs w:val="24"/>
              </w:rPr>
            </w:pPr>
            <w:r w:rsidRPr="00C855E3">
              <w:rPr>
                <w:b/>
                <w:sz w:val="24"/>
                <w:szCs w:val="24"/>
              </w:rPr>
              <w:t>EU3</w:t>
            </w:r>
          </w:p>
        </w:tc>
        <w:tc>
          <w:tcPr>
            <w:tcW w:w="2003"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sz w:val="24"/>
                <w:szCs w:val="24"/>
              </w:rPr>
              <w:t>K_W02</w:t>
            </w:r>
          </w:p>
        </w:tc>
        <w:tc>
          <w:tcPr>
            <w:tcW w:w="1510"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bCs/>
                <w:sz w:val="24"/>
                <w:szCs w:val="24"/>
              </w:rPr>
              <w:t>C1,</w:t>
            </w:r>
            <w:r>
              <w:rPr>
                <w:bCs/>
                <w:sz w:val="24"/>
                <w:szCs w:val="24"/>
              </w:rPr>
              <w:t xml:space="preserve"> </w:t>
            </w:r>
            <w:r w:rsidRPr="00C855E3">
              <w:rPr>
                <w:bCs/>
                <w:sz w:val="24"/>
                <w:szCs w:val="24"/>
              </w:rPr>
              <w:t>C2</w:t>
            </w:r>
          </w:p>
        </w:tc>
        <w:tc>
          <w:tcPr>
            <w:tcW w:w="1657" w:type="dxa"/>
            <w:shd w:val="clear" w:color="auto" w:fill="auto"/>
            <w:vAlign w:val="center"/>
          </w:tcPr>
          <w:p w:rsidR="00630298" w:rsidRPr="00C855E3" w:rsidRDefault="00630298" w:rsidP="006F3238">
            <w:pPr>
              <w:shd w:val="clear" w:color="auto" w:fill="FFFFFF"/>
              <w:spacing w:line="360" w:lineRule="auto"/>
              <w:jc w:val="center"/>
              <w:rPr>
                <w:bCs/>
                <w:sz w:val="24"/>
                <w:szCs w:val="24"/>
              </w:rPr>
            </w:pPr>
            <w:r>
              <w:rPr>
                <w:bCs/>
                <w:sz w:val="24"/>
                <w:szCs w:val="24"/>
              </w:rPr>
              <w:t>W 15-18</w:t>
            </w:r>
          </w:p>
          <w:p w:rsidR="00630298" w:rsidRPr="00C855E3" w:rsidRDefault="00630298" w:rsidP="006F3238">
            <w:pPr>
              <w:shd w:val="clear" w:color="auto" w:fill="FFFFFF"/>
              <w:spacing w:line="360" w:lineRule="auto"/>
              <w:jc w:val="center"/>
              <w:rPr>
                <w:sz w:val="24"/>
                <w:szCs w:val="24"/>
              </w:rPr>
            </w:pPr>
            <w:r>
              <w:rPr>
                <w:bCs/>
                <w:sz w:val="24"/>
                <w:szCs w:val="24"/>
              </w:rPr>
              <w:t>L 15-24</w:t>
            </w:r>
          </w:p>
        </w:tc>
        <w:tc>
          <w:tcPr>
            <w:tcW w:w="1657" w:type="dxa"/>
            <w:shd w:val="clear" w:color="auto" w:fill="auto"/>
            <w:vAlign w:val="center"/>
          </w:tcPr>
          <w:p w:rsidR="00630298" w:rsidRPr="00C855E3" w:rsidRDefault="00630298" w:rsidP="006F3238">
            <w:pPr>
              <w:shd w:val="clear" w:color="auto" w:fill="FFFFFF"/>
              <w:spacing w:line="360" w:lineRule="auto"/>
              <w:jc w:val="center"/>
              <w:rPr>
                <w:sz w:val="24"/>
                <w:szCs w:val="24"/>
              </w:rPr>
            </w:pPr>
            <w:r>
              <w:rPr>
                <w:bCs/>
                <w:sz w:val="24"/>
                <w:szCs w:val="24"/>
              </w:rPr>
              <w:t>1-</w:t>
            </w:r>
            <w:r w:rsidRPr="00C855E3">
              <w:rPr>
                <w:bCs/>
                <w:sz w:val="24"/>
                <w:szCs w:val="24"/>
              </w:rPr>
              <w:t>5</w:t>
            </w:r>
          </w:p>
        </w:tc>
        <w:tc>
          <w:tcPr>
            <w:tcW w:w="1096" w:type="dxa"/>
            <w:shd w:val="clear" w:color="auto" w:fill="auto"/>
            <w:vAlign w:val="center"/>
          </w:tcPr>
          <w:p w:rsidR="00630298" w:rsidRPr="00C855E3" w:rsidRDefault="00630298" w:rsidP="006F3238">
            <w:pPr>
              <w:shd w:val="clear" w:color="auto" w:fill="FFFFFF"/>
              <w:spacing w:line="360" w:lineRule="auto"/>
              <w:jc w:val="center"/>
              <w:rPr>
                <w:sz w:val="24"/>
                <w:szCs w:val="24"/>
              </w:rPr>
            </w:pPr>
            <w:r w:rsidRPr="00C855E3">
              <w:rPr>
                <w:bCs/>
                <w:sz w:val="24"/>
                <w:szCs w:val="24"/>
              </w:rPr>
              <w:t>F1</w:t>
            </w:r>
            <w:r>
              <w:rPr>
                <w:bCs/>
                <w:sz w:val="24"/>
                <w:szCs w:val="24"/>
              </w:rPr>
              <w:t xml:space="preserve">-4, </w:t>
            </w:r>
            <w:r w:rsidRPr="00C855E3">
              <w:rPr>
                <w:bCs/>
                <w:sz w:val="24"/>
                <w:szCs w:val="24"/>
              </w:rPr>
              <w:t>P1</w:t>
            </w:r>
            <w:r>
              <w:rPr>
                <w:bCs/>
                <w:sz w:val="24"/>
                <w:szCs w:val="24"/>
              </w:rPr>
              <w:t>, P2</w:t>
            </w:r>
          </w:p>
        </w:tc>
      </w:tr>
    </w:tbl>
    <w:p w:rsidR="00630298" w:rsidRDefault="00630298" w:rsidP="00630298">
      <w:pPr>
        <w:tabs>
          <w:tab w:val="num" w:pos="900"/>
        </w:tabs>
        <w:spacing w:line="360" w:lineRule="auto"/>
        <w:ind w:left="900" w:hanging="540"/>
        <w:rPr>
          <w:sz w:val="24"/>
          <w:szCs w:val="24"/>
        </w:rPr>
      </w:pPr>
    </w:p>
    <w:p w:rsidR="00630298" w:rsidRPr="00880004" w:rsidRDefault="00630298" w:rsidP="00630298">
      <w:pPr>
        <w:tabs>
          <w:tab w:val="num" w:pos="900"/>
        </w:tabs>
        <w:spacing w:line="360" w:lineRule="auto"/>
        <w:ind w:left="900" w:hanging="540"/>
        <w:rPr>
          <w:sz w:val="24"/>
          <w:szCs w:val="24"/>
        </w:rPr>
      </w:pPr>
    </w:p>
    <w:p w:rsidR="00630298" w:rsidRPr="000A1B57" w:rsidRDefault="00630298" w:rsidP="00630298">
      <w:pPr>
        <w:spacing w:line="360" w:lineRule="auto"/>
        <w:rPr>
          <w:sz w:val="24"/>
          <w:szCs w:val="24"/>
          <w:u w:val="single"/>
        </w:rPr>
      </w:pPr>
      <w:r w:rsidRPr="000A1B57">
        <w:rPr>
          <w:b/>
          <w:bCs/>
          <w:sz w:val="24"/>
          <w:szCs w:val="24"/>
          <w:u w:val="single"/>
        </w:rPr>
        <w:t>FORMY OCENY - SZCZEGÓŁY</w:t>
      </w:r>
    </w:p>
    <w:tbl>
      <w:tblPr>
        <w:tblW w:w="9024" w:type="dxa"/>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542"/>
      </w:tblGrid>
      <w:tr w:rsidR="00630298" w:rsidRPr="000A1B57"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880004" w:rsidRDefault="00630298" w:rsidP="006F3238">
            <w:pPr>
              <w:shd w:val="clear" w:color="auto" w:fill="FFFFFF"/>
              <w:spacing w:line="360" w:lineRule="auto"/>
              <w:jc w:val="center"/>
              <w:rPr>
                <w:b/>
                <w:sz w:val="24"/>
                <w:szCs w:val="24"/>
              </w:rPr>
            </w:pPr>
            <w:r w:rsidRPr="00880004">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jc w:val="center"/>
              <w:rPr>
                <w:sz w:val="24"/>
                <w:szCs w:val="24"/>
              </w:rPr>
            </w:pPr>
            <w:r w:rsidRPr="000A1B5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jc w:val="center"/>
              <w:rPr>
                <w:sz w:val="24"/>
                <w:szCs w:val="24"/>
              </w:rPr>
            </w:pPr>
            <w:r w:rsidRPr="000A1B5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jc w:val="center"/>
              <w:rPr>
                <w:b/>
                <w:bCs/>
                <w:sz w:val="24"/>
                <w:szCs w:val="24"/>
              </w:rPr>
            </w:pPr>
            <w:r w:rsidRPr="000A1B5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jc w:val="center"/>
              <w:rPr>
                <w:sz w:val="24"/>
                <w:szCs w:val="24"/>
              </w:rPr>
            </w:pPr>
            <w:r w:rsidRPr="000A1B5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jc w:val="center"/>
              <w:rPr>
                <w:b/>
                <w:bCs/>
                <w:sz w:val="24"/>
                <w:szCs w:val="24"/>
              </w:rPr>
            </w:pPr>
            <w:r w:rsidRPr="000A1B57">
              <w:rPr>
                <w:b/>
                <w:bCs/>
                <w:sz w:val="24"/>
                <w:szCs w:val="24"/>
              </w:rPr>
              <w:t>Na ocenę 4,5</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630298" w:rsidRDefault="00630298" w:rsidP="006F3238">
            <w:pPr>
              <w:shd w:val="clear" w:color="auto" w:fill="FFFFFF"/>
              <w:spacing w:line="360" w:lineRule="auto"/>
              <w:jc w:val="center"/>
              <w:rPr>
                <w:b/>
                <w:bCs/>
                <w:sz w:val="24"/>
                <w:szCs w:val="24"/>
              </w:rPr>
            </w:pPr>
            <w:r w:rsidRPr="000A1B57">
              <w:rPr>
                <w:b/>
                <w:bCs/>
                <w:sz w:val="24"/>
                <w:szCs w:val="24"/>
              </w:rPr>
              <w:t xml:space="preserve">Na ocenę </w:t>
            </w:r>
          </w:p>
          <w:p w:rsidR="00630298" w:rsidRPr="000A1B57" w:rsidRDefault="00630298" w:rsidP="006F3238">
            <w:pPr>
              <w:shd w:val="clear" w:color="auto" w:fill="FFFFFF"/>
              <w:spacing w:line="360" w:lineRule="auto"/>
              <w:jc w:val="center"/>
              <w:rPr>
                <w:sz w:val="24"/>
                <w:szCs w:val="24"/>
              </w:rPr>
            </w:pPr>
            <w:r w:rsidRPr="000A1B57">
              <w:rPr>
                <w:b/>
                <w:bCs/>
                <w:sz w:val="24"/>
                <w:szCs w:val="24"/>
              </w:rPr>
              <w:t>5</w:t>
            </w:r>
          </w:p>
        </w:tc>
      </w:tr>
      <w:tr w:rsidR="00630298" w:rsidRPr="000A1B57"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880004" w:rsidRDefault="00630298" w:rsidP="006F3238">
            <w:pPr>
              <w:shd w:val="clear" w:color="auto" w:fill="FFFFFF"/>
              <w:spacing w:line="360" w:lineRule="auto"/>
              <w:rPr>
                <w:b/>
                <w:sz w:val="24"/>
                <w:szCs w:val="24"/>
              </w:rPr>
            </w:pPr>
            <w:r w:rsidRPr="00880004">
              <w:rPr>
                <w:b/>
                <w:sz w:val="24"/>
                <w:szCs w:val="24"/>
              </w:rPr>
              <w:t>EU 1,2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C855E3">
              <w:rPr>
                <w:sz w:val="24"/>
                <w:szCs w:val="24"/>
              </w:rPr>
              <w:t>Student nie opanował podstawowej wiedzy z zakresu technik informacyjnych oraz budowy, zasad działania i obsługi systemów informatycznych.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C855E3">
              <w:rPr>
                <w:sz w:val="24"/>
                <w:szCs w:val="24"/>
              </w:rPr>
              <w:t>Student częściowo opanował wiedzę z zakresu technik informacyjnych, potrafi posługiwać się systemami informatycznymi w zakresie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635B6">
              <w:rPr>
                <w:sz w:val="24"/>
                <w:szCs w:val="24"/>
              </w:rPr>
              <w:t xml:space="preserve">Student częściowo opanował wiedzę z zakresu technik informacyjnych, potrafi po-sługiwać się systemami in-forma-tycznymi w zakresie </w:t>
            </w:r>
            <w:r>
              <w:rPr>
                <w:sz w:val="24"/>
                <w:szCs w:val="24"/>
              </w:rPr>
              <w:t>przewyższającym poziom podstawowy</w:t>
            </w:r>
            <w:r w:rsidRPr="002635B6">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C855E3">
              <w:rPr>
                <w:sz w:val="24"/>
                <w:szCs w:val="24"/>
              </w:rPr>
              <w:t xml:space="preserve">Student potrafi wyjaśnić zasady działania systemów informatycznych, dobrać </w:t>
            </w:r>
            <w:r>
              <w:rPr>
                <w:sz w:val="24"/>
                <w:szCs w:val="24"/>
              </w:rPr>
              <w:t xml:space="preserve">podstawowy </w:t>
            </w:r>
            <w:r w:rsidRPr="00C855E3">
              <w:rPr>
                <w:sz w:val="24"/>
                <w:szCs w:val="24"/>
              </w:rPr>
              <w:t>sprzęt do wykonywanego działania, z pomocą prowadzącego potrafi administrować systemem operacyjnym Windows</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D735BF">
              <w:rPr>
                <w:sz w:val="24"/>
                <w:szCs w:val="24"/>
              </w:rPr>
              <w:t>Student potrafi wyjaśnić zasady działania systemów informatycznych, dobrać podstawowy sprzęt do wykonywanego działania, z pomocą prowadzącego potrafi administrować systemem operacyjnym Windows i Linux</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C855E3">
              <w:rPr>
                <w:sz w:val="24"/>
                <w:szCs w:val="24"/>
              </w:rPr>
              <w:t>Student bardzo dobrze opanował wiedzę z zakresu materiału objętego programem nauczania, korzysta z zaawansowanych funkcji systemów informatycznych, potrafi samodzielnie zarządzać systemami operacyjnymi Windows i Linux. Zna zasady bezpieczeństwa w systemach i sieciach komputerowych.</w:t>
            </w:r>
          </w:p>
        </w:tc>
      </w:tr>
      <w:tr w:rsidR="00630298" w:rsidRPr="000A1B57"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880004" w:rsidRDefault="00630298" w:rsidP="006F3238">
            <w:pPr>
              <w:shd w:val="clear" w:color="auto" w:fill="FFFFFF"/>
              <w:spacing w:line="360" w:lineRule="auto"/>
              <w:rPr>
                <w:b/>
                <w:sz w:val="24"/>
                <w:szCs w:val="24"/>
              </w:rPr>
            </w:pPr>
            <w:r w:rsidRPr="00880004">
              <w:rPr>
                <w:b/>
                <w:sz w:val="24"/>
                <w:szCs w:val="24"/>
              </w:rPr>
              <w:t>EU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potrafi korzystać z sieci komputerowych, nie potrafi jednak wyjaśnić zasad ich działania oraz nie zna modelu OSI/ISO.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potrafi podłączyć się do sieci komputerowej</w:t>
            </w:r>
            <w:r>
              <w:rPr>
                <w:sz w:val="24"/>
                <w:szCs w:val="24"/>
              </w:rPr>
              <w:t xml:space="preserve"> zarządzanej przez zewnętrznego administratora</w:t>
            </w:r>
            <w:r w:rsidRPr="002A1CE6">
              <w:rPr>
                <w:sz w:val="24"/>
                <w:szCs w:val="24"/>
              </w:rPr>
              <w:t xml:space="preserve">, nie zna zasad adresacji sieciowej, potrafi </w:t>
            </w:r>
            <w:r>
              <w:rPr>
                <w:sz w:val="24"/>
                <w:szCs w:val="24"/>
              </w:rPr>
              <w:t>wymienić</w:t>
            </w:r>
            <w:r w:rsidRPr="002A1CE6">
              <w:rPr>
                <w:sz w:val="24"/>
                <w:szCs w:val="24"/>
              </w:rPr>
              <w:t xml:space="preserve"> warstwy modelu OSI/ISO.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D735BF">
              <w:rPr>
                <w:sz w:val="24"/>
                <w:szCs w:val="24"/>
              </w:rPr>
              <w:t>Student potrafi podłączyć się do sieci komputerowej</w:t>
            </w:r>
            <w:r>
              <w:t xml:space="preserve"> </w:t>
            </w:r>
            <w:r w:rsidRPr="00D735BF">
              <w:rPr>
                <w:sz w:val="24"/>
                <w:szCs w:val="24"/>
              </w:rPr>
              <w:t xml:space="preserve">zarządza-nej przez zewnętrz-nego ad-ministrato-ra, zna </w:t>
            </w:r>
            <w:r>
              <w:rPr>
                <w:sz w:val="24"/>
                <w:szCs w:val="24"/>
              </w:rPr>
              <w:t>podstawowe za</w:t>
            </w:r>
            <w:r w:rsidRPr="00D735BF">
              <w:rPr>
                <w:sz w:val="24"/>
                <w:szCs w:val="24"/>
              </w:rPr>
              <w:t>sad</w:t>
            </w:r>
            <w:r>
              <w:rPr>
                <w:sz w:val="24"/>
                <w:szCs w:val="24"/>
              </w:rPr>
              <w:t>y</w:t>
            </w:r>
            <w:r w:rsidRPr="00D735BF">
              <w:rPr>
                <w:sz w:val="24"/>
                <w:szCs w:val="24"/>
              </w:rPr>
              <w:t xml:space="preserve"> adresacji sieciowej, potrafi </w:t>
            </w:r>
            <w:r>
              <w:rPr>
                <w:sz w:val="24"/>
                <w:szCs w:val="24"/>
              </w:rPr>
              <w:t xml:space="preserve">wymienić i krótko </w:t>
            </w:r>
            <w:r w:rsidRPr="00D735BF">
              <w:rPr>
                <w:sz w:val="24"/>
                <w:szCs w:val="24"/>
              </w:rPr>
              <w:t>omówić warstwy modelu OSI/ISO.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Default="00630298" w:rsidP="006F3238">
            <w:pPr>
              <w:shd w:val="clear" w:color="auto" w:fill="FFFFFF"/>
              <w:spacing w:line="360" w:lineRule="auto"/>
              <w:rPr>
                <w:sz w:val="24"/>
                <w:szCs w:val="24"/>
              </w:rPr>
            </w:pPr>
            <w:r w:rsidRPr="002A1CE6">
              <w:rPr>
                <w:sz w:val="24"/>
                <w:szCs w:val="24"/>
              </w:rPr>
              <w:t>Student rozumie zasady adresacji sieciowej, routingu oraz zna budowę i zastosowanie podstawowych protokołów sieciowych.</w:t>
            </w:r>
          </w:p>
          <w:p w:rsidR="00630298" w:rsidRPr="002A1CE6" w:rsidRDefault="00630298" w:rsidP="006F3238">
            <w:pPr>
              <w:spacing w:line="360" w:lineRule="auto"/>
              <w:jc w:val="center"/>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D735BF">
              <w:rPr>
                <w:sz w:val="24"/>
                <w:szCs w:val="24"/>
              </w:rPr>
              <w:t>Student rozumie zasady adresacji sieciowej, routingu oraz zna budowę i zastoso-wanie pod-stawo-wych pro-tokołów siecio-wych</w:t>
            </w:r>
            <w:r>
              <w:rPr>
                <w:sz w:val="24"/>
                <w:szCs w:val="24"/>
              </w:rPr>
              <w:t xml:space="preserve"> </w:t>
            </w:r>
            <w:r w:rsidRPr="008E4D66">
              <w:rPr>
                <w:sz w:val="24"/>
                <w:szCs w:val="24"/>
              </w:rPr>
              <w:t xml:space="preserve">w stopniu </w:t>
            </w:r>
            <w:r>
              <w:rPr>
                <w:sz w:val="24"/>
                <w:szCs w:val="24"/>
              </w:rPr>
              <w:t>średnio</w:t>
            </w:r>
            <w:r w:rsidRPr="008E4D66">
              <w:rPr>
                <w:sz w:val="24"/>
                <w:szCs w:val="24"/>
              </w:rPr>
              <w:t>zaawansowanym</w:t>
            </w:r>
            <w:r w:rsidRPr="00D735BF">
              <w:rPr>
                <w:sz w:val="24"/>
                <w:szCs w:val="24"/>
              </w:rPr>
              <w:t>.</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potrafi skonfigurować proste urządzenia sieciowe, porównać model OSI/ISO z podstawowymi protokołami sieciowymi, samo-dzielnie poszerza wiedzę i umiejętności. Zna zasady bezpiecznej pracy w sieci.</w:t>
            </w:r>
          </w:p>
        </w:tc>
      </w:tr>
      <w:tr w:rsidR="00630298" w:rsidRPr="000A1B57"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880004" w:rsidRDefault="00630298" w:rsidP="006F3238">
            <w:pPr>
              <w:shd w:val="clear" w:color="auto" w:fill="FFFFFF"/>
              <w:spacing w:line="360" w:lineRule="auto"/>
              <w:rPr>
                <w:b/>
                <w:sz w:val="24"/>
                <w:szCs w:val="24"/>
              </w:rPr>
            </w:pPr>
            <w:r w:rsidRPr="00880004">
              <w:rPr>
                <w:b/>
                <w:sz w:val="24"/>
                <w:szCs w:val="24"/>
              </w:rPr>
              <w:t>EU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nie opanował podstawowej wiedzy z zakresu edycji tek-stów i obsługi arkuszy kalkulacyjnych.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częściowo opanował wiedzę z zakresu obsługi zintegrowanych aplikacji inżyniersko-biurowych. Potrafi edytować proste teksty i tworzyć arkusze kalkulacyjne</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8E4D66">
              <w:rPr>
                <w:sz w:val="24"/>
                <w:szCs w:val="24"/>
              </w:rPr>
              <w:t>Student opanował wiedzę z zakresu obsługi zintegro-wanych aplikacji inżynier-sko-biuro-wych</w:t>
            </w:r>
            <w:r>
              <w:rPr>
                <w:sz w:val="24"/>
                <w:szCs w:val="24"/>
              </w:rPr>
              <w:t xml:space="preserve"> w stopniu średniozaawansowanym</w:t>
            </w:r>
            <w:r w:rsidRPr="008E4D66">
              <w:rPr>
                <w:sz w:val="24"/>
                <w:szCs w:val="24"/>
              </w:rPr>
              <w:t>. Potrafi edytować teksty i tworzyć arkusze kalkula-cyjne</w:t>
            </w:r>
            <w:r>
              <w:rPr>
                <w:sz w:val="24"/>
                <w:szCs w:val="24"/>
              </w:rPr>
              <w:t>. Zna rodzaje plików graficznych.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potrafi pra-widłowo tworzyć zaawansowane teksty wykorzystując edytory tekstów oraz tworzyć arkusze kalkulacyjne zawierające zaawansowane for-muły matematyczne. Z pomocą prowadzącego potrafi analizować wprowadz</w:t>
            </w:r>
            <w:r>
              <w:rPr>
                <w:sz w:val="24"/>
                <w:szCs w:val="24"/>
              </w:rPr>
              <w:t>o</w:t>
            </w:r>
            <w:r w:rsidRPr="002A1CE6">
              <w:rPr>
                <w:sz w:val="24"/>
                <w:szCs w:val="24"/>
              </w:rPr>
              <w:t>ne dane.</w:t>
            </w:r>
            <w:r>
              <w:rPr>
                <w:sz w:val="24"/>
                <w:szCs w:val="24"/>
              </w:rPr>
              <w:t xml:space="preserve"> Zna rodzaje programów graficznych z podziałem na bitmapowe i wektorowe.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8E4D66">
              <w:rPr>
                <w:sz w:val="24"/>
                <w:szCs w:val="24"/>
              </w:rPr>
              <w:t>Student potrafi pra-widłowo tworzyć zaawan-sowane teksty wy-korzystu-jąc edytory tekstów oraz tworzyć arkusze kalkulacyjne zawierają-ce zaawansowane for-muły ma-tematyc</w:t>
            </w:r>
            <w:r>
              <w:rPr>
                <w:sz w:val="24"/>
                <w:szCs w:val="24"/>
              </w:rPr>
              <w:t>z</w:t>
            </w:r>
            <w:r w:rsidRPr="008E4D66">
              <w:rPr>
                <w:sz w:val="24"/>
                <w:szCs w:val="24"/>
              </w:rPr>
              <w:t>-ne</w:t>
            </w:r>
            <w:r>
              <w:rPr>
                <w:sz w:val="24"/>
                <w:szCs w:val="24"/>
              </w:rPr>
              <w:t xml:space="preserve"> oraz inżynierskie</w:t>
            </w:r>
            <w:r w:rsidRPr="008E4D66">
              <w:rPr>
                <w:sz w:val="24"/>
                <w:szCs w:val="24"/>
              </w:rPr>
              <w:t xml:space="preserve">. Z </w:t>
            </w:r>
            <w:r>
              <w:rPr>
                <w:sz w:val="24"/>
                <w:szCs w:val="24"/>
              </w:rPr>
              <w:t xml:space="preserve">niewielką </w:t>
            </w:r>
            <w:r w:rsidRPr="008E4D66">
              <w:rPr>
                <w:sz w:val="24"/>
                <w:szCs w:val="24"/>
              </w:rPr>
              <w:t>pomocą prowadzącego potrafi analizować wprowadzo</w:t>
            </w:r>
            <w:r>
              <w:rPr>
                <w:sz w:val="24"/>
                <w:szCs w:val="24"/>
              </w:rPr>
              <w:t>n</w:t>
            </w:r>
            <w:r w:rsidRPr="008E4D66">
              <w:rPr>
                <w:sz w:val="24"/>
                <w:szCs w:val="24"/>
              </w:rPr>
              <w:t>e da-ne.</w:t>
            </w:r>
            <w:r>
              <w:rPr>
                <w:sz w:val="24"/>
                <w:szCs w:val="24"/>
              </w:rPr>
              <w:t xml:space="preserve"> W stopniu podstawowym opanował umiejętność posługiwania się programami do tworzenia grafiki komputerowej. Potrafi konwertować pliki graficzne.</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630298" w:rsidRPr="000A1B57" w:rsidRDefault="00630298" w:rsidP="006F3238">
            <w:pPr>
              <w:shd w:val="clear" w:color="auto" w:fill="FFFFFF"/>
              <w:spacing w:line="360" w:lineRule="auto"/>
              <w:rPr>
                <w:sz w:val="24"/>
                <w:szCs w:val="24"/>
              </w:rPr>
            </w:pPr>
            <w:r w:rsidRPr="002A1CE6">
              <w:rPr>
                <w:sz w:val="24"/>
                <w:szCs w:val="24"/>
              </w:rPr>
              <w:t>Student bardzo dobrze opanował wiedzę z zakresu materiału objętego programem nauczania, korzysta z zaawansowanych funkcji zintegrowanych systemów biurowo-inżynierskich</w:t>
            </w:r>
            <w:r>
              <w:rPr>
                <w:sz w:val="24"/>
                <w:szCs w:val="24"/>
              </w:rPr>
              <w:t xml:space="preserve"> praz graficznych</w:t>
            </w:r>
            <w:r w:rsidRPr="002A1CE6">
              <w:rPr>
                <w:sz w:val="24"/>
                <w:szCs w:val="24"/>
              </w:rPr>
              <w:t>, samodzielnie przeprowadza analizę wprowadzanych danych.</w:t>
            </w:r>
          </w:p>
        </w:tc>
      </w:tr>
    </w:tbl>
    <w:p w:rsidR="00630298" w:rsidRPr="000A1B57" w:rsidRDefault="00630298" w:rsidP="00630298">
      <w:pPr>
        <w:spacing w:line="360" w:lineRule="auto"/>
        <w:rPr>
          <w:sz w:val="24"/>
          <w:szCs w:val="24"/>
        </w:rPr>
      </w:pPr>
    </w:p>
    <w:p w:rsidR="00630298" w:rsidRPr="000A1B57" w:rsidRDefault="00630298" w:rsidP="00630298">
      <w:pPr>
        <w:spacing w:line="360" w:lineRule="auto"/>
        <w:rPr>
          <w:b/>
          <w:sz w:val="24"/>
          <w:szCs w:val="24"/>
          <w:u w:val="single"/>
        </w:rPr>
      </w:pPr>
      <w:r w:rsidRPr="000A1B57">
        <w:rPr>
          <w:b/>
          <w:sz w:val="24"/>
          <w:szCs w:val="24"/>
          <w:u w:val="single"/>
        </w:rPr>
        <w:t>INNE PRZYDATNE INFORMACJE O PRZEDMIOCIE</w:t>
      </w:r>
    </w:p>
    <w:p w:rsidR="00630298" w:rsidRPr="000A1B57" w:rsidRDefault="00630298" w:rsidP="0075423F">
      <w:pPr>
        <w:numPr>
          <w:ilvl w:val="0"/>
          <w:numId w:val="51"/>
        </w:numPr>
        <w:spacing w:line="360" w:lineRule="auto"/>
        <w:rPr>
          <w:sz w:val="24"/>
          <w:szCs w:val="24"/>
        </w:rPr>
      </w:pPr>
      <w:r w:rsidRPr="000A1B57">
        <w:rPr>
          <w:sz w:val="24"/>
          <w:szCs w:val="24"/>
        </w:rPr>
        <w:t xml:space="preserve">Wszelkie informacje dla studentów kierunku są umieszczane na stronie Wydziału </w:t>
      </w:r>
      <w:hyperlink r:id="rId22" w:history="1">
        <w:r w:rsidRPr="000A1B57">
          <w:rPr>
            <w:rStyle w:val="Hipercze"/>
            <w:b/>
            <w:sz w:val="24"/>
            <w:szCs w:val="24"/>
          </w:rPr>
          <w:t>www.wimii.pcz.pl</w:t>
        </w:r>
      </w:hyperlink>
      <w:r w:rsidRPr="000A1B57">
        <w:rPr>
          <w:b/>
          <w:sz w:val="24"/>
          <w:szCs w:val="24"/>
        </w:rPr>
        <w:t xml:space="preserve"> </w:t>
      </w:r>
      <w:r w:rsidRPr="000A1B57">
        <w:rPr>
          <w:sz w:val="24"/>
          <w:szCs w:val="24"/>
        </w:rPr>
        <w:t>oraz na stronach podanych studentom podczas pierwszych zajęć z danego przedmiotu.</w:t>
      </w:r>
    </w:p>
    <w:p w:rsidR="00630298" w:rsidRPr="000A1B57" w:rsidRDefault="00630298" w:rsidP="0075423F">
      <w:pPr>
        <w:numPr>
          <w:ilvl w:val="0"/>
          <w:numId w:val="51"/>
        </w:numPr>
        <w:spacing w:line="360" w:lineRule="auto"/>
        <w:rPr>
          <w:sz w:val="24"/>
          <w:szCs w:val="24"/>
        </w:rPr>
      </w:pPr>
      <w:r w:rsidRPr="000A1B57">
        <w:rPr>
          <w:sz w:val="24"/>
          <w:szCs w:val="24"/>
        </w:rPr>
        <w:t>Informacja na temat konsultacji przekazywana jest studentom podczas pierwszych zajęć z danego przedmiotu.</w:t>
      </w:r>
    </w:p>
    <w:p w:rsidR="00630298" w:rsidRPr="000A1B57" w:rsidRDefault="00630298" w:rsidP="00630298">
      <w:pPr>
        <w:spacing w:line="360" w:lineRule="auto"/>
        <w:rPr>
          <w:b/>
          <w:sz w:val="24"/>
          <w:szCs w:val="24"/>
        </w:rPr>
      </w:pPr>
    </w:p>
    <w:p w:rsidR="00F548BE" w:rsidRDefault="00F548BE">
      <w:pPr>
        <w:widowControl/>
        <w:autoSpaceDE/>
        <w:autoSpaceDN/>
        <w:adjustRightInd/>
        <w:spacing w:after="160" w:line="259" w:lineRule="auto"/>
        <w:rPr>
          <w:b/>
          <w:sz w:val="24"/>
          <w:szCs w:val="24"/>
        </w:rPr>
      </w:pPr>
    </w:p>
    <w:p w:rsidR="00F548BE" w:rsidRPr="00B97C8F" w:rsidRDefault="00057868" w:rsidP="00F548BE">
      <w:pPr>
        <w:spacing w:line="360" w:lineRule="auto"/>
        <w:jc w:val="center"/>
        <w:rPr>
          <w:b/>
          <w:sz w:val="24"/>
          <w:szCs w:val="24"/>
        </w:rPr>
      </w:pPr>
      <w:r>
        <w:rPr>
          <w:b/>
          <w:sz w:val="24"/>
          <w:szCs w:val="24"/>
        </w:rPr>
        <w:br w:type="page"/>
      </w:r>
      <w:r w:rsidR="00F548BE" w:rsidRPr="00B97C8F">
        <w:rPr>
          <w:b/>
          <w:sz w:val="24"/>
          <w:szCs w:val="24"/>
        </w:rPr>
        <w:lastRenderedPageBreak/>
        <w:t>SYLABUS DO PRZEDMIOTU</w:t>
      </w:r>
    </w:p>
    <w:p w:rsidR="00F548BE" w:rsidRPr="00B97C8F" w:rsidRDefault="00F548BE" w:rsidP="00F548B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Nazwa polska przedmiotu</w:t>
            </w:r>
          </w:p>
        </w:tc>
        <w:tc>
          <w:tcPr>
            <w:tcW w:w="4956" w:type="dxa"/>
            <w:shd w:val="clear" w:color="auto" w:fill="auto"/>
            <w:vAlign w:val="center"/>
          </w:tcPr>
          <w:p w:rsidR="00F548BE" w:rsidRPr="00B97C8F" w:rsidRDefault="00F548BE" w:rsidP="00F548BE">
            <w:pPr>
              <w:spacing w:before="60" w:after="60" w:line="360" w:lineRule="auto"/>
              <w:jc w:val="center"/>
              <w:rPr>
                <w:b/>
                <w:sz w:val="24"/>
                <w:szCs w:val="24"/>
              </w:rPr>
            </w:pPr>
            <w:r w:rsidRPr="00B97C8F">
              <w:rPr>
                <w:b/>
                <w:sz w:val="24"/>
                <w:szCs w:val="24"/>
              </w:rPr>
              <w:t>BUDOWA SAMOCHODU</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Nazwa angielska przedmiotu</w:t>
            </w:r>
          </w:p>
        </w:tc>
        <w:tc>
          <w:tcPr>
            <w:tcW w:w="4956" w:type="dxa"/>
            <w:shd w:val="clear" w:color="auto" w:fill="auto"/>
            <w:vAlign w:val="center"/>
          </w:tcPr>
          <w:p w:rsidR="00F548BE" w:rsidRPr="00B97C8F" w:rsidRDefault="00F548BE" w:rsidP="00F548BE">
            <w:pPr>
              <w:spacing w:before="60" w:after="60" w:line="360" w:lineRule="auto"/>
              <w:jc w:val="center"/>
              <w:rPr>
                <w:b/>
                <w:sz w:val="24"/>
                <w:szCs w:val="24"/>
              </w:rPr>
            </w:pPr>
            <w:r w:rsidRPr="00B97C8F">
              <w:rPr>
                <w:b/>
                <w:sz w:val="24"/>
                <w:szCs w:val="24"/>
              </w:rPr>
              <w:t>CAR CONSTRUCTION</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Rodzaj przedmiotu</w:t>
            </w:r>
          </w:p>
        </w:tc>
        <w:tc>
          <w:tcPr>
            <w:tcW w:w="4956" w:type="dxa"/>
            <w:shd w:val="clear" w:color="auto" w:fill="auto"/>
            <w:vAlign w:val="center"/>
          </w:tcPr>
          <w:p w:rsidR="00F548BE" w:rsidRPr="00B97C8F" w:rsidRDefault="00F548BE" w:rsidP="00F548BE">
            <w:pPr>
              <w:spacing w:before="60" w:after="60" w:line="360" w:lineRule="auto"/>
              <w:jc w:val="center"/>
              <w:rPr>
                <w:b/>
                <w:sz w:val="24"/>
                <w:szCs w:val="24"/>
              </w:rPr>
            </w:pPr>
            <w:r w:rsidRPr="00B97C8F">
              <w:rPr>
                <w:b/>
                <w:sz w:val="24"/>
                <w:szCs w:val="24"/>
              </w:rPr>
              <w:t>kierunkowy</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Klasyfikacja ISCED</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0716</w:t>
            </w:r>
          </w:p>
        </w:tc>
      </w:tr>
      <w:tr w:rsidR="00F548BE" w:rsidRPr="00B97C8F" w:rsidTr="00F548BE">
        <w:tc>
          <w:tcPr>
            <w:tcW w:w="4106" w:type="dxa"/>
            <w:shd w:val="clear" w:color="auto" w:fill="auto"/>
            <w:vAlign w:val="center"/>
          </w:tcPr>
          <w:p w:rsidR="00F548BE" w:rsidRPr="00B97C8F" w:rsidRDefault="00F548BE" w:rsidP="00F548BE">
            <w:pPr>
              <w:spacing w:before="60" w:after="60" w:line="360" w:lineRule="auto"/>
              <w:rPr>
                <w:sz w:val="24"/>
                <w:szCs w:val="24"/>
              </w:rPr>
            </w:pPr>
            <w:r w:rsidRPr="00B97C8F">
              <w:rPr>
                <w:sz w:val="24"/>
                <w:szCs w:val="24"/>
              </w:rPr>
              <w:t>Kierunek studiów</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 xml:space="preserve"> Inżynieria samochodów hybrydowych </w:t>
            </w:r>
            <w:r w:rsidRPr="00B97C8F">
              <w:rPr>
                <w:sz w:val="24"/>
                <w:szCs w:val="24"/>
              </w:rPr>
              <w:br/>
              <w:t>i elektrycznych</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Języki wykładowe</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polski</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Poziom kształcenia</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pierwszego stopnia</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Forma studiów</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stacjonarne</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Liczba punktów ECTS</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6</w:t>
            </w:r>
          </w:p>
        </w:tc>
      </w:tr>
      <w:tr w:rsidR="00F548BE" w:rsidRPr="00B97C8F" w:rsidTr="00F548BE">
        <w:tc>
          <w:tcPr>
            <w:tcW w:w="4106" w:type="dxa"/>
            <w:shd w:val="clear" w:color="auto" w:fill="auto"/>
          </w:tcPr>
          <w:p w:rsidR="00F548BE" w:rsidRPr="00B97C8F" w:rsidRDefault="00F548BE" w:rsidP="00F548BE">
            <w:pPr>
              <w:spacing w:before="60" w:after="60" w:line="360" w:lineRule="auto"/>
              <w:rPr>
                <w:sz w:val="24"/>
                <w:szCs w:val="24"/>
              </w:rPr>
            </w:pPr>
            <w:r w:rsidRPr="00B97C8F">
              <w:rPr>
                <w:sz w:val="24"/>
                <w:szCs w:val="24"/>
              </w:rPr>
              <w:t>Semestr</w:t>
            </w:r>
          </w:p>
        </w:tc>
        <w:tc>
          <w:tcPr>
            <w:tcW w:w="4956"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2</w:t>
            </w:r>
          </w:p>
        </w:tc>
      </w:tr>
    </w:tbl>
    <w:p w:rsidR="00F548BE" w:rsidRPr="00B97C8F" w:rsidRDefault="00F548BE" w:rsidP="00F548BE">
      <w:pPr>
        <w:spacing w:line="360" w:lineRule="auto"/>
        <w:jc w:val="center"/>
        <w:rPr>
          <w:b/>
          <w:sz w:val="24"/>
          <w:szCs w:val="24"/>
        </w:rPr>
      </w:pPr>
    </w:p>
    <w:p w:rsidR="00F548BE" w:rsidRPr="00B97C8F" w:rsidRDefault="00F548BE" w:rsidP="00F548BE">
      <w:pPr>
        <w:spacing w:line="360" w:lineRule="auto"/>
        <w:jc w:val="center"/>
        <w:rPr>
          <w:sz w:val="24"/>
          <w:szCs w:val="24"/>
        </w:rPr>
      </w:pPr>
      <w:r w:rsidRPr="00B97C8F">
        <w:rPr>
          <w:b/>
          <w:sz w:val="24"/>
          <w:szCs w:val="24"/>
        </w:rPr>
        <w:t>Liczba godzin na semestr:</w:t>
      </w:r>
    </w:p>
    <w:p w:rsidR="00F548BE" w:rsidRPr="00B97C8F" w:rsidRDefault="00F548BE" w:rsidP="00F548BE">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548BE" w:rsidRPr="00B97C8F" w:rsidTr="00F548BE">
        <w:trPr>
          <w:trHeight w:val="296"/>
          <w:jc w:val="center"/>
        </w:trPr>
        <w:tc>
          <w:tcPr>
            <w:tcW w:w="1509"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Wykład</w:t>
            </w:r>
          </w:p>
        </w:tc>
        <w:tc>
          <w:tcPr>
            <w:tcW w:w="1510"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Ćwiczenia</w:t>
            </w:r>
          </w:p>
        </w:tc>
        <w:tc>
          <w:tcPr>
            <w:tcW w:w="1654"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Laboratorium</w:t>
            </w:r>
          </w:p>
        </w:tc>
        <w:tc>
          <w:tcPr>
            <w:tcW w:w="1559"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Seminarium</w:t>
            </w:r>
          </w:p>
        </w:tc>
        <w:tc>
          <w:tcPr>
            <w:tcW w:w="1318"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Projekt</w:t>
            </w:r>
          </w:p>
        </w:tc>
        <w:tc>
          <w:tcPr>
            <w:tcW w:w="1510"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Inne</w:t>
            </w:r>
          </w:p>
        </w:tc>
      </w:tr>
      <w:tr w:rsidR="00F548BE" w:rsidRPr="00B97C8F" w:rsidTr="00F548BE">
        <w:trPr>
          <w:trHeight w:val="60"/>
          <w:jc w:val="center"/>
        </w:trPr>
        <w:tc>
          <w:tcPr>
            <w:tcW w:w="1509"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 xml:space="preserve">30E </w:t>
            </w:r>
          </w:p>
        </w:tc>
        <w:tc>
          <w:tcPr>
            <w:tcW w:w="1510"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0</w:t>
            </w:r>
          </w:p>
        </w:tc>
        <w:tc>
          <w:tcPr>
            <w:tcW w:w="1654"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30</w:t>
            </w:r>
          </w:p>
        </w:tc>
        <w:tc>
          <w:tcPr>
            <w:tcW w:w="1559"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0</w:t>
            </w:r>
          </w:p>
        </w:tc>
        <w:tc>
          <w:tcPr>
            <w:tcW w:w="1318" w:type="dxa"/>
            <w:shd w:val="clear" w:color="auto" w:fill="auto"/>
            <w:vAlign w:val="center"/>
          </w:tcPr>
          <w:p w:rsidR="00F548BE" w:rsidRPr="00B97C8F" w:rsidRDefault="00F548BE" w:rsidP="00F548BE">
            <w:pPr>
              <w:spacing w:before="60" w:after="60" w:line="360" w:lineRule="auto"/>
              <w:jc w:val="center"/>
              <w:rPr>
                <w:sz w:val="24"/>
                <w:szCs w:val="24"/>
              </w:rPr>
            </w:pPr>
            <w:r w:rsidRPr="00B97C8F">
              <w:rPr>
                <w:sz w:val="24"/>
                <w:szCs w:val="24"/>
              </w:rPr>
              <w:t>0</w:t>
            </w:r>
          </w:p>
        </w:tc>
        <w:tc>
          <w:tcPr>
            <w:tcW w:w="1510" w:type="dxa"/>
            <w:shd w:val="clear" w:color="auto" w:fill="auto"/>
          </w:tcPr>
          <w:p w:rsidR="00F548BE" w:rsidRPr="00B97C8F" w:rsidRDefault="00F548BE" w:rsidP="00F548BE">
            <w:pPr>
              <w:spacing w:before="60" w:after="60" w:line="360" w:lineRule="auto"/>
              <w:jc w:val="center"/>
              <w:rPr>
                <w:sz w:val="24"/>
                <w:szCs w:val="24"/>
              </w:rPr>
            </w:pPr>
            <w:r w:rsidRPr="00B97C8F">
              <w:rPr>
                <w:sz w:val="24"/>
                <w:szCs w:val="24"/>
              </w:rPr>
              <w:t>0</w:t>
            </w:r>
          </w:p>
        </w:tc>
      </w:tr>
    </w:tbl>
    <w:p w:rsidR="00F548BE" w:rsidRPr="00B97C8F" w:rsidRDefault="00F548BE" w:rsidP="00F548BE">
      <w:pPr>
        <w:spacing w:line="360" w:lineRule="auto"/>
        <w:jc w:val="center"/>
        <w:rPr>
          <w:b/>
          <w:sz w:val="24"/>
          <w:szCs w:val="24"/>
        </w:rPr>
      </w:pPr>
    </w:p>
    <w:p w:rsidR="00F548BE" w:rsidRPr="00B97C8F" w:rsidRDefault="00F548BE" w:rsidP="00F548BE">
      <w:pPr>
        <w:spacing w:line="360" w:lineRule="auto"/>
        <w:rPr>
          <w:b/>
          <w:sz w:val="24"/>
          <w:szCs w:val="24"/>
          <w:u w:val="single"/>
        </w:rPr>
      </w:pPr>
      <w:r w:rsidRPr="00B97C8F">
        <w:rPr>
          <w:b/>
          <w:sz w:val="24"/>
          <w:szCs w:val="24"/>
          <w:u w:val="single"/>
        </w:rPr>
        <w:t>OPIS PRZEDMIOTU</w:t>
      </w:r>
    </w:p>
    <w:p w:rsidR="00F548BE" w:rsidRPr="00B97C8F" w:rsidRDefault="00F548BE" w:rsidP="00F548BE">
      <w:pPr>
        <w:spacing w:line="360" w:lineRule="auto"/>
        <w:rPr>
          <w:b/>
          <w:sz w:val="24"/>
          <w:szCs w:val="24"/>
        </w:rPr>
      </w:pPr>
      <w:r w:rsidRPr="00B97C8F">
        <w:rPr>
          <w:b/>
          <w:sz w:val="24"/>
          <w:szCs w:val="24"/>
        </w:rPr>
        <w:t>CEL PRZEDMIOTU</w:t>
      </w:r>
    </w:p>
    <w:p w:rsidR="00F548BE" w:rsidRPr="00B97C8F" w:rsidRDefault="00F548BE" w:rsidP="00F548BE">
      <w:pPr>
        <w:numPr>
          <w:ilvl w:val="0"/>
          <w:numId w:val="5"/>
        </w:numPr>
        <w:spacing w:line="360" w:lineRule="auto"/>
        <w:ind w:left="426" w:hanging="426"/>
        <w:rPr>
          <w:sz w:val="24"/>
          <w:szCs w:val="24"/>
        </w:rPr>
      </w:pPr>
      <w:r w:rsidRPr="00B97C8F">
        <w:rPr>
          <w:sz w:val="24"/>
          <w:szCs w:val="24"/>
        </w:rPr>
        <w:t>Uzyskanie przez studentów wiedzy z podstaw budowy samochodu.</w:t>
      </w:r>
    </w:p>
    <w:p w:rsidR="00F548BE" w:rsidRPr="00B97C8F" w:rsidRDefault="00F548BE" w:rsidP="00F548BE">
      <w:pPr>
        <w:spacing w:line="360" w:lineRule="auto"/>
        <w:rPr>
          <w:b/>
          <w:sz w:val="24"/>
          <w:szCs w:val="24"/>
        </w:rPr>
      </w:pPr>
    </w:p>
    <w:p w:rsidR="00F548BE" w:rsidRPr="00B97C8F" w:rsidRDefault="00F548BE" w:rsidP="00F548BE">
      <w:pPr>
        <w:spacing w:line="360" w:lineRule="auto"/>
        <w:rPr>
          <w:b/>
          <w:sz w:val="24"/>
          <w:szCs w:val="24"/>
        </w:rPr>
      </w:pPr>
      <w:r w:rsidRPr="00B97C8F">
        <w:rPr>
          <w:b/>
          <w:sz w:val="24"/>
          <w:szCs w:val="24"/>
        </w:rPr>
        <w:t xml:space="preserve">WYMAGANIA WSTĘPNE W ZAKRESIE WIEDZY, UMIEJĘTNOŚCI I INNYCH </w:t>
      </w:r>
      <w:r w:rsidRPr="00B97C8F">
        <w:rPr>
          <w:b/>
          <w:sz w:val="24"/>
          <w:szCs w:val="24"/>
        </w:rPr>
        <w:lastRenderedPageBreak/>
        <w:t>KOMPETENCJI</w:t>
      </w:r>
    </w:p>
    <w:p w:rsidR="00F548BE" w:rsidRPr="00B97C8F" w:rsidRDefault="00F548BE" w:rsidP="00F548BE">
      <w:pPr>
        <w:numPr>
          <w:ilvl w:val="0"/>
          <w:numId w:val="6"/>
        </w:numPr>
        <w:spacing w:line="360" w:lineRule="auto"/>
        <w:rPr>
          <w:sz w:val="24"/>
          <w:szCs w:val="24"/>
        </w:rPr>
      </w:pPr>
      <w:r w:rsidRPr="00B97C8F">
        <w:rPr>
          <w:sz w:val="24"/>
          <w:szCs w:val="24"/>
        </w:rPr>
        <w:t>Wiedza z zakresu fizyki na poziomie podstawowym.</w:t>
      </w:r>
    </w:p>
    <w:p w:rsidR="00F548BE" w:rsidRPr="00B97C8F" w:rsidRDefault="00F548BE" w:rsidP="00F548BE">
      <w:pPr>
        <w:numPr>
          <w:ilvl w:val="0"/>
          <w:numId w:val="6"/>
        </w:numPr>
        <w:spacing w:line="360" w:lineRule="auto"/>
        <w:rPr>
          <w:sz w:val="24"/>
          <w:szCs w:val="24"/>
        </w:rPr>
      </w:pPr>
      <w:r w:rsidRPr="00B97C8F">
        <w:rPr>
          <w:sz w:val="24"/>
          <w:szCs w:val="24"/>
        </w:rPr>
        <w:t>Podstawowa wiedza w zakresie budowy pojazdów.</w:t>
      </w:r>
    </w:p>
    <w:p w:rsidR="00F548BE" w:rsidRPr="00B97C8F" w:rsidRDefault="00F548BE" w:rsidP="00F548BE">
      <w:pPr>
        <w:numPr>
          <w:ilvl w:val="0"/>
          <w:numId w:val="6"/>
        </w:numPr>
        <w:spacing w:line="360" w:lineRule="auto"/>
        <w:rPr>
          <w:sz w:val="24"/>
          <w:szCs w:val="24"/>
        </w:rPr>
      </w:pPr>
      <w:r w:rsidRPr="00B97C8F">
        <w:rPr>
          <w:sz w:val="24"/>
          <w:szCs w:val="24"/>
        </w:rPr>
        <w:t>Umiejętność doboru metod pomiarowych i wykonywania pomiarów wielkości mechanicznych.</w:t>
      </w:r>
    </w:p>
    <w:p w:rsidR="00F548BE" w:rsidRPr="00B97C8F" w:rsidRDefault="00F548BE" w:rsidP="00F548BE">
      <w:pPr>
        <w:numPr>
          <w:ilvl w:val="0"/>
          <w:numId w:val="6"/>
        </w:numPr>
        <w:spacing w:line="360" w:lineRule="auto"/>
        <w:rPr>
          <w:sz w:val="24"/>
          <w:szCs w:val="24"/>
        </w:rPr>
      </w:pPr>
      <w:r w:rsidRPr="00B97C8F">
        <w:rPr>
          <w:sz w:val="24"/>
          <w:szCs w:val="24"/>
        </w:rPr>
        <w:t xml:space="preserve">Umiejętność korzystania z różnych źródeł informacji, w tym z katalogów, dokumentacji technicznej i zasobów internetowych dotyczących wybranej tematyki. </w:t>
      </w:r>
    </w:p>
    <w:p w:rsidR="00F548BE" w:rsidRPr="00B97C8F" w:rsidRDefault="00F548BE" w:rsidP="00F548BE">
      <w:pPr>
        <w:numPr>
          <w:ilvl w:val="0"/>
          <w:numId w:val="6"/>
        </w:numPr>
        <w:spacing w:line="360" w:lineRule="auto"/>
        <w:rPr>
          <w:sz w:val="24"/>
          <w:szCs w:val="24"/>
        </w:rPr>
      </w:pPr>
      <w:r w:rsidRPr="00B97C8F">
        <w:rPr>
          <w:sz w:val="24"/>
          <w:szCs w:val="24"/>
        </w:rPr>
        <w:t>Umiejętności pracy samodzielnej i w grupie.</w:t>
      </w:r>
    </w:p>
    <w:p w:rsidR="00F548BE" w:rsidRPr="00B97C8F" w:rsidRDefault="00F548BE" w:rsidP="00F548BE">
      <w:pPr>
        <w:numPr>
          <w:ilvl w:val="0"/>
          <w:numId w:val="6"/>
        </w:numPr>
        <w:spacing w:line="360" w:lineRule="auto"/>
        <w:rPr>
          <w:sz w:val="24"/>
          <w:szCs w:val="24"/>
        </w:rPr>
      </w:pPr>
      <w:r w:rsidRPr="00B97C8F">
        <w:rPr>
          <w:sz w:val="24"/>
          <w:szCs w:val="24"/>
        </w:rPr>
        <w:t>Umiejętności prawidłowej interpretacji i prezentacji własnych działań.</w:t>
      </w:r>
    </w:p>
    <w:p w:rsidR="00F548BE" w:rsidRPr="00B97C8F" w:rsidRDefault="00F548BE" w:rsidP="00F548BE">
      <w:pPr>
        <w:spacing w:line="360" w:lineRule="auto"/>
        <w:rPr>
          <w:sz w:val="24"/>
          <w:szCs w:val="24"/>
        </w:rPr>
      </w:pPr>
    </w:p>
    <w:p w:rsidR="00F548BE" w:rsidRPr="00B97C8F" w:rsidRDefault="00F548BE" w:rsidP="00F548BE">
      <w:pPr>
        <w:spacing w:line="360" w:lineRule="auto"/>
        <w:rPr>
          <w:b/>
          <w:sz w:val="24"/>
          <w:szCs w:val="24"/>
        </w:rPr>
      </w:pPr>
      <w:r w:rsidRPr="00B97C8F">
        <w:rPr>
          <w:b/>
          <w:sz w:val="24"/>
          <w:szCs w:val="24"/>
        </w:rPr>
        <w:t>EFEKTY UCZENIA SIĘ</w:t>
      </w:r>
    </w:p>
    <w:p w:rsidR="00F548BE" w:rsidRPr="00B97C8F" w:rsidRDefault="00F548BE" w:rsidP="00F548BE">
      <w:pPr>
        <w:spacing w:line="360" w:lineRule="auto"/>
        <w:ind w:left="709" w:hanging="709"/>
        <w:rPr>
          <w:sz w:val="24"/>
          <w:szCs w:val="24"/>
        </w:rPr>
      </w:pPr>
      <w:r w:rsidRPr="00B97C8F">
        <w:rPr>
          <w:sz w:val="24"/>
          <w:szCs w:val="24"/>
        </w:rPr>
        <w:t>EU 1</w:t>
      </w:r>
      <w:r w:rsidRPr="00B97C8F">
        <w:rPr>
          <w:sz w:val="24"/>
          <w:szCs w:val="24"/>
        </w:rPr>
        <w:tab/>
        <w:t>-</w:t>
      </w:r>
      <w:r w:rsidRPr="00B97C8F">
        <w:rPr>
          <w:sz w:val="24"/>
          <w:szCs w:val="24"/>
        </w:rPr>
        <w:tab/>
        <w:t>ma podstawową wiedzę na temat budowy i zasady działania podzespołów pojazdu samochodowego.</w:t>
      </w:r>
    </w:p>
    <w:p w:rsidR="00F548BE" w:rsidRPr="00B97C8F" w:rsidRDefault="00F548BE" w:rsidP="00F548BE">
      <w:pPr>
        <w:spacing w:line="360" w:lineRule="auto"/>
        <w:ind w:left="709" w:hanging="709"/>
        <w:rPr>
          <w:sz w:val="24"/>
          <w:szCs w:val="24"/>
        </w:rPr>
      </w:pPr>
      <w:r w:rsidRPr="00B97C8F">
        <w:rPr>
          <w:sz w:val="24"/>
          <w:szCs w:val="24"/>
        </w:rPr>
        <w:t>EU 2</w:t>
      </w:r>
      <w:r w:rsidRPr="00B97C8F">
        <w:rPr>
          <w:sz w:val="24"/>
          <w:szCs w:val="24"/>
        </w:rPr>
        <w:tab/>
        <w:t>-</w:t>
      </w:r>
      <w:r w:rsidRPr="00B97C8F">
        <w:rPr>
          <w:sz w:val="24"/>
          <w:szCs w:val="24"/>
        </w:rPr>
        <w:tab/>
        <w:t>ma wiedzę w zakresie poprawnej eksploatacji pojazdu samochodowego.</w:t>
      </w:r>
    </w:p>
    <w:p w:rsidR="00F548BE" w:rsidRPr="00B97C8F" w:rsidRDefault="00F548BE" w:rsidP="00F548BE">
      <w:pPr>
        <w:spacing w:line="360" w:lineRule="auto"/>
        <w:ind w:left="709" w:hanging="709"/>
        <w:rPr>
          <w:sz w:val="24"/>
          <w:szCs w:val="24"/>
        </w:rPr>
      </w:pPr>
      <w:r w:rsidRPr="00B97C8F">
        <w:rPr>
          <w:sz w:val="24"/>
          <w:szCs w:val="24"/>
        </w:rPr>
        <w:t>EU 3</w:t>
      </w:r>
      <w:r w:rsidRPr="00B97C8F">
        <w:rPr>
          <w:sz w:val="24"/>
          <w:szCs w:val="24"/>
        </w:rPr>
        <w:tab/>
        <w:t>-</w:t>
      </w:r>
      <w:r w:rsidRPr="00B97C8F">
        <w:rPr>
          <w:sz w:val="24"/>
          <w:szCs w:val="24"/>
        </w:rPr>
        <w:tab/>
        <w:t>rozumie podstawowe zjawiska i procesy fizyczne wstępujące w technice, zna metody pomiaru podstawowych wielkości fizycznych, posiada umiejętności obsługi aparatury pomiarowej.</w:t>
      </w:r>
    </w:p>
    <w:p w:rsidR="00F548BE" w:rsidRPr="00B97C8F" w:rsidRDefault="00F548BE" w:rsidP="00F548BE">
      <w:pPr>
        <w:spacing w:line="360" w:lineRule="auto"/>
        <w:rPr>
          <w:b/>
          <w:bCs/>
          <w:spacing w:val="-13"/>
          <w:sz w:val="24"/>
          <w:szCs w:val="24"/>
        </w:rPr>
      </w:pPr>
    </w:p>
    <w:p w:rsidR="00F548BE" w:rsidRPr="00B97C8F" w:rsidRDefault="00F548BE" w:rsidP="00F548BE">
      <w:pPr>
        <w:spacing w:line="360" w:lineRule="auto"/>
        <w:rPr>
          <w:b/>
          <w:bCs/>
          <w:spacing w:val="-13"/>
          <w:sz w:val="24"/>
          <w:szCs w:val="24"/>
        </w:rPr>
      </w:pPr>
      <w:r w:rsidRPr="00B97C8F">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548BE" w:rsidRPr="00B97C8F" w:rsidTr="00F548BE">
        <w:tc>
          <w:tcPr>
            <w:tcW w:w="7933" w:type="dxa"/>
            <w:shd w:val="clear" w:color="auto" w:fill="auto"/>
            <w:vAlign w:val="center"/>
          </w:tcPr>
          <w:p w:rsidR="00F548BE" w:rsidRPr="00B97C8F" w:rsidRDefault="00F548BE" w:rsidP="00F548BE">
            <w:pPr>
              <w:shd w:val="clear" w:color="auto" w:fill="FFFFFF"/>
              <w:spacing w:line="360" w:lineRule="auto"/>
              <w:rPr>
                <w:sz w:val="24"/>
                <w:szCs w:val="24"/>
              </w:rPr>
            </w:pPr>
            <w:r w:rsidRPr="00B97C8F">
              <w:rPr>
                <w:b/>
                <w:bCs/>
                <w:spacing w:val="-2"/>
                <w:sz w:val="24"/>
                <w:szCs w:val="24"/>
              </w:rPr>
              <w:t xml:space="preserve">Forma </w:t>
            </w:r>
            <w:r w:rsidRPr="00B97C8F">
              <w:rPr>
                <w:b/>
                <w:bCs/>
                <w:spacing w:val="-1"/>
                <w:sz w:val="24"/>
                <w:szCs w:val="24"/>
              </w:rPr>
              <w:t xml:space="preserve">zajęć –  </w:t>
            </w:r>
            <w:r w:rsidRPr="00B97C8F">
              <w:rPr>
                <w:b/>
                <w:bCs/>
                <w:sz w:val="24"/>
                <w:szCs w:val="24"/>
              </w:rPr>
              <w:t>WYKŁAD</w:t>
            </w:r>
          </w:p>
        </w:tc>
        <w:tc>
          <w:tcPr>
            <w:tcW w:w="1127" w:type="dxa"/>
            <w:shd w:val="clear" w:color="auto" w:fill="auto"/>
          </w:tcPr>
          <w:p w:rsidR="00F548BE" w:rsidRPr="00B97C8F" w:rsidRDefault="00F548BE" w:rsidP="00F548BE">
            <w:pPr>
              <w:shd w:val="clear" w:color="auto" w:fill="FFFFFF"/>
              <w:spacing w:line="360" w:lineRule="auto"/>
              <w:ind w:left="72"/>
              <w:jc w:val="center"/>
              <w:rPr>
                <w:sz w:val="24"/>
                <w:szCs w:val="24"/>
              </w:rPr>
            </w:pPr>
            <w:r w:rsidRPr="00B97C8F">
              <w:rPr>
                <w:b/>
                <w:bCs/>
                <w:sz w:val="24"/>
                <w:szCs w:val="24"/>
              </w:rPr>
              <w:t>Liczba godzin</w:t>
            </w:r>
          </w:p>
        </w:tc>
      </w:tr>
      <w:tr w:rsidR="00F548BE" w:rsidRPr="00B97C8F" w:rsidTr="00F548BE">
        <w:tc>
          <w:tcPr>
            <w:tcW w:w="7933" w:type="dxa"/>
            <w:shd w:val="clear" w:color="auto" w:fill="auto"/>
          </w:tcPr>
          <w:p w:rsidR="00F548BE" w:rsidRPr="00B97C8F" w:rsidRDefault="00F548BE" w:rsidP="00F548BE">
            <w:pPr>
              <w:widowControl/>
              <w:spacing w:line="360" w:lineRule="auto"/>
              <w:rPr>
                <w:sz w:val="24"/>
                <w:szCs w:val="24"/>
              </w:rPr>
            </w:pPr>
            <w:r w:rsidRPr="00B97C8F">
              <w:rPr>
                <w:sz w:val="24"/>
                <w:szCs w:val="24"/>
              </w:rPr>
              <w:t>W 1,2 - Historia i etapy rozwoju pojazdów samochodowych. Rozwój motoryzacji w Polsce i na świecie.</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widowControl/>
              <w:spacing w:line="360" w:lineRule="auto"/>
              <w:rPr>
                <w:sz w:val="24"/>
                <w:szCs w:val="24"/>
              </w:rPr>
            </w:pPr>
            <w:r w:rsidRPr="00B97C8F">
              <w:rPr>
                <w:sz w:val="24"/>
                <w:szCs w:val="24"/>
              </w:rPr>
              <w:lastRenderedPageBreak/>
              <w:t>W 3,4 - Podział i klasyfikacja samochodów.</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widowControl/>
              <w:spacing w:line="360" w:lineRule="auto"/>
              <w:rPr>
                <w:sz w:val="24"/>
                <w:szCs w:val="24"/>
              </w:rPr>
            </w:pPr>
            <w:r w:rsidRPr="00B97C8F">
              <w:rPr>
                <w:sz w:val="24"/>
                <w:szCs w:val="24"/>
              </w:rPr>
              <w:t>W 5,6 - Charakterystyka techniczna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W 7,8 - Konstrukcja i klasyfikacja nadwozi samochodowych.</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W 9,10,11,12 - Mechanizmy napędowe samochodu klasycznego, hybrydowego i elektrycznego.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W 13,14 - Mechanizmy nośne i jezdne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 xml:space="preserve">W 15,16 - Układ kierowniczy </w:t>
            </w:r>
            <w:r>
              <w:rPr>
                <w:sz w:val="24"/>
                <w:szCs w:val="24"/>
              </w:rPr>
              <w:t>i hamulcowy samochodu.</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W 17,18</w:t>
            </w:r>
            <w:r w:rsidRPr="00B97C8F">
              <w:rPr>
                <w:sz w:val="24"/>
                <w:szCs w:val="24"/>
              </w:rPr>
              <w:t xml:space="preserve"> – Systemy oświetlenia w pojazdach samochodowych.</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W 19,20</w:t>
            </w:r>
            <w:r w:rsidRPr="00B97C8F">
              <w:rPr>
                <w:sz w:val="24"/>
                <w:szCs w:val="24"/>
              </w:rPr>
              <w:t xml:space="preserve"> - Układy bezpieczeństwa biernego </w:t>
            </w:r>
            <w:r>
              <w:rPr>
                <w:sz w:val="24"/>
                <w:szCs w:val="24"/>
              </w:rPr>
              <w:t>w nowoczesnych pojazdach samochodowych</w:t>
            </w:r>
            <w:r w:rsidRPr="00B97C8F">
              <w:rPr>
                <w:sz w:val="24"/>
                <w:szCs w:val="24"/>
              </w:rPr>
              <w:t>.</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W 21,22</w:t>
            </w:r>
            <w:r w:rsidRPr="00B97C8F">
              <w:rPr>
                <w:sz w:val="24"/>
                <w:szCs w:val="24"/>
              </w:rPr>
              <w:t xml:space="preserve"> - Układy bezpieczeństwa czynnego </w:t>
            </w:r>
            <w:r>
              <w:rPr>
                <w:sz w:val="24"/>
                <w:szCs w:val="24"/>
              </w:rPr>
              <w:t>w nowoczesnych pojazdach samochodowych</w:t>
            </w:r>
            <w:r w:rsidRPr="00B97C8F">
              <w:rPr>
                <w:sz w:val="24"/>
                <w:szCs w:val="24"/>
              </w:rPr>
              <w:t>.</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W 23,24</w:t>
            </w:r>
            <w:r w:rsidRPr="00B97C8F">
              <w:rPr>
                <w:sz w:val="24"/>
                <w:szCs w:val="24"/>
              </w:rPr>
              <w:t xml:space="preserve"> -</w:t>
            </w:r>
            <w:r>
              <w:rPr>
                <w:sz w:val="24"/>
                <w:szCs w:val="24"/>
              </w:rPr>
              <w:t xml:space="preserve"> Metody identyfikacji samochodu i jego podzespołów.</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W 25,26</w:t>
            </w:r>
            <w:r w:rsidRPr="00B97C8F">
              <w:rPr>
                <w:sz w:val="24"/>
                <w:szCs w:val="24"/>
              </w:rPr>
              <w:t xml:space="preserve"> - Ergonomia samochodu z klasycznym, hybrydowym i elektrycznym układem napędowym.</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Pr>
                <w:sz w:val="24"/>
                <w:szCs w:val="24"/>
              </w:rPr>
              <w:t xml:space="preserve">W 27,28 </w:t>
            </w:r>
            <w:r w:rsidRPr="00B97C8F">
              <w:rPr>
                <w:sz w:val="24"/>
                <w:szCs w:val="24"/>
              </w:rPr>
              <w:t xml:space="preserve">- </w:t>
            </w:r>
            <w:r w:rsidRPr="00B50D10">
              <w:rPr>
                <w:sz w:val="24"/>
                <w:szCs w:val="24"/>
              </w:rPr>
              <w:t xml:space="preserve">Podstawy eksploatacji, </w:t>
            </w:r>
            <w:r>
              <w:rPr>
                <w:sz w:val="24"/>
                <w:szCs w:val="24"/>
              </w:rPr>
              <w:t>diagnostyki</w:t>
            </w:r>
            <w:r w:rsidRPr="00B50D10">
              <w:rPr>
                <w:sz w:val="24"/>
                <w:szCs w:val="24"/>
              </w:rPr>
              <w:t xml:space="preserve"> i </w:t>
            </w:r>
            <w:r>
              <w:rPr>
                <w:sz w:val="24"/>
                <w:szCs w:val="24"/>
              </w:rPr>
              <w:t xml:space="preserve">naprawy </w:t>
            </w:r>
            <w:r w:rsidRPr="00B97C8F">
              <w:rPr>
                <w:sz w:val="24"/>
                <w:szCs w:val="24"/>
              </w:rPr>
              <w:t xml:space="preserve">samochodu </w:t>
            </w:r>
            <w:r>
              <w:rPr>
                <w:sz w:val="24"/>
                <w:szCs w:val="24"/>
              </w:rPr>
              <w:t>z klasycznym, hybrydowym i elektrycznym układem napędowym</w:t>
            </w:r>
            <w:r w:rsidRPr="00B97C8F">
              <w:rPr>
                <w:sz w:val="24"/>
                <w:szCs w:val="24"/>
              </w:rPr>
              <w:t>.</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W 29,30 – Kryteria oceny i przyszłość pojazdów samochodowych.</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vAlign w:val="center"/>
          </w:tcPr>
          <w:p w:rsidR="00F548BE" w:rsidRPr="00B97C8F" w:rsidRDefault="00F548BE" w:rsidP="00F548BE">
            <w:pPr>
              <w:shd w:val="clear" w:color="auto" w:fill="FFFFFF"/>
              <w:spacing w:line="360" w:lineRule="auto"/>
              <w:rPr>
                <w:sz w:val="24"/>
                <w:szCs w:val="24"/>
              </w:rPr>
            </w:pPr>
            <w:r w:rsidRPr="00B97C8F">
              <w:rPr>
                <w:b/>
                <w:bCs/>
                <w:spacing w:val="-2"/>
                <w:sz w:val="24"/>
                <w:szCs w:val="24"/>
              </w:rPr>
              <w:t xml:space="preserve">Forma </w:t>
            </w:r>
            <w:r w:rsidRPr="00B97C8F">
              <w:rPr>
                <w:b/>
                <w:bCs/>
                <w:spacing w:val="-1"/>
                <w:sz w:val="24"/>
                <w:szCs w:val="24"/>
              </w:rPr>
              <w:t xml:space="preserve">zajęć – </w:t>
            </w:r>
            <w:r w:rsidRPr="00B97C8F">
              <w:rPr>
                <w:b/>
                <w:bCs/>
                <w:sz w:val="24"/>
                <w:szCs w:val="24"/>
              </w:rPr>
              <w:t>LABORATORIUM</w:t>
            </w:r>
          </w:p>
        </w:tc>
        <w:tc>
          <w:tcPr>
            <w:tcW w:w="1127" w:type="dxa"/>
            <w:shd w:val="clear" w:color="auto" w:fill="auto"/>
            <w:vAlign w:val="center"/>
          </w:tcPr>
          <w:p w:rsidR="00F548BE" w:rsidRPr="00B97C8F" w:rsidRDefault="00F548BE" w:rsidP="00F548BE">
            <w:pPr>
              <w:shd w:val="clear" w:color="auto" w:fill="FFFFFF"/>
              <w:spacing w:line="360" w:lineRule="auto"/>
              <w:ind w:left="72"/>
              <w:jc w:val="center"/>
              <w:rPr>
                <w:sz w:val="24"/>
                <w:szCs w:val="24"/>
              </w:rPr>
            </w:pPr>
            <w:r w:rsidRPr="00B97C8F">
              <w:rPr>
                <w:b/>
                <w:bCs/>
                <w:sz w:val="24"/>
                <w:szCs w:val="24"/>
              </w:rPr>
              <w:t>Liczba godzin</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1,2 – Zidentyfikowanie i wskazanie podstawowych układów i elementów pojazdu samochodowego hybrydowego i elektrycznego.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3,4 – Oszacowanie sprawności układu jezdnego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5,6 – Wyznaczanie efektywności dwuobwodowego układu hamulcowego.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7,8 – Określenie przełożeń w skrzyni biegów o osiach stałych.</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9,10 – Automatyczne skrzynie biegów i ich identyfikacja.</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11,12 – Określenie efektywności oświetlenia pojazdu.</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13,14 – Badania układu kierowniczego bez i z wspomaganiem.</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 xml:space="preserve">L 15,16,17,18 – Pomiary pojazdu na hamowni podwoziowej, </w:t>
            </w:r>
            <w:r w:rsidRPr="00B97C8F">
              <w:rPr>
                <w:sz w:val="24"/>
                <w:szCs w:val="24"/>
              </w:rPr>
              <w:lastRenderedPageBreak/>
              <w:t>wyznaczenie parametrów eksploatacyjnych.</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lastRenderedPageBreak/>
              <w:t>4</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19,20 – Badania elementów tłumiących zawieszenia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21,22 – Określenie zwrotności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23,24 – Określenie balansu pojazdu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25,26 – Określenie parametrów charakterystycznych koła samochodowego.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27,28 – Wyznaczanie błędu wskazania prędkości pojazdu.</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r w:rsidR="00F548BE" w:rsidRPr="00B97C8F" w:rsidTr="00F548BE">
        <w:tc>
          <w:tcPr>
            <w:tcW w:w="7933" w:type="dxa"/>
            <w:shd w:val="clear" w:color="auto" w:fill="auto"/>
          </w:tcPr>
          <w:p w:rsidR="00F548BE" w:rsidRPr="00B97C8F" w:rsidRDefault="00F548BE" w:rsidP="00F548BE">
            <w:pPr>
              <w:spacing w:line="360" w:lineRule="auto"/>
              <w:rPr>
                <w:sz w:val="24"/>
                <w:szCs w:val="24"/>
              </w:rPr>
            </w:pPr>
            <w:r w:rsidRPr="00B97C8F">
              <w:rPr>
                <w:sz w:val="24"/>
                <w:szCs w:val="24"/>
              </w:rPr>
              <w:t>L 29,30 – Wyznaczanie elastyczności pojazdu dla różnych przełożeń całkowitych układu napędowego.</w:t>
            </w:r>
          </w:p>
        </w:tc>
        <w:tc>
          <w:tcPr>
            <w:tcW w:w="1127" w:type="dxa"/>
            <w:shd w:val="clear" w:color="auto" w:fill="auto"/>
            <w:vAlign w:val="center"/>
          </w:tcPr>
          <w:p w:rsidR="00F548BE" w:rsidRPr="00B97C8F" w:rsidRDefault="00F548BE" w:rsidP="00F548BE">
            <w:pPr>
              <w:spacing w:line="360" w:lineRule="auto"/>
              <w:ind w:left="72"/>
              <w:jc w:val="center"/>
              <w:rPr>
                <w:sz w:val="24"/>
                <w:szCs w:val="24"/>
              </w:rPr>
            </w:pPr>
            <w:r w:rsidRPr="00B97C8F">
              <w:rPr>
                <w:sz w:val="24"/>
                <w:szCs w:val="24"/>
              </w:rPr>
              <w:t>2</w:t>
            </w:r>
          </w:p>
        </w:tc>
      </w:tr>
    </w:tbl>
    <w:p w:rsidR="00F548BE" w:rsidRPr="00B97C8F" w:rsidRDefault="00F548BE" w:rsidP="00F548BE">
      <w:pPr>
        <w:spacing w:line="360" w:lineRule="auto"/>
        <w:rPr>
          <w:b/>
          <w:sz w:val="24"/>
          <w:szCs w:val="24"/>
        </w:rPr>
      </w:pPr>
    </w:p>
    <w:p w:rsidR="00F548BE" w:rsidRPr="00B97C8F" w:rsidRDefault="00F548BE" w:rsidP="00F548BE">
      <w:pPr>
        <w:spacing w:line="360" w:lineRule="auto"/>
        <w:rPr>
          <w:b/>
          <w:bCs/>
          <w:spacing w:val="-10"/>
          <w:sz w:val="24"/>
          <w:szCs w:val="24"/>
        </w:rPr>
      </w:pPr>
      <w:r w:rsidRPr="00B97C8F">
        <w:rPr>
          <w:b/>
          <w:bCs/>
          <w:spacing w:val="-10"/>
          <w:sz w:val="24"/>
          <w:szCs w:val="24"/>
        </w:rPr>
        <w:t>NARZĘDZIA DYDAKTYCZNE</w:t>
      </w:r>
    </w:p>
    <w:tbl>
      <w:tblPr>
        <w:tblW w:w="9210" w:type="dxa"/>
        <w:tblLook w:val="01E0" w:firstRow="1" w:lastRow="1" w:firstColumn="1" w:lastColumn="1" w:noHBand="0" w:noVBand="0"/>
      </w:tblPr>
      <w:tblGrid>
        <w:gridCol w:w="9210"/>
      </w:tblGrid>
      <w:tr w:rsidR="00F548BE" w:rsidRPr="00B97C8F" w:rsidTr="00F548BE">
        <w:tc>
          <w:tcPr>
            <w:tcW w:w="9210" w:type="dxa"/>
            <w:tcBorders>
              <w:top w:val="single" w:sz="4" w:space="0" w:color="auto"/>
              <w:left w:val="single" w:sz="4" w:space="0" w:color="auto"/>
              <w:bottom w:val="single" w:sz="4" w:space="0" w:color="auto"/>
              <w:right w:val="single" w:sz="4" w:space="0" w:color="auto"/>
            </w:tcBorders>
          </w:tcPr>
          <w:p w:rsidR="00F548BE" w:rsidRPr="00B97C8F" w:rsidRDefault="00F548BE" w:rsidP="00F548BE">
            <w:pPr>
              <w:spacing w:line="360" w:lineRule="auto"/>
              <w:ind w:left="567" w:hanging="567"/>
              <w:rPr>
                <w:b/>
                <w:sz w:val="24"/>
                <w:szCs w:val="24"/>
              </w:rPr>
            </w:pPr>
            <w:r w:rsidRPr="00B97C8F">
              <w:rPr>
                <w:b/>
                <w:sz w:val="24"/>
                <w:szCs w:val="24"/>
              </w:rPr>
              <w:t xml:space="preserve">1. – </w:t>
            </w:r>
            <w:r w:rsidRPr="00B97C8F">
              <w:rPr>
                <w:sz w:val="24"/>
                <w:szCs w:val="24"/>
              </w:rPr>
              <w:t>Wykład z wykorzystaniem prezentacji multimedialnych.</w:t>
            </w:r>
          </w:p>
        </w:tc>
      </w:tr>
      <w:tr w:rsidR="00F548BE" w:rsidRPr="00B97C8F" w:rsidTr="00F548BE">
        <w:tc>
          <w:tcPr>
            <w:tcW w:w="9210" w:type="dxa"/>
            <w:tcBorders>
              <w:top w:val="single" w:sz="4" w:space="0" w:color="auto"/>
              <w:left w:val="single" w:sz="4" w:space="0" w:color="auto"/>
              <w:bottom w:val="single" w:sz="4" w:space="0" w:color="auto"/>
              <w:right w:val="single" w:sz="4" w:space="0" w:color="auto"/>
            </w:tcBorders>
          </w:tcPr>
          <w:p w:rsidR="00F548BE" w:rsidRPr="00B97C8F" w:rsidRDefault="00F548BE" w:rsidP="00F548BE">
            <w:pPr>
              <w:spacing w:line="360" w:lineRule="auto"/>
              <w:ind w:left="476" w:hanging="476"/>
              <w:rPr>
                <w:b/>
                <w:sz w:val="24"/>
                <w:szCs w:val="24"/>
              </w:rPr>
            </w:pPr>
            <w:r w:rsidRPr="00B97C8F">
              <w:rPr>
                <w:b/>
                <w:sz w:val="24"/>
                <w:szCs w:val="24"/>
              </w:rPr>
              <w:t xml:space="preserve">2. – </w:t>
            </w:r>
            <w:r w:rsidRPr="00B97C8F">
              <w:rPr>
                <w:bCs/>
                <w:sz w:val="24"/>
                <w:szCs w:val="24"/>
              </w:rPr>
              <w:t xml:space="preserve">Stanowiska do ćwiczeń wyposażone w maszyny, urządzenia i aparaturę </w:t>
            </w:r>
            <w:r w:rsidRPr="00B97C8F">
              <w:rPr>
                <w:bCs/>
                <w:sz w:val="24"/>
                <w:szCs w:val="24"/>
              </w:rPr>
              <w:br/>
              <w:t>pomiarową.</w:t>
            </w:r>
          </w:p>
        </w:tc>
      </w:tr>
      <w:tr w:rsidR="00F548BE" w:rsidRPr="00B97C8F" w:rsidTr="00F548BE">
        <w:tc>
          <w:tcPr>
            <w:tcW w:w="9210" w:type="dxa"/>
            <w:tcBorders>
              <w:top w:val="single" w:sz="4" w:space="0" w:color="auto"/>
              <w:left w:val="single" w:sz="4" w:space="0" w:color="auto"/>
              <w:bottom w:val="single" w:sz="4" w:space="0" w:color="auto"/>
              <w:right w:val="single" w:sz="4" w:space="0" w:color="auto"/>
            </w:tcBorders>
          </w:tcPr>
          <w:p w:rsidR="00F548BE" w:rsidRPr="00B97C8F" w:rsidRDefault="00F548BE" w:rsidP="00F548BE">
            <w:pPr>
              <w:spacing w:line="360" w:lineRule="auto"/>
              <w:rPr>
                <w:sz w:val="24"/>
                <w:szCs w:val="24"/>
              </w:rPr>
            </w:pPr>
            <w:r w:rsidRPr="00B97C8F">
              <w:rPr>
                <w:b/>
                <w:sz w:val="24"/>
                <w:szCs w:val="24"/>
              </w:rPr>
              <w:t xml:space="preserve">3. – </w:t>
            </w:r>
            <w:r w:rsidRPr="00B97C8F">
              <w:rPr>
                <w:sz w:val="24"/>
                <w:szCs w:val="24"/>
              </w:rPr>
              <w:t>Instrukcje do wykonania ćwiczeń laboratoryjnych.</w:t>
            </w:r>
          </w:p>
        </w:tc>
      </w:tr>
    </w:tbl>
    <w:p w:rsidR="00F548BE" w:rsidRPr="00B97C8F" w:rsidRDefault="00F548BE" w:rsidP="00F548BE">
      <w:pPr>
        <w:spacing w:line="360" w:lineRule="auto"/>
        <w:rPr>
          <w:b/>
          <w:bCs/>
          <w:spacing w:val="-11"/>
          <w:sz w:val="24"/>
          <w:szCs w:val="24"/>
        </w:rPr>
      </w:pPr>
    </w:p>
    <w:p w:rsidR="00F548BE" w:rsidRPr="00B97C8F" w:rsidRDefault="00F548BE" w:rsidP="00F548BE">
      <w:pPr>
        <w:spacing w:line="360" w:lineRule="auto"/>
        <w:rPr>
          <w:b/>
          <w:bCs/>
          <w:spacing w:val="-11"/>
          <w:sz w:val="24"/>
          <w:szCs w:val="24"/>
        </w:rPr>
      </w:pPr>
      <w:r w:rsidRPr="00B97C8F">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B97C8F" w:rsidTr="00F548BE">
        <w:tc>
          <w:tcPr>
            <w:tcW w:w="9210" w:type="dxa"/>
          </w:tcPr>
          <w:p w:rsidR="00F548BE" w:rsidRPr="00B97C8F" w:rsidRDefault="00F548BE" w:rsidP="00F548BE">
            <w:pPr>
              <w:spacing w:line="360" w:lineRule="auto"/>
              <w:rPr>
                <w:b/>
                <w:sz w:val="24"/>
                <w:szCs w:val="24"/>
              </w:rPr>
            </w:pPr>
            <w:r w:rsidRPr="00B97C8F">
              <w:rPr>
                <w:b/>
                <w:sz w:val="24"/>
                <w:szCs w:val="24"/>
              </w:rPr>
              <w:t xml:space="preserve">F1. – </w:t>
            </w:r>
            <w:r w:rsidRPr="00B97C8F">
              <w:rPr>
                <w:sz w:val="24"/>
                <w:szCs w:val="24"/>
              </w:rPr>
              <w:t>Ocena przygotowania do ćwiczeń laboratoryjnych.</w:t>
            </w:r>
          </w:p>
        </w:tc>
      </w:tr>
      <w:tr w:rsidR="00F548BE" w:rsidRPr="00B97C8F" w:rsidTr="00F548BE">
        <w:tc>
          <w:tcPr>
            <w:tcW w:w="9210" w:type="dxa"/>
          </w:tcPr>
          <w:p w:rsidR="00F548BE" w:rsidRPr="00B97C8F" w:rsidRDefault="00F548BE" w:rsidP="00F548BE">
            <w:pPr>
              <w:spacing w:line="360" w:lineRule="auto"/>
              <w:ind w:left="540" w:hanging="540"/>
              <w:rPr>
                <w:b/>
                <w:sz w:val="24"/>
                <w:szCs w:val="24"/>
              </w:rPr>
            </w:pPr>
            <w:r>
              <w:rPr>
                <w:b/>
                <w:sz w:val="24"/>
                <w:szCs w:val="24"/>
              </w:rPr>
              <w:t>F2</w:t>
            </w:r>
            <w:r w:rsidRPr="00B97C8F">
              <w:rPr>
                <w:b/>
                <w:sz w:val="24"/>
                <w:szCs w:val="24"/>
              </w:rPr>
              <w:t xml:space="preserve">. – </w:t>
            </w:r>
            <w:r w:rsidRPr="00B97C8F">
              <w:rPr>
                <w:sz w:val="24"/>
                <w:szCs w:val="24"/>
              </w:rPr>
              <w:t>Ocena sprawozdań z realizacji ćwiczeń objętych programem nauczania.</w:t>
            </w:r>
          </w:p>
        </w:tc>
      </w:tr>
      <w:tr w:rsidR="00F548BE" w:rsidRPr="00B97C8F" w:rsidTr="00F548BE">
        <w:tc>
          <w:tcPr>
            <w:tcW w:w="9210" w:type="dxa"/>
          </w:tcPr>
          <w:p w:rsidR="00F548BE" w:rsidRPr="00B97C8F" w:rsidRDefault="00F548BE" w:rsidP="00F548BE">
            <w:pPr>
              <w:spacing w:line="360" w:lineRule="auto"/>
              <w:rPr>
                <w:b/>
                <w:sz w:val="24"/>
                <w:szCs w:val="24"/>
              </w:rPr>
            </w:pPr>
            <w:r>
              <w:rPr>
                <w:b/>
                <w:sz w:val="24"/>
                <w:szCs w:val="24"/>
              </w:rPr>
              <w:t>F3</w:t>
            </w:r>
            <w:r w:rsidRPr="00B97C8F">
              <w:rPr>
                <w:b/>
                <w:sz w:val="24"/>
                <w:szCs w:val="24"/>
              </w:rPr>
              <w:t xml:space="preserve">. – </w:t>
            </w:r>
            <w:r w:rsidRPr="00B97C8F">
              <w:rPr>
                <w:sz w:val="24"/>
                <w:szCs w:val="24"/>
              </w:rPr>
              <w:t>Ocena aktywności podczas zajęć.</w:t>
            </w:r>
          </w:p>
        </w:tc>
      </w:tr>
      <w:tr w:rsidR="00F548BE" w:rsidRPr="00B97C8F" w:rsidTr="00F548BE">
        <w:tc>
          <w:tcPr>
            <w:tcW w:w="9210" w:type="dxa"/>
          </w:tcPr>
          <w:p w:rsidR="00F548BE" w:rsidRPr="00B97C8F" w:rsidRDefault="00F548BE" w:rsidP="00F548BE">
            <w:pPr>
              <w:spacing w:line="360" w:lineRule="auto"/>
              <w:ind w:left="630" w:hanging="630"/>
              <w:rPr>
                <w:b/>
                <w:sz w:val="24"/>
                <w:szCs w:val="24"/>
              </w:rPr>
            </w:pPr>
            <w:r w:rsidRPr="00B97C8F">
              <w:rPr>
                <w:b/>
                <w:sz w:val="24"/>
                <w:szCs w:val="24"/>
              </w:rPr>
              <w:t xml:space="preserve">P1. – </w:t>
            </w:r>
            <w:r>
              <w:rPr>
                <w:sz w:val="24"/>
                <w:szCs w:val="24"/>
              </w:rPr>
              <w:t>Kolokwium</w:t>
            </w:r>
            <w:r w:rsidRPr="00B97C8F">
              <w:rPr>
                <w:sz w:val="24"/>
                <w:szCs w:val="24"/>
              </w:rPr>
              <w:t>.*</w:t>
            </w:r>
          </w:p>
        </w:tc>
      </w:tr>
      <w:tr w:rsidR="00F548BE" w:rsidRPr="00B97C8F" w:rsidTr="00F548BE">
        <w:tc>
          <w:tcPr>
            <w:tcW w:w="9210" w:type="dxa"/>
          </w:tcPr>
          <w:p w:rsidR="00F548BE" w:rsidRPr="00B97C8F" w:rsidRDefault="00F548BE" w:rsidP="00F548BE">
            <w:pPr>
              <w:spacing w:line="360" w:lineRule="auto"/>
              <w:ind w:left="630" w:hanging="630"/>
              <w:rPr>
                <w:b/>
                <w:sz w:val="24"/>
                <w:szCs w:val="24"/>
              </w:rPr>
            </w:pPr>
            <w:r w:rsidRPr="00B97C8F">
              <w:rPr>
                <w:b/>
                <w:sz w:val="24"/>
                <w:szCs w:val="24"/>
              </w:rPr>
              <w:t xml:space="preserve">P2. </w:t>
            </w:r>
            <w:r w:rsidRPr="000A6EC5">
              <w:rPr>
                <w:sz w:val="24"/>
                <w:szCs w:val="24"/>
              </w:rPr>
              <w:t>–</w:t>
            </w:r>
            <w:r>
              <w:rPr>
                <w:sz w:val="24"/>
                <w:szCs w:val="24"/>
              </w:rPr>
              <w:t xml:space="preserve"> </w:t>
            </w:r>
            <w:r w:rsidRPr="000A6EC5">
              <w:rPr>
                <w:sz w:val="24"/>
                <w:szCs w:val="24"/>
              </w:rPr>
              <w:t>Egzamin pisemny.</w:t>
            </w:r>
          </w:p>
        </w:tc>
      </w:tr>
      <w:tr w:rsidR="00F548BE" w:rsidRPr="00B97C8F" w:rsidTr="00F548BE">
        <w:tc>
          <w:tcPr>
            <w:tcW w:w="9210" w:type="dxa"/>
          </w:tcPr>
          <w:p w:rsidR="00F548BE" w:rsidRPr="00B97C8F" w:rsidRDefault="00F548BE" w:rsidP="00F548BE">
            <w:pPr>
              <w:spacing w:line="360" w:lineRule="auto"/>
              <w:ind w:left="630" w:hanging="630"/>
              <w:rPr>
                <w:b/>
                <w:sz w:val="24"/>
                <w:szCs w:val="24"/>
              </w:rPr>
            </w:pPr>
            <w:r>
              <w:rPr>
                <w:b/>
                <w:sz w:val="24"/>
                <w:szCs w:val="24"/>
              </w:rPr>
              <w:t xml:space="preserve">P3. </w:t>
            </w:r>
            <w:r w:rsidRPr="000A6EC5">
              <w:rPr>
                <w:sz w:val="24"/>
                <w:szCs w:val="24"/>
              </w:rPr>
              <w:t>- Sprawozdanie z ćwiczeń laboratoryjnych.</w:t>
            </w:r>
          </w:p>
        </w:tc>
      </w:tr>
    </w:tbl>
    <w:p w:rsidR="00F548BE" w:rsidRPr="00B97C8F" w:rsidRDefault="00F548BE" w:rsidP="00F548BE">
      <w:pPr>
        <w:widowControl/>
        <w:spacing w:line="360" w:lineRule="auto"/>
        <w:rPr>
          <w:b/>
          <w:sz w:val="24"/>
          <w:szCs w:val="24"/>
        </w:rPr>
      </w:pPr>
      <w:r w:rsidRPr="00B97C8F">
        <w:rPr>
          <w:sz w:val="24"/>
          <w:szCs w:val="24"/>
        </w:rPr>
        <w:t>*) warunkiem uzyskania zaliczenia jest otrzymanie pozytywnych ocen ze wszystkich ćwiczeń laboratoryjnych oraz realizacji zadania sprawdzającego</w:t>
      </w:r>
    </w:p>
    <w:p w:rsidR="00F548BE" w:rsidRPr="00B97C8F" w:rsidRDefault="00F548BE" w:rsidP="00F548BE">
      <w:pPr>
        <w:spacing w:line="360" w:lineRule="auto"/>
        <w:rPr>
          <w:b/>
          <w:sz w:val="24"/>
          <w:szCs w:val="24"/>
        </w:rPr>
      </w:pPr>
    </w:p>
    <w:p w:rsidR="00F548BE" w:rsidRPr="00B97C8F" w:rsidRDefault="00F548BE" w:rsidP="00F548BE">
      <w:pPr>
        <w:spacing w:line="360" w:lineRule="auto"/>
        <w:rPr>
          <w:b/>
          <w:bCs/>
          <w:sz w:val="24"/>
          <w:szCs w:val="24"/>
        </w:rPr>
      </w:pPr>
      <w:r w:rsidRPr="00B97C8F">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b/>
                <w:sz w:val="24"/>
                <w:szCs w:val="24"/>
              </w:rPr>
            </w:pPr>
            <w:r w:rsidRPr="00B97C8F">
              <w:rPr>
                <w:rFonts w:ascii="Arial" w:hAnsi="Arial" w:cs="Arial"/>
                <w:b/>
                <w:sz w:val="24"/>
                <w:szCs w:val="24"/>
              </w:rPr>
              <w:lastRenderedPageBreak/>
              <w:t>L.p.</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b/>
                <w:sz w:val="24"/>
                <w:szCs w:val="24"/>
              </w:rPr>
            </w:pPr>
            <w:r w:rsidRPr="00B97C8F">
              <w:rPr>
                <w:rFonts w:ascii="Arial" w:hAnsi="Arial" w:cs="Arial"/>
                <w:b/>
                <w:sz w:val="24"/>
                <w:szCs w:val="24"/>
              </w:rPr>
              <w:t>Forma aktywności</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b/>
                <w:sz w:val="24"/>
                <w:szCs w:val="24"/>
              </w:rPr>
            </w:pPr>
            <w:r w:rsidRPr="00B97C8F">
              <w:rPr>
                <w:rFonts w:ascii="Arial" w:hAnsi="Arial" w:cs="Arial"/>
                <w:b/>
                <w:sz w:val="24"/>
                <w:szCs w:val="24"/>
              </w:rPr>
              <w:t xml:space="preserve">Średnia liczba godzin na zrealizowanie </w:t>
            </w:r>
            <w:r w:rsidRPr="00B97C8F">
              <w:rPr>
                <w:rFonts w:ascii="Arial" w:hAnsi="Arial" w:cs="Arial"/>
                <w:b/>
                <w:sz w:val="24"/>
                <w:szCs w:val="24"/>
              </w:rPr>
              <w:br/>
              <w:t>aktywności</w:t>
            </w:r>
          </w:p>
        </w:tc>
      </w:tr>
      <w:tr w:rsidR="00F548BE" w:rsidRPr="00B97C8F" w:rsidTr="00F548BE">
        <w:trPr>
          <w:jc w:val="center"/>
        </w:trPr>
        <w:tc>
          <w:tcPr>
            <w:tcW w:w="9130" w:type="dxa"/>
            <w:gridSpan w:val="3"/>
            <w:shd w:val="clear" w:color="auto" w:fill="auto"/>
          </w:tcPr>
          <w:p w:rsidR="00F548BE" w:rsidRPr="00B97C8F" w:rsidRDefault="00F548BE" w:rsidP="00F548BE">
            <w:pPr>
              <w:pStyle w:val="Akapitzlist"/>
              <w:numPr>
                <w:ilvl w:val="0"/>
                <w:numId w:val="2"/>
              </w:numPr>
              <w:spacing w:after="0" w:line="360" w:lineRule="auto"/>
              <w:contextualSpacing w:val="0"/>
              <w:rPr>
                <w:rFonts w:ascii="Arial" w:hAnsi="Arial" w:cs="Arial"/>
                <w:b/>
                <w:sz w:val="24"/>
                <w:szCs w:val="24"/>
              </w:rPr>
            </w:pPr>
            <w:r w:rsidRPr="00B97C8F">
              <w:rPr>
                <w:rFonts w:ascii="Arial" w:hAnsi="Arial" w:cs="Arial"/>
                <w:b/>
                <w:sz w:val="24"/>
                <w:szCs w:val="24"/>
              </w:rPr>
              <w:t>Godziny kontaktowe z prowadzącym</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1.1</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Wykłady</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30</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1.2</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Ćwiczenia</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1.3</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Laboratoria</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30</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1.4</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Seminarium</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1.5</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Projekt</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43"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1.6</w:t>
            </w:r>
          </w:p>
        </w:tc>
        <w:tc>
          <w:tcPr>
            <w:tcW w:w="5657" w:type="dxa"/>
            <w:shd w:val="clear" w:color="auto" w:fill="auto"/>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Egzamin</w:t>
            </w:r>
          </w:p>
        </w:tc>
        <w:tc>
          <w:tcPr>
            <w:tcW w:w="2830" w:type="dxa"/>
            <w:shd w:val="clear" w:color="auto" w:fill="auto"/>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3</w:t>
            </w:r>
          </w:p>
        </w:tc>
      </w:tr>
      <w:tr w:rsidR="00F548BE" w:rsidRPr="00B97C8F" w:rsidTr="00F548BE">
        <w:trPr>
          <w:jc w:val="center"/>
        </w:trPr>
        <w:tc>
          <w:tcPr>
            <w:tcW w:w="6300" w:type="dxa"/>
            <w:gridSpan w:val="2"/>
            <w:shd w:val="clear" w:color="auto" w:fill="D9D9D9"/>
          </w:tcPr>
          <w:p w:rsidR="00F548BE" w:rsidRPr="00B97C8F" w:rsidRDefault="00F548BE" w:rsidP="00F548BE">
            <w:pPr>
              <w:pStyle w:val="Akapitzlist"/>
              <w:spacing w:after="0" w:line="360" w:lineRule="auto"/>
              <w:ind w:left="0"/>
              <w:contextualSpacing w:val="0"/>
              <w:jc w:val="right"/>
              <w:rPr>
                <w:rFonts w:ascii="Arial" w:hAnsi="Arial" w:cs="Arial"/>
                <w:sz w:val="24"/>
                <w:szCs w:val="24"/>
              </w:rPr>
            </w:pPr>
            <w:r w:rsidRPr="00B97C8F">
              <w:rPr>
                <w:rFonts w:ascii="Arial" w:hAnsi="Arial" w:cs="Arial"/>
                <w:sz w:val="24"/>
                <w:szCs w:val="24"/>
              </w:rPr>
              <w:t>Razem godzin kontaktowych z prowadzącym:</w:t>
            </w:r>
          </w:p>
        </w:tc>
        <w:tc>
          <w:tcPr>
            <w:tcW w:w="2830" w:type="dxa"/>
            <w:shd w:val="clear" w:color="auto" w:fill="D9D9D9"/>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63</w:t>
            </w:r>
          </w:p>
        </w:tc>
      </w:tr>
      <w:tr w:rsidR="00F548BE" w:rsidRPr="00B97C8F" w:rsidTr="00F548BE">
        <w:trPr>
          <w:jc w:val="center"/>
        </w:trPr>
        <w:tc>
          <w:tcPr>
            <w:tcW w:w="9130" w:type="dxa"/>
            <w:gridSpan w:val="3"/>
            <w:shd w:val="clear" w:color="auto" w:fill="auto"/>
          </w:tcPr>
          <w:p w:rsidR="00F548BE" w:rsidRPr="00B97C8F" w:rsidRDefault="00F548BE" w:rsidP="00F548BE">
            <w:pPr>
              <w:pStyle w:val="Akapitzlist"/>
              <w:numPr>
                <w:ilvl w:val="0"/>
                <w:numId w:val="2"/>
              </w:numPr>
              <w:spacing w:after="0" w:line="360" w:lineRule="auto"/>
              <w:contextualSpacing w:val="0"/>
              <w:rPr>
                <w:rFonts w:ascii="Arial" w:hAnsi="Arial" w:cs="Arial"/>
                <w:b/>
                <w:sz w:val="24"/>
                <w:szCs w:val="24"/>
              </w:rPr>
            </w:pPr>
            <w:r w:rsidRPr="00B97C8F">
              <w:rPr>
                <w:rFonts w:ascii="Arial" w:hAnsi="Arial" w:cs="Arial"/>
                <w:b/>
                <w:sz w:val="24"/>
                <w:szCs w:val="24"/>
              </w:rPr>
              <w:t>Praca własna studenta</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2.1</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Przygotowanie do ćwiczeń oraz kolokwium zaliczeniowego</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20</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2.2</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Przygotowanie do laboratorium, wykonanie sprawozdań z laboratoriów</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20</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2.3</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Przygotowanie projektu</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2.4</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Przygotowanie do zaliczenia końcowego z wykładu</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2.5</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Przygotowanie do egzaminu</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30</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2.6</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Zapoznanie ze wskazaną literaturą</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17</w:t>
            </w:r>
          </w:p>
        </w:tc>
      </w:tr>
      <w:tr w:rsidR="00F548BE" w:rsidRPr="00B97C8F" w:rsidTr="00F548BE">
        <w:trPr>
          <w:jc w:val="center"/>
        </w:trPr>
        <w:tc>
          <w:tcPr>
            <w:tcW w:w="643"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2.7</w:t>
            </w:r>
          </w:p>
        </w:tc>
        <w:tc>
          <w:tcPr>
            <w:tcW w:w="5657" w:type="dxa"/>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Inne</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0</w:t>
            </w:r>
          </w:p>
        </w:tc>
      </w:tr>
      <w:tr w:rsidR="00F548BE" w:rsidRPr="00B97C8F" w:rsidTr="00F548BE">
        <w:trPr>
          <w:jc w:val="center"/>
        </w:trPr>
        <w:tc>
          <w:tcPr>
            <w:tcW w:w="6300" w:type="dxa"/>
            <w:gridSpan w:val="2"/>
            <w:shd w:val="clear" w:color="auto" w:fill="D9D9D9"/>
            <w:vAlign w:val="center"/>
          </w:tcPr>
          <w:p w:rsidR="00F548BE" w:rsidRPr="00B97C8F" w:rsidRDefault="00F548BE" w:rsidP="00F548BE">
            <w:pPr>
              <w:pStyle w:val="Akapitzlist"/>
              <w:spacing w:after="0" w:line="360" w:lineRule="auto"/>
              <w:ind w:left="0"/>
              <w:contextualSpacing w:val="0"/>
              <w:jc w:val="right"/>
              <w:rPr>
                <w:rFonts w:ascii="Arial" w:hAnsi="Arial" w:cs="Arial"/>
                <w:sz w:val="24"/>
                <w:szCs w:val="24"/>
              </w:rPr>
            </w:pPr>
            <w:r w:rsidRPr="00B97C8F">
              <w:rPr>
                <w:rFonts w:ascii="Arial" w:hAnsi="Arial" w:cs="Arial"/>
                <w:sz w:val="24"/>
                <w:szCs w:val="24"/>
              </w:rPr>
              <w:t>Razem godzin pracy własnej studenta:</w:t>
            </w:r>
          </w:p>
        </w:tc>
        <w:tc>
          <w:tcPr>
            <w:tcW w:w="2830" w:type="dxa"/>
            <w:shd w:val="clear" w:color="auto" w:fill="D9D9D9"/>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87</w:t>
            </w:r>
          </w:p>
        </w:tc>
      </w:tr>
      <w:tr w:rsidR="00F548BE" w:rsidRPr="00B97C8F" w:rsidTr="00F548BE">
        <w:trPr>
          <w:jc w:val="center"/>
        </w:trPr>
        <w:tc>
          <w:tcPr>
            <w:tcW w:w="6300" w:type="dxa"/>
            <w:gridSpan w:val="2"/>
            <w:shd w:val="clear" w:color="auto" w:fill="A6A6A6"/>
            <w:vAlign w:val="center"/>
          </w:tcPr>
          <w:p w:rsidR="00F548BE" w:rsidRPr="00B97C8F" w:rsidRDefault="00F548BE" w:rsidP="00F548BE">
            <w:pPr>
              <w:pStyle w:val="Akapitzlist"/>
              <w:spacing w:after="0" w:line="360" w:lineRule="auto"/>
              <w:ind w:left="0"/>
              <w:contextualSpacing w:val="0"/>
              <w:jc w:val="right"/>
              <w:rPr>
                <w:rFonts w:ascii="Arial" w:hAnsi="Arial" w:cs="Arial"/>
                <w:sz w:val="24"/>
                <w:szCs w:val="24"/>
              </w:rPr>
            </w:pPr>
            <w:r w:rsidRPr="00B97C8F">
              <w:rPr>
                <w:rFonts w:ascii="Arial" w:hAnsi="Arial" w:cs="Arial"/>
                <w:sz w:val="24"/>
                <w:szCs w:val="24"/>
              </w:rPr>
              <w:t>Ogólne obciążenie pracą studenta:</w:t>
            </w:r>
          </w:p>
        </w:tc>
        <w:tc>
          <w:tcPr>
            <w:tcW w:w="2830" w:type="dxa"/>
            <w:shd w:val="clear" w:color="auto" w:fill="A6A6A6"/>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150</w:t>
            </w:r>
          </w:p>
        </w:tc>
      </w:tr>
      <w:tr w:rsidR="00F548BE" w:rsidRPr="00B97C8F" w:rsidTr="00F548BE">
        <w:trPr>
          <w:jc w:val="center"/>
        </w:trPr>
        <w:tc>
          <w:tcPr>
            <w:tcW w:w="6300" w:type="dxa"/>
            <w:gridSpan w:val="2"/>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b/>
                <w:sz w:val="24"/>
                <w:szCs w:val="24"/>
              </w:rPr>
            </w:pPr>
            <w:r w:rsidRPr="00B97C8F">
              <w:rPr>
                <w:rFonts w:ascii="Arial" w:hAnsi="Arial" w:cs="Arial"/>
                <w:b/>
                <w:sz w:val="24"/>
                <w:szCs w:val="24"/>
              </w:rPr>
              <w:t>SUMARYCZNA LICZBA PUNKTÓW ECTS DLA PRZEDMIOTU</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6</w:t>
            </w:r>
          </w:p>
        </w:tc>
      </w:tr>
      <w:tr w:rsidR="00F548BE" w:rsidRPr="00B97C8F" w:rsidTr="00F548BE">
        <w:trPr>
          <w:jc w:val="center"/>
        </w:trPr>
        <w:tc>
          <w:tcPr>
            <w:tcW w:w="6300" w:type="dxa"/>
            <w:gridSpan w:val="2"/>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 xml:space="preserve">Liczba punktów </w:t>
            </w:r>
            <w:r w:rsidRPr="00B97C8F">
              <w:rPr>
                <w:rFonts w:ascii="Arial" w:hAnsi="Arial" w:cs="Arial"/>
                <w:b/>
                <w:sz w:val="24"/>
                <w:szCs w:val="24"/>
              </w:rPr>
              <w:t>ECTS</w:t>
            </w:r>
            <w:r w:rsidRPr="00B97C8F">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2,52</w:t>
            </w:r>
          </w:p>
        </w:tc>
      </w:tr>
      <w:tr w:rsidR="00F548BE" w:rsidRPr="00B97C8F" w:rsidTr="00F548BE">
        <w:trPr>
          <w:jc w:val="center"/>
        </w:trPr>
        <w:tc>
          <w:tcPr>
            <w:tcW w:w="6300" w:type="dxa"/>
            <w:gridSpan w:val="2"/>
            <w:shd w:val="clear" w:color="auto" w:fill="auto"/>
            <w:vAlign w:val="center"/>
          </w:tcPr>
          <w:p w:rsidR="00F548BE" w:rsidRPr="00B97C8F" w:rsidRDefault="00F548BE" w:rsidP="00F548BE">
            <w:pPr>
              <w:pStyle w:val="Akapitzlist"/>
              <w:spacing w:after="0" w:line="360" w:lineRule="auto"/>
              <w:ind w:left="0"/>
              <w:contextualSpacing w:val="0"/>
              <w:rPr>
                <w:rFonts w:ascii="Arial" w:hAnsi="Arial" w:cs="Arial"/>
                <w:sz w:val="24"/>
                <w:szCs w:val="24"/>
              </w:rPr>
            </w:pPr>
            <w:r w:rsidRPr="00B97C8F">
              <w:rPr>
                <w:rFonts w:ascii="Arial" w:hAnsi="Arial" w:cs="Arial"/>
                <w:sz w:val="24"/>
                <w:szCs w:val="24"/>
              </w:rPr>
              <w:t xml:space="preserve">Liczba punktów </w:t>
            </w:r>
            <w:r w:rsidRPr="00B97C8F">
              <w:rPr>
                <w:rFonts w:ascii="Arial" w:hAnsi="Arial" w:cs="Arial"/>
                <w:b/>
                <w:sz w:val="24"/>
                <w:szCs w:val="24"/>
              </w:rPr>
              <w:t>ECTS</w:t>
            </w:r>
            <w:r w:rsidRPr="00B97C8F">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548BE" w:rsidRPr="00B97C8F" w:rsidRDefault="00F548BE" w:rsidP="00F548BE">
            <w:pPr>
              <w:pStyle w:val="Akapitzlist"/>
              <w:spacing w:after="0" w:line="360" w:lineRule="auto"/>
              <w:ind w:left="0"/>
              <w:contextualSpacing w:val="0"/>
              <w:jc w:val="center"/>
              <w:rPr>
                <w:rFonts w:ascii="Arial" w:hAnsi="Arial" w:cs="Arial"/>
                <w:sz w:val="24"/>
                <w:szCs w:val="24"/>
              </w:rPr>
            </w:pPr>
            <w:r w:rsidRPr="00B97C8F">
              <w:rPr>
                <w:rFonts w:ascii="Arial" w:hAnsi="Arial" w:cs="Arial"/>
                <w:sz w:val="24"/>
                <w:szCs w:val="24"/>
              </w:rPr>
              <w:t>2,8</w:t>
            </w:r>
          </w:p>
        </w:tc>
      </w:tr>
    </w:tbl>
    <w:p w:rsidR="00F548BE" w:rsidRPr="00B97C8F" w:rsidRDefault="00F548BE" w:rsidP="00F548BE">
      <w:pPr>
        <w:shd w:val="clear" w:color="auto" w:fill="FFFFFF"/>
        <w:spacing w:line="360" w:lineRule="auto"/>
        <w:rPr>
          <w:b/>
          <w:bCs/>
          <w:spacing w:val="-12"/>
          <w:sz w:val="24"/>
          <w:szCs w:val="24"/>
        </w:rPr>
      </w:pPr>
    </w:p>
    <w:p w:rsidR="00F548BE" w:rsidRPr="00B97C8F" w:rsidRDefault="00F548BE" w:rsidP="00F548BE">
      <w:pPr>
        <w:shd w:val="clear" w:color="auto" w:fill="FFFFFF"/>
        <w:spacing w:line="360" w:lineRule="auto"/>
        <w:rPr>
          <w:b/>
          <w:bCs/>
          <w:spacing w:val="-12"/>
          <w:sz w:val="24"/>
          <w:szCs w:val="24"/>
        </w:rPr>
      </w:pPr>
      <w:r w:rsidRPr="00B97C8F">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Arczyński S.: Mechanika ruchu samochodu. WNT, Warszawa 1994.</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lang w:val="en-GB"/>
              </w:rPr>
              <w:t xml:space="preserve">Jornsen Reimpell, Jurgen Betzler : Podwozia samochodów. </w:t>
            </w:r>
            <w:r w:rsidRPr="00B97C8F">
              <w:rPr>
                <w:rFonts w:ascii="Arial" w:hAnsi="Arial" w:cs="Arial"/>
                <w:sz w:val="24"/>
                <w:szCs w:val="24"/>
              </w:rPr>
              <w:t>WKŁ, Warszawa 2001.</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Leiter R.: Hamulce samochodów osobowych i motocykli. WKŁ, Warszawa 1998.</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Luterek L., Reutt P.: Eksploatacja pojazdów samochodowych. WSP, Warszawa 1986.</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Mazurek St., Merkisz J.: Pokładowe systemy diagnostyczne pojazdów samochodowych. WKŁ, Warszawa 2002.</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Micknass W., Popiol R.,  Sprenger A.: Sprzęgła, skrzynki biegów, wały i półosie napędowe. WKŁ, Warszawa 2006.</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Reimpell J., Betzler J.: Podwozia samochodów, podstawy konstrukcji. WKŁ, Warszawa 2004.</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Reński A.: Układy hamulcowe i kierownicze oraz zawieszenia. Oficyna Wydawnicza Politechniki Warszawskiej</w:t>
            </w:r>
            <w:r>
              <w:rPr>
                <w:rFonts w:ascii="Arial" w:hAnsi="Arial" w:cs="Arial"/>
                <w:sz w:val="24"/>
                <w:szCs w:val="24"/>
              </w:rPr>
              <w:t>,</w:t>
            </w:r>
            <w:r w:rsidRPr="00B97C8F">
              <w:rPr>
                <w:rFonts w:ascii="Arial" w:hAnsi="Arial" w:cs="Arial"/>
                <w:sz w:val="24"/>
                <w:szCs w:val="24"/>
              </w:rPr>
              <w:t xml:space="preserve"> 2004.</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Samochody od  A do Z. Praca zbiorowa. WKŁ, Warszawa 1978.</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lang w:val="en-GB"/>
              </w:rPr>
              <w:t xml:space="preserve">Stone R., Ball J.K: Automotive Engineering Fundamentals. </w:t>
            </w:r>
            <w:r>
              <w:rPr>
                <w:rFonts w:ascii="Arial" w:hAnsi="Arial" w:cs="Arial"/>
                <w:sz w:val="24"/>
                <w:szCs w:val="24"/>
              </w:rPr>
              <w:t xml:space="preserve">SAE International, </w:t>
            </w:r>
            <w:r w:rsidRPr="00B97C8F">
              <w:rPr>
                <w:rFonts w:ascii="Arial" w:hAnsi="Arial" w:cs="Arial"/>
                <w:sz w:val="24"/>
                <w:szCs w:val="24"/>
              </w:rPr>
              <w:t>2004.</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9" w:hanging="459"/>
              <w:rPr>
                <w:rFonts w:ascii="Arial" w:hAnsi="Arial" w:cs="Arial"/>
                <w:sz w:val="24"/>
                <w:szCs w:val="24"/>
              </w:rPr>
            </w:pPr>
            <w:r w:rsidRPr="00B97C8F">
              <w:rPr>
                <w:rFonts w:ascii="Arial" w:hAnsi="Arial" w:cs="Arial"/>
                <w:sz w:val="24"/>
                <w:szCs w:val="24"/>
              </w:rPr>
              <w:t>Zieliński  A.: Konstrukcja nadwozi samochodów osobowych. WKŁ,  Warszawa 1998.</w:t>
            </w:r>
          </w:p>
        </w:tc>
      </w:tr>
      <w:tr w:rsidR="00F548BE" w:rsidRPr="00B97C8F" w:rsidTr="00F548BE">
        <w:tc>
          <w:tcPr>
            <w:tcW w:w="9210" w:type="dxa"/>
          </w:tcPr>
          <w:p w:rsidR="00F548BE" w:rsidRPr="00B97C8F" w:rsidRDefault="00F548BE" w:rsidP="00F548BE">
            <w:pPr>
              <w:pStyle w:val="Akapitzlist"/>
              <w:numPr>
                <w:ilvl w:val="0"/>
                <w:numId w:val="10"/>
              </w:numPr>
              <w:spacing w:after="0" w:line="360" w:lineRule="auto"/>
              <w:ind w:left="458" w:hanging="458"/>
              <w:rPr>
                <w:rFonts w:ascii="Arial" w:hAnsi="Arial" w:cs="Arial"/>
                <w:sz w:val="24"/>
                <w:szCs w:val="24"/>
              </w:rPr>
            </w:pPr>
            <w:r w:rsidRPr="009F5D73">
              <w:rPr>
                <w:rFonts w:ascii="Arial" w:hAnsi="Arial" w:cs="Arial"/>
                <w:sz w:val="24"/>
                <w:szCs w:val="24"/>
              </w:rPr>
              <w:t>Gabryelewicz</w:t>
            </w:r>
            <w:r>
              <w:rPr>
                <w:rFonts w:ascii="Arial" w:hAnsi="Arial" w:cs="Arial"/>
                <w:sz w:val="24"/>
                <w:szCs w:val="24"/>
              </w:rPr>
              <w:t xml:space="preserve"> M., </w:t>
            </w:r>
            <w:r w:rsidRPr="009F5D73">
              <w:rPr>
                <w:rFonts w:ascii="Arial" w:hAnsi="Arial" w:cs="Arial"/>
                <w:sz w:val="24"/>
                <w:szCs w:val="24"/>
              </w:rPr>
              <w:t>Zając</w:t>
            </w:r>
            <w:r>
              <w:rPr>
                <w:rFonts w:ascii="Arial" w:hAnsi="Arial" w:cs="Arial"/>
                <w:sz w:val="24"/>
                <w:szCs w:val="24"/>
              </w:rPr>
              <w:t xml:space="preserve"> P.: </w:t>
            </w:r>
            <w:r w:rsidRPr="009F5D73">
              <w:rPr>
                <w:rFonts w:ascii="Arial" w:hAnsi="Arial" w:cs="Arial"/>
                <w:sz w:val="24"/>
                <w:szCs w:val="24"/>
              </w:rPr>
              <w:t>Budowa pojazdów samochodowych</w:t>
            </w:r>
            <w:r>
              <w:rPr>
                <w:rFonts w:ascii="Arial" w:hAnsi="Arial" w:cs="Arial"/>
                <w:sz w:val="24"/>
                <w:szCs w:val="24"/>
              </w:rPr>
              <w:t xml:space="preserve">. WKŁ, </w:t>
            </w:r>
            <w:r w:rsidRPr="009F5D73">
              <w:rPr>
                <w:rFonts w:ascii="Arial" w:hAnsi="Arial" w:cs="Arial"/>
                <w:sz w:val="24"/>
                <w:szCs w:val="24"/>
              </w:rPr>
              <w:t>2019</w:t>
            </w:r>
          </w:p>
        </w:tc>
      </w:tr>
      <w:tr w:rsidR="00F548BE" w:rsidRPr="00B97C8F" w:rsidTr="00F548BE">
        <w:tc>
          <w:tcPr>
            <w:tcW w:w="9210" w:type="dxa"/>
          </w:tcPr>
          <w:p w:rsidR="00F548BE" w:rsidRPr="009F5D73" w:rsidRDefault="00F548BE" w:rsidP="00F548BE">
            <w:pPr>
              <w:pStyle w:val="Akapitzlist"/>
              <w:numPr>
                <w:ilvl w:val="0"/>
                <w:numId w:val="10"/>
              </w:numPr>
              <w:spacing w:after="0" w:line="360" w:lineRule="auto"/>
              <w:ind w:left="458" w:hanging="458"/>
              <w:rPr>
                <w:rFonts w:ascii="Arial" w:hAnsi="Arial" w:cs="Arial"/>
                <w:sz w:val="24"/>
                <w:szCs w:val="24"/>
              </w:rPr>
            </w:pPr>
            <w:r w:rsidRPr="00F548BE">
              <w:rPr>
                <w:rFonts w:ascii="Arial" w:hAnsi="Arial" w:cs="Arial"/>
                <w:sz w:val="24"/>
                <w:szCs w:val="24"/>
                <w:lang w:val="en-GB"/>
              </w:rPr>
              <w:t xml:space="preserve">Denton T.: Electric and Hybrid Vehicles. </w:t>
            </w:r>
            <w:r w:rsidRPr="0089117B">
              <w:rPr>
                <w:rFonts w:ascii="Arial" w:hAnsi="Arial" w:cs="Arial"/>
                <w:sz w:val="24"/>
                <w:szCs w:val="24"/>
              </w:rPr>
              <w:t>Taylor &amp; Francis Ltd. 2020.</w:t>
            </w:r>
          </w:p>
        </w:tc>
      </w:tr>
      <w:tr w:rsidR="00F548BE" w:rsidRPr="00B97C8F" w:rsidTr="00F548BE">
        <w:tc>
          <w:tcPr>
            <w:tcW w:w="9210" w:type="dxa"/>
          </w:tcPr>
          <w:p w:rsidR="00F548BE" w:rsidRPr="009F5D73" w:rsidRDefault="00F548BE" w:rsidP="00F548BE">
            <w:pPr>
              <w:pStyle w:val="Akapitzlist"/>
              <w:numPr>
                <w:ilvl w:val="0"/>
                <w:numId w:val="10"/>
              </w:numPr>
              <w:spacing w:after="0" w:line="360" w:lineRule="auto"/>
              <w:ind w:left="458" w:hanging="425"/>
              <w:rPr>
                <w:rFonts w:ascii="Arial" w:hAnsi="Arial" w:cs="Arial"/>
                <w:sz w:val="24"/>
                <w:szCs w:val="24"/>
              </w:rPr>
            </w:pPr>
            <w:r w:rsidRPr="00081066">
              <w:rPr>
                <w:rFonts w:ascii="Arial" w:hAnsi="Arial" w:cs="Arial"/>
                <w:sz w:val="24"/>
                <w:szCs w:val="24"/>
              </w:rPr>
              <w:t>Szałek</w:t>
            </w:r>
            <w:r>
              <w:rPr>
                <w:rFonts w:ascii="Arial" w:hAnsi="Arial" w:cs="Arial"/>
                <w:sz w:val="24"/>
                <w:szCs w:val="24"/>
              </w:rPr>
              <w:t xml:space="preserve"> A.: </w:t>
            </w:r>
            <w:r w:rsidRPr="00081066">
              <w:rPr>
                <w:rFonts w:ascii="Arial" w:hAnsi="Arial" w:cs="Arial"/>
                <w:sz w:val="24"/>
                <w:szCs w:val="24"/>
              </w:rPr>
              <w:t>Ogniwa paliwowe i hybrydowe układy napędowe w motoryzacji</w:t>
            </w:r>
            <w:r>
              <w:rPr>
                <w:rFonts w:ascii="Arial" w:hAnsi="Arial" w:cs="Arial"/>
                <w:sz w:val="24"/>
                <w:szCs w:val="24"/>
              </w:rPr>
              <w:t>.</w:t>
            </w:r>
            <w:r>
              <w:t xml:space="preserve"> </w:t>
            </w:r>
            <w:r w:rsidRPr="00081066">
              <w:rPr>
                <w:rFonts w:ascii="Arial" w:hAnsi="Arial" w:cs="Arial"/>
                <w:sz w:val="24"/>
                <w:szCs w:val="24"/>
              </w:rPr>
              <w:t>Polskie Wydawnictwo Ekonomiczne</w:t>
            </w:r>
            <w:r>
              <w:rPr>
                <w:rFonts w:ascii="Arial" w:hAnsi="Arial" w:cs="Arial"/>
                <w:sz w:val="24"/>
                <w:szCs w:val="24"/>
              </w:rPr>
              <w:t xml:space="preserve">, 2023. </w:t>
            </w:r>
          </w:p>
        </w:tc>
      </w:tr>
      <w:tr w:rsidR="00F548BE" w:rsidRPr="00B97C8F" w:rsidTr="00F548BE">
        <w:tc>
          <w:tcPr>
            <w:tcW w:w="9210" w:type="dxa"/>
          </w:tcPr>
          <w:p w:rsidR="00F548BE" w:rsidRPr="00081066" w:rsidRDefault="00F548BE" w:rsidP="00F548BE">
            <w:pPr>
              <w:pStyle w:val="Akapitzlist"/>
              <w:numPr>
                <w:ilvl w:val="0"/>
                <w:numId w:val="10"/>
              </w:numPr>
              <w:spacing w:after="0" w:line="360" w:lineRule="auto"/>
              <w:ind w:left="458" w:hanging="458"/>
              <w:rPr>
                <w:rFonts w:ascii="Arial" w:hAnsi="Arial" w:cs="Arial"/>
                <w:sz w:val="24"/>
                <w:szCs w:val="24"/>
              </w:rPr>
            </w:pPr>
            <w:r w:rsidRPr="0089117B">
              <w:rPr>
                <w:rFonts w:ascii="Arial" w:hAnsi="Arial" w:cs="Arial"/>
                <w:sz w:val="24"/>
                <w:szCs w:val="24"/>
              </w:rPr>
              <w:t>Schmidt T.: Pojazdy hybrydowe i elektryczne w praktyce warsztatowej. Wydawnictwa Komunikacji i Łączności WKŁ. 2022.</w:t>
            </w:r>
          </w:p>
        </w:tc>
      </w:tr>
    </w:tbl>
    <w:p w:rsidR="00F548BE" w:rsidRPr="00B97C8F" w:rsidRDefault="00F548BE" w:rsidP="00F548BE">
      <w:pPr>
        <w:shd w:val="clear" w:color="auto" w:fill="FFFFFF"/>
        <w:spacing w:line="360" w:lineRule="auto"/>
        <w:rPr>
          <w:b/>
          <w:bCs/>
          <w:spacing w:val="-18"/>
          <w:sz w:val="24"/>
          <w:szCs w:val="24"/>
        </w:rPr>
      </w:pPr>
    </w:p>
    <w:p w:rsidR="00F548BE" w:rsidRPr="00B97C8F" w:rsidRDefault="00F548BE" w:rsidP="00F548BE">
      <w:pPr>
        <w:shd w:val="clear" w:color="auto" w:fill="FFFFFF"/>
        <w:spacing w:line="360" w:lineRule="auto"/>
        <w:rPr>
          <w:sz w:val="24"/>
          <w:szCs w:val="24"/>
        </w:rPr>
      </w:pPr>
      <w:r w:rsidRPr="00B97C8F">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B97C8F" w:rsidTr="00F548BE">
        <w:tc>
          <w:tcPr>
            <w:tcW w:w="9210" w:type="dxa"/>
            <w:shd w:val="clear" w:color="auto" w:fill="auto"/>
          </w:tcPr>
          <w:p w:rsidR="00F548BE" w:rsidRPr="00B97C8F" w:rsidRDefault="00F548BE" w:rsidP="00F548BE">
            <w:pPr>
              <w:spacing w:line="360" w:lineRule="auto"/>
              <w:rPr>
                <w:b/>
                <w:sz w:val="24"/>
                <w:szCs w:val="24"/>
              </w:rPr>
            </w:pPr>
            <w:r w:rsidRPr="00B97C8F">
              <w:rPr>
                <w:sz w:val="24"/>
                <w:szCs w:val="24"/>
              </w:rPr>
              <w:lastRenderedPageBreak/>
              <w:t xml:space="preserve">dr hab. inż. Arkadiusz Jamrozik, prof. PCz,  Katedra Maszyn Cieplnych, </w:t>
            </w:r>
            <w:r w:rsidRPr="00B97C8F">
              <w:rPr>
                <w:sz w:val="24"/>
                <w:szCs w:val="24"/>
              </w:rPr>
              <w:br/>
              <w:t>arkadiusz.jamrozik@pcz.pl</w:t>
            </w:r>
          </w:p>
        </w:tc>
      </w:tr>
    </w:tbl>
    <w:p w:rsidR="00F548BE" w:rsidRPr="00B97C8F" w:rsidRDefault="00F548BE" w:rsidP="00F548BE">
      <w:pPr>
        <w:spacing w:line="360" w:lineRule="auto"/>
        <w:rPr>
          <w:sz w:val="24"/>
          <w:szCs w:val="24"/>
        </w:rPr>
      </w:pPr>
    </w:p>
    <w:p w:rsidR="00F548BE" w:rsidRPr="00B97C8F" w:rsidRDefault="00F548BE" w:rsidP="00F548BE">
      <w:pPr>
        <w:spacing w:line="360" w:lineRule="auto"/>
        <w:rPr>
          <w:b/>
          <w:sz w:val="24"/>
          <w:szCs w:val="24"/>
        </w:rPr>
      </w:pPr>
      <w:r w:rsidRPr="00B97C8F">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548BE" w:rsidRPr="00B97C8F" w:rsidTr="00F548BE">
        <w:trPr>
          <w:trHeight w:val="440"/>
          <w:jc w:val="center"/>
        </w:trPr>
        <w:tc>
          <w:tcPr>
            <w:tcW w:w="1097"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bCs/>
                <w:sz w:val="24"/>
                <w:szCs w:val="24"/>
              </w:rPr>
              <w:t xml:space="preserve">Efekt uczenia się                </w:t>
            </w:r>
          </w:p>
        </w:tc>
        <w:tc>
          <w:tcPr>
            <w:tcW w:w="2003"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sz w:val="24"/>
                <w:szCs w:val="24"/>
              </w:rPr>
              <w:t xml:space="preserve">Odniesienie danego efektu do efektów </w:t>
            </w:r>
            <w:r w:rsidRPr="00B97C8F">
              <w:rPr>
                <w:b/>
                <w:bCs/>
                <w:sz w:val="24"/>
                <w:szCs w:val="24"/>
              </w:rPr>
              <w:t>zdefiniowanych                    dla całego programu (PEK)</w:t>
            </w:r>
          </w:p>
        </w:tc>
        <w:tc>
          <w:tcPr>
            <w:tcW w:w="1510"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bCs/>
                <w:sz w:val="24"/>
                <w:szCs w:val="24"/>
              </w:rPr>
              <w:t>Cele przedmiotu</w:t>
            </w:r>
          </w:p>
        </w:tc>
        <w:tc>
          <w:tcPr>
            <w:tcW w:w="1657"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bCs/>
                <w:sz w:val="24"/>
                <w:szCs w:val="24"/>
              </w:rPr>
              <w:t>Treści programowe</w:t>
            </w:r>
          </w:p>
        </w:tc>
        <w:tc>
          <w:tcPr>
            <w:tcW w:w="1657"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sz w:val="24"/>
                <w:szCs w:val="24"/>
              </w:rPr>
              <w:t>Narzędzia dydaktyczne</w:t>
            </w:r>
          </w:p>
        </w:tc>
        <w:tc>
          <w:tcPr>
            <w:tcW w:w="1096" w:type="dxa"/>
            <w:vMerge w:val="restart"/>
            <w:shd w:val="clear" w:color="auto" w:fill="auto"/>
            <w:vAlign w:val="center"/>
          </w:tcPr>
          <w:p w:rsidR="00F548BE" w:rsidRPr="00B97C8F" w:rsidRDefault="00F548BE" w:rsidP="00F548BE">
            <w:pPr>
              <w:spacing w:line="360" w:lineRule="auto"/>
              <w:jc w:val="center"/>
              <w:rPr>
                <w:b/>
                <w:sz w:val="24"/>
                <w:szCs w:val="24"/>
              </w:rPr>
            </w:pPr>
            <w:r w:rsidRPr="00B97C8F">
              <w:rPr>
                <w:b/>
                <w:bCs/>
                <w:sz w:val="24"/>
                <w:szCs w:val="24"/>
              </w:rPr>
              <w:t>Sposób oceny</w:t>
            </w:r>
          </w:p>
        </w:tc>
      </w:tr>
      <w:tr w:rsidR="00F548BE" w:rsidRPr="00B97C8F" w:rsidTr="00F548BE">
        <w:trPr>
          <w:cantSplit/>
          <w:trHeight w:val="1664"/>
          <w:jc w:val="center"/>
        </w:trPr>
        <w:tc>
          <w:tcPr>
            <w:tcW w:w="1097" w:type="dxa"/>
            <w:vMerge/>
            <w:shd w:val="clear" w:color="auto" w:fill="auto"/>
            <w:vAlign w:val="center"/>
          </w:tcPr>
          <w:p w:rsidR="00F548BE" w:rsidRPr="00B97C8F" w:rsidRDefault="00F548BE" w:rsidP="00F548BE">
            <w:pPr>
              <w:spacing w:line="360" w:lineRule="auto"/>
              <w:jc w:val="center"/>
              <w:rPr>
                <w:b/>
                <w:bCs/>
                <w:sz w:val="24"/>
                <w:szCs w:val="24"/>
              </w:rPr>
            </w:pPr>
          </w:p>
        </w:tc>
        <w:tc>
          <w:tcPr>
            <w:tcW w:w="2003" w:type="dxa"/>
            <w:vMerge/>
            <w:shd w:val="clear" w:color="auto" w:fill="auto"/>
            <w:vAlign w:val="center"/>
          </w:tcPr>
          <w:p w:rsidR="00F548BE" w:rsidRPr="00B97C8F" w:rsidRDefault="00F548BE" w:rsidP="00F548BE">
            <w:pPr>
              <w:spacing w:line="360" w:lineRule="auto"/>
              <w:jc w:val="center"/>
              <w:rPr>
                <w:b/>
                <w:sz w:val="24"/>
                <w:szCs w:val="24"/>
              </w:rPr>
            </w:pPr>
          </w:p>
        </w:tc>
        <w:tc>
          <w:tcPr>
            <w:tcW w:w="1510" w:type="dxa"/>
            <w:vMerge/>
            <w:shd w:val="clear" w:color="auto" w:fill="auto"/>
            <w:vAlign w:val="center"/>
          </w:tcPr>
          <w:p w:rsidR="00F548BE" w:rsidRPr="00B97C8F" w:rsidRDefault="00F548BE" w:rsidP="00F548BE">
            <w:pPr>
              <w:spacing w:line="360" w:lineRule="auto"/>
              <w:jc w:val="center"/>
              <w:rPr>
                <w:b/>
                <w:bCs/>
                <w:sz w:val="24"/>
                <w:szCs w:val="24"/>
              </w:rPr>
            </w:pPr>
          </w:p>
        </w:tc>
        <w:tc>
          <w:tcPr>
            <w:tcW w:w="1657" w:type="dxa"/>
            <w:vMerge/>
            <w:shd w:val="clear" w:color="auto" w:fill="auto"/>
            <w:vAlign w:val="center"/>
          </w:tcPr>
          <w:p w:rsidR="00F548BE" w:rsidRPr="00B97C8F" w:rsidRDefault="00F548BE" w:rsidP="00F548BE">
            <w:pPr>
              <w:spacing w:line="360" w:lineRule="auto"/>
              <w:jc w:val="center"/>
              <w:rPr>
                <w:b/>
                <w:bCs/>
                <w:sz w:val="24"/>
                <w:szCs w:val="24"/>
              </w:rPr>
            </w:pPr>
          </w:p>
        </w:tc>
        <w:tc>
          <w:tcPr>
            <w:tcW w:w="1657" w:type="dxa"/>
            <w:vMerge/>
            <w:shd w:val="clear" w:color="auto" w:fill="auto"/>
            <w:vAlign w:val="center"/>
          </w:tcPr>
          <w:p w:rsidR="00F548BE" w:rsidRPr="00B97C8F" w:rsidRDefault="00F548BE" w:rsidP="00F548BE">
            <w:pPr>
              <w:spacing w:line="360" w:lineRule="auto"/>
              <w:jc w:val="center"/>
              <w:rPr>
                <w:b/>
                <w:sz w:val="24"/>
                <w:szCs w:val="24"/>
              </w:rPr>
            </w:pPr>
          </w:p>
        </w:tc>
        <w:tc>
          <w:tcPr>
            <w:tcW w:w="1096" w:type="dxa"/>
            <w:vMerge/>
            <w:shd w:val="clear" w:color="auto" w:fill="auto"/>
            <w:vAlign w:val="center"/>
          </w:tcPr>
          <w:p w:rsidR="00F548BE" w:rsidRPr="00B97C8F" w:rsidRDefault="00F548BE" w:rsidP="00F548BE">
            <w:pPr>
              <w:spacing w:line="360" w:lineRule="auto"/>
              <w:jc w:val="center"/>
              <w:rPr>
                <w:b/>
                <w:bCs/>
                <w:sz w:val="24"/>
                <w:szCs w:val="24"/>
              </w:rPr>
            </w:pPr>
          </w:p>
        </w:tc>
      </w:tr>
      <w:tr w:rsidR="00F548BE" w:rsidRPr="00B97C8F" w:rsidTr="00F548BE">
        <w:trPr>
          <w:jc w:val="center"/>
        </w:trPr>
        <w:tc>
          <w:tcPr>
            <w:tcW w:w="1097" w:type="dxa"/>
            <w:shd w:val="clear" w:color="auto" w:fill="auto"/>
            <w:vAlign w:val="center"/>
          </w:tcPr>
          <w:p w:rsidR="00F548BE" w:rsidRPr="00B97C8F" w:rsidRDefault="00F548BE" w:rsidP="00F548BE">
            <w:pPr>
              <w:shd w:val="clear" w:color="auto" w:fill="FFFFFF"/>
              <w:spacing w:line="360" w:lineRule="auto"/>
              <w:jc w:val="center"/>
              <w:rPr>
                <w:b/>
                <w:sz w:val="24"/>
                <w:szCs w:val="24"/>
              </w:rPr>
            </w:pPr>
            <w:r w:rsidRPr="00B97C8F">
              <w:rPr>
                <w:b/>
                <w:sz w:val="24"/>
                <w:szCs w:val="24"/>
              </w:rPr>
              <w:t>EU 1</w:t>
            </w:r>
          </w:p>
        </w:tc>
        <w:tc>
          <w:tcPr>
            <w:tcW w:w="2003"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rPr>
              <w:t>K_W08, K_U08</w:t>
            </w:r>
            <w:r w:rsidRPr="00BF6BCD">
              <w:rPr>
                <w:sz w:val="24"/>
              </w:rPr>
              <w:t>, K_K01</w:t>
            </w:r>
          </w:p>
        </w:tc>
        <w:tc>
          <w:tcPr>
            <w:tcW w:w="1510"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C1</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W</w:t>
            </w:r>
            <w:r>
              <w:rPr>
                <w:sz w:val="24"/>
                <w:szCs w:val="24"/>
              </w:rPr>
              <w:t xml:space="preserve"> </w:t>
            </w:r>
            <w:r w:rsidRPr="00B97C8F">
              <w:rPr>
                <w:sz w:val="24"/>
                <w:szCs w:val="24"/>
              </w:rPr>
              <w:t>1-30</w:t>
            </w:r>
          </w:p>
          <w:p w:rsidR="00F548BE" w:rsidRPr="00B97C8F" w:rsidRDefault="00F548BE" w:rsidP="00F548BE">
            <w:pPr>
              <w:shd w:val="clear" w:color="auto" w:fill="FFFFFF"/>
              <w:spacing w:line="360" w:lineRule="auto"/>
              <w:jc w:val="center"/>
              <w:rPr>
                <w:sz w:val="24"/>
                <w:szCs w:val="24"/>
              </w:rPr>
            </w:pPr>
            <w:r w:rsidRPr="00B97C8F">
              <w:rPr>
                <w:sz w:val="24"/>
                <w:szCs w:val="24"/>
              </w:rPr>
              <w:t>L</w:t>
            </w:r>
            <w:r>
              <w:rPr>
                <w:sz w:val="24"/>
                <w:szCs w:val="24"/>
              </w:rPr>
              <w:t xml:space="preserve"> </w:t>
            </w:r>
            <w:r w:rsidRPr="00B97C8F">
              <w:rPr>
                <w:sz w:val="24"/>
                <w:szCs w:val="24"/>
              </w:rPr>
              <w:t>1-30</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1-</w:t>
            </w:r>
            <w:r>
              <w:rPr>
                <w:sz w:val="24"/>
                <w:szCs w:val="24"/>
              </w:rPr>
              <w:t>3</w:t>
            </w:r>
          </w:p>
        </w:tc>
        <w:tc>
          <w:tcPr>
            <w:tcW w:w="1096"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szCs w:val="24"/>
              </w:rPr>
              <w:t>F 1-3</w:t>
            </w:r>
          </w:p>
          <w:p w:rsidR="00F548BE" w:rsidRPr="00B97C8F" w:rsidRDefault="00F548BE" w:rsidP="00F548BE">
            <w:pPr>
              <w:shd w:val="clear" w:color="auto" w:fill="FFFFFF"/>
              <w:spacing w:line="360" w:lineRule="auto"/>
              <w:jc w:val="center"/>
              <w:rPr>
                <w:sz w:val="24"/>
                <w:szCs w:val="24"/>
              </w:rPr>
            </w:pPr>
            <w:r>
              <w:rPr>
                <w:sz w:val="24"/>
                <w:szCs w:val="24"/>
              </w:rPr>
              <w:t>P 1-3</w:t>
            </w:r>
          </w:p>
        </w:tc>
      </w:tr>
      <w:tr w:rsidR="00F548BE" w:rsidRPr="00B97C8F" w:rsidTr="00F548BE">
        <w:trPr>
          <w:jc w:val="center"/>
        </w:trPr>
        <w:tc>
          <w:tcPr>
            <w:tcW w:w="1097" w:type="dxa"/>
            <w:shd w:val="clear" w:color="auto" w:fill="auto"/>
            <w:vAlign w:val="center"/>
          </w:tcPr>
          <w:p w:rsidR="00F548BE" w:rsidRPr="00B97C8F" w:rsidRDefault="00F548BE" w:rsidP="00F548BE">
            <w:pPr>
              <w:shd w:val="clear" w:color="auto" w:fill="FFFFFF"/>
              <w:spacing w:line="360" w:lineRule="auto"/>
              <w:jc w:val="center"/>
              <w:rPr>
                <w:b/>
                <w:sz w:val="24"/>
                <w:szCs w:val="24"/>
              </w:rPr>
            </w:pPr>
            <w:r w:rsidRPr="00B97C8F">
              <w:rPr>
                <w:b/>
                <w:sz w:val="24"/>
                <w:szCs w:val="24"/>
              </w:rPr>
              <w:t>EU 2</w:t>
            </w:r>
          </w:p>
        </w:tc>
        <w:tc>
          <w:tcPr>
            <w:tcW w:w="2003"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rPr>
              <w:t>K_W08, K_U08</w:t>
            </w:r>
            <w:r w:rsidRPr="00BF6BCD">
              <w:rPr>
                <w:sz w:val="24"/>
              </w:rPr>
              <w:t>, K_K01</w:t>
            </w:r>
          </w:p>
        </w:tc>
        <w:tc>
          <w:tcPr>
            <w:tcW w:w="1510"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C1</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W</w:t>
            </w:r>
            <w:r>
              <w:rPr>
                <w:sz w:val="24"/>
                <w:szCs w:val="24"/>
              </w:rPr>
              <w:t xml:space="preserve"> </w:t>
            </w:r>
            <w:r w:rsidRPr="00B97C8F">
              <w:rPr>
                <w:sz w:val="24"/>
                <w:szCs w:val="24"/>
              </w:rPr>
              <w:t>1-30</w:t>
            </w:r>
          </w:p>
          <w:p w:rsidR="00F548BE" w:rsidRPr="00B97C8F" w:rsidRDefault="00F548BE" w:rsidP="00F548BE">
            <w:pPr>
              <w:shd w:val="clear" w:color="auto" w:fill="FFFFFF"/>
              <w:spacing w:line="360" w:lineRule="auto"/>
              <w:jc w:val="center"/>
              <w:rPr>
                <w:sz w:val="24"/>
                <w:szCs w:val="24"/>
              </w:rPr>
            </w:pPr>
            <w:r w:rsidRPr="00B97C8F">
              <w:rPr>
                <w:sz w:val="24"/>
                <w:szCs w:val="24"/>
              </w:rPr>
              <w:t>L</w:t>
            </w:r>
            <w:r>
              <w:rPr>
                <w:sz w:val="24"/>
                <w:szCs w:val="24"/>
              </w:rPr>
              <w:t xml:space="preserve"> </w:t>
            </w:r>
            <w:r w:rsidRPr="00B97C8F">
              <w:rPr>
                <w:sz w:val="24"/>
                <w:szCs w:val="24"/>
              </w:rPr>
              <w:t>1-30</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1-</w:t>
            </w:r>
            <w:r>
              <w:rPr>
                <w:sz w:val="24"/>
                <w:szCs w:val="24"/>
              </w:rPr>
              <w:t>3</w:t>
            </w:r>
          </w:p>
        </w:tc>
        <w:tc>
          <w:tcPr>
            <w:tcW w:w="1096"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szCs w:val="24"/>
              </w:rPr>
              <w:t>F 1-3</w:t>
            </w:r>
          </w:p>
          <w:p w:rsidR="00F548BE" w:rsidRPr="00B97C8F" w:rsidRDefault="00F548BE" w:rsidP="00F548BE">
            <w:pPr>
              <w:shd w:val="clear" w:color="auto" w:fill="FFFFFF"/>
              <w:spacing w:line="360" w:lineRule="auto"/>
              <w:jc w:val="center"/>
              <w:rPr>
                <w:sz w:val="24"/>
                <w:szCs w:val="24"/>
              </w:rPr>
            </w:pPr>
            <w:r>
              <w:rPr>
                <w:sz w:val="24"/>
                <w:szCs w:val="24"/>
              </w:rPr>
              <w:t>P 1-3</w:t>
            </w:r>
          </w:p>
        </w:tc>
      </w:tr>
      <w:tr w:rsidR="00F548BE" w:rsidRPr="00B97C8F" w:rsidTr="00F548BE">
        <w:trPr>
          <w:jc w:val="center"/>
        </w:trPr>
        <w:tc>
          <w:tcPr>
            <w:tcW w:w="1097" w:type="dxa"/>
            <w:shd w:val="clear" w:color="auto" w:fill="auto"/>
            <w:vAlign w:val="center"/>
          </w:tcPr>
          <w:p w:rsidR="00F548BE" w:rsidRPr="00B97C8F" w:rsidRDefault="00F548BE" w:rsidP="00F548BE">
            <w:pPr>
              <w:shd w:val="clear" w:color="auto" w:fill="FFFFFF"/>
              <w:spacing w:line="360" w:lineRule="auto"/>
              <w:jc w:val="center"/>
              <w:rPr>
                <w:b/>
                <w:sz w:val="24"/>
                <w:szCs w:val="24"/>
              </w:rPr>
            </w:pPr>
            <w:r w:rsidRPr="00B97C8F">
              <w:rPr>
                <w:b/>
                <w:sz w:val="24"/>
                <w:szCs w:val="24"/>
              </w:rPr>
              <w:t>EU 3</w:t>
            </w:r>
          </w:p>
        </w:tc>
        <w:tc>
          <w:tcPr>
            <w:tcW w:w="2003"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rPr>
              <w:t>K_W08, K_U08</w:t>
            </w:r>
            <w:r w:rsidRPr="00BF6BCD">
              <w:rPr>
                <w:sz w:val="24"/>
              </w:rPr>
              <w:t>, K_K01</w:t>
            </w:r>
          </w:p>
        </w:tc>
        <w:tc>
          <w:tcPr>
            <w:tcW w:w="1510"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C1</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W</w:t>
            </w:r>
            <w:r>
              <w:rPr>
                <w:sz w:val="24"/>
                <w:szCs w:val="24"/>
              </w:rPr>
              <w:t xml:space="preserve"> </w:t>
            </w:r>
            <w:r w:rsidRPr="00B97C8F">
              <w:rPr>
                <w:sz w:val="24"/>
                <w:szCs w:val="24"/>
              </w:rPr>
              <w:t>1-30</w:t>
            </w:r>
          </w:p>
          <w:p w:rsidR="00F548BE" w:rsidRPr="00B97C8F" w:rsidRDefault="00F548BE" w:rsidP="00F548BE">
            <w:pPr>
              <w:shd w:val="clear" w:color="auto" w:fill="FFFFFF"/>
              <w:spacing w:line="360" w:lineRule="auto"/>
              <w:jc w:val="center"/>
              <w:rPr>
                <w:sz w:val="24"/>
                <w:szCs w:val="24"/>
              </w:rPr>
            </w:pPr>
            <w:r w:rsidRPr="00B97C8F">
              <w:rPr>
                <w:sz w:val="24"/>
                <w:szCs w:val="24"/>
              </w:rPr>
              <w:t>L</w:t>
            </w:r>
            <w:r>
              <w:rPr>
                <w:sz w:val="24"/>
                <w:szCs w:val="24"/>
              </w:rPr>
              <w:t xml:space="preserve"> </w:t>
            </w:r>
            <w:r w:rsidRPr="00B97C8F">
              <w:rPr>
                <w:sz w:val="24"/>
                <w:szCs w:val="24"/>
              </w:rPr>
              <w:t>1-30</w:t>
            </w:r>
          </w:p>
        </w:tc>
        <w:tc>
          <w:tcPr>
            <w:tcW w:w="1657" w:type="dxa"/>
            <w:shd w:val="clear" w:color="auto" w:fill="auto"/>
            <w:vAlign w:val="center"/>
          </w:tcPr>
          <w:p w:rsidR="00F548BE" w:rsidRPr="00B97C8F" w:rsidRDefault="00F548BE" w:rsidP="00F548BE">
            <w:pPr>
              <w:shd w:val="clear" w:color="auto" w:fill="FFFFFF"/>
              <w:spacing w:line="360" w:lineRule="auto"/>
              <w:jc w:val="center"/>
              <w:rPr>
                <w:sz w:val="24"/>
                <w:szCs w:val="24"/>
              </w:rPr>
            </w:pPr>
            <w:r w:rsidRPr="00B97C8F">
              <w:rPr>
                <w:sz w:val="24"/>
                <w:szCs w:val="24"/>
              </w:rPr>
              <w:t>1-</w:t>
            </w:r>
            <w:r>
              <w:rPr>
                <w:sz w:val="24"/>
                <w:szCs w:val="24"/>
              </w:rPr>
              <w:t>3</w:t>
            </w:r>
          </w:p>
        </w:tc>
        <w:tc>
          <w:tcPr>
            <w:tcW w:w="1096" w:type="dxa"/>
            <w:shd w:val="clear" w:color="auto" w:fill="auto"/>
            <w:vAlign w:val="center"/>
          </w:tcPr>
          <w:p w:rsidR="00F548BE" w:rsidRPr="00B97C8F" w:rsidRDefault="00F548BE" w:rsidP="00F548BE">
            <w:pPr>
              <w:shd w:val="clear" w:color="auto" w:fill="FFFFFF"/>
              <w:spacing w:line="360" w:lineRule="auto"/>
              <w:jc w:val="center"/>
              <w:rPr>
                <w:sz w:val="24"/>
                <w:szCs w:val="24"/>
              </w:rPr>
            </w:pPr>
            <w:r>
              <w:rPr>
                <w:sz w:val="24"/>
                <w:szCs w:val="24"/>
              </w:rPr>
              <w:t>F 1-3</w:t>
            </w:r>
          </w:p>
          <w:p w:rsidR="00F548BE" w:rsidRPr="00B97C8F" w:rsidRDefault="00F548BE" w:rsidP="00F548BE">
            <w:pPr>
              <w:shd w:val="clear" w:color="auto" w:fill="FFFFFF"/>
              <w:spacing w:line="360" w:lineRule="auto"/>
              <w:jc w:val="center"/>
              <w:rPr>
                <w:sz w:val="24"/>
                <w:szCs w:val="24"/>
              </w:rPr>
            </w:pPr>
            <w:r>
              <w:rPr>
                <w:sz w:val="24"/>
                <w:szCs w:val="24"/>
              </w:rPr>
              <w:t>P 1-3</w:t>
            </w:r>
          </w:p>
        </w:tc>
      </w:tr>
    </w:tbl>
    <w:p w:rsidR="00F548BE" w:rsidRDefault="00F548BE" w:rsidP="00F548BE">
      <w:pPr>
        <w:tabs>
          <w:tab w:val="num" w:pos="900"/>
        </w:tabs>
        <w:spacing w:line="360" w:lineRule="auto"/>
        <w:ind w:left="900" w:hanging="540"/>
        <w:rPr>
          <w:sz w:val="24"/>
          <w:szCs w:val="24"/>
        </w:rPr>
      </w:pPr>
    </w:p>
    <w:p w:rsidR="00F548BE" w:rsidRPr="00B97C8F" w:rsidRDefault="00F548BE" w:rsidP="00F548BE">
      <w:pPr>
        <w:tabs>
          <w:tab w:val="num" w:pos="900"/>
        </w:tabs>
        <w:spacing w:line="360" w:lineRule="auto"/>
        <w:ind w:left="900" w:hanging="540"/>
        <w:rPr>
          <w:sz w:val="24"/>
          <w:szCs w:val="24"/>
        </w:rPr>
      </w:pPr>
    </w:p>
    <w:p w:rsidR="00F548BE" w:rsidRPr="00B97C8F" w:rsidRDefault="00F548BE" w:rsidP="00F548BE">
      <w:pPr>
        <w:spacing w:line="360" w:lineRule="auto"/>
        <w:rPr>
          <w:sz w:val="24"/>
          <w:szCs w:val="24"/>
          <w:u w:val="single"/>
        </w:rPr>
      </w:pPr>
      <w:r w:rsidRPr="00B97C8F">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548BE" w:rsidRPr="00B97C8F"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b/>
                <w:sz w:val="24"/>
                <w:szCs w:val="24"/>
              </w:rPr>
            </w:pPr>
            <w:r w:rsidRPr="00B97C8F">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sz w:val="24"/>
                <w:szCs w:val="24"/>
              </w:rPr>
            </w:pPr>
            <w:r w:rsidRPr="00B97C8F">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sz w:val="24"/>
                <w:szCs w:val="24"/>
              </w:rPr>
            </w:pPr>
            <w:r w:rsidRPr="00B97C8F">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b/>
                <w:bCs/>
                <w:sz w:val="24"/>
                <w:szCs w:val="24"/>
              </w:rPr>
            </w:pPr>
            <w:r w:rsidRPr="00B97C8F">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sz w:val="24"/>
                <w:szCs w:val="24"/>
              </w:rPr>
            </w:pPr>
            <w:r w:rsidRPr="00B97C8F">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b/>
                <w:bCs/>
                <w:sz w:val="24"/>
                <w:szCs w:val="24"/>
              </w:rPr>
            </w:pPr>
            <w:r w:rsidRPr="00B97C8F">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jc w:val="center"/>
              <w:rPr>
                <w:sz w:val="24"/>
                <w:szCs w:val="24"/>
              </w:rPr>
            </w:pPr>
            <w:r w:rsidRPr="00B97C8F">
              <w:rPr>
                <w:b/>
                <w:bCs/>
                <w:sz w:val="24"/>
                <w:szCs w:val="24"/>
              </w:rPr>
              <w:t>Na ocenę 5</w:t>
            </w:r>
          </w:p>
        </w:tc>
      </w:tr>
      <w:tr w:rsidR="00F548BE" w:rsidRPr="00B97C8F"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b/>
                <w:sz w:val="24"/>
                <w:szCs w:val="24"/>
              </w:rPr>
            </w:pPr>
            <w:r w:rsidRPr="00B97C8F">
              <w:rPr>
                <w:b/>
                <w:sz w:val="24"/>
                <w:szCs w:val="24"/>
              </w:rPr>
              <w:t>EU1</w:t>
            </w:r>
          </w:p>
          <w:p w:rsidR="00F548BE" w:rsidRPr="00B97C8F" w:rsidRDefault="00F548BE" w:rsidP="00F548BE">
            <w:pPr>
              <w:shd w:val="clear" w:color="auto" w:fill="FFFFFF"/>
              <w:spacing w:line="360" w:lineRule="auto"/>
              <w:rPr>
                <w:sz w:val="24"/>
                <w:szCs w:val="24"/>
              </w:rPr>
            </w:pPr>
            <w:r w:rsidRPr="00B97C8F">
              <w:rPr>
                <w:sz w:val="24"/>
                <w:szCs w:val="24"/>
              </w:rPr>
              <w:t xml:space="preserve">Student opanował wiedzę </w:t>
            </w:r>
            <w:r w:rsidRPr="00B97C8F">
              <w:rPr>
                <w:sz w:val="24"/>
                <w:szCs w:val="24"/>
              </w:rPr>
              <w:br/>
              <w:t xml:space="preserve">i umiejętności </w:t>
            </w:r>
            <w:r w:rsidRPr="00B97C8F">
              <w:rPr>
                <w:sz w:val="24"/>
                <w:szCs w:val="24"/>
              </w:rPr>
              <w:br/>
              <w:t xml:space="preserve">z zakresu podstaw </w:t>
            </w:r>
            <w:r w:rsidRPr="00B97C8F">
              <w:rPr>
                <w:sz w:val="24"/>
                <w:szCs w:val="24"/>
              </w:rPr>
              <w:lastRenderedPageBreak/>
              <w:t>budowy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lastRenderedPageBreak/>
              <w:t xml:space="preserve">Student nie opanował podstawowej wiedzy </w:t>
            </w:r>
            <w:r w:rsidRPr="00B97C8F">
              <w:rPr>
                <w:sz w:val="24"/>
                <w:szCs w:val="24"/>
              </w:rPr>
              <w:br/>
              <w:t xml:space="preserve">i umiejętności </w:t>
            </w:r>
            <w:r w:rsidRPr="00B97C8F">
              <w:rPr>
                <w:sz w:val="24"/>
                <w:szCs w:val="24"/>
              </w:rPr>
              <w:br/>
              <w:t xml:space="preserve">z zakresu podstaw </w:t>
            </w:r>
            <w:r w:rsidRPr="00B97C8F">
              <w:rPr>
                <w:sz w:val="24"/>
                <w:szCs w:val="24"/>
              </w:rPr>
              <w:lastRenderedPageBreak/>
              <w:t>budowy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lastRenderedPageBreak/>
              <w:t xml:space="preserve">Student częściowo opanował wiedzę </w:t>
            </w:r>
            <w:r w:rsidRPr="00B97C8F">
              <w:rPr>
                <w:sz w:val="24"/>
                <w:szCs w:val="24"/>
              </w:rPr>
              <w:br/>
              <w:t xml:space="preserve">i umiejętności </w:t>
            </w:r>
            <w:r w:rsidRPr="00B97C8F">
              <w:rPr>
                <w:sz w:val="24"/>
                <w:szCs w:val="24"/>
              </w:rPr>
              <w:br/>
              <w:t xml:space="preserve">z zakresu podstaw </w:t>
            </w:r>
            <w:r w:rsidRPr="00B97C8F">
              <w:rPr>
                <w:sz w:val="24"/>
                <w:szCs w:val="24"/>
              </w:rPr>
              <w:lastRenderedPageBreak/>
              <w:t>budowy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color w:val="FF0000"/>
                <w:sz w:val="24"/>
                <w:szCs w:val="24"/>
              </w:rPr>
            </w:pPr>
            <w:r w:rsidRPr="00B97C8F">
              <w:rPr>
                <w:sz w:val="24"/>
                <w:szCs w:val="24"/>
              </w:rPr>
              <w:lastRenderedPageBreak/>
              <w:t xml:space="preserve">Student opanował wiedzę </w:t>
            </w:r>
            <w:r w:rsidRPr="00B97C8F">
              <w:rPr>
                <w:sz w:val="24"/>
                <w:szCs w:val="24"/>
              </w:rPr>
              <w:br/>
              <w:t xml:space="preserve">i umiejętności </w:t>
            </w:r>
            <w:r w:rsidRPr="00B97C8F">
              <w:rPr>
                <w:sz w:val="24"/>
                <w:szCs w:val="24"/>
              </w:rPr>
              <w:br/>
              <w:t xml:space="preserve">z zakresu podstaw budowy </w:t>
            </w:r>
            <w:r w:rsidRPr="00B97C8F">
              <w:rPr>
                <w:sz w:val="24"/>
                <w:szCs w:val="24"/>
              </w:rPr>
              <w:lastRenderedPageBreak/>
              <w:t>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lastRenderedPageBreak/>
              <w:t xml:space="preserve">Student opanował wiedzę </w:t>
            </w:r>
            <w:r w:rsidRPr="00B97C8F">
              <w:rPr>
                <w:sz w:val="24"/>
                <w:szCs w:val="24"/>
              </w:rPr>
              <w:br/>
              <w:t xml:space="preserve">i umiejętności </w:t>
            </w:r>
            <w:r w:rsidRPr="00B97C8F">
              <w:rPr>
                <w:sz w:val="24"/>
                <w:szCs w:val="24"/>
              </w:rPr>
              <w:br/>
              <w:t xml:space="preserve">z zakresu podstaw budowy </w:t>
            </w:r>
            <w:r w:rsidRPr="00B97C8F">
              <w:rPr>
                <w:sz w:val="24"/>
                <w:szCs w:val="24"/>
              </w:rPr>
              <w:lastRenderedPageBreak/>
              <w:t xml:space="preserve">pojazdu samochodowego, potrafi wskazać właściwą metodę do rozwiązania danego zagadnienia technicznego </w:t>
            </w:r>
            <w:r w:rsidRPr="00B97C8F">
              <w:rPr>
                <w:sz w:val="24"/>
                <w:szCs w:val="24"/>
              </w:rPr>
              <w:br/>
              <w:t>z zakresu konstrukcji pojazdów.</w:t>
            </w:r>
          </w:p>
          <w:p w:rsidR="00F548BE" w:rsidRPr="00B97C8F" w:rsidRDefault="00F548BE" w:rsidP="00F548BE">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lastRenderedPageBreak/>
              <w:t xml:space="preserve">Student dobrze opanował wiedzę </w:t>
            </w:r>
            <w:r w:rsidRPr="00B97C8F">
              <w:rPr>
                <w:sz w:val="24"/>
                <w:szCs w:val="24"/>
              </w:rPr>
              <w:br/>
              <w:t xml:space="preserve">i umiejętności </w:t>
            </w:r>
            <w:r w:rsidRPr="00B97C8F">
              <w:rPr>
                <w:sz w:val="24"/>
                <w:szCs w:val="24"/>
              </w:rPr>
              <w:br/>
              <w:t xml:space="preserve">z zakresu materiału objętego </w:t>
            </w:r>
            <w:r w:rsidRPr="00B97C8F">
              <w:rPr>
                <w:sz w:val="24"/>
                <w:szCs w:val="24"/>
              </w:rPr>
              <w:lastRenderedPageBreak/>
              <w:t xml:space="preserve">programem nauczania, samodzielnie zdobywa </w:t>
            </w:r>
            <w:r w:rsidRPr="00B97C8F">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lastRenderedPageBreak/>
              <w:t xml:space="preserve">Student bardzo dobrze opanował wiedzę </w:t>
            </w:r>
            <w:r w:rsidRPr="00B97C8F">
              <w:rPr>
                <w:sz w:val="24"/>
                <w:szCs w:val="24"/>
              </w:rPr>
              <w:br/>
              <w:t xml:space="preserve">i umiejętności </w:t>
            </w:r>
            <w:r w:rsidRPr="00B97C8F">
              <w:rPr>
                <w:sz w:val="24"/>
                <w:szCs w:val="24"/>
              </w:rPr>
              <w:br/>
              <w:t xml:space="preserve">z zakresu materiału </w:t>
            </w:r>
            <w:r w:rsidRPr="00B97C8F">
              <w:rPr>
                <w:sz w:val="24"/>
                <w:szCs w:val="24"/>
              </w:rPr>
              <w:lastRenderedPageBreak/>
              <w:t>objętego programem nauczania, samodzielnie zdobywa</w:t>
            </w:r>
            <w:r w:rsidRPr="00B97C8F">
              <w:rPr>
                <w:sz w:val="24"/>
                <w:szCs w:val="24"/>
              </w:rPr>
              <w:br/>
              <w:t>i poszerza wiedzę przy użyciu różnych źródeł.</w:t>
            </w:r>
          </w:p>
        </w:tc>
      </w:tr>
      <w:tr w:rsidR="00F548BE" w:rsidRPr="00B97C8F"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b/>
                <w:sz w:val="24"/>
                <w:szCs w:val="24"/>
              </w:rPr>
            </w:pPr>
            <w:r w:rsidRPr="00B97C8F">
              <w:rPr>
                <w:b/>
                <w:sz w:val="24"/>
                <w:szCs w:val="24"/>
              </w:rPr>
              <w:lastRenderedPageBreak/>
              <w:t>EU2, EU3</w:t>
            </w:r>
          </w:p>
          <w:p w:rsidR="00F548BE" w:rsidRPr="00B97C8F" w:rsidRDefault="00F548BE" w:rsidP="00F548BE">
            <w:pPr>
              <w:shd w:val="clear" w:color="auto" w:fill="FFFFFF"/>
              <w:spacing w:line="360" w:lineRule="auto"/>
              <w:rPr>
                <w:sz w:val="24"/>
                <w:szCs w:val="24"/>
              </w:rPr>
            </w:pPr>
            <w:r w:rsidRPr="00B97C8F">
              <w:rPr>
                <w:sz w:val="24"/>
                <w:szCs w:val="24"/>
              </w:rPr>
              <w:t xml:space="preserve">Student posiada umiejętności stosowania wiedzy </w:t>
            </w:r>
          </w:p>
          <w:p w:rsidR="00F548BE" w:rsidRPr="00B97C8F" w:rsidRDefault="00F548BE" w:rsidP="00F548BE">
            <w:pPr>
              <w:shd w:val="clear" w:color="auto" w:fill="FFFFFF"/>
              <w:spacing w:line="360" w:lineRule="auto"/>
              <w:rPr>
                <w:b/>
                <w:sz w:val="24"/>
                <w:szCs w:val="24"/>
              </w:rPr>
            </w:pPr>
            <w:r w:rsidRPr="00B97C8F">
              <w:rPr>
                <w:sz w:val="24"/>
                <w:szCs w:val="24"/>
              </w:rPr>
              <w:t xml:space="preserve">w zakresie budowy pojazdu </w:t>
            </w:r>
            <w:r w:rsidRPr="00B97C8F">
              <w:rPr>
                <w:sz w:val="24"/>
                <w:szCs w:val="24"/>
              </w:rPr>
              <w:br/>
              <w:t>i eksploatacji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t xml:space="preserve">Student nie potrafi określić i scharakteryzować podstawowych elementów budowy </w:t>
            </w:r>
            <w:r w:rsidRPr="00B97C8F">
              <w:rPr>
                <w:sz w:val="24"/>
                <w:szCs w:val="24"/>
              </w:rPr>
              <w:br/>
              <w:t>i eksploatacji pojazdu, nawet z pomocą prowadzącego.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t xml:space="preserve">Student </w:t>
            </w:r>
            <w:r w:rsidRPr="00B97C8F">
              <w:rPr>
                <w:sz w:val="24"/>
                <w:szCs w:val="24"/>
              </w:rPr>
              <w:br/>
              <w:t xml:space="preserve">w niewielkim stopniu potrafi wykorzystać zdobytą wiedzę w zakresie budowy </w:t>
            </w:r>
            <w:r w:rsidRPr="00B97C8F">
              <w:rPr>
                <w:sz w:val="24"/>
                <w:szCs w:val="24"/>
              </w:rPr>
              <w:br/>
              <w:t xml:space="preserve">i eksploatacji samochodu, wymaga pomocy prowadzącego we właściwej interpretacji zagadnień związanych </w:t>
            </w:r>
            <w:r w:rsidRPr="00B97C8F">
              <w:rPr>
                <w:sz w:val="24"/>
                <w:szCs w:val="24"/>
              </w:rPr>
              <w:br/>
              <w:t xml:space="preserve">z tematyką </w:t>
            </w:r>
            <w:r w:rsidRPr="00B97C8F">
              <w:rPr>
                <w:sz w:val="24"/>
                <w:szCs w:val="24"/>
              </w:rPr>
              <w:lastRenderedPageBreak/>
              <w:t>przedmiotu.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color w:val="FF0000"/>
                <w:sz w:val="24"/>
                <w:szCs w:val="24"/>
              </w:rPr>
            </w:pPr>
            <w:r w:rsidRPr="00B97C8F">
              <w:rPr>
                <w:sz w:val="24"/>
                <w:szCs w:val="24"/>
              </w:rPr>
              <w:lastRenderedPageBreak/>
              <w:t xml:space="preserve">Student potrafi wykorzystać zdobytą wiedzę </w:t>
            </w:r>
            <w:r w:rsidRPr="00B97C8F">
              <w:rPr>
                <w:sz w:val="24"/>
                <w:szCs w:val="24"/>
              </w:rPr>
              <w:br/>
              <w:t xml:space="preserve">w zakresie budowy </w:t>
            </w:r>
            <w:r w:rsidRPr="00B97C8F">
              <w:rPr>
                <w:sz w:val="24"/>
                <w:szCs w:val="24"/>
              </w:rPr>
              <w:br/>
              <w:t xml:space="preserve">i eksploatacji </w:t>
            </w:r>
            <w:r w:rsidRPr="00B97C8F">
              <w:rPr>
                <w:sz w:val="24"/>
                <w:szCs w:val="24"/>
              </w:rPr>
              <w:br/>
              <w:t xml:space="preserve">pojazdu samochodowego, wymaga pomocy prowadzącego we właściwej interpretacji zagadnień związanych </w:t>
            </w:r>
            <w:r w:rsidRPr="00B97C8F">
              <w:rPr>
                <w:sz w:val="24"/>
                <w:szCs w:val="24"/>
              </w:rPr>
              <w:br/>
              <w:t>z tematyką przedmiotu.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t xml:space="preserve">Student poprawnie wykorzystuje wiedzę w zakresie budowy </w:t>
            </w:r>
            <w:r w:rsidRPr="00B97C8F">
              <w:rPr>
                <w:sz w:val="24"/>
                <w:szCs w:val="24"/>
              </w:rPr>
              <w:br/>
              <w:t>i eksploatacji</w:t>
            </w:r>
            <w:r w:rsidRPr="00B97C8F">
              <w:rPr>
                <w:sz w:val="24"/>
                <w:szCs w:val="24"/>
              </w:rPr>
              <w:br/>
              <w:t>pojazdu samochodowego oraz samodzielnie rozwiązuje problemy wynikające z realizacji zajęć.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t xml:space="preserve">Student dobrze opanował wiedzę </w:t>
            </w:r>
            <w:r w:rsidRPr="00B97C8F">
              <w:rPr>
                <w:sz w:val="24"/>
                <w:szCs w:val="24"/>
              </w:rPr>
              <w:br/>
              <w:t xml:space="preserve">i umiejętności </w:t>
            </w:r>
            <w:r w:rsidRPr="00B97C8F">
              <w:rPr>
                <w:sz w:val="24"/>
                <w:szCs w:val="24"/>
              </w:rPr>
              <w:br/>
              <w:t xml:space="preserve">z zakresu budowy </w:t>
            </w:r>
            <w:r w:rsidRPr="00B97C8F">
              <w:rPr>
                <w:sz w:val="24"/>
                <w:szCs w:val="24"/>
              </w:rPr>
              <w:br/>
              <w:t>i eksploatacji</w:t>
            </w:r>
            <w:r w:rsidRPr="00B97C8F">
              <w:rPr>
                <w:sz w:val="24"/>
                <w:szCs w:val="24"/>
              </w:rPr>
              <w:br/>
              <w:t>pojazdu samochodowego, potrafi samodzielnie korzystać ze zdobytej wiedzy.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B97C8F" w:rsidRDefault="00F548BE" w:rsidP="00F548BE">
            <w:pPr>
              <w:shd w:val="clear" w:color="auto" w:fill="FFFFFF"/>
              <w:spacing w:line="360" w:lineRule="auto"/>
              <w:rPr>
                <w:sz w:val="24"/>
                <w:szCs w:val="24"/>
              </w:rPr>
            </w:pPr>
            <w:r w:rsidRPr="00B97C8F">
              <w:rPr>
                <w:sz w:val="24"/>
                <w:szCs w:val="24"/>
              </w:rPr>
              <w:t xml:space="preserve">Student bardzo dobrze opanował wiedzę </w:t>
            </w:r>
            <w:r w:rsidRPr="00B97C8F">
              <w:rPr>
                <w:sz w:val="24"/>
                <w:szCs w:val="24"/>
              </w:rPr>
              <w:br/>
              <w:t xml:space="preserve">i umiejętności </w:t>
            </w:r>
            <w:r w:rsidRPr="00B97C8F">
              <w:rPr>
                <w:sz w:val="24"/>
                <w:szCs w:val="24"/>
              </w:rPr>
              <w:br/>
              <w:t xml:space="preserve">z zakresu budowy </w:t>
            </w:r>
            <w:r w:rsidRPr="00B97C8F">
              <w:rPr>
                <w:sz w:val="24"/>
                <w:szCs w:val="24"/>
              </w:rPr>
              <w:br/>
              <w:t xml:space="preserve">i eksploatacji </w:t>
            </w:r>
            <w:r w:rsidRPr="00B97C8F">
              <w:rPr>
                <w:sz w:val="24"/>
                <w:szCs w:val="24"/>
              </w:rPr>
              <w:br/>
              <w:t>pojazdu samochodowego, potrafi samodzielnie korzystać ze zdobytej wiedzy i ją poszerzać.</w:t>
            </w:r>
          </w:p>
        </w:tc>
      </w:tr>
    </w:tbl>
    <w:p w:rsidR="00F548BE" w:rsidRPr="00B97C8F" w:rsidRDefault="00F548BE" w:rsidP="00F548BE">
      <w:pPr>
        <w:spacing w:line="360" w:lineRule="auto"/>
        <w:rPr>
          <w:b/>
          <w:sz w:val="24"/>
          <w:szCs w:val="24"/>
          <w:u w:val="single"/>
        </w:rPr>
      </w:pPr>
    </w:p>
    <w:p w:rsidR="00F548BE" w:rsidRPr="00B97C8F" w:rsidRDefault="00F548BE" w:rsidP="00F548BE">
      <w:pPr>
        <w:spacing w:line="360" w:lineRule="auto"/>
        <w:rPr>
          <w:b/>
          <w:sz w:val="24"/>
          <w:szCs w:val="24"/>
          <w:u w:val="single"/>
        </w:rPr>
      </w:pPr>
      <w:r w:rsidRPr="00B97C8F">
        <w:rPr>
          <w:b/>
          <w:sz w:val="24"/>
          <w:szCs w:val="24"/>
          <w:u w:val="single"/>
        </w:rPr>
        <w:t>INNE PRZYDATNE INFORMACJE O PRZEDMIOCIE</w:t>
      </w:r>
    </w:p>
    <w:p w:rsidR="00F548BE" w:rsidRPr="00B97C8F" w:rsidRDefault="00F548BE" w:rsidP="0075423F">
      <w:pPr>
        <w:numPr>
          <w:ilvl w:val="0"/>
          <w:numId w:val="52"/>
        </w:numPr>
        <w:spacing w:line="360" w:lineRule="auto"/>
        <w:jc w:val="both"/>
        <w:rPr>
          <w:sz w:val="24"/>
          <w:szCs w:val="24"/>
        </w:rPr>
      </w:pPr>
      <w:r w:rsidRPr="00B97C8F">
        <w:rPr>
          <w:sz w:val="24"/>
          <w:szCs w:val="24"/>
        </w:rPr>
        <w:t xml:space="preserve">Wszelkie informacje dla studentów kierunku są umieszczane na stronie Wydziału </w:t>
      </w:r>
      <w:hyperlink r:id="rId23" w:history="1">
        <w:r w:rsidRPr="00B97C8F">
          <w:rPr>
            <w:rStyle w:val="Hipercze"/>
            <w:sz w:val="24"/>
            <w:szCs w:val="24"/>
          </w:rPr>
          <w:t>www.wimii.pcz.pl</w:t>
        </w:r>
      </w:hyperlink>
      <w:r w:rsidRPr="00B97C8F">
        <w:rPr>
          <w:sz w:val="24"/>
          <w:szCs w:val="24"/>
        </w:rPr>
        <w:t xml:space="preserve"> oraz na stronach podanych studentom podczas pierwszych zajęć z danego przedmiotu.</w:t>
      </w:r>
    </w:p>
    <w:p w:rsidR="00F548BE" w:rsidRPr="00B97C8F" w:rsidRDefault="00F548BE" w:rsidP="0075423F">
      <w:pPr>
        <w:numPr>
          <w:ilvl w:val="0"/>
          <w:numId w:val="52"/>
        </w:numPr>
        <w:spacing w:line="360" w:lineRule="auto"/>
        <w:jc w:val="both"/>
        <w:rPr>
          <w:sz w:val="24"/>
          <w:szCs w:val="24"/>
        </w:rPr>
      </w:pPr>
      <w:r w:rsidRPr="00B97C8F">
        <w:rPr>
          <w:sz w:val="24"/>
          <w:szCs w:val="24"/>
        </w:rPr>
        <w:t>Informacja na temat konsultacji przekazywana jest studentom podczas pierwszych zajęć z danego przedmiotu.</w:t>
      </w:r>
    </w:p>
    <w:p w:rsidR="00F548BE" w:rsidRPr="00E6111E" w:rsidRDefault="00F548BE" w:rsidP="00F548BE">
      <w:pPr>
        <w:spacing w:line="360" w:lineRule="auto"/>
        <w:rPr>
          <w:b/>
          <w:sz w:val="24"/>
          <w:szCs w:val="24"/>
        </w:rPr>
      </w:pPr>
    </w:p>
    <w:p w:rsidR="00D973AC" w:rsidRDefault="00D973AC">
      <w:pPr>
        <w:widowControl/>
        <w:autoSpaceDE/>
        <w:autoSpaceDN/>
        <w:adjustRightInd/>
        <w:spacing w:after="160" w:line="259" w:lineRule="auto"/>
        <w:rPr>
          <w:b/>
          <w:sz w:val="24"/>
          <w:szCs w:val="24"/>
        </w:rPr>
      </w:pPr>
      <w:r>
        <w:rPr>
          <w:b/>
          <w:sz w:val="24"/>
          <w:szCs w:val="24"/>
        </w:rPr>
        <w:br w:type="page"/>
      </w:r>
    </w:p>
    <w:p w:rsidR="00D973AC" w:rsidRPr="00F27A5B" w:rsidRDefault="00D973AC" w:rsidP="00D973AC">
      <w:pPr>
        <w:spacing w:line="360" w:lineRule="auto"/>
        <w:jc w:val="center"/>
        <w:rPr>
          <w:b/>
          <w:sz w:val="24"/>
          <w:szCs w:val="24"/>
        </w:rPr>
      </w:pPr>
      <w:r w:rsidRPr="00F27A5B">
        <w:rPr>
          <w:b/>
          <w:sz w:val="24"/>
          <w:szCs w:val="24"/>
        </w:rPr>
        <w:t>SYLABUS DO PRZEDMIOTU</w:t>
      </w:r>
    </w:p>
    <w:p w:rsidR="00D973AC" w:rsidRPr="00F27A5B" w:rsidRDefault="00D973AC" w:rsidP="00D973AC">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56"/>
      </w:tblGrid>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Nazwa polska przedmiotu</w:t>
            </w:r>
          </w:p>
        </w:tc>
        <w:tc>
          <w:tcPr>
            <w:tcW w:w="4956" w:type="dxa"/>
            <w:vAlign w:val="center"/>
          </w:tcPr>
          <w:p w:rsidR="00D973AC" w:rsidRPr="00F27A5B" w:rsidRDefault="00D973AC" w:rsidP="00D973AC">
            <w:pPr>
              <w:spacing w:before="60" w:after="60" w:line="360" w:lineRule="auto"/>
              <w:jc w:val="center"/>
              <w:rPr>
                <w:b/>
                <w:sz w:val="24"/>
                <w:szCs w:val="24"/>
              </w:rPr>
            </w:pPr>
            <w:r w:rsidRPr="00F27A5B">
              <w:rPr>
                <w:b/>
                <w:sz w:val="24"/>
                <w:szCs w:val="24"/>
              </w:rPr>
              <w:t>ENERGOELEKTRONIKA</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Nazwa angielska przedmiotu</w:t>
            </w:r>
          </w:p>
        </w:tc>
        <w:tc>
          <w:tcPr>
            <w:tcW w:w="4956" w:type="dxa"/>
            <w:vAlign w:val="center"/>
          </w:tcPr>
          <w:p w:rsidR="00D973AC" w:rsidRPr="00F27A5B" w:rsidRDefault="00D973AC" w:rsidP="00D973AC">
            <w:pPr>
              <w:spacing w:before="60" w:after="60" w:line="360" w:lineRule="auto"/>
              <w:jc w:val="center"/>
              <w:rPr>
                <w:b/>
                <w:sz w:val="24"/>
                <w:szCs w:val="24"/>
              </w:rPr>
            </w:pPr>
            <w:r w:rsidRPr="00F27A5B">
              <w:rPr>
                <w:b/>
                <w:sz w:val="24"/>
                <w:szCs w:val="24"/>
              </w:rPr>
              <w:t>POWER ELECTRONICS</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Rodzaj przedmiotu</w:t>
            </w:r>
          </w:p>
        </w:tc>
        <w:tc>
          <w:tcPr>
            <w:tcW w:w="4956" w:type="dxa"/>
            <w:vAlign w:val="center"/>
          </w:tcPr>
          <w:p w:rsidR="00D973AC" w:rsidRPr="00F27A5B" w:rsidRDefault="00D973AC" w:rsidP="00D973AC">
            <w:pPr>
              <w:spacing w:before="60" w:after="60" w:line="360" w:lineRule="auto"/>
              <w:jc w:val="center"/>
              <w:rPr>
                <w:b/>
                <w:sz w:val="24"/>
                <w:szCs w:val="24"/>
              </w:rPr>
            </w:pPr>
            <w:r w:rsidRPr="00F27A5B">
              <w:rPr>
                <w:b/>
                <w:sz w:val="24"/>
                <w:szCs w:val="24"/>
              </w:rPr>
              <w:t>kierunkowy</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Klasyfikacja ISCED</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071</w:t>
            </w:r>
            <w:r>
              <w:rPr>
                <w:sz w:val="24"/>
                <w:szCs w:val="24"/>
              </w:rPr>
              <w:t>4</w:t>
            </w:r>
          </w:p>
        </w:tc>
      </w:tr>
      <w:tr w:rsidR="00D973AC" w:rsidRPr="00F27A5B" w:rsidTr="00D973AC">
        <w:tc>
          <w:tcPr>
            <w:tcW w:w="4106" w:type="dxa"/>
            <w:vAlign w:val="center"/>
          </w:tcPr>
          <w:p w:rsidR="00D973AC" w:rsidRPr="00F27A5B" w:rsidRDefault="00D973AC" w:rsidP="00D973AC">
            <w:pPr>
              <w:spacing w:before="60" w:after="60" w:line="360" w:lineRule="auto"/>
              <w:rPr>
                <w:sz w:val="24"/>
                <w:szCs w:val="24"/>
              </w:rPr>
            </w:pPr>
            <w:r w:rsidRPr="00F27A5B">
              <w:rPr>
                <w:sz w:val="24"/>
                <w:szCs w:val="24"/>
              </w:rPr>
              <w:t>Kierunek studiów</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 xml:space="preserve"> Inżynieria samochodów hybrydowych </w:t>
            </w:r>
            <w:r w:rsidRPr="00F27A5B">
              <w:rPr>
                <w:sz w:val="24"/>
                <w:szCs w:val="24"/>
              </w:rPr>
              <w:br/>
              <w:t>i elektrycznych</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Języki wykładowe</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polski</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Poziom kształcenia</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pierwszego stopnia</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Forma studiów</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stacjonarne</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Liczba punktów ECTS</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2</w:t>
            </w:r>
          </w:p>
        </w:tc>
      </w:tr>
      <w:tr w:rsidR="00D973AC" w:rsidRPr="00F27A5B" w:rsidTr="00D973AC">
        <w:tc>
          <w:tcPr>
            <w:tcW w:w="4106" w:type="dxa"/>
          </w:tcPr>
          <w:p w:rsidR="00D973AC" w:rsidRPr="00F27A5B" w:rsidRDefault="00D973AC" w:rsidP="00D973AC">
            <w:pPr>
              <w:spacing w:before="60" w:after="60" w:line="360" w:lineRule="auto"/>
              <w:rPr>
                <w:sz w:val="24"/>
                <w:szCs w:val="24"/>
              </w:rPr>
            </w:pPr>
            <w:r w:rsidRPr="00F27A5B">
              <w:rPr>
                <w:sz w:val="24"/>
                <w:szCs w:val="24"/>
              </w:rPr>
              <w:t>Semestr</w:t>
            </w:r>
          </w:p>
        </w:tc>
        <w:tc>
          <w:tcPr>
            <w:tcW w:w="4956" w:type="dxa"/>
            <w:vAlign w:val="center"/>
          </w:tcPr>
          <w:p w:rsidR="00D973AC" w:rsidRPr="00F27A5B" w:rsidRDefault="00D973AC" w:rsidP="00D973AC">
            <w:pPr>
              <w:spacing w:before="60" w:after="60" w:line="360" w:lineRule="auto"/>
              <w:jc w:val="center"/>
              <w:rPr>
                <w:sz w:val="24"/>
                <w:szCs w:val="24"/>
              </w:rPr>
            </w:pPr>
            <w:r w:rsidRPr="00F27A5B">
              <w:rPr>
                <w:sz w:val="24"/>
                <w:szCs w:val="24"/>
              </w:rPr>
              <w:t>2</w:t>
            </w:r>
          </w:p>
        </w:tc>
      </w:tr>
    </w:tbl>
    <w:p w:rsidR="00D973AC" w:rsidRPr="00F27A5B" w:rsidRDefault="00D973AC" w:rsidP="00D973AC">
      <w:pPr>
        <w:spacing w:line="360" w:lineRule="auto"/>
        <w:jc w:val="center"/>
        <w:rPr>
          <w:b/>
          <w:sz w:val="24"/>
          <w:szCs w:val="24"/>
        </w:rPr>
      </w:pPr>
    </w:p>
    <w:p w:rsidR="00D973AC" w:rsidRPr="00F27A5B" w:rsidRDefault="00D973AC" w:rsidP="00D973AC">
      <w:pPr>
        <w:spacing w:line="360" w:lineRule="auto"/>
        <w:jc w:val="center"/>
        <w:rPr>
          <w:sz w:val="24"/>
          <w:szCs w:val="24"/>
        </w:rPr>
      </w:pPr>
      <w:r w:rsidRPr="00F27A5B">
        <w:rPr>
          <w:b/>
          <w:sz w:val="24"/>
          <w:szCs w:val="24"/>
        </w:rPr>
        <w:t>Liczba godzin na semestr:</w:t>
      </w:r>
    </w:p>
    <w:p w:rsidR="00D973AC" w:rsidRPr="00F27A5B" w:rsidRDefault="00D973AC" w:rsidP="00D973AC">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654"/>
        <w:gridCol w:w="1559"/>
        <w:gridCol w:w="1318"/>
        <w:gridCol w:w="1510"/>
      </w:tblGrid>
      <w:tr w:rsidR="00D973AC" w:rsidRPr="00F27A5B" w:rsidTr="00D973AC">
        <w:trPr>
          <w:trHeight w:val="296"/>
          <w:jc w:val="center"/>
        </w:trPr>
        <w:tc>
          <w:tcPr>
            <w:tcW w:w="1509" w:type="dxa"/>
            <w:vAlign w:val="center"/>
          </w:tcPr>
          <w:p w:rsidR="00D973AC" w:rsidRPr="00F27A5B" w:rsidRDefault="00D973AC" w:rsidP="00D973AC">
            <w:pPr>
              <w:spacing w:before="60" w:after="60" w:line="360" w:lineRule="auto"/>
              <w:jc w:val="center"/>
              <w:rPr>
                <w:sz w:val="24"/>
                <w:szCs w:val="24"/>
              </w:rPr>
            </w:pPr>
            <w:r w:rsidRPr="00F27A5B">
              <w:rPr>
                <w:sz w:val="24"/>
                <w:szCs w:val="24"/>
              </w:rPr>
              <w:t>Wykład</w:t>
            </w:r>
          </w:p>
        </w:tc>
        <w:tc>
          <w:tcPr>
            <w:tcW w:w="1510" w:type="dxa"/>
            <w:vAlign w:val="center"/>
          </w:tcPr>
          <w:p w:rsidR="00D973AC" w:rsidRPr="00F27A5B" w:rsidRDefault="00D973AC" w:rsidP="00D973AC">
            <w:pPr>
              <w:spacing w:before="60" w:after="60" w:line="360" w:lineRule="auto"/>
              <w:jc w:val="center"/>
              <w:rPr>
                <w:sz w:val="24"/>
                <w:szCs w:val="24"/>
              </w:rPr>
            </w:pPr>
            <w:r w:rsidRPr="00F27A5B">
              <w:rPr>
                <w:sz w:val="24"/>
                <w:szCs w:val="24"/>
              </w:rPr>
              <w:t>Ćwiczenia</w:t>
            </w:r>
          </w:p>
        </w:tc>
        <w:tc>
          <w:tcPr>
            <w:tcW w:w="1654" w:type="dxa"/>
            <w:vAlign w:val="center"/>
          </w:tcPr>
          <w:p w:rsidR="00D973AC" w:rsidRPr="00F27A5B" w:rsidRDefault="00D973AC" w:rsidP="00D973AC">
            <w:pPr>
              <w:spacing w:before="60" w:after="60" w:line="360" w:lineRule="auto"/>
              <w:jc w:val="center"/>
              <w:rPr>
                <w:sz w:val="24"/>
                <w:szCs w:val="24"/>
              </w:rPr>
            </w:pPr>
            <w:r w:rsidRPr="00F27A5B">
              <w:rPr>
                <w:sz w:val="24"/>
                <w:szCs w:val="24"/>
              </w:rPr>
              <w:t>Laboratorium</w:t>
            </w:r>
          </w:p>
        </w:tc>
        <w:tc>
          <w:tcPr>
            <w:tcW w:w="1559" w:type="dxa"/>
            <w:vAlign w:val="center"/>
          </w:tcPr>
          <w:p w:rsidR="00D973AC" w:rsidRPr="00F27A5B" w:rsidRDefault="00D973AC" w:rsidP="00D973AC">
            <w:pPr>
              <w:spacing w:before="60" w:after="60" w:line="360" w:lineRule="auto"/>
              <w:jc w:val="center"/>
              <w:rPr>
                <w:sz w:val="24"/>
                <w:szCs w:val="24"/>
              </w:rPr>
            </w:pPr>
            <w:r w:rsidRPr="00F27A5B">
              <w:rPr>
                <w:sz w:val="24"/>
                <w:szCs w:val="24"/>
              </w:rPr>
              <w:t>Seminarium</w:t>
            </w:r>
          </w:p>
        </w:tc>
        <w:tc>
          <w:tcPr>
            <w:tcW w:w="1318" w:type="dxa"/>
            <w:vAlign w:val="center"/>
          </w:tcPr>
          <w:p w:rsidR="00D973AC" w:rsidRPr="00F27A5B" w:rsidRDefault="00D973AC" w:rsidP="00D973AC">
            <w:pPr>
              <w:spacing w:before="60" w:after="60" w:line="360" w:lineRule="auto"/>
              <w:jc w:val="center"/>
              <w:rPr>
                <w:sz w:val="24"/>
                <w:szCs w:val="24"/>
              </w:rPr>
            </w:pPr>
            <w:r w:rsidRPr="00F27A5B">
              <w:rPr>
                <w:sz w:val="24"/>
                <w:szCs w:val="24"/>
              </w:rPr>
              <w:t>Projekt</w:t>
            </w:r>
          </w:p>
        </w:tc>
        <w:tc>
          <w:tcPr>
            <w:tcW w:w="1510" w:type="dxa"/>
            <w:vAlign w:val="center"/>
          </w:tcPr>
          <w:p w:rsidR="00D973AC" w:rsidRPr="00F27A5B" w:rsidRDefault="00D973AC" w:rsidP="00D973AC">
            <w:pPr>
              <w:spacing w:before="60" w:after="60" w:line="360" w:lineRule="auto"/>
              <w:jc w:val="center"/>
              <w:rPr>
                <w:sz w:val="24"/>
                <w:szCs w:val="24"/>
              </w:rPr>
            </w:pPr>
            <w:r w:rsidRPr="00F27A5B">
              <w:rPr>
                <w:sz w:val="24"/>
                <w:szCs w:val="24"/>
              </w:rPr>
              <w:t>Inne</w:t>
            </w:r>
          </w:p>
        </w:tc>
      </w:tr>
      <w:tr w:rsidR="00D973AC" w:rsidRPr="00F27A5B" w:rsidTr="00D973AC">
        <w:trPr>
          <w:trHeight w:val="60"/>
          <w:jc w:val="center"/>
        </w:trPr>
        <w:tc>
          <w:tcPr>
            <w:tcW w:w="1509" w:type="dxa"/>
            <w:vAlign w:val="center"/>
          </w:tcPr>
          <w:p w:rsidR="00D973AC" w:rsidRPr="00F27A5B" w:rsidRDefault="00D973AC" w:rsidP="00D973AC">
            <w:pPr>
              <w:spacing w:before="60" w:after="60" w:line="360" w:lineRule="auto"/>
              <w:jc w:val="center"/>
              <w:rPr>
                <w:sz w:val="24"/>
                <w:szCs w:val="24"/>
              </w:rPr>
            </w:pPr>
            <w:r w:rsidRPr="00F27A5B">
              <w:rPr>
                <w:sz w:val="24"/>
                <w:szCs w:val="24"/>
              </w:rPr>
              <w:t xml:space="preserve">15 </w:t>
            </w:r>
          </w:p>
        </w:tc>
        <w:tc>
          <w:tcPr>
            <w:tcW w:w="1510" w:type="dxa"/>
            <w:vAlign w:val="center"/>
          </w:tcPr>
          <w:p w:rsidR="00D973AC" w:rsidRPr="00F27A5B" w:rsidRDefault="00D973AC" w:rsidP="00D973AC">
            <w:pPr>
              <w:spacing w:before="60" w:after="60" w:line="360" w:lineRule="auto"/>
              <w:jc w:val="center"/>
              <w:rPr>
                <w:sz w:val="24"/>
                <w:szCs w:val="24"/>
              </w:rPr>
            </w:pPr>
            <w:r w:rsidRPr="00F27A5B">
              <w:rPr>
                <w:sz w:val="24"/>
                <w:szCs w:val="24"/>
              </w:rPr>
              <w:t>0</w:t>
            </w:r>
          </w:p>
        </w:tc>
        <w:tc>
          <w:tcPr>
            <w:tcW w:w="1654" w:type="dxa"/>
            <w:vAlign w:val="center"/>
          </w:tcPr>
          <w:p w:rsidR="00D973AC" w:rsidRPr="00F27A5B" w:rsidRDefault="00D973AC" w:rsidP="00D973AC">
            <w:pPr>
              <w:spacing w:before="60" w:after="60" w:line="360" w:lineRule="auto"/>
              <w:jc w:val="center"/>
              <w:rPr>
                <w:sz w:val="24"/>
                <w:szCs w:val="24"/>
              </w:rPr>
            </w:pPr>
            <w:r w:rsidRPr="00F27A5B">
              <w:rPr>
                <w:sz w:val="24"/>
                <w:szCs w:val="24"/>
              </w:rPr>
              <w:t>15</w:t>
            </w:r>
          </w:p>
        </w:tc>
        <w:tc>
          <w:tcPr>
            <w:tcW w:w="1559" w:type="dxa"/>
            <w:vAlign w:val="center"/>
          </w:tcPr>
          <w:p w:rsidR="00D973AC" w:rsidRPr="00F27A5B" w:rsidRDefault="00D973AC" w:rsidP="00D973AC">
            <w:pPr>
              <w:spacing w:before="60" w:after="60" w:line="360" w:lineRule="auto"/>
              <w:jc w:val="center"/>
              <w:rPr>
                <w:sz w:val="24"/>
                <w:szCs w:val="24"/>
              </w:rPr>
            </w:pPr>
            <w:r w:rsidRPr="00F27A5B">
              <w:rPr>
                <w:sz w:val="24"/>
                <w:szCs w:val="24"/>
              </w:rPr>
              <w:t>0</w:t>
            </w:r>
          </w:p>
        </w:tc>
        <w:tc>
          <w:tcPr>
            <w:tcW w:w="1318" w:type="dxa"/>
            <w:vAlign w:val="center"/>
          </w:tcPr>
          <w:p w:rsidR="00D973AC" w:rsidRPr="00F27A5B" w:rsidRDefault="00D973AC" w:rsidP="00D973AC">
            <w:pPr>
              <w:spacing w:before="60" w:after="60" w:line="360" w:lineRule="auto"/>
              <w:jc w:val="center"/>
              <w:rPr>
                <w:sz w:val="24"/>
                <w:szCs w:val="24"/>
              </w:rPr>
            </w:pPr>
            <w:r w:rsidRPr="00F27A5B">
              <w:rPr>
                <w:sz w:val="24"/>
                <w:szCs w:val="24"/>
              </w:rPr>
              <w:t>0</w:t>
            </w:r>
          </w:p>
        </w:tc>
        <w:tc>
          <w:tcPr>
            <w:tcW w:w="1510" w:type="dxa"/>
          </w:tcPr>
          <w:p w:rsidR="00D973AC" w:rsidRPr="00F27A5B" w:rsidRDefault="00D973AC" w:rsidP="00D973AC">
            <w:pPr>
              <w:spacing w:before="60" w:after="60" w:line="360" w:lineRule="auto"/>
              <w:jc w:val="center"/>
              <w:rPr>
                <w:sz w:val="24"/>
                <w:szCs w:val="24"/>
              </w:rPr>
            </w:pPr>
            <w:r w:rsidRPr="00F27A5B">
              <w:rPr>
                <w:sz w:val="24"/>
                <w:szCs w:val="24"/>
              </w:rPr>
              <w:t>0</w:t>
            </w:r>
          </w:p>
        </w:tc>
      </w:tr>
    </w:tbl>
    <w:p w:rsidR="00D973AC" w:rsidRPr="00F27A5B" w:rsidRDefault="00D973AC" w:rsidP="00D973AC">
      <w:pPr>
        <w:spacing w:line="360" w:lineRule="auto"/>
        <w:jc w:val="center"/>
        <w:rPr>
          <w:b/>
          <w:sz w:val="24"/>
          <w:szCs w:val="24"/>
        </w:rPr>
      </w:pPr>
    </w:p>
    <w:p w:rsidR="00D973AC" w:rsidRPr="00F27A5B" w:rsidRDefault="00D973AC" w:rsidP="00D973AC">
      <w:pPr>
        <w:spacing w:line="360" w:lineRule="auto"/>
        <w:rPr>
          <w:b/>
          <w:sz w:val="24"/>
          <w:szCs w:val="24"/>
          <w:u w:val="single"/>
        </w:rPr>
      </w:pPr>
      <w:r w:rsidRPr="00F27A5B">
        <w:rPr>
          <w:b/>
          <w:sz w:val="24"/>
          <w:szCs w:val="24"/>
          <w:u w:val="single"/>
        </w:rPr>
        <w:t>OPIS PRZEDMIOTU</w:t>
      </w:r>
    </w:p>
    <w:p w:rsidR="00D973AC" w:rsidRPr="00F27A5B" w:rsidRDefault="00D973AC" w:rsidP="00D973AC">
      <w:pPr>
        <w:spacing w:line="360" w:lineRule="auto"/>
        <w:rPr>
          <w:b/>
          <w:sz w:val="24"/>
          <w:szCs w:val="24"/>
        </w:rPr>
      </w:pPr>
      <w:r w:rsidRPr="00F27A5B">
        <w:rPr>
          <w:b/>
          <w:sz w:val="24"/>
          <w:szCs w:val="24"/>
        </w:rPr>
        <w:t>CEL PRZEDMIOTU</w:t>
      </w:r>
    </w:p>
    <w:p w:rsidR="00D973AC" w:rsidRPr="00F27A5B" w:rsidRDefault="00D973AC" w:rsidP="00D973AC">
      <w:pPr>
        <w:numPr>
          <w:ilvl w:val="0"/>
          <w:numId w:val="5"/>
        </w:numPr>
        <w:spacing w:line="360" w:lineRule="auto"/>
        <w:ind w:hanging="578"/>
        <w:rPr>
          <w:sz w:val="24"/>
          <w:szCs w:val="24"/>
        </w:rPr>
      </w:pPr>
      <w:r w:rsidRPr="00F27A5B">
        <w:rPr>
          <w:sz w:val="24"/>
          <w:szCs w:val="24"/>
        </w:rPr>
        <w:t>Przekazanie studentom wiedzy z zakresu półprzewodników dużej mocy oraz ich zastosowania w przekształtnikach prądu stałego i przemiennego.</w:t>
      </w:r>
    </w:p>
    <w:p w:rsidR="00D973AC" w:rsidRPr="00F27A5B" w:rsidRDefault="00D973AC" w:rsidP="00D973AC">
      <w:pPr>
        <w:numPr>
          <w:ilvl w:val="0"/>
          <w:numId w:val="5"/>
        </w:numPr>
        <w:spacing w:line="360" w:lineRule="auto"/>
        <w:ind w:hanging="578"/>
        <w:rPr>
          <w:sz w:val="24"/>
          <w:szCs w:val="24"/>
        </w:rPr>
      </w:pPr>
      <w:r w:rsidRPr="00F27A5B">
        <w:rPr>
          <w:sz w:val="24"/>
          <w:szCs w:val="24"/>
        </w:rPr>
        <w:t>Nabycie przez studentów praktycznych umiejętności w zakresie działania i możliwości regulacyjnych przekształtników prądu stałego i przemiennego.</w:t>
      </w:r>
    </w:p>
    <w:p w:rsidR="00D973AC" w:rsidRPr="00F27A5B" w:rsidRDefault="00D973AC" w:rsidP="00D973AC">
      <w:pPr>
        <w:spacing w:line="360" w:lineRule="auto"/>
        <w:ind w:left="720"/>
        <w:rPr>
          <w:sz w:val="24"/>
          <w:szCs w:val="24"/>
        </w:rPr>
      </w:pPr>
    </w:p>
    <w:p w:rsidR="00D973AC" w:rsidRPr="00F27A5B" w:rsidRDefault="00D973AC" w:rsidP="00D973AC">
      <w:pPr>
        <w:spacing w:line="360" w:lineRule="auto"/>
        <w:rPr>
          <w:b/>
          <w:sz w:val="24"/>
          <w:szCs w:val="24"/>
        </w:rPr>
      </w:pPr>
      <w:r w:rsidRPr="00F27A5B">
        <w:rPr>
          <w:b/>
          <w:sz w:val="24"/>
          <w:szCs w:val="24"/>
        </w:rPr>
        <w:t>WYMAGANIA WSTĘPNE W ZAKRESIE WIEDZY, UMIEJĘTNOŚCI I INNYCH KOMPETENCJI</w:t>
      </w:r>
    </w:p>
    <w:p w:rsidR="00D973AC" w:rsidRPr="00F27A5B" w:rsidRDefault="00D973AC" w:rsidP="00D973AC">
      <w:pPr>
        <w:numPr>
          <w:ilvl w:val="0"/>
          <w:numId w:val="6"/>
        </w:numPr>
        <w:spacing w:line="360" w:lineRule="auto"/>
        <w:rPr>
          <w:sz w:val="24"/>
          <w:szCs w:val="24"/>
        </w:rPr>
      </w:pPr>
      <w:r w:rsidRPr="00F27A5B">
        <w:rPr>
          <w:sz w:val="24"/>
          <w:szCs w:val="24"/>
        </w:rPr>
        <w:t>Wiedza z matematyki w zakresie rachunku różniczkowego i całkowego.</w:t>
      </w:r>
    </w:p>
    <w:p w:rsidR="00D973AC" w:rsidRPr="00F27A5B" w:rsidRDefault="00D973AC" w:rsidP="00D973AC">
      <w:pPr>
        <w:numPr>
          <w:ilvl w:val="0"/>
          <w:numId w:val="6"/>
        </w:numPr>
        <w:spacing w:line="360" w:lineRule="auto"/>
        <w:rPr>
          <w:sz w:val="24"/>
          <w:szCs w:val="24"/>
        </w:rPr>
      </w:pPr>
      <w:r w:rsidRPr="00F27A5B">
        <w:rPr>
          <w:sz w:val="24"/>
          <w:szCs w:val="24"/>
        </w:rPr>
        <w:t>Wiedza z elektrotechniki w zakresie teorii obwodów prądu stałego i przemiennego.</w:t>
      </w:r>
    </w:p>
    <w:p w:rsidR="00D973AC" w:rsidRPr="00F27A5B" w:rsidRDefault="00D973AC" w:rsidP="00D973AC">
      <w:pPr>
        <w:numPr>
          <w:ilvl w:val="0"/>
          <w:numId w:val="6"/>
        </w:numPr>
        <w:spacing w:line="360" w:lineRule="auto"/>
        <w:rPr>
          <w:sz w:val="24"/>
          <w:szCs w:val="24"/>
        </w:rPr>
      </w:pPr>
      <w:r w:rsidRPr="00F27A5B">
        <w:rPr>
          <w:sz w:val="24"/>
          <w:szCs w:val="24"/>
        </w:rPr>
        <w:tab/>
        <w:t>Umiejętność obsługi komputera oraz korzystania ze źródeł literaturowych i internetowych.</w:t>
      </w:r>
    </w:p>
    <w:p w:rsidR="00D973AC" w:rsidRPr="00F27A5B" w:rsidRDefault="00D973AC" w:rsidP="00D973AC">
      <w:pPr>
        <w:numPr>
          <w:ilvl w:val="0"/>
          <w:numId w:val="6"/>
        </w:numPr>
        <w:spacing w:line="360" w:lineRule="auto"/>
        <w:rPr>
          <w:sz w:val="24"/>
          <w:szCs w:val="24"/>
        </w:rPr>
      </w:pPr>
      <w:r w:rsidRPr="00F27A5B">
        <w:rPr>
          <w:sz w:val="24"/>
          <w:szCs w:val="24"/>
        </w:rPr>
        <w:tab/>
        <w:t>Umiejętność pracy samodzielnej oraz w grupie.</w:t>
      </w:r>
    </w:p>
    <w:p w:rsidR="00D973AC" w:rsidRPr="00F27A5B" w:rsidRDefault="00D973AC" w:rsidP="00D973AC">
      <w:pPr>
        <w:spacing w:line="360" w:lineRule="auto"/>
        <w:rPr>
          <w:sz w:val="24"/>
          <w:szCs w:val="24"/>
        </w:rPr>
      </w:pPr>
    </w:p>
    <w:p w:rsidR="00D973AC" w:rsidRPr="00F27A5B" w:rsidRDefault="00D973AC" w:rsidP="00D973AC">
      <w:pPr>
        <w:spacing w:line="360" w:lineRule="auto"/>
        <w:rPr>
          <w:b/>
          <w:sz w:val="24"/>
          <w:szCs w:val="24"/>
        </w:rPr>
      </w:pPr>
      <w:r w:rsidRPr="00F27A5B">
        <w:rPr>
          <w:b/>
          <w:sz w:val="24"/>
          <w:szCs w:val="24"/>
        </w:rPr>
        <w:t>EFEKTY UCZENIA SIĘ</w:t>
      </w:r>
    </w:p>
    <w:p w:rsidR="00D973AC" w:rsidRPr="00F27A5B" w:rsidRDefault="00D973AC" w:rsidP="00D973AC">
      <w:pPr>
        <w:spacing w:line="360" w:lineRule="auto"/>
        <w:ind w:left="851" w:hanging="851"/>
        <w:rPr>
          <w:sz w:val="24"/>
          <w:szCs w:val="24"/>
        </w:rPr>
      </w:pPr>
      <w:r w:rsidRPr="00F27A5B">
        <w:rPr>
          <w:sz w:val="24"/>
          <w:szCs w:val="24"/>
        </w:rPr>
        <w:t>EU 1 –</w:t>
      </w:r>
      <w:r w:rsidRPr="00F27A5B">
        <w:rPr>
          <w:sz w:val="24"/>
          <w:szCs w:val="24"/>
        </w:rPr>
        <w:tab/>
        <w:t>Student charakteryzuje podstawowe pojęcia dotyczące półprzewodnikowych przyrządów mocy oraz ich charakterystyk statycznych i dynamicznych.</w:t>
      </w:r>
    </w:p>
    <w:p w:rsidR="00D973AC" w:rsidRPr="00F27A5B" w:rsidRDefault="00D973AC" w:rsidP="00D973AC">
      <w:pPr>
        <w:spacing w:line="360" w:lineRule="auto"/>
        <w:ind w:left="851" w:hanging="851"/>
        <w:rPr>
          <w:sz w:val="24"/>
          <w:szCs w:val="24"/>
        </w:rPr>
      </w:pPr>
      <w:r w:rsidRPr="00F27A5B">
        <w:rPr>
          <w:sz w:val="24"/>
          <w:szCs w:val="24"/>
        </w:rPr>
        <w:t>EU 2 –</w:t>
      </w:r>
      <w:r w:rsidRPr="00F27A5B">
        <w:rPr>
          <w:sz w:val="24"/>
          <w:szCs w:val="24"/>
        </w:rPr>
        <w:tab/>
        <w:t>Student zna budowę oraz potrafi wyznaczyć charakterystyki półprzewodnikowych przyrządów mocy i przekształtników.</w:t>
      </w:r>
    </w:p>
    <w:p w:rsidR="00D973AC" w:rsidRPr="00F27A5B" w:rsidRDefault="00D973AC" w:rsidP="00D973AC">
      <w:pPr>
        <w:spacing w:line="360" w:lineRule="auto"/>
        <w:rPr>
          <w:b/>
          <w:bCs/>
          <w:spacing w:val="-13"/>
          <w:sz w:val="24"/>
          <w:szCs w:val="24"/>
        </w:rPr>
      </w:pPr>
    </w:p>
    <w:p w:rsidR="00D973AC" w:rsidRPr="00F27A5B" w:rsidRDefault="00D973AC" w:rsidP="00D973AC">
      <w:pPr>
        <w:spacing w:line="360" w:lineRule="auto"/>
        <w:rPr>
          <w:b/>
          <w:bCs/>
          <w:spacing w:val="-13"/>
          <w:sz w:val="24"/>
          <w:szCs w:val="24"/>
        </w:rPr>
      </w:pPr>
      <w:r w:rsidRPr="00F27A5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D973AC" w:rsidRPr="00F27A5B" w:rsidTr="00D973AC">
        <w:tc>
          <w:tcPr>
            <w:tcW w:w="7933" w:type="dxa"/>
            <w:vAlign w:val="center"/>
          </w:tcPr>
          <w:p w:rsidR="00D973AC" w:rsidRPr="00F27A5B" w:rsidRDefault="00D973AC" w:rsidP="00D973AC">
            <w:pPr>
              <w:shd w:val="clear" w:color="auto" w:fill="FFFFFF"/>
              <w:spacing w:line="360" w:lineRule="auto"/>
              <w:rPr>
                <w:sz w:val="24"/>
                <w:szCs w:val="24"/>
              </w:rPr>
            </w:pPr>
            <w:r w:rsidRPr="00F27A5B">
              <w:rPr>
                <w:b/>
                <w:bCs/>
                <w:spacing w:val="-2"/>
                <w:sz w:val="24"/>
                <w:szCs w:val="24"/>
              </w:rPr>
              <w:t xml:space="preserve">Forma </w:t>
            </w:r>
            <w:r w:rsidRPr="00F27A5B">
              <w:rPr>
                <w:b/>
                <w:bCs/>
                <w:spacing w:val="-1"/>
                <w:sz w:val="24"/>
                <w:szCs w:val="24"/>
              </w:rPr>
              <w:t xml:space="preserve">zajęć –  </w:t>
            </w:r>
            <w:r w:rsidRPr="00F27A5B">
              <w:rPr>
                <w:b/>
                <w:bCs/>
                <w:sz w:val="24"/>
                <w:szCs w:val="24"/>
              </w:rPr>
              <w:t>WYKŁAD</w:t>
            </w:r>
          </w:p>
        </w:tc>
        <w:tc>
          <w:tcPr>
            <w:tcW w:w="1127" w:type="dxa"/>
          </w:tcPr>
          <w:p w:rsidR="00D973AC" w:rsidRPr="00F27A5B" w:rsidRDefault="00D973AC" w:rsidP="00D973AC">
            <w:pPr>
              <w:shd w:val="clear" w:color="auto" w:fill="FFFFFF"/>
              <w:spacing w:line="360" w:lineRule="auto"/>
              <w:ind w:left="72"/>
              <w:jc w:val="center"/>
              <w:rPr>
                <w:sz w:val="24"/>
                <w:szCs w:val="24"/>
              </w:rPr>
            </w:pPr>
            <w:r w:rsidRPr="00F27A5B">
              <w:rPr>
                <w:b/>
                <w:bCs/>
                <w:sz w:val="24"/>
                <w:szCs w:val="24"/>
              </w:rPr>
              <w:t>Liczba godzin</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bCs/>
                <w:sz w:val="24"/>
                <w:szCs w:val="24"/>
              </w:rPr>
              <w:t>W 1</w:t>
            </w:r>
            <w:r w:rsidRPr="00F27A5B">
              <w:rPr>
                <w:sz w:val="24"/>
                <w:szCs w:val="24"/>
              </w:rPr>
              <w:t xml:space="preserve"> - Klasyfikacja przyrządów półprzewodnikowych mocy.</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bCs/>
                <w:sz w:val="24"/>
                <w:szCs w:val="24"/>
              </w:rPr>
              <w:t>W 2</w:t>
            </w:r>
            <w:r w:rsidRPr="00F27A5B">
              <w:rPr>
                <w:sz w:val="24"/>
                <w:szCs w:val="24"/>
              </w:rPr>
              <w:t xml:space="preserve"> - Struktura czterowarstwowa – tyrystor.</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bCs/>
                <w:sz w:val="24"/>
                <w:szCs w:val="24"/>
              </w:rPr>
              <w:t>W 3</w:t>
            </w:r>
            <w:r w:rsidRPr="00F27A5B">
              <w:rPr>
                <w:sz w:val="24"/>
                <w:szCs w:val="24"/>
              </w:rPr>
              <w:t xml:space="preserve"> - Tranzystory bipolarne mocy. Tyrystor GTO, triaki.</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4 - Struktura i właściwości tranzystorów IGBT.</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5 - Prostowniki niesterowane dużej mocy jedno i trójfazowe.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6 - Prostowniki sterowane jednofazowe z obciążeniem R, RL, RLE.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7 - Prostowniki sterowane trójfazowe z obciążeniem R, RL, RLE.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8 - Praca prostownikowa i inwertorowa.</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9 - Sterowniki prądu przemiennego jednofazowe.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10 - Sterowniki prądu przemiennego trójfazowe.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11 - Przerywacze prądu stałego.</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12 - Przekształtniki napięcia stałego na napięcie przemienne.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13 - Przemienniki częstotliwości</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W 14 - Zasada modulacji PWM.</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pacing w:line="360" w:lineRule="auto"/>
              <w:rPr>
                <w:sz w:val="24"/>
                <w:szCs w:val="24"/>
              </w:rPr>
            </w:pPr>
            <w:r w:rsidRPr="00F27A5B">
              <w:rPr>
                <w:sz w:val="24"/>
                <w:szCs w:val="24"/>
              </w:rPr>
              <w:t xml:space="preserve">W 15 - Zaliczanie wykładów. </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vAlign w:val="center"/>
          </w:tcPr>
          <w:p w:rsidR="00D973AC" w:rsidRPr="00F27A5B" w:rsidRDefault="00D973AC" w:rsidP="00D973AC">
            <w:pPr>
              <w:shd w:val="clear" w:color="auto" w:fill="FFFFFF"/>
              <w:spacing w:line="360" w:lineRule="auto"/>
              <w:rPr>
                <w:sz w:val="24"/>
                <w:szCs w:val="24"/>
              </w:rPr>
            </w:pPr>
            <w:r w:rsidRPr="00F27A5B">
              <w:rPr>
                <w:b/>
                <w:bCs/>
                <w:spacing w:val="-2"/>
                <w:sz w:val="24"/>
                <w:szCs w:val="24"/>
              </w:rPr>
              <w:t xml:space="preserve">Forma </w:t>
            </w:r>
            <w:r w:rsidRPr="00F27A5B">
              <w:rPr>
                <w:b/>
                <w:bCs/>
                <w:spacing w:val="-1"/>
                <w:sz w:val="24"/>
                <w:szCs w:val="24"/>
              </w:rPr>
              <w:t xml:space="preserve">zajęć – </w:t>
            </w:r>
            <w:r w:rsidRPr="00F27A5B">
              <w:rPr>
                <w:b/>
                <w:bCs/>
                <w:sz w:val="24"/>
                <w:szCs w:val="24"/>
              </w:rPr>
              <w:t>LABORATORIUM</w:t>
            </w:r>
          </w:p>
        </w:tc>
        <w:tc>
          <w:tcPr>
            <w:tcW w:w="1127" w:type="dxa"/>
          </w:tcPr>
          <w:p w:rsidR="00D973AC" w:rsidRPr="00F27A5B" w:rsidRDefault="00D973AC" w:rsidP="00D973AC">
            <w:pPr>
              <w:shd w:val="clear" w:color="auto" w:fill="FFFFFF"/>
              <w:spacing w:line="360" w:lineRule="auto"/>
              <w:ind w:left="72"/>
              <w:jc w:val="center"/>
              <w:rPr>
                <w:sz w:val="24"/>
                <w:szCs w:val="24"/>
              </w:rPr>
            </w:pPr>
            <w:r w:rsidRPr="00F27A5B">
              <w:rPr>
                <w:b/>
                <w:bCs/>
                <w:sz w:val="24"/>
                <w:szCs w:val="24"/>
              </w:rPr>
              <w:t>Liczba godzin</w:t>
            </w:r>
          </w:p>
        </w:tc>
      </w:tr>
      <w:tr w:rsidR="00D973AC" w:rsidRPr="00F27A5B" w:rsidTr="00D973AC">
        <w:tc>
          <w:tcPr>
            <w:tcW w:w="7933" w:type="dxa"/>
          </w:tcPr>
          <w:p w:rsidR="00D973AC" w:rsidRPr="00F27A5B" w:rsidRDefault="00D973AC" w:rsidP="00D973AC">
            <w:pPr>
              <w:spacing w:line="360" w:lineRule="auto"/>
              <w:rPr>
                <w:bCs/>
                <w:sz w:val="24"/>
                <w:szCs w:val="24"/>
              </w:rPr>
            </w:pPr>
            <w:r w:rsidRPr="00F27A5B">
              <w:rPr>
                <w:bCs/>
                <w:sz w:val="24"/>
                <w:szCs w:val="24"/>
              </w:rPr>
              <w:t>L 1 - Wprowadzenie do zajęć oraz zapoznanie z zasadami BHP obowiązującymi w laboratorium.</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1</w:t>
            </w:r>
          </w:p>
        </w:tc>
      </w:tr>
      <w:tr w:rsidR="00D973AC" w:rsidRPr="00F27A5B" w:rsidTr="00D973AC">
        <w:tc>
          <w:tcPr>
            <w:tcW w:w="7933" w:type="dxa"/>
          </w:tcPr>
          <w:p w:rsidR="00D973AC" w:rsidRPr="00F27A5B" w:rsidRDefault="00D973AC" w:rsidP="00D973AC">
            <w:pPr>
              <w:spacing w:line="360" w:lineRule="auto"/>
              <w:rPr>
                <w:sz w:val="24"/>
                <w:szCs w:val="24"/>
              </w:rPr>
            </w:pPr>
            <w:r w:rsidRPr="00F27A5B">
              <w:rPr>
                <w:bCs/>
                <w:sz w:val="24"/>
                <w:szCs w:val="24"/>
              </w:rPr>
              <w:t>L</w:t>
            </w:r>
            <w:r w:rsidRPr="00F27A5B">
              <w:rPr>
                <w:sz w:val="24"/>
                <w:szCs w:val="24"/>
              </w:rPr>
              <w:t xml:space="preserve"> 2,3 - Diodowe układy prostownicze.</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sz w:val="24"/>
                <w:szCs w:val="24"/>
              </w:rPr>
            </w:pPr>
            <w:r w:rsidRPr="00F27A5B">
              <w:rPr>
                <w:bCs/>
                <w:sz w:val="24"/>
                <w:szCs w:val="24"/>
              </w:rPr>
              <w:t>L 4,5</w:t>
            </w:r>
            <w:r w:rsidRPr="00F27A5B">
              <w:rPr>
                <w:sz w:val="24"/>
                <w:szCs w:val="24"/>
              </w:rPr>
              <w:t xml:space="preserve"> - Charakterystyki termiczne tyrystora.</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sz w:val="24"/>
                <w:szCs w:val="24"/>
              </w:rPr>
            </w:pPr>
            <w:r w:rsidRPr="00F27A5B">
              <w:rPr>
                <w:bCs/>
                <w:sz w:val="24"/>
                <w:szCs w:val="24"/>
              </w:rPr>
              <w:t>L 6,7</w:t>
            </w:r>
            <w:r w:rsidRPr="00F27A5B">
              <w:rPr>
                <w:sz w:val="24"/>
                <w:szCs w:val="24"/>
              </w:rPr>
              <w:t xml:space="preserve"> - Tranzystor MOSFET.</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bCs/>
                <w:sz w:val="24"/>
                <w:szCs w:val="24"/>
              </w:rPr>
            </w:pPr>
            <w:r w:rsidRPr="00F27A5B">
              <w:rPr>
                <w:bCs/>
                <w:sz w:val="24"/>
                <w:szCs w:val="24"/>
              </w:rPr>
              <w:t>L 8,9 - Sterownik jednofazowy napięcia przemiennego.</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bCs/>
                <w:sz w:val="24"/>
                <w:szCs w:val="24"/>
              </w:rPr>
            </w:pPr>
            <w:r w:rsidRPr="00F27A5B">
              <w:rPr>
                <w:bCs/>
                <w:sz w:val="24"/>
                <w:szCs w:val="24"/>
              </w:rPr>
              <w:t>L 10,11 - Prostownik tyrystorowy mostkowy.</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bCs/>
                <w:sz w:val="24"/>
                <w:szCs w:val="24"/>
              </w:rPr>
            </w:pPr>
            <w:r w:rsidRPr="00F27A5B">
              <w:rPr>
                <w:bCs/>
                <w:sz w:val="24"/>
                <w:szCs w:val="24"/>
              </w:rPr>
              <w:t>L 12,13 - Przerywacz prądu stałego.</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r w:rsidR="00D973AC" w:rsidRPr="00F27A5B" w:rsidTr="00D973AC">
        <w:tc>
          <w:tcPr>
            <w:tcW w:w="7933" w:type="dxa"/>
          </w:tcPr>
          <w:p w:rsidR="00D973AC" w:rsidRPr="00F27A5B" w:rsidRDefault="00D973AC" w:rsidP="00D973AC">
            <w:pPr>
              <w:spacing w:line="360" w:lineRule="auto"/>
              <w:rPr>
                <w:sz w:val="24"/>
                <w:szCs w:val="24"/>
              </w:rPr>
            </w:pPr>
            <w:r w:rsidRPr="00F27A5B">
              <w:rPr>
                <w:bCs/>
                <w:sz w:val="24"/>
                <w:szCs w:val="24"/>
              </w:rPr>
              <w:t>L 14,15 -</w:t>
            </w:r>
            <w:r w:rsidRPr="00F27A5B">
              <w:rPr>
                <w:sz w:val="24"/>
                <w:szCs w:val="24"/>
              </w:rPr>
              <w:t xml:space="preserve"> Falownik jednofazowy. Zaliczanie sprawozdań z laboratoriów.</w:t>
            </w:r>
          </w:p>
        </w:tc>
        <w:tc>
          <w:tcPr>
            <w:tcW w:w="1127" w:type="dxa"/>
            <w:vAlign w:val="center"/>
          </w:tcPr>
          <w:p w:rsidR="00D973AC" w:rsidRPr="00F27A5B" w:rsidRDefault="00D973AC" w:rsidP="00D973AC">
            <w:pPr>
              <w:spacing w:line="360" w:lineRule="auto"/>
              <w:ind w:left="72"/>
              <w:jc w:val="center"/>
              <w:rPr>
                <w:sz w:val="24"/>
                <w:szCs w:val="24"/>
              </w:rPr>
            </w:pPr>
            <w:r w:rsidRPr="00F27A5B">
              <w:rPr>
                <w:sz w:val="24"/>
                <w:szCs w:val="24"/>
              </w:rPr>
              <w:t>2</w:t>
            </w:r>
          </w:p>
        </w:tc>
      </w:tr>
    </w:tbl>
    <w:p w:rsidR="00D973AC" w:rsidRPr="00F27A5B" w:rsidRDefault="00D973AC" w:rsidP="00D973AC">
      <w:pPr>
        <w:spacing w:line="360" w:lineRule="auto"/>
        <w:rPr>
          <w:b/>
          <w:sz w:val="24"/>
          <w:szCs w:val="24"/>
        </w:rPr>
      </w:pPr>
    </w:p>
    <w:p w:rsidR="00D973AC" w:rsidRPr="00F27A5B" w:rsidRDefault="00D973AC" w:rsidP="00D973AC">
      <w:pPr>
        <w:spacing w:line="360" w:lineRule="auto"/>
        <w:rPr>
          <w:b/>
          <w:bCs/>
          <w:spacing w:val="-10"/>
          <w:sz w:val="24"/>
          <w:szCs w:val="24"/>
        </w:rPr>
      </w:pPr>
      <w:r w:rsidRPr="00F27A5B">
        <w:rPr>
          <w:b/>
          <w:bCs/>
          <w:spacing w:val="-10"/>
          <w:sz w:val="24"/>
          <w:szCs w:val="24"/>
        </w:rPr>
        <w:t>NARZĘDZIA DYDAKTYCZNE</w:t>
      </w:r>
    </w:p>
    <w:tbl>
      <w:tblPr>
        <w:tblW w:w="9210" w:type="dxa"/>
        <w:tblLook w:val="01E0" w:firstRow="1" w:lastRow="1" w:firstColumn="1" w:lastColumn="1" w:noHBand="0" w:noVBand="0"/>
      </w:tblPr>
      <w:tblGrid>
        <w:gridCol w:w="9210"/>
      </w:tblGrid>
      <w:tr w:rsidR="00D973AC" w:rsidRPr="00F27A5B" w:rsidTr="00D973AC">
        <w:tc>
          <w:tcPr>
            <w:tcW w:w="9210" w:type="dxa"/>
            <w:tcBorders>
              <w:top w:val="single" w:sz="4" w:space="0" w:color="auto"/>
              <w:left w:val="single" w:sz="4" w:space="0" w:color="auto"/>
              <w:bottom w:val="single" w:sz="4" w:space="0" w:color="auto"/>
              <w:right w:val="single" w:sz="4" w:space="0" w:color="auto"/>
            </w:tcBorders>
          </w:tcPr>
          <w:p w:rsidR="00D973AC" w:rsidRPr="00F27A5B" w:rsidRDefault="00D973AC" w:rsidP="00D973AC">
            <w:pPr>
              <w:spacing w:line="360" w:lineRule="auto"/>
              <w:ind w:left="567" w:hanging="567"/>
              <w:rPr>
                <w:b/>
                <w:sz w:val="24"/>
                <w:szCs w:val="24"/>
              </w:rPr>
            </w:pPr>
            <w:r w:rsidRPr="00F27A5B">
              <w:rPr>
                <w:b/>
                <w:sz w:val="24"/>
                <w:szCs w:val="24"/>
              </w:rPr>
              <w:t xml:space="preserve">1. – </w:t>
            </w:r>
            <w:r w:rsidRPr="00F27A5B">
              <w:rPr>
                <w:sz w:val="24"/>
                <w:szCs w:val="24"/>
              </w:rPr>
              <w:t>Wykład z wykorzystaniem prezentacji multimedialnych.</w:t>
            </w:r>
          </w:p>
        </w:tc>
      </w:tr>
      <w:tr w:rsidR="00D973AC" w:rsidRPr="00F27A5B" w:rsidTr="00D973AC">
        <w:tc>
          <w:tcPr>
            <w:tcW w:w="9210" w:type="dxa"/>
            <w:tcBorders>
              <w:top w:val="single" w:sz="4" w:space="0" w:color="auto"/>
              <w:left w:val="single" w:sz="4" w:space="0" w:color="auto"/>
              <w:bottom w:val="single" w:sz="4" w:space="0" w:color="auto"/>
              <w:right w:val="single" w:sz="4" w:space="0" w:color="auto"/>
            </w:tcBorders>
          </w:tcPr>
          <w:p w:rsidR="00D973AC" w:rsidRPr="00F27A5B" w:rsidRDefault="00D973AC" w:rsidP="00D973AC">
            <w:pPr>
              <w:spacing w:line="360" w:lineRule="auto"/>
              <w:ind w:left="476" w:hanging="476"/>
              <w:rPr>
                <w:b/>
                <w:sz w:val="24"/>
                <w:szCs w:val="24"/>
              </w:rPr>
            </w:pPr>
            <w:r w:rsidRPr="00F27A5B">
              <w:rPr>
                <w:b/>
                <w:sz w:val="24"/>
                <w:szCs w:val="24"/>
              </w:rPr>
              <w:t xml:space="preserve">2. – </w:t>
            </w:r>
            <w:r w:rsidRPr="00F27A5B">
              <w:rPr>
                <w:bCs/>
                <w:sz w:val="24"/>
                <w:szCs w:val="24"/>
              </w:rPr>
              <w:t xml:space="preserve">Stanowiska do ćwiczeń laboratoryjnych wyposażone w urządzenia i aparaturę </w:t>
            </w:r>
            <w:r w:rsidRPr="00F27A5B">
              <w:rPr>
                <w:bCs/>
                <w:sz w:val="24"/>
                <w:szCs w:val="24"/>
              </w:rPr>
              <w:br/>
              <w:t>pomiarową.</w:t>
            </w:r>
          </w:p>
        </w:tc>
      </w:tr>
      <w:tr w:rsidR="00D973AC" w:rsidRPr="00F27A5B" w:rsidTr="00D973AC">
        <w:tc>
          <w:tcPr>
            <w:tcW w:w="9210" w:type="dxa"/>
            <w:tcBorders>
              <w:top w:val="single" w:sz="4" w:space="0" w:color="auto"/>
              <w:left w:val="single" w:sz="4" w:space="0" w:color="auto"/>
              <w:bottom w:val="single" w:sz="4" w:space="0" w:color="auto"/>
              <w:right w:val="single" w:sz="4" w:space="0" w:color="auto"/>
            </w:tcBorders>
          </w:tcPr>
          <w:p w:rsidR="00D973AC" w:rsidRPr="00F27A5B" w:rsidRDefault="00D973AC" w:rsidP="00D973AC">
            <w:pPr>
              <w:spacing w:line="360" w:lineRule="auto"/>
              <w:rPr>
                <w:sz w:val="24"/>
                <w:szCs w:val="24"/>
              </w:rPr>
            </w:pPr>
            <w:r w:rsidRPr="00F27A5B">
              <w:rPr>
                <w:b/>
                <w:sz w:val="24"/>
                <w:szCs w:val="24"/>
              </w:rPr>
              <w:t xml:space="preserve">3. – </w:t>
            </w:r>
            <w:r w:rsidRPr="00F27A5B">
              <w:rPr>
                <w:sz w:val="24"/>
                <w:szCs w:val="24"/>
              </w:rPr>
              <w:t>Instrukcje do wykonania ćwiczeń laboratoryjnych.</w:t>
            </w:r>
          </w:p>
        </w:tc>
      </w:tr>
    </w:tbl>
    <w:p w:rsidR="00D973AC" w:rsidRPr="00F27A5B" w:rsidRDefault="00D973AC" w:rsidP="00D973AC">
      <w:pPr>
        <w:spacing w:line="360" w:lineRule="auto"/>
        <w:rPr>
          <w:b/>
          <w:bCs/>
          <w:spacing w:val="-11"/>
          <w:sz w:val="24"/>
          <w:szCs w:val="24"/>
        </w:rPr>
      </w:pPr>
    </w:p>
    <w:p w:rsidR="00D973AC" w:rsidRPr="00F27A5B" w:rsidRDefault="00D973AC" w:rsidP="00D973AC">
      <w:pPr>
        <w:spacing w:line="360" w:lineRule="auto"/>
        <w:rPr>
          <w:b/>
          <w:bCs/>
          <w:spacing w:val="-11"/>
          <w:sz w:val="24"/>
          <w:szCs w:val="24"/>
        </w:rPr>
      </w:pPr>
      <w:r w:rsidRPr="00F27A5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D973AC" w:rsidRPr="00F27A5B" w:rsidTr="00D973AC">
        <w:tc>
          <w:tcPr>
            <w:tcW w:w="9210" w:type="dxa"/>
          </w:tcPr>
          <w:p w:rsidR="00D973AC" w:rsidRPr="00F27A5B" w:rsidRDefault="00D973AC" w:rsidP="00D973AC">
            <w:pPr>
              <w:spacing w:line="360" w:lineRule="auto"/>
              <w:rPr>
                <w:sz w:val="24"/>
                <w:szCs w:val="24"/>
                <w:highlight w:val="yellow"/>
              </w:rPr>
            </w:pPr>
            <w:r w:rsidRPr="00F27A5B">
              <w:rPr>
                <w:b/>
                <w:sz w:val="24"/>
                <w:szCs w:val="24"/>
              </w:rPr>
              <w:t xml:space="preserve">F1. – </w:t>
            </w:r>
            <w:r w:rsidRPr="00F27A5B">
              <w:rPr>
                <w:sz w:val="24"/>
                <w:szCs w:val="24"/>
              </w:rPr>
              <w:t>Ocena przygotowania do ćwiczeń laboratoryjnych – odpowiedź ustna.</w:t>
            </w:r>
          </w:p>
        </w:tc>
      </w:tr>
      <w:tr w:rsidR="00D973AC" w:rsidRPr="00F27A5B" w:rsidTr="00D973AC">
        <w:tc>
          <w:tcPr>
            <w:tcW w:w="9210" w:type="dxa"/>
          </w:tcPr>
          <w:p w:rsidR="00D973AC" w:rsidRPr="00F27A5B" w:rsidRDefault="00D973AC" w:rsidP="00D973AC">
            <w:pPr>
              <w:spacing w:line="360" w:lineRule="auto"/>
              <w:ind w:left="644" w:hanging="644"/>
              <w:rPr>
                <w:b/>
                <w:sz w:val="24"/>
                <w:szCs w:val="24"/>
                <w:highlight w:val="yellow"/>
              </w:rPr>
            </w:pPr>
            <w:r w:rsidRPr="00F27A5B">
              <w:rPr>
                <w:b/>
                <w:sz w:val="24"/>
                <w:szCs w:val="24"/>
              </w:rPr>
              <w:t xml:space="preserve">F2. – </w:t>
            </w:r>
            <w:r w:rsidRPr="00F27A5B">
              <w:rPr>
                <w:sz w:val="24"/>
                <w:szCs w:val="24"/>
              </w:rPr>
              <w:t>Ocena umiejętności stosowania zdobytej wiedzy podczas wykonywania ćwiczeń.</w:t>
            </w:r>
          </w:p>
        </w:tc>
      </w:tr>
      <w:tr w:rsidR="00D973AC" w:rsidRPr="00F27A5B" w:rsidTr="00D973AC">
        <w:tc>
          <w:tcPr>
            <w:tcW w:w="9210" w:type="dxa"/>
          </w:tcPr>
          <w:p w:rsidR="00D973AC" w:rsidRPr="00F27A5B" w:rsidRDefault="00D973AC" w:rsidP="00D973AC">
            <w:pPr>
              <w:spacing w:line="360" w:lineRule="auto"/>
              <w:ind w:left="540" w:hanging="540"/>
              <w:rPr>
                <w:sz w:val="24"/>
                <w:szCs w:val="24"/>
              </w:rPr>
            </w:pPr>
            <w:r w:rsidRPr="00F27A5B">
              <w:rPr>
                <w:b/>
                <w:sz w:val="24"/>
                <w:szCs w:val="24"/>
              </w:rPr>
              <w:t xml:space="preserve">F3. – </w:t>
            </w:r>
            <w:r w:rsidRPr="00F27A5B">
              <w:rPr>
                <w:sz w:val="24"/>
                <w:szCs w:val="24"/>
              </w:rPr>
              <w:t>Ocena poprawnego przygotowania sprawozdań z wykonania ćwiczeń laboratoryjnych.</w:t>
            </w:r>
          </w:p>
        </w:tc>
      </w:tr>
      <w:tr w:rsidR="00D973AC" w:rsidRPr="00F27A5B" w:rsidTr="00D973AC">
        <w:tc>
          <w:tcPr>
            <w:tcW w:w="9210" w:type="dxa"/>
          </w:tcPr>
          <w:p w:rsidR="00D973AC" w:rsidRPr="00F27A5B" w:rsidRDefault="00D973AC" w:rsidP="00D973AC">
            <w:pPr>
              <w:spacing w:line="360" w:lineRule="auto"/>
              <w:ind w:left="630" w:hanging="630"/>
              <w:rPr>
                <w:sz w:val="24"/>
                <w:szCs w:val="24"/>
              </w:rPr>
            </w:pPr>
            <w:r w:rsidRPr="00F27A5B">
              <w:rPr>
                <w:b/>
                <w:sz w:val="24"/>
                <w:szCs w:val="24"/>
              </w:rPr>
              <w:t xml:space="preserve">P1. </w:t>
            </w:r>
            <w:r w:rsidRPr="00953F5A">
              <w:rPr>
                <w:sz w:val="24"/>
                <w:szCs w:val="24"/>
              </w:rPr>
              <w:t>– Kolokwium</w:t>
            </w:r>
            <w:r w:rsidRPr="00F27A5B">
              <w:rPr>
                <w:sz w:val="24"/>
                <w:szCs w:val="24"/>
              </w:rPr>
              <w:t>.</w:t>
            </w:r>
          </w:p>
        </w:tc>
      </w:tr>
      <w:tr w:rsidR="00D973AC" w:rsidRPr="00F27A5B" w:rsidTr="00D973AC">
        <w:tc>
          <w:tcPr>
            <w:tcW w:w="9210" w:type="dxa"/>
          </w:tcPr>
          <w:p w:rsidR="00D973AC" w:rsidRPr="00F27A5B" w:rsidRDefault="00D973AC" w:rsidP="00D973AC">
            <w:pPr>
              <w:spacing w:line="360" w:lineRule="auto"/>
              <w:ind w:left="630" w:hanging="630"/>
              <w:rPr>
                <w:b/>
                <w:sz w:val="24"/>
                <w:szCs w:val="24"/>
              </w:rPr>
            </w:pPr>
            <w:r w:rsidRPr="00F27A5B">
              <w:rPr>
                <w:b/>
                <w:sz w:val="24"/>
                <w:szCs w:val="24"/>
              </w:rPr>
              <w:t xml:space="preserve">P2. – </w:t>
            </w:r>
            <w:r>
              <w:rPr>
                <w:sz w:val="24"/>
                <w:szCs w:val="24"/>
              </w:rPr>
              <w:t>S</w:t>
            </w:r>
            <w:r w:rsidRPr="00953F5A">
              <w:rPr>
                <w:sz w:val="24"/>
                <w:szCs w:val="24"/>
              </w:rPr>
              <w:t>prawozdanie z ćwiczeń laboratoryjnych</w:t>
            </w:r>
            <w:r w:rsidRPr="00F27A5B">
              <w:rPr>
                <w:sz w:val="24"/>
                <w:szCs w:val="24"/>
              </w:rPr>
              <w:t>.</w:t>
            </w:r>
          </w:p>
        </w:tc>
      </w:tr>
    </w:tbl>
    <w:p w:rsidR="00D973AC" w:rsidRPr="00F27A5B" w:rsidRDefault="00D973AC" w:rsidP="00D973AC">
      <w:pPr>
        <w:spacing w:line="360" w:lineRule="auto"/>
        <w:rPr>
          <w:b/>
          <w:sz w:val="24"/>
          <w:szCs w:val="24"/>
        </w:rPr>
      </w:pPr>
    </w:p>
    <w:p w:rsidR="00D973AC" w:rsidRPr="00F27A5B" w:rsidRDefault="00D973AC" w:rsidP="00D973AC">
      <w:pPr>
        <w:spacing w:line="360" w:lineRule="auto"/>
        <w:rPr>
          <w:b/>
          <w:bCs/>
          <w:sz w:val="24"/>
          <w:szCs w:val="24"/>
        </w:rPr>
      </w:pPr>
      <w:r w:rsidRPr="00F27A5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5657"/>
        <w:gridCol w:w="2830"/>
      </w:tblGrid>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b/>
                <w:sz w:val="24"/>
                <w:szCs w:val="24"/>
              </w:rPr>
            </w:pPr>
            <w:r w:rsidRPr="00F27A5B">
              <w:rPr>
                <w:rFonts w:ascii="Arial" w:hAnsi="Arial" w:cs="Arial"/>
                <w:b/>
                <w:sz w:val="24"/>
                <w:szCs w:val="24"/>
              </w:rPr>
              <w:t>L.p.</w:t>
            </w:r>
          </w:p>
        </w:tc>
        <w:tc>
          <w:tcPr>
            <w:tcW w:w="5657" w:type="dxa"/>
            <w:vAlign w:val="center"/>
          </w:tcPr>
          <w:p w:rsidR="00D973AC" w:rsidRPr="00F27A5B" w:rsidRDefault="00D973AC" w:rsidP="00D973AC">
            <w:pPr>
              <w:pStyle w:val="Akapitzlist"/>
              <w:spacing w:after="0" w:line="360" w:lineRule="auto"/>
              <w:ind w:left="0"/>
              <w:contextualSpacing w:val="0"/>
              <w:jc w:val="center"/>
              <w:rPr>
                <w:rFonts w:ascii="Arial" w:hAnsi="Arial" w:cs="Arial"/>
                <w:b/>
                <w:sz w:val="24"/>
                <w:szCs w:val="24"/>
              </w:rPr>
            </w:pPr>
            <w:r w:rsidRPr="00F27A5B">
              <w:rPr>
                <w:rFonts w:ascii="Arial" w:hAnsi="Arial" w:cs="Arial"/>
                <w:b/>
                <w:sz w:val="24"/>
                <w:szCs w:val="24"/>
              </w:rPr>
              <w:t>Forma aktywności</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b/>
                <w:sz w:val="24"/>
                <w:szCs w:val="24"/>
              </w:rPr>
            </w:pPr>
            <w:r w:rsidRPr="00F27A5B">
              <w:rPr>
                <w:rFonts w:ascii="Arial" w:hAnsi="Arial" w:cs="Arial"/>
                <w:b/>
                <w:sz w:val="24"/>
                <w:szCs w:val="24"/>
              </w:rPr>
              <w:t xml:space="preserve">Średnia liczba godzin na zrealizowanie </w:t>
            </w:r>
            <w:r w:rsidRPr="00F27A5B">
              <w:rPr>
                <w:rFonts w:ascii="Arial" w:hAnsi="Arial" w:cs="Arial"/>
                <w:b/>
                <w:sz w:val="24"/>
                <w:szCs w:val="24"/>
              </w:rPr>
              <w:br/>
              <w:t>aktywności</w:t>
            </w:r>
          </w:p>
        </w:tc>
      </w:tr>
      <w:tr w:rsidR="00D973AC" w:rsidRPr="00F27A5B" w:rsidTr="00D973AC">
        <w:trPr>
          <w:jc w:val="center"/>
        </w:trPr>
        <w:tc>
          <w:tcPr>
            <w:tcW w:w="9130" w:type="dxa"/>
            <w:gridSpan w:val="3"/>
          </w:tcPr>
          <w:p w:rsidR="00D973AC" w:rsidRPr="00F27A5B" w:rsidRDefault="00D973AC" w:rsidP="00D973AC">
            <w:pPr>
              <w:pStyle w:val="Akapitzlist"/>
              <w:numPr>
                <w:ilvl w:val="0"/>
                <w:numId w:val="2"/>
              </w:numPr>
              <w:spacing w:after="0" w:line="360" w:lineRule="auto"/>
              <w:contextualSpacing w:val="0"/>
              <w:rPr>
                <w:rFonts w:ascii="Arial" w:hAnsi="Arial" w:cs="Arial"/>
                <w:b/>
                <w:sz w:val="24"/>
                <w:szCs w:val="24"/>
              </w:rPr>
            </w:pPr>
            <w:r w:rsidRPr="00F27A5B">
              <w:rPr>
                <w:rFonts w:ascii="Arial" w:hAnsi="Arial" w:cs="Arial"/>
                <w:b/>
                <w:sz w:val="24"/>
                <w:szCs w:val="24"/>
              </w:rPr>
              <w:t>Godziny kontaktowe z prowadzącym</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1.1</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Wykłady</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15</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1.2</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Ćwiczenia</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1.3</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Laboratoria</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15</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1.4</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Seminarium</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1.5</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Projekt</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43"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1.6</w:t>
            </w:r>
          </w:p>
        </w:tc>
        <w:tc>
          <w:tcPr>
            <w:tcW w:w="5657" w:type="dxa"/>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Egzamin</w:t>
            </w:r>
          </w:p>
        </w:tc>
        <w:tc>
          <w:tcPr>
            <w:tcW w:w="2830" w:type="dxa"/>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300" w:type="dxa"/>
            <w:gridSpan w:val="2"/>
            <w:shd w:val="clear" w:color="auto" w:fill="D9D9D9"/>
          </w:tcPr>
          <w:p w:rsidR="00D973AC" w:rsidRPr="00F27A5B" w:rsidRDefault="00D973AC" w:rsidP="00D973AC">
            <w:pPr>
              <w:pStyle w:val="Akapitzlist"/>
              <w:spacing w:after="0" w:line="360" w:lineRule="auto"/>
              <w:ind w:left="0"/>
              <w:contextualSpacing w:val="0"/>
              <w:jc w:val="right"/>
              <w:rPr>
                <w:rFonts w:ascii="Arial" w:hAnsi="Arial" w:cs="Arial"/>
                <w:sz w:val="24"/>
                <w:szCs w:val="24"/>
              </w:rPr>
            </w:pPr>
            <w:r w:rsidRPr="00F27A5B">
              <w:rPr>
                <w:rFonts w:ascii="Arial" w:hAnsi="Arial" w:cs="Arial"/>
                <w:sz w:val="24"/>
                <w:szCs w:val="24"/>
              </w:rPr>
              <w:t>Razem godzin kontaktowych z prowadzącym:</w:t>
            </w:r>
          </w:p>
        </w:tc>
        <w:tc>
          <w:tcPr>
            <w:tcW w:w="2830" w:type="dxa"/>
            <w:shd w:val="clear" w:color="auto" w:fill="D9D9D9"/>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30</w:t>
            </w:r>
          </w:p>
        </w:tc>
      </w:tr>
      <w:tr w:rsidR="00D973AC" w:rsidRPr="00F27A5B" w:rsidTr="00D973AC">
        <w:trPr>
          <w:jc w:val="center"/>
        </w:trPr>
        <w:tc>
          <w:tcPr>
            <w:tcW w:w="9130" w:type="dxa"/>
            <w:gridSpan w:val="3"/>
          </w:tcPr>
          <w:p w:rsidR="00D973AC" w:rsidRPr="00F27A5B" w:rsidRDefault="00D973AC" w:rsidP="00D973AC">
            <w:pPr>
              <w:pStyle w:val="Akapitzlist"/>
              <w:numPr>
                <w:ilvl w:val="0"/>
                <w:numId w:val="2"/>
              </w:numPr>
              <w:spacing w:after="0" w:line="360" w:lineRule="auto"/>
              <w:contextualSpacing w:val="0"/>
              <w:rPr>
                <w:rFonts w:ascii="Arial" w:hAnsi="Arial" w:cs="Arial"/>
                <w:b/>
                <w:sz w:val="24"/>
                <w:szCs w:val="24"/>
              </w:rPr>
            </w:pPr>
            <w:r w:rsidRPr="00F27A5B">
              <w:rPr>
                <w:rFonts w:ascii="Arial" w:hAnsi="Arial" w:cs="Arial"/>
                <w:b/>
                <w:sz w:val="24"/>
                <w:szCs w:val="24"/>
              </w:rPr>
              <w:t>Praca własna studenta</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2.1</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Przygotowanie do ćwiczeń oraz kolokwium zaliczeniowego</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4</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2.2</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Przygotowanie do laboratorium, wykonanie sprawozdań z laboratoriów</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8</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2.3</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Przygotowanie projektu</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2.4</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Przygotowanie do zaliczenia końcowego z wykładu</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4</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2.5</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Zapoznanie ze wskazaną literaturą</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4</w:t>
            </w:r>
          </w:p>
        </w:tc>
      </w:tr>
      <w:tr w:rsidR="00D973AC" w:rsidRPr="00F27A5B" w:rsidTr="00D973AC">
        <w:trPr>
          <w:jc w:val="center"/>
        </w:trPr>
        <w:tc>
          <w:tcPr>
            <w:tcW w:w="643"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2.6</w:t>
            </w:r>
          </w:p>
        </w:tc>
        <w:tc>
          <w:tcPr>
            <w:tcW w:w="5657" w:type="dxa"/>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Inne</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0</w:t>
            </w:r>
          </w:p>
        </w:tc>
      </w:tr>
      <w:tr w:rsidR="00D973AC" w:rsidRPr="00F27A5B" w:rsidTr="00D973AC">
        <w:trPr>
          <w:jc w:val="center"/>
        </w:trPr>
        <w:tc>
          <w:tcPr>
            <w:tcW w:w="6300" w:type="dxa"/>
            <w:gridSpan w:val="2"/>
            <w:shd w:val="clear" w:color="auto" w:fill="D9D9D9"/>
            <w:vAlign w:val="center"/>
          </w:tcPr>
          <w:p w:rsidR="00D973AC" w:rsidRPr="00F27A5B" w:rsidRDefault="00D973AC" w:rsidP="00D973AC">
            <w:pPr>
              <w:pStyle w:val="Akapitzlist"/>
              <w:spacing w:after="0" w:line="360" w:lineRule="auto"/>
              <w:ind w:left="0"/>
              <w:contextualSpacing w:val="0"/>
              <w:jc w:val="right"/>
              <w:rPr>
                <w:rFonts w:ascii="Arial" w:hAnsi="Arial" w:cs="Arial"/>
                <w:sz w:val="24"/>
                <w:szCs w:val="24"/>
              </w:rPr>
            </w:pPr>
            <w:r w:rsidRPr="00F27A5B">
              <w:rPr>
                <w:rFonts w:ascii="Arial" w:hAnsi="Arial" w:cs="Arial"/>
                <w:sz w:val="24"/>
                <w:szCs w:val="24"/>
              </w:rPr>
              <w:t>Razem godzin pracy własnej studenta:</w:t>
            </w:r>
          </w:p>
        </w:tc>
        <w:tc>
          <w:tcPr>
            <w:tcW w:w="2830" w:type="dxa"/>
            <w:shd w:val="clear" w:color="auto" w:fill="D9D9D9"/>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20</w:t>
            </w:r>
          </w:p>
        </w:tc>
      </w:tr>
      <w:tr w:rsidR="00D973AC" w:rsidRPr="00F27A5B" w:rsidTr="00D973AC">
        <w:trPr>
          <w:jc w:val="center"/>
        </w:trPr>
        <w:tc>
          <w:tcPr>
            <w:tcW w:w="6300" w:type="dxa"/>
            <w:gridSpan w:val="2"/>
            <w:shd w:val="clear" w:color="auto" w:fill="A6A6A6"/>
            <w:vAlign w:val="center"/>
          </w:tcPr>
          <w:p w:rsidR="00D973AC" w:rsidRPr="00F27A5B" w:rsidRDefault="00D973AC" w:rsidP="00D973AC">
            <w:pPr>
              <w:pStyle w:val="Akapitzlist"/>
              <w:spacing w:after="0" w:line="360" w:lineRule="auto"/>
              <w:ind w:left="0"/>
              <w:contextualSpacing w:val="0"/>
              <w:jc w:val="right"/>
              <w:rPr>
                <w:rFonts w:ascii="Arial" w:hAnsi="Arial" w:cs="Arial"/>
                <w:sz w:val="24"/>
                <w:szCs w:val="24"/>
              </w:rPr>
            </w:pPr>
            <w:r w:rsidRPr="00F27A5B">
              <w:rPr>
                <w:rFonts w:ascii="Arial" w:hAnsi="Arial" w:cs="Arial"/>
                <w:sz w:val="24"/>
                <w:szCs w:val="24"/>
              </w:rPr>
              <w:t>Ogólne obciążenie pracą studenta:</w:t>
            </w:r>
          </w:p>
        </w:tc>
        <w:tc>
          <w:tcPr>
            <w:tcW w:w="2830" w:type="dxa"/>
            <w:shd w:val="clear" w:color="auto" w:fill="A6A6A6"/>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50</w:t>
            </w:r>
          </w:p>
        </w:tc>
      </w:tr>
      <w:tr w:rsidR="00D973AC" w:rsidRPr="00F27A5B" w:rsidTr="00D973AC">
        <w:trPr>
          <w:jc w:val="center"/>
        </w:trPr>
        <w:tc>
          <w:tcPr>
            <w:tcW w:w="6300" w:type="dxa"/>
            <w:gridSpan w:val="2"/>
            <w:vAlign w:val="center"/>
          </w:tcPr>
          <w:p w:rsidR="00D973AC" w:rsidRPr="00F27A5B" w:rsidRDefault="00D973AC" w:rsidP="00D973AC">
            <w:pPr>
              <w:pStyle w:val="Akapitzlist"/>
              <w:spacing w:after="0" w:line="360" w:lineRule="auto"/>
              <w:ind w:left="0"/>
              <w:contextualSpacing w:val="0"/>
              <w:rPr>
                <w:rFonts w:ascii="Arial" w:hAnsi="Arial" w:cs="Arial"/>
                <w:b/>
                <w:sz w:val="24"/>
                <w:szCs w:val="24"/>
              </w:rPr>
            </w:pPr>
            <w:r w:rsidRPr="00F27A5B">
              <w:rPr>
                <w:rFonts w:ascii="Arial" w:hAnsi="Arial" w:cs="Arial"/>
                <w:b/>
                <w:sz w:val="24"/>
                <w:szCs w:val="24"/>
              </w:rPr>
              <w:t>SUMARYCZNA LICZBA PUNKTÓW ECTS DLA PRZEDMIOTU</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sidRPr="00F27A5B">
              <w:rPr>
                <w:rFonts w:ascii="Arial" w:hAnsi="Arial" w:cs="Arial"/>
                <w:sz w:val="24"/>
                <w:szCs w:val="24"/>
              </w:rPr>
              <w:t>2</w:t>
            </w:r>
          </w:p>
        </w:tc>
      </w:tr>
      <w:tr w:rsidR="00D973AC" w:rsidRPr="00F27A5B" w:rsidTr="00D973AC">
        <w:trPr>
          <w:jc w:val="center"/>
        </w:trPr>
        <w:tc>
          <w:tcPr>
            <w:tcW w:w="6300" w:type="dxa"/>
            <w:gridSpan w:val="2"/>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 xml:space="preserve">Liczba punktów </w:t>
            </w:r>
            <w:r w:rsidRPr="00F27A5B">
              <w:rPr>
                <w:rFonts w:ascii="Arial" w:hAnsi="Arial" w:cs="Arial"/>
                <w:b/>
                <w:sz w:val="24"/>
                <w:szCs w:val="24"/>
              </w:rPr>
              <w:t>ECTS</w:t>
            </w:r>
            <w:r w:rsidRPr="00F27A5B">
              <w:rPr>
                <w:rFonts w:ascii="Arial" w:hAnsi="Arial" w:cs="Arial"/>
                <w:sz w:val="24"/>
                <w:szCs w:val="24"/>
              </w:rPr>
              <w:t>, która student uzyskuje na zajęciach wymagających bezpośredniego udziału prowadzącego:</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D973AC" w:rsidRPr="00F27A5B" w:rsidTr="00D973AC">
        <w:trPr>
          <w:jc w:val="center"/>
        </w:trPr>
        <w:tc>
          <w:tcPr>
            <w:tcW w:w="6300" w:type="dxa"/>
            <w:gridSpan w:val="2"/>
            <w:vAlign w:val="center"/>
          </w:tcPr>
          <w:p w:rsidR="00D973AC" w:rsidRPr="00F27A5B" w:rsidRDefault="00D973AC" w:rsidP="00D973AC">
            <w:pPr>
              <w:pStyle w:val="Akapitzlist"/>
              <w:spacing w:after="0" w:line="360" w:lineRule="auto"/>
              <w:ind w:left="0"/>
              <w:contextualSpacing w:val="0"/>
              <w:rPr>
                <w:rFonts w:ascii="Arial" w:hAnsi="Arial" w:cs="Arial"/>
                <w:sz w:val="24"/>
                <w:szCs w:val="24"/>
              </w:rPr>
            </w:pPr>
            <w:r w:rsidRPr="00F27A5B">
              <w:rPr>
                <w:rFonts w:ascii="Arial" w:hAnsi="Arial" w:cs="Arial"/>
                <w:sz w:val="24"/>
                <w:szCs w:val="24"/>
              </w:rPr>
              <w:t xml:space="preserve">Liczba punktów </w:t>
            </w:r>
            <w:r w:rsidRPr="00F27A5B">
              <w:rPr>
                <w:rFonts w:ascii="Arial" w:hAnsi="Arial" w:cs="Arial"/>
                <w:b/>
                <w:sz w:val="24"/>
                <w:szCs w:val="24"/>
              </w:rPr>
              <w:t>ECTS</w:t>
            </w:r>
            <w:r w:rsidRPr="00F27A5B">
              <w:rPr>
                <w:rFonts w:ascii="Arial" w:hAnsi="Arial" w:cs="Arial"/>
                <w:sz w:val="24"/>
                <w:szCs w:val="24"/>
              </w:rPr>
              <w:t>, która student uzyskuje w ramach zajęć o charakterze praktycznym, w tym zajęć laboratoryjnych i projektowych:</w:t>
            </w:r>
          </w:p>
        </w:tc>
        <w:tc>
          <w:tcPr>
            <w:tcW w:w="2830" w:type="dxa"/>
            <w:vAlign w:val="center"/>
          </w:tcPr>
          <w:p w:rsidR="00D973AC" w:rsidRPr="00F27A5B"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1,08</w:t>
            </w:r>
          </w:p>
        </w:tc>
      </w:tr>
    </w:tbl>
    <w:p w:rsidR="00D973AC" w:rsidRPr="00F27A5B" w:rsidRDefault="00D973AC" w:rsidP="00D973AC">
      <w:pPr>
        <w:shd w:val="clear" w:color="auto" w:fill="FFFFFF"/>
        <w:spacing w:line="360" w:lineRule="auto"/>
        <w:rPr>
          <w:b/>
          <w:bCs/>
          <w:spacing w:val="-12"/>
          <w:sz w:val="24"/>
          <w:szCs w:val="24"/>
        </w:rPr>
      </w:pPr>
    </w:p>
    <w:p w:rsidR="00D973AC" w:rsidRPr="00F27A5B" w:rsidRDefault="00D973AC" w:rsidP="00D973AC">
      <w:pPr>
        <w:shd w:val="clear" w:color="auto" w:fill="FFFFFF"/>
        <w:spacing w:line="360" w:lineRule="auto"/>
        <w:rPr>
          <w:b/>
          <w:bCs/>
          <w:spacing w:val="-12"/>
          <w:sz w:val="24"/>
          <w:szCs w:val="24"/>
        </w:rPr>
      </w:pPr>
      <w:r w:rsidRPr="00F27A5B">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D973AC" w:rsidRPr="00F27A5B" w:rsidTr="00D973AC">
        <w:tc>
          <w:tcPr>
            <w:tcW w:w="9210" w:type="dxa"/>
          </w:tcPr>
          <w:p w:rsidR="00D973AC" w:rsidRPr="00F27A5B" w:rsidRDefault="00D973AC" w:rsidP="00D973AC">
            <w:pPr>
              <w:numPr>
                <w:ilvl w:val="0"/>
                <w:numId w:val="7"/>
              </w:numPr>
              <w:spacing w:line="360" w:lineRule="auto"/>
              <w:ind w:left="425" w:hanging="425"/>
              <w:rPr>
                <w:rFonts w:eastAsia="Batang"/>
                <w:sz w:val="24"/>
                <w:szCs w:val="24"/>
              </w:rPr>
            </w:pPr>
            <w:r w:rsidRPr="00F27A5B">
              <w:rPr>
                <w:sz w:val="24"/>
                <w:szCs w:val="24"/>
              </w:rPr>
              <w:t>Barlik R., Nowak M.:  Energoelektronika: elementy, podzespoły, układy. Oficyna Wydawnicza Politechniki Warszawskiej, Warszawa, 2014.</w:t>
            </w:r>
          </w:p>
        </w:tc>
      </w:tr>
      <w:tr w:rsidR="00D973AC" w:rsidRPr="00F27A5B" w:rsidTr="00D973AC">
        <w:tc>
          <w:tcPr>
            <w:tcW w:w="9210" w:type="dxa"/>
          </w:tcPr>
          <w:p w:rsidR="00D973AC" w:rsidRPr="00F27A5B" w:rsidRDefault="00D973AC" w:rsidP="00D973AC">
            <w:pPr>
              <w:numPr>
                <w:ilvl w:val="0"/>
                <w:numId w:val="7"/>
              </w:numPr>
              <w:spacing w:line="360" w:lineRule="auto"/>
              <w:ind w:left="425" w:hanging="425"/>
              <w:rPr>
                <w:sz w:val="24"/>
                <w:szCs w:val="24"/>
              </w:rPr>
            </w:pPr>
            <w:r w:rsidRPr="00F27A5B">
              <w:rPr>
                <w:sz w:val="24"/>
                <w:szCs w:val="24"/>
              </w:rPr>
              <w:t>Piróg S.: Energoelektronika: układy o komutacji sieciowej i o komutacji trwałej. Wydawnictwa Naukowo-Dydaktyczne, AGH, Kraków, 2006.</w:t>
            </w:r>
          </w:p>
        </w:tc>
      </w:tr>
      <w:tr w:rsidR="00D973AC" w:rsidRPr="00F27A5B" w:rsidTr="00D973AC">
        <w:tc>
          <w:tcPr>
            <w:tcW w:w="9210" w:type="dxa"/>
          </w:tcPr>
          <w:p w:rsidR="00D973AC" w:rsidRPr="00F27A5B" w:rsidRDefault="00D973AC" w:rsidP="00D973AC">
            <w:pPr>
              <w:numPr>
                <w:ilvl w:val="0"/>
                <w:numId w:val="7"/>
              </w:numPr>
              <w:spacing w:line="360" w:lineRule="auto"/>
              <w:ind w:left="425" w:hanging="425"/>
              <w:rPr>
                <w:sz w:val="24"/>
                <w:szCs w:val="24"/>
              </w:rPr>
            </w:pPr>
            <w:r w:rsidRPr="00F27A5B">
              <w:rPr>
                <w:sz w:val="24"/>
                <w:szCs w:val="24"/>
              </w:rPr>
              <w:t>Januszewski S., Pytlak A., Rosnowska-Nowaczyk M., Świątek H.: Energoelektronika. Wydawnictwa Szkolne i Pedagogiczne, Warszawa, 2006.</w:t>
            </w:r>
          </w:p>
        </w:tc>
      </w:tr>
      <w:tr w:rsidR="00D973AC" w:rsidRPr="00F27A5B" w:rsidTr="00D973AC">
        <w:tc>
          <w:tcPr>
            <w:tcW w:w="9210" w:type="dxa"/>
          </w:tcPr>
          <w:p w:rsidR="00D973AC" w:rsidRPr="00F27A5B" w:rsidRDefault="00D973AC" w:rsidP="00D973AC">
            <w:pPr>
              <w:numPr>
                <w:ilvl w:val="0"/>
                <w:numId w:val="7"/>
              </w:numPr>
              <w:spacing w:line="360" w:lineRule="auto"/>
              <w:ind w:left="425" w:hanging="425"/>
              <w:rPr>
                <w:sz w:val="24"/>
                <w:szCs w:val="24"/>
              </w:rPr>
            </w:pPr>
            <w:r w:rsidRPr="00F27A5B">
              <w:rPr>
                <w:sz w:val="24"/>
                <w:szCs w:val="24"/>
              </w:rPr>
              <w:t>Borecki J., Stosur M., Szkółka S.: Energoelektronika: podstawy i wybrane za-gadnienia. Oficyna Wydawnicza Politechniki Wrocławskiej, Wrocław, 2008.</w:t>
            </w:r>
          </w:p>
        </w:tc>
      </w:tr>
      <w:tr w:rsidR="00D973AC" w:rsidRPr="00D973AC" w:rsidTr="00D973AC">
        <w:tc>
          <w:tcPr>
            <w:tcW w:w="9210" w:type="dxa"/>
          </w:tcPr>
          <w:p w:rsidR="00D973AC" w:rsidRPr="00F27A5B" w:rsidRDefault="00D973AC" w:rsidP="00D973AC">
            <w:pPr>
              <w:numPr>
                <w:ilvl w:val="0"/>
                <w:numId w:val="7"/>
              </w:numPr>
              <w:spacing w:line="360" w:lineRule="auto"/>
              <w:ind w:left="425" w:hanging="425"/>
              <w:rPr>
                <w:sz w:val="24"/>
                <w:szCs w:val="24"/>
                <w:lang w:val="en-GB"/>
              </w:rPr>
            </w:pPr>
            <w:r w:rsidRPr="00F27A5B">
              <w:rPr>
                <w:sz w:val="24"/>
                <w:szCs w:val="24"/>
                <w:lang w:val="en-GB"/>
              </w:rPr>
              <w:t xml:space="preserve">The Power Electronics Handbook - Edited by Timothy L. Skvarenina. CRC PRESS, </w:t>
            </w:r>
            <w:smartTag w:uri="urn:schemas-microsoft-com:office:smarttags" w:element="City">
              <w:r w:rsidRPr="00F27A5B">
                <w:rPr>
                  <w:sz w:val="24"/>
                  <w:szCs w:val="24"/>
                  <w:lang w:val="en-GB"/>
                </w:rPr>
                <w:t>Boca Raton</w:t>
              </w:r>
            </w:smartTag>
            <w:r w:rsidRPr="00F27A5B">
              <w:rPr>
                <w:sz w:val="24"/>
                <w:szCs w:val="24"/>
                <w:lang w:val="en-GB"/>
              </w:rPr>
              <w:t xml:space="preserve">, </w:t>
            </w:r>
            <w:smartTag w:uri="urn:schemas-microsoft-com:office:smarttags" w:element="City">
              <w:r w:rsidRPr="00F27A5B">
                <w:rPr>
                  <w:sz w:val="24"/>
                  <w:szCs w:val="24"/>
                  <w:lang w:val="en-GB"/>
                </w:rPr>
                <w:t>London</w:t>
              </w:r>
            </w:smartTag>
            <w:r w:rsidRPr="00F27A5B">
              <w:rPr>
                <w:sz w:val="24"/>
                <w:szCs w:val="24"/>
                <w:lang w:val="en-GB"/>
              </w:rPr>
              <w:t xml:space="preserve">, </w:t>
            </w:r>
            <w:smartTag w:uri="urn:schemas-microsoft-com:office:smarttags" w:element="State">
              <w:r w:rsidRPr="00F27A5B">
                <w:rPr>
                  <w:sz w:val="24"/>
                  <w:szCs w:val="24"/>
                  <w:lang w:val="en-GB"/>
                </w:rPr>
                <w:t>New York</w:t>
              </w:r>
            </w:smartTag>
            <w:r w:rsidRPr="00F27A5B">
              <w:rPr>
                <w:sz w:val="24"/>
                <w:szCs w:val="24"/>
                <w:lang w:val="en-GB"/>
              </w:rPr>
              <w:t xml:space="preserve">, </w:t>
            </w:r>
            <w:smartTag w:uri="urn:schemas-microsoft-com:office:smarttags" w:element="place">
              <w:smartTag w:uri="urn:schemas-microsoft-com:office:smarttags" w:element="City">
                <w:r w:rsidRPr="00F27A5B">
                  <w:rPr>
                    <w:sz w:val="24"/>
                    <w:szCs w:val="24"/>
                    <w:lang w:val="en-GB"/>
                  </w:rPr>
                  <w:t>Washington</w:t>
                </w:r>
              </w:smartTag>
              <w:r w:rsidRPr="00F27A5B">
                <w:rPr>
                  <w:sz w:val="24"/>
                  <w:szCs w:val="24"/>
                  <w:lang w:val="en-GB"/>
                </w:rPr>
                <w:t xml:space="preserve"> </w:t>
              </w:r>
              <w:smartTag w:uri="urn:schemas-microsoft-com:office:smarttags" w:element="State">
                <w:r w:rsidRPr="00F27A5B">
                  <w:rPr>
                    <w:sz w:val="24"/>
                    <w:szCs w:val="24"/>
                    <w:lang w:val="en-GB"/>
                  </w:rPr>
                  <w:t>D.C.</w:t>
                </w:r>
              </w:smartTag>
            </w:smartTag>
            <w:r w:rsidRPr="00F27A5B">
              <w:rPr>
                <w:sz w:val="24"/>
                <w:szCs w:val="24"/>
                <w:lang w:val="en-GB"/>
              </w:rPr>
              <w:t>, 2001.</w:t>
            </w:r>
          </w:p>
        </w:tc>
      </w:tr>
    </w:tbl>
    <w:p w:rsidR="00D973AC" w:rsidRPr="00F27A5B" w:rsidRDefault="00D973AC" w:rsidP="00D973AC">
      <w:pPr>
        <w:shd w:val="clear" w:color="auto" w:fill="FFFFFF"/>
        <w:spacing w:line="360" w:lineRule="auto"/>
        <w:rPr>
          <w:b/>
          <w:bCs/>
          <w:spacing w:val="-18"/>
          <w:sz w:val="24"/>
          <w:szCs w:val="24"/>
          <w:lang w:val="en-GB"/>
        </w:rPr>
      </w:pPr>
    </w:p>
    <w:p w:rsidR="00D973AC" w:rsidRPr="00F27A5B" w:rsidRDefault="00D973AC" w:rsidP="00D973AC">
      <w:pPr>
        <w:shd w:val="clear" w:color="auto" w:fill="FFFFFF"/>
        <w:spacing w:line="360" w:lineRule="auto"/>
        <w:rPr>
          <w:sz w:val="24"/>
          <w:szCs w:val="24"/>
        </w:rPr>
      </w:pPr>
      <w:r w:rsidRPr="00F27A5B">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973AC" w:rsidRPr="00F27A5B" w:rsidTr="00D973AC">
        <w:tc>
          <w:tcPr>
            <w:tcW w:w="9210" w:type="dxa"/>
          </w:tcPr>
          <w:p w:rsidR="00D973AC" w:rsidRPr="00F27A5B" w:rsidRDefault="00D973AC" w:rsidP="00D973AC">
            <w:pPr>
              <w:spacing w:line="360" w:lineRule="auto"/>
              <w:rPr>
                <w:b/>
                <w:sz w:val="24"/>
                <w:szCs w:val="24"/>
              </w:rPr>
            </w:pPr>
            <w:r w:rsidRPr="00F27A5B">
              <w:rPr>
                <w:sz w:val="24"/>
                <w:szCs w:val="24"/>
              </w:rPr>
              <w:t>dr inż. Krzysztof Olesiak, Katedra Automatyki, Elektrotechniki i Optoelektroniki</w:t>
            </w:r>
            <w:r w:rsidRPr="00F27A5B">
              <w:rPr>
                <w:sz w:val="24"/>
                <w:szCs w:val="24"/>
              </w:rPr>
              <w:br/>
              <w:t>krzysztof.olesiak@pcz.pl</w:t>
            </w:r>
          </w:p>
        </w:tc>
      </w:tr>
    </w:tbl>
    <w:p w:rsidR="00D973AC" w:rsidRPr="00F27A5B" w:rsidRDefault="00D973AC" w:rsidP="00D973AC">
      <w:pPr>
        <w:spacing w:line="360" w:lineRule="auto"/>
        <w:rPr>
          <w:sz w:val="24"/>
          <w:szCs w:val="24"/>
        </w:rPr>
      </w:pPr>
    </w:p>
    <w:p w:rsidR="00D973AC" w:rsidRPr="00F27A5B" w:rsidRDefault="00D973AC" w:rsidP="00D973AC">
      <w:pPr>
        <w:spacing w:line="360" w:lineRule="auto"/>
        <w:rPr>
          <w:b/>
          <w:sz w:val="24"/>
          <w:szCs w:val="24"/>
        </w:rPr>
      </w:pPr>
      <w:r w:rsidRPr="00F27A5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D973AC" w:rsidRPr="00F27A5B" w:rsidTr="00D973AC">
        <w:trPr>
          <w:trHeight w:val="440"/>
          <w:jc w:val="center"/>
        </w:trPr>
        <w:tc>
          <w:tcPr>
            <w:tcW w:w="1097" w:type="dxa"/>
            <w:vMerge w:val="restart"/>
            <w:vAlign w:val="center"/>
          </w:tcPr>
          <w:p w:rsidR="00D973AC" w:rsidRPr="00F27A5B" w:rsidRDefault="00D973AC" w:rsidP="00D973AC">
            <w:pPr>
              <w:spacing w:line="360" w:lineRule="auto"/>
              <w:jc w:val="center"/>
              <w:rPr>
                <w:b/>
                <w:sz w:val="24"/>
                <w:szCs w:val="24"/>
              </w:rPr>
            </w:pPr>
            <w:r w:rsidRPr="00F27A5B">
              <w:rPr>
                <w:b/>
                <w:bCs/>
                <w:sz w:val="24"/>
                <w:szCs w:val="24"/>
              </w:rPr>
              <w:t xml:space="preserve">Efekt uczenia się                </w:t>
            </w:r>
          </w:p>
        </w:tc>
        <w:tc>
          <w:tcPr>
            <w:tcW w:w="2003" w:type="dxa"/>
            <w:vMerge w:val="restart"/>
            <w:vAlign w:val="center"/>
          </w:tcPr>
          <w:p w:rsidR="00D973AC" w:rsidRPr="00F27A5B" w:rsidRDefault="00D973AC" w:rsidP="00D973AC">
            <w:pPr>
              <w:spacing w:line="360" w:lineRule="auto"/>
              <w:jc w:val="center"/>
              <w:rPr>
                <w:b/>
                <w:sz w:val="24"/>
                <w:szCs w:val="24"/>
              </w:rPr>
            </w:pPr>
            <w:r w:rsidRPr="00F27A5B">
              <w:rPr>
                <w:b/>
                <w:sz w:val="24"/>
                <w:szCs w:val="24"/>
              </w:rPr>
              <w:t xml:space="preserve">Odniesienie danego efektu do efektów </w:t>
            </w:r>
            <w:r w:rsidRPr="00F27A5B">
              <w:rPr>
                <w:b/>
                <w:bCs/>
                <w:sz w:val="24"/>
                <w:szCs w:val="24"/>
              </w:rPr>
              <w:t>zdefiniowanych                    dla całego programu (PEK)</w:t>
            </w:r>
          </w:p>
        </w:tc>
        <w:tc>
          <w:tcPr>
            <w:tcW w:w="1510" w:type="dxa"/>
            <w:vMerge w:val="restart"/>
            <w:vAlign w:val="center"/>
          </w:tcPr>
          <w:p w:rsidR="00D973AC" w:rsidRPr="00F27A5B" w:rsidRDefault="00D973AC" w:rsidP="00D973AC">
            <w:pPr>
              <w:spacing w:line="360" w:lineRule="auto"/>
              <w:jc w:val="center"/>
              <w:rPr>
                <w:b/>
                <w:sz w:val="24"/>
                <w:szCs w:val="24"/>
              </w:rPr>
            </w:pPr>
            <w:r w:rsidRPr="00F27A5B">
              <w:rPr>
                <w:b/>
                <w:bCs/>
                <w:sz w:val="24"/>
                <w:szCs w:val="24"/>
              </w:rPr>
              <w:t>Cele przedmiotu</w:t>
            </w:r>
          </w:p>
        </w:tc>
        <w:tc>
          <w:tcPr>
            <w:tcW w:w="1657" w:type="dxa"/>
            <w:vMerge w:val="restart"/>
            <w:vAlign w:val="center"/>
          </w:tcPr>
          <w:p w:rsidR="00D973AC" w:rsidRPr="00F27A5B" w:rsidRDefault="00D973AC" w:rsidP="00D973AC">
            <w:pPr>
              <w:spacing w:line="360" w:lineRule="auto"/>
              <w:jc w:val="center"/>
              <w:rPr>
                <w:b/>
                <w:sz w:val="24"/>
                <w:szCs w:val="24"/>
              </w:rPr>
            </w:pPr>
            <w:r w:rsidRPr="00F27A5B">
              <w:rPr>
                <w:b/>
                <w:bCs/>
                <w:sz w:val="24"/>
                <w:szCs w:val="24"/>
              </w:rPr>
              <w:t>Treści programowe</w:t>
            </w:r>
          </w:p>
        </w:tc>
        <w:tc>
          <w:tcPr>
            <w:tcW w:w="1657" w:type="dxa"/>
            <w:vMerge w:val="restart"/>
            <w:vAlign w:val="center"/>
          </w:tcPr>
          <w:p w:rsidR="00D973AC" w:rsidRPr="00F27A5B" w:rsidRDefault="00D973AC" w:rsidP="00D973AC">
            <w:pPr>
              <w:spacing w:line="360" w:lineRule="auto"/>
              <w:jc w:val="center"/>
              <w:rPr>
                <w:b/>
                <w:sz w:val="24"/>
                <w:szCs w:val="24"/>
              </w:rPr>
            </w:pPr>
            <w:r w:rsidRPr="00F27A5B">
              <w:rPr>
                <w:b/>
                <w:sz w:val="24"/>
                <w:szCs w:val="24"/>
              </w:rPr>
              <w:t>Narzędzia dydaktyczne</w:t>
            </w:r>
          </w:p>
        </w:tc>
        <w:tc>
          <w:tcPr>
            <w:tcW w:w="1096" w:type="dxa"/>
            <w:vMerge w:val="restart"/>
            <w:vAlign w:val="center"/>
          </w:tcPr>
          <w:p w:rsidR="00D973AC" w:rsidRPr="00F27A5B" w:rsidRDefault="00D973AC" w:rsidP="00D973AC">
            <w:pPr>
              <w:spacing w:line="360" w:lineRule="auto"/>
              <w:jc w:val="center"/>
              <w:rPr>
                <w:b/>
                <w:sz w:val="24"/>
                <w:szCs w:val="24"/>
              </w:rPr>
            </w:pPr>
            <w:r w:rsidRPr="00F27A5B">
              <w:rPr>
                <w:b/>
                <w:bCs/>
                <w:sz w:val="24"/>
                <w:szCs w:val="24"/>
              </w:rPr>
              <w:t>Sposób oceny</w:t>
            </w:r>
          </w:p>
        </w:tc>
      </w:tr>
      <w:tr w:rsidR="00D973AC" w:rsidRPr="00F27A5B" w:rsidTr="00D973AC">
        <w:trPr>
          <w:cantSplit/>
          <w:trHeight w:val="1664"/>
          <w:jc w:val="center"/>
        </w:trPr>
        <w:tc>
          <w:tcPr>
            <w:tcW w:w="1097" w:type="dxa"/>
            <w:vMerge/>
            <w:vAlign w:val="center"/>
          </w:tcPr>
          <w:p w:rsidR="00D973AC" w:rsidRPr="00F27A5B" w:rsidRDefault="00D973AC" w:rsidP="00D973AC">
            <w:pPr>
              <w:spacing w:line="360" w:lineRule="auto"/>
              <w:jc w:val="center"/>
              <w:rPr>
                <w:b/>
                <w:bCs/>
                <w:sz w:val="24"/>
                <w:szCs w:val="24"/>
              </w:rPr>
            </w:pPr>
          </w:p>
        </w:tc>
        <w:tc>
          <w:tcPr>
            <w:tcW w:w="2003" w:type="dxa"/>
            <w:vMerge/>
            <w:vAlign w:val="center"/>
          </w:tcPr>
          <w:p w:rsidR="00D973AC" w:rsidRPr="00F27A5B" w:rsidRDefault="00D973AC" w:rsidP="00D973AC">
            <w:pPr>
              <w:spacing w:line="360" w:lineRule="auto"/>
              <w:jc w:val="center"/>
              <w:rPr>
                <w:b/>
                <w:sz w:val="24"/>
                <w:szCs w:val="24"/>
              </w:rPr>
            </w:pPr>
          </w:p>
        </w:tc>
        <w:tc>
          <w:tcPr>
            <w:tcW w:w="1510" w:type="dxa"/>
            <w:vMerge/>
            <w:vAlign w:val="center"/>
          </w:tcPr>
          <w:p w:rsidR="00D973AC" w:rsidRPr="00F27A5B" w:rsidRDefault="00D973AC" w:rsidP="00D973AC">
            <w:pPr>
              <w:spacing w:line="360" w:lineRule="auto"/>
              <w:jc w:val="center"/>
              <w:rPr>
                <w:b/>
                <w:bCs/>
                <w:sz w:val="24"/>
                <w:szCs w:val="24"/>
              </w:rPr>
            </w:pPr>
          </w:p>
        </w:tc>
        <w:tc>
          <w:tcPr>
            <w:tcW w:w="1657" w:type="dxa"/>
            <w:vMerge/>
            <w:vAlign w:val="center"/>
          </w:tcPr>
          <w:p w:rsidR="00D973AC" w:rsidRPr="00F27A5B" w:rsidRDefault="00D973AC" w:rsidP="00D973AC">
            <w:pPr>
              <w:spacing w:line="360" w:lineRule="auto"/>
              <w:jc w:val="center"/>
              <w:rPr>
                <w:b/>
                <w:bCs/>
                <w:sz w:val="24"/>
                <w:szCs w:val="24"/>
              </w:rPr>
            </w:pPr>
          </w:p>
        </w:tc>
        <w:tc>
          <w:tcPr>
            <w:tcW w:w="1657" w:type="dxa"/>
            <w:vMerge/>
            <w:vAlign w:val="center"/>
          </w:tcPr>
          <w:p w:rsidR="00D973AC" w:rsidRPr="00F27A5B" w:rsidRDefault="00D973AC" w:rsidP="00D973AC">
            <w:pPr>
              <w:spacing w:line="360" w:lineRule="auto"/>
              <w:jc w:val="center"/>
              <w:rPr>
                <w:b/>
                <w:sz w:val="24"/>
                <w:szCs w:val="24"/>
              </w:rPr>
            </w:pPr>
          </w:p>
        </w:tc>
        <w:tc>
          <w:tcPr>
            <w:tcW w:w="1096" w:type="dxa"/>
            <w:vMerge/>
            <w:vAlign w:val="center"/>
          </w:tcPr>
          <w:p w:rsidR="00D973AC" w:rsidRPr="00F27A5B" w:rsidRDefault="00D973AC" w:rsidP="00D973AC">
            <w:pPr>
              <w:spacing w:line="360" w:lineRule="auto"/>
              <w:jc w:val="center"/>
              <w:rPr>
                <w:b/>
                <w:bCs/>
                <w:sz w:val="24"/>
                <w:szCs w:val="24"/>
              </w:rPr>
            </w:pPr>
          </w:p>
        </w:tc>
      </w:tr>
      <w:tr w:rsidR="00D973AC" w:rsidRPr="00F27A5B" w:rsidTr="00D973AC">
        <w:trPr>
          <w:jc w:val="center"/>
        </w:trPr>
        <w:tc>
          <w:tcPr>
            <w:tcW w:w="1097" w:type="dxa"/>
            <w:vAlign w:val="center"/>
          </w:tcPr>
          <w:p w:rsidR="00D973AC" w:rsidRPr="00F27A5B" w:rsidRDefault="00D973AC" w:rsidP="00D973AC">
            <w:pPr>
              <w:shd w:val="clear" w:color="auto" w:fill="FFFFFF"/>
              <w:spacing w:line="360" w:lineRule="auto"/>
              <w:jc w:val="center"/>
              <w:rPr>
                <w:b/>
                <w:sz w:val="24"/>
                <w:szCs w:val="24"/>
              </w:rPr>
            </w:pPr>
            <w:r w:rsidRPr="00F27A5B">
              <w:rPr>
                <w:b/>
                <w:sz w:val="24"/>
                <w:szCs w:val="24"/>
              </w:rPr>
              <w:t>EU 1</w:t>
            </w:r>
          </w:p>
        </w:tc>
        <w:tc>
          <w:tcPr>
            <w:tcW w:w="2003" w:type="dxa"/>
            <w:vAlign w:val="center"/>
          </w:tcPr>
          <w:p w:rsidR="00D973AC" w:rsidRPr="00173AE6" w:rsidRDefault="00D973AC" w:rsidP="00D973AC">
            <w:pPr>
              <w:spacing w:line="360" w:lineRule="auto"/>
              <w:jc w:val="center"/>
              <w:rPr>
                <w:sz w:val="24"/>
              </w:rPr>
            </w:pPr>
            <w:r>
              <w:rPr>
                <w:sz w:val="24"/>
              </w:rPr>
              <w:t>K_W02, K_U10</w:t>
            </w:r>
            <w:r w:rsidRPr="00173AE6">
              <w:rPr>
                <w:sz w:val="24"/>
              </w:rPr>
              <w:t>,</w:t>
            </w:r>
          </w:p>
          <w:p w:rsidR="00D973AC" w:rsidRPr="00F27A5B" w:rsidRDefault="00D973AC" w:rsidP="00D973AC">
            <w:pPr>
              <w:shd w:val="clear" w:color="auto" w:fill="FFFFFF"/>
              <w:spacing w:line="360" w:lineRule="auto"/>
              <w:jc w:val="center"/>
              <w:rPr>
                <w:sz w:val="24"/>
                <w:szCs w:val="24"/>
              </w:rPr>
            </w:pPr>
            <w:r w:rsidRPr="00173AE6">
              <w:rPr>
                <w:sz w:val="24"/>
              </w:rPr>
              <w:t>K_K01</w:t>
            </w:r>
          </w:p>
        </w:tc>
        <w:tc>
          <w:tcPr>
            <w:tcW w:w="1510"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C1, C2</w:t>
            </w:r>
          </w:p>
        </w:tc>
        <w:tc>
          <w:tcPr>
            <w:tcW w:w="1657"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W</w:t>
            </w:r>
            <w:r>
              <w:rPr>
                <w:sz w:val="24"/>
                <w:szCs w:val="24"/>
              </w:rPr>
              <w:t xml:space="preserve"> </w:t>
            </w:r>
            <w:r w:rsidRPr="00F27A5B">
              <w:rPr>
                <w:sz w:val="24"/>
                <w:szCs w:val="24"/>
              </w:rPr>
              <w:t>1-15</w:t>
            </w:r>
          </w:p>
          <w:p w:rsidR="00D973AC" w:rsidRPr="00F27A5B" w:rsidRDefault="00D973AC" w:rsidP="00D973AC">
            <w:pPr>
              <w:shd w:val="clear" w:color="auto" w:fill="FFFFFF"/>
              <w:spacing w:line="360" w:lineRule="auto"/>
              <w:jc w:val="center"/>
              <w:rPr>
                <w:sz w:val="24"/>
                <w:szCs w:val="24"/>
              </w:rPr>
            </w:pPr>
            <w:r w:rsidRPr="00F27A5B">
              <w:rPr>
                <w:sz w:val="24"/>
                <w:szCs w:val="24"/>
              </w:rPr>
              <w:t>L</w:t>
            </w:r>
            <w:r>
              <w:rPr>
                <w:sz w:val="24"/>
                <w:szCs w:val="24"/>
              </w:rPr>
              <w:t xml:space="preserve"> </w:t>
            </w:r>
            <w:r w:rsidRPr="00F27A5B">
              <w:rPr>
                <w:sz w:val="24"/>
                <w:szCs w:val="24"/>
              </w:rPr>
              <w:t>1-15</w:t>
            </w:r>
          </w:p>
        </w:tc>
        <w:tc>
          <w:tcPr>
            <w:tcW w:w="1657"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1-</w:t>
            </w:r>
            <w:r>
              <w:rPr>
                <w:sz w:val="24"/>
                <w:szCs w:val="24"/>
              </w:rPr>
              <w:t>3</w:t>
            </w:r>
          </w:p>
        </w:tc>
        <w:tc>
          <w:tcPr>
            <w:tcW w:w="1096" w:type="dxa"/>
            <w:vAlign w:val="center"/>
          </w:tcPr>
          <w:p w:rsidR="00D973AC" w:rsidRPr="00F27A5B" w:rsidRDefault="00D973AC" w:rsidP="00D973AC">
            <w:pPr>
              <w:shd w:val="clear" w:color="auto" w:fill="FFFFFF"/>
              <w:spacing w:line="360" w:lineRule="auto"/>
              <w:jc w:val="center"/>
              <w:rPr>
                <w:sz w:val="24"/>
                <w:szCs w:val="24"/>
              </w:rPr>
            </w:pPr>
            <w:r>
              <w:rPr>
                <w:sz w:val="24"/>
                <w:szCs w:val="24"/>
              </w:rPr>
              <w:t>F1-</w:t>
            </w:r>
            <w:r w:rsidRPr="00F27A5B">
              <w:rPr>
                <w:sz w:val="24"/>
                <w:szCs w:val="24"/>
              </w:rPr>
              <w:t>3</w:t>
            </w:r>
          </w:p>
          <w:p w:rsidR="00D973AC" w:rsidRPr="00F27A5B" w:rsidRDefault="00D973AC" w:rsidP="00D973AC">
            <w:pPr>
              <w:shd w:val="clear" w:color="auto" w:fill="FFFFFF"/>
              <w:spacing w:line="360" w:lineRule="auto"/>
              <w:jc w:val="center"/>
              <w:rPr>
                <w:sz w:val="24"/>
                <w:szCs w:val="24"/>
              </w:rPr>
            </w:pPr>
            <w:r w:rsidRPr="00F27A5B">
              <w:rPr>
                <w:sz w:val="24"/>
                <w:szCs w:val="24"/>
              </w:rPr>
              <w:t>P1, P2</w:t>
            </w:r>
          </w:p>
        </w:tc>
      </w:tr>
      <w:tr w:rsidR="00D973AC" w:rsidRPr="00F27A5B" w:rsidTr="00D973AC">
        <w:trPr>
          <w:jc w:val="center"/>
        </w:trPr>
        <w:tc>
          <w:tcPr>
            <w:tcW w:w="1097" w:type="dxa"/>
            <w:vAlign w:val="center"/>
          </w:tcPr>
          <w:p w:rsidR="00D973AC" w:rsidRPr="00F27A5B" w:rsidRDefault="00D973AC" w:rsidP="00D973AC">
            <w:pPr>
              <w:shd w:val="clear" w:color="auto" w:fill="FFFFFF"/>
              <w:spacing w:line="360" w:lineRule="auto"/>
              <w:jc w:val="center"/>
              <w:rPr>
                <w:b/>
                <w:sz w:val="24"/>
                <w:szCs w:val="24"/>
              </w:rPr>
            </w:pPr>
            <w:r w:rsidRPr="00F27A5B">
              <w:rPr>
                <w:b/>
                <w:sz w:val="24"/>
                <w:szCs w:val="24"/>
              </w:rPr>
              <w:t>EU 2</w:t>
            </w:r>
          </w:p>
        </w:tc>
        <w:tc>
          <w:tcPr>
            <w:tcW w:w="2003" w:type="dxa"/>
            <w:vAlign w:val="center"/>
          </w:tcPr>
          <w:p w:rsidR="00D973AC" w:rsidRPr="00173AE6" w:rsidRDefault="00D973AC" w:rsidP="00D973AC">
            <w:pPr>
              <w:spacing w:line="360" w:lineRule="auto"/>
              <w:jc w:val="center"/>
              <w:rPr>
                <w:sz w:val="24"/>
              </w:rPr>
            </w:pPr>
            <w:r>
              <w:rPr>
                <w:sz w:val="24"/>
              </w:rPr>
              <w:t>K_W02, K_U10</w:t>
            </w:r>
            <w:r w:rsidRPr="00173AE6">
              <w:rPr>
                <w:sz w:val="24"/>
              </w:rPr>
              <w:t>,</w:t>
            </w:r>
          </w:p>
          <w:p w:rsidR="00D973AC" w:rsidRPr="00F27A5B" w:rsidRDefault="00D973AC" w:rsidP="00D973AC">
            <w:pPr>
              <w:shd w:val="clear" w:color="auto" w:fill="FFFFFF"/>
              <w:spacing w:line="360" w:lineRule="auto"/>
              <w:jc w:val="center"/>
              <w:rPr>
                <w:sz w:val="24"/>
                <w:szCs w:val="24"/>
              </w:rPr>
            </w:pPr>
            <w:r w:rsidRPr="00173AE6">
              <w:rPr>
                <w:sz w:val="24"/>
              </w:rPr>
              <w:t>K_K01</w:t>
            </w:r>
          </w:p>
        </w:tc>
        <w:tc>
          <w:tcPr>
            <w:tcW w:w="1510"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C1, C2</w:t>
            </w:r>
          </w:p>
        </w:tc>
        <w:tc>
          <w:tcPr>
            <w:tcW w:w="1657"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W</w:t>
            </w:r>
            <w:r>
              <w:rPr>
                <w:sz w:val="24"/>
                <w:szCs w:val="24"/>
              </w:rPr>
              <w:t xml:space="preserve"> </w:t>
            </w:r>
            <w:r w:rsidRPr="00F27A5B">
              <w:rPr>
                <w:sz w:val="24"/>
                <w:szCs w:val="24"/>
              </w:rPr>
              <w:t>1-15</w:t>
            </w:r>
          </w:p>
          <w:p w:rsidR="00D973AC" w:rsidRPr="00F27A5B" w:rsidRDefault="00D973AC" w:rsidP="00D973AC">
            <w:pPr>
              <w:shd w:val="clear" w:color="auto" w:fill="FFFFFF"/>
              <w:spacing w:line="360" w:lineRule="auto"/>
              <w:jc w:val="center"/>
              <w:rPr>
                <w:sz w:val="24"/>
                <w:szCs w:val="24"/>
              </w:rPr>
            </w:pPr>
            <w:r w:rsidRPr="00F27A5B">
              <w:rPr>
                <w:sz w:val="24"/>
                <w:szCs w:val="24"/>
              </w:rPr>
              <w:t>L</w:t>
            </w:r>
            <w:r>
              <w:rPr>
                <w:sz w:val="24"/>
                <w:szCs w:val="24"/>
              </w:rPr>
              <w:t xml:space="preserve"> </w:t>
            </w:r>
            <w:r w:rsidRPr="00F27A5B">
              <w:rPr>
                <w:sz w:val="24"/>
                <w:szCs w:val="24"/>
              </w:rPr>
              <w:t>1-15</w:t>
            </w:r>
          </w:p>
        </w:tc>
        <w:tc>
          <w:tcPr>
            <w:tcW w:w="1657" w:type="dxa"/>
            <w:vAlign w:val="center"/>
          </w:tcPr>
          <w:p w:rsidR="00D973AC" w:rsidRPr="00F27A5B" w:rsidRDefault="00D973AC" w:rsidP="00D973AC">
            <w:pPr>
              <w:shd w:val="clear" w:color="auto" w:fill="FFFFFF"/>
              <w:spacing w:line="360" w:lineRule="auto"/>
              <w:jc w:val="center"/>
              <w:rPr>
                <w:sz w:val="24"/>
                <w:szCs w:val="24"/>
              </w:rPr>
            </w:pPr>
            <w:r w:rsidRPr="00F27A5B">
              <w:rPr>
                <w:sz w:val="24"/>
                <w:szCs w:val="24"/>
              </w:rPr>
              <w:t>1-</w:t>
            </w:r>
            <w:r>
              <w:rPr>
                <w:sz w:val="24"/>
                <w:szCs w:val="24"/>
              </w:rPr>
              <w:t>3</w:t>
            </w:r>
          </w:p>
        </w:tc>
        <w:tc>
          <w:tcPr>
            <w:tcW w:w="1096" w:type="dxa"/>
            <w:vAlign w:val="center"/>
          </w:tcPr>
          <w:p w:rsidR="00D973AC" w:rsidRPr="00F27A5B" w:rsidRDefault="00D973AC" w:rsidP="00D973AC">
            <w:pPr>
              <w:shd w:val="clear" w:color="auto" w:fill="FFFFFF"/>
              <w:spacing w:line="360" w:lineRule="auto"/>
              <w:jc w:val="center"/>
              <w:rPr>
                <w:sz w:val="24"/>
                <w:szCs w:val="24"/>
              </w:rPr>
            </w:pPr>
            <w:r>
              <w:rPr>
                <w:sz w:val="24"/>
                <w:szCs w:val="24"/>
              </w:rPr>
              <w:t>F1-</w:t>
            </w:r>
            <w:r w:rsidRPr="00F27A5B">
              <w:rPr>
                <w:sz w:val="24"/>
                <w:szCs w:val="24"/>
              </w:rPr>
              <w:t>3</w:t>
            </w:r>
          </w:p>
          <w:p w:rsidR="00D973AC" w:rsidRPr="00F27A5B" w:rsidRDefault="00D973AC" w:rsidP="00D973AC">
            <w:pPr>
              <w:shd w:val="clear" w:color="auto" w:fill="FFFFFF"/>
              <w:spacing w:line="360" w:lineRule="auto"/>
              <w:jc w:val="center"/>
              <w:rPr>
                <w:sz w:val="24"/>
                <w:szCs w:val="24"/>
              </w:rPr>
            </w:pPr>
            <w:r w:rsidRPr="00F27A5B">
              <w:rPr>
                <w:sz w:val="24"/>
                <w:szCs w:val="24"/>
              </w:rPr>
              <w:t>P1, P2</w:t>
            </w:r>
          </w:p>
        </w:tc>
      </w:tr>
    </w:tbl>
    <w:p w:rsidR="00D973AC" w:rsidRPr="00F27A5B" w:rsidRDefault="00D973AC" w:rsidP="00D973AC">
      <w:pPr>
        <w:tabs>
          <w:tab w:val="num" w:pos="900"/>
        </w:tabs>
        <w:spacing w:line="360" w:lineRule="auto"/>
        <w:ind w:left="900" w:hanging="540"/>
        <w:rPr>
          <w:sz w:val="24"/>
          <w:szCs w:val="24"/>
        </w:rPr>
      </w:pPr>
    </w:p>
    <w:p w:rsidR="00D973AC" w:rsidRPr="00F27A5B" w:rsidRDefault="00D973AC" w:rsidP="00D973AC">
      <w:pPr>
        <w:spacing w:line="360" w:lineRule="auto"/>
        <w:rPr>
          <w:sz w:val="24"/>
          <w:szCs w:val="24"/>
          <w:u w:val="single"/>
        </w:rPr>
      </w:pPr>
      <w:r w:rsidRPr="00F27A5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D973AC" w:rsidRPr="00F27A5B" w:rsidTr="00D973A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b/>
                <w:sz w:val="24"/>
                <w:szCs w:val="24"/>
              </w:rPr>
            </w:pPr>
            <w:r w:rsidRPr="00F27A5B">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sz w:val="24"/>
                <w:szCs w:val="24"/>
              </w:rPr>
            </w:pPr>
            <w:r w:rsidRPr="00F27A5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sz w:val="24"/>
                <w:szCs w:val="24"/>
              </w:rPr>
            </w:pPr>
            <w:r w:rsidRPr="00F27A5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b/>
                <w:bCs/>
                <w:sz w:val="24"/>
                <w:szCs w:val="24"/>
              </w:rPr>
            </w:pPr>
            <w:r w:rsidRPr="00F27A5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sz w:val="24"/>
                <w:szCs w:val="24"/>
              </w:rPr>
            </w:pPr>
            <w:r w:rsidRPr="00F27A5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b/>
                <w:bCs/>
                <w:sz w:val="24"/>
                <w:szCs w:val="24"/>
              </w:rPr>
            </w:pPr>
            <w:r w:rsidRPr="00F27A5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F27A5B" w:rsidRDefault="00D973AC" w:rsidP="00D973AC">
            <w:pPr>
              <w:shd w:val="clear" w:color="auto" w:fill="FFFFFF"/>
              <w:spacing w:line="360" w:lineRule="auto"/>
              <w:jc w:val="center"/>
              <w:rPr>
                <w:sz w:val="24"/>
                <w:szCs w:val="24"/>
              </w:rPr>
            </w:pPr>
            <w:r w:rsidRPr="00F27A5B">
              <w:rPr>
                <w:b/>
                <w:bCs/>
                <w:sz w:val="24"/>
                <w:szCs w:val="24"/>
              </w:rPr>
              <w:t>Na ocenę 5</w:t>
            </w:r>
          </w:p>
        </w:tc>
      </w:tr>
      <w:tr w:rsidR="00D973AC" w:rsidRPr="00F27A5B"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EU1 -Student charakteryzuje podstawowe pojęcia dotyczące półprzewodnikowych przyrządów mocy oraz ich charakterystyk statycznych i dynamicznych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nie potrafi scharakteryzować podstawowych pojęć dotyczących półprzewodnikowych przyrządów mocy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potrafi scharakteryzować budowę oraz charakterystyki statyczne diody mocy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potrafi scharakteryzować budowę oraz charakterystyki statyczne diody mocy i tyrystora SCR</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potrafi scharakteryzować budowę oraz charakterystyki statyczne diody mocy oraz tyrystorów SCR i GTO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potrafi scharakteryzować budowę oraz charakterystyki statyczne i dynamiczne diody mocy, oraz tyrystorów SCR i GTO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potrafi scharakteryzować budowę oraz charakterystyki statyczne i dynamiczne diody mocy, tyrystorów SCR i GTO oraz tranzystora IGBT</w:t>
            </w:r>
          </w:p>
        </w:tc>
      </w:tr>
      <w:tr w:rsidR="00D973AC" w:rsidRPr="00F27A5B"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EU 2 –Student zna budowę oraz potrafi wyznaczyć charakterystyki półprzewodni-kowych przyrządów mocy i przekształtników.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nie zna budowy oraz nie potrafi wyznaczyć charakterystyk półprzewodnikowych przyrządów mocy i przekształtników statycznych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zna budowę i potrafi wyznaczyć charakterystyki diody mocy oraz tyrystora SCR</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zna budowę i potrafi wyznaczyć charakterystyki diody mocy, tyrystora SCR oraz tranzystorów mocy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zna budowę i potrafi wyznaczyć charakterystyki diody mocy, tyrystora SCR, tranzystorów mocy oraz prostowników stero-wanych i niesterowanych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zna budowę i potrafi wyznaczyć charakterystyki diody mocy, tyrystora SCR, tranzystorów mocy, prostowników sterowa-nych i niesterowanych oraz sterowników jednofazowych i trójfazowych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D973AC" w:rsidRPr="00F27A5B" w:rsidRDefault="00D973AC" w:rsidP="00D973AC">
            <w:pPr>
              <w:shd w:val="clear" w:color="auto" w:fill="FFFFFF"/>
              <w:spacing w:line="360" w:lineRule="auto"/>
              <w:rPr>
                <w:sz w:val="24"/>
                <w:szCs w:val="24"/>
              </w:rPr>
            </w:pPr>
            <w:r w:rsidRPr="00F27A5B">
              <w:rPr>
                <w:sz w:val="24"/>
                <w:szCs w:val="24"/>
              </w:rPr>
              <w:t>Student zna budowę i potrafi wyznaczyć charakterystyki diody mocy, tyrystora SCR, tranzystorów mocy, prostowników sterowanych i niesterowanych, sterowników jednofazowych i trójfazowych, przerywacza prądu stałego oraz falowników jednofazowych i trójfazowych</w:t>
            </w:r>
          </w:p>
        </w:tc>
      </w:tr>
    </w:tbl>
    <w:p w:rsidR="00D973AC" w:rsidRPr="00F27A5B" w:rsidRDefault="00D973AC" w:rsidP="00D973AC">
      <w:pPr>
        <w:spacing w:line="360" w:lineRule="auto"/>
        <w:rPr>
          <w:b/>
          <w:sz w:val="24"/>
          <w:szCs w:val="24"/>
          <w:u w:val="single"/>
        </w:rPr>
      </w:pPr>
    </w:p>
    <w:p w:rsidR="00D973AC" w:rsidRPr="00F27A5B" w:rsidRDefault="00D973AC" w:rsidP="00D973AC">
      <w:pPr>
        <w:spacing w:line="360" w:lineRule="auto"/>
        <w:rPr>
          <w:b/>
          <w:sz w:val="24"/>
          <w:szCs w:val="24"/>
          <w:u w:val="single"/>
        </w:rPr>
      </w:pPr>
      <w:r w:rsidRPr="00F27A5B">
        <w:rPr>
          <w:b/>
          <w:sz w:val="24"/>
          <w:szCs w:val="24"/>
          <w:u w:val="single"/>
        </w:rPr>
        <w:t>INNE PRZYDATNE INFORMACJE O PRZEDMIOCIE</w:t>
      </w:r>
    </w:p>
    <w:p w:rsidR="00D973AC" w:rsidRPr="00F27A5B" w:rsidRDefault="00D973AC" w:rsidP="0075423F">
      <w:pPr>
        <w:numPr>
          <w:ilvl w:val="0"/>
          <w:numId w:val="53"/>
        </w:numPr>
        <w:spacing w:line="360" w:lineRule="auto"/>
        <w:jc w:val="both"/>
        <w:rPr>
          <w:sz w:val="24"/>
          <w:szCs w:val="24"/>
        </w:rPr>
      </w:pPr>
      <w:r w:rsidRPr="00F27A5B">
        <w:rPr>
          <w:sz w:val="24"/>
          <w:szCs w:val="24"/>
        </w:rPr>
        <w:t xml:space="preserve">Wszelkie informacje dla studentów kierunku są umieszczane na stronie Wydziału </w:t>
      </w:r>
      <w:hyperlink r:id="rId24" w:history="1">
        <w:r w:rsidRPr="00F27A5B">
          <w:rPr>
            <w:rStyle w:val="Hipercze"/>
            <w:sz w:val="24"/>
            <w:szCs w:val="24"/>
          </w:rPr>
          <w:t>www.wimii.pcz.pl</w:t>
        </w:r>
      </w:hyperlink>
      <w:r w:rsidRPr="00F27A5B">
        <w:rPr>
          <w:sz w:val="24"/>
          <w:szCs w:val="24"/>
        </w:rPr>
        <w:t xml:space="preserve"> oraz na stronach podanych studentom podczas pierwszych zajęć z danego przedmiotu.</w:t>
      </w:r>
    </w:p>
    <w:p w:rsidR="00D973AC" w:rsidRPr="00F27A5B" w:rsidRDefault="00D973AC" w:rsidP="0075423F">
      <w:pPr>
        <w:numPr>
          <w:ilvl w:val="0"/>
          <w:numId w:val="53"/>
        </w:numPr>
        <w:spacing w:line="360" w:lineRule="auto"/>
        <w:jc w:val="both"/>
        <w:rPr>
          <w:sz w:val="24"/>
          <w:szCs w:val="24"/>
        </w:rPr>
      </w:pPr>
      <w:r w:rsidRPr="00F27A5B">
        <w:rPr>
          <w:sz w:val="24"/>
          <w:szCs w:val="24"/>
        </w:rPr>
        <w:t>Informacja na temat konsultacji przekazywana jest studentom podczas pierwszych zajęć z danego przedmiotu.</w:t>
      </w:r>
    </w:p>
    <w:p w:rsidR="00D973AC" w:rsidRPr="00F27A5B" w:rsidRDefault="00D973AC" w:rsidP="00D973AC">
      <w:pPr>
        <w:spacing w:line="360" w:lineRule="auto"/>
        <w:rPr>
          <w:b/>
          <w:sz w:val="24"/>
          <w:szCs w:val="24"/>
        </w:rPr>
      </w:pPr>
    </w:p>
    <w:p w:rsidR="0075423F" w:rsidRDefault="0075423F">
      <w:pPr>
        <w:widowControl/>
        <w:autoSpaceDE/>
        <w:autoSpaceDN/>
        <w:adjustRightInd/>
        <w:spacing w:after="160" w:line="259" w:lineRule="auto"/>
        <w:rPr>
          <w:b/>
          <w:sz w:val="24"/>
          <w:szCs w:val="24"/>
        </w:rPr>
      </w:pPr>
      <w:r>
        <w:rPr>
          <w:b/>
          <w:sz w:val="24"/>
          <w:szCs w:val="24"/>
        </w:rPr>
        <w:br w:type="page"/>
      </w:r>
    </w:p>
    <w:p w:rsidR="00B43BA3" w:rsidRPr="00496357" w:rsidRDefault="00B43BA3" w:rsidP="00B43BA3">
      <w:pPr>
        <w:spacing w:line="360" w:lineRule="auto"/>
        <w:jc w:val="center"/>
        <w:rPr>
          <w:b/>
          <w:sz w:val="24"/>
          <w:szCs w:val="24"/>
        </w:rPr>
      </w:pPr>
      <w:r w:rsidRPr="00496357">
        <w:rPr>
          <w:b/>
          <w:sz w:val="24"/>
          <w:szCs w:val="24"/>
        </w:rPr>
        <w:t>SYLABUS DO PRZEDMIOTU</w:t>
      </w:r>
    </w:p>
    <w:p w:rsidR="00B43BA3" w:rsidRPr="00496357" w:rsidRDefault="00B43BA3" w:rsidP="00B43BA3">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Nazwa polska przedmiotu</w:t>
            </w:r>
          </w:p>
        </w:tc>
        <w:tc>
          <w:tcPr>
            <w:tcW w:w="4956" w:type="dxa"/>
            <w:shd w:val="clear" w:color="auto" w:fill="auto"/>
            <w:vAlign w:val="center"/>
          </w:tcPr>
          <w:p w:rsidR="00B43BA3" w:rsidRPr="00496357" w:rsidRDefault="00B43BA3" w:rsidP="00D973AC">
            <w:pPr>
              <w:spacing w:before="60" w:after="60" w:line="360" w:lineRule="auto"/>
              <w:jc w:val="center"/>
              <w:rPr>
                <w:b/>
                <w:sz w:val="24"/>
                <w:szCs w:val="24"/>
              </w:rPr>
            </w:pPr>
            <w:r w:rsidRPr="00496357">
              <w:rPr>
                <w:b/>
                <w:sz w:val="24"/>
                <w:szCs w:val="24"/>
              </w:rPr>
              <w:t>ELEKTROTECHNIKA</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Nazwa angielska przedmiotu</w:t>
            </w:r>
          </w:p>
        </w:tc>
        <w:tc>
          <w:tcPr>
            <w:tcW w:w="4956" w:type="dxa"/>
            <w:shd w:val="clear" w:color="auto" w:fill="auto"/>
            <w:vAlign w:val="center"/>
          </w:tcPr>
          <w:p w:rsidR="00B43BA3" w:rsidRPr="00496357" w:rsidRDefault="00B43BA3" w:rsidP="00D973AC">
            <w:pPr>
              <w:spacing w:before="60" w:after="60" w:line="360" w:lineRule="auto"/>
              <w:jc w:val="center"/>
              <w:rPr>
                <w:b/>
                <w:sz w:val="24"/>
                <w:szCs w:val="24"/>
              </w:rPr>
            </w:pPr>
            <w:r w:rsidRPr="00496357">
              <w:rPr>
                <w:b/>
                <w:sz w:val="24"/>
                <w:szCs w:val="24"/>
              </w:rPr>
              <w:t>ELECTRICAL ENGINEERING</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Rodzaj przedmiotu</w:t>
            </w:r>
          </w:p>
        </w:tc>
        <w:tc>
          <w:tcPr>
            <w:tcW w:w="4956" w:type="dxa"/>
            <w:shd w:val="clear" w:color="auto" w:fill="auto"/>
            <w:vAlign w:val="center"/>
          </w:tcPr>
          <w:p w:rsidR="00B43BA3" w:rsidRPr="00496357" w:rsidRDefault="00B43BA3" w:rsidP="00D973AC">
            <w:pPr>
              <w:spacing w:before="60" w:after="60" w:line="360" w:lineRule="auto"/>
              <w:jc w:val="center"/>
              <w:rPr>
                <w:b/>
                <w:sz w:val="24"/>
                <w:szCs w:val="24"/>
              </w:rPr>
            </w:pPr>
            <w:r w:rsidRPr="00496357">
              <w:rPr>
                <w:b/>
                <w:sz w:val="24"/>
                <w:szCs w:val="24"/>
              </w:rPr>
              <w:t>kierunkowy</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Klasyfikacja ISCED</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0713</w:t>
            </w:r>
          </w:p>
        </w:tc>
      </w:tr>
      <w:tr w:rsidR="00B43BA3" w:rsidRPr="00496357" w:rsidTr="00D973AC">
        <w:tc>
          <w:tcPr>
            <w:tcW w:w="4106" w:type="dxa"/>
            <w:shd w:val="clear" w:color="auto" w:fill="auto"/>
            <w:vAlign w:val="center"/>
          </w:tcPr>
          <w:p w:rsidR="00B43BA3" w:rsidRPr="00496357" w:rsidRDefault="00B43BA3" w:rsidP="00D973AC">
            <w:pPr>
              <w:spacing w:before="60" w:after="60" w:line="360" w:lineRule="auto"/>
              <w:rPr>
                <w:sz w:val="24"/>
                <w:szCs w:val="24"/>
              </w:rPr>
            </w:pPr>
            <w:r w:rsidRPr="00496357">
              <w:rPr>
                <w:sz w:val="24"/>
                <w:szCs w:val="24"/>
              </w:rPr>
              <w:t>Kierunek studiów</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 xml:space="preserve"> Inżynieria samochodów hybrydowych </w:t>
            </w:r>
            <w:r w:rsidRPr="00496357">
              <w:rPr>
                <w:sz w:val="24"/>
                <w:szCs w:val="24"/>
              </w:rPr>
              <w:br/>
              <w:t>i elektrycznych</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Języki wykładowe</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polski</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Poziom kształcenia</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pierwszego stopnia</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Forma studiów</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stacjonarne</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Liczba punktów ECTS</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5</w:t>
            </w:r>
          </w:p>
        </w:tc>
      </w:tr>
      <w:tr w:rsidR="00B43BA3" w:rsidRPr="00496357" w:rsidTr="00D973AC">
        <w:tc>
          <w:tcPr>
            <w:tcW w:w="4106" w:type="dxa"/>
            <w:shd w:val="clear" w:color="auto" w:fill="auto"/>
          </w:tcPr>
          <w:p w:rsidR="00B43BA3" w:rsidRPr="00496357" w:rsidRDefault="00B43BA3" w:rsidP="00D973AC">
            <w:pPr>
              <w:spacing w:before="60" w:after="60" w:line="360" w:lineRule="auto"/>
              <w:rPr>
                <w:sz w:val="24"/>
                <w:szCs w:val="24"/>
              </w:rPr>
            </w:pPr>
            <w:r w:rsidRPr="00496357">
              <w:rPr>
                <w:sz w:val="24"/>
                <w:szCs w:val="24"/>
              </w:rPr>
              <w:t>Semestr</w:t>
            </w:r>
          </w:p>
        </w:tc>
        <w:tc>
          <w:tcPr>
            <w:tcW w:w="4956"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2</w:t>
            </w:r>
          </w:p>
        </w:tc>
      </w:tr>
    </w:tbl>
    <w:p w:rsidR="00B43BA3" w:rsidRPr="00496357" w:rsidRDefault="00B43BA3" w:rsidP="00B43BA3">
      <w:pPr>
        <w:spacing w:line="360" w:lineRule="auto"/>
        <w:jc w:val="center"/>
        <w:rPr>
          <w:b/>
          <w:sz w:val="24"/>
          <w:szCs w:val="24"/>
        </w:rPr>
      </w:pPr>
    </w:p>
    <w:p w:rsidR="00B43BA3" w:rsidRPr="00496357" w:rsidRDefault="00B43BA3" w:rsidP="00B43BA3">
      <w:pPr>
        <w:spacing w:line="360" w:lineRule="auto"/>
        <w:jc w:val="center"/>
        <w:rPr>
          <w:sz w:val="24"/>
          <w:szCs w:val="24"/>
        </w:rPr>
      </w:pPr>
      <w:r w:rsidRPr="00496357">
        <w:rPr>
          <w:b/>
          <w:sz w:val="24"/>
          <w:szCs w:val="24"/>
        </w:rPr>
        <w:t>Liczba godzin na semestr:</w:t>
      </w:r>
    </w:p>
    <w:p w:rsidR="00B43BA3" w:rsidRPr="00496357" w:rsidRDefault="00B43BA3" w:rsidP="00B43BA3">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43BA3" w:rsidRPr="00496357" w:rsidTr="00D973AC">
        <w:trPr>
          <w:trHeight w:val="296"/>
          <w:jc w:val="center"/>
        </w:trPr>
        <w:tc>
          <w:tcPr>
            <w:tcW w:w="1509"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Wykład</w:t>
            </w:r>
          </w:p>
        </w:tc>
        <w:tc>
          <w:tcPr>
            <w:tcW w:w="1510"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Ćwiczenia</w:t>
            </w:r>
          </w:p>
        </w:tc>
        <w:tc>
          <w:tcPr>
            <w:tcW w:w="1654"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Laboratorium</w:t>
            </w:r>
          </w:p>
        </w:tc>
        <w:tc>
          <w:tcPr>
            <w:tcW w:w="1559"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Seminarium</w:t>
            </w:r>
          </w:p>
        </w:tc>
        <w:tc>
          <w:tcPr>
            <w:tcW w:w="1318"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Projekt</w:t>
            </w:r>
          </w:p>
        </w:tc>
        <w:tc>
          <w:tcPr>
            <w:tcW w:w="1510"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Inne</w:t>
            </w:r>
          </w:p>
        </w:tc>
      </w:tr>
      <w:tr w:rsidR="00B43BA3" w:rsidRPr="00496357" w:rsidTr="00D973AC">
        <w:trPr>
          <w:trHeight w:val="60"/>
          <w:jc w:val="center"/>
        </w:trPr>
        <w:tc>
          <w:tcPr>
            <w:tcW w:w="1509"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 xml:space="preserve">15 </w:t>
            </w:r>
          </w:p>
        </w:tc>
        <w:tc>
          <w:tcPr>
            <w:tcW w:w="1510"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15</w:t>
            </w:r>
          </w:p>
        </w:tc>
        <w:tc>
          <w:tcPr>
            <w:tcW w:w="1654"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30</w:t>
            </w:r>
          </w:p>
        </w:tc>
        <w:tc>
          <w:tcPr>
            <w:tcW w:w="1559"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0</w:t>
            </w:r>
          </w:p>
        </w:tc>
        <w:tc>
          <w:tcPr>
            <w:tcW w:w="1318" w:type="dxa"/>
            <w:shd w:val="clear" w:color="auto" w:fill="auto"/>
            <w:vAlign w:val="center"/>
          </w:tcPr>
          <w:p w:rsidR="00B43BA3" w:rsidRPr="00496357" w:rsidRDefault="00B43BA3" w:rsidP="00D973AC">
            <w:pPr>
              <w:spacing w:before="60" w:after="60" w:line="360" w:lineRule="auto"/>
              <w:jc w:val="center"/>
              <w:rPr>
                <w:sz w:val="24"/>
                <w:szCs w:val="24"/>
              </w:rPr>
            </w:pPr>
            <w:r w:rsidRPr="00496357">
              <w:rPr>
                <w:sz w:val="24"/>
                <w:szCs w:val="24"/>
              </w:rPr>
              <w:t>0</w:t>
            </w:r>
          </w:p>
        </w:tc>
        <w:tc>
          <w:tcPr>
            <w:tcW w:w="1510" w:type="dxa"/>
            <w:shd w:val="clear" w:color="auto" w:fill="auto"/>
          </w:tcPr>
          <w:p w:rsidR="00B43BA3" w:rsidRPr="00496357" w:rsidRDefault="00B43BA3" w:rsidP="00D973AC">
            <w:pPr>
              <w:spacing w:before="60" w:after="60" w:line="360" w:lineRule="auto"/>
              <w:jc w:val="center"/>
              <w:rPr>
                <w:sz w:val="24"/>
                <w:szCs w:val="24"/>
              </w:rPr>
            </w:pPr>
            <w:r w:rsidRPr="00496357">
              <w:rPr>
                <w:sz w:val="24"/>
                <w:szCs w:val="24"/>
              </w:rPr>
              <w:t>0</w:t>
            </w:r>
          </w:p>
        </w:tc>
      </w:tr>
    </w:tbl>
    <w:p w:rsidR="00B43BA3" w:rsidRPr="00496357" w:rsidRDefault="00B43BA3" w:rsidP="00B43BA3">
      <w:pPr>
        <w:spacing w:line="360" w:lineRule="auto"/>
        <w:jc w:val="center"/>
        <w:rPr>
          <w:b/>
          <w:sz w:val="24"/>
          <w:szCs w:val="24"/>
        </w:rPr>
      </w:pPr>
    </w:p>
    <w:p w:rsidR="00B43BA3" w:rsidRPr="00496357" w:rsidRDefault="00B43BA3" w:rsidP="00B43BA3">
      <w:pPr>
        <w:spacing w:line="360" w:lineRule="auto"/>
        <w:rPr>
          <w:b/>
          <w:sz w:val="24"/>
          <w:szCs w:val="24"/>
          <w:u w:val="single"/>
        </w:rPr>
      </w:pPr>
      <w:r w:rsidRPr="00496357">
        <w:rPr>
          <w:b/>
          <w:sz w:val="24"/>
          <w:szCs w:val="24"/>
          <w:u w:val="single"/>
        </w:rPr>
        <w:t>OPIS PRZEDMIOTU</w:t>
      </w:r>
    </w:p>
    <w:p w:rsidR="00B43BA3" w:rsidRPr="00496357" w:rsidRDefault="00B43BA3" w:rsidP="00B43BA3">
      <w:pPr>
        <w:spacing w:line="360" w:lineRule="auto"/>
        <w:rPr>
          <w:b/>
          <w:sz w:val="24"/>
          <w:szCs w:val="24"/>
        </w:rPr>
      </w:pPr>
      <w:r w:rsidRPr="00496357">
        <w:rPr>
          <w:b/>
          <w:sz w:val="24"/>
          <w:szCs w:val="24"/>
        </w:rPr>
        <w:t>CEL PRZEDMIOTU</w:t>
      </w:r>
    </w:p>
    <w:p w:rsidR="00B43BA3" w:rsidRPr="00496357" w:rsidRDefault="00B43BA3" w:rsidP="00B43BA3">
      <w:pPr>
        <w:numPr>
          <w:ilvl w:val="0"/>
          <w:numId w:val="5"/>
        </w:numPr>
        <w:spacing w:line="360" w:lineRule="auto"/>
        <w:ind w:hanging="578"/>
        <w:rPr>
          <w:sz w:val="24"/>
          <w:szCs w:val="24"/>
        </w:rPr>
      </w:pPr>
      <w:r w:rsidRPr="00496357">
        <w:rPr>
          <w:sz w:val="24"/>
          <w:szCs w:val="24"/>
        </w:rPr>
        <w:t>Przekazanie studentom wiedzy z zakresu właściwości i parametrów elementów obwodu elektrycznego.</w:t>
      </w:r>
    </w:p>
    <w:p w:rsidR="00B43BA3" w:rsidRPr="00496357" w:rsidRDefault="00B43BA3" w:rsidP="00B43BA3">
      <w:pPr>
        <w:numPr>
          <w:ilvl w:val="0"/>
          <w:numId w:val="5"/>
        </w:numPr>
        <w:spacing w:line="360" w:lineRule="auto"/>
        <w:ind w:hanging="578"/>
        <w:rPr>
          <w:sz w:val="24"/>
          <w:szCs w:val="24"/>
        </w:rPr>
      </w:pPr>
      <w:r w:rsidRPr="00496357">
        <w:rPr>
          <w:sz w:val="24"/>
          <w:szCs w:val="24"/>
        </w:rPr>
        <w:t>Zapoznanie studentów z podstawowymi prawami dotyczącymi obwodów elektrycznych, zjawiskami zachodzącymi w obwodach elektrycznych oraz podstawowymi metodami analizy obwodów elektrycznych.</w:t>
      </w:r>
    </w:p>
    <w:p w:rsidR="00B43BA3" w:rsidRPr="00496357" w:rsidRDefault="00B43BA3" w:rsidP="00B43BA3">
      <w:pPr>
        <w:numPr>
          <w:ilvl w:val="0"/>
          <w:numId w:val="5"/>
        </w:numPr>
        <w:spacing w:line="360" w:lineRule="auto"/>
        <w:ind w:hanging="578"/>
        <w:rPr>
          <w:sz w:val="24"/>
          <w:szCs w:val="24"/>
        </w:rPr>
      </w:pPr>
      <w:r w:rsidRPr="00496357">
        <w:rPr>
          <w:sz w:val="24"/>
          <w:szCs w:val="24"/>
        </w:rPr>
        <w:t>Nabycie przez studenta wiedzy i umiejętności dotyczących analizy liniowych obwodów analogowych prądu stałego i sinusoidalnego w stanie ustalonym oraz prostych obwodów nieliniowych w stanie ustalonym.</w:t>
      </w:r>
    </w:p>
    <w:p w:rsidR="00B43BA3" w:rsidRPr="00496357" w:rsidRDefault="00B43BA3" w:rsidP="00B43BA3">
      <w:pPr>
        <w:spacing w:line="360" w:lineRule="auto"/>
        <w:ind w:left="720"/>
        <w:rPr>
          <w:sz w:val="24"/>
          <w:szCs w:val="24"/>
        </w:rPr>
      </w:pPr>
    </w:p>
    <w:p w:rsidR="00B43BA3" w:rsidRPr="00496357" w:rsidRDefault="00B43BA3" w:rsidP="00B43BA3">
      <w:pPr>
        <w:spacing w:line="360" w:lineRule="auto"/>
        <w:rPr>
          <w:b/>
          <w:sz w:val="24"/>
          <w:szCs w:val="24"/>
        </w:rPr>
      </w:pPr>
      <w:r w:rsidRPr="00496357">
        <w:rPr>
          <w:b/>
          <w:sz w:val="24"/>
          <w:szCs w:val="24"/>
        </w:rPr>
        <w:t>WYMAGANIA WSTĘPNE W ZAKRESIE WIEDZY, UMIEJĘTNOŚCI I INNYCH KOMPETENCJI</w:t>
      </w:r>
    </w:p>
    <w:p w:rsidR="00B43BA3" w:rsidRPr="00496357" w:rsidRDefault="00B43BA3" w:rsidP="00B43BA3">
      <w:pPr>
        <w:numPr>
          <w:ilvl w:val="0"/>
          <w:numId w:val="6"/>
        </w:numPr>
        <w:spacing w:line="360" w:lineRule="auto"/>
        <w:rPr>
          <w:sz w:val="24"/>
          <w:szCs w:val="24"/>
        </w:rPr>
      </w:pPr>
      <w:r w:rsidRPr="00496357">
        <w:rPr>
          <w:sz w:val="24"/>
          <w:szCs w:val="24"/>
        </w:rPr>
        <w:t>Wiedza z fizyki w zakresie podstaw elektryczności i magnetyzmu</w:t>
      </w:r>
    </w:p>
    <w:p w:rsidR="00B43BA3" w:rsidRPr="00496357" w:rsidRDefault="00B43BA3" w:rsidP="00B43BA3">
      <w:pPr>
        <w:numPr>
          <w:ilvl w:val="0"/>
          <w:numId w:val="6"/>
        </w:numPr>
        <w:spacing w:line="360" w:lineRule="auto"/>
        <w:rPr>
          <w:sz w:val="24"/>
          <w:szCs w:val="24"/>
        </w:rPr>
      </w:pPr>
      <w:r w:rsidRPr="00496357">
        <w:rPr>
          <w:sz w:val="24"/>
          <w:szCs w:val="24"/>
        </w:rPr>
        <w:t xml:space="preserve">Wiedza z matematyki w zakresie podstaw rachunku różniczkowego </w:t>
      </w:r>
      <w:r w:rsidRPr="00496357">
        <w:rPr>
          <w:sz w:val="24"/>
          <w:szCs w:val="24"/>
        </w:rPr>
        <w:br/>
        <w:t>i całkowego, liczb zespolonych.</w:t>
      </w:r>
    </w:p>
    <w:p w:rsidR="00B43BA3" w:rsidRPr="00496357" w:rsidRDefault="00B43BA3" w:rsidP="00B43BA3">
      <w:pPr>
        <w:spacing w:line="360" w:lineRule="auto"/>
        <w:rPr>
          <w:sz w:val="24"/>
          <w:szCs w:val="24"/>
        </w:rPr>
      </w:pPr>
    </w:p>
    <w:p w:rsidR="00B43BA3" w:rsidRPr="00496357" w:rsidRDefault="00B43BA3" w:rsidP="00B43BA3">
      <w:pPr>
        <w:spacing w:line="360" w:lineRule="auto"/>
        <w:rPr>
          <w:b/>
          <w:sz w:val="24"/>
          <w:szCs w:val="24"/>
        </w:rPr>
      </w:pPr>
      <w:r w:rsidRPr="00496357">
        <w:rPr>
          <w:b/>
          <w:sz w:val="24"/>
          <w:szCs w:val="24"/>
        </w:rPr>
        <w:t>EFEKTY UCZENIA SIĘ</w:t>
      </w:r>
    </w:p>
    <w:p w:rsidR="00B43BA3" w:rsidRPr="00496357" w:rsidRDefault="00B43BA3" w:rsidP="00B43BA3">
      <w:pPr>
        <w:spacing w:line="360" w:lineRule="auto"/>
        <w:ind w:left="851" w:hanging="851"/>
        <w:rPr>
          <w:sz w:val="24"/>
          <w:szCs w:val="24"/>
        </w:rPr>
      </w:pPr>
      <w:r w:rsidRPr="00496357">
        <w:rPr>
          <w:sz w:val="24"/>
          <w:szCs w:val="24"/>
        </w:rPr>
        <w:t>EU 1 –</w:t>
      </w:r>
      <w:r w:rsidRPr="00496357">
        <w:rPr>
          <w:sz w:val="24"/>
          <w:szCs w:val="24"/>
        </w:rPr>
        <w:tab/>
        <w:t xml:space="preserve">Student zna prawa rządzące rozpływem prądu elektrycznego, zna metody analizy obwodów elektrycznych prądu stałego (liniowych i nieliniowych) </w:t>
      </w:r>
      <w:r w:rsidRPr="00496357">
        <w:rPr>
          <w:sz w:val="24"/>
          <w:szCs w:val="24"/>
        </w:rPr>
        <w:br/>
        <w:t xml:space="preserve">w stanie ustalonym oraz metody analizy liniowych obwodów prądu </w:t>
      </w:r>
      <w:r w:rsidRPr="00496357">
        <w:rPr>
          <w:sz w:val="24"/>
          <w:szCs w:val="24"/>
        </w:rPr>
        <w:br/>
        <w:t>sinusoidalnego bez sprzężeń magnetycznych w stanie ustalonym.</w:t>
      </w:r>
    </w:p>
    <w:p w:rsidR="00B43BA3" w:rsidRPr="00496357" w:rsidRDefault="00B43BA3" w:rsidP="00B43BA3">
      <w:pPr>
        <w:spacing w:line="360" w:lineRule="auto"/>
        <w:ind w:left="851" w:hanging="851"/>
        <w:rPr>
          <w:sz w:val="24"/>
          <w:szCs w:val="24"/>
        </w:rPr>
      </w:pPr>
      <w:r w:rsidRPr="00496357">
        <w:rPr>
          <w:sz w:val="24"/>
          <w:szCs w:val="24"/>
        </w:rPr>
        <w:t>EU 2 –</w:t>
      </w:r>
      <w:r w:rsidRPr="00496357">
        <w:rPr>
          <w:sz w:val="24"/>
          <w:szCs w:val="24"/>
        </w:rPr>
        <w:tab/>
        <w:t xml:space="preserve">Student potrafi zastosować prawa rządzące rozpływem prądu elektrycznego, umie dokonać analizy obwodu elektrycznego prądu stałego (liniowego </w:t>
      </w:r>
      <w:r w:rsidRPr="00496357">
        <w:rPr>
          <w:sz w:val="24"/>
          <w:szCs w:val="24"/>
        </w:rPr>
        <w:br/>
        <w:t xml:space="preserve">i nieliniowego) w stanie ustalonym oraz potrafi dokonać analizy liniowego obwodu prądu sinusoidalnego bez sprzężeń magnetycznych w stanie </w:t>
      </w:r>
      <w:r w:rsidRPr="00496357">
        <w:rPr>
          <w:sz w:val="24"/>
          <w:szCs w:val="24"/>
        </w:rPr>
        <w:br/>
        <w:t>ustalonym.</w:t>
      </w:r>
    </w:p>
    <w:p w:rsidR="00B43BA3" w:rsidRPr="00496357" w:rsidRDefault="00B43BA3" w:rsidP="00B43BA3">
      <w:pPr>
        <w:spacing w:line="360" w:lineRule="auto"/>
        <w:rPr>
          <w:b/>
          <w:bCs/>
          <w:spacing w:val="-13"/>
          <w:sz w:val="24"/>
          <w:szCs w:val="24"/>
        </w:rPr>
      </w:pPr>
    </w:p>
    <w:p w:rsidR="00B43BA3" w:rsidRPr="00496357" w:rsidRDefault="00B43BA3" w:rsidP="00B43BA3">
      <w:pPr>
        <w:spacing w:line="360" w:lineRule="auto"/>
        <w:rPr>
          <w:b/>
          <w:bCs/>
          <w:spacing w:val="-13"/>
          <w:sz w:val="24"/>
          <w:szCs w:val="24"/>
        </w:rPr>
      </w:pPr>
      <w:r w:rsidRPr="0049635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43BA3" w:rsidRPr="00496357" w:rsidTr="00D973AC">
        <w:tc>
          <w:tcPr>
            <w:tcW w:w="7933" w:type="dxa"/>
            <w:shd w:val="clear" w:color="auto" w:fill="auto"/>
            <w:vAlign w:val="center"/>
          </w:tcPr>
          <w:p w:rsidR="00B43BA3" w:rsidRPr="00496357" w:rsidRDefault="00B43BA3" w:rsidP="00D973AC">
            <w:pPr>
              <w:shd w:val="clear" w:color="auto" w:fill="FFFFFF"/>
              <w:spacing w:line="360" w:lineRule="auto"/>
              <w:rPr>
                <w:sz w:val="24"/>
                <w:szCs w:val="24"/>
              </w:rPr>
            </w:pPr>
            <w:r w:rsidRPr="00496357">
              <w:rPr>
                <w:b/>
                <w:bCs/>
                <w:spacing w:val="-2"/>
                <w:sz w:val="24"/>
                <w:szCs w:val="24"/>
              </w:rPr>
              <w:t xml:space="preserve">Forma </w:t>
            </w:r>
            <w:r w:rsidRPr="00496357">
              <w:rPr>
                <w:b/>
                <w:bCs/>
                <w:spacing w:val="-1"/>
                <w:sz w:val="24"/>
                <w:szCs w:val="24"/>
              </w:rPr>
              <w:t xml:space="preserve">zajęć –  </w:t>
            </w:r>
            <w:r w:rsidRPr="00496357">
              <w:rPr>
                <w:b/>
                <w:bCs/>
                <w:sz w:val="24"/>
                <w:szCs w:val="24"/>
              </w:rPr>
              <w:t>WYKŁAD</w:t>
            </w:r>
          </w:p>
        </w:tc>
        <w:tc>
          <w:tcPr>
            <w:tcW w:w="1127" w:type="dxa"/>
            <w:shd w:val="clear" w:color="auto" w:fill="auto"/>
          </w:tcPr>
          <w:p w:rsidR="00B43BA3" w:rsidRPr="00496357" w:rsidRDefault="00B43BA3" w:rsidP="00D973AC">
            <w:pPr>
              <w:shd w:val="clear" w:color="auto" w:fill="FFFFFF"/>
              <w:spacing w:line="360" w:lineRule="auto"/>
              <w:ind w:left="72"/>
              <w:jc w:val="center"/>
              <w:rPr>
                <w:sz w:val="24"/>
                <w:szCs w:val="24"/>
              </w:rPr>
            </w:pPr>
            <w:r w:rsidRPr="00496357">
              <w:rPr>
                <w:b/>
                <w:bCs/>
                <w:sz w:val="24"/>
                <w:szCs w:val="24"/>
              </w:rPr>
              <w:t>Liczba godzin</w:t>
            </w:r>
          </w:p>
        </w:tc>
      </w:tr>
      <w:tr w:rsidR="00B43BA3" w:rsidRPr="00496357" w:rsidTr="00D973AC">
        <w:tc>
          <w:tcPr>
            <w:tcW w:w="7933" w:type="dxa"/>
            <w:shd w:val="clear" w:color="auto" w:fill="auto"/>
          </w:tcPr>
          <w:p w:rsidR="00B43BA3" w:rsidRPr="00496357" w:rsidRDefault="00B43BA3" w:rsidP="00D973AC">
            <w:pPr>
              <w:widowControl/>
              <w:spacing w:line="360" w:lineRule="auto"/>
              <w:rPr>
                <w:sz w:val="24"/>
                <w:szCs w:val="24"/>
              </w:rPr>
            </w:pPr>
            <w:r w:rsidRPr="00496357">
              <w:rPr>
                <w:sz w:val="24"/>
                <w:szCs w:val="24"/>
              </w:rPr>
              <w:t>W</w:t>
            </w:r>
            <w:r>
              <w:rPr>
                <w:sz w:val="24"/>
                <w:szCs w:val="24"/>
              </w:rPr>
              <w:t xml:space="preserve"> </w:t>
            </w:r>
            <w:r w:rsidRPr="00496357">
              <w:rPr>
                <w:sz w:val="24"/>
                <w:szCs w:val="24"/>
              </w:rPr>
              <w:t>1 – Pojęcia podstawowe</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2 – Elementy obwodu</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3 – Podstawowe prawa, redukcja połączeń</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4 – Analiza prostych obwodów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5 – Analiza obwodów rozgałęzionych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6 – Metody dodatkowe</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7 – Obwody prądu stałego ze źródłami sterowanymi</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8 – Analiza obwodów nieliniowych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9 – Podstawy anali</w:t>
            </w:r>
            <w:r>
              <w:rPr>
                <w:sz w:val="24"/>
                <w:szCs w:val="24"/>
              </w:rPr>
              <w:t>zy obwodów prądu sinusoidalnego.</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10 – Moc w obwodach prądu sinusoidalnego, kompensacja mocy biernej</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11 – Metoda klasyczna analizy obwodów prądu sinusoidalnego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12 – Podstawy metody symbolicznej</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13 – Analiza złożonych obwodów prądu sinusoidalnego metodą symboliczną</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14 – Rezonans szeregowy i równoległy</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W</w:t>
            </w:r>
            <w:r>
              <w:rPr>
                <w:sz w:val="24"/>
                <w:szCs w:val="24"/>
              </w:rPr>
              <w:t xml:space="preserve"> </w:t>
            </w:r>
            <w:r w:rsidRPr="00496357">
              <w:rPr>
                <w:sz w:val="24"/>
                <w:szCs w:val="24"/>
              </w:rPr>
              <w:t>15 – Powtórzenie</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bl>
    <w:p w:rsidR="00B43BA3" w:rsidRPr="00496357" w:rsidRDefault="00B43BA3" w:rsidP="00B43BA3">
      <w:pPr>
        <w:spacing w:line="360" w:lineRule="auto"/>
        <w:rPr>
          <w:b/>
          <w:bCs/>
          <w:spacing w:val="-1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43BA3" w:rsidRPr="00496357" w:rsidTr="00D973AC">
        <w:tc>
          <w:tcPr>
            <w:tcW w:w="7933" w:type="dxa"/>
            <w:shd w:val="clear" w:color="auto" w:fill="auto"/>
            <w:vAlign w:val="center"/>
          </w:tcPr>
          <w:p w:rsidR="00B43BA3" w:rsidRPr="00496357" w:rsidRDefault="00B43BA3" w:rsidP="00D973AC">
            <w:pPr>
              <w:shd w:val="clear" w:color="auto" w:fill="FFFFFF"/>
              <w:spacing w:line="360" w:lineRule="auto"/>
              <w:rPr>
                <w:sz w:val="24"/>
                <w:szCs w:val="24"/>
              </w:rPr>
            </w:pPr>
            <w:r w:rsidRPr="00496357">
              <w:rPr>
                <w:b/>
                <w:bCs/>
                <w:spacing w:val="-2"/>
                <w:sz w:val="24"/>
                <w:szCs w:val="24"/>
              </w:rPr>
              <w:t xml:space="preserve">Forma </w:t>
            </w:r>
            <w:r w:rsidRPr="00496357">
              <w:rPr>
                <w:b/>
                <w:bCs/>
                <w:spacing w:val="-1"/>
                <w:sz w:val="24"/>
                <w:szCs w:val="24"/>
              </w:rPr>
              <w:t xml:space="preserve">zajęć –  </w:t>
            </w:r>
            <w:r w:rsidRPr="00496357">
              <w:rPr>
                <w:b/>
                <w:bCs/>
                <w:sz w:val="24"/>
                <w:szCs w:val="24"/>
              </w:rPr>
              <w:t>Ćwiczenia</w:t>
            </w:r>
          </w:p>
        </w:tc>
        <w:tc>
          <w:tcPr>
            <w:tcW w:w="1127" w:type="dxa"/>
            <w:shd w:val="clear" w:color="auto" w:fill="auto"/>
          </w:tcPr>
          <w:p w:rsidR="00B43BA3" w:rsidRPr="00496357" w:rsidRDefault="00B43BA3" w:rsidP="00D973AC">
            <w:pPr>
              <w:shd w:val="clear" w:color="auto" w:fill="FFFFFF"/>
              <w:spacing w:line="360" w:lineRule="auto"/>
              <w:ind w:left="72"/>
              <w:jc w:val="center"/>
              <w:rPr>
                <w:sz w:val="24"/>
                <w:szCs w:val="24"/>
              </w:rPr>
            </w:pPr>
            <w:r w:rsidRPr="00496357">
              <w:rPr>
                <w:b/>
                <w:bCs/>
                <w:sz w:val="24"/>
                <w:szCs w:val="24"/>
              </w:rPr>
              <w:t>Liczba godzin</w:t>
            </w:r>
          </w:p>
        </w:tc>
      </w:tr>
      <w:tr w:rsidR="00B43BA3" w:rsidRPr="00496357" w:rsidTr="00D973AC">
        <w:tc>
          <w:tcPr>
            <w:tcW w:w="7933" w:type="dxa"/>
            <w:shd w:val="clear" w:color="auto" w:fill="auto"/>
          </w:tcPr>
          <w:p w:rsidR="00B43BA3" w:rsidRPr="00496357" w:rsidRDefault="00B43BA3" w:rsidP="00D973AC">
            <w:pPr>
              <w:widowControl/>
              <w:spacing w:line="360" w:lineRule="auto"/>
              <w:rPr>
                <w:sz w:val="24"/>
                <w:szCs w:val="24"/>
              </w:rPr>
            </w:pPr>
            <w:r w:rsidRPr="00496357">
              <w:rPr>
                <w:sz w:val="24"/>
                <w:szCs w:val="24"/>
              </w:rPr>
              <w:t>C</w:t>
            </w:r>
            <w:r>
              <w:rPr>
                <w:sz w:val="24"/>
                <w:szCs w:val="24"/>
              </w:rPr>
              <w:t xml:space="preserve"> </w:t>
            </w:r>
            <w:r w:rsidRPr="00496357">
              <w:rPr>
                <w:sz w:val="24"/>
                <w:szCs w:val="24"/>
              </w:rPr>
              <w:t>1 – Pojęcia podstawowe</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2 – Właściwości elementów obwodu</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3 – Redukcja połączeń elementów pasywnych</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4 – Analiza prostych obwodów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5 – Analiza obwodów rozgałęzionych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Pr>
                <w:sz w:val="24"/>
                <w:szCs w:val="24"/>
              </w:rPr>
              <w:t>C 6,</w:t>
            </w:r>
            <w:r w:rsidRPr="00496357">
              <w:rPr>
                <w:sz w:val="24"/>
                <w:szCs w:val="24"/>
              </w:rPr>
              <w:t>7 – Metody dodatkowe</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8 – Analiza obwodów nieliniowych prądu stałego</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9 – Kolokwium 1</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Pr>
                <w:sz w:val="24"/>
                <w:szCs w:val="24"/>
              </w:rPr>
              <w:t>C 10,1</w:t>
            </w:r>
            <w:r w:rsidRPr="00496357">
              <w:rPr>
                <w:sz w:val="24"/>
                <w:szCs w:val="24"/>
              </w:rPr>
              <w:t>1 – Analiza obwodów prądu sinusoidalnego metodą klasyczną</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12-13 – Analiza obwodów prądu sinusoidalnego metodą symboliczną</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14 – Rezonans szeregowy i równoległy</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r w:rsidR="00B43BA3" w:rsidRPr="00496357" w:rsidTr="00D973AC">
        <w:tc>
          <w:tcPr>
            <w:tcW w:w="7933" w:type="dxa"/>
            <w:shd w:val="clear" w:color="auto" w:fill="auto"/>
          </w:tcPr>
          <w:p w:rsidR="00B43BA3" w:rsidRPr="00496357" w:rsidRDefault="00B43BA3" w:rsidP="00D973AC">
            <w:pPr>
              <w:spacing w:line="360" w:lineRule="auto"/>
              <w:rPr>
                <w:sz w:val="24"/>
                <w:szCs w:val="24"/>
              </w:rPr>
            </w:pPr>
            <w:r w:rsidRPr="00496357">
              <w:rPr>
                <w:sz w:val="24"/>
                <w:szCs w:val="24"/>
              </w:rPr>
              <w:t>C</w:t>
            </w:r>
            <w:r>
              <w:rPr>
                <w:sz w:val="24"/>
                <w:szCs w:val="24"/>
              </w:rPr>
              <w:t xml:space="preserve"> </w:t>
            </w:r>
            <w:r w:rsidRPr="00496357">
              <w:rPr>
                <w:sz w:val="24"/>
                <w:szCs w:val="24"/>
              </w:rPr>
              <w:t>15 – Kolokwium 2</w:t>
            </w:r>
            <w:r>
              <w:rPr>
                <w:sz w:val="24"/>
                <w:szCs w:val="24"/>
              </w:rPr>
              <w:t>.</w:t>
            </w:r>
          </w:p>
        </w:tc>
        <w:tc>
          <w:tcPr>
            <w:tcW w:w="1127" w:type="dxa"/>
            <w:shd w:val="clear" w:color="auto" w:fill="auto"/>
          </w:tcPr>
          <w:p w:rsidR="00B43BA3" w:rsidRPr="00496357" w:rsidRDefault="00B43BA3" w:rsidP="00D973AC">
            <w:pPr>
              <w:spacing w:line="360" w:lineRule="auto"/>
              <w:ind w:left="72"/>
              <w:jc w:val="center"/>
              <w:rPr>
                <w:sz w:val="24"/>
                <w:szCs w:val="24"/>
              </w:rPr>
            </w:pPr>
            <w:r w:rsidRPr="00496357">
              <w:rPr>
                <w:sz w:val="24"/>
                <w:szCs w:val="24"/>
              </w:rPr>
              <w:t>1</w:t>
            </w:r>
          </w:p>
        </w:tc>
      </w:tr>
    </w:tbl>
    <w:p w:rsidR="00B43BA3" w:rsidRPr="00496357" w:rsidRDefault="00B43BA3" w:rsidP="00B43BA3">
      <w:pPr>
        <w:spacing w:line="360" w:lineRule="auto"/>
        <w:rPr>
          <w:b/>
          <w:bCs/>
          <w:spacing w:val="-1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43BA3" w:rsidRPr="00496357" w:rsidTr="00D973AC">
        <w:tc>
          <w:tcPr>
            <w:tcW w:w="7933" w:type="dxa"/>
            <w:shd w:val="clear" w:color="auto" w:fill="auto"/>
            <w:vAlign w:val="center"/>
          </w:tcPr>
          <w:p w:rsidR="00B43BA3" w:rsidRPr="00496357" w:rsidRDefault="00B43BA3" w:rsidP="00D973AC">
            <w:pPr>
              <w:shd w:val="clear" w:color="auto" w:fill="FFFFFF"/>
              <w:spacing w:line="360" w:lineRule="auto"/>
              <w:rPr>
                <w:sz w:val="24"/>
                <w:szCs w:val="24"/>
              </w:rPr>
            </w:pPr>
            <w:r w:rsidRPr="00496357">
              <w:rPr>
                <w:b/>
                <w:bCs/>
                <w:spacing w:val="-2"/>
                <w:sz w:val="24"/>
                <w:szCs w:val="24"/>
              </w:rPr>
              <w:t xml:space="preserve">Forma </w:t>
            </w:r>
            <w:r w:rsidRPr="00496357">
              <w:rPr>
                <w:b/>
                <w:bCs/>
                <w:spacing w:val="-1"/>
                <w:sz w:val="24"/>
                <w:szCs w:val="24"/>
              </w:rPr>
              <w:t xml:space="preserve">zajęć – </w:t>
            </w:r>
            <w:r w:rsidRPr="00496357">
              <w:rPr>
                <w:b/>
                <w:bCs/>
                <w:sz w:val="24"/>
                <w:szCs w:val="24"/>
              </w:rPr>
              <w:t>LABORATORIUM</w:t>
            </w:r>
          </w:p>
        </w:tc>
        <w:tc>
          <w:tcPr>
            <w:tcW w:w="1127" w:type="dxa"/>
            <w:shd w:val="clear" w:color="auto" w:fill="auto"/>
          </w:tcPr>
          <w:p w:rsidR="00B43BA3" w:rsidRPr="00496357" w:rsidRDefault="00B43BA3" w:rsidP="00D973AC">
            <w:pPr>
              <w:shd w:val="clear" w:color="auto" w:fill="FFFFFF"/>
              <w:spacing w:line="360" w:lineRule="auto"/>
              <w:ind w:left="72"/>
              <w:jc w:val="center"/>
              <w:rPr>
                <w:sz w:val="24"/>
                <w:szCs w:val="24"/>
              </w:rPr>
            </w:pPr>
            <w:r w:rsidRPr="00496357">
              <w:rPr>
                <w:b/>
                <w:bCs/>
                <w:sz w:val="24"/>
                <w:szCs w:val="24"/>
              </w:rPr>
              <w:t>Liczba godzin</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sidRPr="00496357">
              <w:rPr>
                <w:bCs/>
                <w:sz w:val="24"/>
                <w:szCs w:val="24"/>
              </w:rPr>
              <w:t>L</w:t>
            </w:r>
            <w:r>
              <w:rPr>
                <w:bCs/>
                <w:sz w:val="24"/>
                <w:szCs w:val="24"/>
              </w:rPr>
              <w:t xml:space="preserve"> </w:t>
            </w:r>
            <w:r w:rsidRPr="00496357">
              <w:rPr>
                <w:bCs/>
                <w:sz w:val="24"/>
                <w:szCs w:val="24"/>
              </w:rPr>
              <w:t>1</w:t>
            </w:r>
            <w:r>
              <w:rPr>
                <w:bCs/>
                <w:sz w:val="24"/>
                <w:szCs w:val="24"/>
              </w:rPr>
              <w:t>,2</w:t>
            </w:r>
            <w:r w:rsidRPr="00496357">
              <w:rPr>
                <w:bCs/>
                <w:sz w:val="24"/>
                <w:szCs w:val="24"/>
              </w:rPr>
              <w:t xml:space="preserve"> – Zajęcia organizacyjne: omówienie ćwiczeń, instrukcja BHP, podział na grupy.</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3,4</w:t>
            </w:r>
            <w:r w:rsidRPr="00496357">
              <w:rPr>
                <w:bCs/>
                <w:sz w:val="24"/>
                <w:szCs w:val="24"/>
              </w:rPr>
              <w:t xml:space="preserve"> – Moc i sprawność w obwodach prądu stałego.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5,6</w:t>
            </w:r>
            <w:r w:rsidRPr="00496357">
              <w:rPr>
                <w:bCs/>
                <w:sz w:val="24"/>
                <w:szCs w:val="24"/>
              </w:rPr>
              <w:t xml:space="preserve"> – Twierdzenie Thevenina i Nortona.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7,8</w:t>
            </w:r>
            <w:r w:rsidRPr="00496357">
              <w:rPr>
                <w:bCs/>
                <w:sz w:val="24"/>
                <w:szCs w:val="24"/>
              </w:rPr>
              <w:t xml:space="preserve"> – Nieliniowe obwody prądu stałego.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9,10</w:t>
            </w:r>
            <w:r w:rsidRPr="00496357">
              <w:rPr>
                <w:bCs/>
                <w:sz w:val="24"/>
                <w:szCs w:val="24"/>
              </w:rPr>
              <w:t xml:space="preserve"> – Stany nieustalone w obwodach RC.</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11,12</w:t>
            </w:r>
            <w:r w:rsidRPr="00496357">
              <w:rPr>
                <w:bCs/>
                <w:sz w:val="24"/>
                <w:szCs w:val="24"/>
              </w:rPr>
              <w:t xml:space="preserve"> – Badanie obwodów RLC przy wymuszeniach sinusoidalnych.</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13,14</w:t>
            </w:r>
            <w:r w:rsidRPr="00496357">
              <w:rPr>
                <w:bCs/>
                <w:sz w:val="24"/>
                <w:szCs w:val="24"/>
              </w:rPr>
              <w:t xml:space="preserve"> – Badanie obwodu rezonansowego szeregowego.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15,16</w:t>
            </w:r>
            <w:r w:rsidRPr="00496357">
              <w:rPr>
                <w:bCs/>
                <w:sz w:val="24"/>
                <w:szCs w:val="24"/>
              </w:rPr>
              <w:t xml:space="preserve"> – Badanie obwodu rezonansowego równoległego.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17,18</w:t>
            </w:r>
            <w:r w:rsidRPr="00496357">
              <w:rPr>
                <w:bCs/>
                <w:sz w:val="24"/>
                <w:szCs w:val="24"/>
              </w:rPr>
              <w:t xml:space="preserve"> – Strata i spadek napięcia.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19,20</w:t>
            </w:r>
            <w:r w:rsidRPr="00496357">
              <w:rPr>
                <w:bCs/>
                <w:sz w:val="24"/>
                <w:szCs w:val="24"/>
              </w:rPr>
              <w:t xml:space="preserve"> – Straty mocy w linii elektroenergetycznej.</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21,22</w:t>
            </w:r>
            <w:r w:rsidRPr="00496357">
              <w:rPr>
                <w:bCs/>
                <w:sz w:val="24"/>
                <w:szCs w:val="24"/>
              </w:rPr>
              <w:t xml:space="preserve"> – Obwody sprzężone magnetycznie.</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23,24</w:t>
            </w:r>
            <w:r w:rsidRPr="00496357">
              <w:rPr>
                <w:bCs/>
                <w:sz w:val="24"/>
                <w:szCs w:val="24"/>
              </w:rPr>
              <w:t xml:space="preserve"> – Badanie obwodów trójfazowych.</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25,26</w:t>
            </w:r>
            <w:r w:rsidRPr="00496357">
              <w:rPr>
                <w:bCs/>
                <w:sz w:val="24"/>
                <w:szCs w:val="24"/>
              </w:rPr>
              <w:t xml:space="preserve"> – Badanie obwodów zawierających elementy prostownicze.</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27,28</w:t>
            </w:r>
            <w:r w:rsidRPr="00496357">
              <w:rPr>
                <w:bCs/>
                <w:sz w:val="24"/>
                <w:szCs w:val="24"/>
              </w:rPr>
              <w:t xml:space="preserve"> – Zajęcia uzupełniające – odrabianie zaległych ćwiczeń.</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r w:rsidR="00B43BA3" w:rsidRPr="00496357" w:rsidTr="00D973AC">
        <w:tc>
          <w:tcPr>
            <w:tcW w:w="7933" w:type="dxa"/>
            <w:tcBorders>
              <w:top w:val="single" w:sz="4" w:space="0" w:color="auto"/>
              <w:left w:val="single" w:sz="4" w:space="0" w:color="auto"/>
              <w:bottom w:val="single" w:sz="4" w:space="0" w:color="auto"/>
              <w:right w:val="single" w:sz="4" w:space="0" w:color="auto"/>
            </w:tcBorders>
            <w:shd w:val="clear" w:color="auto" w:fill="auto"/>
          </w:tcPr>
          <w:p w:rsidR="00B43BA3" w:rsidRPr="00496357" w:rsidRDefault="00B43BA3" w:rsidP="00D973AC">
            <w:pPr>
              <w:spacing w:line="360" w:lineRule="auto"/>
              <w:rPr>
                <w:bCs/>
                <w:sz w:val="24"/>
                <w:szCs w:val="24"/>
              </w:rPr>
            </w:pPr>
            <w:r>
              <w:rPr>
                <w:bCs/>
                <w:sz w:val="24"/>
                <w:szCs w:val="24"/>
              </w:rPr>
              <w:t>L 29,30</w:t>
            </w:r>
            <w:r w:rsidRPr="00496357">
              <w:rPr>
                <w:bCs/>
                <w:sz w:val="24"/>
                <w:szCs w:val="24"/>
              </w:rPr>
              <w:t xml:space="preserve"> – Kolokwium zaliczeniowe.</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43BA3" w:rsidRPr="00496357" w:rsidRDefault="00B43BA3" w:rsidP="00D973AC">
            <w:pPr>
              <w:spacing w:line="360" w:lineRule="auto"/>
              <w:ind w:left="72"/>
              <w:jc w:val="center"/>
              <w:rPr>
                <w:sz w:val="24"/>
                <w:szCs w:val="24"/>
              </w:rPr>
            </w:pPr>
            <w:r w:rsidRPr="00496357">
              <w:rPr>
                <w:sz w:val="24"/>
                <w:szCs w:val="24"/>
              </w:rPr>
              <w:t>2</w:t>
            </w:r>
          </w:p>
        </w:tc>
      </w:tr>
    </w:tbl>
    <w:p w:rsidR="00B43BA3" w:rsidRPr="00496357" w:rsidRDefault="00B43BA3" w:rsidP="00B43BA3">
      <w:pPr>
        <w:spacing w:line="360" w:lineRule="auto"/>
        <w:rPr>
          <w:b/>
          <w:sz w:val="24"/>
          <w:szCs w:val="24"/>
        </w:rPr>
      </w:pPr>
    </w:p>
    <w:p w:rsidR="00B43BA3" w:rsidRPr="00496357" w:rsidRDefault="00B43BA3" w:rsidP="00B43BA3">
      <w:pPr>
        <w:spacing w:line="360" w:lineRule="auto"/>
        <w:rPr>
          <w:b/>
          <w:bCs/>
          <w:spacing w:val="-10"/>
          <w:sz w:val="24"/>
          <w:szCs w:val="24"/>
        </w:rPr>
      </w:pPr>
      <w:r w:rsidRPr="00496357">
        <w:rPr>
          <w:b/>
          <w:bCs/>
          <w:spacing w:val="-10"/>
          <w:sz w:val="24"/>
          <w:szCs w:val="24"/>
        </w:rPr>
        <w:t>NARZĘDZIA DYDAKTYCZNE</w:t>
      </w:r>
    </w:p>
    <w:tbl>
      <w:tblPr>
        <w:tblW w:w="9210" w:type="dxa"/>
        <w:tblLook w:val="01E0" w:firstRow="1" w:lastRow="1" w:firstColumn="1" w:lastColumn="1" w:noHBand="0" w:noVBand="0"/>
      </w:tblPr>
      <w:tblGrid>
        <w:gridCol w:w="9210"/>
      </w:tblGrid>
      <w:tr w:rsidR="00B43BA3" w:rsidRPr="00496357" w:rsidTr="00D973AC">
        <w:tc>
          <w:tcPr>
            <w:tcW w:w="9210" w:type="dxa"/>
            <w:tcBorders>
              <w:top w:val="single" w:sz="4" w:space="0" w:color="auto"/>
              <w:left w:val="single" w:sz="4" w:space="0" w:color="auto"/>
              <w:bottom w:val="single" w:sz="4" w:space="0" w:color="auto"/>
              <w:right w:val="single" w:sz="4" w:space="0" w:color="auto"/>
            </w:tcBorders>
          </w:tcPr>
          <w:p w:rsidR="00B43BA3" w:rsidRPr="00496357" w:rsidRDefault="00B43BA3" w:rsidP="00D973AC">
            <w:pPr>
              <w:spacing w:line="360" w:lineRule="auto"/>
              <w:ind w:left="567" w:hanging="567"/>
              <w:rPr>
                <w:b/>
                <w:sz w:val="24"/>
                <w:szCs w:val="24"/>
              </w:rPr>
            </w:pPr>
            <w:r w:rsidRPr="00496357">
              <w:rPr>
                <w:b/>
                <w:sz w:val="24"/>
                <w:szCs w:val="24"/>
              </w:rPr>
              <w:t xml:space="preserve">1. – </w:t>
            </w:r>
            <w:r w:rsidRPr="00496357">
              <w:rPr>
                <w:sz w:val="24"/>
                <w:szCs w:val="24"/>
              </w:rPr>
              <w:t>Wykład z wykorzystaniem prezentacji multimedialnych lub tablica klasyczna</w:t>
            </w:r>
          </w:p>
        </w:tc>
      </w:tr>
      <w:tr w:rsidR="00B43BA3" w:rsidRPr="00496357" w:rsidTr="00D973AC">
        <w:tc>
          <w:tcPr>
            <w:tcW w:w="9210" w:type="dxa"/>
            <w:tcBorders>
              <w:top w:val="single" w:sz="4" w:space="0" w:color="auto"/>
              <w:left w:val="single" w:sz="4" w:space="0" w:color="auto"/>
              <w:bottom w:val="single" w:sz="4" w:space="0" w:color="auto"/>
              <w:right w:val="single" w:sz="4" w:space="0" w:color="auto"/>
            </w:tcBorders>
          </w:tcPr>
          <w:p w:rsidR="00B43BA3" w:rsidRPr="00496357" w:rsidRDefault="00B43BA3" w:rsidP="00D973AC">
            <w:pPr>
              <w:spacing w:line="360" w:lineRule="auto"/>
              <w:ind w:left="476" w:hanging="476"/>
              <w:rPr>
                <w:b/>
                <w:sz w:val="24"/>
                <w:szCs w:val="24"/>
              </w:rPr>
            </w:pPr>
            <w:r w:rsidRPr="00496357">
              <w:rPr>
                <w:b/>
                <w:sz w:val="24"/>
                <w:szCs w:val="24"/>
              </w:rPr>
              <w:t xml:space="preserve">2. – </w:t>
            </w:r>
            <w:r w:rsidRPr="00496357">
              <w:rPr>
                <w:sz w:val="24"/>
                <w:szCs w:val="24"/>
              </w:rPr>
              <w:t>Zestawy do ćwiczeń laboratoryjnych</w:t>
            </w:r>
          </w:p>
        </w:tc>
      </w:tr>
      <w:tr w:rsidR="00B43BA3" w:rsidRPr="00496357" w:rsidTr="00D973AC">
        <w:tc>
          <w:tcPr>
            <w:tcW w:w="9210" w:type="dxa"/>
            <w:tcBorders>
              <w:top w:val="single" w:sz="4" w:space="0" w:color="auto"/>
              <w:left w:val="single" w:sz="4" w:space="0" w:color="auto"/>
              <w:bottom w:val="single" w:sz="4" w:space="0" w:color="auto"/>
              <w:right w:val="single" w:sz="4" w:space="0" w:color="auto"/>
            </w:tcBorders>
          </w:tcPr>
          <w:p w:rsidR="00B43BA3" w:rsidRPr="00496357" w:rsidRDefault="00B43BA3" w:rsidP="00D973AC">
            <w:pPr>
              <w:spacing w:line="360" w:lineRule="auto"/>
              <w:rPr>
                <w:sz w:val="24"/>
                <w:szCs w:val="24"/>
              </w:rPr>
            </w:pPr>
            <w:r w:rsidRPr="00496357">
              <w:rPr>
                <w:b/>
                <w:sz w:val="24"/>
                <w:szCs w:val="24"/>
              </w:rPr>
              <w:t xml:space="preserve">3. – </w:t>
            </w:r>
            <w:r w:rsidRPr="00496357">
              <w:rPr>
                <w:sz w:val="24"/>
                <w:szCs w:val="24"/>
              </w:rPr>
              <w:t>Instrukcje do wykonania ćwiczeń laboratoryjnych.</w:t>
            </w:r>
          </w:p>
        </w:tc>
      </w:tr>
    </w:tbl>
    <w:p w:rsidR="00B43BA3" w:rsidRPr="00496357" w:rsidRDefault="00B43BA3" w:rsidP="00B43BA3">
      <w:pPr>
        <w:spacing w:line="360" w:lineRule="auto"/>
        <w:rPr>
          <w:b/>
          <w:bCs/>
          <w:spacing w:val="-11"/>
          <w:sz w:val="24"/>
          <w:szCs w:val="24"/>
        </w:rPr>
      </w:pPr>
    </w:p>
    <w:p w:rsidR="00B43BA3" w:rsidRPr="00496357" w:rsidRDefault="00B43BA3" w:rsidP="00B43BA3">
      <w:pPr>
        <w:spacing w:line="360" w:lineRule="auto"/>
        <w:rPr>
          <w:b/>
          <w:bCs/>
          <w:spacing w:val="-11"/>
          <w:sz w:val="24"/>
          <w:szCs w:val="24"/>
        </w:rPr>
      </w:pPr>
      <w:r w:rsidRPr="00496357">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43BA3" w:rsidRPr="00496357" w:rsidTr="00D973AC">
        <w:tc>
          <w:tcPr>
            <w:tcW w:w="9210" w:type="dxa"/>
          </w:tcPr>
          <w:p w:rsidR="00B43BA3" w:rsidRPr="00496357" w:rsidRDefault="00B43BA3" w:rsidP="00D973AC">
            <w:pPr>
              <w:spacing w:line="360" w:lineRule="auto"/>
              <w:rPr>
                <w:b/>
                <w:sz w:val="24"/>
                <w:szCs w:val="24"/>
                <w:highlight w:val="yellow"/>
              </w:rPr>
            </w:pPr>
            <w:r w:rsidRPr="00496357">
              <w:rPr>
                <w:b/>
                <w:sz w:val="24"/>
                <w:szCs w:val="24"/>
              </w:rPr>
              <w:t xml:space="preserve">F1. – </w:t>
            </w:r>
            <w:r w:rsidRPr="00496357">
              <w:rPr>
                <w:sz w:val="24"/>
                <w:szCs w:val="24"/>
              </w:rPr>
              <w:t>Ocena przygotowania do ćwiczeń laboratoryjnych.</w:t>
            </w:r>
          </w:p>
        </w:tc>
      </w:tr>
      <w:tr w:rsidR="00B43BA3" w:rsidRPr="00496357" w:rsidTr="00D973AC">
        <w:tc>
          <w:tcPr>
            <w:tcW w:w="9210" w:type="dxa"/>
          </w:tcPr>
          <w:p w:rsidR="00B43BA3" w:rsidRPr="00496357" w:rsidRDefault="00B43BA3" w:rsidP="00D973AC">
            <w:pPr>
              <w:spacing w:line="360" w:lineRule="auto"/>
              <w:ind w:left="540" w:hanging="540"/>
              <w:rPr>
                <w:b/>
                <w:sz w:val="24"/>
                <w:szCs w:val="24"/>
              </w:rPr>
            </w:pPr>
            <w:r>
              <w:rPr>
                <w:b/>
                <w:sz w:val="24"/>
                <w:szCs w:val="24"/>
              </w:rPr>
              <w:t>F2</w:t>
            </w:r>
            <w:r w:rsidRPr="00496357">
              <w:rPr>
                <w:b/>
                <w:sz w:val="24"/>
                <w:szCs w:val="24"/>
              </w:rPr>
              <w:t xml:space="preserve">. – </w:t>
            </w:r>
            <w:r w:rsidRPr="00496357">
              <w:rPr>
                <w:sz w:val="24"/>
                <w:szCs w:val="24"/>
              </w:rPr>
              <w:t>Ocena sprawozdań z realizacji ćwiczeń objętych programem nauczania.</w:t>
            </w:r>
          </w:p>
        </w:tc>
      </w:tr>
      <w:tr w:rsidR="00B43BA3" w:rsidRPr="00496357" w:rsidTr="00D973AC">
        <w:tc>
          <w:tcPr>
            <w:tcW w:w="9210" w:type="dxa"/>
          </w:tcPr>
          <w:p w:rsidR="00B43BA3" w:rsidRPr="00496357" w:rsidRDefault="00B43BA3" w:rsidP="00D973AC">
            <w:pPr>
              <w:spacing w:line="360" w:lineRule="auto"/>
              <w:rPr>
                <w:b/>
                <w:sz w:val="24"/>
                <w:szCs w:val="24"/>
              </w:rPr>
            </w:pPr>
            <w:r>
              <w:rPr>
                <w:b/>
                <w:sz w:val="24"/>
                <w:szCs w:val="24"/>
              </w:rPr>
              <w:t>F3</w:t>
            </w:r>
            <w:r w:rsidRPr="00496357">
              <w:rPr>
                <w:b/>
                <w:sz w:val="24"/>
                <w:szCs w:val="24"/>
              </w:rPr>
              <w:t xml:space="preserve">. – </w:t>
            </w:r>
            <w:r w:rsidRPr="00496357">
              <w:rPr>
                <w:sz w:val="24"/>
                <w:szCs w:val="24"/>
              </w:rPr>
              <w:t>Ocena aktywności podczas zajęć.</w:t>
            </w:r>
          </w:p>
        </w:tc>
      </w:tr>
      <w:tr w:rsidR="00B43BA3" w:rsidRPr="00496357" w:rsidTr="00D973AC">
        <w:tc>
          <w:tcPr>
            <w:tcW w:w="9210" w:type="dxa"/>
          </w:tcPr>
          <w:p w:rsidR="00B43BA3" w:rsidRPr="00496357" w:rsidRDefault="00B43BA3" w:rsidP="00D973AC">
            <w:pPr>
              <w:spacing w:line="360" w:lineRule="auto"/>
              <w:ind w:left="630" w:hanging="630"/>
              <w:rPr>
                <w:b/>
                <w:sz w:val="24"/>
                <w:szCs w:val="24"/>
              </w:rPr>
            </w:pPr>
            <w:r w:rsidRPr="00496357">
              <w:rPr>
                <w:b/>
                <w:sz w:val="24"/>
                <w:szCs w:val="24"/>
              </w:rPr>
              <w:t xml:space="preserve">P1. – </w:t>
            </w:r>
            <w:r>
              <w:rPr>
                <w:sz w:val="24"/>
                <w:szCs w:val="24"/>
              </w:rPr>
              <w:t>Kolokwium.</w:t>
            </w:r>
          </w:p>
        </w:tc>
      </w:tr>
      <w:tr w:rsidR="00B43BA3" w:rsidRPr="00496357" w:rsidTr="00D973AC">
        <w:tc>
          <w:tcPr>
            <w:tcW w:w="9210" w:type="dxa"/>
          </w:tcPr>
          <w:p w:rsidR="00B43BA3" w:rsidRPr="00496357" w:rsidRDefault="00B43BA3" w:rsidP="00D973AC">
            <w:pPr>
              <w:spacing w:line="360" w:lineRule="auto"/>
              <w:ind w:left="630" w:hanging="630"/>
              <w:rPr>
                <w:b/>
                <w:sz w:val="24"/>
                <w:szCs w:val="24"/>
              </w:rPr>
            </w:pPr>
            <w:r>
              <w:rPr>
                <w:b/>
                <w:sz w:val="24"/>
                <w:szCs w:val="24"/>
              </w:rPr>
              <w:t>P2</w:t>
            </w:r>
            <w:r w:rsidRPr="00496357">
              <w:rPr>
                <w:b/>
                <w:sz w:val="24"/>
                <w:szCs w:val="24"/>
              </w:rPr>
              <w:t xml:space="preserve">. – </w:t>
            </w:r>
            <w:r>
              <w:rPr>
                <w:sz w:val="24"/>
                <w:szCs w:val="24"/>
              </w:rPr>
              <w:t>S</w:t>
            </w:r>
            <w:r w:rsidRPr="001428C7">
              <w:rPr>
                <w:sz w:val="24"/>
                <w:szCs w:val="24"/>
              </w:rPr>
              <w:t>prawozdanie z ćwiczeń laboratoryjnych</w:t>
            </w:r>
            <w:r>
              <w:rPr>
                <w:sz w:val="24"/>
                <w:szCs w:val="24"/>
              </w:rPr>
              <w:t>.</w:t>
            </w:r>
            <w:r w:rsidRPr="00496357">
              <w:rPr>
                <w:sz w:val="24"/>
                <w:szCs w:val="24"/>
              </w:rPr>
              <w:t>*</w:t>
            </w:r>
          </w:p>
        </w:tc>
      </w:tr>
    </w:tbl>
    <w:p w:rsidR="00B43BA3" w:rsidRPr="00496357" w:rsidRDefault="00B43BA3" w:rsidP="00B43BA3">
      <w:pPr>
        <w:widowControl/>
        <w:spacing w:line="360" w:lineRule="auto"/>
        <w:rPr>
          <w:b/>
          <w:sz w:val="24"/>
          <w:szCs w:val="24"/>
        </w:rPr>
      </w:pPr>
      <w:r w:rsidRPr="00496357">
        <w:rPr>
          <w:sz w:val="24"/>
          <w:szCs w:val="24"/>
        </w:rPr>
        <w:t>*) warunkiem uzyskania zaliczenia jest otrzymanie pozytywnych ocen ze wszystkich ćwiczeń laboratoryjnych</w:t>
      </w:r>
    </w:p>
    <w:p w:rsidR="00B43BA3" w:rsidRPr="00496357" w:rsidRDefault="00B43BA3" w:rsidP="00B43BA3">
      <w:pPr>
        <w:spacing w:line="360" w:lineRule="auto"/>
        <w:rPr>
          <w:b/>
          <w:sz w:val="24"/>
          <w:szCs w:val="24"/>
        </w:rPr>
      </w:pPr>
    </w:p>
    <w:p w:rsidR="00B43BA3" w:rsidRPr="00496357" w:rsidRDefault="00B43BA3" w:rsidP="00B43BA3">
      <w:pPr>
        <w:spacing w:line="360" w:lineRule="auto"/>
        <w:rPr>
          <w:b/>
          <w:bCs/>
          <w:sz w:val="24"/>
          <w:szCs w:val="24"/>
        </w:rPr>
      </w:pPr>
      <w:r w:rsidRPr="00496357">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b/>
                <w:sz w:val="24"/>
                <w:szCs w:val="24"/>
              </w:rPr>
            </w:pPr>
            <w:r w:rsidRPr="00496357">
              <w:rPr>
                <w:rFonts w:ascii="Arial" w:hAnsi="Arial" w:cs="Arial"/>
                <w:b/>
                <w:sz w:val="24"/>
                <w:szCs w:val="24"/>
              </w:rPr>
              <w:t>L.p.</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b/>
                <w:sz w:val="24"/>
                <w:szCs w:val="24"/>
              </w:rPr>
            </w:pPr>
            <w:r w:rsidRPr="00496357">
              <w:rPr>
                <w:rFonts w:ascii="Arial" w:hAnsi="Arial" w:cs="Arial"/>
                <w:b/>
                <w:sz w:val="24"/>
                <w:szCs w:val="24"/>
              </w:rPr>
              <w:t>Forma aktywności</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b/>
                <w:sz w:val="24"/>
                <w:szCs w:val="24"/>
              </w:rPr>
            </w:pPr>
            <w:r w:rsidRPr="00496357">
              <w:rPr>
                <w:rFonts w:ascii="Arial" w:hAnsi="Arial" w:cs="Arial"/>
                <w:b/>
                <w:sz w:val="24"/>
                <w:szCs w:val="24"/>
              </w:rPr>
              <w:t xml:space="preserve">Średnia liczba godzin na zrealizowanie </w:t>
            </w:r>
            <w:r w:rsidRPr="00496357">
              <w:rPr>
                <w:rFonts w:ascii="Arial" w:hAnsi="Arial" w:cs="Arial"/>
                <w:b/>
                <w:sz w:val="24"/>
                <w:szCs w:val="24"/>
              </w:rPr>
              <w:br/>
              <w:t>aktywności</w:t>
            </w:r>
          </w:p>
        </w:tc>
      </w:tr>
      <w:tr w:rsidR="00B43BA3" w:rsidRPr="00496357" w:rsidTr="00D973AC">
        <w:trPr>
          <w:jc w:val="center"/>
        </w:trPr>
        <w:tc>
          <w:tcPr>
            <w:tcW w:w="9130" w:type="dxa"/>
            <w:gridSpan w:val="3"/>
            <w:shd w:val="clear" w:color="auto" w:fill="auto"/>
          </w:tcPr>
          <w:p w:rsidR="00B43BA3" w:rsidRPr="00496357" w:rsidRDefault="00B43BA3" w:rsidP="00B43BA3">
            <w:pPr>
              <w:pStyle w:val="Akapitzlist"/>
              <w:numPr>
                <w:ilvl w:val="0"/>
                <w:numId w:val="2"/>
              </w:numPr>
              <w:spacing w:after="0" w:line="360" w:lineRule="auto"/>
              <w:contextualSpacing w:val="0"/>
              <w:rPr>
                <w:rFonts w:ascii="Arial" w:hAnsi="Arial" w:cs="Arial"/>
                <w:b/>
                <w:sz w:val="24"/>
                <w:szCs w:val="24"/>
              </w:rPr>
            </w:pPr>
            <w:r w:rsidRPr="00496357">
              <w:rPr>
                <w:rFonts w:ascii="Arial" w:hAnsi="Arial" w:cs="Arial"/>
                <w:b/>
                <w:sz w:val="24"/>
                <w:szCs w:val="24"/>
              </w:rPr>
              <w:t>Godziny kontaktowe z prowadzącym</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1.1</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Wykłady</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15</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1.2</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Ćwiczenia</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15</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1.3</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Laboratoria</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30</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1.4</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Seminarium</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1.5</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Projekt</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43"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1.6</w:t>
            </w:r>
          </w:p>
        </w:tc>
        <w:tc>
          <w:tcPr>
            <w:tcW w:w="5657" w:type="dxa"/>
            <w:shd w:val="clear" w:color="auto" w:fill="auto"/>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Egzamin</w:t>
            </w:r>
          </w:p>
        </w:tc>
        <w:tc>
          <w:tcPr>
            <w:tcW w:w="2830" w:type="dxa"/>
            <w:shd w:val="clear" w:color="auto" w:fill="auto"/>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300" w:type="dxa"/>
            <w:gridSpan w:val="2"/>
            <w:shd w:val="clear" w:color="auto" w:fill="D9D9D9"/>
          </w:tcPr>
          <w:p w:rsidR="00B43BA3" w:rsidRPr="00496357" w:rsidRDefault="00B43BA3" w:rsidP="00D973AC">
            <w:pPr>
              <w:pStyle w:val="Akapitzlist"/>
              <w:spacing w:after="0" w:line="360" w:lineRule="auto"/>
              <w:ind w:left="0"/>
              <w:contextualSpacing w:val="0"/>
              <w:jc w:val="right"/>
              <w:rPr>
                <w:rFonts w:ascii="Arial" w:hAnsi="Arial" w:cs="Arial"/>
                <w:sz w:val="24"/>
                <w:szCs w:val="24"/>
              </w:rPr>
            </w:pPr>
            <w:r w:rsidRPr="00496357">
              <w:rPr>
                <w:rFonts w:ascii="Arial" w:hAnsi="Arial" w:cs="Arial"/>
                <w:sz w:val="24"/>
                <w:szCs w:val="24"/>
              </w:rPr>
              <w:t>Razem godzin kontaktowych z prowadzącym:</w:t>
            </w:r>
          </w:p>
        </w:tc>
        <w:tc>
          <w:tcPr>
            <w:tcW w:w="2830" w:type="dxa"/>
            <w:shd w:val="clear" w:color="auto" w:fill="D9D9D9"/>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60</w:t>
            </w:r>
          </w:p>
        </w:tc>
      </w:tr>
      <w:tr w:rsidR="00B43BA3" w:rsidRPr="00496357" w:rsidTr="00D973AC">
        <w:trPr>
          <w:jc w:val="center"/>
        </w:trPr>
        <w:tc>
          <w:tcPr>
            <w:tcW w:w="9130" w:type="dxa"/>
            <w:gridSpan w:val="3"/>
            <w:shd w:val="clear" w:color="auto" w:fill="auto"/>
          </w:tcPr>
          <w:p w:rsidR="00B43BA3" w:rsidRPr="00496357" w:rsidRDefault="00B43BA3" w:rsidP="00B43BA3">
            <w:pPr>
              <w:pStyle w:val="Akapitzlist"/>
              <w:numPr>
                <w:ilvl w:val="0"/>
                <w:numId w:val="2"/>
              </w:numPr>
              <w:spacing w:after="0" w:line="360" w:lineRule="auto"/>
              <w:contextualSpacing w:val="0"/>
              <w:rPr>
                <w:rFonts w:ascii="Arial" w:hAnsi="Arial" w:cs="Arial"/>
                <w:b/>
                <w:sz w:val="24"/>
                <w:szCs w:val="24"/>
              </w:rPr>
            </w:pPr>
            <w:r w:rsidRPr="00496357">
              <w:rPr>
                <w:rFonts w:ascii="Arial" w:hAnsi="Arial" w:cs="Arial"/>
                <w:b/>
                <w:sz w:val="24"/>
                <w:szCs w:val="24"/>
              </w:rPr>
              <w:t>Praca własna studenta</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2.1</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Przygotowanie do ćwiczeń oraz kolokwium zaliczeniowego</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10</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2.2</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Przygotowanie do laboratorium, wykonanie sprawozdań z laboratoriów</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10</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2.3</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Przygotowanie projektu</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2.4</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Przygotowanie do zaliczenia końcowego z wykładu</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30</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2.5</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Przygotowanie do egzaminu</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2.6</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Zapoznanie ze wskazaną literaturą</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15</w:t>
            </w:r>
          </w:p>
        </w:tc>
      </w:tr>
      <w:tr w:rsidR="00B43BA3" w:rsidRPr="00496357" w:rsidTr="00D973AC">
        <w:trPr>
          <w:jc w:val="center"/>
        </w:trPr>
        <w:tc>
          <w:tcPr>
            <w:tcW w:w="643"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2.7</w:t>
            </w:r>
          </w:p>
        </w:tc>
        <w:tc>
          <w:tcPr>
            <w:tcW w:w="5657" w:type="dxa"/>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Inne</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0</w:t>
            </w:r>
          </w:p>
        </w:tc>
      </w:tr>
      <w:tr w:rsidR="00B43BA3" w:rsidRPr="00496357" w:rsidTr="00D973AC">
        <w:trPr>
          <w:jc w:val="center"/>
        </w:trPr>
        <w:tc>
          <w:tcPr>
            <w:tcW w:w="6300" w:type="dxa"/>
            <w:gridSpan w:val="2"/>
            <w:shd w:val="clear" w:color="auto" w:fill="D9D9D9"/>
            <w:vAlign w:val="center"/>
          </w:tcPr>
          <w:p w:rsidR="00B43BA3" w:rsidRPr="00496357" w:rsidRDefault="00B43BA3" w:rsidP="00D973AC">
            <w:pPr>
              <w:pStyle w:val="Akapitzlist"/>
              <w:spacing w:after="0" w:line="360" w:lineRule="auto"/>
              <w:ind w:left="0"/>
              <w:contextualSpacing w:val="0"/>
              <w:jc w:val="right"/>
              <w:rPr>
                <w:rFonts w:ascii="Arial" w:hAnsi="Arial" w:cs="Arial"/>
                <w:sz w:val="24"/>
                <w:szCs w:val="24"/>
              </w:rPr>
            </w:pPr>
            <w:r w:rsidRPr="00496357">
              <w:rPr>
                <w:rFonts w:ascii="Arial" w:hAnsi="Arial" w:cs="Arial"/>
                <w:sz w:val="24"/>
                <w:szCs w:val="24"/>
              </w:rPr>
              <w:t>Razem godzin pracy własnej studenta:</w:t>
            </w:r>
          </w:p>
        </w:tc>
        <w:tc>
          <w:tcPr>
            <w:tcW w:w="2830" w:type="dxa"/>
            <w:shd w:val="clear" w:color="auto" w:fill="D9D9D9"/>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65</w:t>
            </w:r>
          </w:p>
        </w:tc>
      </w:tr>
      <w:tr w:rsidR="00B43BA3" w:rsidRPr="00496357" w:rsidTr="00D973AC">
        <w:trPr>
          <w:jc w:val="center"/>
        </w:trPr>
        <w:tc>
          <w:tcPr>
            <w:tcW w:w="6300" w:type="dxa"/>
            <w:gridSpan w:val="2"/>
            <w:shd w:val="clear" w:color="auto" w:fill="A6A6A6"/>
            <w:vAlign w:val="center"/>
          </w:tcPr>
          <w:p w:rsidR="00B43BA3" w:rsidRPr="00496357" w:rsidRDefault="00B43BA3" w:rsidP="00D973AC">
            <w:pPr>
              <w:pStyle w:val="Akapitzlist"/>
              <w:spacing w:after="0" w:line="360" w:lineRule="auto"/>
              <w:ind w:left="0"/>
              <w:contextualSpacing w:val="0"/>
              <w:jc w:val="right"/>
              <w:rPr>
                <w:rFonts w:ascii="Arial" w:hAnsi="Arial" w:cs="Arial"/>
                <w:sz w:val="24"/>
                <w:szCs w:val="24"/>
              </w:rPr>
            </w:pPr>
            <w:r w:rsidRPr="00496357">
              <w:rPr>
                <w:rFonts w:ascii="Arial" w:hAnsi="Arial" w:cs="Arial"/>
                <w:sz w:val="24"/>
                <w:szCs w:val="24"/>
              </w:rPr>
              <w:t>Ogólne obciążenie pracą studenta:</w:t>
            </w:r>
          </w:p>
        </w:tc>
        <w:tc>
          <w:tcPr>
            <w:tcW w:w="2830" w:type="dxa"/>
            <w:shd w:val="clear" w:color="auto" w:fill="A6A6A6"/>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125</w:t>
            </w:r>
          </w:p>
        </w:tc>
      </w:tr>
      <w:tr w:rsidR="00B43BA3" w:rsidRPr="00496357" w:rsidTr="00D973AC">
        <w:trPr>
          <w:jc w:val="center"/>
        </w:trPr>
        <w:tc>
          <w:tcPr>
            <w:tcW w:w="6300" w:type="dxa"/>
            <w:gridSpan w:val="2"/>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b/>
                <w:sz w:val="24"/>
                <w:szCs w:val="24"/>
              </w:rPr>
            </w:pPr>
            <w:r w:rsidRPr="00496357">
              <w:rPr>
                <w:rFonts w:ascii="Arial" w:hAnsi="Arial" w:cs="Arial"/>
                <w:b/>
                <w:sz w:val="24"/>
                <w:szCs w:val="24"/>
              </w:rPr>
              <w:t>SUMARYCZNA LICZBA PUNKTÓW ECTS DLA PRZEDMIOTU</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sidRPr="00496357">
              <w:rPr>
                <w:rFonts w:ascii="Arial" w:hAnsi="Arial" w:cs="Arial"/>
                <w:sz w:val="24"/>
                <w:szCs w:val="24"/>
              </w:rPr>
              <w:t>5</w:t>
            </w:r>
          </w:p>
        </w:tc>
      </w:tr>
      <w:tr w:rsidR="00B43BA3" w:rsidRPr="00496357" w:rsidTr="00D973AC">
        <w:trPr>
          <w:jc w:val="center"/>
        </w:trPr>
        <w:tc>
          <w:tcPr>
            <w:tcW w:w="6300" w:type="dxa"/>
            <w:gridSpan w:val="2"/>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 xml:space="preserve">Liczba punktów </w:t>
            </w:r>
            <w:r w:rsidRPr="00496357">
              <w:rPr>
                <w:rFonts w:ascii="Arial" w:hAnsi="Arial" w:cs="Arial"/>
                <w:b/>
                <w:sz w:val="24"/>
                <w:szCs w:val="24"/>
              </w:rPr>
              <w:t>ECTS</w:t>
            </w:r>
            <w:r w:rsidRPr="0049635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r w:rsidR="00B43BA3" w:rsidRPr="00496357" w:rsidTr="00D973AC">
        <w:trPr>
          <w:jc w:val="center"/>
        </w:trPr>
        <w:tc>
          <w:tcPr>
            <w:tcW w:w="6300" w:type="dxa"/>
            <w:gridSpan w:val="2"/>
            <w:shd w:val="clear" w:color="auto" w:fill="auto"/>
            <w:vAlign w:val="center"/>
          </w:tcPr>
          <w:p w:rsidR="00B43BA3" w:rsidRPr="00496357" w:rsidRDefault="00B43BA3" w:rsidP="00D973AC">
            <w:pPr>
              <w:pStyle w:val="Akapitzlist"/>
              <w:spacing w:after="0" w:line="360" w:lineRule="auto"/>
              <w:ind w:left="0"/>
              <w:contextualSpacing w:val="0"/>
              <w:rPr>
                <w:rFonts w:ascii="Arial" w:hAnsi="Arial" w:cs="Arial"/>
                <w:sz w:val="24"/>
                <w:szCs w:val="24"/>
              </w:rPr>
            </w:pPr>
            <w:r w:rsidRPr="00496357">
              <w:rPr>
                <w:rFonts w:ascii="Arial" w:hAnsi="Arial" w:cs="Arial"/>
                <w:sz w:val="24"/>
                <w:szCs w:val="24"/>
              </w:rPr>
              <w:t xml:space="preserve">Liczba punktów </w:t>
            </w:r>
            <w:r w:rsidRPr="00496357">
              <w:rPr>
                <w:rFonts w:ascii="Arial" w:hAnsi="Arial" w:cs="Arial"/>
                <w:b/>
                <w:sz w:val="24"/>
                <w:szCs w:val="24"/>
              </w:rPr>
              <w:t>ECTS</w:t>
            </w:r>
            <w:r w:rsidRPr="0049635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43BA3" w:rsidRPr="00496357" w:rsidRDefault="00B43BA3"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2,6</w:t>
            </w:r>
          </w:p>
        </w:tc>
      </w:tr>
    </w:tbl>
    <w:p w:rsidR="00B43BA3" w:rsidRPr="00496357" w:rsidRDefault="00B43BA3" w:rsidP="00B43BA3">
      <w:pPr>
        <w:shd w:val="clear" w:color="auto" w:fill="FFFFFF"/>
        <w:spacing w:line="360" w:lineRule="auto"/>
        <w:rPr>
          <w:b/>
          <w:bCs/>
          <w:spacing w:val="-12"/>
          <w:sz w:val="24"/>
          <w:szCs w:val="24"/>
        </w:rPr>
      </w:pPr>
    </w:p>
    <w:p w:rsidR="00B43BA3" w:rsidRPr="00496357" w:rsidRDefault="00B43BA3" w:rsidP="00B43BA3">
      <w:pPr>
        <w:shd w:val="clear" w:color="auto" w:fill="FFFFFF"/>
        <w:spacing w:line="360" w:lineRule="auto"/>
        <w:rPr>
          <w:b/>
          <w:bCs/>
          <w:spacing w:val="-12"/>
          <w:sz w:val="24"/>
          <w:szCs w:val="24"/>
        </w:rPr>
      </w:pPr>
      <w:r w:rsidRPr="00496357">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Bolkowski St.: Teoria obwodów elektrycznych. WNT, Warszawa 2009.</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Bolkowski St., Brociek W., Rawa H.: Teoria obwodów elektrycznych Zadania. WNT, Warszawa 2009.</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Cichowska Z., Pasko  M.: Przykłady zadań z elektrotechniki cz.II., t. 1,2. Wyd. Pol. Śl., Gliwice 2000.</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Gołębiowski L., Gołębiowski M.: Obwody elektryczne. Część 2,3. Wydawnictwo Politechnika Rzeszowska Rzeszów 2007.</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Krakowski M.: Elektrotechnika teoretyczna. Obwody liniowe i nieliniowe. WN PWN, Warszawa 1995.</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Lubelski K.: Elektrotechnika teoretyczna. Część I, II, III. Wyd. Pol. CZ., Częstochowa 1994.</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Osiowski J., Szabatin J.: Podstawy teorii obwodów. Tom I. WNT, Warszawa 2009.</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Osiowski J., Szabatin J.: Podstawy teorii obwodów. Tom II. WNT, Warszawa 2005.</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Pasko M., Piątek Z., Topór-Kamiński L.: Elektrotechnika ogólna. Część I. Wyd. Pol. Śl., Gliwice 2004.</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Cholewicki T.: Elektrotechnika Teoretyczna. Tom I. WNT, Warszawa 1972.</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Cholewicki T.: Elektrotechnika Teoretyczna. Tom II. WNT, Warszawa 1972.</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Cichowska Z.: Wykłady z elektrotechniki teoretycznej cz. I Wyd. Pol. Śl., Gliwice 2000.</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Cichowska Z.: Wykłady z elektrotechniki teoretycznej cz. II Wyd. Pol. Śl., Gliwice 2000.</w:t>
            </w:r>
          </w:p>
        </w:tc>
      </w:tr>
      <w:tr w:rsidR="00B43BA3" w:rsidRPr="00496357" w:rsidTr="00D973AC">
        <w:tc>
          <w:tcPr>
            <w:tcW w:w="9210" w:type="dxa"/>
          </w:tcPr>
          <w:p w:rsidR="00B43BA3" w:rsidRPr="00496357" w:rsidRDefault="00B43BA3" w:rsidP="00B43BA3">
            <w:pPr>
              <w:pStyle w:val="Akapitzlist"/>
              <w:numPr>
                <w:ilvl w:val="0"/>
                <w:numId w:val="17"/>
              </w:numPr>
              <w:spacing w:after="0" w:line="360" w:lineRule="auto"/>
              <w:ind w:left="426" w:hanging="426"/>
              <w:rPr>
                <w:rFonts w:ascii="Arial" w:hAnsi="Arial" w:cs="Arial"/>
                <w:sz w:val="24"/>
                <w:szCs w:val="24"/>
              </w:rPr>
            </w:pPr>
            <w:r w:rsidRPr="00496357">
              <w:rPr>
                <w:rFonts w:ascii="Arial" w:hAnsi="Arial" w:cs="Arial"/>
                <w:sz w:val="24"/>
                <w:szCs w:val="24"/>
              </w:rPr>
              <w:t>Mikołajuk K., Trzaska Z.: Elektrotechnika Teoretyczna. Analiza synteza elektrycznych obwodów liniowych. PWN, Warszawa 1984.</w:t>
            </w:r>
          </w:p>
        </w:tc>
      </w:tr>
    </w:tbl>
    <w:p w:rsidR="00B43BA3" w:rsidRPr="00496357" w:rsidRDefault="00B43BA3" w:rsidP="00B43BA3">
      <w:pPr>
        <w:shd w:val="clear" w:color="auto" w:fill="FFFFFF"/>
        <w:spacing w:line="360" w:lineRule="auto"/>
        <w:rPr>
          <w:b/>
          <w:bCs/>
          <w:spacing w:val="-18"/>
          <w:sz w:val="24"/>
          <w:szCs w:val="24"/>
          <w:lang w:val="en-GB"/>
        </w:rPr>
      </w:pPr>
    </w:p>
    <w:p w:rsidR="00B43BA3" w:rsidRPr="00496357" w:rsidRDefault="00B43BA3" w:rsidP="00B43BA3">
      <w:pPr>
        <w:shd w:val="clear" w:color="auto" w:fill="FFFFFF"/>
        <w:spacing w:line="360" w:lineRule="auto"/>
        <w:rPr>
          <w:sz w:val="24"/>
          <w:szCs w:val="24"/>
        </w:rPr>
      </w:pPr>
      <w:r w:rsidRPr="00496357">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3BA3" w:rsidRPr="00496357" w:rsidTr="00D973AC">
        <w:tc>
          <w:tcPr>
            <w:tcW w:w="9210" w:type="dxa"/>
            <w:shd w:val="clear" w:color="auto" w:fill="auto"/>
          </w:tcPr>
          <w:p w:rsidR="00B43BA3" w:rsidRPr="00496357" w:rsidRDefault="00B43BA3" w:rsidP="00D973AC">
            <w:pPr>
              <w:spacing w:line="360" w:lineRule="auto"/>
              <w:rPr>
                <w:b/>
                <w:sz w:val="24"/>
                <w:szCs w:val="24"/>
              </w:rPr>
            </w:pPr>
            <w:r w:rsidRPr="00496357">
              <w:rPr>
                <w:sz w:val="24"/>
                <w:szCs w:val="24"/>
              </w:rPr>
              <w:t xml:space="preserve">dr inż. Aleksander Zaremba, Katedra Automatyki, Elektrotechniki i Optoelektroniki </w:t>
            </w:r>
            <w:r w:rsidRPr="00496357">
              <w:rPr>
                <w:sz w:val="24"/>
                <w:szCs w:val="24"/>
              </w:rPr>
              <w:br/>
              <w:t>email: aleksander.zaremba@pcz.pl</w:t>
            </w:r>
          </w:p>
        </w:tc>
      </w:tr>
    </w:tbl>
    <w:p w:rsidR="00B43BA3" w:rsidRDefault="00B43BA3" w:rsidP="00B43BA3">
      <w:pPr>
        <w:spacing w:line="360" w:lineRule="auto"/>
        <w:rPr>
          <w:b/>
          <w:sz w:val="24"/>
          <w:szCs w:val="24"/>
        </w:rPr>
      </w:pPr>
    </w:p>
    <w:p w:rsidR="00B43BA3" w:rsidRPr="00496357" w:rsidRDefault="00B43BA3" w:rsidP="00B43BA3">
      <w:pPr>
        <w:spacing w:line="360" w:lineRule="auto"/>
        <w:rPr>
          <w:b/>
          <w:sz w:val="24"/>
          <w:szCs w:val="24"/>
        </w:rPr>
      </w:pPr>
      <w:r w:rsidRPr="0049635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43BA3" w:rsidRPr="00496357" w:rsidTr="00D973AC">
        <w:trPr>
          <w:trHeight w:val="440"/>
          <w:jc w:val="center"/>
        </w:trPr>
        <w:tc>
          <w:tcPr>
            <w:tcW w:w="1097"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bCs/>
                <w:sz w:val="24"/>
                <w:szCs w:val="24"/>
              </w:rPr>
              <w:t xml:space="preserve">Efekt uczenia się                </w:t>
            </w:r>
          </w:p>
        </w:tc>
        <w:tc>
          <w:tcPr>
            <w:tcW w:w="2003"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sz w:val="24"/>
                <w:szCs w:val="24"/>
              </w:rPr>
              <w:t xml:space="preserve">Odniesienie danego efektu do efektów </w:t>
            </w:r>
            <w:r w:rsidRPr="00496357">
              <w:rPr>
                <w:b/>
                <w:bCs/>
                <w:sz w:val="24"/>
                <w:szCs w:val="24"/>
              </w:rPr>
              <w:t>zdefiniowanych                    dla całego programu (PEK)</w:t>
            </w:r>
          </w:p>
        </w:tc>
        <w:tc>
          <w:tcPr>
            <w:tcW w:w="1510"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bCs/>
                <w:sz w:val="24"/>
                <w:szCs w:val="24"/>
              </w:rPr>
              <w:t>Cele przedmiotu</w:t>
            </w:r>
          </w:p>
        </w:tc>
        <w:tc>
          <w:tcPr>
            <w:tcW w:w="1657"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bCs/>
                <w:sz w:val="24"/>
                <w:szCs w:val="24"/>
              </w:rPr>
              <w:t>Treści programowe</w:t>
            </w:r>
          </w:p>
        </w:tc>
        <w:tc>
          <w:tcPr>
            <w:tcW w:w="1657"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sz w:val="24"/>
                <w:szCs w:val="24"/>
              </w:rPr>
              <w:t>Narzędzia dydaktyczne</w:t>
            </w:r>
          </w:p>
        </w:tc>
        <w:tc>
          <w:tcPr>
            <w:tcW w:w="1096" w:type="dxa"/>
            <w:vMerge w:val="restart"/>
            <w:shd w:val="clear" w:color="auto" w:fill="auto"/>
            <w:vAlign w:val="center"/>
          </w:tcPr>
          <w:p w:rsidR="00B43BA3" w:rsidRPr="00496357" w:rsidRDefault="00B43BA3" w:rsidP="00D973AC">
            <w:pPr>
              <w:spacing w:line="360" w:lineRule="auto"/>
              <w:jc w:val="center"/>
              <w:rPr>
                <w:b/>
                <w:sz w:val="24"/>
                <w:szCs w:val="24"/>
              </w:rPr>
            </w:pPr>
            <w:r w:rsidRPr="00496357">
              <w:rPr>
                <w:b/>
                <w:bCs/>
                <w:sz w:val="24"/>
                <w:szCs w:val="24"/>
              </w:rPr>
              <w:t>Sposób oceny</w:t>
            </w:r>
          </w:p>
        </w:tc>
      </w:tr>
      <w:tr w:rsidR="00B43BA3" w:rsidRPr="00496357" w:rsidTr="00D973AC">
        <w:trPr>
          <w:cantSplit/>
          <w:trHeight w:val="1664"/>
          <w:jc w:val="center"/>
        </w:trPr>
        <w:tc>
          <w:tcPr>
            <w:tcW w:w="1097" w:type="dxa"/>
            <w:vMerge/>
            <w:shd w:val="clear" w:color="auto" w:fill="auto"/>
            <w:vAlign w:val="center"/>
          </w:tcPr>
          <w:p w:rsidR="00B43BA3" w:rsidRPr="00496357" w:rsidRDefault="00B43BA3" w:rsidP="00D973AC">
            <w:pPr>
              <w:spacing w:line="360" w:lineRule="auto"/>
              <w:jc w:val="center"/>
              <w:rPr>
                <w:b/>
                <w:bCs/>
                <w:sz w:val="24"/>
                <w:szCs w:val="24"/>
              </w:rPr>
            </w:pPr>
          </w:p>
        </w:tc>
        <w:tc>
          <w:tcPr>
            <w:tcW w:w="2003" w:type="dxa"/>
            <w:vMerge/>
            <w:shd w:val="clear" w:color="auto" w:fill="auto"/>
            <w:vAlign w:val="center"/>
          </w:tcPr>
          <w:p w:rsidR="00B43BA3" w:rsidRPr="00496357" w:rsidRDefault="00B43BA3" w:rsidP="00D973AC">
            <w:pPr>
              <w:spacing w:line="360" w:lineRule="auto"/>
              <w:jc w:val="center"/>
              <w:rPr>
                <w:b/>
                <w:sz w:val="24"/>
                <w:szCs w:val="24"/>
              </w:rPr>
            </w:pPr>
          </w:p>
        </w:tc>
        <w:tc>
          <w:tcPr>
            <w:tcW w:w="1510" w:type="dxa"/>
            <w:vMerge/>
            <w:shd w:val="clear" w:color="auto" w:fill="auto"/>
            <w:vAlign w:val="center"/>
          </w:tcPr>
          <w:p w:rsidR="00B43BA3" w:rsidRPr="00496357" w:rsidRDefault="00B43BA3" w:rsidP="00D973AC">
            <w:pPr>
              <w:spacing w:line="360" w:lineRule="auto"/>
              <w:jc w:val="center"/>
              <w:rPr>
                <w:b/>
                <w:bCs/>
                <w:sz w:val="24"/>
                <w:szCs w:val="24"/>
              </w:rPr>
            </w:pPr>
          </w:p>
        </w:tc>
        <w:tc>
          <w:tcPr>
            <w:tcW w:w="1657" w:type="dxa"/>
            <w:vMerge/>
            <w:shd w:val="clear" w:color="auto" w:fill="auto"/>
            <w:vAlign w:val="center"/>
          </w:tcPr>
          <w:p w:rsidR="00B43BA3" w:rsidRPr="00496357" w:rsidRDefault="00B43BA3" w:rsidP="00D973AC">
            <w:pPr>
              <w:spacing w:line="360" w:lineRule="auto"/>
              <w:jc w:val="center"/>
              <w:rPr>
                <w:b/>
                <w:bCs/>
                <w:sz w:val="24"/>
                <w:szCs w:val="24"/>
              </w:rPr>
            </w:pPr>
          </w:p>
        </w:tc>
        <w:tc>
          <w:tcPr>
            <w:tcW w:w="1657" w:type="dxa"/>
            <w:vMerge/>
            <w:shd w:val="clear" w:color="auto" w:fill="auto"/>
            <w:vAlign w:val="center"/>
          </w:tcPr>
          <w:p w:rsidR="00B43BA3" w:rsidRPr="00496357" w:rsidRDefault="00B43BA3" w:rsidP="00D973AC">
            <w:pPr>
              <w:spacing w:line="360" w:lineRule="auto"/>
              <w:jc w:val="center"/>
              <w:rPr>
                <w:b/>
                <w:sz w:val="24"/>
                <w:szCs w:val="24"/>
              </w:rPr>
            </w:pPr>
          </w:p>
        </w:tc>
        <w:tc>
          <w:tcPr>
            <w:tcW w:w="1096" w:type="dxa"/>
            <w:vMerge/>
            <w:shd w:val="clear" w:color="auto" w:fill="auto"/>
            <w:vAlign w:val="center"/>
          </w:tcPr>
          <w:p w:rsidR="00B43BA3" w:rsidRPr="00496357" w:rsidRDefault="00B43BA3" w:rsidP="00D973AC">
            <w:pPr>
              <w:spacing w:line="360" w:lineRule="auto"/>
              <w:jc w:val="center"/>
              <w:rPr>
                <w:b/>
                <w:bCs/>
                <w:sz w:val="24"/>
                <w:szCs w:val="24"/>
              </w:rPr>
            </w:pPr>
          </w:p>
        </w:tc>
      </w:tr>
      <w:tr w:rsidR="00B43BA3" w:rsidRPr="00496357" w:rsidTr="00D973AC">
        <w:trPr>
          <w:jc w:val="center"/>
        </w:trPr>
        <w:tc>
          <w:tcPr>
            <w:tcW w:w="1097" w:type="dxa"/>
            <w:shd w:val="clear" w:color="auto" w:fill="auto"/>
            <w:vAlign w:val="center"/>
          </w:tcPr>
          <w:p w:rsidR="00B43BA3" w:rsidRPr="00496357" w:rsidRDefault="00B43BA3" w:rsidP="00D973AC">
            <w:pPr>
              <w:shd w:val="clear" w:color="auto" w:fill="FFFFFF"/>
              <w:spacing w:line="360" w:lineRule="auto"/>
              <w:jc w:val="center"/>
              <w:rPr>
                <w:b/>
                <w:sz w:val="24"/>
                <w:szCs w:val="24"/>
              </w:rPr>
            </w:pPr>
            <w:r w:rsidRPr="00496357">
              <w:rPr>
                <w:b/>
                <w:sz w:val="24"/>
                <w:szCs w:val="24"/>
              </w:rPr>
              <w:t>EU 1</w:t>
            </w:r>
          </w:p>
        </w:tc>
        <w:tc>
          <w:tcPr>
            <w:tcW w:w="2003" w:type="dxa"/>
            <w:shd w:val="clear" w:color="auto" w:fill="auto"/>
            <w:vAlign w:val="center"/>
          </w:tcPr>
          <w:p w:rsidR="00B43BA3" w:rsidRPr="00496357" w:rsidRDefault="00B43BA3" w:rsidP="00D973AC">
            <w:pPr>
              <w:shd w:val="clear" w:color="auto" w:fill="FFFFFF"/>
              <w:spacing w:line="360" w:lineRule="auto"/>
              <w:jc w:val="center"/>
              <w:rPr>
                <w:sz w:val="24"/>
                <w:szCs w:val="24"/>
              </w:rPr>
            </w:pPr>
            <w:r>
              <w:rPr>
                <w:sz w:val="24"/>
              </w:rPr>
              <w:t>K_W02, K_U03, K_K01, K_K02</w:t>
            </w:r>
          </w:p>
        </w:tc>
        <w:tc>
          <w:tcPr>
            <w:tcW w:w="1510"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C1-C3</w:t>
            </w:r>
          </w:p>
        </w:tc>
        <w:tc>
          <w:tcPr>
            <w:tcW w:w="1657"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W</w:t>
            </w:r>
            <w:r>
              <w:rPr>
                <w:sz w:val="24"/>
                <w:szCs w:val="24"/>
              </w:rPr>
              <w:t xml:space="preserve"> </w:t>
            </w:r>
            <w:r w:rsidRPr="00496357">
              <w:rPr>
                <w:sz w:val="24"/>
                <w:szCs w:val="24"/>
              </w:rPr>
              <w:t>1-15</w:t>
            </w:r>
          </w:p>
          <w:p w:rsidR="00B43BA3" w:rsidRPr="00496357" w:rsidRDefault="00B43BA3" w:rsidP="00D973AC">
            <w:pPr>
              <w:shd w:val="clear" w:color="auto" w:fill="FFFFFF"/>
              <w:spacing w:line="360" w:lineRule="auto"/>
              <w:jc w:val="center"/>
              <w:rPr>
                <w:sz w:val="24"/>
                <w:szCs w:val="24"/>
              </w:rPr>
            </w:pPr>
            <w:r w:rsidRPr="00496357">
              <w:rPr>
                <w:sz w:val="24"/>
                <w:szCs w:val="24"/>
              </w:rPr>
              <w:t>L 1-30</w:t>
            </w:r>
          </w:p>
          <w:p w:rsidR="00B43BA3" w:rsidRPr="00496357" w:rsidRDefault="00B43BA3" w:rsidP="00D973AC">
            <w:pPr>
              <w:shd w:val="clear" w:color="auto" w:fill="FFFFFF"/>
              <w:spacing w:line="360" w:lineRule="auto"/>
              <w:jc w:val="center"/>
              <w:rPr>
                <w:sz w:val="24"/>
                <w:szCs w:val="24"/>
              </w:rPr>
            </w:pPr>
            <w:r w:rsidRPr="00496357">
              <w:rPr>
                <w:sz w:val="24"/>
                <w:szCs w:val="24"/>
              </w:rPr>
              <w:t>C 1-15</w:t>
            </w:r>
          </w:p>
        </w:tc>
        <w:tc>
          <w:tcPr>
            <w:tcW w:w="1657"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1-</w:t>
            </w:r>
            <w:r>
              <w:rPr>
                <w:sz w:val="24"/>
                <w:szCs w:val="24"/>
              </w:rPr>
              <w:t>3</w:t>
            </w:r>
          </w:p>
        </w:tc>
        <w:tc>
          <w:tcPr>
            <w:tcW w:w="1096" w:type="dxa"/>
            <w:shd w:val="clear" w:color="auto" w:fill="auto"/>
            <w:vAlign w:val="center"/>
          </w:tcPr>
          <w:p w:rsidR="00B43BA3" w:rsidRPr="00496357" w:rsidRDefault="00B43BA3" w:rsidP="00D973AC">
            <w:pPr>
              <w:shd w:val="clear" w:color="auto" w:fill="FFFFFF"/>
              <w:spacing w:line="360" w:lineRule="auto"/>
              <w:jc w:val="center"/>
              <w:rPr>
                <w:sz w:val="24"/>
                <w:szCs w:val="24"/>
              </w:rPr>
            </w:pPr>
            <w:r>
              <w:rPr>
                <w:sz w:val="24"/>
                <w:szCs w:val="24"/>
              </w:rPr>
              <w:t>F1-3</w:t>
            </w:r>
          </w:p>
          <w:p w:rsidR="00B43BA3" w:rsidRPr="00496357" w:rsidRDefault="00B43BA3" w:rsidP="00D973AC">
            <w:pPr>
              <w:shd w:val="clear" w:color="auto" w:fill="FFFFFF"/>
              <w:spacing w:line="360" w:lineRule="auto"/>
              <w:jc w:val="center"/>
              <w:rPr>
                <w:sz w:val="24"/>
                <w:szCs w:val="24"/>
              </w:rPr>
            </w:pPr>
            <w:r w:rsidRPr="00496357">
              <w:rPr>
                <w:sz w:val="24"/>
                <w:szCs w:val="24"/>
              </w:rPr>
              <w:t>P1</w:t>
            </w:r>
            <w:r>
              <w:rPr>
                <w:sz w:val="24"/>
                <w:szCs w:val="24"/>
              </w:rPr>
              <w:t>, P2</w:t>
            </w:r>
          </w:p>
        </w:tc>
      </w:tr>
      <w:tr w:rsidR="00B43BA3" w:rsidRPr="00496357" w:rsidTr="00D973AC">
        <w:trPr>
          <w:jc w:val="center"/>
        </w:trPr>
        <w:tc>
          <w:tcPr>
            <w:tcW w:w="1097" w:type="dxa"/>
            <w:shd w:val="clear" w:color="auto" w:fill="auto"/>
            <w:vAlign w:val="center"/>
          </w:tcPr>
          <w:p w:rsidR="00B43BA3" w:rsidRPr="00496357" w:rsidRDefault="00B43BA3" w:rsidP="00D973AC">
            <w:pPr>
              <w:shd w:val="clear" w:color="auto" w:fill="FFFFFF"/>
              <w:spacing w:line="360" w:lineRule="auto"/>
              <w:jc w:val="center"/>
              <w:rPr>
                <w:b/>
                <w:sz w:val="24"/>
                <w:szCs w:val="24"/>
              </w:rPr>
            </w:pPr>
            <w:r w:rsidRPr="00496357">
              <w:rPr>
                <w:b/>
                <w:sz w:val="24"/>
                <w:szCs w:val="24"/>
              </w:rPr>
              <w:t>EU 2</w:t>
            </w:r>
          </w:p>
        </w:tc>
        <w:tc>
          <w:tcPr>
            <w:tcW w:w="2003" w:type="dxa"/>
            <w:shd w:val="clear" w:color="auto" w:fill="auto"/>
            <w:vAlign w:val="center"/>
          </w:tcPr>
          <w:p w:rsidR="00B43BA3" w:rsidRPr="00496357" w:rsidRDefault="00B43BA3" w:rsidP="00D973AC">
            <w:pPr>
              <w:shd w:val="clear" w:color="auto" w:fill="FFFFFF"/>
              <w:spacing w:line="360" w:lineRule="auto"/>
              <w:jc w:val="center"/>
              <w:rPr>
                <w:sz w:val="24"/>
                <w:szCs w:val="24"/>
              </w:rPr>
            </w:pPr>
            <w:r>
              <w:rPr>
                <w:sz w:val="24"/>
              </w:rPr>
              <w:t>K_W02, K_U03, K_K01, K_K02</w:t>
            </w:r>
          </w:p>
        </w:tc>
        <w:tc>
          <w:tcPr>
            <w:tcW w:w="1510"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C1-C3</w:t>
            </w:r>
          </w:p>
        </w:tc>
        <w:tc>
          <w:tcPr>
            <w:tcW w:w="1657"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W</w:t>
            </w:r>
            <w:r>
              <w:rPr>
                <w:sz w:val="24"/>
                <w:szCs w:val="24"/>
              </w:rPr>
              <w:t xml:space="preserve"> </w:t>
            </w:r>
            <w:r w:rsidRPr="00496357">
              <w:rPr>
                <w:sz w:val="24"/>
                <w:szCs w:val="24"/>
              </w:rPr>
              <w:t>1-15</w:t>
            </w:r>
          </w:p>
          <w:p w:rsidR="00B43BA3" w:rsidRPr="00496357" w:rsidRDefault="00B43BA3" w:rsidP="00D973AC">
            <w:pPr>
              <w:shd w:val="clear" w:color="auto" w:fill="FFFFFF"/>
              <w:spacing w:line="360" w:lineRule="auto"/>
              <w:jc w:val="center"/>
              <w:rPr>
                <w:sz w:val="24"/>
                <w:szCs w:val="24"/>
              </w:rPr>
            </w:pPr>
            <w:r w:rsidRPr="00496357">
              <w:rPr>
                <w:sz w:val="24"/>
                <w:szCs w:val="24"/>
              </w:rPr>
              <w:t>L 1-30</w:t>
            </w:r>
          </w:p>
          <w:p w:rsidR="00B43BA3" w:rsidRPr="00496357" w:rsidRDefault="00B43BA3" w:rsidP="00D973AC">
            <w:pPr>
              <w:shd w:val="clear" w:color="auto" w:fill="FFFFFF"/>
              <w:spacing w:line="360" w:lineRule="auto"/>
              <w:jc w:val="center"/>
              <w:rPr>
                <w:sz w:val="24"/>
                <w:szCs w:val="24"/>
              </w:rPr>
            </w:pPr>
            <w:r w:rsidRPr="00496357">
              <w:rPr>
                <w:sz w:val="24"/>
                <w:szCs w:val="24"/>
              </w:rPr>
              <w:t>C 1-15</w:t>
            </w:r>
          </w:p>
        </w:tc>
        <w:tc>
          <w:tcPr>
            <w:tcW w:w="1657" w:type="dxa"/>
            <w:shd w:val="clear" w:color="auto" w:fill="auto"/>
            <w:vAlign w:val="center"/>
          </w:tcPr>
          <w:p w:rsidR="00B43BA3" w:rsidRPr="00496357" w:rsidRDefault="00B43BA3" w:rsidP="00D973AC">
            <w:pPr>
              <w:shd w:val="clear" w:color="auto" w:fill="FFFFFF"/>
              <w:spacing w:line="360" w:lineRule="auto"/>
              <w:jc w:val="center"/>
              <w:rPr>
                <w:sz w:val="24"/>
                <w:szCs w:val="24"/>
              </w:rPr>
            </w:pPr>
            <w:r w:rsidRPr="00496357">
              <w:rPr>
                <w:sz w:val="24"/>
                <w:szCs w:val="24"/>
              </w:rPr>
              <w:t>1-</w:t>
            </w:r>
            <w:r>
              <w:rPr>
                <w:sz w:val="24"/>
                <w:szCs w:val="24"/>
              </w:rPr>
              <w:t>3</w:t>
            </w:r>
          </w:p>
        </w:tc>
        <w:tc>
          <w:tcPr>
            <w:tcW w:w="1096" w:type="dxa"/>
            <w:shd w:val="clear" w:color="auto" w:fill="auto"/>
            <w:vAlign w:val="center"/>
          </w:tcPr>
          <w:p w:rsidR="00B43BA3" w:rsidRPr="00496357" w:rsidRDefault="00B43BA3" w:rsidP="00D973AC">
            <w:pPr>
              <w:shd w:val="clear" w:color="auto" w:fill="FFFFFF"/>
              <w:spacing w:line="360" w:lineRule="auto"/>
              <w:jc w:val="center"/>
              <w:rPr>
                <w:sz w:val="24"/>
                <w:szCs w:val="24"/>
              </w:rPr>
            </w:pPr>
            <w:r>
              <w:rPr>
                <w:sz w:val="24"/>
                <w:szCs w:val="24"/>
              </w:rPr>
              <w:t>F1-3</w:t>
            </w:r>
          </w:p>
          <w:p w:rsidR="00B43BA3" w:rsidRPr="00496357" w:rsidRDefault="00B43BA3" w:rsidP="00D973AC">
            <w:pPr>
              <w:shd w:val="clear" w:color="auto" w:fill="FFFFFF"/>
              <w:spacing w:line="360" w:lineRule="auto"/>
              <w:jc w:val="center"/>
              <w:rPr>
                <w:sz w:val="24"/>
                <w:szCs w:val="24"/>
              </w:rPr>
            </w:pPr>
            <w:r w:rsidRPr="00496357">
              <w:rPr>
                <w:sz w:val="24"/>
                <w:szCs w:val="24"/>
              </w:rPr>
              <w:t>P1</w:t>
            </w:r>
            <w:r>
              <w:rPr>
                <w:sz w:val="24"/>
                <w:szCs w:val="24"/>
              </w:rPr>
              <w:t>, P2</w:t>
            </w:r>
          </w:p>
        </w:tc>
      </w:tr>
    </w:tbl>
    <w:p w:rsidR="00B43BA3" w:rsidRPr="00496357" w:rsidRDefault="00B43BA3" w:rsidP="00B43BA3">
      <w:pPr>
        <w:tabs>
          <w:tab w:val="num" w:pos="900"/>
        </w:tabs>
        <w:spacing w:line="360" w:lineRule="auto"/>
        <w:ind w:left="900" w:hanging="540"/>
        <w:rPr>
          <w:sz w:val="24"/>
          <w:szCs w:val="24"/>
        </w:rPr>
      </w:pPr>
    </w:p>
    <w:p w:rsidR="00B43BA3" w:rsidRDefault="00B43BA3" w:rsidP="00B43BA3">
      <w:pPr>
        <w:spacing w:line="360" w:lineRule="auto"/>
        <w:rPr>
          <w:b/>
          <w:bCs/>
          <w:sz w:val="24"/>
          <w:szCs w:val="24"/>
          <w:u w:val="single"/>
        </w:rPr>
      </w:pPr>
    </w:p>
    <w:p w:rsidR="00B43BA3" w:rsidRPr="00496357" w:rsidRDefault="00B43BA3" w:rsidP="00B43BA3">
      <w:pPr>
        <w:spacing w:line="360" w:lineRule="auto"/>
        <w:rPr>
          <w:sz w:val="24"/>
          <w:szCs w:val="24"/>
          <w:u w:val="single"/>
        </w:rPr>
      </w:pPr>
      <w:r w:rsidRPr="0049635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43BA3" w:rsidRPr="00496357" w:rsidTr="00D973A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b/>
                <w:sz w:val="24"/>
                <w:szCs w:val="24"/>
              </w:rPr>
            </w:pPr>
            <w:r w:rsidRPr="00496357">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sz w:val="24"/>
                <w:szCs w:val="24"/>
              </w:rPr>
            </w:pPr>
            <w:r w:rsidRPr="0049635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sz w:val="24"/>
                <w:szCs w:val="24"/>
              </w:rPr>
            </w:pPr>
            <w:r w:rsidRPr="0049635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b/>
                <w:bCs/>
                <w:sz w:val="24"/>
                <w:szCs w:val="24"/>
              </w:rPr>
            </w:pPr>
            <w:r w:rsidRPr="0049635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sz w:val="24"/>
                <w:szCs w:val="24"/>
              </w:rPr>
            </w:pPr>
            <w:r w:rsidRPr="0049635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b/>
                <w:bCs/>
                <w:sz w:val="24"/>
                <w:szCs w:val="24"/>
              </w:rPr>
            </w:pPr>
            <w:r w:rsidRPr="0049635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43BA3" w:rsidRPr="00496357" w:rsidRDefault="00B43BA3" w:rsidP="00D973AC">
            <w:pPr>
              <w:shd w:val="clear" w:color="auto" w:fill="FFFFFF"/>
              <w:spacing w:line="360" w:lineRule="auto"/>
              <w:jc w:val="center"/>
              <w:rPr>
                <w:sz w:val="24"/>
                <w:szCs w:val="24"/>
              </w:rPr>
            </w:pPr>
            <w:r w:rsidRPr="00496357">
              <w:rPr>
                <w:b/>
                <w:bCs/>
                <w:sz w:val="24"/>
                <w:szCs w:val="24"/>
              </w:rPr>
              <w:t>Na ocenę 5</w:t>
            </w:r>
          </w:p>
        </w:tc>
      </w:tr>
      <w:tr w:rsidR="00B43BA3" w:rsidRPr="009067A8"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EU1</w:t>
            </w:r>
          </w:p>
          <w:p w:rsidR="00B43BA3" w:rsidRPr="009067A8" w:rsidRDefault="00B43BA3" w:rsidP="00D973AC">
            <w:pPr>
              <w:spacing w:line="360" w:lineRule="auto"/>
              <w:rPr>
                <w:sz w:val="24"/>
                <w:szCs w:val="24"/>
              </w:rPr>
            </w:pPr>
            <w:r w:rsidRPr="009067A8">
              <w:rPr>
                <w:sz w:val="24"/>
                <w:szCs w:val="24"/>
              </w:rPr>
              <w:t>Student zna prawa rządzące rozpływem prądu elektrycznego, zna metody analizy obwodów elektrycznych prądu stałego (liniowych i nieliniowych) w stanie ustalonym oraz metody analizy liniowych obwodów prądu sinusoidalnego bez sprzężeń magnetycznych w stanie ustalonym.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nie zna lub zna bardzo słabo treści przedmiotu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słabo opanował treści przedmiotowe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powierzchownie opanował treści przedmiotowe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dobrze opanował treści przedmiotowe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dość dobrze opanował treści przedmiotowe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pacing w:line="360" w:lineRule="auto"/>
              <w:rPr>
                <w:sz w:val="24"/>
                <w:szCs w:val="24"/>
              </w:rPr>
            </w:pPr>
            <w:r w:rsidRPr="009067A8">
              <w:rPr>
                <w:sz w:val="24"/>
                <w:szCs w:val="24"/>
              </w:rPr>
              <w:t>Student bardzo dobrze opanował treści przedmiotowe</w:t>
            </w:r>
          </w:p>
        </w:tc>
      </w:tr>
      <w:tr w:rsidR="00B43BA3" w:rsidRPr="00496357"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sz w:val="24"/>
                <w:szCs w:val="24"/>
              </w:rPr>
            </w:pPr>
            <w:r w:rsidRPr="009067A8">
              <w:rPr>
                <w:sz w:val="24"/>
                <w:szCs w:val="24"/>
              </w:rPr>
              <w:t>EU2</w:t>
            </w:r>
          </w:p>
          <w:p w:rsidR="00B43BA3" w:rsidRPr="009067A8" w:rsidRDefault="00B43BA3" w:rsidP="00D973AC">
            <w:pPr>
              <w:shd w:val="clear" w:color="auto" w:fill="FFFFFF"/>
              <w:spacing w:line="360" w:lineRule="auto"/>
              <w:rPr>
                <w:sz w:val="24"/>
                <w:szCs w:val="24"/>
              </w:rPr>
            </w:pPr>
            <w:r w:rsidRPr="009067A8">
              <w:rPr>
                <w:sz w:val="24"/>
                <w:szCs w:val="24"/>
              </w:rPr>
              <w:t>Student potrafi zastosować prawa rządzące rozpływem prądu elektrycznego, umie dokonać analizy obwodu elektrycznego prądu stałego (liniowego i nieliniowego) w stanie ustalonym oraz potrafi dokonać analizy liniowego obwodu prądu sinusoidalnego bez sprzężeń magnetycznych w stanie ustalonym..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sz w:val="24"/>
                <w:szCs w:val="24"/>
              </w:rPr>
            </w:pPr>
            <w:r w:rsidRPr="009067A8">
              <w:rPr>
                <w:sz w:val="24"/>
                <w:szCs w:val="24"/>
              </w:rPr>
              <w:t>Student nie potrafi zapisać i rozwiązać adekwatnych równań obwodu lub popełnia zbyt dużo błędów przy ich rozwiązywaniu.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sz w:val="24"/>
                <w:szCs w:val="24"/>
              </w:rPr>
            </w:pPr>
            <w:r w:rsidRPr="009067A8">
              <w:rPr>
                <w:sz w:val="24"/>
                <w:szCs w:val="24"/>
              </w:rPr>
              <w:t>Student bardzo słabo radzi sobie z zapisem i rozwiązywaniem adekwatnych równań obwodu, popełnia dużo błędów, jego umiejętności analizy obwodów są bardzo wybiórcze.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color w:val="0070C0"/>
                <w:sz w:val="24"/>
                <w:szCs w:val="24"/>
              </w:rPr>
            </w:pPr>
            <w:r w:rsidRPr="009067A8">
              <w:rPr>
                <w:sz w:val="24"/>
                <w:szCs w:val="24"/>
              </w:rPr>
              <w:t>Student dość słabo radzi sobie z zapisem i rozwiązywaniem adekwatnych równań obwodu, popełnia dość dużo błędów, jego umiejętności analizy obwodów są wybiórcze.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sz w:val="24"/>
                <w:szCs w:val="24"/>
              </w:rPr>
            </w:pPr>
            <w:r w:rsidRPr="009067A8">
              <w:rPr>
                <w:sz w:val="24"/>
                <w:szCs w:val="24"/>
              </w:rPr>
              <w:t>Student dobrze radzi sobie z zapisem i rozwiązywaniem adekwatnych równań obwodu, popełnia nieliczne błędy, potrafi przeanalizować większość obwodów związanych z treściami przedmiotowymi.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color w:val="0070C0"/>
                <w:sz w:val="24"/>
                <w:szCs w:val="24"/>
              </w:rPr>
            </w:pPr>
            <w:r w:rsidRPr="009067A8">
              <w:rPr>
                <w:sz w:val="24"/>
                <w:szCs w:val="24"/>
              </w:rPr>
              <w:t>Student dość dobrze radzi sobie z zapisem i rozwiązywaniem adekwatnych równań obwodu, zdarzają mu się nieliczne błędy, potrafi przeanalizować prawie wszystkie obwody związane z treściami przedmiotowymi.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43BA3" w:rsidRPr="009067A8" w:rsidRDefault="00B43BA3" w:rsidP="00D973AC">
            <w:pPr>
              <w:shd w:val="clear" w:color="auto" w:fill="FFFFFF"/>
              <w:spacing w:line="360" w:lineRule="auto"/>
              <w:rPr>
                <w:sz w:val="24"/>
                <w:szCs w:val="24"/>
              </w:rPr>
            </w:pPr>
            <w:r w:rsidRPr="009067A8">
              <w:rPr>
                <w:sz w:val="24"/>
                <w:szCs w:val="24"/>
              </w:rPr>
              <w:t>Student bardzo dobrze radzi sobie z zapisem i rozwiązywaniem adekwatnych równań obwodu, nie popełnia błędów lub są one nieliczne, potrafi przeanalizować wszystkie lub prawie wszystkie obwody związane z treściami przedmiotowymi.</w:t>
            </w:r>
          </w:p>
        </w:tc>
      </w:tr>
    </w:tbl>
    <w:p w:rsidR="00B43BA3" w:rsidRPr="00496357" w:rsidRDefault="00B43BA3" w:rsidP="00B43BA3">
      <w:pPr>
        <w:spacing w:line="360" w:lineRule="auto"/>
        <w:rPr>
          <w:sz w:val="24"/>
          <w:szCs w:val="24"/>
        </w:rPr>
      </w:pPr>
    </w:p>
    <w:p w:rsidR="00B43BA3" w:rsidRPr="00496357" w:rsidRDefault="00B43BA3" w:rsidP="00B43BA3">
      <w:pPr>
        <w:spacing w:line="360" w:lineRule="auto"/>
        <w:rPr>
          <w:b/>
          <w:sz w:val="24"/>
          <w:szCs w:val="24"/>
          <w:u w:val="single"/>
        </w:rPr>
      </w:pPr>
      <w:r w:rsidRPr="00496357">
        <w:rPr>
          <w:b/>
          <w:sz w:val="24"/>
          <w:szCs w:val="24"/>
          <w:u w:val="single"/>
        </w:rPr>
        <w:t>INNE PRZYDATNE INFORMACJE O PRZEDMIOCIE</w:t>
      </w:r>
    </w:p>
    <w:p w:rsidR="00B43BA3" w:rsidRPr="00496357" w:rsidRDefault="00B43BA3" w:rsidP="0075423F">
      <w:pPr>
        <w:numPr>
          <w:ilvl w:val="0"/>
          <w:numId w:val="54"/>
        </w:numPr>
        <w:spacing w:line="360" w:lineRule="auto"/>
        <w:jc w:val="both"/>
        <w:rPr>
          <w:sz w:val="24"/>
          <w:szCs w:val="24"/>
        </w:rPr>
      </w:pPr>
      <w:r w:rsidRPr="00496357">
        <w:rPr>
          <w:sz w:val="24"/>
          <w:szCs w:val="24"/>
        </w:rPr>
        <w:t xml:space="preserve">Wszelkie informacje dla studentów kierunku są umieszczane na stronie Wydziału </w:t>
      </w:r>
      <w:hyperlink r:id="rId25" w:history="1">
        <w:r w:rsidRPr="00496357">
          <w:rPr>
            <w:rStyle w:val="Hipercze"/>
            <w:sz w:val="24"/>
            <w:szCs w:val="24"/>
          </w:rPr>
          <w:t>www.wimii.pcz.pl</w:t>
        </w:r>
      </w:hyperlink>
      <w:r w:rsidRPr="00496357">
        <w:rPr>
          <w:sz w:val="24"/>
          <w:szCs w:val="24"/>
        </w:rPr>
        <w:t xml:space="preserve"> oraz na stronach podanych studentom podczas pierwszych zajęć z danego przedmiotu.</w:t>
      </w:r>
    </w:p>
    <w:p w:rsidR="00B43BA3" w:rsidRPr="00496357" w:rsidRDefault="00B43BA3" w:rsidP="0075423F">
      <w:pPr>
        <w:numPr>
          <w:ilvl w:val="0"/>
          <w:numId w:val="54"/>
        </w:numPr>
        <w:spacing w:line="360" w:lineRule="auto"/>
        <w:jc w:val="both"/>
        <w:rPr>
          <w:sz w:val="24"/>
          <w:szCs w:val="24"/>
        </w:rPr>
      </w:pPr>
      <w:r w:rsidRPr="00496357">
        <w:rPr>
          <w:sz w:val="24"/>
          <w:szCs w:val="24"/>
        </w:rPr>
        <w:t>Informacja na temat konsultacji przekazywana jest studentom podczas pierwszych zajęć z danego przedmiotu.</w:t>
      </w:r>
    </w:p>
    <w:p w:rsidR="00B43BA3" w:rsidRPr="00496357" w:rsidRDefault="00B43BA3" w:rsidP="00B43BA3">
      <w:pPr>
        <w:spacing w:line="360" w:lineRule="auto"/>
        <w:rPr>
          <w:b/>
          <w:sz w:val="24"/>
          <w:szCs w:val="24"/>
        </w:rPr>
      </w:pPr>
    </w:p>
    <w:p w:rsidR="00B43BA3" w:rsidRDefault="00B43BA3">
      <w:pPr>
        <w:widowControl/>
        <w:autoSpaceDE/>
        <w:autoSpaceDN/>
        <w:adjustRightInd/>
        <w:spacing w:after="160" w:line="259" w:lineRule="auto"/>
        <w:rPr>
          <w:b/>
          <w:sz w:val="24"/>
          <w:szCs w:val="24"/>
        </w:rPr>
      </w:pPr>
      <w:r>
        <w:rPr>
          <w:b/>
          <w:sz w:val="24"/>
          <w:szCs w:val="24"/>
        </w:rPr>
        <w:br w:type="page"/>
      </w:r>
    </w:p>
    <w:p w:rsidR="009A5FDD" w:rsidRPr="000A1B57" w:rsidRDefault="009A5FDD" w:rsidP="009A5FDD">
      <w:pPr>
        <w:spacing w:line="360" w:lineRule="auto"/>
        <w:jc w:val="center"/>
        <w:rPr>
          <w:b/>
          <w:bCs/>
          <w:sz w:val="24"/>
          <w:szCs w:val="24"/>
        </w:rPr>
      </w:pPr>
      <w:r w:rsidRPr="000A1B57">
        <w:rPr>
          <w:b/>
          <w:bCs/>
          <w:sz w:val="24"/>
          <w:szCs w:val="24"/>
        </w:rPr>
        <w:t>SYLABUS DO PRZEDMIOTU</w:t>
      </w:r>
    </w:p>
    <w:p w:rsidR="009A5FDD" w:rsidRPr="000A1B57" w:rsidRDefault="009A5FDD" w:rsidP="009A5FDD">
      <w:pPr>
        <w:spacing w:line="360" w:lineRule="auto"/>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56"/>
      </w:tblGrid>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Nazwa polska przedmiotu</w:t>
            </w:r>
          </w:p>
        </w:tc>
        <w:tc>
          <w:tcPr>
            <w:tcW w:w="4956" w:type="dxa"/>
            <w:vAlign w:val="center"/>
          </w:tcPr>
          <w:p w:rsidR="009A5FDD" w:rsidRPr="000A1B57" w:rsidRDefault="009A5FDD" w:rsidP="009A5FDD">
            <w:pPr>
              <w:spacing w:before="60" w:after="60" w:line="360" w:lineRule="auto"/>
              <w:jc w:val="center"/>
              <w:rPr>
                <w:b/>
                <w:bCs/>
                <w:sz w:val="24"/>
                <w:szCs w:val="24"/>
              </w:rPr>
            </w:pPr>
            <w:r>
              <w:rPr>
                <w:b/>
                <w:bCs/>
                <w:sz w:val="24"/>
                <w:szCs w:val="24"/>
              </w:rPr>
              <w:t>KOMPUTEROWE WSPOMAGANIE PROJEKTOWANIA (CAD)</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Nazwa angielska przedmiotu</w:t>
            </w:r>
          </w:p>
        </w:tc>
        <w:tc>
          <w:tcPr>
            <w:tcW w:w="4956" w:type="dxa"/>
            <w:vAlign w:val="center"/>
          </w:tcPr>
          <w:p w:rsidR="009A5FDD" w:rsidRPr="000A1B57" w:rsidRDefault="009A5FDD" w:rsidP="009A5FDD">
            <w:pPr>
              <w:spacing w:before="60" w:after="60" w:line="360" w:lineRule="auto"/>
              <w:jc w:val="center"/>
              <w:rPr>
                <w:b/>
                <w:bCs/>
                <w:sz w:val="24"/>
                <w:szCs w:val="24"/>
              </w:rPr>
            </w:pPr>
            <w:r>
              <w:rPr>
                <w:b/>
                <w:bCs/>
                <w:sz w:val="24"/>
                <w:szCs w:val="24"/>
              </w:rPr>
              <w:t>COMPUTER AIDED DESIGN (CAD)</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Rodzaj przedmiotu</w:t>
            </w:r>
          </w:p>
        </w:tc>
        <w:tc>
          <w:tcPr>
            <w:tcW w:w="4956" w:type="dxa"/>
            <w:vAlign w:val="center"/>
          </w:tcPr>
          <w:p w:rsidR="009A5FDD" w:rsidRPr="004414F0" w:rsidRDefault="009A5FDD" w:rsidP="009A5FDD">
            <w:pPr>
              <w:spacing w:before="60" w:after="60" w:line="360" w:lineRule="auto"/>
              <w:jc w:val="center"/>
              <w:rPr>
                <w:b/>
                <w:bCs/>
                <w:sz w:val="24"/>
                <w:szCs w:val="24"/>
              </w:rPr>
            </w:pPr>
            <w:r>
              <w:rPr>
                <w:b/>
                <w:bCs/>
                <w:sz w:val="24"/>
                <w:szCs w:val="24"/>
              </w:rPr>
              <w:t>kierunkowy</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Klasyfikacja ISCED</w:t>
            </w:r>
          </w:p>
        </w:tc>
        <w:tc>
          <w:tcPr>
            <w:tcW w:w="4956" w:type="dxa"/>
            <w:vAlign w:val="center"/>
          </w:tcPr>
          <w:p w:rsidR="009A5FDD" w:rsidRPr="00916A17" w:rsidRDefault="009A5FDD" w:rsidP="009A5FDD">
            <w:pPr>
              <w:spacing w:before="60" w:after="60" w:line="360" w:lineRule="auto"/>
              <w:jc w:val="center"/>
              <w:rPr>
                <w:sz w:val="24"/>
                <w:szCs w:val="24"/>
              </w:rPr>
            </w:pPr>
            <w:r w:rsidRPr="001F486A">
              <w:rPr>
                <w:sz w:val="24"/>
                <w:szCs w:val="24"/>
              </w:rPr>
              <w:t>071</w:t>
            </w:r>
            <w:r>
              <w:rPr>
                <w:sz w:val="24"/>
                <w:szCs w:val="24"/>
              </w:rPr>
              <w:t>5</w:t>
            </w:r>
          </w:p>
        </w:tc>
      </w:tr>
      <w:tr w:rsidR="009A5FDD" w:rsidRPr="000A1B57" w:rsidTr="009A5FDD">
        <w:tc>
          <w:tcPr>
            <w:tcW w:w="4106" w:type="dxa"/>
            <w:vAlign w:val="center"/>
          </w:tcPr>
          <w:p w:rsidR="009A5FDD" w:rsidRPr="000A1B57" w:rsidRDefault="009A5FDD" w:rsidP="009A5FDD">
            <w:pPr>
              <w:spacing w:before="60" w:after="60" w:line="360" w:lineRule="auto"/>
              <w:rPr>
                <w:sz w:val="24"/>
                <w:szCs w:val="24"/>
              </w:rPr>
            </w:pPr>
            <w:r w:rsidRPr="000A1B57">
              <w:rPr>
                <w:sz w:val="24"/>
                <w:szCs w:val="24"/>
              </w:rPr>
              <w:t>Kierunek studiów</w:t>
            </w:r>
          </w:p>
        </w:tc>
        <w:tc>
          <w:tcPr>
            <w:tcW w:w="4956" w:type="dxa"/>
            <w:vAlign w:val="center"/>
          </w:tcPr>
          <w:p w:rsidR="009A5FDD" w:rsidRPr="00916A17" w:rsidRDefault="009A5FDD" w:rsidP="009A5FDD">
            <w:pPr>
              <w:spacing w:before="60" w:after="60" w:line="360" w:lineRule="auto"/>
              <w:jc w:val="center"/>
              <w:rPr>
                <w:iCs/>
                <w:sz w:val="24"/>
                <w:szCs w:val="24"/>
              </w:rPr>
            </w:pPr>
            <w:r w:rsidRPr="00916A17">
              <w:rPr>
                <w:iCs/>
                <w:sz w:val="24"/>
                <w:szCs w:val="24"/>
              </w:rPr>
              <w:t xml:space="preserve"> Inżynieria samochodów hybrydowych </w:t>
            </w:r>
            <w:r w:rsidRPr="00916A17">
              <w:rPr>
                <w:iCs/>
                <w:sz w:val="24"/>
                <w:szCs w:val="24"/>
              </w:rPr>
              <w:br/>
              <w:t>i elektrycznych</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Języki wykładowe</w:t>
            </w:r>
          </w:p>
        </w:tc>
        <w:tc>
          <w:tcPr>
            <w:tcW w:w="4956" w:type="dxa"/>
            <w:vAlign w:val="center"/>
          </w:tcPr>
          <w:p w:rsidR="009A5FDD" w:rsidRPr="00916A17" w:rsidRDefault="009A5FDD" w:rsidP="009A5FDD">
            <w:pPr>
              <w:spacing w:before="60" w:after="60" w:line="360" w:lineRule="auto"/>
              <w:jc w:val="center"/>
              <w:rPr>
                <w:iCs/>
                <w:sz w:val="24"/>
                <w:szCs w:val="24"/>
              </w:rPr>
            </w:pPr>
            <w:r>
              <w:rPr>
                <w:iCs/>
                <w:sz w:val="24"/>
                <w:szCs w:val="24"/>
              </w:rPr>
              <w:t>p</w:t>
            </w:r>
            <w:r w:rsidRPr="00916A17">
              <w:rPr>
                <w:iCs/>
                <w:sz w:val="24"/>
                <w:szCs w:val="24"/>
              </w:rPr>
              <w:t>olski</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Poziom kształcenia</w:t>
            </w:r>
          </w:p>
        </w:tc>
        <w:tc>
          <w:tcPr>
            <w:tcW w:w="4956" w:type="dxa"/>
            <w:vAlign w:val="center"/>
          </w:tcPr>
          <w:p w:rsidR="009A5FDD" w:rsidRPr="00916A17" w:rsidRDefault="009A5FDD" w:rsidP="009A5FDD">
            <w:pPr>
              <w:spacing w:before="60" w:after="60" w:line="360" w:lineRule="auto"/>
              <w:jc w:val="center"/>
              <w:rPr>
                <w:iCs/>
                <w:sz w:val="24"/>
                <w:szCs w:val="24"/>
              </w:rPr>
            </w:pPr>
            <w:r w:rsidRPr="00916A17">
              <w:rPr>
                <w:iCs/>
                <w:sz w:val="24"/>
                <w:szCs w:val="24"/>
              </w:rPr>
              <w:t>pierwszego stopnia</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Forma studiów</w:t>
            </w:r>
          </w:p>
        </w:tc>
        <w:tc>
          <w:tcPr>
            <w:tcW w:w="4956" w:type="dxa"/>
            <w:vAlign w:val="center"/>
          </w:tcPr>
          <w:p w:rsidR="009A5FDD" w:rsidRPr="00916A17" w:rsidRDefault="009A5FDD" w:rsidP="009A5FDD">
            <w:pPr>
              <w:spacing w:before="60" w:after="60" w:line="360" w:lineRule="auto"/>
              <w:jc w:val="center"/>
              <w:rPr>
                <w:iCs/>
                <w:sz w:val="24"/>
                <w:szCs w:val="24"/>
              </w:rPr>
            </w:pPr>
            <w:r>
              <w:rPr>
                <w:iCs/>
                <w:sz w:val="24"/>
                <w:szCs w:val="24"/>
              </w:rPr>
              <w:t>s</w:t>
            </w:r>
            <w:r w:rsidRPr="00916A17">
              <w:rPr>
                <w:iCs/>
                <w:sz w:val="24"/>
                <w:szCs w:val="24"/>
              </w:rPr>
              <w:t>tacjonarne</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Liczba punktów ECTS</w:t>
            </w:r>
          </w:p>
        </w:tc>
        <w:tc>
          <w:tcPr>
            <w:tcW w:w="4956" w:type="dxa"/>
            <w:vAlign w:val="center"/>
          </w:tcPr>
          <w:p w:rsidR="009A5FDD" w:rsidRPr="00916A17" w:rsidRDefault="009A5FDD" w:rsidP="009A5FDD">
            <w:pPr>
              <w:spacing w:before="60" w:after="60" w:line="360" w:lineRule="auto"/>
              <w:jc w:val="center"/>
              <w:rPr>
                <w:iCs/>
                <w:sz w:val="24"/>
                <w:szCs w:val="24"/>
              </w:rPr>
            </w:pPr>
            <w:r w:rsidRPr="00916A17">
              <w:rPr>
                <w:iCs/>
                <w:sz w:val="24"/>
                <w:szCs w:val="24"/>
              </w:rPr>
              <w:t>2</w:t>
            </w:r>
          </w:p>
        </w:tc>
      </w:tr>
      <w:tr w:rsidR="009A5FDD" w:rsidRPr="000A1B57" w:rsidTr="009A5FDD">
        <w:tc>
          <w:tcPr>
            <w:tcW w:w="4106" w:type="dxa"/>
          </w:tcPr>
          <w:p w:rsidR="009A5FDD" w:rsidRPr="000A1B57" w:rsidRDefault="009A5FDD" w:rsidP="009A5FDD">
            <w:pPr>
              <w:spacing w:before="60" w:after="60" w:line="360" w:lineRule="auto"/>
              <w:rPr>
                <w:sz w:val="24"/>
                <w:szCs w:val="24"/>
              </w:rPr>
            </w:pPr>
            <w:r w:rsidRPr="000A1B57">
              <w:rPr>
                <w:sz w:val="24"/>
                <w:szCs w:val="24"/>
              </w:rPr>
              <w:t>Semestr</w:t>
            </w:r>
          </w:p>
        </w:tc>
        <w:tc>
          <w:tcPr>
            <w:tcW w:w="4956" w:type="dxa"/>
            <w:vAlign w:val="center"/>
          </w:tcPr>
          <w:p w:rsidR="009A5FDD" w:rsidRPr="00916A17" w:rsidRDefault="009A5FDD" w:rsidP="009A5FDD">
            <w:pPr>
              <w:spacing w:before="60" w:after="60" w:line="360" w:lineRule="auto"/>
              <w:jc w:val="center"/>
              <w:rPr>
                <w:iCs/>
                <w:sz w:val="24"/>
                <w:szCs w:val="24"/>
              </w:rPr>
            </w:pPr>
            <w:r w:rsidRPr="00916A17">
              <w:rPr>
                <w:iCs/>
                <w:sz w:val="24"/>
                <w:szCs w:val="24"/>
              </w:rPr>
              <w:t>2</w:t>
            </w:r>
          </w:p>
        </w:tc>
      </w:tr>
    </w:tbl>
    <w:p w:rsidR="009A5FDD" w:rsidRPr="000A1B57" w:rsidRDefault="009A5FDD" w:rsidP="009A5FDD">
      <w:pPr>
        <w:spacing w:line="360" w:lineRule="auto"/>
        <w:jc w:val="center"/>
        <w:rPr>
          <w:b/>
          <w:bCs/>
          <w:sz w:val="24"/>
          <w:szCs w:val="24"/>
        </w:rPr>
      </w:pPr>
    </w:p>
    <w:p w:rsidR="009A5FDD" w:rsidRPr="000A1B57" w:rsidRDefault="009A5FDD" w:rsidP="009A5FDD">
      <w:pPr>
        <w:spacing w:line="360" w:lineRule="auto"/>
        <w:jc w:val="center"/>
        <w:rPr>
          <w:sz w:val="24"/>
          <w:szCs w:val="24"/>
        </w:rPr>
      </w:pPr>
      <w:r w:rsidRPr="000A1B57">
        <w:rPr>
          <w:b/>
          <w:bCs/>
          <w:sz w:val="24"/>
          <w:szCs w:val="24"/>
        </w:rPr>
        <w:t>Liczba godzin na semestr:</w:t>
      </w:r>
    </w:p>
    <w:p w:rsidR="009A5FDD" w:rsidRPr="000A1B57" w:rsidRDefault="009A5FDD" w:rsidP="009A5FDD">
      <w:pPr>
        <w:spacing w:line="360" w:lineRule="auto"/>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499"/>
        <w:gridCol w:w="1631"/>
        <w:gridCol w:w="1509"/>
        <w:gridCol w:w="1479"/>
        <w:gridCol w:w="1463"/>
      </w:tblGrid>
      <w:tr w:rsidR="009A5FDD" w:rsidRPr="000A1B57" w:rsidTr="009A5FDD">
        <w:trPr>
          <w:trHeight w:val="296"/>
          <w:jc w:val="center"/>
        </w:trPr>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Wykład</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Ćwiczenia</w:t>
            </w:r>
          </w:p>
        </w:tc>
        <w:tc>
          <w:tcPr>
            <w:tcW w:w="1511" w:type="dxa"/>
            <w:vAlign w:val="center"/>
          </w:tcPr>
          <w:p w:rsidR="009A5FDD" w:rsidRPr="000A1B57" w:rsidRDefault="009A5FDD" w:rsidP="009A5FDD">
            <w:pPr>
              <w:spacing w:before="60" w:after="60" w:line="360" w:lineRule="auto"/>
              <w:jc w:val="center"/>
              <w:rPr>
                <w:sz w:val="24"/>
                <w:szCs w:val="24"/>
              </w:rPr>
            </w:pPr>
            <w:r w:rsidRPr="000A1B57">
              <w:rPr>
                <w:sz w:val="24"/>
                <w:szCs w:val="24"/>
              </w:rPr>
              <w:t>Laboratorium</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Seminarium</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Projekt</w:t>
            </w:r>
          </w:p>
        </w:tc>
        <w:tc>
          <w:tcPr>
            <w:tcW w:w="1510" w:type="dxa"/>
          </w:tcPr>
          <w:p w:rsidR="009A5FDD" w:rsidRPr="000A1B57" w:rsidRDefault="009A5FDD" w:rsidP="009A5FDD">
            <w:pPr>
              <w:spacing w:before="60" w:after="60" w:line="360" w:lineRule="auto"/>
              <w:jc w:val="center"/>
              <w:rPr>
                <w:sz w:val="24"/>
                <w:szCs w:val="24"/>
              </w:rPr>
            </w:pPr>
            <w:r w:rsidRPr="000A1B57">
              <w:rPr>
                <w:sz w:val="24"/>
                <w:szCs w:val="24"/>
              </w:rPr>
              <w:t>Inne</w:t>
            </w:r>
          </w:p>
        </w:tc>
      </w:tr>
      <w:tr w:rsidR="009A5FDD" w:rsidRPr="000A1B57" w:rsidTr="009A5FDD">
        <w:trPr>
          <w:trHeight w:val="60"/>
          <w:jc w:val="center"/>
        </w:trPr>
        <w:tc>
          <w:tcPr>
            <w:tcW w:w="1510" w:type="dxa"/>
            <w:vAlign w:val="center"/>
          </w:tcPr>
          <w:p w:rsidR="009A5FDD" w:rsidRPr="000A1B57" w:rsidRDefault="009A5FDD" w:rsidP="009A5FDD">
            <w:pPr>
              <w:spacing w:before="60" w:after="60" w:line="360" w:lineRule="auto"/>
              <w:jc w:val="center"/>
              <w:rPr>
                <w:sz w:val="24"/>
                <w:szCs w:val="24"/>
              </w:rPr>
            </w:pPr>
            <w:r>
              <w:rPr>
                <w:sz w:val="24"/>
                <w:szCs w:val="24"/>
              </w:rPr>
              <w:t>0</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0</w:t>
            </w:r>
          </w:p>
        </w:tc>
        <w:tc>
          <w:tcPr>
            <w:tcW w:w="1511" w:type="dxa"/>
            <w:vAlign w:val="center"/>
          </w:tcPr>
          <w:p w:rsidR="009A5FDD" w:rsidRPr="000A1B57" w:rsidRDefault="009A5FDD" w:rsidP="009A5FDD">
            <w:pPr>
              <w:spacing w:before="60" w:after="60" w:line="360" w:lineRule="auto"/>
              <w:jc w:val="center"/>
              <w:rPr>
                <w:sz w:val="24"/>
                <w:szCs w:val="24"/>
              </w:rPr>
            </w:pPr>
            <w:r>
              <w:rPr>
                <w:sz w:val="24"/>
                <w:szCs w:val="24"/>
              </w:rPr>
              <w:t>30</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0</w:t>
            </w:r>
          </w:p>
        </w:tc>
        <w:tc>
          <w:tcPr>
            <w:tcW w:w="1510" w:type="dxa"/>
            <w:vAlign w:val="center"/>
          </w:tcPr>
          <w:p w:rsidR="009A5FDD" w:rsidRPr="000A1B57" w:rsidRDefault="009A5FDD" w:rsidP="009A5FDD">
            <w:pPr>
              <w:spacing w:before="60" w:after="60" w:line="360" w:lineRule="auto"/>
              <w:jc w:val="center"/>
              <w:rPr>
                <w:sz w:val="24"/>
                <w:szCs w:val="24"/>
              </w:rPr>
            </w:pPr>
            <w:r w:rsidRPr="000A1B57">
              <w:rPr>
                <w:sz w:val="24"/>
                <w:szCs w:val="24"/>
              </w:rPr>
              <w:t>0</w:t>
            </w:r>
          </w:p>
        </w:tc>
        <w:tc>
          <w:tcPr>
            <w:tcW w:w="1510" w:type="dxa"/>
          </w:tcPr>
          <w:p w:rsidR="009A5FDD" w:rsidRPr="000A1B57" w:rsidRDefault="009A5FDD" w:rsidP="009A5FDD">
            <w:pPr>
              <w:spacing w:before="60" w:after="60" w:line="360" w:lineRule="auto"/>
              <w:jc w:val="center"/>
              <w:rPr>
                <w:sz w:val="24"/>
                <w:szCs w:val="24"/>
              </w:rPr>
            </w:pPr>
            <w:r w:rsidRPr="000A1B57">
              <w:rPr>
                <w:sz w:val="24"/>
                <w:szCs w:val="24"/>
              </w:rPr>
              <w:t>0</w:t>
            </w:r>
          </w:p>
        </w:tc>
      </w:tr>
    </w:tbl>
    <w:p w:rsidR="009A5FDD" w:rsidRPr="000A1B57" w:rsidRDefault="009A5FDD" w:rsidP="009A5FDD">
      <w:pPr>
        <w:spacing w:line="360" w:lineRule="auto"/>
        <w:jc w:val="center"/>
        <w:rPr>
          <w:b/>
          <w:bCs/>
          <w:sz w:val="24"/>
          <w:szCs w:val="24"/>
        </w:rPr>
      </w:pPr>
    </w:p>
    <w:p w:rsidR="009A5FDD" w:rsidRPr="0075669B" w:rsidRDefault="009A5FDD" w:rsidP="009A5FDD">
      <w:pPr>
        <w:spacing w:line="360" w:lineRule="auto"/>
        <w:rPr>
          <w:b/>
          <w:bCs/>
          <w:sz w:val="24"/>
          <w:szCs w:val="24"/>
          <w:u w:val="single"/>
        </w:rPr>
      </w:pPr>
      <w:r w:rsidRPr="0075669B">
        <w:rPr>
          <w:b/>
          <w:bCs/>
          <w:sz w:val="24"/>
          <w:szCs w:val="24"/>
          <w:u w:val="single"/>
        </w:rPr>
        <w:t>OPIS PRZEDMIOTU</w:t>
      </w:r>
    </w:p>
    <w:p w:rsidR="009A5FDD" w:rsidRPr="0075669B" w:rsidRDefault="009A5FDD" w:rsidP="009A5FDD">
      <w:pPr>
        <w:spacing w:line="360" w:lineRule="auto"/>
        <w:rPr>
          <w:b/>
          <w:bCs/>
          <w:sz w:val="24"/>
          <w:szCs w:val="24"/>
        </w:rPr>
      </w:pPr>
      <w:r w:rsidRPr="0075669B">
        <w:rPr>
          <w:b/>
          <w:bCs/>
          <w:sz w:val="24"/>
          <w:szCs w:val="24"/>
        </w:rPr>
        <w:t>CEL PRZEDMIOTU</w:t>
      </w:r>
    </w:p>
    <w:p w:rsidR="009A5FDD" w:rsidRPr="0075669B" w:rsidRDefault="009A5FDD" w:rsidP="009A5FDD">
      <w:pPr>
        <w:numPr>
          <w:ilvl w:val="0"/>
          <w:numId w:val="5"/>
        </w:numPr>
        <w:spacing w:line="360" w:lineRule="auto"/>
        <w:ind w:hanging="720"/>
        <w:rPr>
          <w:sz w:val="24"/>
          <w:szCs w:val="24"/>
        </w:rPr>
      </w:pPr>
      <w:r w:rsidRPr="0075669B">
        <w:rPr>
          <w:sz w:val="24"/>
          <w:szCs w:val="24"/>
        </w:rPr>
        <w:t>Uzyskanie przez studentów wiedzy z zakresu możliwości komputerowego wspomagania projektowania z wykorzystaniem nowoczesnych narzędzi programowych.</w:t>
      </w:r>
    </w:p>
    <w:p w:rsidR="009A5FDD" w:rsidRPr="0075669B" w:rsidRDefault="009A5FDD" w:rsidP="009A5FDD">
      <w:pPr>
        <w:numPr>
          <w:ilvl w:val="0"/>
          <w:numId w:val="5"/>
        </w:numPr>
        <w:spacing w:line="360" w:lineRule="auto"/>
        <w:ind w:hanging="720"/>
        <w:rPr>
          <w:sz w:val="24"/>
          <w:szCs w:val="24"/>
        </w:rPr>
      </w:pPr>
      <w:r w:rsidRPr="0075669B">
        <w:rPr>
          <w:sz w:val="24"/>
          <w:szCs w:val="24"/>
        </w:rPr>
        <w:t>Nabycie przez studentów praktycznych umiejętności modelowania elementów maszyn i ich zespołów w programie Inventor.</w:t>
      </w:r>
    </w:p>
    <w:p w:rsidR="009A5FDD" w:rsidRPr="0075669B" w:rsidRDefault="009A5FDD" w:rsidP="009A5FDD">
      <w:pPr>
        <w:numPr>
          <w:ilvl w:val="0"/>
          <w:numId w:val="5"/>
        </w:numPr>
        <w:spacing w:line="360" w:lineRule="auto"/>
        <w:ind w:hanging="720"/>
        <w:rPr>
          <w:sz w:val="24"/>
          <w:szCs w:val="24"/>
        </w:rPr>
      </w:pPr>
      <w:r w:rsidRPr="0075669B">
        <w:rPr>
          <w:sz w:val="24"/>
          <w:szCs w:val="24"/>
        </w:rPr>
        <w:t>Nabycie umiejętności symulacji współdziałania elementów zespołów programu Inventor.</w:t>
      </w:r>
    </w:p>
    <w:p w:rsidR="009A5FDD" w:rsidRPr="0075669B" w:rsidRDefault="009A5FDD" w:rsidP="009A5FDD">
      <w:pPr>
        <w:spacing w:line="360" w:lineRule="auto"/>
        <w:rPr>
          <w:sz w:val="24"/>
          <w:szCs w:val="24"/>
        </w:rPr>
      </w:pPr>
    </w:p>
    <w:p w:rsidR="009A5FDD" w:rsidRPr="0075669B" w:rsidRDefault="009A5FDD" w:rsidP="009A5FDD">
      <w:pPr>
        <w:spacing w:line="360" w:lineRule="auto"/>
        <w:rPr>
          <w:b/>
          <w:bCs/>
          <w:sz w:val="24"/>
          <w:szCs w:val="24"/>
        </w:rPr>
      </w:pPr>
      <w:r w:rsidRPr="0075669B">
        <w:rPr>
          <w:b/>
          <w:bCs/>
          <w:sz w:val="24"/>
          <w:szCs w:val="24"/>
        </w:rPr>
        <w:t>WYMAGANIA WSTĘPNE W ZAKRESIE WIEDZY, UMIEJĘTNOŚCI I INNYCH KOMPETENCJI</w:t>
      </w:r>
    </w:p>
    <w:p w:rsidR="009A5FDD" w:rsidRPr="0075669B" w:rsidRDefault="009A5FDD" w:rsidP="009A5FDD">
      <w:pPr>
        <w:numPr>
          <w:ilvl w:val="0"/>
          <w:numId w:val="8"/>
        </w:numPr>
        <w:spacing w:line="360" w:lineRule="auto"/>
        <w:ind w:left="714" w:hanging="357"/>
        <w:rPr>
          <w:sz w:val="24"/>
          <w:szCs w:val="24"/>
        </w:rPr>
      </w:pPr>
      <w:r w:rsidRPr="0075669B">
        <w:rPr>
          <w:sz w:val="24"/>
          <w:szCs w:val="24"/>
        </w:rPr>
        <w:t xml:space="preserve">Wiedza z zakresu zapisu konstrukcji </w:t>
      </w:r>
    </w:p>
    <w:p w:rsidR="009A5FDD" w:rsidRPr="0075669B" w:rsidRDefault="009A5FDD" w:rsidP="009A5FDD">
      <w:pPr>
        <w:numPr>
          <w:ilvl w:val="0"/>
          <w:numId w:val="8"/>
        </w:numPr>
        <w:spacing w:line="360" w:lineRule="auto"/>
        <w:ind w:left="714" w:hanging="357"/>
        <w:rPr>
          <w:sz w:val="24"/>
          <w:szCs w:val="24"/>
        </w:rPr>
      </w:pPr>
      <w:r w:rsidRPr="0075669B">
        <w:rPr>
          <w:sz w:val="24"/>
          <w:szCs w:val="24"/>
        </w:rPr>
        <w:t>Znajomość zasad projektowania w zakresie podstaw konstrukcji maszyn, znajomość systemu norm elementów maszyn.</w:t>
      </w:r>
    </w:p>
    <w:p w:rsidR="009A5FDD" w:rsidRPr="0075669B" w:rsidRDefault="009A5FDD" w:rsidP="009A5FDD">
      <w:pPr>
        <w:numPr>
          <w:ilvl w:val="0"/>
          <w:numId w:val="8"/>
        </w:numPr>
        <w:spacing w:line="360" w:lineRule="auto"/>
        <w:ind w:left="714" w:hanging="357"/>
        <w:rPr>
          <w:sz w:val="24"/>
          <w:szCs w:val="24"/>
        </w:rPr>
      </w:pPr>
      <w:r w:rsidRPr="0075669B">
        <w:rPr>
          <w:sz w:val="24"/>
          <w:szCs w:val="24"/>
        </w:rPr>
        <w:t>Umiejętność obsługi komputera.</w:t>
      </w:r>
    </w:p>
    <w:p w:rsidR="009A5FDD" w:rsidRPr="0075669B" w:rsidRDefault="009A5FDD" w:rsidP="009A5FDD">
      <w:pPr>
        <w:numPr>
          <w:ilvl w:val="0"/>
          <w:numId w:val="8"/>
        </w:numPr>
        <w:spacing w:line="360" w:lineRule="auto"/>
        <w:ind w:left="714" w:hanging="357"/>
        <w:rPr>
          <w:sz w:val="24"/>
          <w:szCs w:val="24"/>
        </w:rPr>
      </w:pPr>
      <w:r w:rsidRPr="0075669B">
        <w:rPr>
          <w:sz w:val="24"/>
          <w:szCs w:val="24"/>
        </w:rPr>
        <w:t>Umiejętność korzystania z różnych źródeł informacji w tym z internetowych baz wiedzy.</w:t>
      </w:r>
    </w:p>
    <w:p w:rsidR="009A5FDD" w:rsidRPr="0075669B" w:rsidRDefault="009A5FDD" w:rsidP="009A5FDD">
      <w:pPr>
        <w:numPr>
          <w:ilvl w:val="0"/>
          <w:numId w:val="8"/>
        </w:numPr>
        <w:spacing w:line="360" w:lineRule="auto"/>
        <w:ind w:left="714" w:hanging="357"/>
        <w:rPr>
          <w:sz w:val="24"/>
          <w:szCs w:val="24"/>
        </w:rPr>
      </w:pPr>
      <w:r w:rsidRPr="0075669B">
        <w:rPr>
          <w:sz w:val="24"/>
          <w:szCs w:val="24"/>
        </w:rPr>
        <w:t>Umiejętności pracy samodzielnej i w grupie.</w:t>
      </w:r>
    </w:p>
    <w:p w:rsidR="009A5FDD" w:rsidRPr="0075669B" w:rsidRDefault="009A5FDD" w:rsidP="009A5FDD">
      <w:pPr>
        <w:numPr>
          <w:ilvl w:val="0"/>
          <w:numId w:val="8"/>
        </w:numPr>
        <w:spacing w:line="360" w:lineRule="auto"/>
        <w:ind w:left="714" w:right="-830" w:hanging="357"/>
        <w:rPr>
          <w:sz w:val="24"/>
          <w:szCs w:val="24"/>
        </w:rPr>
      </w:pPr>
      <w:r w:rsidRPr="0075669B">
        <w:rPr>
          <w:sz w:val="24"/>
          <w:szCs w:val="24"/>
        </w:rPr>
        <w:t>Umiejętności prawidłowej interpretacji i prezentacji własnych działań</w:t>
      </w:r>
    </w:p>
    <w:p w:rsidR="009A5FDD" w:rsidRPr="0075669B" w:rsidRDefault="009A5FDD" w:rsidP="009A5FDD">
      <w:pPr>
        <w:spacing w:line="360" w:lineRule="auto"/>
        <w:rPr>
          <w:sz w:val="24"/>
          <w:szCs w:val="24"/>
        </w:rPr>
      </w:pPr>
    </w:p>
    <w:p w:rsidR="009A5FDD" w:rsidRPr="0075669B" w:rsidRDefault="009A5FDD" w:rsidP="009A5FDD">
      <w:pPr>
        <w:spacing w:line="360" w:lineRule="auto"/>
        <w:rPr>
          <w:b/>
          <w:bCs/>
          <w:sz w:val="24"/>
          <w:szCs w:val="24"/>
        </w:rPr>
      </w:pPr>
      <w:r w:rsidRPr="0075669B">
        <w:rPr>
          <w:b/>
          <w:bCs/>
          <w:sz w:val="24"/>
          <w:szCs w:val="24"/>
        </w:rPr>
        <w:t>EFEKTY UCZENIA SIĘ</w:t>
      </w:r>
    </w:p>
    <w:p w:rsidR="009A5FDD" w:rsidRPr="0075669B" w:rsidRDefault="009A5FDD" w:rsidP="009A5FDD">
      <w:pPr>
        <w:spacing w:line="360" w:lineRule="auto"/>
        <w:ind w:left="1134" w:hanging="708"/>
        <w:rPr>
          <w:sz w:val="24"/>
          <w:szCs w:val="24"/>
        </w:rPr>
      </w:pPr>
      <w:r w:rsidRPr="0075669B">
        <w:rPr>
          <w:sz w:val="24"/>
          <w:szCs w:val="24"/>
        </w:rPr>
        <w:t>EU 1 – zna możliwości modelowania elementów i zespołów maszyn w przestrzeni 3D w programach typu CAD na przykładzie programu Inventor,</w:t>
      </w:r>
    </w:p>
    <w:p w:rsidR="009A5FDD" w:rsidRPr="0075669B" w:rsidRDefault="009A5FDD" w:rsidP="009A5FDD">
      <w:pPr>
        <w:spacing w:line="360" w:lineRule="auto"/>
        <w:ind w:left="1134" w:hanging="708"/>
        <w:rPr>
          <w:sz w:val="24"/>
          <w:szCs w:val="24"/>
        </w:rPr>
      </w:pPr>
      <w:r w:rsidRPr="0075669B">
        <w:rPr>
          <w:sz w:val="24"/>
          <w:szCs w:val="24"/>
        </w:rPr>
        <w:t>EU 2 – potrafi wykonać samodzielnie model 3D elementu maszyny i zespołu o złożonej budowie w programie Inventor.</w:t>
      </w:r>
    </w:p>
    <w:p w:rsidR="009A5FDD" w:rsidRPr="0075669B" w:rsidRDefault="009A5FDD" w:rsidP="009A5FDD">
      <w:pPr>
        <w:spacing w:line="360" w:lineRule="auto"/>
        <w:rPr>
          <w:b/>
          <w:bCs/>
          <w:spacing w:val="-13"/>
          <w:sz w:val="24"/>
          <w:szCs w:val="24"/>
        </w:rPr>
      </w:pPr>
    </w:p>
    <w:p w:rsidR="009A5FDD" w:rsidRPr="0075669B" w:rsidRDefault="009A5FDD" w:rsidP="009A5FDD">
      <w:pPr>
        <w:spacing w:line="360" w:lineRule="auto"/>
        <w:rPr>
          <w:b/>
          <w:bCs/>
          <w:spacing w:val="-13"/>
          <w:sz w:val="24"/>
          <w:szCs w:val="24"/>
        </w:rPr>
      </w:pPr>
      <w:r w:rsidRPr="0075669B">
        <w:rPr>
          <w:b/>
          <w:bCs/>
          <w:spacing w:val="-13"/>
          <w:sz w:val="24"/>
          <w:szCs w:val="24"/>
        </w:rPr>
        <w:t>TREŚCI PROGRAMOWE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6"/>
        <w:gridCol w:w="1062"/>
      </w:tblGrid>
      <w:tr w:rsidR="009A5FDD" w:rsidRPr="0075669B" w:rsidTr="009A5FDD">
        <w:tc>
          <w:tcPr>
            <w:tcW w:w="8208" w:type="dxa"/>
            <w:vAlign w:val="center"/>
          </w:tcPr>
          <w:p w:rsidR="009A5FDD" w:rsidRPr="0075669B" w:rsidRDefault="009A5FDD" w:rsidP="009A5FDD">
            <w:pPr>
              <w:shd w:val="clear" w:color="auto" w:fill="FFFFFF"/>
              <w:spacing w:line="360" w:lineRule="auto"/>
              <w:rPr>
                <w:sz w:val="24"/>
                <w:szCs w:val="24"/>
              </w:rPr>
            </w:pPr>
            <w:r w:rsidRPr="0075669B">
              <w:rPr>
                <w:b/>
                <w:bCs/>
                <w:spacing w:val="-2"/>
                <w:sz w:val="24"/>
                <w:szCs w:val="24"/>
              </w:rPr>
              <w:t xml:space="preserve">Forma </w:t>
            </w:r>
            <w:r w:rsidRPr="0075669B">
              <w:rPr>
                <w:b/>
                <w:bCs/>
                <w:spacing w:val="-1"/>
                <w:sz w:val="24"/>
                <w:szCs w:val="24"/>
              </w:rPr>
              <w:t xml:space="preserve">zajęć – </w:t>
            </w:r>
            <w:r w:rsidRPr="0075669B">
              <w:rPr>
                <w:b/>
                <w:bCs/>
                <w:sz w:val="24"/>
                <w:szCs w:val="24"/>
              </w:rPr>
              <w:t>LABORATORIUM</w:t>
            </w:r>
          </w:p>
        </w:tc>
        <w:tc>
          <w:tcPr>
            <w:tcW w:w="1062" w:type="dxa"/>
          </w:tcPr>
          <w:p w:rsidR="009A5FDD" w:rsidRPr="0075669B" w:rsidRDefault="009A5FDD" w:rsidP="009A5FDD">
            <w:pPr>
              <w:shd w:val="clear" w:color="auto" w:fill="FFFFFF"/>
              <w:spacing w:line="360" w:lineRule="auto"/>
              <w:ind w:left="72"/>
              <w:jc w:val="center"/>
              <w:rPr>
                <w:sz w:val="24"/>
                <w:szCs w:val="24"/>
              </w:rPr>
            </w:pPr>
            <w:r w:rsidRPr="0075669B">
              <w:rPr>
                <w:b/>
                <w:bCs/>
                <w:sz w:val="24"/>
                <w:szCs w:val="24"/>
              </w:rPr>
              <w:t>Liczba godzin</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1,2 - </w:t>
            </w:r>
            <w:r w:rsidRPr="0075669B">
              <w:rPr>
                <w:sz w:val="24"/>
                <w:szCs w:val="24"/>
              </w:rPr>
              <w:t>Interfejs i środowisko programu Inventor.</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2</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L 3,4</w:t>
            </w:r>
            <w:r w:rsidRPr="0075669B">
              <w:rPr>
                <w:bCs/>
                <w:sz w:val="24"/>
                <w:szCs w:val="24"/>
              </w:rPr>
              <w:tab/>
              <w:t xml:space="preserve">,5,6 - </w:t>
            </w:r>
            <w:r w:rsidRPr="0075669B">
              <w:rPr>
                <w:sz w:val="24"/>
                <w:szCs w:val="24"/>
              </w:rPr>
              <w:t>Szkice: podstawy tworzenia, linie konstrukcyjne, więzy, parametryzacja, operacje edycyjne.</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4</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7,8,9,10,11 - </w:t>
            </w:r>
            <w:r w:rsidRPr="0075669B">
              <w:rPr>
                <w:sz w:val="24"/>
                <w:szCs w:val="24"/>
              </w:rPr>
              <w:t xml:space="preserve">Kształtowanie części – wyciąganie, obrót, podstawowe polecenia edycji części. </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5</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12,13,14,15,16 - </w:t>
            </w:r>
            <w:r w:rsidRPr="0075669B">
              <w:rPr>
                <w:sz w:val="24"/>
                <w:szCs w:val="24"/>
              </w:rPr>
              <w:t>Kształtowanie części – wyciąganie złożone, przeciąganie, otwory, zwoje</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5</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17,18,19,20,21 - </w:t>
            </w:r>
            <w:r w:rsidRPr="0075669B">
              <w:rPr>
                <w:sz w:val="24"/>
                <w:szCs w:val="24"/>
              </w:rPr>
              <w:t>Kształtowanie części – zawansowane sposoby edycji, szyk, zaokrąglenia, szkice 3D.</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5</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22,23,24,25,26 - </w:t>
            </w:r>
            <w:r w:rsidRPr="0075669B">
              <w:rPr>
                <w:sz w:val="24"/>
                <w:szCs w:val="24"/>
              </w:rPr>
              <w:t>Zespoły proste i złożone –wiązania w zespołach.</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5</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27,28 - </w:t>
            </w:r>
            <w:r w:rsidRPr="0075669B">
              <w:rPr>
                <w:sz w:val="24"/>
                <w:szCs w:val="24"/>
              </w:rPr>
              <w:t>Wykorzystanie bibliotek części znormalizowanych, połączenia śrubowe.</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2</w:t>
            </w:r>
          </w:p>
        </w:tc>
      </w:tr>
      <w:tr w:rsidR="009A5FDD" w:rsidRPr="0075669B" w:rsidTr="009A5FDD">
        <w:tc>
          <w:tcPr>
            <w:tcW w:w="8208" w:type="dxa"/>
          </w:tcPr>
          <w:p w:rsidR="009A5FDD" w:rsidRPr="0075669B" w:rsidRDefault="009A5FDD" w:rsidP="009A5FDD">
            <w:pPr>
              <w:tabs>
                <w:tab w:val="left" w:pos="567"/>
              </w:tabs>
              <w:spacing w:line="360" w:lineRule="auto"/>
              <w:rPr>
                <w:bCs/>
                <w:sz w:val="24"/>
                <w:szCs w:val="24"/>
              </w:rPr>
            </w:pPr>
            <w:r w:rsidRPr="0075669B">
              <w:rPr>
                <w:bCs/>
                <w:sz w:val="24"/>
                <w:szCs w:val="24"/>
              </w:rPr>
              <w:t xml:space="preserve">L 29,30 - </w:t>
            </w:r>
            <w:r w:rsidRPr="0075669B">
              <w:rPr>
                <w:sz w:val="24"/>
                <w:szCs w:val="24"/>
              </w:rPr>
              <w:t>Edycja zespołów, kopiowanie elementów, szyk, lustro.</w:t>
            </w:r>
          </w:p>
        </w:tc>
        <w:tc>
          <w:tcPr>
            <w:tcW w:w="1062" w:type="dxa"/>
            <w:vAlign w:val="center"/>
          </w:tcPr>
          <w:p w:rsidR="009A5FDD" w:rsidRPr="0075669B" w:rsidRDefault="009A5FDD" w:rsidP="009A5FDD">
            <w:pPr>
              <w:spacing w:line="360" w:lineRule="auto"/>
              <w:jc w:val="center"/>
              <w:rPr>
                <w:bCs/>
                <w:sz w:val="24"/>
                <w:szCs w:val="24"/>
              </w:rPr>
            </w:pPr>
            <w:r w:rsidRPr="0075669B">
              <w:rPr>
                <w:bCs/>
                <w:sz w:val="24"/>
                <w:szCs w:val="24"/>
              </w:rPr>
              <w:t>2</w:t>
            </w:r>
          </w:p>
        </w:tc>
      </w:tr>
    </w:tbl>
    <w:p w:rsidR="009A5FDD" w:rsidRPr="0075669B" w:rsidRDefault="009A5FDD" w:rsidP="009A5FDD">
      <w:pPr>
        <w:spacing w:line="360" w:lineRule="auto"/>
        <w:rPr>
          <w:b/>
          <w:bCs/>
          <w:spacing w:val="-10"/>
          <w:sz w:val="24"/>
          <w:szCs w:val="24"/>
        </w:rPr>
      </w:pPr>
      <w:r w:rsidRPr="0075669B">
        <w:rPr>
          <w:b/>
          <w:bCs/>
          <w:spacing w:val="-10"/>
          <w:sz w:val="24"/>
          <w:szCs w:val="24"/>
        </w:rPr>
        <w:t>NARZĘDZIA DYDAKTYCZNE</w:t>
      </w:r>
    </w:p>
    <w:tbl>
      <w:tblPr>
        <w:tblW w:w="9210" w:type="dxa"/>
        <w:tblInd w:w="-106" w:type="dxa"/>
        <w:tblLook w:val="01E0" w:firstRow="1" w:lastRow="1" w:firstColumn="1" w:lastColumn="1" w:noHBand="0" w:noVBand="0"/>
      </w:tblPr>
      <w:tblGrid>
        <w:gridCol w:w="9210"/>
      </w:tblGrid>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b/>
                <w:bCs/>
                <w:sz w:val="24"/>
                <w:szCs w:val="24"/>
              </w:rPr>
            </w:pPr>
            <w:r w:rsidRPr="0075669B">
              <w:rPr>
                <w:b/>
                <w:bCs/>
                <w:sz w:val="24"/>
                <w:szCs w:val="24"/>
              </w:rPr>
              <w:t xml:space="preserve">1. – </w:t>
            </w:r>
            <w:r>
              <w:rPr>
                <w:sz w:val="24"/>
                <w:szCs w:val="24"/>
              </w:rPr>
              <w:t>W</w:t>
            </w:r>
            <w:r w:rsidRPr="0075669B">
              <w:rPr>
                <w:sz w:val="24"/>
                <w:szCs w:val="24"/>
              </w:rPr>
              <w:t>prowadzenie do obsługi programu – prezentacja komputerowa</w:t>
            </w:r>
            <w:r>
              <w:rPr>
                <w:sz w:val="24"/>
                <w:szCs w:val="24"/>
              </w:rPr>
              <w:t>.</w:t>
            </w:r>
          </w:p>
        </w:tc>
      </w:tr>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b/>
                <w:bCs/>
                <w:sz w:val="24"/>
                <w:szCs w:val="24"/>
              </w:rPr>
            </w:pPr>
            <w:r w:rsidRPr="0075669B">
              <w:rPr>
                <w:b/>
                <w:bCs/>
                <w:sz w:val="24"/>
                <w:szCs w:val="24"/>
              </w:rPr>
              <w:t xml:space="preserve">2. – </w:t>
            </w:r>
            <w:r>
              <w:rPr>
                <w:sz w:val="24"/>
                <w:szCs w:val="24"/>
              </w:rPr>
              <w:t>P</w:t>
            </w:r>
            <w:r w:rsidRPr="0075669B">
              <w:rPr>
                <w:sz w:val="24"/>
                <w:szCs w:val="24"/>
              </w:rPr>
              <w:t>rogram Inventor – licencja edukacyjna dostępna w laboratorium</w:t>
            </w:r>
            <w:r>
              <w:rPr>
                <w:sz w:val="24"/>
                <w:szCs w:val="24"/>
              </w:rPr>
              <w:t>.</w:t>
            </w:r>
          </w:p>
        </w:tc>
      </w:tr>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b/>
                <w:bCs/>
                <w:sz w:val="24"/>
                <w:szCs w:val="24"/>
              </w:rPr>
            </w:pPr>
            <w:r w:rsidRPr="0075669B">
              <w:rPr>
                <w:b/>
                <w:bCs/>
                <w:sz w:val="24"/>
                <w:szCs w:val="24"/>
              </w:rPr>
              <w:t xml:space="preserve">3. – </w:t>
            </w:r>
            <w:r>
              <w:rPr>
                <w:sz w:val="24"/>
                <w:szCs w:val="24"/>
              </w:rPr>
              <w:t>P</w:t>
            </w:r>
            <w:r w:rsidRPr="0075669B">
              <w:rPr>
                <w:sz w:val="24"/>
                <w:szCs w:val="24"/>
              </w:rPr>
              <w:t>okaz ćwiczenia – prezentacja komputerowa</w:t>
            </w:r>
            <w:r>
              <w:rPr>
                <w:sz w:val="24"/>
                <w:szCs w:val="24"/>
              </w:rPr>
              <w:t>.</w:t>
            </w:r>
          </w:p>
        </w:tc>
      </w:tr>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sz w:val="24"/>
                <w:szCs w:val="24"/>
              </w:rPr>
            </w:pPr>
            <w:r w:rsidRPr="0075669B">
              <w:rPr>
                <w:b/>
                <w:bCs/>
                <w:sz w:val="24"/>
                <w:szCs w:val="24"/>
              </w:rPr>
              <w:t xml:space="preserve">4. – </w:t>
            </w:r>
            <w:r>
              <w:rPr>
                <w:sz w:val="24"/>
                <w:szCs w:val="24"/>
              </w:rPr>
              <w:t>P</w:t>
            </w:r>
            <w:r w:rsidRPr="0075669B">
              <w:rPr>
                <w:sz w:val="24"/>
                <w:szCs w:val="24"/>
              </w:rPr>
              <w:t>odręcznik dostępny na stronie internetowej IMiPKM</w:t>
            </w:r>
            <w:r>
              <w:rPr>
                <w:sz w:val="24"/>
                <w:szCs w:val="24"/>
              </w:rPr>
              <w:t>.</w:t>
            </w:r>
          </w:p>
        </w:tc>
      </w:tr>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sz w:val="24"/>
                <w:szCs w:val="24"/>
              </w:rPr>
            </w:pPr>
            <w:r w:rsidRPr="0075669B">
              <w:rPr>
                <w:b/>
                <w:bCs/>
                <w:sz w:val="24"/>
                <w:szCs w:val="24"/>
              </w:rPr>
              <w:t xml:space="preserve">5. – </w:t>
            </w:r>
            <w:r>
              <w:rPr>
                <w:sz w:val="24"/>
                <w:szCs w:val="24"/>
              </w:rPr>
              <w:t>M</w:t>
            </w:r>
            <w:r w:rsidRPr="0075669B">
              <w:rPr>
                <w:sz w:val="24"/>
                <w:szCs w:val="24"/>
              </w:rPr>
              <w:t>odele elementów maszyn i zespołów</w:t>
            </w:r>
            <w:r>
              <w:rPr>
                <w:sz w:val="24"/>
                <w:szCs w:val="24"/>
              </w:rPr>
              <w:t>.</w:t>
            </w:r>
          </w:p>
        </w:tc>
      </w:tr>
      <w:tr w:rsidR="009A5FDD" w:rsidRPr="0075669B" w:rsidTr="009A5FDD">
        <w:tc>
          <w:tcPr>
            <w:tcW w:w="9210" w:type="dxa"/>
            <w:tcBorders>
              <w:top w:val="single" w:sz="4" w:space="0" w:color="auto"/>
              <w:left w:val="single" w:sz="4" w:space="0" w:color="auto"/>
              <w:bottom w:val="single" w:sz="4" w:space="0" w:color="auto"/>
              <w:right w:val="single" w:sz="4" w:space="0" w:color="auto"/>
            </w:tcBorders>
          </w:tcPr>
          <w:p w:rsidR="009A5FDD" w:rsidRPr="0075669B" w:rsidRDefault="009A5FDD" w:rsidP="009A5FDD">
            <w:pPr>
              <w:spacing w:line="360" w:lineRule="auto"/>
              <w:rPr>
                <w:b/>
                <w:bCs/>
                <w:sz w:val="24"/>
                <w:szCs w:val="24"/>
              </w:rPr>
            </w:pPr>
            <w:r w:rsidRPr="0075669B">
              <w:rPr>
                <w:b/>
                <w:bCs/>
                <w:sz w:val="24"/>
                <w:szCs w:val="24"/>
              </w:rPr>
              <w:t xml:space="preserve">6. – </w:t>
            </w:r>
            <w:r>
              <w:rPr>
                <w:sz w:val="24"/>
                <w:szCs w:val="24"/>
              </w:rPr>
              <w:t>S</w:t>
            </w:r>
            <w:r w:rsidRPr="0075669B">
              <w:rPr>
                <w:sz w:val="24"/>
                <w:szCs w:val="24"/>
              </w:rPr>
              <w:t>tanowiska komputerowe</w:t>
            </w:r>
            <w:r>
              <w:rPr>
                <w:sz w:val="24"/>
                <w:szCs w:val="24"/>
              </w:rPr>
              <w:t>.</w:t>
            </w:r>
          </w:p>
        </w:tc>
      </w:tr>
    </w:tbl>
    <w:p w:rsidR="009A5FDD" w:rsidRPr="0075669B" w:rsidRDefault="009A5FDD" w:rsidP="009A5FDD">
      <w:pPr>
        <w:spacing w:line="360" w:lineRule="auto"/>
        <w:rPr>
          <w:b/>
          <w:bCs/>
          <w:spacing w:val="-11"/>
          <w:sz w:val="24"/>
          <w:szCs w:val="24"/>
        </w:rPr>
      </w:pPr>
    </w:p>
    <w:p w:rsidR="009A5FDD" w:rsidRPr="0075669B" w:rsidRDefault="009A5FDD" w:rsidP="009A5FDD">
      <w:pPr>
        <w:spacing w:line="360" w:lineRule="auto"/>
        <w:rPr>
          <w:b/>
          <w:bCs/>
          <w:spacing w:val="-11"/>
          <w:sz w:val="24"/>
          <w:szCs w:val="24"/>
        </w:rPr>
      </w:pPr>
      <w:r w:rsidRPr="0075669B">
        <w:rPr>
          <w:b/>
          <w:bCs/>
          <w:spacing w:val="-11"/>
          <w:sz w:val="24"/>
          <w:szCs w:val="24"/>
        </w:rPr>
        <w:t>SPOSOBY OCENY ( F – FORMUJĄCA, P – PODSUMOWUJĄCA)</w:t>
      </w: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75669B" w:rsidTr="009A5FDD">
        <w:tc>
          <w:tcPr>
            <w:tcW w:w="9210" w:type="dxa"/>
          </w:tcPr>
          <w:p w:rsidR="009A5FDD" w:rsidRPr="0075669B" w:rsidRDefault="009A5FDD" w:rsidP="009A5FDD">
            <w:pPr>
              <w:spacing w:line="360" w:lineRule="auto"/>
              <w:rPr>
                <w:b/>
                <w:bCs/>
                <w:sz w:val="24"/>
                <w:szCs w:val="24"/>
              </w:rPr>
            </w:pPr>
            <w:r w:rsidRPr="0075669B">
              <w:rPr>
                <w:b/>
                <w:bCs/>
                <w:sz w:val="24"/>
                <w:szCs w:val="24"/>
              </w:rPr>
              <w:t xml:space="preserve">F1. – </w:t>
            </w:r>
            <w:r>
              <w:rPr>
                <w:sz w:val="24"/>
                <w:szCs w:val="24"/>
              </w:rPr>
              <w:t>O</w:t>
            </w:r>
            <w:r w:rsidRPr="0075669B">
              <w:rPr>
                <w:sz w:val="24"/>
                <w:szCs w:val="24"/>
              </w:rPr>
              <w:t>cena przygotowania do ćwiczeń laboratoryjnych</w:t>
            </w:r>
            <w:r>
              <w:rPr>
                <w:sz w:val="24"/>
                <w:szCs w:val="24"/>
              </w:rPr>
              <w:t>.</w:t>
            </w:r>
          </w:p>
        </w:tc>
      </w:tr>
      <w:tr w:rsidR="009A5FDD" w:rsidRPr="0075669B" w:rsidTr="009A5FDD">
        <w:tc>
          <w:tcPr>
            <w:tcW w:w="9210" w:type="dxa"/>
          </w:tcPr>
          <w:p w:rsidR="009A5FDD" w:rsidRPr="0075669B" w:rsidRDefault="009A5FDD" w:rsidP="009A5FDD">
            <w:pPr>
              <w:spacing w:line="360" w:lineRule="auto"/>
              <w:rPr>
                <w:b/>
                <w:bCs/>
                <w:sz w:val="24"/>
                <w:szCs w:val="24"/>
              </w:rPr>
            </w:pPr>
            <w:r w:rsidRPr="0075669B">
              <w:rPr>
                <w:b/>
                <w:bCs/>
                <w:sz w:val="24"/>
                <w:szCs w:val="24"/>
              </w:rPr>
              <w:t xml:space="preserve">F2. – </w:t>
            </w:r>
            <w:r>
              <w:rPr>
                <w:sz w:val="24"/>
                <w:szCs w:val="24"/>
              </w:rPr>
              <w:t>O</w:t>
            </w:r>
            <w:r w:rsidRPr="0075669B">
              <w:rPr>
                <w:sz w:val="24"/>
                <w:szCs w:val="24"/>
              </w:rPr>
              <w:t>cena umiejętności stosowania zdobytej wiedzy podczas wykonywania ćwiczeń</w:t>
            </w:r>
            <w:r>
              <w:rPr>
                <w:sz w:val="24"/>
                <w:szCs w:val="24"/>
              </w:rPr>
              <w:t>.</w:t>
            </w:r>
          </w:p>
        </w:tc>
      </w:tr>
      <w:tr w:rsidR="009A5FDD" w:rsidRPr="0075669B" w:rsidTr="009A5FDD">
        <w:tc>
          <w:tcPr>
            <w:tcW w:w="9210" w:type="dxa"/>
          </w:tcPr>
          <w:p w:rsidR="009A5FDD" w:rsidRPr="0075669B" w:rsidRDefault="009A5FDD" w:rsidP="009A5FDD">
            <w:pPr>
              <w:spacing w:line="360" w:lineRule="auto"/>
              <w:ind w:left="540" w:hanging="540"/>
              <w:rPr>
                <w:b/>
                <w:bCs/>
                <w:sz w:val="24"/>
                <w:szCs w:val="24"/>
              </w:rPr>
            </w:pPr>
            <w:r w:rsidRPr="0075669B">
              <w:rPr>
                <w:b/>
                <w:bCs/>
                <w:sz w:val="24"/>
                <w:szCs w:val="24"/>
              </w:rPr>
              <w:t xml:space="preserve">F3. – </w:t>
            </w:r>
            <w:r>
              <w:rPr>
                <w:sz w:val="24"/>
                <w:szCs w:val="24"/>
              </w:rPr>
              <w:t>O</w:t>
            </w:r>
            <w:r w:rsidRPr="0075669B">
              <w:rPr>
                <w:sz w:val="24"/>
                <w:szCs w:val="24"/>
              </w:rPr>
              <w:t>cena wykonania zadania podczas ćwiczeń objętych programem nauczania</w:t>
            </w:r>
            <w:r>
              <w:rPr>
                <w:sz w:val="24"/>
                <w:szCs w:val="24"/>
              </w:rPr>
              <w:t>.</w:t>
            </w:r>
          </w:p>
        </w:tc>
      </w:tr>
      <w:tr w:rsidR="009A5FDD" w:rsidRPr="0075669B" w:rsidTr="009A5FDD">
        <w:tc>
          <w:tcPr>
            <w:tcW w:w="9210" w:type="dxa"/>
          </w:tcPr>
          <w:p w:rsidR="009A5FDD" w:rsidRPr="0075669B" w:rsidRDefault="009A5FDD" w:rsidP="009A5FDD">
            <w:pPr>
              <w:spacing w:line="360" w:lineRule="auto"/>
              <w:rPr>
                <w:b/>
                <w:bCs/>
                <w:sz w:val="24"/>
                <w:szCs w:val="24"/>
              </w:rPr>
            </w:pPr>
            <w:r w:rsidRPr="0075669B">
              <w:rPr>
                <w:b/>
                <w:bCs/>
                <w:sz w:val="24"/>
                <w:szCs w:val="24"/>
              </w:rPr>
              <w:t xml:space="preserve">F4. – </w:t>
            </w:r>
            <w:r>
              <w:rPr>
                <w:sz w:val="24"/>
                <w:szCs w:val="24"/>
              </w:rPr>
              <w:t>O</w:t>
            </w:r>
            <w:r w:rsidRPr="0075669B">
              <w:rPr>
                <w:sz w:val="24"/>
                <w:szCs w:val="24"/>
              </w:rPr>
              <w:t>cena aktywności podczas zajęć</w:t>
            </w:r>
            <w:r>
              <w:rPr>
                <w:sz w:val="24"/>
                <w:szCs w:val="24"/>
              </w:rPr>
              <w:t>.</w:t>
            </w:r>
          </w:p>
        </w:tc>
      </w:tr>
      <w:tr w:rsidR="009A5FDD" w:rsidRPr="0075669B" w:rsidTr="009A5FDD">
        <w:tc>
          <w:tcPr>
            <w:tcW w:w="9210" w:type="dxa"/>
          </w:tcPr>
          <w:p w:rsidR="009A5FDD" w:rsidRPr="0075669B" w:rsidRDefault="009A5FDD" w:rsidP="009A5FDD">
            <w:pPr>
              <w:spacing w:line="360" w:lineRule="auto"/>
              <w:ind w:left="567" w:hanging="567"/>
              <w:rPr>
                <w:b/>
                <w:bCs/>
                <w:sz w:val="24"/>
                <w:szCs w:val="24"/>
              </w:rPr>
            </w:pPr>
            <w:r w:rsidRPr="0075669B">
              <w:rPr>
                <w:b/>
                <w:bCs/>
                <w:sz w:val="24"/>
                <w:szCs w:val="24"/>
              </w:rPr>
              <w:t xml:space="preserve">P1. </w:t>
            </w:r>
            <w:r w:rsidRPr="00A32E25">
              <w:rPr>
                <w:bCs/>
                <w:sz w:val="24"/>
                <w:szCs w:val="24"/>
              </w:rPr>
              <w:t>– Kolokwium</w:t>
            </w:r>
            <w:r>
              <w:rPr>
                <w:bCs/>
                <w:sz w:val="24"/>
                <w:szCs w:val="24"/>
              </w:rPr>
              <w:t>.</w:t>
            </w:r>
            <w:r w:rsidRPr="00A32E25">
              <w:rPr>
                <w:sz w:val="24"/>
                <w:szCs w:val="24"/>
              </w:rPr>
              <w:t>*</w:t>
            </w:r>
          </w:p>
        </w:tc>
      </w:tr>
    </w:tbl>
    <w:p w:rsidR="009A5FDD" w:rsidRPr="0075669B" w:rsidRDefault="009A5FDD" w:rsidP="009A5FDD">
      <w:pPr>
        <w:widowControl/>
        <w:spacing w:line="360" w:lineRule="auto"/>
        <w:rPr>
          <w:b/>
          <w:bCs/>
          <w:sz w:val="24"/>
          <w:szCs w:val="24"/>
        </w:rPr>
      </w:pPr>
      <w:r w:rsidRPr="0075669B">
        <w:rPr>
          <w:sz w:val="24"/>
          <w:szCs w:val="24"/>
        </w:rPr>
        <w:t>*) warunkiem uzyskania zaliczenia jest otrzymanie pozytywnych ocen ze wszystkich ćwiczeń laboratoryjnych oraz realizacji zadania sprawdzającego</w:t>
      </w:r>
    </w:p>
    <w:p w:rsidR="009A5FDD" w:rsidRPr="0075669B" w:rsidRDefault="009A5FDD" w:rsidP="009A5FDD">
      <w:pPr>
        <w:spacing w:line="360" w:lineRule="auto"/>
        <w:rPr>
          <w:b/>
          <w:bCs/>
          <w:sz w:val="24"/>
          <w:szCs w:val="24"/>
        </w:rPr>
      </w:pPr>
    </w:p>
    <w:p w:rsidR="009A5FDD" w:rsidRPr="0075669B" w:rsidRDefault="009A5FDD" w:rsidP="009A5FDD">
      <w:pPr>
        <w:spacing w:line="360" w:lineRule="auto"/>
        <w:rPr>
          <w:b/>
          <w:bCs/>
          <w:sz w:val="24"/>
          <w:szCs w:val="24"/>
        </w:rPr>
      </w:pPr>
      <w:r w:rsidRPr="0075669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5657"/>
        <w:gridCol w:w="2830"/>
      </w:tblGrid>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b/>
                <w:bCs/>
                <w:sz w:val="24"/>
                <w:szCs w:val="24"/>
              </w:rPr>
            </w:pPr>
            <w:r w:rsidRPr="0075669B">
              <w:rPr>
                <w:rFonts w:ascii="Arial" w:hAnsi="Arial" w:cs="Arial"/>
                <w:b/>
                <w:bCs/>
                <w:sz w:val="24"/>
                <w:szCs w:val="24"/>
              </w:rPr>
              <w:t>L.p.</w:t>
            </w:r>
          </w:p>
        </w:tc>
        <w:tc>
          <w:tcPr>
            <w:tcW w:w="5657" w:type="dxa"/>
            <w:vAlign w:val="center"/>
          </w:tcPr>
          <w:p w:rsidR="009A5FDD" w:rsidRPr="0075669B" w:rsidRDefault="009A5FDD" w:rsidP="009A5FDD">
            <w:pPr>
              <w:pStyle w:val="Akapitzlist"/>
              <w:spacing w:after="0" w:line="360" w:lineRule="auto"/>
              <w:ind w:left="0"/>
              <w:jc w:val="center"/>
              <w:rPr>
                <w:rFonts w:ascii="Arial" w:hAnsi="Arial" w:cs="Arial"/>
                <w:b/>
                <w:bCs/>
                <w:sz w:val="24"/>
                <w:szCs w:val="24"/>
              </w:rPr>
            </w:pPr>
            <w:r w:rsidRPr="0075669B">
              <w:rPr>
                <w:rFonts w:ascii="Arial" w:hAnsi="Arial" w:cs="Arial"/>
                <w:b/>
                <w:bCs/>
                <w:sz w:val="24"/>
                <w:szCs w:val="24"/>
              </w:rPr>
              <w:t>Forma aktywności</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b/>
                <w:bCs/>
                <w:sz w:val="24"/>
                <w:szCs w:val="24"/>
              </w:rPr>
            </w:pPr>
            <w:r w:rsidRPr="0075669B">
              <w:rPr>
                <w:rFonts w:ascii="Arial" w:hAnsi="Arial" w:cs="Arial"/>
                <w:b/>
                <w:bCs/>
                <w:sz w:val="24"/>
                <w:szCs w:val="24"/>
              </w:rPr>
              <w:t>Średnia liczba godzin na zrealizowanie aktywności</w:t>
            </w:r>
          </w:p>
        </w:tc>
      </w:tr>
      <w:tr w:rsidR="009A5FDD" w:rsidRPr="0075669B" w:rsidTr="009A5FDD">
        <w:trPr>
          <w:jc w:val="center"/>
        </w:trPr>
        <w:tc>
          <w:tcPr>
            <w:tcW w:w="9130" w:type="dxa"/>
            <w:gridSpan w:val="3"/>
          </w:tcPr>
          <w:p w:rsidR="009A5FDD" w:rsidRPr="0075669B" w:rsidRDefault="009A5FDD" w:rsidP="009A5FDD">
            <w:pPr>
              <w:pStyle w:val="Akapitzlist"/>
              <w:numPr>
                <w:ilvl w:val="0"/>
                <w:numId w:val="2"/>
              </w:numPr>
              <w:spacing w:after="0" w:line="360" w:lineRule="auto"/>
              <w:contextualSpacing w:val="0"/>
              <w:rPr>
                <w:rFonts w:ascii="Arial" w:hAnsi="Arial" w:cs="Arial"/>
                <w:b/>
                <w:bCs/>
                <w:sz w:val="24"/>
                <w:szCs w:val="24"/>
              </w:rPr>
            </w:pPr>
            <w:r w:rsidRPr="0075669B">
              <w:rPr>
                <w:rFonts w:ascii="Arial" w:hAnsi="Arial" w:cs="Arial"/>
                <w:b/>
                <w:bCs/>
                <w:sz w:val="24"/>
                <w:szCs w:val="24"/>
              </w:rPr>
              <w:t>Godziny kontaktowe z prowadzącym</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1.1</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Wykłady</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1.2</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Ćwiczenia</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1.3</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Laboratoria</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30</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1.4</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Seminarium</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1.5</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Projekt</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1.6</w:t>
            </w:r>
          </w:p>
        </w:tc>
        <w:tc>
          <w:tcPr>
            <w:tcW w:w="5657" w:type="dxa"/>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Egzamin</w:t>
            </w:r>
          </w:p>
        </w:tc>
        <w:tc>
          <w:tcPr>
            <w:tcW w:w="2830" w:type="dxa"/>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300" w:type="dxa"/>
            <w:gridSpan w:val="2"/>
            <w:shd w:val="clear" w:color="auto" w:fill="D9D9D9"/>
          </w:tcPr>
          <w:p w:rsidR="009A5FDD" w:rsidRPr="0075669B" w:rsidRDefault="009A5FDD" w:rsidP="009A5FDD">
            <w:pPr>
              <w:pStyle w:val="Akapitzlist"/>
              <w:spacing w:after="0" w:line="360" w:lineRule="auto"/>
              <w:ind w:left="0"/>
              <w:jc w:val="right"/>
              <w:rPr>
                <w:rFonts w:ascii="Arial" w:hAnsi="Arial" w:cs="Arial"/>
                <w:sz w:val="24"/>
                <w:szCs w:val="24"/>
              </w:rPr>
            </w:pPr>
            <w:r w:rsidRPr="0075669B">
              <w:rPr>
                <w:rFonts w:ascii="Arial" w:hAnsi="Arial" w:cs="Arial"/>
                <w:sz w:val="24"/>
                <w:szCs w:val="24"/>
              </w:rPr>
              <w:t>Razem godzin kontaktowych z prowadzącym:</w:t>
            </w:r>
          </w:p>
        </w:tc>
        <w:tc>
          <w:tcPr>
            <w:tcW w:w="2830" w:type="dxa"/>
            <w:shd w:val="clear" w:color="auto" w:fill="D9D9D9"/>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30</w:t>
            </w:r>
          </w:p>
        </w:tc>
      </w:tr>
      <w:tr w:rsidR="009A5FDD" w:rsidRPr="0075669B" w:rsidTr="009A5FDD">
        <w:trPr>
          <w:jc w:val="center"/>
        </w:trPr>
        <w:tc>
          <w:tcPr>
            <w:tcW w:w="9130" w:type="dxa"/>
            <w:gridSpan w:val="3"/>
          </w:tcPr>
          <w:p w:rsidR="009A5FDD" w:rsidRPr="0075669B" w:rsidRDefault="009A5FDD" w:rsidP="009A5FDD">
            <w:pPr>
              <w:pStyle w:val="Akapitzlist"/>
              <w:numPr>
                <w:ilvl w:val="0"/>
                <w:numId w:val="2"/>
              </w:numPr>
              <w:spacing w:after="0" w:line="360" w:lineRule="auto"/>
              <w:contextualSpacing w:val="0"/>
              <w:rPr>
                <w:rFonts w:ascii="Arial" w:hAnsi="Arial" w:cs="Arial"/>
                <w:b/>
                <w:bCs/>
                <w:sz w:val="24"/>
                <w:szCs w:val="24"/>
              </w:rPr>
            </w:pPr>
            <w:r w:rsidRPr="0075669B">
              <w:rPr>
                <w:rFonts w:ascii="Arial" w:hAnsi="Arial" w:cs="Arial"/>
                <w:b/>
                <w:bCs/>
                <w:sz w:val="24"/>
                <w:szCs w:val="24"/>
              </w:rPr>
              <w:t>Praca własna studenta</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2.1</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Przygotowanie do ćwiczeń oraz kolokwium zaliczeniowego</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15</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2.2</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Przygotowanie do laboratorium, wykonanie sprawozdań z laboratoriów</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2.3</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Przygotowanie projektu</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2.4</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Przygotowanie do zaliczenia końcowego z wykładu</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2.5</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Przygotowanie do egzaminu</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2.6</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Zapoznanie ze wskazaną literaturą</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5</w:t>
            </w:r>
          </w:p>
        </w:tc>
      </w:tr>
      <w:tr w:rsidR="009A5FDD" w:rsidRPr="0075669B" w:rsidTr="009A5FDD">
        <w:trPr>
          <w:jc w:val="center"/>
        </w:trPr>
        <w:tc>
          <w:tcPr>
            <w:tcW w:w="643"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2.7</w:t>
            </w:r>
          </w:p>
        </w:tc>
        <w:tc>
          <w:tcPr>
            <w:tcW w:w="5657" w:type="dxa"/>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Inne</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0</w:t>
            </w:r>
          </w:p>
        </w:tc>
      </w:tr>
      <w:tr w:rsidR="009A5FDD" w:rsidRPr="0075669B" w:rsidTr="009A5FDD">
        <w:trPr>
          <w:jc w:val="center"/>
        </w:trPr>
        <w:tc>
          <w:tcPr>
            <w:tcW w:w="6300" w:type="dxa"/>
            <w:gridSpan w:val="2"/>
            <w:shd w:val="clear" w:color="auto" w:fill="D9D9D9"/>
            <w:vAlign w:val="center"/>
          </w:tcPr>
          <w:p w:rsidR="009A5FDD" w:rsidRPr="0075669B" w:rsidRDefault="009A5FDD" w:rsidP="009A5FDD">
            <w:pPr>
              <w:pStyle w:val="Akapitzlist"/>
              <w:spacing w:after="0" w:line="360" w:lineRule="auto"/>
              <w:ind w:left="0"/>
              <w:jc w:val="right"/>
              <w:rPr>
                <w:rFonts w:ascii="Arial" w:hAnsi="Arial" w:cs="Arial"/>
                <w:sz w:val="24"/>
                <w:szCs w:val="24"/>
              </w:rPr>
            </w:pPr>
            <w:r w:rsidRPr="0075669B">
              <w:rPr>
                <w:rFonts w:ascii="Arial" w:hAnsi="Arial" w:cs="Arial"/>
                <w:sz w:val="24"/>
                <w:szCs w:val="24"/>
              </w:rPr>
              <w:t>Razem godzin pracy własnej studenta:</w:t>
            </w:r>
          </w:p>
        </w:tc>
        <w:tc>
          <w:tcPr>
            <w:tcW w:w="2830" w:type="dxa"/>
            <w:shd w:val="clear" w:color="auto" w:fill="D9D9D9"/>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20</w:t>
            </w:r>
          </w:p>
        </w:tc>
      </w:tr>
      <w:tr w:rsidR="009A5FDD" w:rsidRPr="0075669B" w:rsidTr="009A5FDD">
        <w:trPr>
          <w:jc w:val="center"/>
        </w:trPr>
        <w:tc>
          <w:tcPr>
            <w:tcW w:w="6300" w:type="dxa"/>
            <w:gridSpan w:val="2"/>
            <w:shd w:val="clear" w:color="auto" w:fill="A6A6A6"/>
            <w:vAlign w:val="center"/>
          </w:tcPr>
          <w:p w:rsidR="009A5FDD" w:rsidRPr="0075669B" w:rsidRDefault="009A5FDD" w:rsidP="009A5FDD">
            <w:pPr>
              <w:pStyle w:val="Akapitzlist"/>
              <w:spacing w:after="0" w:line="360" w:lineRule="auto"/>
              <w:ind w:left="0"/>
              <w:jc w:val="right"/>
              <w:rPr>
                <w:rFonts w:ascii="Arial" w:hAnsi="Arial" w:cs="Arial"/>
                <w:sz w:val="24"/>
                <w:szCs w:val="24"/>
              </w:rPr>
            </w:pPr>
            <w:r w:rsidRPr="0075669B">
              <w:rPr>
                <w:rFonts w:ascii="Arial" w:hAnsi="Arial" w:cs="Arial"/>
                <w:sz w:val="24"/>
                <w:szCs w:val="24"/>
              </w:rPr>
              <w:t>Ogólne obciążenie pracą studenta:</w:t>
            </w:r>
          </w:p>
        </w:tc>
        <w:tc>
          <w:tcPr>
            <w:tcW w:w="2830" w:type="dxa"/>
            <w:shd w:val="clear" w:color="auto" w:fill="A6A6A6"/>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50</w:t>
            </w:r>
          </w:p>
        </w:tc>
      </w:tr>
      <w:tr w:rsidR="009A5FDD" w:rsidRPr="0075669B" w:rsidTr="009A5FDD">
        <w:trPr>
          <w:jc w:val="center"/>
        </w:trPr>
        <w:tc>
          <w:tcPr>
            <w:tcW w:w="6300" w:type="dxa"/>
            <w:gridSpan w:val="2"/>
            <w:vAlign w:val="center"/>
          </w:tcPr>
          <w:p w:rsidR="009A5FDD" w:rsidRPr="0075669B" w:rsidRDefault="009A5FDD" w:rsidP="009A5FDD">
            <w:pPr>
              <w:pStyle w:val="Akapitzlist"/>
              <w:spacing w:after="0" w:line="360" w:lineRule="auto"/>
              <w:ind w:left="0"/>
              <w:rPr>
                <w:rFonts w:ascii="Arial" w:hAnsi="Arial" w:cs="Arial"/>
                <w:b/>
                <w:bCs/>
                <w:sz w:val="24"/>
                <w:szCs w:val="24"/>
              </w:rPr>
            </w:pPr>
            <w:r w:rsidRPr="0075669B">
              <w:rPr>
                <w:rFonts w:ascii="Arial" w:hAnsi="Arial" w:cs="Arial"/>
                <w:b/>
                <w:bCs/>
                <w:sz w:val="24"/>
                <w:szCs w:val="24"/>
              </w:rPr>
              <w:t>SUMARYCZNA LICZBA PUNKTÓW ECTS DLA PRZEDMIOTU</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sidRPr="0075669B">
              <w:rPr>
                <w:rFonts w:ascii="Arial" w:hAnsi="Arial" w:cs="Arial"/>
                <w:sz w:val="24"/>
                <w:szCs w:val="24"/>
              </w:rPr>
              <w:t>2</w:t>
            </w:r>
          </w:p>
        </w:tc>
      </w:tr>
      <w:tr w:rsidR="009A5FDD" w:rsidRPr="0075669B" w:rsidTr="009A5FDD">
        <w:trPr>
          <w:jc w:val="center"/>
        </w:trPr>
        <w:tc>
          <w:tcPr>
            <w:tcW w:w="6300" w:type="dxa"/>
            <w:gridSpan w:val="2"/>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 xml:space="preserve">Liczba punktów </w:t>
            </w:r>
            <w:r w:rsidRPr="0075669B">
              <w:rPr>
                <w:rFonts w:ascii="Arial" w:hAnsi="Arial" w:cs="Arial"/>
                <w:b/>
                <w:bCs/>
                <w:sz w:val="24"/>
                <w:szCs w:val="24"/>
              </w:rPr>
              <w:t>ECTS</w:t>
            </w:r>
            <w:r w:rsidRPr="0075669B">
              <w:rPr>
                <w:rFonts w:ascii="Arial" w:hAnsi="Arial" w:cs="Arial"/>
                <w:sz w:val="24"/>
                <w:szCs w:val="24"/>
              </w:rPr>
              <w:t>, która student uzyskuje na zajęciach wymagających bezpośredniego udziału prowadzącego:</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Pr>
                <w:rFonts w:ascii="Arial" w:hAnsi="Arial" w:cs="Arial"/>
                <w:sz w:val="24"/>
                <w:szCs w:val="24"/>
              </w:rPr>
              <w:t>1,2</w:t>
            </w:r>
          </w:p>
        </w:tc>
      </w:tr>
      <w:tr w:rsidR="009A5FDD" w:rsidRPr="0075669B" w:rsidTr="009A5FDD">
        <w:trPr>
          <w:jc w:val="center"/>
        </w:trPr>
        <w:tc>
          <w:tcPr>
            <w:tcW w:w="6300" w:type="dxa"/>
            <w:gridSpan w:val="2"/>
            <w:vAlign w:val="center"/>
          </w:tcPr>
          <w:p w:rsidR="009A5FDD" w:rsidRPr="0075669B" w:rsidRDefault="009A5FDD" w:rsidP="009A5FDD">
            <w:pPr>
              <w:pStyle w:val="Akapitzlist"/>
              <w:spacing w:after="0" w:line="360" w:lineRule="auto"/>
              <w:ind w:left="0"/>
              <w:rPr>
                <w:rFonts w:ascii="Arial" w:hAnsi="Arial" w:cs="Arial"/>
                <w:sz w:val="24"/>
                <w:szCs w:val="24"/>
              </w:rPr>
            </w:pPr>
            <w:r w:rsidRPr="0075669B">
              <w:rPr>
                <w:rFonts w:ascii="Arial" w:hAnsi="Arial" w:cs="Arial"/>
                <w:sz w:val="24"/>
                <w:szCs w:val="24"/>
              </w:rPr>
              <w:t xml:space="preserve">Liczba punktów </w:t>
            </w:r>
            <w:r w:rsidRPr="0075669B">
              <w:rPr>
                <w:rFonts w:ascii="Arial" w:hAnsi="Arial" w:cs="Arial"/>
                <w:b/>
                <w:bCs/>
                <w:sz w:val="24"/>
                <w:szCs w:val="24"/>
              </w:rPr>
              <w:t>ECTS</w:t>
            </w:r>
            <w:r w:rsidRPr="0075669B">
              <w:rPr>
                <w:rFonts w:ascii="Arial" w:hAnsi="Arial" w:cs="Arial"/>
                <w:sz w:val="24"/>
                <w:szCs w:val="24"/>
              </w:rPr>
              <w:t>, która student uzyskuje w ramach zajęć o charakterze praktycznym, w tym zajęć laboratoryjnych i projektowych:</w:t>
            </w:r>
          </w:p>
        </w:tc>
        <w:tc>
          <w:tcPr>
            <w:tcW w:w="2830" w:type="dxa"/>
            <w:vAlign w:val="center"/>
          </w:tcPr>
          <w:p w:rsidR="009A5FDD" w:rsidRPr="0075669B" w:rsidRDefault="009A5FDD" w:rsidP="009A5FDD">
            <w:pPr>
              <w:pStyle w:val="Akapitzlist"/>
              <w:spacing w:after="0" w:line="360" w:lineRule="auto"/>
              <w:ind w:left="0"/>
              <w:jc w:val="center"/>
              <w:rPr>
                <w:rFonts w:ascii="Arial" w:hAnsi="Arial" w:cs="Arial"/>
                <w:sz w:val="24"/>
                <w:szCs w:val="24"/>
              </w:rPr>
            </w:pPr>
            <w:r>
              <w:rPr>
                <w:rFonts w:ascii="Arial" w:hAnsi="Arial" w:cs="Arial"/>
                <w:sz w:val="24"/>
                <w:szCs w:val="24"/>
              </w:rPr>
              <w:t>1,8</w:t>
            </w:r>
          </w:p>
        </w:tc>
      </w:tr>
    </w:tbl>
    <w:p w:rsidR="009A5FDD" w:rsidRPr="0075669B" w:rsidRDefault="009A5FDD" w:rsidP="009A5FDD">
      <w:pPr>
        <w:shd w:val="clear" w:color="auto" w:fill="FFFFFF"/>
        <w:spacing w:line="360" w:lineRule="auto"/>
        <w:rPr>
          <w:b/>
          <w:bCs/>
          <w:spacing w:val="-12"/>
          <w:sz w:val="24"/>
          <w:szCs w:val="24"/>
        </w:rPr>
      </w:pPr>
    </w:p>
    <w:p w:rsidR="009A5FDD" w:rsidRPr="0075669B" w:rsidRDefault="009A5FDD" w:rsidP="009A5FDD">
      <w:pPr>
        <w:shd w:val="clear" w:color="auto" w:fill="FFFFFF"/>
        <w:spacing w:line="360" w:lineRule="auto"/>
        <w:rPr>
          <w:b/>
          <w:bCs/>
          <w:spacing w:val="-12"/>
          <w:sz w:val="24"/>
          <w:szCs w:val="24"/>
        </w:rPr>
      </w:pPr>
      <w:r w:rsidRPr="0075669B">
        <w:rPr>
          <w:b/>
          <w:bCs/>
          <w:spacing w:val="-12"/>
          <w:sz w:val="24"/>
          <w:szCs w:val="24"/>
        </w:rPr>
        <w:t>LITERATURA PODSTAWOWA I UZUPEŁNIAJĄCA</w:t>
      </w: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75669B" w:rsidTr="009A5FDD">
        <w:tc>
          <w:tcPr>
            <w:tcW w:w="9210" w:type="dxa"/>
          </w:tcPr>
          <w:p w:rsidR="009A5FDD" w:rsidRPr="0075669B" w:rsidRDefault="009A5FDD" w:rsidP="009A5FDD">
            <w:pPr>
              <w:pStyle w:val="Tomek"/>
              <w:ind w:firstLine="0"/>
              <w:jc w:val="left"/>
              <w:rPr>
                <w:rFonts w:cs="Arial"/>
                <w:sz w:val="24"/>
                <w:szCs w:val="24"/>
              </w:rPr>
            </w:pPr>
            <w:r w:rsidRPr="0075669B">
              <w:rPr>
                <w:rFonts w:cs="Arial"/>
                <w:sz w:val="24"/>
                <w:szCs w:val="24"/>
              </w:rPr>
              <w:t>1. Stasiak F.: Zbiór ćwiczeń Autodesk Inventor 11. Wydawnictwo ExpertBooks, Łódź 2007.</w:t>
            </w:r>
          </w:p>
        </w:tc>
      </w:tr>
      <w:tr w:rsidR="009A5FDD" w:rsidRPr="0075669B" w:rsidTr="009A5FDD">
        <w:tc>
          <w:tcPr>
            <w:tcW w:w="9210" w:type="dxa"/>
          </w:tcPr>
          <w:p w:rsidR="009A5FDD" w:rsidRPr="0075669B" w:rsidRDefault="009A5FDD" w:rsidP="009A5FDD">
            <w:pPr>
              <w:pStyle w:val="Tomek"/>
              <w:ind w:firstLine="0"/>
              <w:jc w:val="left"/>
              <w:rPr>
                <w:rFonts w:cs="Arial"/>
                <w:sz w:val="24"/>
                <w:szCs w:val="24"/>
              </w:rPr>
            </w:pPr>
            <w:r w:rsidRPr="0075669B">
              <w:rPr>
                <w:rFonts w:cs="Arial"/>
                <w:sz w:val="24"/>
                <w:szCs w:val="24"/>
              </w:rPr>
              <w:t>2. Cekus D., Kania L.: Modelowanie elementów i zespołów maszyn w programach grafiki inżynierskiej. Częstochowa 2009.</w:t>
            </w:r>
          </w:p>
        </w:tc>
      </w:tr>
      <w:tr w:rsidR="009A5FDD" w:rsidRPr="0075669B" w:rsidTr="009A5FDD">
        <w:tc>
          <w:tcPr>
            <w:tcW w:w="9210" w:type="dxa"/>
          </w:tcPr>
          <w:p w:rsidR="009A5FDD" w:rsidRPr="0075669B" w:rsidRDefault="009A5FDD" w:rsidP="009A5FDD">
            <w:pPr>
              <w:pStyle w:val="Tomek"/>
              <w:ind w:firstLine="0"/>
              <w:jc w:val="left"/>
              <w:rPr>
                <w:rFonts w:cs="Arial"/>
                <w:sz w:val="24"/>
                <w:szCs w:val="24"/>
              </w:rPr>
            </w:pPr>
            <w:r w:rsidRPr="0075669B">
              <w:rPr>
                <w:rFonts w:cs="Arial"/>
                <w:sz w:val="24"/>
                <w:szCs w:val="24"/>
              </w:rPr>
              <w:t>3. Kania L.: Podstawy programu AutoCAD – modelowanie 3D. Wydawnictwo Politechniki Częstochowskiej, Częstochowa 2007.</w:t>
            </w:r>
          </w:p>
        </w:tc>
      </w:tr>
      <w:tr w:rsidR="009A5FDD" w:rsidRPr="0075669B" w:rsidTr="009A5FDD">
        <w:tc>
          <w:tcPr>
            <w:tcW w:w="9210" w:type="dxa"/>
          </w:tcPr>
          <w:p w:rsidR="009A5FDD" w:rsidRPr="0075669B" w:rsidRDefault="009A5FDD" w:rsidP="009A5FDD">
            <w:pPr>
              <w:spacing w:line="360" w:lineRule="auto"/>
              <w:rPr>
                <w:sz w:val="24"/>
                <w:szCs w:val="24"/>
              </w:rPr>
            </w:pPr>
            <w:r w:rsidRPr="0075669B">
              <w:rPr>
                <w:sz w:val="24"/>
                <w:szCs w:val="24"/>
              </w:rPr>
              <w:t>4. Noga B., Kosma Z., Parczewski J.: Inventor. Pierwsze Kroki. Helion., Gliwice 2009</w:t>
            </w:r>
          </w:p>
        </w:tc>
      </w:tr>
    </w:tbl>
    <w:p w:rsidR="009A5FDD" w:rsidRPr="0075669B" w:rsidRDefault="009A5FDD" w:rsidP="009A5FDD">
      <w:pPr>
        <w:shd w:val="clear" w:color="auto" w:fill="FFFFFF"/>
        <w:spacing w:line="360" w:lineRule="auto"/>
        <w:rPr>
          <w:sz w:val="24"/>
          <w:szCs w:val="24"/>
        </w:rPr>
      </w:pPr>
      <w:r w:rsidRPr="0075669B">
        <w:rPr>
          <w:b/>
          <w:bCs/>
          <w:spacing w:val="-18"/>
          <w:sz w:val="24"/>
          <w:szCs w:val="24"/>
        </w:rPr>
        <w:t>KOORDYNATOR PRZEDMIOTU ( IMIĘ, NAZWISKO, KATEDRA, ADRES E-MAIL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9A5FDD" w:rsidRPr="0075669B" w:rsidTr="009A5FDD">
        <w:tc>
          <w:tcPr>
            <w:tcW w:w="9210" w:type="dxa"/>
          </w:tcPr>
          <w:p w:rsidR="009A5FDD" w:rsidRPr="0075669B" w:rsidRDefault="009A5FDD" w:rsidP="009A5FDD">
            <w:pPr>
              <w:spacing w:line="360" w:lineRule="auto"/>
              <w:rPr>
                <w:bCs/>
                <w:sz w:val="24"/>
                <w:szCs w:val="24"/>
              </w:rPr>
            </w:pPr>
            <w:r w:rsidRPr="0075669B">
              <w:rPr>
                <w:sz w:val="24"/>
                <w:szCs w:val="24"/>
              </w:rPr>
              <w:t>dr hab. inż. Sebastian Uzny, prof. PCz</w:t>
            </w:r>
            <w:r>
              <w:rPr>
                <w:sz w:val="24"/>
                <w:szCs w:val="24"/>
              </w:rPr>
              <w:t>,</w:t>
            </w:r>
            <w:r w:rsidRPr="0075669B">
              <w:rPr>
                <w:sz w:val="24"/>
                <w:szCs w:val="24"/>
              </w:rPr>
              <w:t xml:space="preserve"> Katedra Mechaniki i Podstaw Konstrukcji Maszyn, </w:t>
            </w:r>
            <w:hyperlink r:id="rId26" w:history="1">
              <w:r w:rsidRPr="0075669B">
                <w:rPr>
                  <w:rStyle w:val="Hipercze"/>
                  <w:bCs/>
                </w:rPr>
                <w:t>sebastian.uzny@pcz.pl</w:t>
              </w:r>
            </w:hyperlink>
          </w:p>
        </w:tc>
      </w:tr>
    </w:tbl>
    <w:p w:rsidR="009A5FDD" w:rsidRPr="0075669B" w:rsidRDefault="009A5FDD" w:rsidP="009A5FDD">
      <w:pPr>
        <w:spacing w:line="360" w:lineRule="auto"/>
        <w:rPr>
          <w:b/>
          <w:bCs/>
          <w:sz w:val="24"/>
          <w:szCs w:val="24"/>
        </w:rPr>
      </w:pPr>
    </w:p>
    <w:p w:rsidR="009A5FDD" w:rsidRPr="0075669B" w:rsidRDefault="009A5FDD" w:rsidP="009A5FDD">
      <w:pPr>
        <w:spacing w:line="360" w:lineRule="auto"/>
        <w:rPr>
          <w:b/>
          <w:bCs/>
          <w:sz w:val="24"/>
          <w:szCs w:val="24"/>
        </w:rPr>
      </w:pPr>
      <w:r w:rsidRPr="0075669B">
        <w:rPr>
          <w:b/>
          <w:bCs/>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A5FDD" w:rsidRPr="0075669B" w:rsidTr="009A5FDD">
        <w:trPr>
          <w:trHeight w:val="440"/>
          <w:jc w:val="center"/>
        </w:trPr>
        <w:tc>
          <w:tcPr>
            <w:tcW w:w="1097"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Efekt uczenia się</w:t>
            </w:r>
          </w:p>
        </w:tc>
        <w:tc>
          <w:tcPr>
            <w:tcW w:w="2003"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Odniesienie danego efektu do efektów zdefiniowanych                    dla całego programu (PEK)</w:t>
            </w:r>
          </w:p>
        </w:tc>
        <w:tc>
          <w:tcPr>
            <w:tcW w:w="1510"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Cele przedmiotu</w:t>
            </w:r>
          </w:p>
        </w:tc>
        <w:tc>
          <w:tcPr>
            <w:tcW w:w="1657"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Treści programowe</w:t>
            </w:r>
          </w:p>
        </w:tc>
        <w:tc>
          <w:tcPr>
            <w:tcW w:w="1657"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Narzędzia dydaktyczne</w:t>
            </w:r>
          </w:p>
        </w:tc>
        <w:tc>
          <w:tcPr>
            <w:tcW w:w="1096" w:type="dxa"/>
            <w:vMerge w:val="restart"/>
            <w:vAlign w:val="center"/>
          </w:tcPr>
          <w:p w:rsidR="009A5FDD" w:rsidRPr="0075669B" w:rsidRDefault="009A5FDD" w:rsidP="009A5FDD">
            <w:pPr>
              <w:spacing w:line="360" w:lineRule="auto"/>
              <w:jc w:val="center"/>
              <w:rPr>
                <w:b/>
                <w:bCs/>
                <w:sz w:val="24"/>
                <w:szCs w:val="24"/>
              </w:rPr>
            </w:pPr>
            <w:r w:rsidRPr="0075669B">
              <w:rPr>
                <w:b/>
                <w:bCs/>
                <w:sz w:val="24"/>
                <w:szCs w:val="24"/>
              </w:rPr>
              <w:t>Sposób oceny</w:t>
            </w:r>
          </w:p>
        </w:tc>
      </w:tr>
      <w:tr w:rsidR="009A5FDD" w:rsidRPr="0075669B" w:rsidTr="009A5FDD">
        <w:trPr>
          <w:cantSplit/>
          <w:trHeight w:val="1664"/>
          <w:jc w:val="center"/>
        </w:trPr>
        <w:tc>
          <w:tcPr>
            <w:tcW w:w="1097" w:type="dxa"/>
            <w:vMerge/>
            <w:vAlign w:val="center"/>
          </w:tcPr>
          <w:p w:rsidR="009A5FDD" w:rsidRPr="0075669B" w:rsidRDefault="009A5FDD" w:rsidP="009A5FDD">
            <w:pPr>
              <w:spacing w:line="360" w:lineRule="auto"/>
              <w:jc w:val="center"/>
              <w:rPr>
                <w:b/>
                <w:bCs/>
                <w:sz w:val="24"/>
                <w:szCs w:val="24"/>
              </w:rPr>
            </w:pPr>
          </w:p>
        </w:tc>
        <w:tc>
          <w:tcPr>
            <w:tcW w:w="2003" w:type="dxa"/>
            <w:vMerge/>
            <w:vAlign w:val="center"/>
          </w:tcPr>
          <w:p w:rsidR="009A5FDD" w:rsidRPr="0075669B" w:rsidRDefault="009A5FDD" w:rsidP="009A5FDD">
            <w:pPr>
              <w:spacing w:line="360" w:lineRule="auto"/>
              <w:jc w:val="center"/>
              <w:rPr>
                <w:b/>
                <w:bCs/>
                <w:sz w:val="24"/>
                <w:szCs w:val="24"/>
              </w:rPr>
            </w:pPr>
          </w:p>
        </w:tc>
        <w:tc>
          <w:tcPr>
            <w:tcW w:w="1510" w:type="dxa"/>
            <w:vMerge/>
            <w:vAlign w:val="center"/>
          </w:tcPr>
          <w:p w:rsidR="009A5FDD" w:rsidRPr="0075669B" w:rsidRDefault="009A5FDD" w:rsidP="009A5FDD">
            <w:pPr>
              <w:spacing w:line="360" w:lineRule="auto"/>
              <w:jc w:val="center"/>
              <w:rPr>
                <w:b/>
                <w:bCs/>
                <w:sz w:val="24"/>
                <w:szCs w:val="24"/>
              </w:rPr>
            </w:pPr>
          </w:p>
        </w:tc>
        <w:tc>
          <w:tcPr>
            <w:tcW w:w="1657" w:type="dxa"/>
            <w:vMerge/>
            <w:vAlign w:val="center"/>
          </w:tcPr>
          <w:p w:rsidR="009A5FDD" w:rsidRPr="0075669B" w:rsidRDefault="009A5FDD" w:rsidP="009A5FDD">
            <w:pPr>
              <w:spacing w:line="360" w:lineRule="auto"/>
              <w:jc w:val="center"/>
              <w:rPr>
                <w:b/>
                <w:bCs/>
                <w:sz w:val="24"/>
                <w:szCs w:val="24"/>
              </w:rPr>
            </w:pPr>
          </w:p>
        </w:tc>
        <w:tc>
          <w:tcPr>
            <w:tcW w:w="1657" w:type="dxa"/>
            <w:vMerge/>
            <w:vAlign w:val="center"/>
          </w:tcPr>
          <w:p w:rsidR="009A5FDD" w:rsidRPr="0075669B" w:rsidRDefault="009A5FDD" w:rsidP="009A5FDD">
            <w:pPr>
              <w:spacing w:line="360" w:lineRule="auto"/>
              <w:jc w:val="center"/>
              <w:rPr>
                <w:b/>
                <w:bCs/>
                <w:sz w:val="24"/>
                <w:szCs w:val="24"/>
              </w:rPr>
            </w:pPr>
          </w:p>
        </w:tc>
        <w:tc>
          <w:tcPr>
            <w:tcW w:w="1096" w:type="dxa"/>
            <w:vMerge/>
            <w:vAlign w:val="center"/>
          </w:tcPr>
          <w:p w:rsidR="009A5FDD" w:rsidRPr="0075669B" w:rsidRDefault="009A5FDD" w:rsidP="009A5FDD">
            <w:pPr>
              <w:spacing w:line="360" w:lineRule="auto"/>
              <w:jc w:val="center"/>
              <w:rPr>
                <w:b/>
                <w:bCs/>
                <w:sz w:val="24"/>
                <w:szCs w:val="24"/>
              </w:rPr>
            </w:pPr>
          </w:p>
        </w:tc>
      </w:tr>
      <w:tr w:rsidR="009A5FDD" w:rsidRPr="0075669B" w:rsidTr="009A5FDD">
        <w:trPr>
          <w:jc w:val="center"/>
        </w:trPr>
        <w:tc>
          <w:tcPr>
            <w:tcW w:w="1097" w:type="dxa"/>
            <w:vAlign w:val="center"/>
          </w:tcPr>
          <w:p w:rsidR="009A5FDD" w:rsidRPr="0075669B" w:rsidRDefault="009A5FDD" w:rsidP="009A5FDD">
            <w:pPr>
              <w:shd w:val="clear" w:color="auto" w:fill="FFFFFF"/>
              <w:spacing w:line="360" w:lineRule="auto"/>
              <w:jc w:val="center"/>
              <w:rPr>
                <w:b/>
                <w:bCs/>
                <w:sz w:val="24"/>
                <w:szCs w:val="24"/>
              </w:rPr>
            </w:pPr>
            <w:r w:rsidRPr="0075669B">
              <w:rPr>
                <w:b/>
                <w:bCs/>
                <w:sz w:val="24"/>
                <w:szCs w:val="24"/>
              </w:rPr>
              <w:t>EU1</w:t>
            </w:r>
          </w:p>
        </w:tc>
        <w:tc>
          <w:tcPr>
            <w:tcW w:w="2003" w:type="dxa"/>
            <w:vAlign w:val="center"/>
          </w:tcPr>
          <w:p w:rsidR="009A5FDD" w:rsidRPr="0075669B" w:rsidRDefault="009A5FDD" w:rsidP="009A5FDD">
            <w:pPr>
              <w:shd w:val="clear" w:color="auto" w:fill="FFFFFF"/>
              <w:spacing w:line="360" w:lineRule="auto"/>
              <w:jc w:val="center"/>
              <w:rPr>
                <w:sz w:val="24"/>
                <w:szCs w:val="24"/>
              </w:rPr>
            </w:pPr>
            <w:r w:rsidRPr="00143281">
              <w:rPr>
                <w:sz w:val="24"/>
              </w:rPr>
              <w:t>K_W</w:t>
            </w:r>
            <w:r>
              <w:rPr>
                <w:sz w:val="24"/>
              </w:rPr>
              <w:t>04,</w:t>
            </w:r>
            <w:r w:rsidRPr="00143281">
              <w:rPr>
                <w:sz w:val="24"/>
              </w:rPr>
              <w:t xml:space="preserve"> K_U</w:t>
            </w:r>
            <w:r>
              <w:rPr>
                <w:sz w:val="24"/>
              </w:rPr>
              <w:t>05</w:t>
            </w:r>
          </w:p>
        </w:tc>
        <w:tc>
          <w:tcPr>
            <w:tcW w:w="1510" w:type="dxa"/>
            <w:vAlign w:val="center"/>
          </w:tcPr>
          <w:p w:rsidR="009A5FDD" w:rsidRPr="0075669B" w:rsidRDefault="009A5FDD" w:rsidP="009A5FDD">
            <w:pPr>
              <w:shd w:val="clear" w:color="auto" w:fill="FFFFFF"/>
              <w:spacing w:line="360" w:lineRule="auto"/>
              <w:jc w:val="center"/>
              <w:rPr>
                <w:sz w:val="24"/>
                <w:szCs w:val="24"/>
              </w:rPr>
            </w:pPr>
            <w:r>
              <w:rPr>
                <w:sz w:val="24"/>
                <w:szCs w:val="24"/>
              </w:rPr>
              <w:t>C 1-</w:t>
            </w:r>
            <w:r w:rsidRPr="0075669B">
              <w:rPr>
                <w:sz w:val="24"/>
                <w:szCs w:val="24"/>
              </w:rPr>
              <w:t>3</w:t>
            </w:r>
          </w:p>
        </w:tc>
        <w:tc>
          <w:tcPr>
            <w:tcW w:w="1657" w:type="dxa"/>
            <w:vAlign w:val="center"/>
          </w:tcPr>
          <w:p w:rsidR="009A5FDD" w:rsidRPr="0075669B" w:rsidRDefault="009A5FDD" w:rsidP="009A5FDD">
            <w:pPr>
              <w:shd w:val="clear" w:color="auto" w:fill="FFFFFF"/>
              <w:spacing w:line="360" w:lineRule="auto"/>
              <w:jc w:val="center"/>
              <w:rPr>
                <w:sz w:val="24"/>
                <w:szCs w:val="24"/>
              </w:rPr>
            </w:pPr>
            <w:r w:rsidRPr="0075669B">
              <w:rPr>
                <w:sz w:val="24"/>
                <w:szCs w:val="24"/>
              </w:rPr>
              <w:t>L</w:t>
            </w:r>
            <w:r>
              <w:rPr>
                <w:sz w:val="24"/>
                <w:szCs w:val="24"/>
              </w:rPr>
              <w:t xml:space="preserve"> 1-3</w:t>
            </w:r>
            <w:r w:rsidRPr="0075669B">
              <w:rPr>
                <w:sz w:val="24"/>
                <w:szCs w:val="24"/>
              </w:rPr>
              <w:t>0</w:t>
            </w:r>
          </w:p>
        </w:tc>
        <w:tc>
          <w:tcPr>
            <w:tcW w:w="1657" w:type="dxa"/>
            <w:vAlign w:val="center"/>
          </w:tcPr>
          <w:p w:rsidR="009A5FDD" w:rsidRPr="0075669B" w:rsidRDefault="009A5FDD" w:rsidP="009A5FDD">
            <w:pPr>
              <w:shd w:val="clear" w:color="auto" w:fill="FFFFFF"/>
              <w:spacing w:line="360" w:lineRule="auto"/>
              <w:jc w:val="center"/>
              <w:rPr>
                <w:sz w:val="24"/>
                <w:szCs w:val="24"/>
              </w:rPr>
            </w:pPr>
            <w:r w:rsidRPr="0075669B">
              <w:rPr>
                <w:sz w:val="24"/>
                <w:szCs w:val="24"/>
              </w:rPr>
              <w:t>1-</w:t>
            </w:r>
            <w:r>
              <w:rPr>
                <w:sz w:val="24"/>
                <w:szCs w:val="24"/>
              </w:rPr>
              <w:t>6</w:t>
            </w:r>
          </w:p>
        </w:tc>
        <w:tc>
          <w:tcPr>
            <w:tcW w:w="1096" w:type="dxa"/>
            <w:vAlign w:val="center"/>
          </w:tcPr>
          <w:p w:rsidR="009A5FDD" w:rsidRPr="0075669B" w:rsidRDefault="009A5FDD" w:rsidP="009A5FDD">
            <w:pPr>
              <w:shd w:val="clear" w:color="auto" w:fill="FFFFFF"/>
              <w:spacing w:line="360" w:lineRule="auto"/>
              <w:jc w:val="center"/>
              <w:rPr>
                <w:sz w:val="24"/>
                <w:szCs w:val="24"/>
              </w:rPr>
            </w:pPr>
            <w:r>
              <w:rPr>
                <w:sz w:val="24"/>
                <w:szCs w:val="24"/>
              </w:rPr>
              <w:t>F 1-</w:t>
            </w:r>
            <w:r w:rsidRPr="0075669B">
              <w:rPr>
                <w:sz w:val="24"/>
                <w:szCs w:val="24"/>
              </w:rPr>
              <w:t>4, P1</w:t>
            </w:r>
          </w:p>
        </w:tc>
      </w:tr>
      <w:tr w:rsidR="009A5FDD" w:rsidRPr="0075669B" w:rsidTr="009A5FDD">
        <w:trPr>
          <w:jc w:val="center"/>
        </w:trPr>
        <w:tc>
          <w:tcPr>
            <w:tcW w:w="1097" w:type="dxa"/>
            <w:vAlign w:val="center"/>
          </w:tcPr>
          <w:p w:rsidR="009A5FDD" w:rsidRPr="0075669B" w:rsidRDefault="009A5FDD" w:rsidP="009A5FDD">
            <w:pPr>
              <w:shd w:val="clear" w:color="auto" w:fill="FFFFFF"/>
              <w:spacing w:line="360" w:lineRule="auto"/>
              <w:jc w:val="center"/>
              <w:rPr>
                <w:b/>
                <w:bCs/>
                <w:sz w:val="24"/>
                <w:szCs w:val="24"/>
              </w:rPr>
            </w:pPr>
            <w:r w:rsidRPr="0075669B">
              <w:rPr>
                <w:b/>
                <w:bCs/>
                <w:sz w:val="24"/>
                <w:szCs w:val="24"/>
              </w:rPr>
              <w:t>EU2</w:t>
            </w:r>
          </w:p>
        </w:tc>
        <w:tc>
          <w:tcPr>
            <w:tcW w:w="2003" w:type="dxa"/>
            <w:vAlign w:val="center"/>
          </w:tcPr>
          <w:p w:rsidR="009A5FDD" w:rsidRPr="0075669B" w:rsidRDefault="009A5FDD" w:rsidP="009A5FDD">
            <w:pPr>
              <w:shd w:val="clear" w:color="auto" w:fill="FFFFFF"/>
              <w:spacing w:line="360" w:lineRule="auto"/>
              <w:jc w:val="center"/>
              <w:rPr>
                <w:sz w:val="24"/>
                <w:szCs w:val="24"/>
              </w:rPr>
            </w:pPr>
            <w:r w:rsidRPr="00143281">
              <w:rPr>
                <w:sz w:val="24"/>
              </w:rPr>
              <w:t>K_W</w:t>
            </w:r>
            <w:r>
              <w:rPr>
                <w:sz w:val="24"/>
              </w:rPr>
              <w:t>04,</w:t>
            </w:r>
            <w:r w:rsidRPr="00143281">
              <w:rPr>
                <w:sz w:val="24"/>
              </w:rPr>
              <w:t xml:space="preserve"> K_U</w:t>
            </w:r>
            <w:r>
              <w:rPr>
                <w:sz w:val="24"/>
              </w:rPr>
              <w:t>05</w:t>
            </w:r>
          </w:p>
        </w:tc>
        <w:tc>
          <w:tcPr>
            <w:tcW w:w="1510" w:type="dxa"/>
            <w:vAlign w:val="center"/>
          </w:tcPr>
          <w:p w:rsidR="009A5FDD" w:rsidRPr="0075669B" w:rsidRDefault="009A5FDD" w:rsidP="009A5FDD">
            <w:pPr>
              <w:shd w:val="clear" w:color="auto" w:fill="FFFFFF"/>
              <w:spacing w:line="360" w:lineRule="auto"/>
              <w:jc w:val="center"/>
              <w:rPr>
                <w:sz w:val="24"/>
                <w:szCs w:val="24"/>
              </w:rPr>
            </w:pPr>
            <w:r>
              <w:rPr>
                <w:sz w:val="24"/>
                <w:szCs w:val="24"/>
              </w:rPr>
              <w:t>C 1-</w:t>
            </w:r>
            <w:r w:rsidRPr="0075669B">
              <w:rPr>
                <w:sz w:val="24"/>
                <w:szCs w:val="24"/>
              </w:rPr>
              <w:t>3</w:t>
            </w:r>
          </w:p>
        </w:tc>
        <w:tc>
          <w:tcPr>
            <w:tcW w:w="1657" w:type="dxa"/>
            <w:vAlign w:val="center"/>
          </w:tcPr>
          <w:p w:rsidR="009A5FDD" w:rsidRPr="0075669B" w:rsidRDefault="009A5FDD" w:rsidP="009A5FDD">
            <w:pPr>
              <w:shd w:val="clear" w:color="auto" w:fill="FFFFFF"/>
              <w:spacing w:line="360" w:lineRule="auto"/>
              <w:jc w:val="center"/>
              <w:rPr>
                <w:sz w:val="24"/>
                <w:szCs w:val="24"/>
              </w:rPr>
            </w:pPr>
            <w:r>
              <w:rPr>
                <w:sz w:val="24"/>
                <w:szCs w:val="24"/>
              </w:rPr>
              <w:t>L 1-3</w:t>
            </w:r>
            <w:r w:rsidRPr="0075669B">
              <w:rPr>
                <w:sz w:val="24"/>
                <w:szCs w:val="24"/>
              </w:rPr>
              <w:t>0</w:t>
            </w:r>
          </w:p>
        </w:tc>
        <w:tc>
          <w:tcPr>
            <w:tcW w:w="1657" w:type="dxa"/>
            <w:vAlign w:val="center"/>
          </w:tcPr>
          <w:p w:rsidR="009A5FDD" w:rsidRPr="0075669B" w:rsidRDefault="009A5FDD" w:rsidP="009A5FDD">
            <w:pPr>
              <w:shd w:val="clear" w:color="auto" w:fill="FFFFFF"/>
              <w:spacing w:line="360" w:lineRule="auto"/>
              <w:jc w:val="center"/>
              <w:rPr>
                <w:sz w:val="24"/>
                <w:szCs w:val="24"/>
              </w:rPr>
            </w:pPr>
            <w:r w:rsidRPr="0075669B">
              <w:rPr>
                <w:sz w:val="24"/>
                <w:szCs w:val="24"/>
              </w:rPr>
              <w:t>1-</w:t>
            </w:r>
            <w:r>
              <w:rPr>
                <w:sz w:val="24"/>
                <w:szCs w:val="24"/>
              </w:rPr>
              <w:t>6</w:t>
            </w:r>
          </w:p>
        </w:tc>
        <w:tc>
          <w:tcPr>
            <w:tcW w:w="1096" w:type="dxa"/>
            <w:vAlign w:val="center"/>
          </w:tcPr>
          <w:p w:rsidR="009A5FDD" w:rsidRPr="0075669B" w:rsidRDefault="009A5FDD" w:rsidP="009A5FDD">
            <w:pPr>
              <w:shd w:val="clear" w:color="auto" w:fill="FFFFFF"/>
              <w:spacing w:line="360" w:lineRule="auto"/>
              <w:jc w:val="center"/>
              <w:rPr>
                <w:sz w:val="24"/>
                <w:szCs w:val="24"/>
              </w:rPr>
            </w:pPr>
            <w:r>
              <w:rPr>
                <w:sz w:val="24"/>
                <w:szCs w:val="24"/>
              </w:rPr>
              <w:t>F 1-</w:t>
            </w:r>
            <w:r w:rsidRPr="0075669B">
              <w:rPr>
                <w:sz w:val="24"/>
                <w:szCs w:val="24"/>
              </w:rPr>
              <w:t>4, P1</w:t>
            </w:r>
          </w:p>
        </w:tc>
      </w:tr>
    </w:tbl>
    <w:p w:rsidR="009A5FDD" w:rsidRPr="0075669B" w:rsidRDefault="009A5FDD" w:rsidP="009A5FDD">
      <w:pPr>
        <w:tabs>
          <w:tab w:val="num" w:pos="900"/>
        </w:tabs>
        <w:spacing w:line="360" w:lineRule="auto"/>
        <w:ind w:left="900" w:hanging="540"/>
        <w:rPr>
          <w:sz w:val="24"/>
          <w:szCs w:val="24"/>
        </w:rPr>
      </w:pPr>
    </w:p>
    <w:p w:rsidR="009A5FDD" w:rsidRPr="0075669B" w:rsidRDefault="009A5FDD" w:rsidP="009A5FDD">
      <w:pPr>
        <w:spacing w:line="360" w:lineRule="auto"/>
        <w:rPr>
          <w:sz w:val="24"/>
          <w:szCs w:val="24"/>
          <w:u w:val="single"/>
        </w:rPr>
      </w:pPr>
      <w:r w:rsidRPr="0075669B">
        <w:rPr>
          <w:b/>
          <w:bCs/>
          <w:sz w:val="24"/>
          <w:szCs w:val="24"/>
          <w:u w:val="single"/>
        </w:rPr>
        <w:t>FORMY OCENY - SZCZEGÓŁY</w:t>
      </w:r>
    </w:p>
    <w:tbl>
      <w:tblPr>
        <w:tblW w:w="0" w:type="auto"/>
        <w:tblInd w:w="-38"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9A5FDD" w:rsidRPr="0075669B" w:rsidTr="009A5FD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b/>
                <w:sz w:val="24"/>
                <w:szCs w:val="24"/>
              </w:rPr>
            </w:pPr>
            <w:r w:rsidRPr="0075669B">
              <w:rPr>
                <w:b/>
                <w:sz w:val="24"/>
                <w:szCs w:val="24"/>
              </w:rPr>
              <w:t>Efekty uczenia się</w:t>
            </w:r>
          </w:p>
          <w:p w:rsidR="009A5FDD" w:rsidRPr="0075669B" w:rsidRDefault="009A5FDD" w:rsidP="009A5FDD">
            <w:pPr>
              <w:shd w:val="clear" w:color="auto" w:fill="FFFFFF"/>
              <w:spacing w:line="360" w:lineRule="auto"/>
              <w:jc w:val="center"/>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sz w:val="24"/>
                <w:szCs w:val="24"/>
              </w:rPr>
            </w:pPr>
            <w:r w:rsidRPr="0075669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sz w:val="24"/>
                <w:szCs w:val="24"/>
              </w:rPr>
            </w:pPr>
            <w:r w:rsidRPr="0075669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b/>
                <w:bCs/>
                <w:sz w:val="24"/>
                <w:szCs w:val="24"/>
              </w:rPr>
            </w:pPr>
            <w:r w:rsidRPr="0075669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sz w:val="24"/>
                <w:szCs w:val="24"/>
              </w:rPr>
            </w:pPr>
            <w:r w:rsidRPr="0075669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b/>
                <w:bCs/>
                <w:sz w:val="24"/>
                <w:szCs w:val="24"/>
              </w:rPr>
            </w:pPr>
            <w:r w:rsidRPr="0075669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75669B" w:rsidRDefault="009A5FDD" w:rsidP="009A5FDD">
            <w:pPr>
              <w:shd w:val="clear" w:color="auto" w:fill="FFFFFF"/>
              <w:spacing w:line="360" w:lineRule="auto"/>
              <w:jc w:val="center"/>
              <w:rPr>
                <w:sz w:val="24"/>
                <w:szCs w:val="24"/>
              </w:rPr>
            </w:pPr>
            <w:r w:rsidRPr="0075669B">
              <w:rPr>
                <w:b/>
                <w:bCs/>
                <w:sz w:val="24"/>
                <w:szCs w:val="24"/>
              </w:rPr>
              <w:t>Na ocenę 5</w:t>
            </w:r>
          </w:p>
        </w:tc>
      </w:tr>
      <w:tr w:rsidR="009A5FDD" w:rsidRPr="0075669B"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b/>
                <w:bCs/>
                <w:sz w:val="24"/>
                <w:szCs w:val="24"/>
              </w:rPr>
            </w:pPr>
            <w:r w:rsidRPr="0075669B">
              <w:rPr>
                <w:b/>
                <w:bCs/>
                <w:sz w:val="24"/>
                <w:szCs w:val="24"/>
              </w:rPr>
              <w:t>EU1</w:t>
            </w:r>
          </w:p>
          <w:p w:rsidR="009A5FDD" w:rsidRPr="0075669B" w:rsidRDefault="009A5FDD" w:rsidP="009A5FDD">
            <w:pPr>
              <w:shd w:val="clear" w:color="auto" w:fill="FFFFFF"/>
              <w:spacing w:line="360" w:lineRule="auto"/>
              <w:rPr>
                <w:sz w:val="24"/>
                <w:szCs w:val="24"/>
              </w:rPr>
            </w:pPr>
            <w:r w:rsidRPr="0075669B">
              <w:rPr>
                <w:sz w:val="24"/>
                <w:szCs w:val="24"/>
              </w:rPr>
              <w:t xml:space="preserve">Student opanował wiedzę z zakresu modelowania 3D i komputerowego wspomagania prac </w:t>
            </w:r>
            <w:r>
              <w:rPr>
                <w:sz w:val="24"/>
                <w:szCs w:val="24"/>
              </w:rPr>
              <w:t>inżynierskich.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nie opanował podstawowej wiedzy modelowania 3D i komputerowego wspomagania prac inżynierskich</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częściowo opanował wiedzę z modelowania 3D i komputerowego wspomagania prac inżynierskich</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częściowo opanował wiedzę z modelowania 3D i komputerowego wspomagania prac inżynierskich</w:t>
            </w:r>
          </w:p>
          <w:p w:rsidR="009A5FDD" w:rsidRPr="0075669B" w:rsidRDefault="009A5FDD" w:rsidP="009A5FDD">
            <w:pPr>
              <w:shd w:val="clear" w:color="auto" w:fill="FFFFFF"/>
              <w:spacing w:line="360" w:lineRule="auto"/>
              <w:rPr>
                <w:sz w:val="24"/>
                <w:szCs w:val="24"/>
              </w:rPr>
            </w:pPr>
            <w:r w:rsidRPr="0075669B">
              <w:rPr>
                <w:sz w:val="24"/>
                <w:szCs w:val="24"/>
              </w:rPr>
              <w:t>Częściowo potrafi wskazać właściwe narzędzia programu</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opanował wiedzę z zakresu modelowania 3D i komputerowego wspomagania prac inżynierskich, potrafi wskazać właściwe narzędzia programu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opanował wiedzę z zakresu modelowania 3D i komputerowego wspomagania prac inżynierskich, potrafi wskazać właściwe narzędzia programu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bardzo dobrze opanował wiedzę z zakresu materiału objętego programem nauczania, samodzielnie zdobywa i poszerza wiedzę przy użyciu różnych źródeł</w:t>
            </w:r>
            <w:r>
              <w:rPr>
                <w:sz w:val="24"/>
                <w:szCs w:val="24"/>
              </w:rPr>
              <w:t>.</w:t>
            </w:r>
          </w:p>
        </w:tc>
      </w:tr>
      <w:tr w:rsidR="009A5FDD" w:rsidRPr="0075669B"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b/>
                <w:bCs/>
                <w:sz w:val="24"/>
                <w:szCs w:val="24"/>
              </w:rPr>
            </w:pPr>
            <w:r w:rsidRPr="0075669B">
              <w:rPr>
                <w:b/>
                <w:bCs/>
                <w:sz w:val="24"/>
                <w:szCs w:val="24"/>
              </w:rPr>
              <w:t>EU2</w:t>
            </w:r>
          </w:p>
          <w:p w:rsidR="009A5FDD" w:rsidRPr="0075669B" w:rsidRDefault="009A5FDD" w:rsidP="009A5FDD">
            <w:pPr>
              <w:shd w:val="clear" w:color="auto" w:fill="FFFFFF"/>
              <w:spacing w:line="360" w:lineRule="auto"/>
              <w:rPr>
                <w:sz w:val="24"/>
                <w:szCs w:val="24"/>
              </w:rPr>
            </w:pPr>
            <w:r w:rsidRPr="0075669B">
              <w:rPr>
                <w:sz w:val="24"/>
                <w:szCs w:val="24"/>
              </w:rPr>
              <w:t>Student posiada umiejętności stosowania wiedzy w rozwiązywaniu problemów związanych z modelowaniem 3D i komputerowym wspomaganiem prac inżynierskich</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nie potrafi nie potrafi narysować modelu wskazanej bryły, nawet z pomocą prowadzącego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 xml:space="preserve">Student nie potrafi samodzielnie wybrać właściwych narzędzi modelowania, potrzebuje pomocy prowadzącego </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 xml:space="preserve">Student  potrafi samodzielnie wybrać </w:t>
            </w:r>
            <w:r>
              <w:rPr>
                <w:sz w:val="24"/>
                <w:szCs w:val="24"/>
              </w:rPr>
              <w:t>właściwe narzędzia modelowania.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poprawnie wykorzystuje wiedzę oraz samodzielnie rozwiązuje problemy wynikające w trakcie realizacji ćwiczeń</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poprawnie wykorzystuje wiedzę oraz samodzielnie rozwiązuje problemy wynikające w trakcie realizacji ćwiczeń,</w:t>
            </w:r>
          </w:p>
          <w:p w:rsidR="009A5FDD" w:rsidRPr="0075669B" w:rsidRDefault="009A5FDD" w:rsidP="009A5FDD">
            <w:pPr>
              <w:shd w:val="clear" w:color="auto" w:fill="FFFFFF"/>
              <w:spacing w:line="360" w:lineRule="auto"/>
              <w:rPr>
                <w:sz w:val="24"/>
                <w:szCs w:val="24"/>
              </w:rPr>
            </w:pPr>
            <w:r w:rsidRPr="0075669B">
              <w:rPr>
                <w:sz w:val="24"/>
                <w:szCs w:val="24"/>
              </w:rPr>
              <w:t>sam poszukuje niestandardowych rozwiązań, zdo</w:t>
            </w:r>
            <w:r>
              <w:rPr>
                <w:sz w:val="24"/>
                <w:szCs w:val="24"/>
              </w:rPr>
              <w:t>bywając wiedzę z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75669B" w:rsidRDefault="009A5FDD" w:rsidP="009A5FDD">
            <w:pPr>
              <w:shd w:val="clear" w:color="auto" w:fill="FFFFFF"/>
              <w:spacing w:line="360" w:lineRule="auto"/>
              <w:rPr>
                <w:sz w:val="24"/>
                <w:szCs w:val="24"/>
              </w:rPr>
            </w:pPr>
            <w:r w:rsidRPr="0075669B">
              <w:rPr>
                <w:sz w:val="24"/>
                <w:szCs w:val="24"/>
              </w:rPr>
              <w:t>Student potrafi wykonać model na wiele sposobów dostępnych w programie, sam poszukuje niestandardowych rozwiązań, zdo</w:t>
            </w:r>
            <w:r>
              <w:rPr>
                <w:sz w:val="24"/>
                <w:szCs w:val="24"/>
              </w:rPr>
              <w:t>bywając wiedzę z różnych źródeł.</w:t>
            </w:r>
          </w:p>
        </w:tc>
      </w:tr>
    </w:tbl>
    <w:p w:rsidR="009A5FDD" w:rsidRPr="0075669B" w:rsidRDefault="009A5FDD" w:rsidP="009A5FDD">
      <w:pPr>
        <w:spacing w:line="360" w:lineRule="auto"/>
        <w:rPr>
          <w:sz w:val="24"/>
          <w:szCs w:val="24"/>
        </w:rPr>
      </w:pPr>
    </w:p>
    <w:p w:rsidR="009A5FDD" w:rsidRPr="0075669B" w:rsidRDefault="009A5FDD" w:rsidP="009A5FDD">
      <w:pPr>
        <w:spacing w:line="360" w:lineRule="auto"/>
        <w:rPr>
          <w:b/>
          <w:bCs/>
          <w:sz w:val="24"/>
          <w:szCs w:val="24"/>
          <w:u w:val="single"/>
        </w:rPr>
      </w:pPr>
      <w:r w:rsidRPr="0075669B">
        <w:rPr>
          <w:b/>
          <w:bCs/>
          <w:sz w:val="24"/>
          <w:szCs w:val="24"/>
          <w:u w:val="single"/>
        </w:rPr>
        <w:t>INNE PRZYDATNE INFORMACJE O PRZEDMIOCIE</w:t>
      </w:r>
    </w:p>
    <w:p w:rsidR="009A5FDD" w:rsidRPr="0075669B" w:rsidRDefault="009A5FDD" w:rsidP="0075423F">
      <w:pPr>
        <w:numPr>
          <w:ilvl w:val="0"/>
          <w:numId w:val="55"/>
        </w:numPr>
        <w:spacing w:line="360" w:lineRule="auto"/>
        <w:rPr>
          <w:sz w:val="24"/>
          <w:szCs w:val="24"/>
        </w:rPr>
      </w:pPr>
      <w:r w:rsidRPr="0075669B">
        <w:rPr>
          <w:sz w:val="24"/>
          <w:szCs w:val="24"/>
        </w:rPr>
        <w:t xml:space="preserve">Wszelkie informacje dla studentów kierunku są umieszczane na stronie Wydziału </w:t>
      </w:r>
      <w:hyperlink r:id="rId27" w:history="1">
        <w:r w:rsidRPr="0075669B">
          <w:rPr>
            <w:rStyle w:val="Hipercze"/>
            <w:bCs/>
          </w:rPr>
          <w:t>www.wimii.pcz.pl</w:t>
        </w:r>
      </w:hyperlink>
      <w:r w:rsidRPr="0075669B">
        <w:rPr>
          <w:b/>
          <w:bCs/>
          <w:sz w:val="24"/>
          <w:szCs w:val="24"/>
        </w:rPr>
        <w:t xml:space="preserve"> </w:t>
      </w:r>
      <w:r w:rsidRPr="0075669B">
        <w:rPr>
          <w:sz w:val="24"/>
          <w:szCs w:val="24"/>
        </w:rPr>
        <w:t>oraz na stronach podanych studentom podczas pierwszych zajęć z danego przedmiotu.</w:t>
      </w:r>
    </w:p>
    <w:p w:rsidR="009A5FDD" w:rsidRPr="0075669B" w:rsidRDefault="009A5FDD" w:rsidP="0075423F">
      <w:pPr>
        <w:numPr>
          <w:ilvl w:val="0"/>
          <w:numId w:val="55"/>
        </w:numPr>
        <w:spacing w:line="360" w:lineRule="auto"/>
        <w:rPr>
          <w:sz w:val="24"/>
          <w:szCs w:val="24"/>
        </w:rPr>
      </w:pPr>
      <w:r w:rsidRPr="0075669B">
        <w:rPr>
          <w:sz w:val="24"/>
          <w:szCs w:val="24"/>
        </w:rPr>
        <w:t>Informacja na temat konsultacji przekazywana jest studentom podczas pierwszych zajęć z danego przedmiotu.</w:t>
      </w:r>
    </w:p>
    <w:p w:rsidR="009A5FDD" w:rsidRPr="0075669B" w:rsidRDefault="009A5FDD" w:rsidP="009A5FDD">
      <w:pPr>
        <w:spacing w:line="360" w:lineRule="auto"/>
        <w:rPr>
          <w:b/>
          <w:bCs/>
          <w:sz w:val="24"/>
          <w:szCs w:val="24"/>
        </w:rPr>
      </w:pPr>
    </w:p>
    <w:p w:rsidR="009A5FDD" w:rsidRDefault="009A5FDD">
      <w:pPr>
        <w:widowControl/>
        <w:autoSpaceDE/>
        <w:autoSpaceDN/>
        <w:adjustRightInd/>
        <w:spacing w:after="160" w:line="259" w:lineRule="auto"/>
        <w:rPr>
          <w:b/>
          <w:sz w:val="24"/>
          <w:szCs w:val="24"/>
        </w:rPr>
      </w:pPr>
      <w:r>
        <w:rPr>
          <w:b/>
          <w:sz w:val="24"/>
          <w:szCs w:val="24"/>
        </w:rPr>
        <w:br w:type="page"/>
      </w:r>
    </w:p>
    <w:p w:rsidR="009A5FDD" w:rsidRPr="00386307" w:rsidRDefault="009A5FDD" w:rsidP="009A5FDD">
      <w:pPr>
        <w:spacing w:line="360" w:lineRule="auto"/>
        <w:jc w:val="center"/>
        <w:rPr>
          <w:b/>
          <w:sz w:val="24"/>
          <w:szCs w:val="24"/>
        </w:rPr>
      </w:pPr>
      <w:r w:rsidRPr="00386307">
        <w:rPr>
          <w:b/>
          <w:sz w:val="24"/>
          <w:szCs w:val="24"/>
        </w:rPr>
        <w:t>SYLABUS DO PRZEDMIOTU</w:t>
      </w:r>
    </w:p>
    <w:p w:rsidR="009A5FDD" w:rsidRPr="00386307" w:rsidRDefault="009A5FDD" w:rsidP="009A5FD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Nazwa polska przedmiotu</w:t>
            </w:r>
          </w:p>
        </w:tc>
        <w:tc>
          <w:tcPr>
            <w:tcW w:w="4956" w:type="dxa"/>
            <w:shd w:val="clear" w:color="auto" w:fill="auto"/>
            <w:vAlign w:val="center"/>
          </w:tcPr>
          <w:p w:rsidR="009A5FDD" w:rsidRPr="00386307" w:rsidRDefault="009A5FDD" w:rsidP="009A5FDD">
            <w:pPr>
              <w:spacing w:before="60" w:after="60" w:line="360" w:lineRule="auto"/>
              <w:jc w:val="center"/>
              <w:rPr>
                <w:b/>
                <w:sz w:val="24"/>
                <w:szCs w:val="24"/>
              </w:rPr>
            </w:pPr>
            <w:r w:rsidRPr="00386307">
              <w:rPr>
                <w:b/>
                <w:sz w:val="24"/>
                <w:szCs w:val="24"/>
              </w:rPr>
              <w:t>MATEMATYKA I</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Nazwa angielska przedmiotu</w:t>
            </w:r>
          </w:p>
        </w:tc>
        <w:tc>
          <w:tcPr>
            <w:tcW w:w="4956" w:type="dxa"/>
            <w:shd w:val="clear" w:color="auto" w:fill="auto"/>
            <w:vAlign w:val="center"/>
          </w:tcPr>
          <w:p w:rsidR="009A5FDD" w:rsidRPr="00386307" w:rsidRDefault="009A5FDD" w:rsidP="009A5FDD">
            <w:pPr>
              <w:spacing w:before="60" w:after="60" w:line="360" w:lineRule="auto"/>
              <w:jc w:val="center"/>
              <w:rPr>
                <w:b/>
                <w:sz w:val="24"/>
                <w:szCs w:val="24"/>
              </w:rPr>
            </w:pPr>
            <w:r w:rsidRPr="00386307">
              <w:rPr>
                <w:b/>
                <w:sz w:val="24"/>
                <w:szCs w:val="24"/>
              </w:rPr>
              <w:t>MATHEMATICS I</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Rodzaj przedmiotu</w:t>
            </w:r>
          </w:p>
        </w:tc>
        <w:tc>
          <w:tcPr>
            <w:tcW w:w="4956" w:type="dxa"/>
            <w:shd w:val="clear" w:color="auto" w:fill="auto"/>
            <w:vAlign w:val="center"/>
          </w:tcPr>
          <w:p w:rsidR="009A5FDD" w:rsidRPr="00386307" w:rsidRDefault="009A5FDD" w:rsidP="009A5FDD">
            <w:pPr>
              <w:spacing w:before="60" w:after="60" w:line="360" w:lineRule="auto"/>
              <w:jc w:val="center"/>
              <w:rPr>
                <w:b/>
                <w:sz w:val="24"/>
                <w:szCs w:val="24"/>
              </w:rPr>
            </w:pPr>
            <w:r w:rsidRPr="00386307">
              <w:rPr>
                <w:b/>
                <w:sz w:val="24"/>
                <w:szCs w:val="24"/>
              </w:rPr>
              <w:t>kierunkowy</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Klasyfikacja ISCED</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0541</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Kierunek studiów</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 xml:space="preserve"> Inżynieria samochodów hybrydowych </w:t>
            </w:r>
            <w:r w:rsidRPr="00386307">
              <w:rPr>
                <w:sz w:val="24"/>
                <w:szCs w:val="24"/>
              </w:rPr>
              <w:br/>
              <w:t>i elektrycznych</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Języki wykładowe</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polski</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Poziom kształcenia</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pierwszego stopnia</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Forma studiów</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stacjonarne</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Liczba punktów ECTS</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6</w:t>
            </w:r>
          </w:p>
        </w:tc>
      </w:tr>
      <w:tr w:rsidR="009A5FDD" w:rsidRPr="00386307" w:rsidTr="009A5FDD">
        <w:tc>
          <w:tcPr>
            <w:tcW w:w="4106" w:type="dxa"/>
            <w:shd w:val="clear" w:color="auto" w:fill="auto"/>
            <w:vAlign w:val="center"/>
          </w:tcPr>
          <w:p w:rsidR="009A5FDD" w:rsidRPr="00386307" w:rsidRDefault="009A5FDD" w:rsidP="009A5FDD">
            <w:pPr>
              <w:spacing w:before="60" w:after="60" w:line="360" w:lineRule="auto"/>
              <w:rPr>
                <w:sz w:val="24"/>
                <w:szCs w:val="24"/>
              </w:rPr>
            </w:pPr>
            <w:r w:rsidRPr="00386307">
              <w:rPr>
                <w:sz w:val="24"/>
                <w:szCs w:val="24"/>
              </w:rPr>
              <w:t>Semestr</w:t>
            </w:r>
          </w:p>
        </w:tc>
        <w:tc>
          <w:tcPr>
            <w:tcW w:w="4956"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2</w:t>
            </w:r>
          </w:p>
        </w:tc>
      </w:tr>
    </w:tbl>
    <w:p w:rsidR="009A5FDD" w:rsidRPr="00386307" w:rsidRDefault="009A5FDD" w:rsidP="009A5FDD">
      <w:pPr>
        <w:spacing w:line="360" w:lineRule="auto"/>
        <w:jc w:val="center"/>
        <w:rPr>
          <w:b/>
          <w:sz w:val="24"/>
          <w:szCs w:val="24"/>
        </w:rPr>
      </w:pPr>
    </w:p>
    <w:p w:rsidR="009A5FDD" w:rsidRPr="00386307" w:rsidRDefault="009A5FDD" w:rsidP="009A5FDD">
      <w:pPr>
        <w:spacing w:line="360" w:lineRule="auto"/>
        <w:jc w:val="center"/>
        <w:rPr>
          <w:sz w:val="24"/>
          <w:szCs w:val="24"/>
        </w:rPr>
      </w:pPr>
      <w:r w:rsidRPr="00386307">
        <w:rPr>
          <w:b/>
          <w:sz w:val="24"/>
          <w:szCs w:val="24"/>
        </w:rPr>
        <w:t>Liczba godzin na semestr:</w:t>
      </w:r>
    </w:p>
    <w:p w:rsidR="009A5FDD" w:rsidRPr="00386307" w:rsidRDefault="009A5FDD" w:rsidP="009A5FD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9A5FDD" w:rsidRPr="00386307" w:rsidTr="009A5FDD">
        <w:trPr>
          <w:trHeight w:val="296"/>
          <w:jc w:val="center"/>
        </w:trPr>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Wykład</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Ćwiczenia</w:t>
            </w:r>
          </w:p>
        </w:tc>
        <w:tc>
          <w:tcPr>
            <w:tcW w:w="1511"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Laboratorium</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Seminarium</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Projekt</w:t>
            </w:r>
          </w:p>
        </w:tc>
        <w:tc>
          <w:tcPr>
            <w:tcW w:w="1510" w:type="dxa"/>
            <w:shd w:val="clear" w:color="auto" w:fill="auto"/>
          </w:tcPr>
          <w:p w:rsidR="009A5FDD" w:rsidRPr="00386307" w:rsidRDefault="009A5FDD" w:rsidP="009A5FDD">
            <w:pPr>
              <w:spacing w:before="60" w:after="60" w:line="360" w:lineRule="auto"/>
              <w:jc w:val="center"/>
              <w:rPr>
                <w:sz w:val="24"/>
                <w:szCs w:val="24"/>
              </w:rPr>
            </w:pPr>
            <w:r w:rsidRPr="00386307">
              <w:rPr>
                <w:sz w:val="24"/>
                <w:szCs w:val="24"/>
              </w:rPr>
              <w:t>Inne</w:t>
            </w:r>
          </w:p>
        </w:tc>
      </w:tr>
      <w:tr w:rsidR="009A5FDD" w:rsidRPr="00386307" w:rsidTr="009A5FDD">
        <w:trPr>
          <w:trHeight w:val="60"/>
          <w:jc w:val="center"/>
        </w:trPr>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Pr>
                <w:sz w:val="24"/>
                <w:szCs w:val="24"/>
              </w:rPr>
              <w:t>30</w:t>
            </w:r>
            <w:r w:rsidRPr="00386307">
              <w:rPr>
                <w:sz w:val="24"/>
                <w:szCs w:val="24"/>
              </w:rPr>
              <w:t>E</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30</w:t>
            </w:r>
          </w:p>
        </w:tc>
        <w:tc>
          <w:tcPr>
            <w:tcW w:w="1511"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0</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0</w:t>
            </w:r>
          </w:p>
        </w:tc>
        <w:tc>
          <w:tcPr>
            <w:tcW w:w="1510" w:type="dxa"/>
            <w:shd w:val="clear" w:color="auto" w:fill="auto"/>
            <w:vAlign w:val="center"/>
          </w:tcPr>
          <w:p w:rsidR="009A5FDD" w:rsidRPr="00386307" w:rsidRDefault="009A5FDD" w:rsidP="009A5FDD">
            <w:pPr>
              <w:spacing w:before="60" w:after="60" w:line="360" w:lineRule="auto"/>
              <w:jc w:val="center"/>
              <w:rPr>
                <w:sz w:val="24"/>
                <w:szCs w:val="24"/>
              </w:rPr>
            </w:pPr>
            <w:r w:rsidRPr="00386307">
              <w:rPr>
                <w:sz w:val="24"/>
                <w:szCs w:val="24"/>
              </w:rPr>
              <w:t>0</w:t>
            </w:r>
          </w:p>
        </w:tc>
        <w:tc>
          <w:tcPr>
            <w:tcW w:w="1510" w:type="dxa"/>
            <w:shd w:val="clear" w:color="auto" w:fill="auto"/>
          </w:tcPr>
          <w:p w:rsidR="009A5FDD" w:rsidRPr="00386307" w:rsidRDefault="009A5FDD" w:rsidP="009A5FDD">
            <w:pPr>
              <w:spacing w:before="60" w:after="60" w:line="360" w:lineRule="auto"/>
              <w:jc w:val="center"/>
              <w:rPr>
                <w:sz w:val="24"/>
                <w:szCs w:val="24"/>
              </w:rPr>
            </w:pPr>
            <w:r w:rsidRPr="00386307">
              <w:rPr>
                <w:sz w:val="24"/>
                <w:szCs w:val="24"/>
              </w:rPr>
              <w:t>0</w:t>
            </w:r>
          </w:p>
        </w:tc>
      </w:tr>
    </w:tbl>
    <w:p w:rsidR="009A5FDD" w:rsidRPr="00386307" w:rsidRDefault="009A5FDD" w:rsidP="009A5FDD">
      <w:pPr>
        <w:spacing w:line="360" w:lineRule="auto"/>
        <w:jc w:val="center"/>
        <w:rPr>
          <w:b/>
          <w:sz w:val="24"/>
          <w:szCs w:val="24"/>
        </w:rPr>
      </w:pPr>
    </w:p>
    <w:p w:rsidR="009A5FDD" w:rsidRPr="00386307" w:rsidRDefault="009A5FDD" w:rsidP="009A5FDD">
      <w:pPr>
        <w:spacing w:line="360" w:lineRule="auto"/>
        <w:rPr>
          <w:b/>
          <w:sz w:val="24"/>
          <w:szCs w:val="24"/>
          <w:u w:val="single"/>
        </w:rPr>
      </w:pPr>
      <w:r w:rsidRPr="00386307">
        <w:rPr>
          <w:b/>
          <w:sz w:val="24"/>
          <w:szCs w:val="24"/>
          <w:u w:val="single"/>
        </w:rPr>
        <w:t>OPIS PRZEDMIOTU</w:t>
      </w:r>
    </w:p>
    <w:p w:rsidR="009A5FDD" w:rsidRPr="00386307" w:rsidRDefault="009A5FDD" w:rsidP="009A5FDD">
      <w:pPr>
        <w:spacing w:line="360" w:lineRule="auto"/>
        <w:rPr>
          <w:b/>
          <w:sz w:val="24"/>
          <w:szCs w:val="24"/>
        </w:rPr>
      </w:pPr>
      <w:r w:rsidRPr="00386307">
        <w:rPr>
          <w:b/>
          <w:sz w:val="24"/>
          <w:szCs w:val="24"/>
        </w:rPr>
        <w:t>CEL PRZEDMIOTU</w:t>
      </w:r>
    </w:p>
    <w:p w:rsidR="009A5FDD" w:rsidRPr="00386307" w:rsidRDefault="009A5FDD" w:rsidP="009A5FDD">
      <w:pPr>
        <w:numPr>
          <w:ilvl w:val="0"/>
          <w:numId w:val="5"/>
        </w:numPr>
        <w:spacing w:line="360" w:lineRule="auto"/>
        <w:ind w:left="851" w:hanging="491"/>
        <w:rPr>
          <w:sz w:val="24"/>
          <w:szCs w:val="24"/>
        </w:rPr>
      </w:pPr>
      <w:r w:rsidRPr="00386307">
        <w:rPr>
          <w:sz w:val="24"/>
          <w:szCs w:val="24"/>
        </w:rPr>
        <w:t>Zapoznanie studentów z wybranymi zagadnieniami z algebry liniowej oraz rachunku całkowego funkcji jednej zmiennej.</w:t>
      </w:r>
    </w:p>
    <w:p w:rsidR="009A5FDD" w:rsidRPr="00386307" w:rsidRDefault="009A5FDD" w:rsidP="009A5FDD">
      <w:pPr>
        <w:numPr>
          <w:ilvl w:val="0"/>
          <w:numId w:val="5"/>
        </w:numPr>
        <w:spacing w:line="360" w:lineRule="auto"/>
        <w:ind w:left="851" w:hanging="491"/>
        <w:rPr>
          <w:sz w:val="24"/>
          <w:szCs w:val="24"/>
        </w:rPr>
      </w:pPr>
      <w:r w:rsidRPr="00386307">
        <w:rPr>
          <w:sz w:val="24"/>
          <w:szCs w:val="24"/>
        </w:rPr>
        <w:t xml:space="preserve">Nabycie przez studentów umiejętności rozwiązywania zadań typowych dla algebry oraz rachunku całkowego funkcji jednej zmiennej spotykanych </w:t>
      </w:r>
      <w:r w:rsidRPr="00386307">
        <w:rPr>
          <w:sz w:val="24"/>
          <w:szCs w:val="24"/>
        </w:rPr>
        <w:br/>
        <w:t>w praktyce inżynierskiej.</w:t>
      </w:r>
    </w:p>
    <w:p w:rsidR="009A5FDD" w:rsidRPr="00386307" w:rsidRDefault="009A5FDD" w:rsidP="009A5FDD">
      <w:pPr>
        <w:spacing w:line="360" w:lineRule="auto"/>
        <w:rPr>
          <w:b/>
          <w:sz w:val="24"/>
          <w:szCs w:val="24"/>
        </w:rPr>
      </w:pPr>
    </w:p>
    <w:p w:rsidR="009A5FDD" w:rsidRPr="00386307" w:rsidRDefault="009A5FDD" w:rsidP="009A5FDD">
      <w:pPr>
        <w:spacing w:line="360" w:lineRule="auto"/>
        <w:rPr>
          <w:b/>
          <w:sz w:val="24"/>
          <w:szCs w:val="24"/>
        </w:rPr>
      </w:pPr>
      <w:r w:rsidRPr="00386307">
        <w:rPr>
          <w:b/>
          <w:sz w:val="24"/>
          <w:szCs w:val="24"/>
        </w:rPr>
        <w:t>WYMAGANIA WSTĘPNE W ZAKRESIE WIEDZY, UMIEJĘTNOŚCI I INNYCH KOMPETENCJI</w:t>
      </w:r>
    </w:p>
    <w:p w:rsidR="009A5FDD" w:rsidRPr="00386307" w:rsidRDefault="009A5FDD" w:rsidP="009A5FDD">
      <w:pPr>
        <w:numPr>
          <w:ilvl w:val="0"/>
          <w:numId w:val="8"/>
        </w:numPr>
        <w:spacing w:line="360" w:lineRule="auto"/>
        <w:ind w:left="714" w:hanging="357"/>
        <w:rPr>
          <w:sz w:val="24"/>
          <w:szCs w:val="24"/>
        </w:rPr>
      </w:pPr>
      <w:r w:rsidRPr="00386307">
        <w:rPr>
          <w:sz w:val="24"/>
          <w:szCs w:val="24"/>
        </w:rPr>
        <w:t>Wiedza z matematyki z zakresu szkoły średniej.</w:t>
      </w:r>
    </w:p>
    <w:p w:rsidR="009A5FDD" w:rsidRPr="00386307" w:rsidRDefault="009A5FDD" w:rsidP="009A5FDD">
      <w:pPr>
        <w:numPr>
          <w:ilvl w:val="0"/>
          <w:numId w:val="8"/>
        </w:numPr>
        <w:spacing w:line="360" w:lineRule="auto"/>
        <w:rPr>
          <w:sz w:val="24"/>
          <w:szCs w:val="24"/>
        </w:rPr>
      </w:pPr>
      <w:r w:rsidRPr="00386307">
        <w:rPr>
          <w:sz w:val="24"/>
          <w:szCs w:val="24"/>
        </w:rPr>
        <w:t xml:space="preserve">Umiejętność korzystania z różnych źródeł informacji, w szczególności </w:t>
      </w:r>
      <w:r w:rsidRPr="00386307">
        <w:rPr>
          <w:sz w:val="24"/>
          <w:szCs w:val="24"/>
        </w:rPr>
        <w:br/>
        <w:t>z podręczników oraz zbiorów zadań.</w:t>
      </w:r>
    </w:p>
    <w:p w:rsidR="009A5FDD" w:rsidRPr="00386307" w:rsidRDefault="009A5FDD" w:rsidP="009A5FDD">
      <w:pPr>
        <w:numPr>
          <w:ilvl w:val="0"/>
          <w:numId w:val="8"/>
        </w:numPr>
        <w:spacing w:line="360" w:lineRule="auto"/>
        <w:ind w:right="-830"/>
        <w:rPr>
          <w:sz w:val="24"/>
          <w:szCs w:val="24"/>
        </w:rPr>
      </w:pPr>
      <w:r w:rsidRPr="00386307">
        <w:rPr>
          <w:sz w:val="24"/>
          <w:szCs w:val="24"/>
        </w:rPr>
        <w:t>Umiejętność pracy samodzielnej oraz w grupie.</w:t>
      </w:r>
    </w:p>
    <w:p w:rsidR="009A5FDD" w:rsidRPr="00386307" w:rsidRDefault="009A5FDD" w:rsidP="009A5FDD">
      <w:pPr>
        <w:numPr>
          <w:ilvl w:val="0"/>
          <w:numId w:val="8"/>
        </w:numPr>
        <w:spacing w:line="360" w:lineRule="auto"/>
        <w:ind w:right="-830"/>
        <w:rPr>
          <w:sz w:val="24"/>
          <w:szCs w:val="24"/>
        </w:rPr>
      </w:pPr>
      <w:r w:rsidRPr="00386307">
        <w:rPr>
          <w:sz w:val="24"/>
          <w:szCs w:val="24"/>
        </w:rPr>
        <w:t>Umiejętność obsługi komputera.</w:t>
      </w:r>
    </w:p>
    <w:p w:rsidR="009A5FDD" w:rsidRPr="00386307" w:rsidRDefault="009A5FDD" w:rsidP="009A5FDD">
      <w:pPr>
        <w:spacing w:line="360" w:lineRule="auto"/>
        <w:rPr>
          <w:sz w:val="24"/>
          <w:szCs w:val="24"/>
        </w:rPr>
      </w:pPr>
    </w:p>
    <w:p w:rsidR="009A5FDD" w:rsidRPr="00386307" w:rsidRDefault="009A5FDD" w:rsidP="009A5FDD">
      <w:pPr>
        <w:spacing w:line="360" w:lineRule="auto"/>
        <w:rPr>
          <w:b/>
          <w:sz w:val="24"/>
          <w:szCs w:val="24"/>
        </w:rPr>
      </w:pPr>
      <w:r w:rsidRPr="00386307">
        <w:rPr>
          <w:b/>
          <w:sz w:val="24"/>
          <w:szCs w:val="24"/>
        </w:rPr>
        <w:t>EFEKTY UCZENIA SIĘ</w:t>
      </w:r>
    </w:p>
    <w:p w:rsidR="009A5FDD" w:rsidRPr="00386307" w:rsidRDefault="009A5FDD" w:rsidP="009A5FDD">
      <w:pPr>
        <w:tabs>
          <w:tab w:val="num" w:pos="1276"/>
        </w:tabs>
        <w:spacing w:line="360" w:lineRule="auto"/>
        <w:ind w:left="1134" w:hanging="774"/>
        <w:rPr>
          <w:sz w:val="24"/>
          <w:szCs w:val="24"/>
        </w:rPr>
      </w:pPr>
      <w:r w:rsidRPr="00386307">
        <w:rPr>
          <w:sz w:val="24"/>
          <w:szCs w:val="24"/>
        </w:rPr>
        <w:t>EU 1 – posiada wiedzę teoretyczną z zakresu przedmiotu Matematyka I zaprezentowaną w ramach wykładu,</w:t>
      </w:r>
    </w:p>
    <w:p w:rsidR="009A5FDD" w:rsidRPr="00386307" w:rsidRDefault="009A5FDD" w:rsidP="009A5FDD">
      <w:pPr>
        <w:spacing w:line="360" w:lineRule="auto"/>
        <w:ind w:left="1134" w:hanging="774"/>
        <w:rPr>
          <w:sz w:val="24"/>
          <w:szCs w:val="24"/>
        </w:rPr>
      </w:pPr>
      <w:r w:rsidRPr="00386307">
        <w:rPr>
          <w:sz w:val="24"/>
          <w:szCs w:val="24"/>
        </w:rPr>
        <w:t>EU 2 – potrafi wykorzystać poznaną wiedzę do samodzielnego rozwiązywania zadań z przedmiotu Matematyka I.</w:t>
      </w:r>
    </w:p>
    <w:p w:rsidR="009A5FDD" w:rsidRPr="00386307" w:rsidRDefault="009A5FDD" w:rsidP="009A5FDD">
      <w:pPr>
        <w:spacing w:line="360" w:lineRule="auto"/>
        <w:rPr>
          <w:b/>
          <w:bCs/>
          <w:spacing w:val="-13"/>
          <w:sz w:val="24"/>
          <w:szCs w:val="24"/>
        </w:rPr>
      </w:pPr>
    </w:p>
    <w:p w:rsidR="009A5FDD" w:rsidRPr="00386307" w:rsidRDefault="009A5FDD" w:rsidP="009A5FDD">
      <w:pPr>
        <w:spacing w:line="360" w:lineRule="auto"/>
        <w:rPr>
          <w:b/>
          <w:bCs/>
          <w:spacing w:val="-13"/>
          <w:sz w:val="24"/>
          <w:szCs w:val="24"/>
        </w:rPr>
      </w:pPr>
      <w:r w:rsidRPr="0038630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9A5FDD" w:rsidRPr="00386307" w:rsidTr="009A5FDD">
        <w:tc>
          <w:tcPr>
            <w:tcW w:w="8208" w:type="dxa"/>
            <w:shd w:val="clear" w:color="auto" w:fill="auto"/>
            <w:vAlign w:val="center"/>
          </w:tcPr>
          <w:p w:rsidR="009A5FDD" w:rsidRPr="00386307" w:rsidRDefault="009A5FDD" w:rsidP="009A5FDD">
            <w:pPr>
              <w:shd w:val="clear" w:color="auto" w:fill="FFFFFF"/>
              <w:spacing w:line="360" w:lineRule="auto"/>
              <w:rPr>
                <w:sz w:val="24"/>
                <w:szCs w:val="24"/>
              </w:rPr>
            </w:pPr>
            <w:r w:rsidRPr="00386307">
              <w:rPr>
                <w:b/>
                <w:bCs/>
                <w:spacing w:val="-2"/>
                <w:sz w:val="24"/>
                <w:szCs w:val="24"/>
              </w:rPr>
              <w:t xml:space="preserve">Forma </w:t>
            </w:r>
            <w:r w:rsidRPr="00386307">
              <w:rPr>
                <w:b/>
                <w:bCs/>
                <w:spacing w:val="-1"/>
                <w:sz w:val="24"/>
                <w:szCs w:val="24"/>
              </w:rPr>
              <w:t xml:space="preserve">zajęć – </w:t>
            </w:r>
            <w:r w:rsidRPr="00386307">
              <w:rPr>
                <w:b/>
                <w:bCs/>
                <w:sz w:val="24"/>
                <w:szCs w:val="24"/>
              </w:rPr>
              <w:t>WYKŁAD</w:t>
            </w:r>
          </w:p>
        </w:tc>
        <w:tc>
          <w:tcPr>
            <w:tcW w:w="1062" w:type="dxa"/>
            <w:shd w:val="clear" w:color="auto" w:fill="auto"/>
          </w:tcPr>
          <w:p w:rsidR="009A5FDD" w:rsidRPr="00386307" w:rsidRDefault="009A5FDD" w:rsidP="009A5FDD">
            <w:pPr>
              <w:shd w:val="clear" w:color="auto" w:fill="FFFFFF"/>
              <w:spacing w:line="360" w:lineRule="auto"/>
              <w:ind w:left="72"/>
              <w:jc w:val="center"/>
              <w:rPr>
                <w:sz w:val="24"/>
                <w:szCs w:val="24"/>
              </w:rPr>
            </w:pPr>
            <w:r w:rsidRPr="00386307">
              <w:rPr>
                <w:b/>
                <w:bCs/>
                <w:sz w:val="24"/>
                <w:szCs w:val="24"/>
              </w:rPr>
              <w:t>Liczba godzin</w:t>
            </w:r>
          </w:p>
        </w:tc>
      </w:tr>
      <w:tr w:rsidR="009A5FDD" w:rsidRPr="00386307" w:rsidTr="009A5FDD">
        <w:tc>
          <w:tcPr>
            <w:tcW w:w="8208" w:type="dxa"/>
            <w:shd w:val="clear" w:color="auto" w:fill="auto"/>
          </w:tcPr>
          <w:p w:rsidR="009A5FDD" w:rsidRPr="00386307" w:rsidRDefault="009A5FDD" w:rsidP="009A5FDD">
            <w:pPr>
              <w:widowControl/>
              <w:spacing w:line="360" w:lineRule="auto"/>
              <w:rPr>
                <w:sz w:val="24"/>
                <w:szCs w:val="24"/>
              </w:rPr>
            </w:pPr>
            <w:r>
              <w:rPr>
                <w:sz w:val="24"/>
                <w:szCs w:val="24"/>
              </w:rPr>
              <w:t>W 1,</w:t>
            </w:r>
            <w:r w:rsidRPr="00386307">
              <w:rPr>
                <w:sz w:val="24"/>
                <w:szCs w:val="24"/>
              </w:rPr>
              <w:t>2,3</w:t>
            </w:r>
            <w:r>
              <w:rPr>
                <w:sz w:val="24"/>
                <w:szCs w:val="24"/>
              </w:rPr>
              <w:t>,4,5,</w:t>
            </w:r>
            <w:r w:rsidRPr="00386307">
              <w:rPr>
                <w:sz w:val="24"/>
                <w:szCs w:val="24"/>
              </w:rPr>
              <w:t>6 – Zagadnienia informacyjno-organizacyjne.</w:t>
            </w:r>
            <w:r w:rsidRPr="00386307">
              <w:rPr>
                <w:sz w:val="24"/>
                <w:szCs w:val="24"/>
              </w:rPr>
              <w:br/>
              <w:t xml:space="preserve">Liczby rzeczywiste i zespolone – podstawowe definicje.  </w:t>
            </w:r>
            <w:r w:rsidRPr="00386307">
              <w:rPr>
                <w:sz w:val="24"/>
                <w:szCs w:val="24"/>
              </w:rPr>
              <w:br/>
              <w:t xml:space="preserve">Postać algebraiczna i sprzężenie liczby zespolonej. </w:t>
            </w:r>
            <w:r w:rsidRPr="00386307">
              <w:rPr>
                <w:sz w:val="24"/>
                <w:szCs w:val="24"/>
              </w:rPr>
              <w:br/>
              <w:t xml:space="preserve">Postać trygonometryczna i wykładnicza liczby zespolonej. </w:t>
            </w:r>
            <w:r w:rsidRPr="00386307">
              <w:rPr>
                <w:sz w:val="24"/>
                <w:szCs w:val="24"/>
              </w:rPr>
              <w:br/>
              <w:t>Działania na liczbach zespolonych.</w:t>
            </w:r>
          </w:p>
        </w:tc>
        <w:tc>
          <w:tcPr>
            <w:tcW w:w="1062" w:type="dxa"/>
            <w:shd w:val="clear" w:color="auto" w:fill="auto"/>
            <w:vAlign w:val="center"/>
          </w:tcPr>
          <w:p w:rsidR="009A5FDD" w:rsidRPr="00386307" w:rsidRDefault="009A5FDD" w:rsidP="009A5FDD">
            <w:pPr>
              <w:spacing w:line="360" w:lineRule="auto"/>
              <w:ind w:left="72"/>
              <w:jc w:val="center"/>
              <w:rPr>
                <w:sz w:val="24"/>
                <w:szCs w:val="24"/>
              </w:rPr>
            </w:pPr>
            <w:r w:rsidRPr="00386307">
              <w:rPr>
                <w:sz w:val="24"/>
                <w:szCs w:val="24"/>
              </w:rPr>
              <w:t>6</w:t>
            </w:r>
          </w:p>
        </w:tc>
      </w:tr>
      <w:tr w:rsidR="009A5FDD" w:rsidRPr="00386307" w:rsidTr="009A5FDD">
        <w:tc>
          <w:tcPr>
            <w:tcW w:w="8208" w:type="dxa"/>
            <w:shd w:val="clear" w:color="auto" w:fill="auto"/>
          </w:tcPr>
          <w:p w:rsidR="009A5FDD" w:rsidRPr="00386307" w:rsidRDefault="009A5FDD" w:rsidP="009A5FDD">
            <w:pPr>
              <w:widowControl/>
              <w:spacing w:line="360" w:lineRule="auto"/>
              <w:rPr>
                <w:sz w:val="24"/>
                <w:szCs w:val="24"/>
              </w:rPr>
            </w:pPr>
            <w:r>
              <w:rPr>
                <w:sz w:val="24"/>
                <w:szCs w:val="24"/>
              </w:rPr>
              <w:t>W 7,8,9,10,11,</w:t>
            </w:r>
            <w:r w:rsidRPr="00386307">
              <w:rPr>
                <w:sz w:val="24"/>
                <w:szCs w:val="24"/>
              </w:rPr>
              <w:t xml:space="preserve">12 – Macierze i wyznaczniki – podstawowe określenia. </w:t>
            </w:r>
            <w:r w:rsidRPr="00386307">
              <w:rPr>
                <w:sz w:val="24"/>
                <w:szCs w:val="24"/>
              </w:rPr>
              <w:br/>
              <w:t xml:space="preserve">Działania na macierzach. Własności działań na macierzach. </w:t>
            </w:r>
            <w:r w:rsidRPr="00386307">
              <w:rPr>
                <w:sz w:val="24"/>
                <w:szCs w:val="24"/>
              </w:rPr>
              <w:br/>
              <w:t xml:space="preserve">Reguły obliczania wyznaczników stopnia 2-go, 3-go i wyższych. </w:t>
            </w:r>
            <w:r w:rsidRPr="00386307">
              <w:rPr>
                <w:sz w:val="24"/>
                <w:szCs w:val="24"/>
              </w:rPr>
              <w:br/>
              <w:t xml:space="preserve">Własności wyznaczników. </w:t>
            </w:r>
            <w:r w:rsidRPr="00386307">
              <w:rPr>
                <w:sz w:val="24"/>
                <w:szCs w:val="24"/>
              </w:rPr>
              <w:br/>
              <w:t>Macierz odwrotna. Równania macierzowe.</w:t>
            </w:r>
          </w:p>
        </w:tc>
        <w:tc>
          <w:tcPr>
            <w:tcW w:w="1062" w:type="dxa"/>
            <w:shd w:val="clear" w:color="auto" w:fill="auto"/>
            <w:vAlign w:val="center"/>
          </w:tcPr>
          <w:p w:rsidR="009A5FDD" w:rsidRPr="00386307" w:rsidRDefault="009A5FDD" w:rsidP="009A5FDD">
            <w:pPr>
              <w:spacing w:line="360" w:lineRule="auto"/>
              <w:ind w:left="72"/>
              <w:jc w:val="center"/>
              <w:rPr>
                <w:sz w:val="24"/>
                <w:szCs w:val="24"/>
              </w:rPr>
            </w:pPr>
            <w:r w:rsidRPr="00386307">
              <w:rPr>
                <w:sz w:val="24"/>
                <w:szCs w:val="24"/>
              </w:rPr>
              <w:t>6</w:t>
            </w:r>
          </w:p>
        </w:tc>
      </w:tr>
      <w:tr w:rsidR="009A5FDD" w:rsidRPr="00386307" w:rsidTr="009A5FDD">
        <w:tc>
          <w:tcPr>
            <w:tcW w:w="8208" w:type="dxa"/>
            <w:shd w:val="clear" w:color="auto" w:fill="auto"/>
          </w:tcPr>
          <w:p w:rsidR="009A5FDD" w:rsidRPr="00386307" w:rsidRDefault="009A5FDD" w:rsidP="009A5FDD">
            <w:pPr>
              <w:spacing w:line="360" w:lineRule="auto"/>
              <w:rPr>
                <w:sz w:val="24"/>
                <w:szCs w:val="24"/>
              </w:rPr>
            </w:pPr>
            <w:r>
              <w:rPr>
                <w:sz w:val="24"/>
                <w:szCs w:val="24"/>
              </w:rPr>
              <w:t>W 13,14,15,16,17,</w:t>
            </w:r>
            <w:r w:rsidRPr="00386307">
              <w:rPr>
                <w:sz w:val="24"/>
                <w:szCs w:val="24"/>
              </w:rPr>
              <w:t xml:space="preserve">18 – Układy równań liniowych. </w:t>
            </w:r>
            <w:r w:rsidRPr="00386307">
              <w:rPr>
                <w:sz w:val="24"/>
                <w:szCs w:val="24"/>
              </w:rPr>
              <w:br/>
              <w:t xml:space="preserve">Układy Cramera. </w:t>
            </w:r>
            <w:r w:rsidRPr="00386307">
              <w:rPr>
                <w:sz w:val="24"/>
                <w:szCs w:val="24"/>
              </w:rPr>
              <w:br/>
              <w:t>Metoda eliminacji Gaussa-Jordana.</w:t>
            </w:r>
          </w:p>
        </w:tc>
        <w:tc>
          <w:tcPr>
            <w:tcW w:w="1062" w:type="dxa"/>
            <w:shd w:val="clear" w:color="auto" w:fill="auto"/>
            <w:vAlign w:val="center"/>
          </w:tcPr>
          <w:p w:rsidR="009A5FDD" w:rsidRPr="00386307" w:rsidRDefault="009A5FDD" w:rsidP="009A5FDD">
            <w:pPr>
              <w:spacing w:line="360" w:lineRule="auto"/>
              <w:ind w:left="72"/>
              <w:jc w:val="center"/>
              <w:rPr>
                <w:sz w:val="24"/>
                <w:szCs w:val="24"/>
              </w:rPr>
            </w:pPr>
            <w:r w:rsidRPr="00386307">
              <w:rPr>
                <w:sz w:val="24"/>
                <w:szCs w:val="24"/>
              </w:rPr>
              <w:t>6</w:t>
            </w:r>
          </w:p>
        </w:tc>
      </w:tr>
      <w:tr w:rsidR="009A5FDD" w:rsidRPr="00386307" w:rsidTr="009A5FDD">
        <w:tc>
          <w:tcPr>
            <w:tcW w:w="8208" w:type="dxa"/>
            <w:shd w:val="clear" w:color="auto" w:fill="auto"/>
          </w:tcPr>
          <w:p w:rsidR="009A5FDD" w:rsidRPr="00386307" w:rsidRDefault="009A5FDD" w:rsidP="009A5FDD">
            <w:pPr>
              <w:spacing w:line="360" w:lineRule="auto"/>
              <w:rPr>
                <w:sz w:val="24"/>
                <w:szCs w:val="24"/>
              </w:rPr>
            </w:pPr>
            <w:r w:rsidRPr="00386307">
              <w:rPr>
                <w:sz w:val="24"/>
                <w:szCs w:val="24"/>
              </w:rPr>
              <w:t>W 19</w:t>
            </w:r>
            <w:r>
              <w:rPr>
                <w:sz w:val="24"/>
                <w:szCs w:val="24"/>
              </w:rPr>
              <w:t>,20,</w:t>
            </w:r>
            <w:r w:rsidRPr="00386307">
              <w:rPr>
                <w:sz w:val="24"/>
                <w:szCs w:val="24"/>
              </w:rPr>
              <w:t>2</w:t>
            </w:r>
            <w:r>
              <w:rPr>
                <w:sz w:val="24"/>
                <w:szCs w:val="24"/>
              </w:rPr>
              <w:t>1,22,23,</w:t>
            </w:r>
            <w:r w:rsidRPr="00386307">
              <w:rPr>
                <w:sz w:val="24"/>
                <w:szCs w:val="24"/>
              </w:rPr>
              <w:t xml:space="preserve">24 – Funkcje pierwotne. </w:t>
            </w:r>
            <w:r w:rsidRPr="00386307">
              <w:rPr>
                <w:sz w:val="24"/>
                <w:szCs w:val="24"/>
              </w:rPr>
              <w:br/>
              <w:t xml:space="preserve">Całki nieoznaczone. </w:t>
            </w:r>
            <w:r w:rsidRPr="00386307">
              <w:rPr>
                <w:sz w:val="24"/>
                <w:szCs w:val="24"/>
              </w:rPr>
              <w:br/>
              <w:t xml:space="preserve">Podstawowe wzory rachunku całkowego. </w:t>
            </w:r>
            <w:r w:rsidRPr="00386307">
              <w:rPr>
                <w:sz w:val="24"/>
                <w:szCs w:val="24"/>
              </w:rPr>
              <w:br/>
              <w:t xml:space="preserve">Twierdzenia o całkach nieoznaczonych. </w:t>
            </w:r>
            <w:r w:rsidRPr="00386307">
              <w:rPr>
                <w:sz w:val="24"/>
                <w:szCs w:val="24"/>
              </w:rPr>
              <w:br/>
              <w:t xml:space="preserve">Twierdzenie o całkowaniu przez części i przez podstawienie. </w:t>
            </w:r>
            <w:r w:rsidRPr="00386307">
              <w:rPr>
                <w:sz w:val="24"/>
                <w:szCs w:val="24"/>
              </w:rPr>
              <w:br/>
              <w:t>Całkowanie funkcji wymiernych, niewymiernych i przestępnych. Zastosowanie tablic matematycznych.</w:t>
            </w:r>
          </w:p>
        </w:tc>
        <w:tc>
          <w:tcPr>
            <w:tcW w:w="1062" w:type="dxa"/>
            <w:shd w:val="clear" w:color="auto" w:fill="auto"/>
            <w:vAlign w:val="center"/>
          </w:tcPr>
          <w:p w:rsidR="009A5FDD" w:rsidRPr="00386307" w:rsidRDefault="009A5FDD" w:rsidP="009A5FDD">
            <w:pPr>
              <w:spacing w:line="360" w:lineRule="auto"/>
              <w:ind w:left="72"/>
              <w:jc w:val="center"/>
              <w:rPr>
                <w:sz w:val="24"/>
                <w:szCs w:val="24"/>
              </w:rPr>
            </w:pPr>
            <w:r w:rsidRPr="00386307">
              <w:rPr>
                <w:sz w:val="24"/>
                <w:szCs w:val="24"/>
              </w:rPr>
              <w:t>6</w:t>
            </w:r>
          </w:p>
        </w:tc>
      </w:tr>
      <w:tr w:rsidR="009A5FDD" w:rsidRPr="00386307" w:rsidTr="009A5FDD">
        <w:tc>
          <w:tcPr>
            <w:tcW w:w="8208" w:type="dxa"/>
            <w:shd w:val="clear" w:color="auto" w:fill="auto"/>
          </w:tcPr>
          <w:p w:rsidR="009A5FDD" w:rsidRPr="00386307" w:rsidRDefault="009A5FDD" w:rsidP="009A5FDD">
            <w:pPr>
              <w:spacing w:line="360" w:lineRule="auto"/>
              <w:rPr>
                <w:sz w:val="24"/>
                <w:szCs w:val="24"/>
              </w:rPr>
            </w:pPr>
            <w:r>
              <w:rPr>
                <w:sz w:val="24"/>
                <w:szCs w:val="24"/>
              </w:rPr>
              <w:t>W 25,26,27,28,29,</w:t>
            </w:r>
            <w:r w:rsidRPr="00386307">
              <w:rPr>
                <w:sz w:val="24"/>
                <w:szCs w:val="24"/>
              </w:rPr>
              <w:t xml:space="preserve">30 – Definicja całki oznaczonej Riemanna. </w:t>
            </w:r>
            <w:r w:rsidRPr="00386307">
              <w:rPr>
                <w:sz w:val="24"/>
                <w:szCs w:val="24"/>
              </w:rPr>
              <w:br/>
              <w:t xml:space="preserve">Interpretacja geometryczna całki oznaczonej. </w:t>
            </w:r>
            <w:r w:rsidRPr="00386307">
              <w:rPr>
                <w:sz w:val="24"/>
                <w:szCs w:val="24"/>
              </w:rPr>
              <w:br/>
              <w:t xml:space="preserve">Twierdzenie Newtona-Leibniza. </w:t>
            </w:r>
            <w:r w:rsidRPr="00386307">
              <w:rPr>
                <w:sz w:val="24"/>
                <w:szCs w:val="24"/>
              </w:rPr>
              <w:br/>
              <w:t xml:space="preserve">Własności całki oznaczonej. </w:t>
            </w:r>
            <w:r w:rsidRPr="00386307">
              <w:rPr>
                <w:sz w:val="24"/>
                <w:szCs w:val="24"/>
              </w:rPr>
              <w:br/>
              <w:t xml:space="preserve">Twierdzenia o całkowaniu przez części i przez podstawienie. </w:t>
            </w:r>
            <w:r w:rsidRPr="00386307">
              <w:rPr>
                <w:sz w:val="24"/>
                <w:szCs w:val="24"/>
              </w:rPr>
              <w:br/>
              <w:t xml:space="preserve">Twierdzenia podstawowe rachunku całkowego. </w:t>
            </w:r>
            <w:r w:rsidRPr="00386307">
              <w:rPr>
                <w:sz w:val="24"/>
                <w:szCs w:val="24"/>
              </w:rPr>
              <w:br/>
              <w:t>Zastosowanie całek oznaczonych w geometrii oraz w zagadnieniach spotykanych w praktyce inżynierskiej.</w:t>
            </w:r>
          </w:p>
        </w:tc>
        <w:tc>
          <w:tcPr>
            <w:tcW w:w="1062" w:type="dxa"/>
            <w:shd w:val="clear" w:color="auto" w:fill="auto"/>
            <w:vAlign w:val="center"/>
          </w:tcPr>
          <w:p w:rsidR="009A5FDD" w:rsidRPr="00386307" w:rsidRDefault="009A5FDD" w:rsidP="009A5FDD">
            <w:pPr>
              <w:spacing w:line="360" w:lineRule="auto"/>
              <w:ind w:left="72"/>
              <w:jc w:val="center"/>
              <w:rPr>
                <w:sz w:val="24"/>
                <w:szCs w:val="24"/>
              </w:rPr>
            </w:pPr>
            <w:r w:rsidRPr="00386307">
              <w:rPr>
                <w:sz w:val="24"/>
                <w:szCs w:val="24"/>
              </w:rPr>
              <w:t>6</w:t>
            </w:r>
          </w:p>
        </w:tc>
      </w:tr>
      <w:tr w:rsidR="009A5FDD" w:rsidRPr="00386307" w:rsidTr="009A5FDD">
        <w:tc>
          <w:tcPr>
            <w:tcW w:w="8208" w:type="dxa"/>
            <w:shd w:val="clear" w:color="auto" w:fill="auto"/>
            <w:vAlign w:val="center"/>
          </w:tcPr>
          <w:p w:rsidR="009A5FDD" w:rsidRPr="00386307" w:rsidRDefault="009A5FDD" w:rsidP="009A5FDD">
            <w:pPr>
              <w:shd w:val="clear" w:color="auto" w:fill="FFFFFF"/>
              <w:spacing w:line="360" w:lineRule="auto"/>
              <w:rPr>
                <w:sz w:val="24"/>
                <w:szCs w:val="24"/>
              </w:rPr>
            </w:pPr>
            <w:r w:rsidRPr="00386307">
              <w:rPr>
                <w:b/>
                <w:bCs/>
                <w:spacing w:val="-2"/>
                <w:sz w:val="24"/>
                <w:szCs w:val="24"/>
              </w:rPr>
              <w:t xml:space="preserve">Forma </w:t>
            </w:r>
            <w:r w:rsidRPr="00386307">
              <w:rPr>
                <w:b/>
                <w:bCs/>
                <w:spacing w:val="-1"/>
                <w:sz w:val="24"/>
                <w:szCs w:val="24"/>
              </w:rPr>
              <w:t xml:space="preserve">zajęć – </w:t>
            </w:r>
            <w:r w:rsidRPr="00386307">
              <w:rPr>
                <w:b/>
                <w:bCs/>
                <w:sz w:val="24"/>
                <w:szCs w:val="24"/>
              </w:rPr>
              <w:t>ĆWICZENIA</w:t>
            </w:r>
          </w:p>
        </w:tc>
        <w:tc>
          <w:tcPr>
            <w:tcW w:w="1062" w:type="dxa"/>
            <w:shd w:val="clear" w:color="auto" w:fill="auto"/>
          </w:tcPr>
          <w:p w:rsidR="009A5FDD" w:rsidRPr="00386307" w:rsidRDefault="009A5FDD" w:rsidP="009A5FDD">
            <w:pPr>
              <w:shd w:val="clear" w:color="auto" w:fill="FFFFFF"/>
              <w:spacing w:line="360" w:lineRule="auto"/>
              <w:ind w:left="72"/>
              <w:jc w:val="center"/>
              <w:rPr>
                <w:sz w:val="24"/>
                <w:szCs w:val="24"/>
              </w:rPr>
            </w:pPr>
            <w:r w:rsidRPr="00386307">
              <w:rPr>
                <w:b/>
                <w:bCs/>
                <w:sz w:val="24"/>
                <w:szCs w:val="24"/>
              </w:rPr>
              <w:t>Liczba godzin</w:t>
            </w:r>
          </w:p>
        </w:tc>
      </w:tr>
      <w:tr w:rsidR="009A5FDD" w:rsidRPr="00386307" w:rsidTr="009A5FDD">
        <w:tc>
          <w:tcPr>
            <w:tcW w:w="8208" w:type="dxa"/>
            <w:shd w:val="clear" w:color="auto" w:fill="auto"/>
          </w:tcPr>
          <w:p w:rsidR="009A5FDD" w:rsidRPr="00005F4B" w:rsidRDefault="009A5FDD" w:rsidP="009A5FDD">
            <w:pPr>
              <w:spacing w:line="360" w:lineRule="auto"/>
              <w:rPr>
                <w:sz w:val="24"/>
                <w:szCs w:val="24"/>
              </w:rPr>
            </w:pPr>
            <w:r w:rsidRPr="00005F4B">
              <w:rPr>
                <w:sz w:val="24"/>
                <w:szCs w:val="24"/>
              </w:rPr>
              <w:t xml:space="preserve">C </w:t>
            </w:r>
            <w:r>
              <w:rPr>
                <w:sz w:val="24"/>
                <w:szCs w:val="24"/>
              </w:rPr>
              <w:t>1,2,3,4,5,</w:t>
            </w:r>
            <w:r w:rsidRPr="00005F4B">
              <w:rPr>
                <w:sz w:val="24"/>
                <w:szCs w:val="24"/>
              </w:rPr>
              <w:t xml:space="preserve">6  – Postać algebraiczna, trygonometryczna i wykładnicza liczby zespolonej. </w:t>
            </w:r>
            <w:r w:rsidRPr="00005F4B">
              <w:rPr>
                <w:sz w:val="24"/>
                <w:szCs w:val="24"/>
              </w:rPr>
              <w:br/>
              <w:t xml:space="preserve">Wykonywanie działań na liczbach zespolonych w postaci algebraicznej </w:t>
            </w:r>
            <w:r w:rsidRPr="00005F4B">
              <w:rPr>
                <w:sz w:val="24"/>
                <w:szCs w:val="24"/>
              </w:rPr>
              <w:br/>
              <w:t>i trygonometrycznej.</w:t>
            </w:r>
          </w:p>
        </w:tc>
        <w:tc>
          <w:tcPr>
            <w:tcW w:w="1062" w:type="dxa"/>
            <w:shd w:val="clear" w:color="auto" w:fill="auto"/>
            <w:vAlign w:val="center"/>
          </w:tcPr>
          <w:p w:rsidR="009A5FDD" w:rsidRPr="00005F4B" w:rsidRDefault="009A5FDD" w:rsidP="009A5FDD">
            <w:pPr>
              <w:spacing w:line="360" w:lineRule="auto"/>
              <w:ind w:left="72"/>
              <w:jc w:val="center"/>
              <w:rPr>
                <w:sz w:val="24"/>
                <w:szCs w:val="24"/>
              </w:rPr>
            </w:pPr>
            <w:r w:rsidRPr="00005F4B">
              <w:rPr>
                <w:sz w:val="24"/>
                <w:szCs w:val="24"/>
              </w:rPr>
              <w:t>6</w:t>
            </w:r>
          </w:p>
        </w:tc>
      </w:tr>
      <w:tr w:rsidR="009A5FDD" w:rsidRPr="00386307" w:rsidTr="009A5FDD">
        <w:tc>
          <w:tcPr>
            <w:tcW w:w="8208" w:type="dxa"/>
            <w:shd w:val="clear" w:color="auto" w:fill="auto"/>
          </w:tcPr>
          <w:p w:rsidR="009A5FDD" w:rsidRPr="00005F4B" w:rsidRDefault="009A5FDD" w:rsidP="009A5FDD">
            <w:pPr>
              <w:spacing w:line="360" w:lineRule="auto"/>
              <w:rPr>
                <w:sz w:val="24"/>
                <w:szCs w:val="24"/>
              </w:rPr>
            </w:pPr>
            <w:r w:rsidRPr="00005F4B">
              <w:rPr>
                <w:sz w:val="24"/>
                <w:szCs w:val="24"/>
              </w:rPr>
              <w:t xml:space="preserve">C </w:t>
            </w:r>
            <w:r>
              <w:rPr>
                <w:sz w:val="24"/>
                <w:szCs w:val="24"/>
              </w:rPr>
              <w:t>7,8,9,10,11,</w:t>
            </w:r>
            <w:r w:rsidRPr="00005F4B">
              <w:rPr>
                <w:sz w:val="24"/>
                <w:szCs w:val="24"/>
              </w:rPr>
              <w:t xml:space="preserve">12  – Działania na macierzach. </w:t>
            </w:r>
            <w:r w:rsidRPr="00005F4B">
              <w:rPr>
                <w:sz w:val="24"/>
                <w:szCs w:val="24"/>
              </w:rPr>
              <w:br/>
              <w:t xml:space="preserve">Rozwiązywanie prostych równań macierzowych. </w:t>
            </w:r>
            <w:r w:rsidRPr="00005F4B">
              <w:rPr>
                <w:sz w:val="24"/>
                <w:szCs w:val="24"/>
              </w:rPr>
              <w:br/>
              <w:t xml:space="preserve">Obliczanie wyznaczników macierzy z wykorzystaniem reguły Sarrusa, twierdzenia Laplace’a oraz własności wyznaczników. </w:t>
            </w:r>
            <w:r w:rsidRPr="00005F4B">
              <w:rPr>
                <w:sz w:val="24"/>
                <w:szCs w:val="24"/>
              </w:rPr>
              <w:br/>
              <w:t xml:space="preserve">Wyznaczanie macierzy odwrotnej. </w:t>
            </w:r>
            <w:r w:rsidRPr="00005F4B">
              <w:rPr>
                <w:sz w:val="24"/>
                <w:szCs w:val="24"/>
              </w:rPr>
              <w:br/>
              <w:t>Rozwiązywanie równań macierzowych z wykorzystaniem macierzy odwrotnej.</w:t>
            </w:r>
          </w:p>
        </w:tc>
        <w:tc>
          <w:tcPr>
            <w:tcW w:w="1062" w:type="dxa"/>
            <w:shd w:val="clear" w:color="auto" w:fill="auto"/>
            <w:vAlign w:val="center"/>
          </w:tcPr>
          <w:p w:rsidR="009A5FDD" w:rsidRPr="00005F4B" w:rsidRDefault="009A5FDD" w:rsidP="009A5FDD">
            <w:pPr>
              <w:spacing w:line="360" w:lineRule="auto"/>
              <w:ind w:left="72"/>
              <w:jc w:val="center"/>
              <w:rPr>
                <w:sz w:val="24"/>
                <w:szCs w:val="24"/>
              </w:rPr>
            </w:pPr>
            <w:r w:rsidRPr="00005F4B">
              <w:rPr>
                <w:sz w:val="24"/>
                <w:szCs w:val="24"/>
              </w:rPr>
              <w:t>6</w:t>
            </w:r>
          </w:p>
        </w:tc>
      </w:tr>
      <w:tr w:rsidR="009A5FDD" w:rsidRPr="00386307" w:rsidTr="009A5FDD">
        <w:tc>
          <w:tcPr>
            <w:tcW w:w="8208" w:type="dxa"/>
            <w:shd w:val="clear" w:color="auto" w:fill="auto"/>
          </w:tcPr>
          <w:p w:rsidR="009A5FDD" w:rsidRPr="00005F4B" w:rsidRDefault="009A5FDD" w:rsidP="009A5FDD">
            <w:pPr>
              <w:spacing w:line="360" w:lineRule="auto"/>
              <w:rPr>
                <w:sz w:val="24"/>
                <w:szCs w:val="24"/>
              </w:rPr>
            </w:pPr>
            <w:r w:rsidRPr="00005F4B">
              <w:rPr>
                <w:sz w:val="24"/>
                <w:szCs w:val="24"/>
              </w:rPr>
              <w:t xml:space="preserve">C </w:t>
            </w:r>
            <w:r>
              <w:rPr>
                <w:sz w:val="24"/>
                <w:szCs w:val="24"/>
              </w:rPr>
              <w:t>13,14,15,16,17,</w:t>
            </w:r>
            <w:r w:rsidRPr="00005F4B">
              <w:rPr>
                <w:sz w:val="24"/>
                <w:szCs w:val="24"/>
              </w:rPr>
              <w:t>18  – Rozwiązywanie układów równań liniowych z zastosowaniem wzorów Cramera, metody eliminacji Gaussa-Jordana.</w:t>
            </w:r>
          </w:p>
        </w:tc>
        <w:tc>
          <w:tcPr>
            <w:tcW w:w="1062" w:type="dxa"/>
            <w:shd w:val="clear" w:color="auto" w:fill="auto"/>
            <w:vAlign w:val="center"/>
          </w:tcPr>
          <w:p w:rsidR="009A5FDD" w:rsidRPr="00005F4B" w:rsidRDefault="009A5FDD" w:rsidP="009A5FDD">
            <w:pPr>
              <w:spacing w:line="360" w:lineRule="auto"/>
              <w:ind w:left="72"/>
              <w:jc w:val="center"/>
              <w:rPr>
                <w:sz w:val="24"/>
                <w:szCs w:val="24"/>
              </w:rPr>
            </w:pPr>
            <w:r w:rsidRPr="00005F4B">
              <w:rPr>
                <w:sz w:val="24"/>
                <w:szCs w:val="24"/>
              </w:rPr>
              <w:t>6</w:t>
            </w:r>
          </w:p>
        </w:tc>
      </w:tr>
      <w:tr w:rsidR="009A5FDD" w:rsidRPr="00386307" w:rsidTr="009A5FDD">
        <w:tc>
          <w:tcPr>
            <w:tcW w:w="8208" w:type="dxa"/>
            <w:shd w:val="clear" w:color="auto" w:fill="auto"/>
          </w:tcPr>
          <w:p w:rsidR="009A5FDD" w:rsidRPr="00005F4B" w:rsidRDefault="009A5FDD" w:rsidP="009A5FDD">
            <w:pPr>
              <w:spacing w:line="360" w:lineRule="auto"/>
              <w:rPr>
                <w:sz w:val="24"/>
                <w:szCs w:val="24"/>
              </w:rPr>
            </w:pPr>
            <w:r w:rsidRPr="00005F4B">
              <w:rPr>
                <w:sz w:val="24"/>
                <w:szCs w:val="24"/>
              </w:rPr>
              <w:t xml:space="preserve">C </w:t>
            </w:r>
            <w:r>
              <w:rPr>
                <w:sz w:val="24"/>
                <w:szCs w:val="24"/>
              </w:rPr>
              <w:t>19,20,21,22,23,</w:t>
            </w:r>
            <w:r w:rsidRPr="00005F4B">
              <w:rPr>
                <w:sz w:val="24"/>
                <w:szCs w:val="24"/>
              </w:rPr>
              <w:t xml:space="preserve">24  – Obliczanie całek nieoznaczonych funkcji elementarnych. </w:t>
            </w:r>
            <w:r w:rsidRPr="00005F4B">
              <w:rPr>
                <w:sz w:val="24"/>
                <w:szCs w:val="24"/>
              </w:rPr>
              <w:br/>
              <w:t xml:space="preserve">Całkowanie przez części i podstawienie.  </w:t>
            </w:r>
            <w:r w:rsidRPr="00005F4B">
              <w:rPr>
                <w:sz w:val="24"/>
                <w:szCs w:val="24"/>
              </w:rPr>
              <w:br/>
              <w:t xml:space="preserve">Całkowanie funkcji wymiernych, niewymiernych i przestępnych </w:t>
            </w:r>
            <w:r w:rsidRPr="00005F4B">
              <w:rPr>
                <w:sz w:val="24"/>
                <w:szCs w:val="24"/>
              </w:rPr>
              <w:br/>
              <w:t>z wykorzystaniem gotowych wzorów z tablic matematycznych.</w:t>
            </w:r>
          </w:p>
        </w:tc>
        <w:tc>
          <w:tcPr>
            <w:tcW w:w="1062" w:type="dxa"/>
            <w:shd w:val="clear" w:color="auto" w:fill="auto"/>
            <w:vAlign w:val="center"/>
          </w:tcPr>
          <w:p w:rsidR="009A5FDD" w:rsidRPr="00005F4B" w:rsidRDefault="009A5FDD" w:rsidP="009A5FDD">
            <w:pPr>
              <w:spacing w:line="360" w:lineRule="auto"/>
              <w:ind w:left="72"/>
              <w:jc w:val="center"/>
              <w:rPr>
                <w:sz w:val="24"/>
                <w:szCs w:val="24"/>
              </w:rPr>
            </w:pPr>
            <w:r w:rsidRPr="00005F4B">
              <w:rPr>
                <w:sz w:val="24"/>
                <w:szCs w:val="24"/>
              </w:rPr>
              <w:t>6</w:t>
            </w:r>
          </w:p>
        </w:tc>
      </w:tr>
      <w:tr w:rsidR="009A5FDD" w:rsidRPr="00386307" w:rsidTr="009A5FDD">
        <w:tc>
          <w:tcPr>
            <w:tcW w:w="8208" w:type="dxa"/>
            <w:shd w:val="clear" w:color="auto" w:fill="auto"/>
          </w:tcPr>
          <w:p w:rsidR="009A5FDD" w:rsidRPr="00005F4B" w:rsidRDefault="009A5FDD" w:rsidP="009A5FDD">
            <w:pPr>
              <w:spacing w:line="360" w:lineRule="auto"/>
              <w:rPr>
                <w:sz w:val="24"/>
                <w:szCs w:val="24"/>
              </w:rPr>
            </w:pPr>
            <w:r w:rsidRPr="00005F4B">
              <w:rPr>
                <w:sz w:val="24"/>
                <w:szCs w:val="24"/>
              </w:rPr>
              <w:t xml:space="preserve">C </w:t>
            </w:r>
            <w:r>
              <w:rPr>
                <w:sz w:val="24"/>
                <w:szCs w:val="24"/>
              </w:rPr>
              <w:t>25,26,27,28,29,</w:t>
            </w:r>
            <w:r w:rsidRPr="00005F4B">
              <w:rPr>
                <w:sz w:val="24"/>
                <w:szCs w:val="24"/>
              </w:rPr>
              <w:t xml:space="preserve">30   – Wykorzystanie twierdzenia Newtona-Leibniza do obliczania całek oznaczonych funkcji elementarnych. </w:t>
            </w:r>
            <w:r w:rsidRPr="00005F4B">
              <w:rPr>
                <w:sz w:val="24"/>
                <w:szCs w:val="24"/>
              </w:rPr>
              <w:br/>
              <w:t xml:space="preserve">Obliczanie całek oznaczonych z wykorzystaniem tw. o całkowaniu przez części i przez podstawienie. </w:t>
            </w:r>
            <w:r w:rsidRPr="00005F4B">
              <w:rPr>
                <w:sz w:val="24"/>
                <w:szCs w:val="24"/>
              </w:rPr>
              <w:br/>
              <w:t xml:space="preserve">Zastosowanie całek oznaczonych w geometrii oraz w zagadnieniach spotykanych w praktyce inżynierskiej. </w:t>
            </w:r>
          </w:p>
        </w:tc>
        <w:tc>
          <w:tcPr>
            <w:tcW w:w="1062" w:type="dxa"/>
            <w:shd w:val="clear" w:color="auto" w:fill="auto"/>
            <w:vAlign w:val="center"/>
          </w:tcPr>
          <w:p w:rsidR="009A5FDD" w:rsidRPr="00005F4B" w:rsidRDefault="009A5FDD" w:rsidP="009A5FDD">
            <w:pPr>
              <w:spacing w:line="360" w:lineRule="auto"/>
              <w:ind w:left="72"/>
              <w:jc w:val="center"/>
              <w:rPr>
                <w:sz w:val="24"/>
                <w:szCs w:val="24"/>
              </w:rPr>
            </w:pPr>
            <w:r w:rsidRPr="00005F4B">
              <w:rPr>
                <w:sz w:val="24"/>
                <w:szCs w:val="24"/>
              </w:rPr>
              <w:t>6</w:t>
            </w:r>
          </w:p>
        </w:tc>
      </w:tr>
    </w:tbl>
    <w:p w:rsidR="009A5FDD" w:rsidRPr="00386307" w:rsidRDefault="009A5FDD" w:rsidP="009A5FDD">
      <w:pPr>
        <w:spacing w:line="360" w:lineRule="auto"/>
        <w:rPr>
          <w:b/>
          <w:bCs/>
          <w:spacing w:val="-10"/>
          <w:sz w:val="24"/>
          <w:szCs w:val="24"/>
        </w:rPr>
      </w:pPr>
    </w:p>
    <w:p w:rsidR="009A5FDD" w:rsidRPr="00386307" w:rsidRDefault="009A5FDD" w:rsidP="009A5FDD">
      <w:pPr>
        <w:spacing w:line="360" w:lineRule="auto"/>
        <w:rPr>
          <w:b/>
          <w:bCs/>
          <w:spacing w:val="-10"/>
          <w:sz w:val="24"/>
          <w:szCs w:val="24"/>
        </w:rPr>
      </w:pPr>
      <w:r w:rsidRPr="00386307">
        <w:rPr>
          <w:b/>
          <w:bCs/>
          <w:spacing w:val="-10"/>
          <w:sz w:val="24"/>
          <w:szCs w:val="24"/>
        </w:rPr>
        <w:t>NARZĘDZIA DYDAKTYCZNE</w:t>
      </w:r>
    </w:p>
    <w:tbl>
      <w:tblPr>
        <w:tblW w:w="0" w:type="auto"/>
        <w:tblLook w:val="01E0" w:firstRow="1" w:lastRow="1" w:firstColumn="1" w:lastColumn="1" w:noHBand="0" w:noVBand="0"/>
      </w:tblPr>
      <w:tblGrid>
        <w:gridCol w:w="9062"/>
      </w:tblGrid>
      <w:tr w:rsidR="009A5FDD" w:rsidRPr="00386307"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386307" w:rsidRDefault="009A5FDD" w:rsidP="009A5FDD">
            <w:pPr>
              <w:spacing w:line="360" w:lineRule="auto"/>
              <w:rPr>
                <w:b/>
                <w:sz w:val="24"/>
                <w:szCs w:val="24"/>
              </w:rPr>
            </w:pPr>
            <w:r w:rsidRPr="00386307">
              <w:rPr>
                <w:b/>
                <w:sz w:val="24"/>
                <w:szCs w:val="24"/>
              </w:rPr>
              <w:t xml:space="preserve">1. – </w:t>
            </w:r>
            <w:r w:rsidRPr="00386307">
              <w:rPr>
                <w:sz w:val="24"/>
                <w:szCs w:val="24"/>
              </w:rPr>
              <w:t>Wykład z wykorzystaniem prezentacji multimedialnych.</w:t>
            </w:r>
          </w:p>
        </w:tc>
      </w:tr>
      <w:tr w:rsidR="009A5FDD" w:rsidRPr="00386307"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386307" w:rsidRDefault="009A5FDD" w:rsidP="009A5FDD">
            <w:pPr>
              <w:spacing w:line="360" w:lineRule="auto"/>
              <w:rPr>
                <w:b/>
                <w:sz w:val="24"/>
                <w:szCs w:val="24"/>
              </w:rPr>
            </w:pPr>
            <w:r w:rsidRPr="00386307">
              <w:rPr>
                <w:b/>
                <w:sz w:val="24"/>
                <w:szCs w:val="24"/>
              </w:rPr>
              <w:t xml:space="preserve">2. – </w:t>
            </w:r>
            <w:r w:rsidRPr="00386307">
              <w:rPr>
                <w:sz w:val="24"/>
                <w:szCs w:val="24"/>
              </w:rPr>
              <w:t>Ćwiczenia audytoryjne.</w:t>
            </w:r>
          </w:p>
        </w:tc>
      </w:tr>
      <w:tr w:rsidR="009A5FDD" w:rsidRPr="00386307"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386307" w:rsidRDefault="009A5FDD" w:rsidP="009A5FDD">
            <w:pPr>
              <w:spacing w:line="360" w:lineRule="auto"/>
              <w:rPr>
                <w:sz w:val="24"/>
                <w:szCs w:val="24"/>
              </w:rPr>
            </w:pPr>
            <w:r w:rsidRPr="00386307">
              <w:rPr>
                <w:b/>
                <w:sz w:val="24"/>
                <w:szCs w:val="24"/>
              </w:rPr>
              <w:t>3. –</w:t>
            </w:r>
            <w:r w:rsidRPr="00386307">
              <w:rPr>
                <w:sz w:val="24"/>
                <w:szCs w:val="24"/>
              </w:rPr>
              <w:t xml:space="preserve"> Materiały autorskie przygotowane przez prowadzącego przedmiot.</w:t>
            </w:r>
          </w:p>
        </w:tc>
      </w:tr>
      <w:tr w:rsidR="009A5FDD" w:rsidRPr="00386307"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386307" w:rsidRDefault="009A5FDD" w:rsidP="009A5FDD">
            <w:pPr>
              <w:spacing w:line="360" w:lineRule="auto"/>
              <w:rPr>
                <w:sz w:val="24"/>
                <w:szCs w:val="24"/>
              </w:rPr>
            </w:pPr>
            <w:r w:rsidRPr="00386307">
              <w:rPr>
                <w:b/>
                <w:sz w:val="24"/>
                <w:szCs w:val="24"/>
              </w:rPr>
              <w:t>4. –</w:t>
            </w:r>
            <w:r w:rsidRPr="00386307">
              <w:rPr>
                <w:sz w:val="24"/>
                <w:szCs w:val="24"/>
              </w:rPr>
              <w:t xml:space="preserve"> Zestawienia wzorów przygotowane przez prowadzącego przedmiot.</w:t>
            </w:r>
          </w:p>
        </w:tc>
      </w:tr>
    </w:tbl>
    <w:p w:rsidR="009A5FDD" w:rsidRPr="00386307" w:rsidRDefault="009A5FDD" w:rsidP="009A5FDD">
      <w:pPr>
        <w:spacing w:line="360" w:lineRule="auto"/>
        <w:rPr>
          <w:b/>
          <w:bCs/>
          <w:spacing w:val="-11"/>
          <w:sz w:val="24"/>
          <w:szCs w:val="24"/>
        </w:rPr>
      </w:pPr>
    </w:p>
    <w:p w:rsidR="009A5FDD" w:rsidRPr="00386307" w:rsidRDefault="009A5FDD" w:rsidP="009A5FDD">
      <w:pPr>
        <w:spacing w:line="360" w:lineRule="auto"/>
        <w:rPr>
          <w:b/>
          <w:bCs/>
          <w:spacing w:val="-11"/>
          <w:sz w:val="24"/>
          <w:szCs w:val="24"/>
        </w:rPr>
      </w:pPr>
      <w:r w:rsidRPr="00386307">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5FDD" w:rsidRPr="00386307" w:rsidTr="009A5FDD">
        <w:tc>
          <w:tcPr>
            <w:tcW w:w="9210" w:type="dxa"/>
            <w:shd w:val="clear" w:color="auto" w:fill="auto"/>
          </w:tcPr>
          <w:p w:rsidR="009A5FDD" w:rsidRPr="00386307" w:rsidRDefault="009A5FDD" w:rsidP="009A5FDD">
            <w:pPr>
              <w:spacing w:line="360" w:lineRule="auto"/>
              <w:rPr>
                <w:b/>
                <w:sz w:val="24"/>
                <w:szCs w:val="24"/>
              </w:rPr>
            </w:pPr>
            <w:r w:rsidRPr="00386307">
              <w:rPr>
                <w:b/>
                <w:sz w:val="24"/>
                <w:szCs w:val="24"/>
              </w:rPr>
              <w:t xml:space="preserve">F1. – </w:t>
            </w:r>
            <w:r w:rsidRPr="00386307">
              <w:rPr>
                <w:sz w:val="24"/>
                <w:szCs w:val="24"/>
              </w:rPr>
              <w:t>Ocena samodzielnego przygotowania do zajęć.</w:t>
            </w:r>
          </w:p>
        </w:tc>
      </w:tr>
      <w:tr w:rsidR="009A5FDD" w:rsidRPr="00386307" w:rsidTr="009A5FDD">
        <w:tc>
          <w:tcPr>
            <w:tcW w:w="9210" w:type="dxa"/>
            <w:shd w:val="clear" w:color="auto" w:fill="auto"/>
          </w:tcPr>
          <w:p w:rsidR="009A5FDD" w:rsidRPr="00386307" w:rsidRDefault="009A5FDD" w:rsidP="009A5FDD">
            <w:pPr>
              <w:spacing w:line="360" w:lineRule="auto"/>
              <w:rPr>
                <w:b/>
                <w:sz w:val="24"/>
                <w:szCs w:val="24"/>
              </w:rPr>
            </w:pPr>
            <w:r w:rsidRPr="00386307">
              <w:rPr>
                <w:b/>
                <w:sz w:val="24"/>
                <w:szCs w:val="24"/>
              </w:rPr>
              <w:t xml:space="preserve">F2. – </w:t>
            </w:r>
            <w:r w:rsidRPr="00386307">
              <w:rPr>
                <w:sz w:val="24"/>
                <w:szCs w:val="24"/>
              </w:rPr>
              <w:t>Ocena aktywności podczas ćwiczeń</w:t>
            </w:r>
            <w:r>
              <w:rPr>
                <w:sz w:val="24"/>
                <w:szCs w:val="24"/>
              </w:rPr>
              <w:t>.</w:t>
            </w:r>
          </w:p>
        </w:tc>
      </w:tr>
      <w:tr w:rsidR="009A5FDD" w:rsidRPr="00386307" w:rsidTr="009A5FDD">
        <w:tc>
          <w:tcPr>
            <w:tcW w:w="9210" w:type="dxa"/>
            <w:shd w:val="clear" w:color="auto" w:fill="auto"/>
          </w:tcPr>
          <w:p w:rsidR="009A5FDD" w:rsidRPr="00386307" w:rsidRDefault="009A5FDD" w:rsidP="009A5FDD">
            <w:pPr>
              <w:spacing w:line="360" w:lineRule="auto"/>
              <w:rPr>
                <w:b/>
                <w:sz w:val="24"/>
                <w:szCs w:val="24"/>
              </w:rPr>
            </w:pPr>
            <w:r w:rsidRPr="00386307">
              <w:rPr>
                <w:b/>
                <w:sz w:val="24"/>
                <w:szCs w:val="24"/>
              </w:rPr>
              <w:t>F3. –</w:t>
            </w:r>
            <w:r w:rsidRPr="00386307">
              <w:rPr>
                <w:sz w:val="24"/>
                <w:szCs w:val="24"/>
              </w:rPr>
              <w:t xml:space="preserve"> Ocena umiejętności stosowania zdobytej wiedzy teoretycznej do rozwiazywania zadań.</w:t>
            </w:r>
          </w:p>
        </w:tc>
      </w:tr>
      <w:tr w:rsidR="009A5FDD" w:rsidRPr="00386307" w:rsidTr="009A5FDD">
        <w:tc>
          <w:tcPr>
            <w:tcW w:w="9210" w:type="dxa"/>
            <w:shd w:val="clear" w:color="auto" w:fill="auto"/>
          </w:tcPr>
          <w:p w:rsidR="009A5FDD" w:rsidRPr="00386307" w:rsidRDefault="009A5FDD" w:rsidP="009A5FDD">
            <w:pPr>
              <w:spacing w:line="360" w:lineRule="auto"/>
              <w:rPr>
                <w:b/>
                <w:sz w:val="24"/>
                <w:szCs w:val="24"/>
              </w:rPr>
            </w:pPr>
            <w:r w:rsidRPr="00386307">
              <w:rPr>
                <w:b/>
                <w:sz w:val="24"/>
                <w:szCs w:val="24"/>
              </w:rPr>
              <w:t xml:space="preserve">P1. – </w:t>
            </w:r>
            <w:r>
              <w:rPr>
                <w:sz w:val="24"/>
                <w:szCs w:val="24"/>
              </w:rPr>
              <w:t>Kolokwium</w:t>
            </w:r>
            <w:r w:rsidRPr="00386307">
              <w:rPr>
                <w:sz w:val="24"/>
                <w:szCs w:val="24"/>
              </w:rPr>
              <w:t>.</w:t>
            </w:r>
            <w:r>
              <w:rPr>
                <w:sz w:val="24"/>
                <w:szCs w:val="24"/>
              </w:rPr>
              <w:t>*</w:t>
            </w:r>
          </w:p>
        </w:tc>
      </w:tr>
      <w:tr w:rsidR="009A5FDD" w:rsidRPr="00386307" w:rsidTr="009A5FDD">
        <w:tc>
          <w:tcPr>
            <w:tcW w:w="9210" w:type="dxa"/>
            <w:shd w:val="clear" w:color="auto" w:fill="auto"/>
          </w:tcPr>
          <w:p w:rsidR="009A5FDD" w:rsidRPr="00386307" w:rsidRDefault="009A5FDD" w:rsidP="009A5FDD">
            <w:pPr>
              <w:spacing w:line="360" w:lineRule="auto"/>
              <w:rPr>
                <w:b/>
                <w:sz w:val="24"/>
                <w:szCs w:val="24"/>
              </w:rPr>
            </w:pPr>
            <w:r w:rsidRPr="00386307">
              <w:rPr>
                <w:b/>
                <w:sz w:val="24"/>
                <w:szCs w:val="24"/>
              </w:rPr>
              <w:t xml:space="preserve">P2. – </w:t>
            </w:r>
            <w:r>
              <w:rPr>
                <w:sz w:val="24"/>
                <w:szCs w:val="24"/>
              </w:rPr>
              <w:t>Egzamin pisemny.</w:t>
            </w:r>
            <w:r w:rsidRPr="00386307">
              <w:rPr>
                <w:sz w:val="24"/>
                <w:szCs w:val="24"/>
              </w:rPr>
              <w:t>**</w:t>
            </w:r>
          </w:p>
        </w:tc>
      </w:tr>
    </w:tbl>
    <w:p w:rsidR="009A5FDD" w:rsidRPr="00386307" w:rsidRDefault="009A5FDD" w:rsidP="009A5FDD">
      <w:pPr>
        <w:widowControl/>
        <w:spacing w:line="360" w:lineRule="auto"/>
        <w:rPr>
          <w:sz w:val="24"/>
          <w:szCs w:val="24"/>
        </w:rPr>
      </w:pPr>
      <w:r w:rsidRPr="00386307">
        <w:rPr>
          <w:sz w:val="24"/>
          <w:szCs w:val="24"/>
        </w:rPr>
        <w:t xml:space="preserve">*warunkiem uzyskania zaliczenia jest otrzymanie min. 50% łącznej liczby punktów, tj. sumy punktów zdobytych  z różnych form aktywności podczas zajęć oraz kolokwium zaliczeniowego  </w:t>
      </w:r>
    </w:p>
    <w:p w:rsidR="009A5FDD" w:rsidRPr="00386307" w:rsidRDefault="009A5FDD" w:rsidP="009A5FDD">
      <w:pPr>
        <w:widowControl/>
        <w:spacing w:line="360" w:lineRule="auto"/>
        <w:rPr>
          <w:b/>
          <w:sz w:val="24"/>
          <w:szCs w:val="24"/>
        </w:rPr>
      </w:pPr>
      <w:r w:rsidRPr="00386307">
        <w:rPr>
          <w:sz w:val="24"/>
          <w:szCs w:val="24"/>
        </w:rPr>
        <w:t xml:space="preserve">**warunkiem uzyskania zaliczenia jest otrzymanie min. 50% punktów z egzaminu </w:t>
      </w:r>
    </w:p>
    <w:p w:rsidR="009A5FDD" w:rsidRPr="00386307" w:rsidRDefault="009A5FDD" w:rsidP="009A5FDD">
      <w:pPr>
        <w:spacing w:line="360" w:lineRule="auto"/>
        <w:rPr>
          <w:b/>
          <w:bCs/>
          <w:sz w:val="24"/>
          <w:szCs w:val="24"/>
        </w:rPr>
      </w:pPr>
    </w:p>
    <w:p w:rsidR="009A5FDD" w:rsidRPr="00386307" w:rsidRDefault="009A5FDD" w:rsidP="009A5FDD">
      <w:pPr>
        <w:spacing w:line="360" w:lineRule="auto"/>
        <w:rPr>
          <w:b/>
          <w:bCs/>
          <w:sz w:val="24"/>
          <w:szCs w:val="24"/>
        </w:rPr>
      </w:pPr>
      <w:r w:rsidRPr="0038630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b/>
                <w:sz w:val="24"/>
                <w:szCs w:val="24"/>
              </w:rPr>
            </w:pPr>
            <w:r w:rsidRPr="00386307">
              <w:rPr>
                <w:rFonts w:ascii="Arial" w:hAnsi="Arial" w:cs="Arial"/>
                <w:b/>
                <w:sz w:val="24"/>
                <w:szCs w:val="24"/>
              </w:rPr>
              <w:t>L.p.</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b/>
                <w:sz w:val="24"/>
                <w:szCs w:val="24"/>
              </w:rPr>
            </w:pPr>
            <w:r w:rsidRPr="00386307">
              <w:rPr>
                <w:rFonts w:ascii="Arial" w:hAnsi="Arial" w:cs="Arial"/>
                <w:b/>
                <w:sz w:val="24"/>
                <w:szCs w:val="24"/>
              </w:rPr>
              <w:t>Forma aktywności</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b/>
                <w:sz w:val="24"/>
                <w:szCs w:val="24"/>
              </w:rPr>
            </w:pPr>
            <w:r w:rsidRPr="00386307">
              <w:rPr>
                <w:rFonts w:ascii="Arial" w:hAnsi="Arial" w:cs="Arial"/>
                <w:b/>
                <w:sz w:val="24"/>
                <w:szCs w:val="24"/>
              </w:rPr>
              <w:t>Średnia liczba godzin na zrealizowanie aktywności</w:t>
            </w:r>
          </w:p>
        </w:tc>
      </w:tr>
      <w:tr w:rsidR="009A5FDD" w:rsidRPr="00386307" w:rsidTr="009A5FDD">
        <w:trPr>
          <w:jc w:val="center"/>
        </w:trPr>
        <w:tc>
          <w:tcPr>
            <w:tcW w:w="9130" w:type="dxa"/>
            <w:gridSpan w:val="3"/>
            <w:shd w:val="clear" w:color="auto" w:fill="auto"/>
          </w:tcPr>
          <w:p w:rsidR="009A5FDD" w:rsidRPr="00386307" w:rsidRDefault="009A5FDD" w:rsidP="009A5FDD">
            <w:pPr>
              <w:pStyle w:val="Akapitzlist"/>
              <w:numPr>
                <w:ilvl w:val="0"/>
                <w:numId w:val="2"/>
              </w:numPr>
              <w:spacing w:after="0" w:line="360" w:lineRule="auto"/>
              <w:contextualSpacing w:val="0"/>
              <w:rPr>
                <w:rFonts w:ascii="Arial" w:hAnsi="Arial" w:cs="Arial"/>
                <w:b/>
                <w:sz w:val="24"/>
                <w:szCs w:val="24"/>
              </w:rPr>
            </w:pPr>
            <w:r w:rsidRPr="00386307">
              <w:rPr>
                <w:rFonts w:ascii="Arial" w:hAnsi="Arial" w:cs="Arial"/>
                <w:b/>
                <w:sz w:val="24"/>
                <w:szCs w:val="24"/>
              </w:rPr>
              <w:t>Godziny kontaktowe z prowadzącym</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1.1</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Wykłady</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30</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1.2</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Ćwiczenia</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30</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1.3</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Laboratoria</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1.4</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Seminarium</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1.5</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Projekt</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1.6</w:t>
            </w:r>
          </w:p>
        </w:tc>
        <w:tc>
          <w:tcPr>
            <w:tcW w:w="5657" w:type="dxa"/>
            <w:shd w:val="clear" w:color="auto" w:fill="auto"/>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Egzamin</w:t>
            </w:r>
          </w:p>
        </w:tc>
        <w:tc>
          <w:tcPr>
            <w:tcW w:w="2830" w:type="dxa"/>
            <w:shd w:val="clear" w:color="auto" w:fill="auto"/>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5</w:t>
            </w:r>
          </w:p>
        </w:tc>
      </w:tr>
      <w:tr w:rsidR="009A5FDD" w:rsidRPr="00386307" w:rsidTr="009A5FDD">
        <w:trPr>
          <w:jc w:val="center"/>
        </w:trPr>
        <w:tc>
          <w:tcPr>
            <w:tcW w:w="6300" w:type="dxa"/>
            <w:gridSpan w:val="2"/>
            <w:shd w:val="clear" w:color="auto" w:fill="D9D9D9"/>
          </w:tcPr>
          <w:p w:rsidR="009A5FDD" w:rsidRPr="00386307" w:rsidRDefault="009A5FDD" w:rsidP="009A5FDD">
            <w:pPr>
              <w:pStyle w:val="Akapitzlist"/>
              <w:spacing w:after="0" w:line="360" w:lineRule="auto"/>
              <w:ind w:left="0"/>
              <w:contextualSpacing w:val="0"/>
              <w:jc w:val="right"/>
              <w:rPr>
                <w:rFonts w:ascii="Arial" w:hAnsi="Arial" w:cs="Arial"/>
                <w:sz w:val="24"/>
                <w:szCs w:val="24"/>
              </w:rPr>
            </w:pPr>
            <w:r w:rsidRPr="00386307">
              <w:rPr>
                <w:rFonts w:ascii="Arial" w:hAnsi="Arial" w:cs="Arial"/>
                <w:sz w:val="24"/>
                <w:szCs w:val="24"/>
              </w:rPr>
              <w:t>Razem godzin kontaktowych z prowadzącym:</w:t>
            </w:r>
          </w:p>
        </w:tc>
        <w:tc>
          <w:tcPr>
            <w:tcW w:w="2830" w:type="dxa"/>
            <w:shd w:val="clear" w:color="auto" w:fill="D9D9D9"/>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65</w:t>
            </w:r>
          </w:p>
        </w:tc>
      </w:tr>
      <w:tr w:rsidR="009A5FDD" w:rsidRPr="00386307" w:rsidTr="009A5FDD">
        <w:trPr>
          <w:jc w:val="center"/>
        </w:trPr>
        <w:tc>
          <w:tcPr>
            <w:tcW w:w="9130" w:type="dxa"/>
            <w:gridSpan w:val="3"/>
            <w:shd w:val="clear" w:color="auto" w:fill="auto"/>
          </w:tcPr>
          <w:p w:rsidR="009A5FDD" w:rsidRPr="00386307" w:rsidRDefault="009A5FDD" w:rsidP="009A5FDD">
            <w:pPr>
              <w:pStyle w:val="Akapitzlist"/>
              <w:numPr>
                <w:ilvl w:val="0"/>
                <w:numId w:val="2"/>
              </w:numPr>
              <w:spacing w:after="0" w:line="360" w:lineRule="auto"/>
              <w:contextualSpacing w:val="0"/>
              <w:rPr>
                <w:rFonts w:ascii="Arial" w:hAnsi="Arial" w:cs="Arial"/>
                <w:b/>
                <w:sz w:val="24"/>
                <w:szCs w:val="24"/>
              </w:rPr>
            </w:pPr>
            <w:r w:rsidRPr="00386307">
              <w:rPr>
                <w:rFonts w:ascii="Arial" w:hAnsi="Arial" w:cs="Arial"/>
                <w:b/>
                <w:sz w:val="24"/>
                <w:szCs w:val="24"/>
              </w:rPr>
              <w:t>Praca własna studenta</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2.1</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Przygotowanie do ćwiczeń oraz kolokwium zaliczeniowego</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60</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2.2</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Przygotowanie do laboratorium, wykonanie sprawozdań z laboratoriów</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2.3</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Przygotowanie projektu</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2.4</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Przygotowanie do zaliczenia końcowego z wykładu</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2.5</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Przygotowanie do egzaminu</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10</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2.6</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Zapoznanie ze wskazaną literaturą</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15</w:t>
            </w:r>
          </w:p>
        </w:tc>
      </w:tr>
      <w:tr w:rsidR="009A5FDD" w:rsidRPr="00386307" w:rsidTr="009A5FDD">
        <w:trPr>
          <w:jc w:val="center"/>
        </w:trPr>
        <w:tc>
          <w:tcPr>
            <w:tcW w:w="643"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2.7</w:t>
            </w:r>
          </w:p>
        </w:tc>
        <w:tc>
          <w:tcPr>
            <w:tcW w:w="5657" w:type="dxa"/>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 xml:space="preserve">Inne </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A5FDD" w:rsidRPr="00386307" w:rsidTr="009A5FDD">
        <w:trPr>
          <w:jc w:val="center"/>
        </w:trPr>
        <w:tc>
          <w:tcPr>
            <w:tcW w:w="6300" w:type="dxa"/>
            <w:gridSpan w:val="2"/>
            <w:shd w:val="clear" w:color="auto" w:fill="D9D9D9"/>
            <w:vAlign w:val="center"/>
          </w:tcPr>
          <w:p w:rsidR="009A5FDD" w:rsidRPr="00386307" w:rsidRDefault="009A5FDD" w:rsidP="009A5FDD">
            <w:pPr>
              <w:pStyle w:val="Akapitzlist"/>
              <w:spacing w:after="0" w:line="360" w:lineRule="auto"/>
              <w:ind w:left="0"/>
              <w:contextualSpacing w:val="0"/>
              <w:jc w:val="right"/>
              <w:rPr>
                <w:rFonts w:ascii="Arial" w:hAnsi="Arial" w:cs="Arial"/>
                <w:sz w:val="24"/>
                <w:szCs w:val="24"/>
              </w:rPr>
            </w:pPr>
            <w:r w:rsidRPr="00386307">
              <w:rPr>
                <w:rFonts w:ascii="Arial" w:hAnsi="Arial" w:cs="Arial"/>
                <w:sz w:val="24"/>
                <w:szCs w:val="24"/>
              </w:rPr>
              <w:t>Razem godzin pracy własnej studenta:</w:t>
            </w:r>
          </w:p>
        </w:tc>
        <w:tc>
          <w:tcPr>
            <w:tcW w:w="2830" w:type="dxa"/>
            <w:shd w:val="clear" w:color="auto" w:fill="D9D9D9"/>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85</w:t>
            </w:r>
          </w:p>
        </w:tc>
      </w:tr>
      <w:tr w:rsidR="009A5FDD" w:rsidRPr="00386307" w:rsidTr="009A5FDD">
        <w:trPr>
          <w:jc w:val="center"/>
        </w:trPr>
        <w:tc>
          <w:tcPr>
            <w:tcW w:w="6300" w:type="dxa"/>
            <w:gridSpan w:val="2"/>
            <w:shd w:val="clear" w:color="auto" w:fill="A6A6A6"/>
            <w:vAlign w:val="center"/>
          </w:tcPr>
          <w:p w:rsidR="009A5FDD" w:rsidRPr="00386307" w:rsidRDefault="009A5FDD" w:rsidP="009A5FDD">
            <w:pPr>
              <w:pStyle w:val="Akapitzlist"/>
              <w:spacing w:after="0" w:line="360" w:lineRule="auto"/>
              <w:ind w:left="0"/>
              <w:contextualSpacing w:val="0"/>
              <w:jc w:val="right"/>
              <w:rPr>
                <w:rFonts w:ascii="Arial" w:hAnsi="Arial" w:cs="Arial"/>
                <w:sz w:val="24"/>
                <w:szCs w:val="24"/>
              </w:rPr>
            </w:pPr>
            <w:r w:rsidRPr="00386307">
              <w:rPr>
                <w:rFonts w:ascii="Arial" w:hAnsi="Arial" w:cs="Arial"/>
                <w:sz w:val="24"/>
                <w:szCs w:val="24"/>
              </w:rPr>
              <w:t>Ogólne obciążenie pracą studenta:</w:t>
            </w:r>
          </w:p>
        </w:tc>
        <w:tc>
          <w:tcPr>
            <w:tcW w:w="2830" w:type="dxa"/>
            <w:shd w:val="clear" w:color="auto" w:fill="A6A6A6"/>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150</w:t>
            </w:r>
          </w:p>
        </w:tc>
      </w:tr>
      <w:tr w:rsidR="009A5FDD" w:rsidRPr="00386307" w:rsidTr="009A5FDD">
        <w:trPr>
          <w:jc w:val="center"/>
        </w:trPr>
        <w:tc>
          <w:tcPr>
            <w:tcW w:w="6300" w:type="dxa"/>
            <w:gridSpan w:val="2"/>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b/>
                <w:sz w:val="24"/>
                <w:szCs w:val="24"/>
              </w:rPr>
            </w:pPr>
            <w:r w:rsidRPr="00386307">
              <w:rPr>
                <w:rFonts w:ascii="Arial" w:hAnsi="Arial" w:cs="Arial"/>
                <w:b/>
                <w:sz w:val="24"/>
                <w:szCs w:val="24"/>
              </w:rPr>
              <w:t>SUMARYCZNA LICZBA PUNKTÓW ECTS DLA PRZEDMIOTU</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sidRPr="00386307">
              <w:rPr>
                <w:rFonts w:ascii="Arial" w:hAnsi="Arial" w:cs="Arial"/>
                <w:sz w:val="24"/>
                <w:szCs w:val="24"/>
              </w:rPr>
              <w:t>6</w:t>
            </w:r>
          </w:p>
        </w:tc>
      </w:tr>
      <w:tr w:rsidR="009A5FDD" w:rsidRPr="00386307" w:rsidTr="009A5FDD">
        <w:trPr>
          <w:jc w:val="center"/>
        </w:trPr>
        <w:tc>
          <w:tcPr>
            <w:tcW w:w="6300" w:type="dxa"/>
            <w:gridSpan w:val="2"/>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 xml:space="preserve">Liczba punktów </w:t>
            </w:r>
            <w:r w:rsidRPr="00386307">
              <w:rPr>
                <w:rFonts w:ascii="Arial" w:hAnsi="Arial" w:cs="Arial"/>
                <w:b/>
                <w:sz w:val="24"/>
                <w:szCs w:val="24"/>
              </w:rPr>
              <w:t>ECTS</w:t>
            </w:r>
            <w:r w:rsidRPr="0038630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2,6</w:t>
            </w:r>
          </w:p>
        </w:tc>
      </w:tr>
      <w:tr w:rsidR="009A5FDD" w:rsidRPr="00386307" w:rsidTr="009A5FDD">
        <w:trPr>
          <w:jc w:val="center"/>
        </w:trPr>
        <w:tc>
          <w:tcPr>
            <w:tcW w:w="6300" w:type="dxa"/>
            <w:gridSpan w:val="2"/>
            <w:shd w:val="clear" w:color="auto" w:fill="auto"/>
            <w:vAlign w:val="center"/>
          </w:tcPr>
          <w:p w:rsidR="009A5FDD" w:rsidRPr="00386307" w:rsidRDefault="009A5FDD" w:rsidP="009A5FDD">
            <w:pPr>
              <w:pStyle w:val="Akapitzlist"/>
              <w:spacing w:after="0" w:line="360" w:lineRule="auto"/>
              <w:ind w:left="0"/>
              <w:contextualSpacing w:val="0"/>
              <w:rPr>
                <w:rFonts w:ascii="Arial" w:hAnsi="Arial" w:cs="Arial"/>
                <w:sz w:val="24"/>
                <w:szCs w:val="24"/>
              </w:rPr>
            </w:pPr>
            <w:r w:rsidRPr="00386307">
              <w:rPr>
                <w:rFonts w:ascii="Arial" w:hAnsi="Arial" w:cs="Arial"/>
                <w:sz w:val="24"/>
                <w:szCs w:val="24"/>
              </w:rPr>
              <w:t xml:space="preserve">Liczba punktów </w:t>
            </w:r>
            <w:r w:rsidRPr="00386307">
              <w:rPr>
                <w:rFonts w:ascii="Arial" w:hAnsi="Arial" w:cs="Arial"/>
                <w:b/>
                <w:sz w:val="24"/>
                <w:szCs w:val="24"/>
              </w:rPr>
              <w:t>ECTS</w:t>
            </w:r>
            <w:r w:rsidRPr="0038630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A5FDD" w:rsidRPr="00386307"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3,6</w:t>
            </w:r>
          </w:p>
        </w:tc>
      </w:tr>
    </w:tbl>
    <w:p w:rsidR="009A5FDD" w:rsidRPr="00386307" w:rsidRDefault="009A5FDD" w:rsidP="009A5FDD">
      <w:pPr>
        <w:shd w:val="clear" w:color="auto" w:fill="FFFFFF"/>
        <w:spacing w:line="360" w:lineRule="auto"/>
        <w:rPr>
          <w:b/>
          <w:bCs/>
          <w:spacing w:val="-12"/>
          <w:sz w:val="24"/>
          <w:szCs w:val="24"/>
        </w:rPr>
      </w:pPr>
    </w:p>
    <w:p w:rsidR="009A5FDD" w:rsidRPr="00386307" w:rsidRDefault="009A5FDD" w:rsidP="009A5FDD">
      <w:pPr>
        <w:shd w:val="clear" w:color="auto" w:fill="FFFFFF"/>
        <w:spacing w:line="360" w:lineRule="auto"/>
        <w:rPr>
          <w:b/>
          <w:bCs/>
          <w:spacing w:val="-12"/>
          <w:sz w:val="24"/>
          <w:szCs w:val="24"/>
        </w:rPr>
      </w:pPr>
      <w:r w:rsidRPr="00386307">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Jurlewicz T., Skoczylas Z., „Algebra liniowa 1. Definicje, twierdzenia, wzory”, Oficyna Wydawnicza GiS, Wrocław.</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Jurlewicz T., Skoczylas Z., „Algebra liniowa 1. Przykłady i zadania”, Oficyna Wydawnicza GiS, Wrocław.</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Gewert M., Skoczylas Z., „Analiza matematyczna 1.Definicje, twierdzenia, wzory”, Oficyna Wydawnicza GiS, Wrocław.</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Gewert M., Skoczylas Z., „Analiza matematyczna 1.Przykłady i zadania”, Oficyna Wydawnicza GiS, Wrocław.</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Leitner R., „Zarys matematyki wyższej dla inżynierów, cz. 1”, WNT, Warszawa.</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Stankiewicz W., „Zadania z matematyki dla wyższych uczelni technicznych, cz. IA, IB, II”, PWN, Warszawa.</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Piszczała J., Piszczała M., Wojcieszyn B., „Matematyka z zadaniami”, PWN,  Warszawa.</w:t>
            </w:r>
          </w:p>
        </w:tc>
      </w:tr>
      <w:tr w:rsidR="009A5FDD" w:rsidRPr="00386307" w:rsidTr="009A5FDD">
        <w:tc>
          <w:tcPr>
            <w:tcW w:w="9210" w:type="dxa"/>
            <w:shd w:val="clear" w:color="auto" w:fill="auto"/>
          </w:tcPr>
          <w:p w:rsidR="009A5FDD" w:rsidRPr="00386307" w:rsidRDefault="009A5FDD" w:rsidP="009A5FDD">
            <w:pPr>
              <w:widowControl/>
              <w:numPr>
                <w:ilvl w:val="0"/>
                <w:numId w:val="9"/>
              </w:numPr>
              <w:autoSpaceDE/>
              <w:autoSpaceDN/>
              <w:adjustRightInd/>
              <w:spacing w:line="360" w:lineRule="auto"/>
              <w:rPr>
                <w:sz w:val="24"/>
                <w:szCs w:val="24"/>
              </w:rPr>
            </w:pPr>
            <w:r w:rsidRPr="00386307">
              <w:rPr>
                <w:sz w:val="24"/>
                <w:szCs w:val="24"/>
              </w:rPr>
              <w:t>Dexter J.,  Booth K.A., „Matematyka od zera dla inżyniera”, Pętla, Warszawa.</w:t>
            </w:r>
          </w:p>
        </w:tc>
      </w:tr>
    </w:tbl>
    <w:p w:rsidR="009A5FDD" w:rsidRDefault="009A5FDD" w:rsidP="009A5FDD">
      <w:pPr>
        <w:shd w:val="clear" w:color="auto" w:fill="FFFFFF"/>
        <w:spacing w:line="360" w:lineRule="auto"/>
        <w:rPr>
          <w:b/>
          <w:bCs/>
          <w:spacing w:val="-18"/>
          <w:sz w:val="24"/>
          <w:szCs w:val="24"/>
        </w:rPr>
      </w:pPr>
    </w:p>
    <w:p w:rsidR="009A5FDD" w:rsidRPr="00386307" w:rsidRDefault="009A5FDD" w:rsidP="009A5FDD">
      <w:pPr>
        <w:shd w:val="clear" w:color="auto" w:fill="FFFFFF"/>
        <w:spacing w:line="360" w:lineRule="auto"/>
        <w:rPr>
          <w:sz w:val="24"/>
          <w:szCs w:val="24"/>
        </w:rPr>
      </w:pPr>
      <w:r w:rsidRPr="00386307">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5FDD" w:rsidRPr="00386307" w:rsidTr="009A5FDD">
        <w:tc>
          <w:tcPr>
            <w:tcW w:w="9210" w:type="dxa"/>
            <w:shd w:val="clear" w:color="auto" w:fill="auto"/>
          </w:tcPr>
          <w:p w:rsidR="009A5FDD" w:rsidRPr="00F100A7" w:rsidRDefault="009A5FDD" w:rsidP="009A5FDD">
            <w:pPr>
              <w:spacing w:line="360" w:lineRule="auto"/>
              <w:rPr>
                <w:sz w:val="24"/>
                <w:szCs w:val="24"/>
              </w:rPr>
            </w:pPr>
            <w:r w:rsidRPr="00F100A7">
              <w:rPr>
                <w:sz w:val="24"/>
                <w:szCs w:val="24"/>
              </w:rPr>
              <w:t xml:space="preserve">dr inż. Ewa Węgrzyn-Skrzypczak, Katedra Matematyki, </w:t>
            </w:r>
            <w:r w:rsidRPr="00F100A7">
              <w:rPr>
                <w:sz w:val="24"/>
                <w:szCs w:val="24"/>
              </w:rPr>
              <w:br/>
            </w:r>
            <w:hyperlink r:id="rId28" w:history="1">
              <w:r w:rsidRPr="00F100A7">
                <w:rPr>
                  <w:rStyle w:val="Hipercze"/>
                  <w:sz w:val="24"/>
                  <w:szCs w:val="24"/>
                </w:rPr>
                <w:t>ewa.wegrzyn-skrzypczak@pcz.pl</w:t>
              </w:r>
            </w:hyperlink>
          </w:p>
        </w:tc>
      </w:tr>
    </w:tbl>
    <w:p w:rsidR="009A5FDD" w:rsidRPr="00386307" w:rsidRDefault="009A5FDD" w:rsidP="009A5FDD">
      <w:pPr>
        <w:spacing w:line="360" w:lineRule="auto"/>
        <w:rPr>
          <w:b/>
          <w:sz w:val="24"/>
          <w:szCs w:val="24"/>
        </w:rPr>
      </w:pPr>
    </w:p>
    <w:p w:rsidR="009A5FDD" w:rsidRPr="00386307" w:rsidRDefault="009A5FDD" w:rsidP="009A5FDD">
      <w:pPr>
        <w:spacing w:line="360" w:lineRule="auto"/>
        <w:rPr>
          <w:b/>
          <w:sz w:val="24"/>
          <w:szCs w:val="24"/>
        </w:rPr>
      </w:pPr>
      <w:r w:rsidRPr="0038630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A5FDD" w:rsidRPr="00386307" w:rsidTr="009A5FDD">
        <w:trPr>
          <w:trHeight w:val="440"/>
          <w:jc w:val="center"/>
        </w:trPr>
        <w:tc>
          <w:tcPr>
            <w:tcW w:w="1097"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bCs/>
                <w:sz w:val="24"/>
                <w:szCs w:val="24"/>
              </w:rPr>
              <w:t xml:space="preserve">Efekt uczenia się                </w:t>
            </w:r>
          </w:p>
        </w:tc>
        <w:tc>
          <w:tcPr>
            <w:tcW w:w="2003"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sz w:val="24"/>
                <w:szCs w:val="24"/>
              </w:rPr>
              <w:t xml:space="preserve">Odniesienie danego efektu do efektów </w:t>
            </w:r>
            <w:r w:rsidRPr="00386307">
              <w:rPr>
                <w:b/>
                <w:bCs/>
                <w:sz w:val="24"/>
                <w:szCs w:val="24"/>
              </w:rPr>
              <w:t>zdefiniowanych                    dla całego programu (PEK)</w:t>
            </w:r>
          </w:p>
        </w:tc>
        <w:tc>
          <w:tcPr>
            <w:tcW w:w="1510"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bCs/>
                <w:sz w:val="24"/>
                <w:szCs w:val="24"/>
              </w:rPr>
              <w:t>Cele przedmiotu</w:t>
            </w:r>
          </w:p>
        </w:tc>
        <w:tc>
          <w:tcPr>
            <w:tcW w:w="1657"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bCs/>
                <w:sz w:val="24"/>
                <w:szCs w:val="24"/>
              </w:rPr>
              <w:t>Treści programowe</w:t>
            </w:r>
          </w:p>
        </w:tc>
        <w:tc>
          <w:tcPr>
            <w:tcW w:w="1657"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sz w:val="24"/>
                <w:szCs w:val="24"/>
              </w:rPr>
              <w:t>Narzędzia dydaktyczne</w:t>
            </w:r>
          </w:p>
        </w:tc>
        <w:tc>
          <w:tcPr>
            <w:tcW w:w="1096" w:type="dxa"/>
            <w:vMerge w:val="restart"/>
            <w:shd w:val="clear" w:color="auto" w:fill="auto"/>
            <w:vAlign w:val="center"/>
          </w:tcPr>
          <w:p w:rsidR="009A5FDD" w:rsidRPr="00386307" w:rsidRDefault="009A5FDD" w:rsidP="009A5FDD">
            <w:pPr>
              <w:spacing w:line="360" w:lineRule="auto"/>
              <w:jc w:val="center"/>
              <w:rPr>
                <w:b/>
                <w:sz w:val="24"/>
                <w:szCs w:val="24"/>
              </w:rPr>
            </w:pPr>
            <w:r w:rsidRPr="00386307">
              <w:rPr>
                <w:b/>
                <w:bCs/>
                <w:sz w:val="24"/>
                <w:szCs w:val="24"/>
              </w:rPr>
              <w:t>Sposób oceny</w:t>
            </w:r>
          </w:p>
        </w:tc>
      </w:tr>
      <w:tr w:rsidR="009A5FDD" w:rsidRPr="00386307" w:rsidTr="009A5FDD">
        <w:trPr>
          <w:cantSplit/>
          <w:trHeight w:val="1664"/>
          <w:jc w:val="center"/>
        </w:trPr>
        <w:tc>
          <w:tcPr>
            <w:tcW w:w="1097" w:type="dxa"/>
            <w:vMerge/>
            <w:shd w:val="clear" w:color="auto" w:fill="auto"/>
            <w:vAlign w:val="center"/>
          </w:tcPr>
          <w:p w:rsidR="009A5FDD" w:rsidRPr="00386307" w:rsidRDefault="009A5FDD" w:rsidP="009A5FDD">
            <w:pPr>
              <w:spacing w:line="360" w:lineRule="auto"/>
              <w:jc w:val="center"/>
              <w:rPr>
                <w:b/>
                <w:bCs/>
                <w:sz w:val="24"/>
                <w:szCs w:val="24"/>
              </w:rPr>
            </w:pPr>
          </w:p>
        </w:tc>
        <w:tc>
          <w:tcPr>
            <w:tcW w:w="2003" w:type="dxa"/>
            <w:vMerge/>
            <w:shd w:val="clear" w:color="auto" w:fill="auto"/>
            <w:vAlign w:val="center"/>
          </w:tcPr>
          <w:p w:rsidR="009A5FDD" w:rsidRPr="00386307" w:rsidRDefault="009A5FDD" w:rsidP="009A5FDD">
            <w:pPr>
              <w:spacing w:line="360" w:lineRule="auto"/>
              <w:jc w:val="center"/>
              <w:rPr>
                <w:b/>
                <w:sz w:val="24"/>
                <w:szCs w:val="24"/>
              </w:rPr>
            </w:pPr>
          </w:p>
        </w:tc>
        <w:tc>
          <w:tcPr>
            <w:tcW w:w="1510" w:type="dxa"/>
            <w:vMerge/>
            <w:shd w:val="clear" w:color="auto" w:fill="auto"/>
            <w:vAlign w:val="center"/>
          </w:tcPr>
          <w:p w:rsidR="009A5FDD" w:rsidRPr="00386307" w:rsidRDefault="009A5FDD" w:rsidP="009A5FDD">
            <w:pPr>
              <w:spacing w:line="360" w:lineRule="auto"/>
              <w:jc w:val="center"/>
              <w:rPr>
                <w:b/>
                <w:bCs/>
                <w:sz w:val="24"/>
                <w:szCs w:val="24"/>
              </w:rPr>
            </w:pPr>
          </w:p>
        </w:tc>
        <w:tc>
          <w:tcPr>
            <w:tcW w:w="1657" w:type="dxa"/>
            <w:vMerge/>
            <w:shd w:val="clear" w:color="auto" w:fill="auto"/>
            <w:vAlign w:val="center"/>
          </w:tcPr>
          <w:p w:rsidR="009A5FDD" w:rsidRPr="00386307" w:rsidRDefault="009A5FDD" w:rsidP="009A5FDD">
            <w:pPr>
              <w:spacing w:line="360" w:lineRule="auto"/>
              <w:jc w:val="center"/>
              <w:rPr>
                <w:b/>
                <w:bCs/>
                <w:sz w:val="24"/>
                <w:szCs w:val="24"/>
              </w:rPr>
            </w:pPr>
          </w:p>
        </w:tc>
        <w:tc>
          <w:tcPr>
            <w:tcW w:w="1657" w:type="dxa"/>
            <w:vMerge/>
            <w:shd w:val="clear" w:color="auto" w:fill="auto"/>
            <w:vAlign w:val="center"/>
          </w:tcPr>
          <w:p w:rsidR="009A5FDD" w:rsidRPr="00386307" w:rsidRDefault="009A5FDD" w:rsidP="009A5FDD">
            <w:pPr>
              <w:spacing w:line="360" w:lineRule="auto"/>
              <w:jc w:val="center"/>
              <w:rPr>
                <w:b/>
                <w:sz w:val="24"/>
                <w:szCs w:val="24"/>
              </w:rPr>
            </w:pPr>
          </w:p>
        </w:tc>
        <w:tc>
          <w:tcPr>
            <w:tcW w:w="1096" w:type="dxa"/>
            <w:vMerge/>
            <w:shd w:val="clear" w:color="auto" w:fill="auto"/>
            <w:vAlign w:val="center"/>
          </w:tcPr>
          <w:p w:rsidR="009A5FDD" w:rsidRPr="00386307" w:rsidRDefault="009A5FDD" w:rsidP="009A5FDD">
            <w:pPr>
              <w:spacing w:line="360" w:lineRule="auto"/>
              <w:jc w:val="center"/>
              <w:rPr>
                <w:b/>
                <w:bCs/>
                <w:sz w:val="24"/>
                <w:szCs w:val="24"/>
              </w:rPr>
            </w:pPr>
          </w:p>
        </w:tc>
      </w:tr>
      <w:tr w:rsidR="009A5FDD" w:rsidRPr="00386307" w:rsidTr="009A5FDD">
        <w:trPr>
          <w:jc w:val="center"/>
        </w:trPr>
        <w:tc>
          <w:tcPr>
            <w:tcW w:w="1097" w:type="dxa"/>
            <w:shd w:val="clear" w:color="auto" w:fill="auto"/>
            <w:vAlign w:val="center"/>
          </w:tcPr>
          <w:p w:rsidR="009A5FDD" w:rsidRPr="00386307" w:rsidRDefault="009A5FDD" w:rsidP="009A5FDD">
            <w:pPr>
              <w:shd w:val="clear" w:color="auto" w:fill="FFFFFF"/>
              <w:spacing w:line="360" w:lineRule="auto"/>
              <w:jc w:val="center"/>
              <w:rPr>
                <w:b/>
                <w:sz w:val="24"/>
                <w:szCs w:val="24"/>
              </w:rPr>
            </w:pPr>
            <w:r w:rsidRPr="00386307">
              <w:rPr>
                <w:b/>
                <w:sz w:val="24"/>
                <w:szCs w:val="24"/>
              </w:rPr>
              <w:t>EU1</w:t>
            </w:r>
          </w:p>
        </w:tc>
        <w:tc>
          <w:tcPr>
            <w:tcW w:w="2003"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5E1C6A">
              <w:rPr>
                <w:sz w:val="24"/>
              </w:rPr>
              <w:t>K_W01</w:t>
            </w:r>
            <w:r>
              <w:rPr>
                <w:sz w:val="24"/>
              </w:rPr>
              <w:t>, K_U</w:t>
            </w:r>
            <w:r w:rsidRPr="005E1C6A">
              <w:rPr>
                <w:sz w:val="24"/>
              </w:rPr>
              <w:t>01</w:t>
            </w:r>
            <w:r>
              <w:rPr>
                <w:sz w:val="24"/>
              </w:rPr>
              <w:t>, K_K02, K_K03</w:t>
            </w:r>
          </w:p>
        </w:tc>
        <w:tc>
          <w:tcPr>
            <w:tcW w:w="1510"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386307">
              <w:rPr>
                <w:sz w:val="24"/>
                <w:szCs w:val="24"/>
              </w:rPr>
              <w:t>C1</w:t>
            </w:r>
          </w:p>
        </w:tc>
        <w:tc>
          <w:tcPr>
            <w:tcW w:w="1657"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386307">
              <w:rPr>
                <w:sz w:val="24"/>
                <w:szCs w:val="24"/>
              </w:rPr>
              <w:t>W 1-30</w:t>
            </w:r>
          </w:p>
        </w:tc>
        <w:tc>
          <w:tcPr>
            <w:tcW w:w="1657" w:type="dxa"/>
            <w:shd w:val="clear" w:color="auto" w:fill="auto"/>
            <w:vAlign w:val="center"/>
          </w:tcPr>
          <w:p w:rsidR="009A5FDD" w:rsidRPr="00386307" w:rsidRDefault="009A5FDD" w:rsidP="009A5FDD">
            <w:pPr>
              <w:shd w:val="clear" w:color="auto" w:fill="FFFFFF"/>
              <w:spacing w:line="360" w:lineRule="auto"/>
              <w:jc w:val="center"/>
              <w:rPr>
                <w:sz w:val="24"/>
                <w:szCs w:val="24"/>
              </w:rPr>
            </w:pPr>
            <w:r>
              <w:rPr>
                <w:sz w:val="24"/>
                <w:szCs w:val="24"/>
              </w:rPr>
              <w:t>1, 4</w:t>
            </w:r>
          </w:p>
        </w:tc>
        <w:tc>
          <w:tcPr>
            <w:tcW w:w="1096" w:type="dxa"/>
            <w:shd w:val="clear" w:color="auto" w:fill="auto"/>
            <w:vAlign w:val="center"/>
          </w:tcPr>
          <w:p w:rsidR="009A5FDD" w:rsidRPr="00386307" w:rsidRDefault="009A5FDD" w:rsidP="009A5FDD">
            <w:pPr>
              <w:spacing w:line="360" w:lineRule="auto"/>
              <w:jc w:val="center"/>
              <w:rPr>
                <w:sz w:val="24"/>
                <w:szCs w:val="24"/>
              </w:rPr>
            </w:pPr>
            <w:r w:rsidRPr="00386307">
              <w:rPr>
                <w:sz w:val="24"/>
                <w:szCs w:val="24"/>
              </w:rPr>
              <w:t>P2</w:t>
            </w:r>
          </w:p>
        </w:tc>
      </w:tr>
      <w:tr w:rsidR="009A5FDD" w:rsidRPr="00386307" w:rsidTr="009A5FDD">
        <w:trPr>
          <w:jc w:val="center"/>
        </w:trPr>
        <w:tc>
          <w:tcPr>
            <w:tcW w:w="1097" w:type="dxa"/>
            <w:shd w:val="clear" w:color="auto" w:fill="auto"/>
            <w:vAlign w:val="center"/>
          </w:tcPr>
          <w:p w:rsidR="009A5FDD" w:rsidRPr="00386307" w:rsidRDefault="009A5FDD" w:rsidP="009A5FDD">
            <w:pPr>
              <w:shd w:val="clear" w:color="auto" w:fill="FFFFFF"/>
              <w:spacing w:line="360" w:lineRule="auto"/>
              <w:jc w:val="center"/>
              <w:rPr>
                <w:b/>
                <w:sz w:val="24"/>
                <w:szCs w:val="24"/>
              </w:rPr>
            </w:pPr>
            <w:r w:rsidRPr="00386307">
              <w:rPr>
                <w:b/>
                <w:sz w:val="24"/>
                <w:szCs w:val="24"/>
              </w:rPr>
              <w:t>EU2</w:t>
            </w:r>
          </w:p>
        </w:tc>
        <w:tc>
          <w:tcPr>
            <w:tcW w:w="2003"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5E1C6A">
              <w:rPr>
                <w:sz w:val="24"/>
              </w:rPr>
              <w:t>K_W01</w:t>
            </w:r>
            <w:r>
              <w:rPr>
                <w:sz w:val="24"/>
              </w:rPr>
              <w:t>, K_U</w:t>
            </w:r>
            <w:r w:rsidRPr="005E1C6A">
              <w:rPr>
                <w:sz w:val="24"/>
              </w:rPr>
              <w:t>01</w:t>
            </w:r>
            <w:r>
              <w:rPr>
                <w:sz w:val="24"/>
              </w:rPr>
              <w:t>, K_K02, K_K03</w:t>
            </w:r>
          </w:p>
        </w:tc>
        <w:tc>
          <w:tcPr>
            <w:tcW w:w="1510"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386307">
              <w:rPr>
                <w:sz w:val="24"/>
                <w:szCs w:val="24"/>
              </w:rPr>
              <w:t>C2</w:t>
            </w:r>
          </w:p>
        </w:tc>
        <w:tc>
          <w:tcPr>
            <w:tcW w:w="1657" w:type="dxa"/>
            <w:shd w:val="clear" w:color="auto" w:fill="auto"/>
            <w:vAlign w:val="center"/>
          </w:tcPr>
          <w:p w:rsidR="009A5FDD" w:rsidRPr="00386307" w:rsidRDefault="009A5FDD" w:rsidP="009A5FDD">
            <w:pPr>
              <w:shd w:val="clear" w:color="auto" w:fill="FFFFFF"/>
              <w:spacing w:line="360" w:lineRule="auto"/>
              <w:jc w:val="center"/>
              <w:rPr>
                <w:sz w:val="24"/>
                <w:szCs w:val="24"/>
              </w:rPr>
            </w:pPr>
            <w:r w:rsidRPr="00386307">
              <w:rPr>
                <w:sz w:val="24"/>
                <w:szCs w:val="24"/>
              </w:rPr>
              <w:t>W 1-30</w:t>
            </w:r>
          </w:p>
          <w:p w:rsidR="009A5FDD" w:rsidRPr="00386307" w:rsidRDefault="009A5FDD" w:rsidP="009A5FDD">
            <w:pPr>
              <w:shd w:val="clear" w:color="auto" w:fill="FFFFFF"/>
              <w:spacing w:line="360" w:lineRule="auto"/>
              <w:jc w:val="center"/>
              <w:rPr>
                <w:sz w:val="24"/>
                <w:szCs w:val="24"/>
              </w:rPr>
            </w:pPr>
            <w:r w:rsidRPr="00386307">
              <w:rPr>
                <w:sz w:val="24"/>
                <w:szCs w:val="24"/>
              </w:rPr>
              <w:t>C 1-30</w:t>
            </w:r>
          </w:p>
        </w:tc>
        <w:tc>
          <w:tcPr>
            <w:tcW w:w="1657" w:type="dxa"/>
            <w:shd w:val="clear" w:color="auto" w:fill="auto"/>
            <w:vAlign w:val="center"/>
          </w:tcPr>
          <w:p w:rsidR="009A5FDD" w:rsidRPr="00386307" w:rsidRDefault="009A5FDD" w:rsidP="009A5FDD">
            <w:pPr>
              <w:shd w:val="clear" w:color="auto" w:fill="FFFFFF"/>
              <w:spacing w:line="360" w:lineRule="auto"/>
              <w:jc w:val="center"/>
              <w:rPr>
                <w:sz w:val="24"/>
                <w:szCs w:val="24"/>
              </w:rPr>
            </w:pPr>
            <w:r>
              <w:rPr>
                <w:sz w:val="24"/>
                <w:szCs w:val="24"/>
              </w:rPr>
              <w:t>2, 3, 4</w:t>
            </w:r>
          </w:p>
        </w:tc>
        <w:tc>
          <w:tcPr>
            <w:tcW w:w="1096" w:type="dxa"/>
            <w:shd w:val="clear" w:color="auto" w:fill="auto"/>
          </w:tcPr>
          <w:p w:rsidR="009A5FDD" w:rsidRPr="00386307" w:rsidRDefault="009A5FDD" w:rsidP="009A5FDD">
            <w:pPr>
              <w:spacing w:line="360" w:lineRule="auto"/>
              <w:jc w:val="center"/>
              <w:rPr>
                <w:sz w:val="24"/>
                <w:szCs w:val="24"/>
              </w:rPr>
            </w:pPr>
            <w:r>
              <w:rPr>
                <w:sz w:val="24"/>
                <w:szCs w:val="24"/>
              </w:rPr>
              <w:t>F1-3</w:t>
            </w:r>
            <w:r w:rsidRPr="00386307">
              <w:rPr>
                <w:sz w:val="24"/>
                <w:szCs w:val="24"/>
              </w:rPr>
              <w:t>, P1</w:t>
            </w:r>
            <w:r>
              <w:rPr>
                <w:sz w:val="24"/>
                <w:szCs w:val="24"/>
              </w:rPr>
              <w:t>,</w:t>
            </w:r>
            <w:r>
              <w:t xml:space="preserve"> </w:t>
            </w:r>
            <w:r w:rsidRPr="008927DC">
              <w:rPr>
                <w:sz w:val="24"/>
                <w:szCs w:val="24"/>
              </w:rPr>
              <w:t>P2</w:t>
            </w:r>
          </w:p>
        </w:tc>
      </w:tr>
    </w:tbl>
    <w:p w:rsidR="009A5FDD" w:rsidRPr="00386307" w:rsidRDefault="009A5FDD" w:rsidP="009A5FDD">
      <w:pPr>
        <w:spacing w:line="360" w:lineRule="auto"/>
        <w:rPr>
          <w:b/>
          <w:bCs/>
          <w:sz w:val="24"/>
          <w:szCs w:val="24"/>
          <w:u w:val="single"/>
        </w:rPr>
      </w:pPr>
    </w:p>
    <w:p w:rsidR="009A5FDD" w:rsidRPr="00386307" w:rsidRDefault="009A5FDD" w:rsidP="009A5FDD">
      <w:pPr>
        <w:spacing w:line="360" w:lineRule="auto"/>
        <w:rPr>
          <w:sz w:val="24"/>
          <w:szCs w:val="24"/>
          <w:u w:val="single"/>
        </w:rPr>
      </w:pPr>
      <w:r w:rsidRPr="0038630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299"/>
        <w:gridCol w:w="1299"/>
        <w:gridCol w:w="1300"/>
        <w:gridCol w:w="1299"/>
        <w:gridCol w:w="1299"/>
        <w:gridCol w:w="1300"/>
      </w:tblGrid>
      <w:tr w:rsidR="009A5FDD" w:rsidRPr="00386307" w:rsidTr="009A5FDD">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sz w:val="24"/>
                <w:szCs w:val="24"/>
              </w:rPr>
            </w:pPr>
            <w:r w:rsidRPr="00F100A7">
              <w:rPr>
                <w:b/>
                <w:sz w:val="24"/>
                <w:szCs w:val="24"/>
              </w:rPr>
              <w:t>Efekty uczenia się</w:t>
            </w:r>
          </w:p>
          <w:p w:rsidR="009A5FDD" w:rsidRPr="00F100A7" w:rsidRDefault="009A5FDD" w:rsidP="009A5FDD">
            <w:pPr>
              <w:shd w:val="clear" w:color="auto" w:fill="FFFFFF"/>
              <w:spacing w:line="360" w:lineRule="auto"/>
              <w:jc w:val="center"/>
              <w:rPr>
                <w:b/>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sz w:val="24"/>
                <w:szCs w:val="24"/>
              </w:rPr>
            </w:pPr>
            <w:r w:rsidRPr="00F100A7">
              <w:rPr>
                <w:b/>
                <w:bCs/>
                <w:sz w:val="24"/>
                <w:szCs w:val="24"/>
              </w:rPr>
              <w:t>Na ocenę 2</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sz w:val="24"/>
                <w:szCs w:val="24"/>
              </w:rPr>
            </w:pPr>
            <w:r w:rsidRPr="00F100A7">
              <w:rPr>
                <w:b/>
                <w:bCs/>
                <w:sz w:val="24"/>
                <w:szCs w:val="24"/>
              </w:rPr>
              <w:t>Na ocenę 3</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bCs/>
                <w:sz w:val="24"/>
                <w:szCs w:val="24"/>
              </w:rPr>
            </w:pPr>
            <w:r w:rsidRPr="00F100A7">
              <w:rPr>
                <w:b/>
                <w:bCs/>
                <w:sz w:val="24"/>
                <w:szCs w:val="24"/>
              </w:rPr>
              <w:t>Na ocenę 3,5</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sz w:val="24"/>
                <w:szCs w:val="24"/>
              </w:rPr>
            </w:pPr>
            <w:r w:rsidRPr="00F100A7">
              <w:rPr>
                <w:b/>
                <w:bCs/>
                <w:sz w:val="24"/>
                <w:szCs w:val="24"/>
              </w:rPr>
              <w:t>Na ocenę 4</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bCs/>
                <w:sz w:val="24"/>
                <w:szCs w:val="24"/>
              </w:rPr>
            </w:pPr>
            <w:r w:rsidRPr="00F100A7">
              <w:rPr>
                <w:b/>
                <w:bCs/>
                <w:sz w:val="24"/>
                <w:szCs w:val="24"/>
              </w:rPr>
              <w:t>Na ocenę 4,5</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F100A7" w:rsidRDefault="009A5FDD" w:rsidP="009A5FDD">
            <w:pPr>
              <w:shd w:val="clear" w:color="auto" w:fill="FFFFFF"/>
              <w:spacing w:line="360" w:lineRule="auto"/>
              <w:jc w:val="center"/>
              <w:rPr>
                <w:b/>
                <w:sz w:val="24"/>
                <w:szCs w:val="24"/>
              </w:rPr>
            </w:pPr>
            <w:r w:rsidRPr="00F100A7">
              <w:rPr>
                <w:b/>
                <w:bCs/>
                <w:sz w:val="24"/>
                <w:szCs w:val="24"/>
              </w:rPr>
              <w:t>Na ocenę 5</w:t>
            </w:r>
          </w:p>
        </w:tc>
      </w:tr>
      <w:tr w:rsidR="009A5FDD" w:rsidRPr="00386307" w:rsidTr="009A5FDD">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b/>
                <w:sz w:val="24"/>
                <w:szCs w:val="24"/>
              </w:rPr>
            </w:pPr>
            <w:r w:rsidRPr="00386307">
              <w:rPr>
                <w:b/>
                <w:sz w:val="24"/>
                <w:szCs w:val="24"/>
              </w:rPr>
              <w:t>EU 1</w:t>
            </w:r>
          </w:p>
          <w:p w:rsidR="009A5FDD" w:rsidRPr="00386307" w:rsidRDefault="009A5FDD" w:rsidP="009A5FDD">
            <w:pPr>
              <w:shd w:val="clear" w:color="auto" w:fill="FFFFFF"/>
              <w:spacing w:line="360" w:lineRule="auto"/>
              <w:rPr>
                <w:sz w:val="24"/>
                <w:szCs w:val="24"/>
              </w:rPr>
            </w:pPr>
            <w:r w:rsidRPr="00386307">
              <w:rPr>
                <w:sz w:val="24"/>
                <w:szCs w:val="24"/>
              </w:rPr>
              <w:t>Student posiada wiedzę teoretyczną z zakresu Matematyki I.</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nie uzyskał min. 50% punktów z egzaminu.</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50% punktów z egzaminu.</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65% punktów z egzaminu.</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75% punktów z egzaminu.</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85% punktów z egzaminu.</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 xml:space="preserve">Student  uzyskał min. 95% punktów z egzaminu. </w:t>
            </w:r>
          </w:p>
        </w:tc>
      </w:tr>
      <w:tr w:rsidR="009A5FDD" w:rsidRPr="00386307" w:rsidTr="009A5FDD">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b/>
                <w:sz w:val="24"/>
                <w:szCs w:val="24"/>
              </w:rPr>
            </w:pPr>
            <w:r w:rsidRPr="00386307">
              <w:rPr>
                <w:b/>
                <w:sz w:val="24"/>
                <w:szCs w:val="24"/>
              </w:rPr>
              <w:t>EU 2</w:t>
            </w:r>
          </w:p>
          <w:p w:rsidR="009A5FDD" w:rsidRPr="00386307" w:rsidRDefault="009A5FDD" w:rsidP="009A5FDD">
            <w:pPr>
              <w:shd w:val="clear" w:color="auto" w:fill="FFFFFF"/>
              <w:spacing w:line="360" w:lineRule="auto"/>
              <w:rPr>
                <w:sz w:val="24"/>
                <w:szCs w:val="24"/>
              </w:rPr>
            </w:pPr>
            <w:r w:rsidRPr="00386307">
              <w:rPr>
                <w:sz w:val="24"/>
                <w:szCs w:val="24"/>
              </w:rPr>
              <w:t>Student potrafi samodzielnie rozwiązywać zadania z zakresu Matematyki I.</w:t>
            </w:r>
          </w:p>
          <w:p w:rsidR="009A5FDD" w:rsidRPr="00386307" w:rsidRDefault="009A5FDD" w:rsidP="009A5FDD">
            <w:pPr>
              <w:shd w:val="clear" w:color="auto" w:fill="FFFFFF"/>
              <w:spacing w:line="360" w:lineRule="auto"/>
              <w:rPr>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nie uzyskał min. 50% łącznej liczby punktów, tj. sumy punktów zdobytych  z różnych form aktywności podczas zajęć oraz kolokwium zaliczeniowego.</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50% łącznej liczby punktów, tj. sumy punktów zdobytych  z różnych form aktywności podczas zajęć oraz kolokwium zaliczeniowego.</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65% łącznej liczby punktów, tj. sumy punktów zdobytych  z różnych form aktywności podczas zajęć oraz kolokwium zaliczeniowego.</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75% łącznej liczby punktów, tj. sumy punktów zdobytych  z różnych form aktywności podczas zajęć oraz kolokwium zaliczeniowego.</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85% łącznej liczby punktów, tj. sumy punktów zdobytych  z różnych form aktywności podczas zajęć oraz kolokwium zaliczeniowego.</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A5FDD" w:rsidRPr="00386307" w:rsidRDefault="009A5FDD" w:rsidP="009A5FDD">
            <w:pPr>
              <w:shd w:val="clear" w:color="auto" w:fill="FFFFFF"/>
              <w:spacing w:line="360" w:lineRule="auto"/>
              <w:rPr>
                <w:sz w:val="24"/>
                <w:szCs w:val="24"/>
              </w:rPr>
            </w:pPr>
            <w:r w:rsidRPr="00386307">
              <w:rPr>
                <w:sz w:val="24"/>
                <w:szCs w:val="24"/>
              </w:rPr>
              <w:t>Student uzyskał min. 95% łącznej liczby punktów, tj. sumy punktów zdobytych  z różnych form aktywności podczas zajęć oraz kolokwium zaliczeniowego.</w:t>
            </w:r>
          </w:p>
        </w:tc>
      </w:tr>
    </w:tbl>
    <w:p w:rsidR="009A5FDD" w:rsidRPr="00386307" w:rsidRDefault="009A5FDD" w:rsidP="009A5FDD">
      <w:pPr>
        <w:spacing w:line="360" w:lineRule="auto"/>
        <w:rPr>
          <w:sz w:val="24"/>
          <w:szCs w:val="24"/>
        </w:rPr>
      </w:pPr>
    </w:p>
    <w:p w:rsidR="009A5FDD" w:rsidRPr="00386307" w:rsidRDefault="009A5FDD" w:rsidP="009A5FDD">
      <w:pPr>
        <w:spacing w:line="360" w:lineRule="auto"/>
        <w:rPr>
          <w:b/>
          <w:sz w:val="24"/>
          <w:szCs w:val="24"/>
          <w:u w:val="single"/>
        </w:rPr>
      </w:pPr>
      <w:r w:rsidRPr="00386307">
        <w:rPr>
          <w:b/>
          <w:sz w:val="24"/>
          <w:szCs w:val="24"/>
          <w:u w:val="single"/>
        </w:rPr>
        <w:t>INNE PRZYDATNE INFORMACJE O PRZEDMIOCIE</w:t>
      </w:r>
    </w:p>
    <w:p w:rsidR="009A5FDD" w:rsidRPr="00386307" w:rsidRDefault="009A5FDD" w:rsidP="0075423F">
      <w:pPr>
        <w:numPr>
          <w:ilvl w:val="0"/>
          <w:numId w:val="56"/>
        </w:numPr>
        <w:spacing w:line="360" w:lineRule="auto"/>
        <w:rPr>
          <w:sz w:val="24"/>
          <w:szCs w:val="24"/>
        </w:rPr>
      </w:pPr>
      <w:r w:rsidRPr="00386307">
        <w:rPr>
          <w:sz w:val="24"/>
          <w:szCs w:val="24"/>
        </w:rPr>
        <w:t xml:space="preserve">Wszelkie informacje dla studentów kierunku są umieszczane na stronie Wydziału </w:t>
      </w:r>
      <w:hyperlink r:id="rId29" w:history="1">
        <w:r w:rsidRPr="00386307">
          <w:rPr>
            <w:rStyle w:val="Hipercze"/>
            <w:b/>
            <w:sz w:val="24"/>
            <w:szCs w:val="24"/>
          </w:rPr>
          <w:t>www.wimii.pcz.pl</w:t>
        </w:r>
      </w:hyperlink>
      <w:r w:rsidRPr="00386307">
        <w:rPr>
          <w:b/>
          <w:sz w:val="24"/>
          <w:szCs w:val="24"/>
        </w:rPr>
        <w:t xml:space="preserve"> </w:t>
      </w:r>
      <w:r w:rsidRPr="00386307">
        <w:rPr>
          <w:sz w:val="24"/>
          <w:szCs w:val="24"/>
        </w:rPr>
        <w:t>oraz na stronach podanych studentom podczas pierwszych zajęć z danego przedmiotu.</w:t>
      </w:r>
    </w:p>
    <w:p w:rsidR="009A5FDD" w:rsidRPr="00386307" w:rsidRDefault="009A5FDD" w:rsidP="0075423F">
      <w:pPr>
        <w:numPr>
          <w:ilvl w:val="0"/>
          <w:numId w:val="56"/>
        </w:numPr>
        <w:spacing w:line="360" w:lineRule="auto"/>
        <w:rPr>
          <w:sz w:val="24"/>
          <w:szCs w:val="24"/>
        </w:rPr>
      </w:pPr>
      <w:r w:rsidRPr="00386307">
        <w:rPr>
          <w:sz w:val="24"/>
          <w:szCs w:val="24"/>
        </w:rPr>
        <w:t>Informacja na temat konsultacji przekazywana jest studentom podczas pierwszych zajęć z danego przedmiotu.</w:t>
      </w:r>
    </w:p>
    <w:p w:rsidR="009A5FDD" w:rsidRPr="00386307" w:rsidRDefault="009A5FDD" w:rsidP="009A5FDD">
      <w:pPr>
        <w:spacing w:line="360" w:lineRule="auto"/>
        <w:rPr>
          <w:b/>
          <w:sz w:val="24"/>
          <w:szCs w:val="24"/>
        </w:rPr>
      </w:pPr>
    </w:p>
    <w:p w:rsidR="00937ACC" w:rsidRPr="00CA09C9" w:rsidRDefault="00937ACC" w:rsidP="00937ACC">
      <w:pPr>
        <w:spacing w:line="360" w:lineRule="auto"/>
        <w:jc w:val="center"/>
        <w:rPr>
          <w:b/>
          <w:bCs/>
          <w:lang w:val="en-US"/>
        </w:rPr>
      </w:pPr>
      <w:r>
        <w:rPr>
          <w:b/>
          <w:sz w:val="24"/>
          <w:szCs w:val="24"/>
        </w:rPr>
        <w:br w:type="page"/>
      </w:r>
      <w:r w:rsidRPr="00CA09C9">
        <w:rPr>
          <w:b/>
          <w:bCs/>
          <w:lang w:val="en-US"/>
        </w:rPr>
        <w:t>SYLABUS DO PRZEDMIOTU</w:t>
      </w:r>
    </w:p>
    <w:p w:rsidR="00937ACC" w:rsidRPr="00CA09C9" w:rsidRDefault="00937ACC" w:rsidP="00937ACC">
      <w:pPr>
        <w:spacing w:line="360" w:lineRule="auto"/>
        <w:rPr>
          <w:b/>
          <w:bCs/>
          <w:lang w:val="en-US"/>
        </w:rPr>
      </w:pPr>
    </w:p>
    <w:tbl>
      <w:tblPr>
        <w:tblW w:w="0" w:type="auto"/>
        <w:tblInd w:w="108" w:type="dxa"/>
        <w:tblLayout w:type="fixed"/>
        <w:tblLook w:val="0000" w:firstRow="0" w:lastRow="0" w:firstColumn="0" w:lastColumn="0" w:noHBand="0" w:noVBand="0"/>
      </w:tblPr>
      <w:tblGrid>
        <w:gridCol w:w="4106"/>
        <w:gridCol w:w="4956"/>
      </w:tblGrid>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Nazwa polska przedmiotu</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b/>
                <w:bCs/>
                <w:lang w:val="en-US"/>
              </w:rPr>
              <w:t>METROLOGIA TECHNICZNA</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Nazwa angielska przedmiotu</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b/>
                <w:bCs/>
                <w:lang w:val="en-US"/>
              </w:rPr>
              <w:t xml:space="preserve">TECHNICAL METROLOGY </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Rodzaj przedmiotu</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b/>
                <w:lang w:val="en-US"/>
              </w:rPr>
            </w:pPr>
            <w:r w:rsidRPr="00591FD3">
              <w:rPr>
                <w:b/>
                <w:lang w:val="en-US"/>
              </w:rPr>
              <w:t>kierunkowy</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Klasyfikacja ISCED</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0715</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Kierunek studiów</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pPr>
            <w:r w:rsidRPr="00591FD3">
              <w:rPr>
                <w:iCs/>
              </w:rPr>
              <w:t>Inżynieria samochodów hybrydowych i elektrycznych</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J</w:t>
            </w:r>
            <w:r w:rsidRPr="00CA09C9">
              <w:t>ęzyki wykładowe</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lang w:val="en-US"/>
              </w:rPr>
            </w:pPr>
            <w:r w:rsidRPr="00591FD3">
              <w:rPr>
                <w:iCs/>
                <w:lang w:val="en-US"/>
              </w:rPr>
              <w:t>polski</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Poziom kszta</w:t>
            </w:r>
            <w:r w:rsidRPr="00CA09C9">
              <w:t>łcenia</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lang w:val="en-US"/>
              </w:rPr>
            </w:pPr>
            <w:r w:rsidRPr="00591FD3">
              <w:rPr>
                <w:iCs/>
                <w:lang w:val="en-US"/>
              </w:rPr>
              <w:t>pierwszego stopnia</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Forma studiów</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lang w:val="en-US"/>
              </w:rPr>
            </w:pPr>
            <w:r w:rsidRPr="00591FD3">
              <w:rPr>
                <w:iCs/>
                <w:lang w:val="en-US"/>
              </w:rPr>
              <w:t>stacjonarne</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Liczba punktów ECTS</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lang w:val="en-US"/>
              </w:rPr>
            </w:pPr>
            <w:r w:rsidRPr="00591FD3">
              <w:rPr>
                <w:iCs/>
                <w:lang w:val="en-US"/>
              </w:rPr>
              <w:t>4</w:t>
            </w:r>
          </w:p>
        </w:tc>
      </w:tr>
      <w:tr w:rsidR="00937ACC" w:rsidRPr="00CA09C9" w:rsidTr="00937ACC">
        <w:tblPrEx>
          <w:tblCellMar>
            <w:top w:w="0" w:type="dxa"/>
            <w:bottom w:w="0" w:type="dxa"/>
          </w:tblCellMar>
        </w:tblPrEx>
        <w:trPr>
          <w:trHeight w:val="1"/>
        </w:trPr>
        <w:tc>
          <w:tcPr>
            <w:tcW w:w="4106"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rPr>
                <w:lang w:val="en-US"/>
              </w:rPr>
            </w:pPr>
            <w:r w:rsidRPr="00CA09C9">
              <w:rPr>
                <w:lang w:val="en-US"/>
              </w:rPr>
              <w:t>Semestr</w:t>
            </w:r>
          </w:p>
        </w:tc>
        <w:tc>
          <w:tcPr>
            <w:tcW w:w="4956" w:type="dxa"/>
            <w:tcBorders>
              <w:top w:val="single" w:sz="2" w:space="0" w:color="000000"/>
              <w:left w:val="single" w:sz="2" w:space="0" w:color="000000"/>
              <w:bottom w:val="single" w:sz="2" w:space="0" w:color="000000"/>
              <w:right w:val="single" w:sz="2" w:space="0" w:color="000000"/>
            </w:tcBorders>
            <w:vAlign w:val="center"/>
          </w:tcPr>
          <w:p w:rsidR="00937ACC" w:rsidRPr="00591FD3" w:rsidRDefault="00937ACC" w:rsidP="00937ACC">
            <w:pPr>
              <w:spacing w:before="60" w:after="60" w:line="360" w:lineRule="auto"/>
              <w:jc w:val="center"/>
              <w:rPr>
                <w:lang w:val="en-US"/>
              </w:rPr>
            </w:pPr>
            <w:r w:rsidRPr="00591FD3">
              <w:rPr>
                <w:iCs/>
                <w:lang w:val="en-US"/>
              </w:rPr>
              <w:t>2</w:t>
            </w:r>
          </w:p>
        </w:tc>
      </w:tr>
    </w:tbl>
    <w:p w:rsidR="00937ACC" w:rsidRPr="00CA09C9" w:rsidRDefault="00937ACC" w:rsidP="00937ACC">
      <w:pPr>
        <w:spacing w:line="360" w:lineRule="auto"/>
        <w:jc w:val="center"/>
        <w:rPr>
          <w:b/>
          <w:bCs/>
          <w:lang w:val="en-US"/>
        </w:rPr>
      </w:pPr>
    </w:p>
    <w:p w:rsidR="00937ACC" w:rsidRPr="00CA09C9" w:rsidRDefault="00937ACC" w:rsidP="00937ACC">
      <w:pPr>
        <w:spacing w:line="360" w:lineRule="auto"/>
        <w:jc w:val="center"/>
        <w:rPr>
          <w:lang w:val="en-US"/>
        </w:rPr>
      </w:pPr>
      <w:r w:rsidRPr="00CA09C9">
        <w:rPr>
          <w:b/>
          <w:bCs/>
          <w:lang w:val="en-US"/>
        </w:rPr>
        <w:t>Liczba godzin na semestr:</w:t>
      </w:r>
    </w:p>
    <w:p w:rsidR="00937ACC" w:rsidRPr="00CA09C9" w:rsidRDefault="00937ACC" w:rsidP="00937ACC">
      <w:pPr>
        <w:spacing w:line="360" w:lineRule="auto"/>
        <w:jc w:val="center"/>
        <w:rPr>
          <w:b/>
          <w:bCs/>
          <w:lang w:val="en-US"/>
        </w:rPr>
      </w:pPr>
    </w:p>
    <w:tbl>
      <w:tblPr>
        <w:tblW w:w="0" w:type="auto"/>
        <w:jc w:val="center"/>
        <w:tblLayout w:type="fixed"/>
        <w:tblLook w:val="0000" w:firstRow="0" w:lastRow="0" w:firstColumn="0" w:lastColumn="0" w:noHBand="0" w:noVBand="0"/>
      </w:tblPr>
      <w:tblGrid>
        <w:gridCol w:w="1510"/>
        <w:gridCol w:w="1510"/>
        <w:gridCol w:w="1770"/>
        <w:gridCol w:w="1559"/>
        <w:gridCol w:w="1202"/>
        <w:gridCol w:w="1510"/>
      </w:tblGrid>
      <w:tr w:rsidR="00937ACC" w:rsidRPr="00CA09C9" w:rsidTr="00937ACC">
        <w:tblPrEx>
          <w:tblCellMar>
            <w:top w:w="0" w:type="dxa"/>
            <w:bottom w:w="0" w:type="dxa"/>
          </w:tblCellMar>
        </w:tblPrEx>
        <w:trPr>
          <w:trHeight w:val="296"/>
          <w:jc w:val="center"/>
        </w:trPr>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Wyk</w:t>
            </w:r>
            <w:r w:rsidRPr="00CA09C9">
              <w:t>ład</w:t>
            </w:r>
          </w:p>
        </w:tc>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t>Ćwiczenia</w:t>
            </w:r>
          </w:p>
        </w:tc>
        <w:tc>
          <w:tcPr>
            <w:tcW w:w="177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Laboratorium</w:t>
            </w:r>
          </w:p>
        </w:tc>
        <w:tc>
          <w:tcPr>
            <w:tcW w:w="1559"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Seminarium</w:t>
            </w:r>
          </w:p>
        </w:tc>
        <w:tc>
          <w:tcPr>
            <w:tcW w:w="1202"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Projekt</w:t>
            </w:r>
          </w:p>
        </w:tc>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Inne</w:t>
            </w:r>
          </w:p>
        </w:tc>
      </w:tr>
      <w:tr w:rsidR="00937ACC" w:rsidRPr="00CA09C9" w:rsidTr="00937ACC">
        <w:tblPrEx>
          <w:tblCellMar>
            <w:top w:w="0" w:type="dxa"/>
            <w:bottom w:w="0" w:type="dxa"/>
          </w:tblCellMar>
        </w:tblPrEx>
        <w:trPr>
          <w:trHeight w:val="60"/>
          <w:jc w:val="center"/>
        </w:trPr>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15</w:t>
            </w:r>
          </w:p>
        </w:tc>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0</w:t>
            </w:r>
          </w:p>
        </w:tc>
        <w:tc>
          <w:tcPr>
            <w:tcW w:w="177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30</w:t>
            </w:r>
          </w:p>
        </w:tc>
        <w:tc>
          <w:tcPr>
            <w:tcW w:w="1559"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0</w:t>
            </w:r>
          </w:p>
        </w:tc>
        <w:tc>
          <w:tcPr>
            <w:tcW w:w="1202"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0</w:t>
            </w:r>
          </w:p>
        </w:tc>
        <w:tc>
          <w:tcPr>
            <w:tcW w:w="151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before="60" w:after="60" w:line="360" w:lineRule="auto"/>
              <w:jc w:val="center"/>
              <w:rPr>
                <w:lang w:val="en-US"/>
              </w:rPr>
            </w:pPr>
            <w:r w:rsidRPr="00CA09C9">
              <w:rPr>
                <w:lang w:val="en-US"/>
              </w:rPr>
              <w:t>0</w:t>
            </w:r>
          </w:p>
        </w:tc>
      </w:tr>
    </w:tbl>
    <w:p w:rsidR="00937ACC" w:rsidRPr="00CA09C9" w:rsidRDefault="00937ACC" w:rsidP="00937ACC">
      <w:pPr>
        <w:spacing w:line="360" w:lineRule="auto"/>
        <w:jc w:val="center"/>
        <w:rPr>
          <w:b/>
          <w:bCs/>
          <w:lang w:val="en-US"/>
        </w:rPr>
      </w:pPr>
    </w:p>
    <w:p w:rsidR="00937ACC" w:rsidRPr="00CA09C9" w:rsidRDefault="00937ACC" w:rsidP="00937ACC">
      <w:pPr>
        <w:spacing w:line="360" w:lineRule="auto"/>
        <w:rPr>
          <w:b/>
          <w:bCs/>
          <w:u w:val="single"/>
          <w:lang w:val="en-US"/>
        </w:rPr>
      </w:pPr>
      <w:r w:rsidRPr="00CA09C9">
        <w:rPr>
          <w:b/>
          <w:bCs/>
          <w:u w:val="single"/>
          <w:lang w:val="en-US"/>
        </w:rPr>
        <w:t>OPIS PRZEDMIOTU</w:t>
      </w:r>
    </w:p>
    <w:p w:rsidR="00937ACC" w:rsidRPr="00CA09C9" w:rsidRDefault="00937ACC" w:rsidP="00937ACC">
      <w:pPr>
        <w:spacing w:line="360" w:lineRule="auto"/>
        <w:rPr>
          <w:b/>
          <w:bCs/>
          <w:lang w:val="en-US"/>
        </w:rPr>
      </w:pPr>
      <w:r w:rsidRPr="00CA09C9">
        <w:rPr>
          <w:b/>
          <w:bCs/>
          <w:lang w:val="en-US"/>
        </w:rPr>
        <w:t>CEL PRZEDMIOTU</w:t>
      </w:r>
    </w:p>
    <w:p w:rsidR="00937ACC" w:rsidRPr="00CA09C9" w:rsidRDefault="00937ACC" w:rsidP="00937ACC">
      <w:pPr>
        <w:spacing w:line="360" w:lineRule="auto"/>
        <w:ind w:left="714" w:hanging="572"/>
        <w:jc w:val="both"/>
      </w:pPr>
      <w:r w:rsidRPr="00CA09C9">
        <w:t xml:space="preserve">C1. Uzyskanie przez studentów z zakresu metrologii technicznej wielkości geometrycznych. </w:t>
      </w:r>
    </w:p>
    <w:p w:rsidR="00937ACC" w:rsidRDefault="00937ACC" w:rsidP="00937ACC">
      <w:pPr>
        <w:spacing w:line="360" w:lineRule="auto"/>
        <w:ind w:left="714" w:hanging="572"/>
        <w:jc w:val="both"/>
      </w:pPr>
      <w:r w:rsidRPr="00CA09C9">
        <w:t xml:space="preserve">C2. Nabycie przez studentów praktycznych umiejętności stosowania technik pomiarowych do kontroli jakości oraz umiejętności posługiwania się sprzętem pomiarowym służącym do pomiarów </w:t>
      </w:r>
      <w:r>
        <w:t>wielkości geometrycznych.</w:t>
      </w:r>
    </w:p>
    <w:p w:rsidR="00937ACC" w:rsidRDefault="00937ACC" w:rsidP="00937ACC">
      <w:pPr>
        <w:spacing w:line="360" w:lineRule="auto"/>
        <w:ind w:left="714" w:hanging="357"/>
        <w:jc w:val="both"/>
      </w:pPr>
    </w:p>
    <w:p w:rsidR="00937ACC" w:rsidRPr="00CA09C9" w:rsidRDefault="00937ACC" w:rsidP="00937ACC">
      <w:pPr>
        <w:spacing w:line="360" w:lineRule="auto"/>
        <w:ind w:left="714" w:hanging="357"/>
        <w:jc w:val="both"/>
      </w:pPr>
    </w:p>
    <w:p w:rsidR="00937ACC" w:rsidRPr="00CA09C9" w:rsidRDefault="00937ACC" w:rsidP="00937ACC">
      <w:pPr>
        <w:spacing w:line="360" w:lineRule="auto"/>
        <w:rPr>
          <w:b/>
          <w:bCs/>
        </w:rPr>
      </w:pPr>
      <w:r w:rsidRPr="00CA09C9">
        <w:rPr>
          <w:b/>
          <w:bCs/>
        </w:rPr>
        <w:t>WYMAGANIA WSTĘPNE W ZAKRESIE WIEDZY, UMIEJĘTNOŚCI I INNYCH KOMPETENCJI</w:t>
      </w:r>
    </w:p>
    <w:p w:rsidR="00937ACC" w:rsidRPr="00CA09C9" w:rsidRDefault="00937ACC" w:rsidP="00937ACC">
      <w:pPr>
        <w:numPr>
          <w:ilvl w:val="0"/>
          <w:numId w:val="28"/>
        </w:numPr>
        <w:spacing w:line="360" w:lineRule="auto"/>
      </w:pPr>
      <w:r w:rsidRPr="00CA09C9">
        <w:t>Znajomość zasad bezpieczeństwa pracy przy użytkowaniu maszyn i przyrządów pomiarowych.</w:t>
      </w:r>
    </w:p>
    <w:p w:rsidR="00937ACC" w:rsidRPr="00CA09C9" w:rsidRDefault="00937ACC" w:rsidP="00937ACC">
      <w:pPr>
        <w:numPr>
          <w:ilvl w:val="0"/>
          <w:numId w:val="28"/>
        </w:numPr>
        <w:spacing w:line="360" w:lineRule="auto"/>
      </w:pPr>
      <w:r w:rsidRPr="00CA09C9">
        <w:t>Potrafi wykonywać działania matematyczne do rozwiązywania postawionych zadań.</w:t>
      </w:r>
    </w:p>
    <w:p w:rsidR="00937ACC" w:rsidRPr="00CA09C9" w:rsidRDefault="00937ACC" w:rsidP="00937ACC">
      <w:pPr>
        <w:numPr>
          <w:ilvl w:val="0"/>
          <w:numId w:val="28"/>
        </w:numPr>
        <w:spacing w:line="360" w:lineRule="auto"/>
      </w:pPr>
      <w:r w:rsidRPr="00CA09C9">
        <w:t>Potrafi wykorzystywać z różne źródła informacji w tym z instrukcje i dokumentację techniczną oraz normy.</w:t>
      </w:r>
    </w:p>
    <w:p w:rsidR="00937ACC" w:rsidRPr="00CA09C9" w:rsidRDefault="00937ACC" w:rsidP="00937ACC">
      <w:pPr>
        <w:numPr>
          <w:ilvl w:val="0"/>
          <w:numId w:val="28"/>
        </w:numPr>
        <w:spacing w:line="360" w:lineRule="auto"/>
      </w:pPr>
      <w:r w:rsidRPr="00CA09C9">
        <w:t>Potrafi obsługiwać komputer osobisty.</w:t>
      </w:r>
    </w:p>
    <w:p w:rsidR="00937ACC" w:rsidRPr="00CA09C9" w:rsidRDefault="00937ACC" w:rsidP="00937ACC">
      <w:pPr>
        <w:numPr>
          <w:ilvl w:val="0"/>
          <w:numId w:val="28"/>
        </w:numPr>
        <w:spacing w:line="360" w:lineRule="auto"/>
      </w:pPr>
      <w:r w:rsidRPr="00CA09C9">
        <w:t>Potrafi budować algorytmy postępowania prowadzące do rozwiązań prostych zagadnień inżynierskich.</w:t>
      </w:r>
    </w:p>
    <w:p w:rsidR="00937ACC" w:rsidRPr="00CA09C9" w:rsidRDefault="00937ACC" w:rsidP="00937ACC">
      <w:pPr>
        <w:numPr>
          <w:ilvl w:val="0"/>
          <w:numId w:val="28"/>
        </w:numPr>
        <w:spacing w:line="360" w:lineRule="auto"/>
      </w:pPr>
      <w:r w:rsidRPr="00CA09C9">
        <w:t>Umie pracować samodzielnie i w grupie.</w:t>
      </w:r>
    </w:p>
    <w:p w:rsidR="00937ACC" w:rsidRDefault="00937ACC" w:rsidP="00937ACC">
      <w:pPr>
        <w:numPr>
          <w:ilvl w:val="0"/>
          <w:numId w:val="28"/>
        </w:numPr>
        <w:spacing w:line="360" w:lineRule="auto"/>
      </w:pPr>
      <w:r w:rsidRPr="00CA09C9">
        <w:t>Potrafi dokonać prawidłowej interpretacji własnych działań.</w:t>
      </w:r>
    </w:p>
    <w:p w:rsidR="00937ACC" w:rsidRPr="00CA09C9" w:rsidRDefault="00937ACC" w:rsidP="00937ACC">
      <w:pPr>
        <w:tabs>
          <w:tab w:val="left" w:pos="720"/>
        </w:tabs>
        <w:spacing w:line="360" w:lineRule="auto"/>
        <w:ind w:left="720"/>
      </w:pPr>
    </w:p>
    <w:p w:rsidR="00937ACC" w:rsidRPr="00CA09C9" w:rsidRDefault="00937ACC" w:rsidP="00937ACC">
      <w:pPr>
        <w:spacing w:line="360" w:lineRule="auto"/>
        <w:rPr>
          <w:b/>
          <w:bCs/>
        </w:rPr>
      </w:pPr>
      <w:r w:rsidRPr="00CA09C9">
        <w:rPr>
          <w:b/>
          <w:bCs/>
        </w:rPr>
        <w:t>EFEKTY UCZENIA SIĘ</w:t>
      </w:r>
    </w:p>
    <w:p w:rsidR="00937ACC" w:rsidRPr="00CA09C9" w:rsidRDefault="00937ACC" w:rsidP="00937ACC">
      <w:pPr>
        <w:spacing w:line="360" w:lineRule="auto"/>
        <w:ind w:left="142"/>
        <w:jc w:val="both"/>
      </w:pPr>
      <w:r>
        <w:t xml:space="preserve">EU 1 </w:t>
      </w:r>
      <w:r w:rsidRPr="00CA09C9">
        <w:t>–</w:t>
      </w:r>
      <w:r>
        <w:t xml:space="preserve"> </w:t>
      </w:r>
      <w:r w:rsidRPr="00CA09C9">
        <w:t>potrafi scharakteryzować podstawowe zasady metrologii pomiarowej oraz systemów pomiarowych, oraz podstawowe techniki i przyrządy pomiarowe, ma podstawy w zakresie teorii sygnałów i zasad ich przetwarzania, potrafi stosować metody matematyczne do rozwiązywania zagadnień technicznych,</w:t>
      </w:r>
    </w:p>
    <w:p w:rsidR="00937ACC" w:rsidRPr="00CA09C9" w:rsidRDefault="00937ACC" w:rsidP="00937ACC">
      <w:pPr>
        <w:spacing w:line="360" w:lineRule="auto"/>
        <w:ind w:left="142"/>
        <w:jc w:val="both"/>
      </w:pPr>
      <w:r w:rsidRPr="00CA09C9">
        <w:t>EU 2 –</w:t>
      </w:r>
      <w:r>
        <w:t xml:space="preserve"> p</w:t>
      </w:r>
      <w:r w:rsidRPr="00CA09C9">
        <w:t>otrafi wykonać pomiary wielkości mechanicznych oraz elektrycznych, posiada umiejętności obsługi aparatury pomiarowej, posiada umiejętności wykonywania pomiarów różnych wielkości nieelektrycznych, potrafi opracować wyniki pomiarów oraz oszacować błąd i niepewność pomiarów, potrafi pracować w grupie, przyjmując w niej różne role.</w:t>
      </w:r>
    </w:p>
    <w:p w:rsidR="00937ACC" w:rsidRPr="00CA09C9" w:rsidRDefault="00937ACC" w:rsidP="00937ACC">
      <w:pPr>
        <w:tabs>
          <w:tab w:val="left" w:pos="900"/>
        </w:tabs>
        <w:spacing w:line="360" w:lineRule="auto"/>
        <w:ind w:left="900" w:hanging="540"/>
        <w:jc w:val="both"/>
      </w:pPr>
    </w:p>
    <w:p w:rsidR="00937ACC" w:rsidRPr="00CA09C9" w:rsidRDefault="00937ACC" w:rsidP="00937ACC">
      <w:pPr>
        <w:spacing w:line="360" w:lineRule="auto"/>
        <w:rPr>
          <w:b/>
          <w:bCs/>
          <w:spacing w:val="-13"/>
        </w:rPr>
      </w:pPr>
      <w:r w:rsidRPr="00CA09C9">
        <w:rPr>
          <w:b/>
          <w:bCs/>
          <w:spacing w:val="-13"/>
          <w:lang w:val="en-US"/>
        </w:rPr>
        <w:t>TRE</w:t>
      </w:r>
      <w:r w:rsidRPr="00CA09C9">
        <w:rPr>
          <w:b/>
          <w:bCs/>
          <w:spacing w:val="-13"/>
        </w:rPr>
        <w:t>ŚCI PROGRAMOWE</w:t>
      </w:r>
    </w:p>
    <w:tbl>
      <w:tblPr>
        <w:tblW w:w="0" w:type="auto"/>
        <w:tblInd w:w="108" w:type="dxa"/>
        <w:tblLayout w:type="fixed"/>
        <w:tblLook w:val="0000" w:firstRow="0" w:lastRow="0" w:firstColumn="0" w:lastColumn="0" w:noHBand="0" w:noVBand="0"/>
      </w:tblPr>
      <w:tblGrid>
        <w:gridCol w:w="8208"/>
        <w:gridCol w:w="1148"/>
      </w:tblGrid>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b/>
                <w:bCs/>
                <w:spacing w:val="-2"/>
                <w:highlight w:val="white"/>
                <w:lang w:val="en-US"/>
              </w:rPr>
              <w:t xml:space="preserve">Forma </w:t>
            </w:r>
            <w:r w:rsidRPr="00CA09C9">
              <w:rPr>
                <w:b/>
                <w:bCs/>
                <w:spacing w:val="-1"/>
                <w:highlight w:val="white"/>
                <w:lang w:val="en-US"/>
              </w:rPr>
              <w:t>zaj</w:t>
            </w:r>
            <w:r w:rsidRPr="00CA09C9">
              <w:rPr>
                <w:b/>
                <w:bCs/>
                <w:spacing w:val="-1"/>
                <w:highlight w:val="white"/>
              </w:rPr>
              <w:t xml:space="preserve">ęć – </w:t>
            </w:r>
            <w:r w:rsidRPr="00CA09C9">
              <w:rPr>
                <w:b/>
                <w:bCs/>
                <w:highlight w:val="white"/>
              </w:rPr>
              <w:t>Wykład</w:t>
            </w:r>
          </w:p>
        </w:tc>
        <w:tc>
          <w:tcPr>
            <w:tcW w:w="1148"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ind w:left="72"/>
              <w:jc w:val="center"/>
              <w:rPr>
                <w:lang w:val="en-US"/>
              </w:rPr>
            </w:pPr>
            <w:r w:rsidRPr="00CA09C9">
              <w:rPr>
                <w:b/>
                <w:bCs/>
                <w:highlight w:val="white"/>
                <w:lang w:val="en-US"/>
              </w:rPr>
              <w:t>Liczba godzin</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pPr>
            <w:r w:rsidRPr="000219EF">
              <w:t>W 1</w:t>
            </w:r>
            <w:r>
              <w:t>,</w:t>
            </w:r>
            <w:r w:rsidRPr="000219EF">
              <w:t>2 – Metrologia i jej podział. Błędy pomiarów.</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pPr>
            <w:r w:rsidRPr="000219EF">
              <w:t xml:space="preserve">W </w:t>
            </w:r>
            <w:r>
              <w:t>3,</w:t>
            </w:r>
            <w:r w:rsidRPr="000219EF">
              <w:t xml:space="preserve">4 – </w:t>
            </w:r>
            <w:r w:rsidRPr="000219EF">
              <w:rPr>
                <w:bCs/>
              </w:rPr>
              <w:t>Wzorce długości i kąta. Pomiary wałków, otworów, wymiarów mieszanych i pośrednich. Pomiary kątów i stożków.</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pPr>
            <w:r w:rsidRPr="000219EF">
              <w:t xml:space="preserve">W </w:t>
            </w:r>
            <w:r>
              <w:t>5,</w:t>
            </w:r>
            <w:r w:rsidRPr="000219EF">
              <w:t xml:space="preserve">6 –Współrzędnościowa technika pomiarowa. Współrzędnościowa maszyna pomiarowa, zasada działania, budowa, podstawy jej obsługi i programowania. </w:t>
            </w:r>
            <w:r w:rsidRPr="000219EF">
              <w:rPr>
                <w:bCs/>
              </w:rPr>
              <w:t>Ramiona pomiarowe i ich wykorzystanie</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t xml:space="preserve">W </w:t>
            </w:r>
            <w:r>
              <w:t>7,</w:t>
            </w:r>
            <w:r w:rsidRPr="000219EF">
              <w:t>8–. Wymiarowanie i tolerowanie. Układ tolerancji i pasowań ISO.</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t xml:space="preserve">W 9  – </w:t>
            </w:r>
            <w:r w:rsidRPr="000219EF">
              <w:rPr>
                <w:bCs/>
              </w:rPr>
              <w:t>Łańcuchy wymiarowe.</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885" w:hanging="885"/>
            </w:pPr>
            <w:r w:rsidRPr="000219EF">
              <w:t>W 10 – Niepewność pomiaru i sterowanie statystyczne procesem produkcji.</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t>W 11 – Chropowatość i falistość powierzchni.</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t>W 12 – Pomiary odchyłek geometrycznych. Kształtografy.</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rPr>
                <w:lang w:val="en-US"/>
              </w:rPr>
            </w:pPr>
            <w:r w:rsidRPr="000219EF">
              <w:rPr>
                <w:lang w:val="en-US"/>
              </w:rPr>
              <w:t xml:space="preserve">W 13 – Pomiary gwintów.  </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rPr>
                <w:lang w:val="en-US"/>
              </w:rPr>
            </w:pPr>
            <w:r w:rsidRPr="000219EF">
              <w:rPr>
                <w:lang w:val="en-US"/>
              </w:rPr>
              <w:t>W 14 – Pomiary kó</w:t>
            </w:r>
            <w:r w:rsidRPr="000219EF">
              <w:t>ł zębatych.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t xml:space="preserve">W 15 – Metody statystyczne w zapewnieniu jakości. </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1</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b/>
                <w:bCs/>
                <w:spacing w:val="-2"/>
                <w:lang w:val="en-US"/>
              </w:rPr>
              <w:t xml:space="preserve">Forma </w:t>
            </w:r>
            <w:r w:rsidRPr="00CA09C9">
              <w:rPr>
                <w:b/>
                <w:bCs/>
                <w:spacing w:val="-1"/>
                <w:lang w:val="en-US"/>
              </w:rPr>
              <w:t>zaj</w:t>
            </w:r>
            <w:r w:rsidRPr="00CA09C9">
              <w:rPr>
                <w:b/>
                <w:bCs/>
                <w:spacing w:val="-1"/>
              </w:rPr>
              <w:t xml:space="preserve">ęć – </w:t>
            </w:r>
            <w:r w:rsidRPr="00CA09C9">
              <w:rPr>
                <w:b/>
                <w:bCs/>
              </w:rPr>
              <w:t>Laboratorium</w:t>
            </w:r>
          </w:p>
        </w:tc>
        <w:tc>
          <w:tcPr>
            <w:tcW w:w="1148"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ind w:left="72"/>
              <w:jc w:val="center"/>
              <w:rPr>
                <w:lang w:val="en-US"/>
              </w:rPr>
            </w:pPr>
            <w:r w:rsidRPr="00CA09C9">
              <w:rPr>
                <w:b/>
                <w:bCs/>
                <w:highlight w:val="white"/>
                <w:lang w:val="en-US"/>
              </w:rPr>
              <w:t>Liczba godzin</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rPr>
                <w:bCs/>
              </w:rPr>
              <w:t>L</w:t>
            </w:r>
            <w:r>
              <w:rPr>
                <w:bCs/>
              </w:rPr>
              <w:t xml:space="preserve"> 1,</w:t>
            </w:r>
            <w:r w:rsidRPr="000219EF">
              <w:rPr>
                <w:bCs/>
              </w:rPr>
              <w:t>2 –</w:t>
            </w:r>
            <w:r w:rsidRPr="000219EF">
              <w:t xml:space="preserve"> Identyfikacja i zasady doboru sprzętu pomiarowego. </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34" w:hanging="34"/>
            </w:pPr>
            <w:r w:rsidRPr="000219EF">
              <w:rPr>
                <w:bCs/>
              </w:rPr>
              <w:t>L</w:t>
            </w:r>
            <w:r>
              <w:rPr>
                <w:bCs/>
              </w:rPr>
              <w:t xml:space="preserve"> 3,</w:t>
            </w:r>
            <w:r w:rsidRPr="000219EF">
              <w:rPr>
                <w:bCs/>
              </w:rPr>
              <w:t>4 –</w:t>
            </w:r>
            <w:r w:rsidRPr="000219EF">
              <w:t xml:space="preserve"> Pomiary wymiarów liniowych przyrządami suwmiarkowymi i mikrometrycznymi. Sprawdzanie dokładności wymiaru tolerowanego.</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34"/>
            </w:pPr>
            <w:r w:rsidRPr="000219EF">
              <w:rPr>
                <w:bCs/>
              </w:rPr>
              <w:t>L</w:t>
            </w:r>
            <w:r>
              <w:rPr>
                <w:bCs/>
              </w:rPr>
              <w:t xml:space="preserve"> </w:t>
            </w:r>
            <w:r w:rsidRPr="000219EF">
              <w:rPr>
                <w:bCs/>
              </w:rPr>
              <w:t>5</w:t>
            </w:r>
            <w:r>
              <w:rPr>
                <w:bCs/>
              </w:rPr>
              <w:t>,</w:t>
            </w:r>
            <w:r w:rsidRPr="000219EF">
              <w:rPr>
                <w:bCs/>
              </w:rPr>
              <w:t>6 –</w:t>
            </w:r>
            <w:r w:rsidRPr="000219EF">
              <w:t xml:space="preserve"> Pomiary różnicowe wymiarów zewnętrznych z wykorzystaniem czujników.</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397"/>
              </w:tabs>
              <w:spacing w:line="360" w:lineRule="auto"/>
              <w:jc w:val="both"/>
            </w:pPr>
            <w:r w:rsidRPr="000219EF">
              <w:rPr>
                <w:bCs/>
              </w:rPr>
              <w:t>L</w:t>
            </w:r>
            <w:r>
              <w:rPr>
                <w:bCs/>
              </w:rPr>
              <w:t xml:space="preserve"> 7,</w:t>
            </w:r>
            <w:r w:rsidRPr="000219EF">
              <w:rPr>
                <w:bCs/>
              </w:rPr>
              <w:t>8 –</w:t>
            </w:r>
            <w:r w:rsidRPr="000219EF">
              <w:t xml:space="preserve"> Pomiary pośrednie kątów i stożków. </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34"/>
            </w:pPr>
            <w:r w:rsidRPr="000219EF">
              <w:rPr>
                <w:bCs/>
              </w:rPr>
              <w:t>L</w:t>
            </w:r>
            <w:r>
              <w:rPr>
                <w:bCs/>
              </w:rPr>
              <w:t xml:space="preserve"> 9,</w:t>
            </w:r>
            <w:r w:rsidRPr="000219EF">
              <w:rPr>
                <w:bCs/>
              </w:rPr>
              <w:t>10 –</w:t>
            </w:r>
            <w:r w:rsidRPr="000219EF">
              <w:t xml:space="preserve"> Pomiary odchyłek kształtu z wykorzystaniem długościomierzy Abbego.</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pPr>
            <w:r w:rsidRPr="000219EF">
              <w:rPr>
                <w:bCs/>
              </w:rPr>
              <w:t>L</w:t>
            </w:r>
            <w:r>
              <w:rPr>
                <w:bCs/>
              </w:rPr>
              <w:t xml:space="preserve"> 11,</w:t>
            </w:r>
            <w:r w:rsidRPr="000219EF">
              <w:rPr>
                <w:bCs/>
              </w:rPr>
              <w:t>12 –</w:t>
            </w:r>
            <w:r w:rsidRPr="000219EF">
              <w:t xml:space="preserve"> Pomiary otworów i średnic zewnętrznych.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397"/>
              </w:tabs>
              <w:spacing w:line="360" w:lineRule="auto"/>
              <w:jc w:val="both"/>
            </w:pPr>
            <w:r>
              <w:rPr>
                <w:bCs/>
              </w:rPr>
              <w:t>L13,</w:t>
            </w:r>
            <w:r w:rsidRPr="000219EF">
              <w:rPr>
                <w:bCs/>
              </w:rPr>
              <w:t>14 –</w:t>
            </w:r>
            <w:r w:rsidRPr="000219EF">
              <w:t xml:space="preserve"> Pomiary gwintów na mikroskopach warsztatowych.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397"/>
              </w:tabs>
              <w:spacing w:line="360" w:lineRule="auto"/>
              <w:jc w:val="both"/>
            </w:pPr>
            <w:r w:rsidRPr="000219EF">
              <w:rPr>
                <w:bCs/>
              </w:rPr>
              <w:t>L</w:t>
            </w:r>
            <w:r>
              <w:rPr>
                <w:bCs/>
              </w:rPr>
              <w:t xml:space="preserve"> 15,</w:t>
            </w:r>
            <w:r w:rsidRPr="000219EF">
              <w:rPr>
                <w:bCs/>
              </w:rPr>
              <w:t>16 –</w:t>
            </w:r>
            <w:r w:rsidRPr="000219EF">
              <w:t xml:space="preserve"> Pomiary gwintów metodami stykowymi.</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397"/>
              </w:tabs>
              <w:spacing w:line="360" w:lineRule="auto"/>
              <w:jc w:val="both"/>
            </w:pPr>
            <w:r w:rsidRPr="000219EF">
              <w:t>L</w:t>
            </w:r>
            <w:r>
              <w:t xml:space="preserve"> 17,</w:t>
            </w:r>
            <w:r w:rsidRPr="000219EF">
              <w:t>18 – Pomiary kół zębatych walcowych.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255"/>
              </w:tabs>
              <w:spacing w:line="360" w:lineRule="auto"/>
              <w:jc w:val="both"/>
            </w:pPr>
            <w:r w:rsidRPr="000219EF">
              <w:rPr>
                <w:bCs/>
              </w:rPr>
              <w:t>L</w:t>
            </w:r>
            <w:r>
              <w:rPr>
                <w:bCs/>
              </w:rPr>
              <w:t xml:space="preserve"> 19,</w:t>
            </w:r>
            <w:r w:rsidRPr="000219EF">
              <w:rPr>
                <w:bCs/>
              </w:rPr>
              <w:t xml:space="preserve">20 – </w:t>
            </w:r>
            <w:r w:rsidRPr="000219EF">
              <w:t>Pomiary pośrednie kół zębatych walcowych.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firstLine="34"/>
            </w:pPr>
            <w:r w:rsidRPr="000219EF">
              <w:rPr>
                <w:bCs/>
              </w:rPr>
              <w:t>L</w:t>
            </w:r>
            <w:r>
              <w:rPr>
                <w:bCs/>
              </w:rPr>
              <w:t xml:space="preserve"> 21,</w:t>
            </w:r>
            <w:r w:rsidRPr="000219EF">
              <w:rPr>
                <w:bCs/>
              </w:rPr>
              <w:t xml:space="preserve">22 – </w:t>
            </w:r>
            <w:r w:rsidRPr="000219EF">
              <w:t>Zastosowanie wysokościomierza cyfrowego w pomiarach wymiarów zewnętrznych i wewnętrznych.</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34" w:hanging="34"/>
            </w:pPr>
            <w:r w:rsidRPr="000219EF">
              <w:rPr>
                <w:bCs/>
              </w:rPr>
              <w:t xml:space="preserve">L 23,24 – </w:t>
            </w:r>
            <w:r w:rsidRPr="000219EF">
              <w:t>Pomiary kątów i krzywek przy użyciu podziałowej głowicy optycznej.</w:t>
            </w:r>
          </w:p>
        </w:tc>
        <w:tc>
          <w:tcPr>
            <w:tcW w:w="1148"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255"/>
              </w:tabs>
              <w:spacing w:line="360" w:lineRule="auto"/>
              <w:jc w:val="both"/>
            </w:pPr>
            <w:r w:rsidRPr="000219EF">
              <w:rPr>
                <w:bCs/>
              </w:rPr>
              <w:t xml:space="preserve">L 25,26 – </w:t>
            </w:r>
            <w:r w:rsidRPr="000219EF">
              <w:t>Pomiary seryjne.</w:t>
            </w:r>
          </w:p>
        </w:tc>
        <w:tc>
          <w:tcPr>
            <w:tcW w:w="114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255"/>
              </w:tabs>
              <w:spacing w:line="360" w:lineRule="auto"/>
              <w:jc w:val="both"/>
            </w:pPr>
            <w:r w:rsidRPr="000219EF">
              <w:rPr>
                <w:bCs/>
              </w:rPr>
              <w:t xml:space="preserve">L 27,28 – </w:t>
            </w:r>
            <w:r w:rsidRPr="000219EF">
              <w:t>Sprawdzanie dokładności przyrządów pomiarowych.</w:t>
            </w:r>
          </w:p>
        </w:tc>
        <w:tc>
          <w:tcPr>
            <w:tcW w:w="114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14"/>
              <w:jc w:val="center"/>
              <w:rPr>
                <w:lang w:val="en-US"/>
              </w:rPr>
            </w:pPr>
            <w:r w:rsidRPr="000219EF">
              <w:rPr>
                <w:bCs/>
                <w:lang w:val="en-US"/>
              </w:rPr>
              <w:t>2</w:t>
            </w:r>
          </w:p>
        </w:tc>
      </w:tr>
      <w:tr w:rsidR="00937ACC" w:rsidRPr="00CA09C9" w:rsidTr="00937ACC">
        <w:tblPrEx>
          <w:tblCellMar>
            <w:top w:w="0" w:type="dxa"/>
            <w:bottom w:w="0" w:type="dxa"/>
          </w:tblCellMar>
        </w:tblPrEx>
        <w:trPr>
          <w:trHeight w:val="1"/>
        </w:trPr>
        <w:tc>
          <w:tcPr>
            <w:tcW w:w="820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tabs>
                <w:tab w:val="left" w:pos="255"/>
              </w:tabs>
              <w:spacing w:line="360" w:lineRule="auto"/>
              <w:jc w:val="both"/>
            </w:pPr>
            <w:r w:rsidRPr="000219EF">
              <w:rPr>
                <w:bCs/>
              </w:rPr>
              <w:t xml:space="preserve">L 29,30 – </w:t>
            </w:r>
            <w:r w:rsidRPr="000219EF">
              <w:t>Statystyczne opracowanie wyników pomiarów.</w:t>
            </w:r>
          </w:p>
        </w:tc>
        <w:tc>
          <w:tcPr>
            <w:tcW w:w="1148" w:type="dxa"/>
            <w:tcBorders>
              <w:top w:val="single" w:sz="2" w:space="0" w:color="000000"/>
              <w:left w:val="single" w:sz="2" w:space="0" w:color="000000"/>
              <w:bottom w:val="single" w:sz="2" w:space="0" w:color="000000"/>
              <w:right w:val="single" w:sz="2" w:space="0" w:color="000000"/>
            </w:tcBorders>
          </w:tcPr>
          <w:p w:rsidR="00937ACC" w:rsidRPr="000219EF" w:rsidRDefault="00937ACC" w:rsidP="00937ACC">
            <w:pPr>
              <w:spacing w:line="360" w:lineRule="auto"/>
              <w:ind w:left="14"/>
              <w:jc w:val="center"/>
              <w:rPr>
                <w:lang w:val="en-US"/>
              </w:rPr>
            </w:pPr>
            <w:r w:rsidRPr="000219EF">
              <w:rPr>
                <w:bCs/>
                <w:lang w:val="en-US"/>
              </w:rPr>
              <w:t>2</w:t>
            </w:r>
          </w:p>
        </w:tc>
      </w:tr>
    </w:tbl>
    <w:p w:rsidR="00937ACC" w:rsidRPr="00CA09C9" w:rsidRDefault="00937ACC" w:rsidP="00937ACC">
      <w:pPr>
        <w:spacing w:line="360" w:lineRule="auto"/>
        <w:rPr>
          <w:b/>
          <w:bCs/>
          <w:lang w:val="en-US"/>
        </w:rPr>
      </w:pPr>
    </w:p>
    <w:p w:rsidR="00937ACC" w:rsidRPr="00CA09C9" w:rsidRDefault="00937ACC" w:rsidP="00937ACC">
      <w:pPr>
        <w:spacing w:line="360" w:lineRule="auto"/>
        <w:rPr>
          <w:b/>
          <w:bCs/>
          <w:spacing w:val="-10"/>
        </w:rPr>
      </w:pPr>
      <w:r w:rsidRPr="00CA09C9">
        <w:rPr>
          <w:b/>
          <w:bCs/>
          <w:spacing w:val="-10"/>
          <w:lang w:val="en-US"/>
        </w:rPr>
        <w:t>NARZ</w:t>
      </w:r>
      <w:r w:rsidRPr="00CA09C9">
        <w:rPr>
          <w:b/>
          <w:bCs/>
          <w:spacing w:val="-10"/>
        </w:rPr>
        <w:t>ĘDZIA DYDAKTYCZNE</w:t>
      </w:r>
    </w:p>
    <w:tbl>
      <w:tblPr>
        <w:tblW w:w="0" w:type="auto"/>
        <w:tblInd w:w="108" w:type="dxa"/>
        <w:tblLayout w:type="fixed"/>
        <w:tblLook w:val="0000" w:firstRow="0" w:lastRow="0" w:firstColumn="0" w:lastColumn="0" w:noHBand="0" w:noVBand="0"/>
      </w:tblPr>
      <w:tblGrid>
        <w:gridCol w:w="9210"/>
      </w:tblGrid>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1. – </w:t>
            </w:r>
            <w:r w:rsidRPr="00CA09C9">
              <w:t>wykład z wykorzystaniem prezentacji multimedialnych</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2. – </w:t>
            </w:r>
            <w:r w:rsidRPr="00CA09C9">
              <w:t>stanowiska laboratoryjne i przyrządy pomiarowe</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3. – </w:t>
            </w:r>
            <w:r w:rsidRPr="00CA09C9">
              <w:t>instrukcje do wykonania ćwiczeń laboratoryjnych</w:t>
            </w:r>
          </w:p>
        </w:tc>
      </w:tr>
    </w:tbl>
    <w:p w:rsidR="00937ACC" w:rsidRPr="00CA09C9" w:rsidRDefault="00937ACC" w:rsidP="00937ACC">
      <w:pPr>
        <w:spacing w:line="360" w:lineRule="auto"/>
        <w:rPr>
          <w:b/>
          <w:bCs/>
          <w:spacing w:val="-11"/>
        </w:rPr>
      </w:pPr>
    </w:p>
    <w:p w:rsidR="00937ACC" w:rsidRPr="00CA09C9" w:rsidRDefault="00937ACC" w:rsidP="00937ACC">
      <w:pPr>
        <w:spacing w:line="360" w:lineRule="auto"/>
        <w:rPr>
          <w:b/>
          <w:bCs/>
          <w:spacing w:val="-11"/>
        </w:rPr>
      </w:pPr>
      <w:r w:rsidRPr="00CA09C9">
        <w:rPr>
          <w:b/>
          <w:bCs/>
          <w:spacing w:val="-11"/>
        </w:rPr>
        <w:t>SPOSOBY OCENY ( F – FORMUJĄCA, P – PODSUMOWUJĄCA)</w:t>
      </w:r>
    </w:p>
    <w:tbl>
      <w:tblPr>
        <w:tblW w:w="0" w:type="auto"/>
        <w:tblInd w:w="108" w:type="dxa"/>
        <w:tblLayout w:type="fixed"/>
        <w:tblLook w:val="0000" w:firstRow="0" w:lastRow="0" w:firstColumn="0" w:lastColumn="0" w:noHBand="0" w:noVBand="0"/>
      </w:tblPr>
      <w:tblGrid>
        <w:gridCol w:w="9210"/>
      </w:tblGrid>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F1. – </w:t>
            </w:r>
            <w:r>
              <w:t>O</w:t>
            </w:r>
            <w:r w:rsidRPr="00CA09C9">
              <w:t>cena przygotowania do ćwiczeń laboratoryjnych</w:t>
            </w:r>
            <w:r>
              <w:t>.</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ind w:left="540" w:hanging="540"/>
            </w:pPr>
            <w:r>
              <w:rPr>
                <w:b/>
                <w:bCs/>
              </w:rPr>
              <w:t>F2</w:t>
            </w:r>
            <w:r w:rsidRPr="00CA09C9">
              <w:rPr>
                <w:b/>
                <w:bCs/>
              </w:rPr>
              <w:t xml:space="preserve">. – </w:t>
            </w:r>
            <w:r>
              <w:t>O</w:t>
            </w:r>
            <w:r w:rsidRPr="00CA09C9">
              <w:t>cena sprawozdań z realizacji ćwiczeń objętych programem nauczania</w:t>
            </w:r>
            <w:r>
              <w:t>.</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Pr>
                <w:b/>
                <w:bCs/>
              </w:rPr>
              <w:t>F3</w:t>
            </w:r>
            <w:r w:rsidRPr="00CA09C9">
              <w:rPr>
                <w:b/>
                <w:bCs/>
              </w:rPr>
              <w:t xml:space="preserve">. – </w:t>
            </w:r>
            <w:r>
              <w:t>O</w:t>
            </w:r>
            <w:r w:rsidRPr="00CA09C9">
              <w:t>cena aktywności podczas zajęć</w:t>
            </w:r>
            <w:r>
              <w:t>.</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P1. – </w:t>
            </w:r>
            <w:r>
              <w:t>Kolokwium.</w:t>
            </w:r>
            <w:r w:rsidRPr="00CA09C9">
              <w:t>*</w:t>
            </w:r>
          </w:p>
        </w:tc>
      </w:tr>
      <w:tr w:rsidR="00937ACC" w:rsidRPr="00CA09C9" w:rsidTr="00937ACC">
        <w:tblPrEx>
          <w:tblCellMar>
            <w:top w:w="0" w:type="dxa"/>
            <w:bottom w:w="0" w:type="dxa"/>
          </w:tblCellMar>
        </w:tblPrEx>
        <w:trPr>
          <w:trHeight w:val="1"/>
        </w:trPr>
        <w:tc>
          <w:tcPr>
            <w:tcW w:w="921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pPr>
            <w:r w:rsidRPr="00CA09C9">
              <w:rPr>
                <w:b/>
                <w:bCs/>
              </w:rPr>
              <w:t xml:space="preserve">P2. </w:t>
            </w:r>
            <w:r w:rsidRPr="00E4792E">
              <w:rPr>
                <w:bCs/>
              </w:rPr>
              <w:t>– S</w:t>
            </w:r>
            <w:r w:rsidRPr="00E4792E">
              <w:t>prawozdanie z ćwiczeń laboratoryjnych.</w:t>
            </w:r>
          </w:p>
        </w:tc>
      </w:tr>
    </w:tbl>
    <w:p w:rsidR="00937ACC" w:rsidRPr="00CA09C9" w:rsidRDefault="00937ACC" w:rsidP="00937ACC">
      <w:pPr>
        <w:spacing w:line="360" w:lineRule="auto"/>
        <w:rPr>
          <w:b/>
          <w:bCs/>
        </w:rPr>
      </w:pPr>
      <w:r w:rsidRPr="00CA09C9">
        <w:t>*) warunkiem uzyskania zaliczenia jest otrzymanie pozytywnych ocen ze wszystkich ćwiczeń laboratoryjnych oraz realizacji zadania sprawdzającego</w:t>
      </w:r>
    </w:p>
    <w:p w:rsidR="00937ACC" w:rsidRPr="00CA09C9" w:rsidRDefault="00937ACC" w:rsidP="00937ACC">
      <w:pPr>
        <w:spacing w:line="360" w:lineRule="auto"/>
        <w:rPr>
          <w:b/>
          <w:bCs/>
        </w:rPr>
      </w:pPr>
    </w:p>
    <w:p w:rsidR="00937ACC" w:rsidRPr="00CA09C9" w:rsidRDefault="00937ACC" w:rsidP="00937ACC">
      <w:pPr>
        <w:spacing w:line="360" w:lineRule="auto"/>
        <w:rPr>
          <w:b/>
          <w:bCs/>
        </w:rPr>
      </w:pPr>
      <w:r w:rsidRPr="00CA09C9">
        <w:rPr>
          <w:b/>
          <w:bCs/>
          <w:lang w:val="en-US"/>
        </w:rPr>
        <w:t>OBCI</w:t>
      </w:r>
      <w:r w:rsidRPr="00CA09C9">
        <w:rPr>
          <w:b/>
          <w:bCs/>
        </w:rPr>
        <w:t>ĄŻENIE PRACĄ STUDENTA</w:t>
      </w:r>
    </w:p>
    <w:tbl>
      <w:tblPr>
        <w:tblW w:w="0" w:type="auto"/>
        <w:jc w:val="center"/>
        <w:tblLayout w:type="fixed"/>
        <w:tblLook w:val="0000" w:firstRow="0" w:lastRow="0" w:firstColumn="0" w:lastColumn="0" w:noHBand="0" w:noVBand="0"/>
      </w:tblPr>
      <w:tblGrid>
        <w:gridCol w:w="575"/>
        <w:gridCol w:w="5657"/>
        <w:gridCol w:w="2830"/>
      </w:tblGrid>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b/>
                <w:bCs/>
                <w:lang w:val="en-US"/>
              </w:rPr>
              <w:t>Lp.</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b/>
                <w:bCs/>
                <w:lang w:val="en-US"/>
              </w:rPr>
              <w:t>Forma aktywno</w:t>
            </w:r>
            <w:r w:rsidRPr="00CA09C9">
              <w:rPr>
                <w:b/>
                <w:bCs/>
              </w:rPr>
              <w:t>ści</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pPr>
            <w:r w:rsidRPr="00CA09C9">
              <w:rPr>
                <w:b/>
                <w:bCs/>
              </w:rPr>
              <w:t>Średnia liczba godzin na zrealizowanie aktywności</w:t>
            </w:r>
          </w:p>
        </w:tc>
      </w:tr>
      <w:tr w:rsidR="00937ACC" w:rsidRPr="00CA09C9" w:rsidTr="00937ACC">
        <w:tblPrEx>
          <w:tblCellMar>
            <w:top w:w="0" w:type="dxa"/>
            <w:bottom w:w="0" w:type="dxa"/>
          </w:tblCellMar>
        </w:tblPrEx>
        <w:trPr>
          <w:trHeight w:val="1"/>
          <w:jc w:val="center"/>
        </w:trPr>
        <w:tc>
          <w:tcPr>
            <w:tcW w:w="9062" w:type="dxa"/>
            <w:gridSpan w:val="3"/>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ind w:left="720"/>
              <w:rPr>
                <w:lang w:val="en-US"/>
              </w:rPr>
            </w:pPr>
            <w:r w:rsidRPr="00CA09C9">
              <w:rPr>
                <w:b/>
                <w:bCs/>
                <w:lang w:val="en-US"/>
              </w:rPr>
              <w:t>Godziny kontaktowe z prowadz</w:t>
            </w:r>
            <w:r w:rsidRPr="00CA09C9">
              <w:rPr>
                <w:b/>
                <w:bCs/>
              </w:rPr>
              <w:t>ącym</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1.1</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rPr>
                <w:lang w:val="en-US"/>
              </w:rPr>
              <w:t>Wyk</w:t>
            </w:r>
            <w:r w:rsidRPr="00CA09C9">
              <w:t>łady</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15</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1.2</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t>Ćwiczenia</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1.3</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rPr>
                <w:lang w:val="en-US"/>
              </w:rPr>
              <w:t>Laboratoria</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30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1.4</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rPr>
                <w:lang w:val="en-US"/>
              </w:rPr>
              <w:t>Seminarium</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1.5</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rPr>
                <w:lang w:val="en-US"/>
              </w:rPr>
              <w:t>Projekt</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1.6</w:t>
            </w:r>
          </w:p>
        </w:tc>
        <w:tc>
          <w:tcPr>
            <w:tcW w:w="5657"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rPr>
                <w:lang w:val="en-US"/>
              </w:rPr>
            </w:pPr>
            <w:r w:rsidRPr="00CA09C9">
              <w:rPr>
                <w:lang w:val="en-US"/>
              </w:rPr>
              <w:t>Egzamin</w:t>
            </w:r>
          </w:p>
        </w:tc>
        <w:tc>
          <w:tcPr>
            <w:tcW w:w="2830" w:type="dxa"/>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shd w:val="clear" w:color="auto" w:fill="D9D9D9"/>
          </w:tcPr>
          <w:p w:rsidR="00937ACC" w:rsidRPr="00CA09C9" w:rsidRDefault="00937ACC" w:rsidP="00937ACC">
            <w:pPr>
              <w:spacing w:line="360" w:lineRule="auto"/>
              <w:jc w:val="right"/>
            </w:pPr>
            <w:r w:rsidRPr="00CA09C9">
              <w:t>Razem godzin kontaktowych z prowadzącym:</w:t>
            </w:r>
          </w:p>
        </w:tc>
        <w:tc>
          <w:tcPr>
            <w:tcW w:w="2830" w:type="dxa"/>
            <w:tcBorders>
              <w:top w:val="single" w:sz="2" w:space="0" w:color="000000"/>
              <w:left w:val="single" w:sz="2" w:space="0" w:color="000000"/>
              <w:bottom w:val="single" w:sz="2" w:space="0" w:color="000000"/>
              <w:right w:val="single" w:sz="2" w:space="0" w:color="000000"/>
            </w:tcBorders>
            <w:shd w:val="clear" w:color="auto" w:fill="D9D9D9"/>
          </w:tcPr>
          <w:p w:rsidR="00937ACC" w:rsidRPr="00CA09C9" w:rsidRDefault="00937ACC" w:rsidP="00937ACC">
            <w:pPr>
              <w:spacing w:line="360" w:lineRule="auto"/>
              <w:jc w:val="center"/>
              <w:rPr>
                <w:lang w:val="en-US"/>
              </w:rPr>
            </w:pPr>
            <w:r w:rsidRPr="00CA09C9">
              <w:rPr>
                <w:lang w:val="en-US"/>
              </w:rPr>
              <w:t>45</w:t>
            </w:r>
          </w:p>
        </w:tc>
      </w:tr>
      <w:tr w:rsidR="00937ACC" w:rsidRPr="00CA09C9" w:rsidTr="00937ACC">
        <w:tblPrEx>
          <w:tblCellMar>
            <w:top w:w="0" w:type="dxa"/>
            <w:bottom w:w="0" w:type="dxa"/>
          </w:tblCellMar>
        </w:tblPrEx>
        <w:trPr>
          <w:trHeight w:val="1"/>
          <w:jc w:val="center"/>
        </w:trPr>
        <w:tc>
          <w:tcPr>
            <w:tcW w:w="9062" w:type="dxa"/>
            <w:gridSpan w:val="3"/>
            <w:tcBorders>
              <w:top w:val="single" w:sz="2" w:space="0" w:color="000000"/>
              <w:left w:val="single" w:sz="2" w:space="0" w:color="000000"/>
              <w:bottom w:val="single" w:sz="2" w:space="0" w:color="000000"/>
              <w:right w:val="single" w:sz="2" w:space="0" w:color="000000"/>
            </w:tcBorders>
          </w:tcPr>
          <w:p w:rsidR="00937ACC" w:rsidRPr="00CA09C9" w:rsidRDefault="00937ACC" w:rsidP="00937ACC">
            <w:pPr>
              <w:spacing w:line="360" w:lineRule="auto"/>
              <w:ind w:left="720"/>
              <w:rPr>
                <w:lang w:val="en-US"/>
              </w:rPr>
            </w:pPr>
            <w:r w:rsidRPr="00CA09C9">
              <w:rPr>
                <w:b/>
                <w:bCs/>
                <w:lang w:val="en-US"/>
              </w:rPr>
              <w:t>Praca w</w:t>
            </w:r>
            <w:r w:rsidRPr="00CA09C9">
              <w:rPr>
                <w:b/>
                <w:bCs/>
              </w:rPr>
              <w:t>łasna studenta</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2.1</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t>Przygotowanie do ćwiczeń oraz kolokwium zaliczeniowego</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15</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2.2</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t>Przygotowanie do laboratorium, wykonanie sprawozdań z laboratoriów</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15</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2.3</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lang w:val="en-US"/>
              </w:rPr>
              <w:t>Przygotowanie projektu</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2.4</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t>Przygotowanie do zaliczenia końcowego z wykładu</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5</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2.5</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lang w:val="en-US"/>
              </w:rPr>
              <w:t>Przygotowanie do egzaminu</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2.6</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lang w:val="en-US"/>
              </w:rPr>
              <w:t>Zapoznanie ze wskazan</w:t>
            </w:r>
            <w:r w:rsidRPr="00CA09C9">
              <w:t>ą literaturą</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20</w:t>
            </w:r>
          </w:p>
        </w:tc>
      </w:tr>
      <w:tr w:rsidR="00937ACC" w:rsidRPr="00CA09C9" w:rsidTr="00937ACC">
        <w:tblPrEx>
          <w:tblCellMar>
            <w:top w:w="0" w:type="dxa"/>
            <w:bottom w:w="0" w:type="dxa"/>
          </w:tblCellMar>
        </w:tblPrEx>
        <w:trPr>
          <w:trHeight w:val="1"/>
          <w:jc w:val="center"/>
        </w:trPr>
        <w:tc>
          <w:tcPr>
            <w:tcW w:w="575"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2.7</w:t>
            </w:r>
          </w:p>
        </w:tc>
        <w:tc>
          <w:tcPr>
            <w:tcW w:w="5657"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rPr>
                <w:lang w:val="en-US"/>
              </w:rPr>
            </w:pPr>
            <w:r w:rsidRPr="00CA09C9">
              <w:rPr>
                <w:lang w:val="en-US"/>
              </w:rPr>
              <w:t>Inne</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0</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937ACC" w:rsidRPr="00CA09C9" w:rsidRDefault="00937ACC" w:rsidP="00937ACC">
            <w:pPr>
              <w:spacing w:line="360" w:lineRule="auto"/>
              <w:jc w:val="right"/>
            </w:pPr>
            <w:r w:rsidRPr="00CA09C9">
              <w:t>Razem godzin pracy własnej studenta:</w:t>
            </w:r>
          </w:p>
        </w:tc>
        <w:tc>
          <w:tcPr>
            <w:tcW w:w="283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37ACC" w:rsidRPr="00CA09C9" w:rsidRDefault="00937ACC" w:rsidP="00937ACC">
            <w:pPr>
              <w:spacing w:line="360" w:lineRule="auto"/>
              <w:jc w:val="center"/>
              <w:rPr>
                <w:lang w:val="en-US"/>
              </w:rPr>
            </w:pPr>
            <w:r w:rsidRPr="00CA09C9">
              <w:rPr>
                <w:lang w:val="en-US"/>
              </w:rPr>
              <w:t>55</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shd w:val="clear" w:color="auto" w:fill="A6A6A6"/>
            <w:vAlign w:val="center"/>
          </w:tcPr>
          <w:p w:rsidR="00937ACC" w:rsidRPr="00CA09C9" w:rsidRDefault="00937ACC" w:rsidP="00937ACC">
            <w:pPr>
              <w:spacing w:line="360" w:lineRule="auto"/>
              <w:jc w:val="right"/>
              <w:rPr>
                <w:lang w:val="en-US"/>
              </w:rPr>
            </w:pPr>
            <w:r w:rsidRPr="00CA09C9">
              <w:rPr>
                <w:lang w:val="en-US"/>
              </w:rPr>
              <w:t>Ogólne obci</w:t>
            </w:r>
            <w:r w:rsidRPr="00CA09C9">
              <w:t>ążenie pracą studenta:</w:t>
            </w:r>
          </w:p>
        </w:tc>
        <w:tc>
          <w:tcPr>
            <w:tcW w:w="2830" w:type="dxa"/>
            <w:tcBorders>
              <w:top w:val="single" w:sz="2" w:space="0" w:color="000000"/>
              <w:left w:val="single" w:sz="2" w:space="0" w:color="000000"/>
              <w:bottom w:val="single" w:sz="2" w:space="0" w:color="000000"/>
              <w:right w:val="single" w:sz="2" w:space="0" w:color="000000"/>
            </w:tcBorders>
            <w:shd w:val="clear" w:color="auto" w:fill="A6A6A6"/>
            <w:vAlign w:val="center"/>
          </w:tcPr>
          <w:p w:rsidR="00937ACC" w:rsidRPr="00CA09C9" w:rsidRDefault="00937ACC" w:rsidP="00937ACC">
            <w:pPr>
              <w:spacing w:line="360" w:lineRule="auto"/>
              <w:jc w:val="center"/>
              <w:rPr>
                <w:lang w:val="en-US"/>
              </w:rPr>
            </w:pPr>
            <w:r w:rsidRPr="00CA09C9">
              <w:rPr>
                <w:lang w:val="en-US"/>
              </w:rPr>
              <w:t>100</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rPr>
                <w:b/>
                <w:bCs/>
              </w:rPr>
              <w:t>SUMARYCZNA LICZBA PUNKTÓW ECTS DLA PRZEDMIOTU</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jc w:val="center"/>
              <w:rPr>
                <w:lang w:val="en-US"/>
              </w:rPr>
            </w:pPr>
            <w:r w:rsidRPr="00CA09C9">
              <w:rPr>
                <w:lang w:val="en-US"/>
              </w:rPr>
              <w:t>4</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t xml:space="preserve">Liczba punktów </w:t>
            </w:r>
            <w:r w:rsidRPr="00CA09C9">
              <w:rPr>
                <w:b/>
                <w:bCs/>
              </w:rPr>
              <w:t>ECTS</w:t>
            </w:r>
            <w:r w:rsidRPr="00CA09C9">
              <w:t>, która student uzyskuje na zajęciach wymagających bezpośredniego udziału prowadzącego:</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4F4AC6" w:rsidRDefault="00937ACC" w:rsidP="00937ACC">
            <w:pPr>
              <w:spacing w:line="360" w:lineRule="auto"/>
              <w:jc w:val="center"/>
              <w:rPr>
                <w:lang w:val="en-US"/>
              </w:rPr>
            </w:pPr>
            <w:r>
              <w:rPr>
                <w:lang w:val="en-US"/>
              </w:rPr>
              <w:t>1,8</w:t>
            </w:r>
          </w:p>
        </w:tc>
      </w:tr>
      <w:tr w:rsidR="00937ACC" w:rsidRPr="00CA09C9" w:rsidTr="00937ACC">
        <w:tblPrEx>
          <w:tblCellMar>
            <w:top w:w="0" w:type="dxa"/>
            <w:bottom w:w="0" w:type="dxa"/>
          </w:tblCellMar>
        </w:tblPrEx>
        <w:trPr>
          <w:trHeight w:val="1"/>
          <w:jc w:val="center"/>
        </w:trPr>
        <w:tc>
          <w:tcPr>
            <w:tcW w:w="6232" w:type="dxa"/>
            <w:gridSpan w:val="2"/>
            <w:tcBorders>
              <w:top w:val="single" w:sz="2" w:space="0" w:color="000000"/>
              <w:left w:val="single" w:sz="2" w:space="0" w:color="000000"/>
              <w:bottom w:val="single" w:sz="2" w:space="0" w:color="000000"/>
              <w:right w:val="single" w:sz="2" w:space="0" w:color="000000"/>
            </w:tcBorders>
            <w:vAlign w:val="center"/>
          </w:tcPr>
          <w:p w:rsidR="00937ACC" w:rsidRPr="00CA09C9" w:rsidRDefault="00937ACC" w:rsidP="00937ACC">
            <w:pPr>
              <w:spacing w:line="360" w:lineRule="auto"/>
            </w:pPr>
            <w:r w:rsidRPr="00CA09C9">
              <w:t xml:space="preserve">Liczba punktów </w:t>
            </w:r>
            <w:r w:rsidRPr="00CA09C9">
              <w:rPr>
                <w:b/>
                <w:bCs/>
              </w:rPr>
              <w:t>ECTS</w:t>
            </w:r>
            <w:r w:rsidRPr="00CA09C9">
              <w:t>, która student uzyskuje w ramach zajęć o charakterze praktycznym, w tym zajęć laboratoryjnych i projektowych:</w:t>
            </w:r>
          </w:p>
        </w:tc>
        <w:tc>
          <w:tcPr>
            <w:tcW w:w="2830" w:type="dxa"/>
            <w:tcBorders>
              <w:top w:val="single" w:sz="2" w:space="0" w:color="000000"/>
              <w:left w:val="single" w:sz="2" w:space="0" w:color="000000"/>
              <w:bottom w:val="single" w:sz="2" w:space="0" w:color="000000"/>
              <w:right w:val="single" w:sz="2" w:space="0" w:color="000000"/>
            </w:tcBorders>
            <w:vAlign w:val="center"/>
          </w:tcPr>
          <w:p w:rsidR="00937ACC" w:rsidRPr="004F4AC6" w:rsidRDefault="00937ACC" w:rsidP="00937ACC">
            <w:pPr>
              <w:spacing w:line="360" w:lineRule="auto"/>
              <w:jc w:val="center"/>
              <w:rPr>
                <w:lang w:val="en-US"/>
              </w:rPr>
            </w:pPr>
            <w:r>
              <w:rPr>
                <w:lang w:val="en-US"/>
              </w:rPr>
              <w:t>2,4</w:t>
            </w:r>
          </w:p>
        </w:tc>
      </w:tr>
    </w:tbl>
    <w:p w:rsidR="00937ACC" w:rsidRPr="00CA09C9" w:rsidRDefault="00937ACC" w:rsidP="00937ACC">
      <w:pPr>
        <w:spacing w:line="360" w:lineRule="auto"/>
        <w:rPr>
          <w:b/>
          <w:bCs/>
          <w:spacing w:val="-12"/>
          <w:highlight w:val="white"/>
          <w:lang w:val="en-US"/>
        </w:rPr>
      </w:pPr>
    </w:p>
    <w:p w:rsidR="00937ACC" w:rsidRPr="00CA09C9" w:rsidRDefault="00937ACC" w:rsidP="00937ACC">
      <w:pPr>
        <w:spacing w:line="360" w:lineRule="auto"/>
        <w:rPr>
          <w:b/>
          <w:bCs/>
          <w:spacing w:val="-12"/>
          <w:highlight w:val="white"/>
        </w:rPr>
      </w:pPr>
      <w:r w:rsidRPr="00CA09C9">
        <w:rPr>
          <w:b/>
          <w:bCs/>
          <w:spacing w:val="-12"/>
          <w:highlight w:val="white"/>
          <w:lang w:val="en-US"/>
        </w:rPr>
        <w:t>LITERATURA PODSTAWOWA I UZUPE</w:t>
      </w:r>
      <w:r w:rsidRPr="00CA09C9">
        <w:rPr>
          <w:b/>
          <w:bCs/>
          <w:spacing w:val="-12"/>
          <w:highlight w:val="white"/>
        </w:rPr>
        <w:t>ŁNIAJĄCA</w:t>
      </w:r>
    </w:p>
    <w:tbl>
      <w:tblPr>
        <w:tblW w:w="0" w:type="auto"/>
        <w:tblInd w:w="250" w:type="dxa"/>
        <w:tblLayout w:type="fixed"/>
        <w:tblLook w:val="0000" w:firstRow="0" w:lastRow="0" w:firstColumn="0" w:lastColumn="0" w:noHBand="0" w:noVBand="0"/>
      </w:tblPr>
      <w:tblGrid>
        <w:gridCol w:w="9068"/>
      </w:tblGrid>
      <w:tr w:rsidR="00937ACC" w:rsidRPr="000219EF"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0219EF" w:rsidRDefault="00937ACC" w:rsidP="00937ACC">
            <w:pPr>
              <w:numPr>
                <w:ilvl w:val="0"/>
                <w:numId w:val="29"/>
              </w:numPr>
              <w:tabs>
                <w:tab w:val="left" w:pos="0"/>
              </w:tabs>
              <w:spacing w:line="360" w:lineRule="auto"/>
              <w:ind w:left="459" w:hanging="459"/>
              <w:jc w:val="both"/>
            </w:pPr>
            <w:r w:rsidRPr="00CA09C9">
              <w:t>Adamczak S., Makieła W.: Podstawy metrologii i inżynieria jakości dla mechaników. Ćwiczenia praktyczne. WNT, Warszawa 2010.</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Adamczak S., Makieła W.: Metrologia w budowie maszyn. WNT, Warszawa 2007</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Adamczak S., Sendera E.: Ćwiczenia laboratoryjne z podstaw metrologii. Wydawn. Polit. Świętokrzyskiej, Kielce 1996.</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Białas S.: Metrologia techniczna z podstawami tolerowania wielkości geometrycznych dla mechaników. OWPW, Warszawa 1999.</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pPr>
            <w:r w:rsidRPr="00CA09C9">
              <w:t>Humienny Z. i inni: Specyfikacje geometrii wyrobów. Wykład dla uczelni technicznych. OWPW, Warszawa 2001.</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Jakubiec W., Malinowski J.: Metrologia wielkości geometrycznych. WNT, Warszawa 2004</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 xml:space="preserve">Jakubiec W., Malinowski J.: Tolerancje i pasowania w budowie maszyn. </w:t>
            </w:r>
            <w:r w:rsidRPr="00CA09C9">
              <w:rPr>
                <w:lang w:val="en-US"/>
              </w:rPr>
              <w:t>WSiP, Warszawa 1998.</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Jakubiec W., Malinowski J.: Laboratorium metrologii wielkości geometrycznych. Skrypt Polit. Łódzkiej, Łódź 1997.</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Krawczuk E.: Narzędzia do pomiaru długości i kąta. WNT, Warszawa 1977.</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 xml:space="preserve">Malinowski J.: Pasowania i pomiary. </w:t>
            </w:r>
            <w:r w:rsidRPr="00CA09C9">
              <w:rPr>
                <w:lang w:val="en-US"/>
              </w:rPr>
              <w:t>WSiP, Warszawa 1993.</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 xml:space="preserve">Meller E., Meller A.: Laboratorium metrologii warsztatowej. </w:t>
            </w:r>
            <w:r w:rsidRPr="00CA09C9">
              <w:rPr>
                <w:lang w:val="en-US"/>
              </w:rPr>
              <w:t>Wyd. Polit. Gda</w:t>
            </w:r>
            <w:r w:rsidRPr="00CA09C9">
              <w:t>ńskiej, Gdańsk 1998.</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Praca zbiorowa pod redakcją Nowickiego B. i Zawory J.: Metrologia wielkości geometrycznych. Ćwiczenia laboratoryjne. OWPW, Warszawa 2001.</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 xml:space="preserve">Praca zbiorowa: Poradnik metrologa warsztatowego. </w:t>
            </w:r>
            <w:r w:rsidRPr="00CA09C9">
              <w:rPr>
                <w:lang w:val="en-US"/>
              </w:rPr>
              <w:t>WNT, Warszawa 1973.</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pPr>
            <w:r w:rsidRPr="00CA09C9">
              <w:t>Ratajczak E.: Współrzędnościowa technika pomiarowa. Oficyna Wydawnicza Politechniki Warszawskiej, Warszawa 2005</w:t>
            </w:r>
          </w:p>
        </w:tc>
      </w:tr>
      <w:tr w:rsidR="00937ACC" w:rsidRPr="00CA09C9" w:rsidTr="00937ACC">
        <w:tblPrEx>
          <w:tblCellMar>
            <w:top w:w="0" w:type="dxa"/>
            <w:bottom w:w="0" w:type="dxa"/>
          </w:tblCellMar>
        </w:tblPrEx>
        <w:trPr>
          <w:trHeight w:val="1"/>
        </w:trPr>
        <w:tc>
          <w:tcPr>
            <w:tcW w:w="9068" w:type="dxa"/>
            <w:tcBorders>
              <w:top w:val="single" w:sz="2" w:space="0" w:color="000000"/>
              <w:left w:val="single" w:sz="2" w:space="0" w:color="000000"/>
              <w:bottom w:val="single" w:sz="2" w:space="0" w:color="000000"/>
              <w:right w:val="single" w:sz="2" w:space="0" w:color="000000"/>
            </w:tcBorders>
            <w:shd w:val="clear" w:color="000000" w:fill="FFFFFF"/>
          </w:tcPr>
          <w:p w:rsidR="00937ACC" w:rsidRPr="00CA09C9" w:rsidRDefault="00937ACC" w:rsidP="00937ACC">
            <w:pPr>
              <w:numPr>
                <w:ilvl w:val="0"/>
                <w:numId w:val="29"/>
              </w:numPr>
              <w:tabs>
                <w:tab w:val="left" w:pos="0"/>
              </w:tabs>
              <w:spacing w:line="360" w:lineRule="auto"/>
              <w:ind w:left="459" w:hanging="459"/>
              <w:jc w:val="both"/>
              <w:rPr>
                <w:lang w:val="en-US"/>
              </w:rPr>
            </w:pPr>
            <w:r w:rsidRPr="00CA09C9">
              <w:t>Sadowski A., Miernik E., Sobol J.: Metrologia długości i kąta. WNT, Warszawa 1978.</w:t>
            </w:r>
          </w:p>
        </w:tc>
      </w:tr>
    </w:tbl>
    <w:p w:rsidR="00937ACC" w:rsidRDefault="00937ACC" w:rsidP="00937ACC">
      <w:pPr>
        <w:spacing w:line="360" w:lineRule="auto"/>
        <w:rPr>
          <w:b/>
          <w:bCs/>
          <w:spacing w:val="-18"/>
          <w:highlight w:val="white"/>
        </w:rPr>
      </w:pPr>
    </w:p>
    <w:p w:rsidR="00937ACC" w:rsidRPr="00CA09C9" w:rsidRDefault="00937ACC" w:rsidP="00937ACC">
      <w:pPr>
        <w:spacing w:line="360" w:lineRule="auto"/>
        <w:rPr>
          <w:highlight w:val="white"/>
        </w:rPr>
      </w:pPr>
      <w:r w:rsidRPr="00CA09C9">
        <w:rPr>
          <w:b/>
          <w:bCs/>
          <w:spacing w:val="-18"/>
          <w:highlight w:val="white"/>
        </w:rPr>
        <w:t>KOORDYNATOR  PRZEDMIOTU ( IMIĘ, NAZWISKO, KATEDRA,  ADRES E-MAIL)</w:t>
      </w:r>
    </w:p>
    <w:tbl>
      <w:tblPr>
        <w:tblW w:w="0" w:type="auto"/>
        <w:tblInd w:w="250" w:type="dxa"/>
        <w:tblLayout w:type="fixed"/>
        <w:tblLook w:val="0000" w:firstRow="0" w:lastRow="0" w:firstColumn="0" w:lastColumn="0" w:noHBand="0" w:noVBand="0"/>
      </w:tblPr>
      <w:tblGrid>
        <w:gridCol w:w="9072"/>
      </w:tblGrid>
      <w:tr w:rsidR="00937ACC" w:rsidRPr="00CA09C9" w:rsidTr="00937ACC">
        <w:tblPrEx>
          <w:tblCellMar>
            <w:top w:w="0" w:type="dxa"/>
            <w:bottom w:w="0" w:type="dxa"/>
          </w:tblCellMar>
        </w:tblPrEx>
        <w:trPr>
          <w:trHeight w:val="1"/>
        </w:trPr>
        <w:tc>
          <w:tcPr>
            <w:tcW w:w="9072" w:type="dxa"/>
            <w:tcBorders>
              <w:top w:val="single" w:sz="2" w:space="0" w:color="000000"/>
              <w:left w:val="single" w:sz="2" w:space="0" w:color="000000"/>
              <w:bottom w:val="single" w:sz="2" w:space="0" w:color="000000"/>
              <w:right w:val="single" w:sz="2" w:space="0" w:color="000000"/>
            </w:tcBorders>
            <w:vAlign w:val="center"/>
          </w:tcPr>
          <w:p w:rsidR="00937ACC" w:rsidRPr="000219EF" w:rsidRDefault="00937ACC" w:rsidP="00937ACC">
            <w:pPr>
              <w:tabs>
                <w:tab w:val="left" w:pos="720"/>
              </w:tabs>
              <w:spacing w:line="360" w:lineRule="auto"/>
            </w:pPr>
            <w:r w:rsidRPr="000219EF">
              <w:rPr>
                <w:bCs/>
              </w:rPr>
              <w:t>dr hab. inż. Andrzej Zaborski</w:t>
            </w:r>
            <w:r>
              <w:rPr>
                <w:bCs/>
              </w:rPr>
              <w:t xml:space="preserve"> prof. </w:t>
            </w:r>
            <w:r w:rsidRPr="000219EF">
              <w:rPr>
                <w:bCs/>
              </w:rPr>
              <w:t>PCz ,</w:t>
            </w:r>
            <w:r w:rsidRPr="000219EF">
              <w:t xml:space="preserve"> </w:t>
            </w:r>
            <w:r w:rsidRPr="000219EF">
              <w:rPr>
                <w:bCs/>
              </w:rPr>
              <w:t xml:space="preserve">Katedra Technologii i Automatyzacji </w:t>
            </w:r>
            <w:hyperlink r:id="rId30" w:history="1">
              <w:r w:rsidRPr="000219EF">
                <w:rPr>
                  <w:rStyle w:val="Hipercze"/>
                  <w:bCs/>
                  <w:color w:val="auto"/>
                  <w:u w:val="none"/>
                </w:rPr>
                <w:t>andrzej.zaborski@pcz.pl</w:t>
              </w:r>
            </w:hyperlink>
          </w:p>
        </w:tc>
      </w:tr>
    </w:tbl>
    <w:p w:rsidR="00937ACC" w:rsidRPr="00CA09C9" w:rsidRDefault="00937ACC" w:rsidP="00937ACC">
      <w:pPr>
        <w:spacing w:line="360" w:lineRule="auto"/>
        <w:rPr>
          <w:b/>
          <w:bCs/>
        </w:rPr>
      </w:pPr>
    </w:p>
    <w:p w:rsidR="00937ACC" w:rsidRDefault="00937ACC" w:rsidP="00937ACC">
      <w:pPr>
        <w:spacing w:line="360" w:lineRule="auto"/>
        <w:rPr>
          <w:b/>
          <w:bCs/>
        </w:rPr>
      </w:pPr>
      <w:r w:rsidRPr="00CA09C9">
        <w:rPr>
          <w:b/>
          <w:bCs/>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37ACC" w:rsidRPr="00D7139C" w:rsidTr="00937ACC">
        <w:trPr>
          <w:trHeight w:val="440"/>
          <w:jc w:val="center"/>
        </w:trPr>
        <w:tc>
          <w:tcPr>
            <w:tcW w:w="1097" w:type="dxa"/>
            <w:vMerge w:val="restart"/>
            <w:shd w:val="clear" w:color="auto" w:fill="auto"/>
            <w:vAlign w:val="center"/>
          </w:tcPr>
          <w:p w:rsidR="00937ACC" w:rsidRPr="00B92D21" w:rsidRDefault="00937ACC" w:rsidP="00937ACC">
            <w:pPr>
              <w:spacing w:line="360" w:lineRule="auto"/>
              <w:jc w:val="center"/>
              <w:rPr>
                <w:b/>
              </w:rPr>
            </w:pPr>
            <w:r w:rsidRPr="00B92D21">
              <w:rPr>
                <w:b/>
                <w:bCs/>
              </w:rPr>
              <w:t>Efekt uczenia się</w:t>
            </w:r>
          </w:p>
        </w:tc>
        <w:tc>
          <w:tcPr>
            <w:tcW w:w="2003" w:type="dxa"/>
            <w:vMerge w:val="restart"/>
            <w:shd w:val="clear" w:color="auto" w:fill="auto"/>
            <w:vAlign w:val="center"/>
          </w:tcPr>
          <w:p w:rsidR="00937ACC" w:rsidRPr="00B92D21" w:rsidRDefault="00937ACC" w:rsidP="00937ACC">
            <w:pPr>
              <w:spacing w:line="360" w:lineRule="auto"/>
              <w:jc w:val="center"/>
              <w:rPr>
                <w:b/>
              </w:rPr>
            </w:pPr>
            <w:r w:rsidRPr="00B92D21">
              <w:rPr>
                <w:b/>
              </w:rPr>
              <w:t xml:space="preserve">Odniesienie danego efektu do efektów </w:t>
            </w:r>
            <w:r w:rsidRPr="00B92D21">
              <w:rPr>
                <w:b/>
                <w:bCs/>
              </w:rPr>
              <w:t>zdefiniowanych                    dla całego programu (PEK)</w:t>
            </w:r>
          </w:p>
        </w:tc>
        <w:tc>
          <w:tcPr>
            <w:tcW w:w="1510" w:type="dxa"/>
            <w:vMerge w:val="restart"/>
            <w:shd w:val="clear" w:color="auto" w:fill="auto"/>
            <w:vAlign w:val="center"/>
          </w:tcPr>
          <w:p w:rsidR="00937ACC" w:rsidRPr="00B92D21" w:rsidRDefault="00937ACC" w:rsidP="00937ACC">
            <w:pPr>
              <w:spacing w:line="360" w:lineRule="auto"/>
              <w:jc w:val="center"/>
              <w:rPr>
                <w:b/>
              </w:rPr>
            </w:pPr>
            <w:r w:rsidRPr="00B92D21">
              <w:rPr>
                <w:b/>
                <w:bCs/>
              </w:rPr>
              <w:t>Cele przedmiotu</w:t>
            </w:r>
          </w:p>
        </w:tc>
        <w:tc>
          <w:tcPr>
            <w:tcW w:w="1657" w:type="dxa"/>
            <w:vMerge w:val="restart"/>
            <w:shd w:val="clear" w:color="auto" w:fill="auto"/>
            <w:vAlign w:val="center"/>
          </w:tcPr>
          <w:p w:rsidR="00937ACC" w:rsidRPr="00B92D21" w:rsidRDefault="00937ACC" w:rsidP="00937ACC">
            <w:pPr>
              <w:spacing w:line="360" w:lineRule="auto"/>
              <w:jc w:val="center"/>
              <w:rPr>
                <w:b/>
              </w:rPr>
            </w:pPr>
            <w:r w:rsidRPr="00B92D21">
              <w:rPr>
                <w:b/>
                <w:bCs/>
              </w:rPr>
              <w:t>Treści programowe</w:t>
            </w:r>
          </w:p>
        </w:tc>
        <w:tc>
          <w:tcPr>
            <w:tcW w:w="1657" w:type="dxa"/>
            <w:vMerge w:val="restart"/>
            <w:shd w:val="clear" w:color="auto" w:fill="auto"/>
            <w:vAlign w:val="center"/>
          </w:tcPr>
          <w:p w:rsidR="00937ACC" w:rsidRPr="00B92D21" w:rsidRDefault="00937ACC" w:rsidP="00937ACC">
            <w:pPr>
              <w:spacing w:line="360" w:lineRule="auto"/>
              <w:jc w:val="center"/>
              <w:rPr>
                <w:b/>
              </w:rPr>
            </w:pPr>
            <w:r w:rsidRPr="00B92D21">
              <w:rPr>
                <w:b/>
              </w:rPr>
              <w:t>Narzędzia dydaktyczne</w:t>
            </w:r>
          </w:p>
        </w:tc>
        <w:tc>
          <w:tcPr>
            <w:tcW w:w="1096" w:type="dxa"/>
            <w:vMerge w:val="restart"/>
            <w:shd w:val="clear" w:color="auto" w:fill="auto"/>
            <w:vAlign w:val="center"/>
          </w:tcPr>
          <w:p w:rsidR="00937ACC" w:rsidRPr="00B92D21" w:rsidRDefault="00937ACC" w:rsidP="00937ACC">
            <w:pPr>
              <w:spacing w:line="360" w:lineRule="auto"/>
              <w:jc w:val="center"/>
              <w:rPr>
                <w:b/>
              </w:rPr>
            </w:pPr>
            <w:r w:rsidRPr="00B92D21">
              <w:rPr>
                <w:b/>
                <w:bCs/>
              </w:rPr>
              <w:t>Sposób oceny</w:t>
            </w:r>
          </w:p>
        </w:tc>
      </w:tr>
      <w:tr w:rsidR="00937ACC" w:rsidRPr="00D7139C" w:rsidTr="00937ACC">
        <w:trPr>
          <w:cantSplit/>
          <w:trHeight w:val="1664"/>
          <w:jc w:val="center"/>
        </w:trPr>
        <w:tc>
          <w:tcPr>
            <w:tcW w:w="1097" w:type="dxa"/>
            <w:vMerge/>
            <w:shd w:val="clear" w:color="auto" w:fill="auto"/>
            <w:vAlign w:val="center"/>
          </w:tcPr>
          <w:p w:rsidR="00937ACC" w:rsidRPr="00B92D21" w:rsidRDefault="00937ACC" w:rsidP="00937ACC">
            <w:pPr>
              <w:spacing w:line="360" w:lineRule="auto"/>
              <w:jc w:val="center"/>
              <w:rPr>
                <w:b/>
                <w:bCs/>
              </w:rPr>
            </w:pPr>
          </w:p>
        </w:tc>
        <w:tc>
          <w:tcPr>
            <w:tcW w:w="2003" w:type="dxa"/>
            <w:vMerge/>
            <w:shd w:val="clear" w:color="auto" w:fill="auto"/>
            <w:vAlign w:val="center"/>
          </w:tcPr>
          <w:p w:rsidR="00937ACC" w:rsidRPr="00B92D21" w:rsidRDefault="00937ACC" w:rsidP="00937ACC">
            <w:pPr>
              <w:spacing w:line="360" w:lineRule="auto"/>
              <w:jc w:val="center"/>
              <w:rPr>
                <w:b/>
              </w:rPr>
            </w:pPr>
          </w:p>
        </w:tc>
        <w:tc>
          <w:tcPr>
            <w:tcW w:w="1510" w:type="dxa"/>
            <w:vMerge/>
            <w:shd w:val="clear" w:color="auto" w:fill="auto"/>
            <w:vAlign w:val="center"/>
          </w:tcPr>
          <w:p w:rsidR="00937ACC" w:rsidRPr="00B92D21" w:rsidRDefault="00937ACC" w:rsidP="00937ACC">
            <w:pPr>
              <w:spacing w:line="360" w:lineRule="auto"/>
              <w:jc w:val="center"/>
              <w:rPr>
                <w:b/>
                <w:bCs/>
              </w:rPr>
            </w:pPr>
          </w:p>
        </w:tc>
        <w:tc>
          <w:tcPr>
            <w:tcW w:w="1657" w:type="dxa"/>
            <w:vMerge/>
            <w:shd w:val="clear" w:color="auto" w:fill="auto"/>
            <w:vAlign w:val="center"/>
          </w:tcPr>
          <w:p w:rsidR="00937ACC" w:rsidRPr="00B92D21" w:rsidRDefault="00937ACC" w:rsidP="00937ACC">
            <w:pPr>
              <w:spacing w:line="360" w:lineRule="auto"/>
              <w:jc w:val="center"/>
              <w:rPr>
                <w:b/>
                <w:bCs/>
              </w:rPr>
            </w:pPr>
          </w:p>
        </w:tc>
        <w:tc>
          <w:tcPr>
            <w:tcW w:w="1657" w:type="dxa"/>
            <w:vMerge/>
            <w:shd w:val="clear" w:color="auto" w:fill="auto"/>
            <w:vAlign w:val="center"/>
          </w:tcPr>
          <w:p w:rsidR="00937ACC" w:rsidRPr="00B92D21" w:rsidRDefault="00937ACC" w:rsidP="00937ACC">
            <w:pPr>
              <w:spacing w:line="360" w:lineRule="auto"/>
              <w:jc w:val="center"/>
              <w:rPr>
                <w:b/>
              </w:rPr>
            </w:pPr>
          </w:p>
        </w:tc>
        <w:tc>
          <w:tcPr>
            <w:tcW w:w="1096" w:type="dxa"/>
            <w:vMerge/>
            <w:shd w:val="clear" w:color="auto" w:fill="auto"/>
            <w:vAlign w:val="center"/>
          </w:tcPr>
          <w:p w:rsidR="00937ACC" w:rsidRPr="00B92D21" w:rsidRDefault="00937ACC" w:rsidP="00937ACC">
            <w:pPr>
              <w:spacing w:line="360" w:lineRule="auto"/>
              <w:jc w:val="center"/>
              <w:rPr>
                <w:b/>
                <w:bCs/>
              </w:rPr>
            </w:pPr>
          </w:p>
        </w:tc>
      </w:tr>
      <w:tr w:rsidR="00937ACC" w:rsidRPr="00D7139C" w:rsidTr="00937ACC">
        <w:trPr>
          <w:jc w:val="center"/>
        </w:trPr>
        <w:tc>
          <w:tcPr>
            <w:tcW w:w="1097" w:type="dxa"/>
            <w:shd w:val="clear" w:color="auto" w:fill="auto"/>
            <w:vAlign w:val="center"/>
          </w:tcPr>
          <w:p w:rsidR="00937ACC" w:rsidRPr="00B92D21" w:rsidRDefault="00937ACC" w:rsidP="00937ACC">
            <w:pPr>
              <w:spacing w:line="360" w:lineRule="auto"/>
              <w:jc w:val="center"/>
              <w:rPr>
                <w:lang w:val="en-US"/>
              </w:rPr>
            </w:pPr>
            <w:r w:rsidRPr="00B92D21">
              <w:rPr>
                <w:b/>
                <w:bCs/>
                <w:highlight w:val="white"/>
                <w:lang w:val="en-US"/>
              </w:rPr>
              <w:t>EU 1</w:t>
            </w:r>
          </w:p>
        </w:tc>
        <w:tc>
          <w:tcPr>
            <w:tcW w:w="2003" w:type="dxa"/>
            <w:shd w:val="clear" w:color="auto" w:fill="auto"/>
            <w:vAlign w:val="center"/>
          </w:tcPr>
          <w:p w:rsidR="00937ACC" w:rsidRPr="00B92D21" w:rsidRDefault="00937ACC" w:rsidP="00937ACC">
            <w:pPr>
              <w:spacing w:line="360" w:lineRule="auto"/>
              <w:jc w:val="center"/>
              <w:rPr>
                <w:lang w:val="en-US"/>
              </w:rPr>
            </w:pPr>
            <w:r>
              <w:t>K_W02, K_U03</w:t>
            </w:r>
          </w:p>
        </w:tc>
        <w:tc>
          <w:tcPr>
            <w:tcW w:w="1510" w:type="dxa"/>
            <w:shd w:val="clear" w:color="auto" w:fill="auto"/>
            <w:vAlign w:val="center"/>
          </w:tcPr>
          <w:p w:rsidR="00937ACC" w:rsidRPr="00B92D21" w:rsidRDefault="00937ACC" w:rsidP="00937ACC">
            <w:pPr>
              <w:spacing w:line="360" w:lineRule="auto"/>
              <w:jc w:val="center"/>
              <w:rPr>
                <w:lang w:val="en-US"/>
              </w:rPr>
            </w:pPr>
            <w:r w:rsidRPr="00B92D21">
              <w:rPr>
                <w:highlight w:val="white"/>
                <w:lang w:val="en-US"/>
              </w:rPr>
              <w:t>C1, C2</w:t>
            </w:r>
          </w:p>
        </w:tc>
        <w:tc>
          <w:tcPr>
            <w:tcW w:w="1657" w:type="dxa"/>
            <w:shd w:val="clear" w:color="auto" w:fill="auto"/>
            <w:vAlign w:val="center"/>
          </w:tcPr>
          <w:p w:rsidR="00937ACC" w:rsidRPr="00B92D21" w:rsidRDefault="00937ACC" w:rsidP="00937ACC">
            <w:pPr>
              <w:spacing w:line="360" w:lineRule="auto"/>
              <w:jc w:val="center"/>
              <w:rPr>
                <w:color w:val="000000"/>
                <w:highlight w:val="white"/>
                <w:lang w:val="en-US"/>
              </w:rPr>
            </w:pPr>
            <w:r>
              <w:rPr>
                <w:color w:val="000000"/>
                <w:highlight w:val="white"/>
                <w:lang w:val="en-US"/>
              </w:rPr>
              <w:t>W 1-</w:t>
            </w:r>
            <w:r w:rsidRPr="00B92D21">
              <w:rPr>
                <w:color w:val="000000"/>
                <w:highlight w:val="white"/>
                <w:lang w:val="en-US"/>
              </w:rPr>
              <w:t>15</w:t>
            </w:r>
          </w:p>
          <w:p w:rsidR="00937ACC" w:rsidRPr="00B92D21" w:rsidRDefault="00937ACC" w:rsidP="00937ACC">
            <w:pPr>
              <w:spacing w:line="360" w:lineRule="auto"/>
              <w:jc w:val="center"/>
              <w:rPr>
                <w:lang w:val="en-US"/>
              </w:rPr>
            </w:pPr>
            <w:r>
              <w:rPr>
                <w:color w:val="000000"/>
                <w:highlight w:val="white"/>
                <w:lang w:val="en-US"/>
              </w:rPr>
              <w:t>L 1-</w:t>
            </w:r>
            <w:r w:rsidRPr="00B92D21">
              <w:rPr>
                <w:color w:val="000000"/>
                <w:highlight w:val="white"/>
                <w:lang w:val="en-US"/>
              </w:rPr>
              <w:t>30</w:t>
            </w:r>
          </w:p>
        </w:tc>
        <w:tc>
          <w:tcPr>
            <w:tcW w:w="1657" w:type="dxa"/>
            <w:shd w:val="clear" w:color="auto" w:fill="auto"/>
            <w:vAlign w:val="center"/>
          </w:tcPr>
          <w:p w:rsidR="00937ACC" w:rsidRPr="00B92D21" w:rsidRDefault="00937ACC" w:rsidP="00937ACC">
            <w:pPr>
              <w:spacing w:line="360" w:lineRule="auto"/>
              <w:jc w:val="center"/>
              <w:rPr>
                <w:lang w:val="en-US"/>
              </w:rPr>
            </w:pPr>
            <w:r w:rsidRPr="00B92D21">
              <w:rPr>
                <w:highlight w:val="white"/>
                <w:lang w:val="en-US"/>
              </w:rPr>
              <w:t>1-</w:t>
            </w:r>
            <w:r>
              <w:rPr>
                <w:lang w:val="en-US"/>
              </w:rPr>
              <w:t>3</w:t>
            </w:r>
          </w:p>
        </w:tc>
        <w:tc>
          <w:tcPr>
            <w:tcW w:w="1096" w:type="dxa"/>
            <w:shd w:val="clear" w:color="auto" w:fill="auto"/>
            <w:vAlign w:val="center"/>
          </w:tcPr>
          <w:p w:rsidR="00937ACC" w:rsidRPr="00B92D21" w:rsidRDefault="00937ACC" w:rsidP="00937ACC">
            <w:pPr>
              <w:spacing w:line="360" w:lineRule="auto"/>
              <w:jc w:val="center"/>
              <w:rPr>
                <w:lang w:val="en-US"/>
              </w:rPr>
            </w:pPr>
            <w:r>
              <w:rPr>
                <w:highlight w:val="white"/>
                <w:lang w:val="en-US"/>
              </w:rPr>
              <w:t>F 1-</w:t>
            </w:r>
            <w:r w:rsidRPr="00B92D21">
              <w:rPr>
                <w:highlight w:val="white"/>
                <w:lang w:val="en-US"/>
              </w:rPr>
              <w:t>3, P1, P2</w:t>
            </w:r>
          </w:p>
        </w:tc>
      </w:tr>
      <w:tr w:rsidR="00937ACC" w:rsidRPr="00D7139C" w:rsidTr="00937ACC">
        <w:trPr>
          <w:jc w:val="center"/>
        </w:trPr>
        <w:tc>
          <w:tcPr>
            <w:tcW w:w="1097" w:type="dxa"/>
            <w:shd w:val="clear" w:color="auto" w:fill="auto"/>
            <w:vAlign w:val="center"/>
          </w:tcPr>
          <w:p w:rsidR="00937ACC" w:rsidRPr="00B92D21" w:rsidRDefault="00937ACC" w:rsidP="00937ACC">
            <w:pPr>
              <w:spacing w:line="360" w:lineRule="auto"/>
              <w:jc w:val="center"/>
              <w:rPr>
                <w:lang w:val="en-US"/>
              </w:rPr>
            </w:pPr>
            <w:r w:rsidRPr="00B92D21">
              <w:rPr>
                <w:b/>
                <w:bCs/>
                <w:highlight w:val="white"/>
                <w:lang w:val="en-US"/>
              </w:rPr>
              <w:t>EU 2</w:t>
            </w:r>
          </w:p>
        </w:tc>
        <w:tc>
          <w:tcPr>
            <w:tcW w:w="2003" w:type="dxa"/>
            <w:shd w:val="clear" w:color="auto" w:fill="auto"/>
            <w:vAlign w:val="center"/>
          </w:tcPr>
          <w:p w:rsidR="00937ACC" w:rsidRPr="00B92D21" w:rsidRDefault="00937ACC" w:rsidP="00937ACC">
            <w:pPr>
              <w:spacing w:line="360" w:lineRule="auto"/>
              <w:jc w:val="center"/>
              <w:rPr>
                <w:lang w:val="en-US"/>
              </w:rPr>
            </w:pPr>
            <w:r>
              <w:rPr>
                <w:highlight w:val="white"/>
                <w:lang w:val="en-US"/>
              </w:rPr>
              <w:t>K_W02</w:t>
            </w:r>
            <w:r w:rsidRPr="00B92D21">
              <w:rPr>
                <w:highlight w:val="white"/>
                <w:lang w:val="en-US"/>
              </w:rPr>
              <w:t>, K_U03</w:t>
            </w:r>
          </w:p>
        </w:tc>
        <w:tc>
          <w:tcPr>
            <w:tcW w:w="1510" w:type="dxa"/>
            <w:shd w:val="clear" w:color="auto" w:fill="auto"/>
            <w:vAlign w:val="center"/>
          </w:tcPr>
          <w:p w:rsidR="00937ACC" w:rsidRPr="00B92D21" w:rsidRDefault="00937ACC" w:rsidP="00937ACC">
            <w:pPr>
              <w:spacing w:line="360" w:lineRule="auto"/>
              <w:jc w:val="center"/>
              <w:rPr>
                <w:lang w:val="en-US"/>
              </w:rPr>
            </w:pPr>
            <w:r w:rsidRPr="00B92D21">
              <w:rPr>
                <w:highlight w:val="white"/>
                <w:lang w:val="en-US"/>
              </w:rPr>
              <w:t>C1, C2</w:t>
            </w:r>
          </w:p>
        </w:tc>
        <w:tc>
          <w:tcPr>
            <w:tcW w:w="1657" w:type="dxa"/>
            <w:shd w:val="clear" w:color="auto" w:fill="auto"/>
            <w:vAlign w:val="center"/>
          </w:tcPr>
          <w:p w:rsidR="00937ACC" w:rsidRPr="00B92D21" w:rsidRDefault="00937ACC" w:rsidP="00937ACC">
            <w:pPr>
              <w:spacing w:line="360" w:lineRule="auto"/>
              <w:jc w:val="center"/>
              <w:rPr>
                <w:color w:val="000000"/>
                <w:highlight w:val="white"/>
                <w:lang w:val="en-US"/>
              </w:rPr>
            </w:pPr>
            <w:r>
              <w:rPr>
                <w:color w:val="000000"/>
                <w:highlight w:val="white"/>
                <w:lang w:val="en-US"/>
              </w:rPr>
              <w:t>W 1-</w:t>
            </w:r>
            <w:r w:rsidRPr="00B92D21">
              <w:rPr>
                <w:color w:val="000000"/>
                <w:highlight w:val="white"/>
                <w:lang w:val="en-US"/>
              </w:rPr>
              <w:t>15</w:t>
            </w:r>
          </w:p>
          <w:p w:rsidR="00937ACC" w:rsidRPr="00B92D21" w:rsidRDefault="00937ACC" w:rsidP="00937ACC">
            <w:pPr>
              <w:spacing w:line="360" w:lineRule="auto"/>
              <w:jc w:val="center"/>
              <w:rPr>
                <w:lang w:val="en-US"/>
              </w:rPr>
            </w:pPr>
            <w:r>
              <w:rPr>
                <w:color w:val="000000"/>
                <w:highlight w:val="white"/>
                <w:lang w:val="en-US"/>
              </w:rPr>
              <w:t>L 1-</w:t>
            </w:r>
            <w:r w:rsidRPr="00B92D21">
              <w:rPr>
                <w:color w:val="000000"/>
                <w:highlight w:val="white"/>
                <w:lang w:val="en-US"/>
              </w:rPr>
              <w:t>30</w:t>
            </w:r>
          </w:p>
        </w:tc>
        <w:tc>
          <w:tcPr>
            <w:tcW w:w="1657" w:type="dxa"/>
            <w:shd w:val="clear" w:color="auto" w:fill="auto"/>
          </w:tcPr>
          <w:p w:rsidR="00937ACC" w:rsidRPr="00B92D21" w:rsidRDefault="00937ACC" w:rsidP="00937ACC">
            <w:pPr>
              <w:spacing w:line="360" w:lineRule="auto"/>
              <w:jc w:val="center"/>
              <w:rPr>
                <w:lang w:val="en-US"/>
              </w:rPr>
            </w:pPr>
            <w:r>
              <w:rPr>
                <w:lang w:val="en-US"/>
              </w:rPr>
              <w:t>1-3</w:t>
            </w:r>
          </w:p>
        </w:tc>
        <w:tc>
          <w:tcPr>
            <w:tcW w:w="1096" w:type="dxa"/>
            <w:shd w:val="clear" w:color="auto" w:fill="auto"/>
            <w:vAlign w:val="center"/>
          </w:tcPr>
          <w:p w:rsidR="00937ACC" w:rsidRPr="00B92D21" w:rsidRDefault="00937ACC" w:rsidP="00937ACC">
            <w:pPr>
              <w:spacing w:line="360" w:lineRule="auto"/>
              <w:jc w:val="center"/>
              <w:rPr>
                <w:lang w:val="en-US"/>
              </w:rPr>
            </w:pPr>
            <w:r w:rsidRPr="00B92D21">
              <w:rPr>
                <w:highlight w:val="white"/>
                <w:lang w:val="en-US"/>
              </w:rPr>
              <w:t>F</w:t>
            </w:r>
            <w:r>
              <w:rPr>
                <w:highlight w:val="white"/>
                <w:lang w:val="en-US"/>
              </w:rPr>
              <w:t xml:space="preserve"> 1-</w:t>
            </w:r>
            <w:r w:rsidRPr="00B92D21">
              <w:rPr>
                <w:highlight w:val="white"/>
                <w:lang w:val="en-US"/>
              </w:rPr>
              <w:t>3, P1, P2</w:t>
            </w:r>
          </w:p>
        </w:tc>
      </w:tr>
    </w:tbl>
    <w:p w:rsidR="00937ACC" w:rsidRDefault="00937ACC" w:rsidP="00937ACC">
      <w:pPr>
        <w:tabs>
          <w:tab w:val="num" w:pos="900"/>
        </w:tabs>
        <w:spacing w:line="360" w:lineRule="auto"/>
      </w:pPr>
    </w:p>
    <w:p w:rsidR="00937ACC" w:rsidRPr="00CA09C9" w:rsidRDefault="00937ACC" w:rsidP="00937ACC">
      <w:pPr>
        <w:spacing w:line="360" w:lineRule="auto"/>
        <w:rPr>
          <w:u w:val="single"/>
        </w:rPr>
      </w:pPr>
      <w:r w:rsidRPr="00CA09C9">
        <w:rPr>
          <w:b/>
          <w:bCs/>
          <w:u w:val="single"/>
          <w:lang w:val="en-US"/>
        </w:rPr>
        <w:t>FORMY OCENY - SZCZEGÓ</w:t>
      </w:r>
      <w:r w:rsidRPr="00CA09C9">
        <w:rPr>
          <w:b/>
          <w:bCs/>
          <w:u w:val="single"/>
        </w:rPr>
        <w:t>ŁY</w:t>
      </w:r>
    </w:p>
    <w:tbl>
      <w:tblPr>
        <w:tblW w:w="0" w:type="auto"/>
        <w:tblInd w:w="182" w:type="dxa"/>
        <w:tblLayout w:type="fixed"/>
        <w:tblCellMar>
          <w:left w:w="40" w:type="dxa"/>
          <w:right w:w="40" w:type="dxa"/>
        </w:tblCellMar>
        <w:tblLook w:val="0000" w:firstRow="0" w:lastRow="0" w:firstColumn="0" w:lastColumn="0" w:noHBand="0" w:noVBand="0"/>
      </w:tblPr>
      <w:tblGrid>
        <w:gridCol w:w="1276"/>
        <w:gridCol w:w="1299"/>
        <w:gridCol w:w="1299"/>
        <w:gridCol w:w="1300"/>
        <w:gridCol w:w="1299"/>
        <w:gridCol w:w="1299"/>
        <w:gridCol w:w="1300"/>
      </w:tblGrid>
      <w:tr w:rsidR="00937ACC" w:rsidRPr="00CA09C9" w:rsidTr="00937ACC">
        <w:tblPrEx>
          <w:tblCellMar>
            <w:top w:w="0" w:type="dxa"/>
            <w:bottom w:w="0" w:type="dxa"/>
          </w:tblCellMar>
        </w:tblPrEx>
        <w:trPr>
          <w:trHeight w:hRule="exact" w:val="127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rPr>
            </w:pPr>
            <w:r w:rsidRPr="00B92D21">
              <w:rPr>
                <w:b/>
              </w:rPr>
              <w:t>Efekty uczenia się</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rPr>
            </w:pPr>
            <w:r w:rsidRPr="00B92D21">
              <w:rPr>
                <w:b/>
                <w:bCs/>
              </w:rPr>
              <w:t>Na ocenę 2</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rPr>
            </w:pPr>
            <w:r w:rsidRPr="00B92D21">
              <w:rPr>
                <w:b/>
                <w:bCs/>
              </w:rPr>
              <w:t>Na ocenę 3</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bCs/>
              </w:rPr>
            </w:pPr>
            <w:r w:rsidRPr="00B92D21">
              <w:rPr>
                <w:b/>
                <w:bCs/>
              </w:rPr>
              <w:t>Na ocenę 3,5</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rPr>
            </w:pPr>
            <w:r w:rsidRPr="00B92D21">
              <w:rPr>
                <w:b/>
                <w:bCs/>
              </w:rPr>
              <w:t>Na ocenę 4</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bCs/>
              </w:rPr>
            </w:pPr>
            <w:r w:rsidRPr="00B92D21">
              <w:rPr>
                <w:b/>
                <w:bCs/>
              </w:rPr>
              <w:t>Na ocenę 4,5</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92D21" w:rsidRDefault="00937ACC" w:rsidP="00937ACC">
            <w:pPr>
              <w:shd w:val="clear" w:color="auto" w:fill="FFFFFF"/>
              <w:spacing w:line="360" w:lineRule="auto"/>
              <w:jc w:val="center"/>
              <w:rPr>
                <w:b/>
              </w:rPr>
            </w:pPr>
            <w:r w:rsidRPr="00B92D21">
              <w:rPr>
                <w:b/>
                <w:bCs/>
              </w:rPr>
              <w:t>Na ocenę 5</w:t>
            </w:r>
          </w:p>
        </w:tc>
      </w:tr>
      <w:tr w:rsidR="00937ACC" w:rsidRPr="00CA09C9" w:rsidTr="00937AC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shd w:val="clear" w:color="auto" w:fill="FFFFFF"/>
          </w:tcPr>
          <w:p w:rsidR="00937ACC" w:rsidRPr="00B92D21" w:rsidRDefault="00937ACC" w:rsidP="00937ACC">
            <w:pPr>
              <w:spacing w:line="360" w:lineRule="auto"/>
              <w:rPr>
                <w:b/>
                <w:bCs/>
                <w:highlight w:val="white"/>
              </w:rPr>
            </w:pPr>
            <w:r w:rsidRPr="00B92D21">
              <w:rPr>
                <w:b/>
                <w:bCs/>
                <w:highlight w:val="white"/>
              </w:rPr>
              <w:t>EU 1</w:t>
            </w:r>
          </w:p>
          <w:p w:rsidR="00937ACC" w:rsidRPr="00CA09C9" w:rsidRDefault="00937ACC" w:rsidP="00937ACC">
            <w:pPr>
              <w:spacing w:line="360" w:lineRule="auto"/>
            </w:pPr>
            <w:r w:rsidRPr="00CA09C9">
              <w:t>Student potrafi scharakteryzować podstawowe zasady metrologii pomiarowej oraz systemów pomiarowych, oraz podstawowe techniki i przyrządy pomiarowe, ma podstawy w zakresie teorii sygnałów i zasad ich przetwarzania, potrafi stosować metody matematyczne do rozwiązywania zagadnień technicznych</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nie opanował wiedzy teoretycznej z zakresu metrologii wielkości geometrycznych w  technice</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częściowo opanował wiedzę teoretyczną z zakresu metrologii wielkości geometrycznych w  technice w zakresie przedstawionym podczas zajęć</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opanował wiedzę teoretyczną z zakresu metrologii wielkości geometrycznych w  technice w zakresie przedstawionym podczas zajęć</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opanował wiedzę teoretyczną z zakresu metrologii wielkości geometrycznych w  technice w zakresie przedstawionym podczas zajęć i częściowo dodatkowo powiększył ją poprzez studia literatury.</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opanował wiedzę teoretyczną z zakresu metrologii wielkości geometrycznych w  technice w zakresie przedstawionym podczas zajęć i dodatkowo powiększył ją poprzez studia literatury.</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 xml:space="preserve">Student bardzo dobrze opanował wiedzę teoretyczną z zakresu metrologii wielkości geometrycznych w  technice w zakresie przedstawionym podczas zajęć i poszerzył wiedzę dodatkowo przy użyciu różnych źródeł </w:t>
            </w:r>
          </w:p>
        </w:tc>
      </w:tr>
      <w:tr w:rsidR="00937ACC" w:rsidRPr="00CA09C9" w:rsidTr="00937AC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shd w:val="clear" w:color="auto" w:fill="FFFFFF"/>
          </w:tcPr>
          <w:p w:rsidR="00937ACC" w:rsidRPr="00B92D21" w:rsidRDefault="00937ACC" w:rsidP="00937ACC">
            <w:pPr>
              <w:spacing w:line="360" w:lineRule="auto"/>
              <w:rPr>
                <w:b/>
                <w:bCs/>
                <w:highlight w:val="white"/>
              </w:rPr>
            </w:pPr>
            <w:r w:rsidRPr="00B92D21">
              <w:rPr>
                <w:b/>
                <w:bCs/>
                <w:highlight w:val="white"/>
              </w:rPr>
              <w:t>EU 2</w:t>
            </w:r>
          </w:p>
          <w:p w:rsidR="00937ACC" w:rsidRPr="00CA09C9" w:rsidRDefault="00937ACC" w:rsidP="00937ACC">
            <w:pPr>
              <w:spacing w:line="360" w:lineRule="auto"/>
            </w:pPr>
            <w:r w:rsidRPr="00CA09C9">
              <w:t>Student potrafi wykonać pomiary wielkości mechanicznych oraz elektrycznych, posiada umiejętności obsługi aparatury pomiarowej, posiada umiejętności wykonywania pomiarów różnych wielkości nieelektrycznych, potrafi opracować wyniki pomiarów oraz oszacować błąd i niepewność pomiarów, potrafi pracować w grupie, przyjmując w niej różne role.</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nie opanował wiedzy teoretycznej z zakresu metrologii wielkości geometrycznych w  technice i nie potrafi jej stosować w praktyce – nie potrafi przeprowadzić ćwiczeń na stanowiskach laboratoryjnych i nie przygotował sprawozdań z tych ćwiczeń</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rPr>
                <w:highlight w:val="white"/>
              </w:rPr>
            </w:pPr>
            <w:r w:rsidRPr="00CA09C9">
              <w:rPr>
                <w:highlight w:val="white"/>
              </w:rPr>
              <w:t>Student częściowo opanował wiedzę teoretyczną z zakresu metrologii wielkości geometrycznych w technice w zakresie przedstawionym podczas zajęć.</w:t>
            </w:r>
          </w:p>
          <w:p w:rsidR="00937ACC" w:rsidRPr="00CA09C9" w:rsidRDefault="00937ACC" w:rsidP="00937ACC">
            <w:pPr>
              <w:spacing w:line="360" w:lineRule="auto"/>
            </w:pPr>
            <w:r w:rsidRPr="00CA09C9">
              <w:rPr>
                <w:highlight w:val="white"/>
              </w:rPr>
              <w:t xml:space="preserve">Student nie potrafi wykorzystać zdobytej wiedzy, zadania wynikające z realizacji ćwiczeń wykonuje z pomocą prowadzącego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rPr>
                <w:highlight w:val="white"/>
              </w:rPr>
            </w:pPr>
            <w:r w:rsidRPr="00CA09C9">
              <w:rPr>
                <w:highlight w:val="white"/>
              </w:rPr>
              <w:t>Student opanował wiedzę teoretyczną z zakresu metrologii wielkości geometrycznych w technice w zakresie przedstawionym podczas zajęć.</w:t>
            </w:r>
          </w:p>
          <w:p w:rsidR="00937ACC" w:rsidRPr="00CA09C9" w:rsidRDefault="00937ACC" w:rsidP="00937ACC">
            <w:pPr>
              <w:spacing w:line="360" w:lineRule="auto"/>
            </w:pPr>
            <w:r w:rsidRPr="00CA09C9">
              <w:rPr>
                <w:highlight w:val="white"/>
              </w:rPr>
              <w:t xml:space="preserve">Student nie potrafi wykorzystać zdobytej wiedzy, zadania wynikające z realizacji ćwiczeń wykonuje z pomocą prowadzącego </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opanował wiedzę teoretyczną z zakresu metrologii wielkości geometrycznych w  technice i potrafi ją realizować w praktyce. Przeprowadził ćwiczenia laboratoryjne poprawnie w podstawowym zakresie, wykonał stosowne obliczenia i sformułował wnioski</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Student opanował wiedzę teoretyczną z zakresu metrologii wielkości geometrycznych w  technice i potrafi ją realizować w praktyce. Przeprowadził ćwiczenia laboratoryjne poprawnie wykonał stosowne obliczenia i sformułował wnioski</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37ACC" w:rsidRPr="00CA09C9" w:rsidRDefault="00937ACC" w:rsidP="00937ACC">
            <w:pPr>
              <w:spacing w:line="360" w:lineRule="auto"/>
            </w:pPr>
            <w:r w:rsidRPr="00CA09C9">
              <w:rPr>
                <w:highlight w:val="white"/>
              </w:rPr>
              <w:t xml:space="preserve">Student bardzo dobrze opanował wiedzę teoretyczną z zakresu metrologii wielkości geometrycznych w  technice i potrafi ją realizować w praktyce – przeprowadził ćwiczenia laboratoryjne poprawnie w pełnym zakresie, wykonał stosowne obliczenia i sformułował wnioski, zaproponował własne sposoby rozwiązania zagadnień będących tematem ćwiczeń </w:t>
            </w:r>
          </w:p>
        </w:tc>
      </w:tr>
    </w:tbl>
    <w:p w:rsidR="00937ACC" w:rsidRPr="00CA09C9" w:rsidRDefault="00937ACC" w:rsidP="00937ACC">
      <w:pPr>
        <w:spacing w:line="360" w:lineRule="auto"/>
        <w:rPr>
          <w:b/>
          <w:bCs/>
          <w:u w:val="single"/>
        </w:rPr>
      </w:pPr>
    </w:p>
    <w:p w:rsidR="00937ACC" w:rsidRPr="00CA09C9" w:rsidRDefault="00937ACC" w:rsidP="00937ACC">
      <w:pPr>
        <w:spacing w:line="360" w:lineRule="auto"/>
        <w:rPr>
          <w:b/>
          <w:bCs/>
          <w:u w:val="single"/>
        </w:rPr>
      </w:pPr>
      <w:r w:rsidRPr="00CA09C9">
        <w:rPr>
          <w:b/>
          <w:bCs/>
          <w:u w:val="single"/>
        </w:rPr>
        <w:t>INNE PRZYDATNE INFORMACJE O PRZEDMIOCIE</w:t>
      </w:r>
    </w:p>
    <w:p w:rsidR="00937ACC" w:rsidRPr="00CA09C9" w:rsidRDefault="00937ACC" w:rsidP="00937ACC">
      <w:pPr>
        <w:numPr>
          <w:ilvl w:val="0"/>
          <w:numId w:val="27"/>
        </w:numPr>
        <w:tabs>
          <w:tab w:val="left" w:pos="360"/>
        </w:tabs>
        <w:spacing w:line="360" w:lineRule="auto"/>
        <w:ind w:left="357" w:hanging="357"/>
        <w:jc w:val="both"/>
      </w:pPr>
      <w:r w:rsidRPr="00CA09C9">
        <w:t xml:space="preserve">Wszelkie informacje dla studentów kierunku są umieszczane na stronie Wydziału </w:t>
      </w:r>
      <w:hyperlink r:id="rId31" w:history="1">
        <w:r w:rsidRPr="00CA09C9">
          <w:rPr>
            <w:b/>
            <w:bCs/>
            <w:color w:val="0000FF"/>
            <w:u w:val="single"/>
          </w:rPr>
          <w:t>www.wimii.pcz.pl</w:t>
        </w:r>
      </w:hyperlink>
      <w:r w:rsidRPr="00CA09C9">
        <w:rPr>
          <w:b/>
          <w:bCs/>
        </w:rPr>
        <w:t xml:space="preserve"> </w:t>
      </w:r>
      <w:r w:rsidRPr="00CA09C9">
        <w:t>oraz na stronach podanych studentom podczas pierwszych zajęć z danego przedmiotu.</w:t>
      </w:r>
    </w:p>
    <w:p w:rsidR="00937ACC" w:rsidRPr="00CA09C9" w:rsidRDefault="00937ACC" w:rsidP="00937ACC">
      <w:pPr>
        <w:numPr>
          <w:ilvl w:val="0"/>
          <w:numId w:val="27"/>
        </w:numPr>
        <w:tabs>
          <w:tab w:val="left" w:pos="360"/>
        </w:tabs>
        <w:spacing w:line="360" w:lineRule="auto"/>
        <w:ind w:left="357" w:hanging="357"/>
        <w:jc w:val="both"/>
      </w:pPr>
      <w:r w:rsidRPr="00CA09C9">
        <w:t>Informacja na temat konsultacji przekazywana jest studentom podczas pierwszych zajęć z danego przedmiotu.</w:t>
      </w:r>
    </w:p>
    <w:p w:rsidR="00FE0C4D" w:rsidRDefault="00FE0C4D">
      <w:pPr>
        <w:widowControl/>
        <w:autoSpaceDE/>
        <w:autoSpaceDN/>
        <w:adjustRightInd/>
        <w:spacing w:after="160" w:line="259" w:lineRule="auto"/>
        <w:rPr>
          <w:b/>
          <w:bCs/>
        </w:rPr>
      </w:pPr>
      <w:r>
        <w:rPr>
          <w:b/>
          <w:bCs/>
        </w:rPr>
        <w:br w:type="page"/>
      </w:r>
    </w:p>
    <w:p w:rsidR="00FE0C4D" w:rsidRPr="004B75BD" w:rsidRDefault="00FE0C4D" w:rsidP="00FE0C4D">
      <w:pPr>
        <w:pStyle w:val="Tytu"/>
        <w:rPr>
          <w:rFonts w:ascii="Arial" w:hAnsi="Arial"/>
          <w:sz w:val="24"/>
          <w:szCs w:val="24"/>
        </w:rPr>
      </w:pPr>
      <w:r w:rsidRPr="004B75BD">
        <w:rPr>
          <w:rFonts w:ascii="Arial" w:hAnsi="Arial"/>
          <w:sz w:val="24"/>
          <w:szCs w:val="24"/>
        </w:rPr>
        <w:t>SYLABUS DO PRZEDMIOTU</w:t>
      </w:r>
    </w:p>
    <w:p w:rsidR="00FE0C4D" w:rsidRPr="004B75BD"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4B75BD" w:rsidTr="00FE0C4D">
        <w:tc>
          <w:tcPr>
            <w:tcW w:w="4106" w:type="dxa"/>
          </w:tcPr>
          <w:p w:rsidR="00FE0C4D" w:rsidRPr="004B75BD" w:rsidRDefault="00FE0C4D" w:rsidP="00FE0C4D">
            <w:pPr>
              <w:pStyle w:val="Podtytu"/>
              <w:spacing w:line="360" w:lineRule="auto"/>
              <w:rPr>
                <w:szCs w:val="24"/>
              </w:rPr>
            </w:pPr>
            <w:r w:rsidRPr="004B75BD">
              <w:rPr>
                <w:szCs w:val="24"/>
              </w:rPr>
              <w:t>Nazwa polska przedmiotu</w:t>
            </w:r>
          </w:p>
        </w:tc>
        <w:tc>
          <w:tcPr>
            <w:tcW w:w="4956" w:type="dxa"/>
            <w:vAlign w:val="center"/>
          </w:tcPr>
          <w:p w:rsidR="00FE0C4D" w:rsidRPr="004B75BD" w:rsidRDefault="00FE0C4D" w:rsidP="00FE0C4D">
            <w:pPr>
              <w:pStyle w:val="Nagwek4"/>
              <w:spacing w:line="360" w:lineRule="auto"/>
              <w:rPr>
                <w:b/>
                <w:bCs w:val="0"/>
                <w:szCs w:val="24"/>
              </w:rPr>
            </w:pPr>
            <w:r w:rsidRPr="004B75BD">
              <w:rPr>
                <w:b/>
                <w:szCs w:val="24"/>
              </w:rPr>
              <w:t>Rysunek techniczny</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Nazwa angielska przedmiotu</w:t>
            </w:r>
          </w:p>
        </w:tc>
        <w:tc>
          <w:tcPr>
            <w:tcW w:w="4956" w:type="dxa"/>
            <w:vAlign w:val="center"/>
          </w:tcPr>
          <w:p w:rsidR="00FE0C4D" w:rsidRPr="004B75BD" w:rsidRDefault="00FE0C4D" w:rsidP="00FE0C4D">
            <w:pPr>
              <w:spacing w:before="60" w:after="60" w:line="360" w:lineRule="auto"/>
              <w:jc w:val="center"/>
              <w:rPr>
                <w:b/>
                <w:bCs/>
                <w:sz w:val="24"/>
                <w:szCs w:val="24"/>
              </w:rPr>
            </w:pPr>
            <w:r w:rsidRPr="004B75BD">
              <w:rPr>
                <w:b/>
                <w:bCs/>
                <w:sz w:val="24"/>
                <w:szCs w:val="24"/>
              </w:rPr>
              <w:t>Technical Drawing</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Rodzaj przedmiotu</w:t>
            </w:r>
          </w:p>
        </w:tc>
        <w:tc>
          <w:tcPr>
            <w:tcW w:w="4956" w:type="dxa"/>
            <w:vAlign w:val="center"/>
          </w:tcPr>
          <w:p w:rsidR="00FE0C4D" w:rsidRPr="007F37FF" w:rsidRDefault="00FE0C4D" w:rsidP="00FE0C4D">
            <w:pPr>
              <w:spacing w:before="60" w:after="60" w:line="360" w:lineRule="auto"/>
              <w:jc w:val="center"/>
              <w:rPr>
                <w:b/>
                <w:sz w:val="24"/>
                <w:szCs w:val="24"/>
              </w:rPr>
            </w:pPr>
            <w:r w:rsidRPr="007F37FF">
              <w:rPr>
                <w:b/>
                <w:sz w:val="24"/>
                <w:szCs w:val="24"/>
              </w:rPr>
              <w:t>kierunkowy</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Klasyfikacja ISCED</w:t>
            </w:r>
          </w:p>
        </w:tc>
        <w:tc>
          <w:tcPr>
            <w:tcW w:w="4956" w:type="dxa"/>
            <w:vAlign w:val="center"/>
          </w:tcPr>
          <w:p w:rsidR="00FE0C4D" w:rsidRPr="004B75BD" w:rsidRDefault="00FE0C4D" w:rsidP="00FE0C4D">
            <w:pPr>
              <w:spacing w:before="60" w:after="60" w:line="360" w:lineRule="auto"/>
              <w:jc w:val="center"/>
              <w:rPr>
                <w:sz w:val="24"/>
                <w:szCs w:val="24"/>
              </w:rPr>
            </w:pPr>
            <w:r w:rsidRPr="00420195">
              <w:rPr>
                <w:bCs/>
                <w:sz w:val="24"/>
                <w:szCs w:val="24"/>
              </w:rPr>
              <w:t>071</w:t>
            </w:r>
            <w:r>
              <w:rPr>
                <w:bCs/>
                <w:sz w:val="24"/>
                <w:szCs w:val="24"/>
              </w:rPr>
              <w:t>5</w:t>
            </w:r>
          </w:p>
        </w:tc>
      </w:tr>
      <w:tr w:rsidR="00FE0C4D" w:rsidRPr="004B75BD" w:rsidTr="00FE0C4D">
        <w:tc>
          <w:tcPr>
            <w:tcW w:w="4106" w:type="dxa"/>
            <w:vAlign w:val="center"/>
          </w:tcPr>
          <w:p w:rsidR="00FE0C4D" w:rsidRPr="004B75BD" w:rsidRDefault="00FE0C4D" w:rsidP="00FE0C4D">
            <w:pPr>
              <w:spacing w:before="60" w:after="60" w:line="360" w:lineRule="auto"/>
              <w:rPr>
                <w:sz w:val="24"/>
                <w:szCs w:val="24"/>
              </w:rPr>
            </w:pPr>
            <w:r w:rsidRPr="004B75BD">
              <w:rPr>
                <w:sz w:val="24"/>
                <w:szCs w:val="24"/>
              </w:rPr>
              <w:t>Kierunek studiów</w:t>
            </w:r>
          </w:p>
        </w:tc>
        <w:tc>
          <w:tcPr>
            <w:tcW w:w="4956" w:type="dxa"/>
            <w:vAlign w:val="center"/>
          </w:tcPr>
          <w:p w:rsidR="00FE0C4D" w:rsidRPr="007F37FF" w:rsidRDefault="00FE0C4D" w:rsidP="00FE0C4D">
            <w:pPr>
              <w:spacing w:before="60" w:after="60" w:line="360" w:lineRule="auto"/>
              <w:jc w:val="center"/>
              <w:rPr>
                <w:sz w:val="24"/>
                <w:szCs w:val="24"/>
              </w:rPr>
            </w:pPr>
            <w:r w:rsidRPr="007F37FF">
              <w:rPr>
                <w:sz w:val="24"/>
                <w:szCs w:val="24"/>
              </w:rPr>
              <w:t xml:space="preserve">Inżynieria samochodów hybrydowych </w:t>
            </w:r>
            <w:r w:rsidRPr="007F37FF">
              <w:rPr>
                <w:sz w:val="24"/>
                <w:szCs w:val="24"/>
              </w:rPr>
              <w:br/>
              <w:t>i elektrycznych</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Języki wykładowe</w:t>
            </w:r>
          </w:p>
        </w:tc>
        <w:tc>
          <w:tcPr>
            <w:tcW w:w="4956" w:type="dxa"/>
            <w:vAlign w:val="center"/>
          </w:tcPr>
          <w:p w:rsidR="00FE0C4D" w:rsidRPr="007F37FF" w:rsidRDefault="00FE0C4D" w:rsidP="00FE0C4D">
            <w:pPr>
              <w:spacing w:before="60" w:after="60" w:line="360" w:lineRule="auto"/>
              <w:jc w:val="center"/>
              <w:rPr>
                <w:sz w:val="24"/>
                <w:szCs w:val="24"/>
              </w:rPr>
            </w:pPr>
            <w:r w:rsidRPr="007F37FF">
              <w:rPr>
                <w:sz w:val="24"/>
                <w:szCs w:val="24"/>
              </w:rPr>
              <w:t>polski</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Poziom kształcenia</w:t>
            </w:r>
          </w:p>
        </w:tc>
        <w:tc>
          <w:tcPr>
            <w:tcW w:w="4956" w:type="dxa"/>
            <w:vAlign w:val="center"/>
          </w:tcPr>
          <w:p w:rsidR="00FE0C4D" w:rsidRPr="007F37FF" w:rsidRDefault="00FE0C4D" w:rsidP="00FE0C4D">
            <w:pPr>
              <w:spacing w:before="60" w:after="60" w:line="360" w:lineRule="auto"/>
              <w:jc w:val="center"/>
              <w:rPr>
                <w:sz w:val="24"/>
                <w:szCs w:val="24"/>
              </w:rPr>
            </w:pPr>
            <w:r w:rsidRPr="007F37FF">
              <w:rPr>
                <w:sz w:val="24"/>
                <w:szCs w:val="24"/>
              </w:rPr>
              <w:t>pierwszego stopnia</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Forma studiów</w:t>
            </w:r>
          </w:p>
        </w:tc>
        <w:tc>
          <w:tcPr>
            <w:tcW w:w="4956" w:type="dxa"/>
            <w:vAlign w:val="center"/>
          </w:tcPr>
          <w:p w:rsidR="00FE0C4D" w:rsidRPr="007F37FF" w:rsidRDefault="00FE0C4D" w:rsidP="00FE0C4D">
            <w:pPr>
              <w:spacing w:before="60" w:after="60" w:line="360" w:lineRule="auto"/>
              <w:jc w:val="center"/>
              <w:rPr>
                <w:sz w:val="24"/>
                <w:szCs w:val="24"/>
              </w:rPr>
            </w:pPr>
            <w:r w:rsidRPr="007F37FF">
              <w:rPr>
                <w:sz w:val="24"/>
                <w:szCs w:val="24"/>
              </w:rPr>
              <w:t>stacjonarne</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Liczba punktów ECTS</w:t>
            </w:r>
          </w:p>
        </w:tc>
        <w:tc>
          <w:tcPr>
            <w:tcW w:w="4956" w:type="dxa"/>
            <w:vAlign w:val="center"/>
          </w:tcPr>
          <w:p w:rsidR="00FE0C4D" w:rsidRPr="007F37FF" w:rsidRDefault="00FE0C4D" w:rsidP="00FE0C4D">
            <w:pPr>
              <w:spacing w:before="60" w:after="60" w:line="360" w:lineRule="auto"/>
              <w:jc w:val="center"/>
              <w:rPr>
                <w:sz w:val="24"/>
                <w:szCs w:val="24"/>
              </w:rPr>
            </w:pPr>
            <w:r>
              <w:rPr>
                <w:sz w:val="24"/>
                <w:szCs w:val="24"/>
              </w:rPr>
              <w:t>3</w:t>
            </w:r>
          </w:p>
        </w:tc>
      </w:tr>
      <w:tr w:rsidR="00FE0C4D" w:rsidRPr="004B75BD" w:rsidTr="00FE0C4D">
        <w:tc>
          <w:tcPr>
            <w:tcW w:w="4106" w:type="dxa"/>
          </w:tcPr>
          <w:p w:rsidR="00FE0C4D" w:rsidRPr="004B75BD" w:rsidRDefault="00FE0C4D" w:rsidP="00FE0C4D">
            <w:pPr>
              <w:spacing w:before="60" w:after="60" w:line="360" w:lineRule="auto"/>
              <w:rPr>
                <w:sz w:val="24"/>
                <w:szCs w:val="24"/>
              </w:rPr>
            </w:pPr>
            <w:r w:rsidRPr="004B75BD">
              <w:rPr>
                <w:sz w:val="24"/>
                <w:szCs w:val="24"/>
              </w:rPr>
              <w:t>Semestr</w:t>
            </w:r>
          </w:p>
        </w:tc>
        <w:tc>
          <w:tcPr>
            <w:tcW w:w="4956" w:type="dxa"/>
            <w:vAlign w:val="center"/>
          </w:tcPr>
          <w:p w:rsidR="00FE0C4D" w:rsidRPr="007F37FF" w:rsidRDefault="00FE0C4D" w:rsidP="00FE0C4D">
            <w:pPr>
              <w:spacing w:before="60" w:after="60" w:line="360" w:lineRule="auto"/>
              <w:jc w:val="center"/>
              <w:rPr>
                <w:sz w:val="24"/>
                <w:szCs w:val="24"/>
              </w:rPr>
            </w:pPr>
            <w:r w:rsidRPr="007F37FF">
              <w:rPr>
                <w:sz w:val="24"/>
                <w:szCs w:val="24"/>
              </w:rPr>
              <w:t>2</w:t>
            </w:r>
          </w:p>
        </w:tc>
      </w:tr>
    </w:tbl>
    <w:p w:rsidR="00FE0C4D" w:rsidRPr="004B75BD" w:rsidRDefault="00FE0C4D" w:rsidP="00FE0C4D">
      <w:pPr>
        <w:spacing w:line="360" w:lineRule="auto"/>
        <w:jc w:val="center"/>
        <w:rPr>
          <w:b/>
          <w:sz w:val="24"/>
          <w:szCs w:val="24"/>
        </w:rPr>
      </w:pPr>
    </w:p>
    <w:p w:rsidR="00FE0C4D" w:rsidRPr="004B75BD" w:rsidRDefault="00FE0C4D" w:rsidP="00FE0C4D">
      <w:pPr>
        <w:spacing w:line="360" w:lineRule="auto"/>
        <w:jc w:val="center"/>
        <w:rPr>
          <w:sz w:val="24"/>
          <w:szCs w:val="24"/>
        </w:rPr>
      </w:pPr>
      <w:r w:rsidRPr="004B75BD">
        <w:rPr>
          <w:b/>
          <w:sz w:val="24"/>
          <w:szCs w:val="24"/>
        </w:rPr>
        <w:t>Liczba godzin na semestr:</w:t>
      </w:r>
    </w:p>
    <w:p w:rsidR="00FE0C4D" w:rsidRPr="004B75BD"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E0C4D" w:rsidRPr="004B75BD" w:rsidTr="00FE0C4D">
        <w:trPr>
          <w:trHeight w:val="296"/>
          <w:jc w:val="center"/>
        </w:trPr>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Wykład</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Ćwiczenia</w:t>
            </w:r>
          </w:p>
        </w:tc>
        <w:tc>
          <w:tcPr>
            <w:tcW w:w="1511" w:type="dxa"/>
            <w:vAlign w:val="center"/>
          </w:tcPr>
          <w:p w:rsidR="00FE0C4D" w:rsidRPr="004B75BD" w:rsidRDefault="00FE0C4D" w:rsidP="00FE0C4D">
            <w:pPr>
              <w:spacing w:before="60" w:after="60" w:line="360" w:lineRule="auto"/>
              <w:jc w:val="center"/>
              <w:rPr>
                <w:sz w:val="24"/>
                <w:szCs w:val="24"/>
              </w:rPr>
            </w:pPr>
            <w:r w:rsidRPr="004B75BD">
              <w:rPr>
                <w:sz w:val="24"/>
                <w:szCs w:val="24"/>
              </w:rPr>
              <w:t>Laboratorium</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Seminarium</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Projekt</w:t>
            </w:r>
          </w:p>
        </w:tc>
        <w:tc>
          <w:tcPr>
            <w:tcW w:w="1510" w:type="dxa"/>
          </w:tcPr>
          <w:p w:rsidR="00FE0C4D" w:rsidRPr="004B75BD" w:rsidRDefault="00FE0C4D" w:rsidP="00FE0C4D">
            <w:pPr>
              <w:spacing w:before="60" w:after="60" w:line="360" w:lineRule="auto"/>
              <w:jc w:val="center"/>
              <w:rPr>
                <w:sz w:val="24"/>
                <w:szCs w:val="24"/>
              </w:rPr>
            </w:pPr>
            <w:r w:rsidRPr="004B75BD">
              <w:rPr>
                <w:sz w:val="24"/>
                <w:szCs w:val="24"/>
              </w:rPr>
              <w:t>Inne</w:t>
            </w:r>
          </w:p>
        </w:tc>
      </w:tr>
      <w:tr w:rsidR="00FE0C4D" w:rsidRPr="004B75BD" w:rsidTr="00FE0C4D">
        <w:trPr>
          <w:trHeight w:val="60"/>
          <w:jc w:val="center"/>
        </w:trPr>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0</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0</w:t>
            </w:r>
          </w:p>
        </w:tc>
        <w:tc>
          <w:tcPr>
            <w:tcW w:w="1511" w:type="dxa"/>
            <w:vAlign w:val="center"/>
          </w:tcPr>
          <w:p w:rsidR="00FE0C4D" w:rsidRPr="004B75BD" w:rsidRDefault="00FE0C4D" w:rsidP="00FE0C4D">
            <w:pPr>
              <w:spacing w:before="60" w:after="60" w:line="360" w:lineRule="auto"/>
              <w:jc w:val="center"/>
              <w:rPr>
                <w:sz w:val="24"/>
                <w:szCs w:val="24"/>
              </w:rPr>
            </w:pPr>
            <w:r w:rsidRPr="004B75BD">
              <w:rPr>
                <w:sz w:val="24"/>
                <w:szCs w:val="24"/>
              </w:rPr>
              <w:t>0</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0</w:t>
            </w:r>
          </w:p>
        </w:tc>
        <w:tc>
          <w:tcPr>
            <w:tcW w:w="1510" w:type="dxa"/>
            <w:vAlign w:val="center"/>
          </w:tcPr>
          <w:p w:rsidR="00FE0C4D" w:rsidRPr="004B75BD" w:rsidRDefault="00FE0C4D" w:rsidP="00FE0C4D">
            <w:pPr>
              <w:spacing w:before="60" w:after="60" w:line="360" w:lineRule="auto"/>
              <w:jc w:val="center"/>
              <w:rPr>
                <w:sz w:val="24"/>
                <w:szCs w:val="24"/>
              </w:rPr>
            </w:pPr>
            <w:r w:rsidRPr="004B75BD">
              <w:rPr>
                <w:sz w:val="24"/>
                <w:szCs w:val="24"/>
              </w:rPr>
              <w:t>30</w:t>
            </w:r>
          </w:p>
        </w:tc>
        <w:tc>
          <w:tcPr>
            <w:tcW w:w="1510" w:type="dxa"/>
          </w:tcPr>
          <w:p w:rsidR="00FE0C4D" w:rsidRPr="004B75BD" w:rsidRDefault="00FE0C4D" w:rsidP="00FE0C4D">
            <w:pPr>
              <w:spacing w:before="60" w:after="60" w:line="360" w:lineRule="auto"/>
              <w:jc w:val="center"/>
              <w:rPr>
                <w:sz w:val="24"/>
                <w:szCs w:val="24"/>
              </w:rPr>
            </w:pPr>
            <w:r w:rsidRPr="004B75BD">
              <w:rPr>
                <w:sz w:val="24"/>
                <w:szCs w:val="24"/>
              </w:rPr>
              <w:t>0</w:t>
            </w:r>
          </w:p>
        </w:tc>
      </w:tr>
    </w:tbl>
    <w:p w:rsidR="00FE0C4D" w:rsidRPr="004B75BD" w:rsidRDefault="00FE0C4D" w:rsidP="00FE0C4D">
      <w:pPr>
        <w:spacing w:line="360" w:lineRule="auto"/>
        <w:jc w:val="center"/>
        <w:rPr>
          <w:b/>
          <w:sz w:val="24"/>
          <w:szCs w:val="24"/>
        </w:rPr>
      </w:pPr>
    </w:p>
    <w:p w:rsidR="00FE0C4D" w:rsidRPr="004B75BD" w:rsidRDefault="00FE0C4D" w:rsidP="00FE0C4D">
      <w:pPr>
        <w:spacing w:line="360" w:lineRule="auto"/>
        <w:rPr>
          <w:b/>
          <w:sz w:val="24"/>
          <w:szCs w:val="24"/>
          <w:u w:val="single"/>
        </w:rPr>
      </w:pPr>
      <w:r w:rsidRPr="004B75BD">
        <w:rPr>
          <w:b/>
          <w:sz w:val="24"/>
          <w:szCs w:val="24"/>
          <w:u w:val="single"/>
        </w:rPr>
        <w:t>OPIS PRZEDMIOTU</w:t>
      </w:r>
    </w:p>
    <w:p w:rsidR="00FE0C4D" w:rsidRPr="004B75BD" w:rsidRDefault="00FE0C4D" w:rsidP="00FE0C4D">
      <w:pPr>
        <w:spacing w:line="360" w:lineRule="auto"/>
        <w:rPr>
          <w:b/>
          <w:sz w:val="24"/>
          <w:szCs w:val="24"/>
        </w:rPr>
      </w:pPr>
      <w:r w:rsidRPr="004B75BD">
        <w:rPr>
          <w:b/>
          <w:sz w:val="24"/>
          <w:szCs w:val="24"/>
        </w:rPr>
        <w:t>CEL PRZEDMIOTU</w:t>
      </w:r>
    </w:p>
    <w:p w:rsidR="00FE0C4D" w:rsidRPr="004B75BD" w:rsidRDefault="00FE0C4D" w:rsidP="00FE0C4D">
      <w:pPr>
        <w:spacing w:line="360" w:lineRule="auto"/>
        <w:ind w:left="851" w:hanging="494"/>
        <w:rPr>
          <w:sz w:val="24"/>
          <w:szCs w:val="24"/>
        </w:rPr>
      </w:pPr>
      <w:r w:rsidRPr="004B75BD">
        <w:rPr>
          <w:sz w:val="24"/>
          <w:szCs w:val="24"/>
        </w:rPr>
        <w:t>C1. Opanowanie sposobu odczytywania i zapisu (wymiarowania) kształtu geometrycznego i konstrukcji elementów przestrzennych, części i zespołów urządzeń mechanicznych.</w:t>
      </w:r>
    </w:p>
    <w:p w:rsidR="00FE0C4D" w:rsidRPr="004B75BD" w:rsidRDefault="00FE0C4D" w:rsidP="00FE0C4D">
      <w:pPr>
        <w:spacing w:line="360" w:lineRule="auto"/>
        <w:ind w:left="851" w:hanging="494"/>
        <w:rPr>
          <w:sz w:val="24"/>
          <w:szCs w:val="24"/>
        </w:rPr>
      </w:pPr>
      <w:r w:rsidRPr="004B75BD">
        <w:rPr>
          <w:sz w:val="24"/>
          <w:szCs w:val="24"/>
        </w:rPr>
        <w:t xml:space="preserve">C2. Zaznajomienie się z zasadami rysowania części i zespołów maszyn zgodnie </w:t>
      </w:r>
      <w:r>
        <w:rPr>
          <w:sz w:val="24"/>
          <w:szCs w:val="24"/>
        </w:rPr>
        <w:br/>
      </w:r>
      <w:r w:rsidRPr="004B75BD">
        <w:rPr>
          <w:sz w:val="24"/>
          <w:szCs w:val="24"/>
        </w:rPr>
        <w:t>z normami dotyczącymi rysunku technicznego oraz stosowania uproszczeń rysunkowych.</w:t>
      </w:r>
    </w:p>
    <w:p w:rsidR="00FE0C4D" w:rsidRDefault="00FE0C4D" w:rsidP="00FE0C4D">
      <w:pPr>
        <w:spacing w:line="360" w:lineRule="auto"/>
        <w:ind w:left="851" w:hanging="494"/>
        <w:rPr>
          <w:sz w:val="24"/>
          <w:szCs w:val="24"/>
        </w:rPr>
      </w:pPr>
      <w:r w:rsidRPr="004B75BD">
        <w:rPr>
          <w:sz w:val="24"/>
          <w:szCs w:val="24"/>
        </w:rPr>
        <w:t>C3. Nabycie praktycznych umiejętności rysowania elementów maszyn i ich zespołów w programie AutoCAD 2D/3D.</w:t>
      </w:r>
    </w:p>
    <w:p w:rsidR="00FE0C4D" w:rsidRPr="004B75BD" w:rsidRDefault="00FE0C4D" w:rsidP="00FE0C4D">
      <w:pPr>
        <w:spacing w:line="360" w:lineRule="auto"/>
        <w:ind w:left="720" w:hanging="360"/>
        <w:jc w:val="both"/>
        <w:rPr>
          <w:sz w:val="24"/>
          <w:szCs w:val="24"/>
        </w:rPr>
      </w:pPr>
    </w:p>
    <w:p w:rsidR="00FE0C4D" w:rsidRPr="004B75BD" w:rsidRDefault="00FE0C4D" w:rsidP="00FE0C4D">
      <w:pPr>
        <w:spacing w:line="360" w:lineRule="auto"/>
        <w:rPr>
          <w:b/>
          <w:sz w:val="24"/>
          <w:szCs w:val="24"/>
        </w:rPr>
      </w:pPr>
      <w:r w:rsidRPr="004B75BD">
        <w:rPr>
          <w:b/>
          <w:sz w:val="24"/>
          <w:szCs w:val="24"/>
        </w:rPr>
        <w:t>WYMAGANIA WSTĘPNE W ZAKRESIE WIEDZY, UMIEJĘTNOŚCI I INNYCH KOMPETENCJI</w:t>
      </w:r>
    </w:p>
    <w:p w:rsidR="00FE0C4D" w:rsidRPr="004B75BD" w:rsidRDefault="00FE0C4D" w:rsidP="00FE0C4D">
      <w:pPr>
        <w:numPr>
          <w:ilvl w:val="0"/>
          <w:numId w:val="8"/>
        </w:numPr>
        <w:spacing w:line="360" w:lineRule="auto"/>
        <w:ind w:left="714" w:hanging="357"/>
        <w:jc w:val="both"/>
        <w:rPr>
          <w:sz w:val="24"/>
          <w:szCs w:val="24"/>
        </w:rPr>
      </w:pPr>
      <w:r w:rsidRPr="004B75BD">
        <w:rPr>
          <w:sz w:val="24"/>
          <w:szCs w:val="24"/>
        </w:rPr>
        <w:t>Wiedza z zakresu graficznego zapisu konstrukcji.</w:t>
      </w:r>
    </w:p>
    <w:p w:rsidR="00FE0C4D" w:rsidRPr="004B75BD" w:rsidRDefault="00FE0C4D" w:rsidP="00FE0C4D">
      <w:pPr>
        <w:numPr>
          <w:ilvl w:val="0"/>
          <w:numId w:val="8"/>
        </w:numPr>
        <w:spacing w:line="360" w:lineRule="auto"/>
        <w:ind w:left="714" w:hanging="357"/>
        <w:jc w:val="both"/>
        <w:rPr>
          <w:sz w:val="24"/>
          <w:szCs w:val="24"/>
        </w:rPr>
      </w:pPr>
      <w:r w:rsidRPr="004B75BD">
        <w:rPr>
          <w:sz w:val="24"/>
          <w:szCs w:val="24"/>
        </w:rPr>
        <w:t>Umiejętność stosowania przyrządów kreślarskich i przyrządów pomiarowych.</w:t>
      </w:r>
    </w:p>
    <w:p w:rsidR="00FE0C4D" w:rsidRPr="004B75BD" w:rsidRDefault="00FE0C4D" w:rsidP="00FE0C4D">
      <w:pPr>
        <w:numPr>
          <w:ilvl w:val="0"/>
          <w:numId w:val="8"/>
        </w:numPr>
        <w:spacing w:line="360" w:lineRule="auto"/>
        <w:ind w:left="714" w:hanging="357"/>
        <w:jc w:val="both"/>
        <w:rPr>
          <w:sz w:val="24"/>
          <w:szCs w:val="24"/>
        </w:rPr>
      </w:pPr>
      <w:r w:rsidRPr="004B75BD">
        <w:rPr>
          <w:sz w:val="24"/>
          <w:szCs w:val="24"/>
        </w:rPr>
        <w:t>Umiejętność obsługi komputera.</w:t>
      </w:r>
    </w:p>
    <w:p w:rsidR="00FE0C4D" w:rsidRPr="004B75BD" w:rsidRDefault="00FE0C4D" w:rsidP="00FE0C4D">
      <w:pPr>
        <w:numPr>
          <w:ilvl w:val="0"/>
          <w:numId w:val="8"/>
        </w:numPr>
        <w:spacing w:line="360" w:lineRule="auto"/>
        <w:ind w:left="714" w:hanging="357"/>
        <w:jc w:val="both"/>
        <w:rPr>
          <w:sz w:val="24"/>
          <w:szCs w:val="24"/>
        </w:rPr>
      </w:pPr>
      <w:r w:rsidRPr="004B75BD">
        <w:rPr>
          <w:sz w:val="24"/>
          <w:szCs w:val="24"/>
        </w:rPr>
        <w:t>Umiejętność korzystania z różnych źródeł informacji w tym z internetowych baz wiedzy.</w:t>
      </w:r>
    </w:p>
    <w:p w:rsidR="00FE0C4D" w:rsidRPr="004B75BD" w:rsidRDefault="00FE0C4D" w:rsidP="00FE0C4D">
      <w:pPr>
        <w:numPr>
          <w:ilvl w:val="0"/>
          <w:numId w:val="8"/>
        </w:numPr>
        <w:spacing w:line="360" w:lineRule="auto"/>
        <w:ind w:left="714" w:hanging="357"/>
        <w:jc w:val="both"/>
        <w:rPr>
          <w:sz w:val="24"/>
          <w:szCs w:val="24"/>
        </w:rPr>
      </w:pPr>
      <w:r w:rsidRPr="004B75BD">
        <w:rPr>
          <w:sz w:val="24"/>
          <w:szCs w:val="24"/>
        </w:rPr>
        <w:t>Umiejętności pracy samodzielnej i w grupie.</w:t>
      </w:r>
    </w:p>
    <w:p w:rsidR="00FE0C4D" w:rsidRPr="004B75BD" w:rsidRDefault="00FE0C4D" w:rsidP="00FE0C4D">
      <w:pPr>
        <w:numPr>
          <w:ilvl w:val="0"/>
          <w:numId w:val="8"/>
        </w:numPr>
        <w:spacing w:line="360" w:lineRule="auto"/>
        <w:ind w:left="714" w:hanging="357"/>
        <w:rPr>
          <w:sz w:val="24"/>
          <w:szCs w:val="24"/>
        </w:rPr>
      </w:pPr>
      <w:r w:rsidRPr="004B75BD">
        <w:rPr>
          <w:sz w:val="24"/>
          <w:szCs w:val="24"/>
        </w:rPr>
        <w:t>Umiejętności prawidłowej interpretacji i prezentacji własnych działań.</w:t>
      </w:r>
    </w:p>
    <w:p w:rsidR="00FE0C4D" w:rsidRPr="004B75BD" w:rsidRDefault="00FE0C4D" w:rsidP="00FE0C4D">
      <w:pPr>
        <w:spacing w:line="360" w:lineRule="auto"/>
        <w:rPr>
          <w:sz w:val="24"/>
          <w:szCs w:val="24"/>
        </w:rPr>
      </w:pPr>
    </w:p>
    <w:p w:rsidR="00FE0C4D" w:rsidRPr="004B75BD" w:rsidRDefault="00FE0C4D" w:rsidP="00FE0C4D">
      <w:pPr>
        <w:spacing w:line="360" w:lineRule="auto"/>
        <w:rPr>
          <w:b/>
          <w:sz w:val="24"/>
          <w:szCs w:val="24"/>
        </w:rPr>
      </w:pPr>
      <w:r w:rsidRPr="004B75BD">
        <w:rPr>
          <w:b/>
          <w:sz w:val="24"/>
          <w:szCs w:val="24"/>
        </w:rPr>
        <w:t>EFEKTY UCZENIA SIĘ</w:t>
      </w:r>
    </w:p>
    <w:p w:rsidR="00FE0C4D" w:rsidRPr="004B75BD" w:rsidRDefault="00FE0C4D" w:rsidP="00FE0C4D">
      <w:pPr>
        <w:spacing w:line="360" w:lineRule="auto"/>
        <w:ind w:left="1134" w:hanging="774"/>
        <w:rPr>
          <w:sz w:val="24"/>
          <w:szCs w:val="24"/>
        </w:rPr>
      </w:pPr>
      <w:r w:rsidRPr="004B75BD">
        <w:rPr>
          <w:sz w:val="24"/>
          <w:szCs w:val="24"/>
        </w:rPr>
        <w:t>EU 1 – zna zasady grafiki inżynierskiej umożliwiającej rozwiązywanie problemów technicznych z zakresu mechaniki i budowy maszyn.</w:t>
      </w:r>
    </w:p>
    <w:p w:rsidR="00FE0C4D" w:rsidRPr="004B75BD" w:rsidRDefault="00FE0C4D" w:rsidP="00FE0C4D">
      <w:pPr>
        <w:spacing w:line="360" w:lineRule="auto"/>
        <w:ind w:left="1134" w:hanging="774"/>
        <w:rPr>
          <w:sz w:val="24"/>
          <w:szCs w:val="24"/>
        </w:rPr>
      </w:pPr>
      <w:r w:rsidRPr="004B75BD">
        <w:rPr>
          <w:sz w:val="24"/>
          <w:szCs w:val="24"/>
        </w:rPr>
        <w:t>EU 2 – potrafi wykonywać dokumentacje techniczną zgodnie z zasadami rysunku technicznego maszynowego i zasadami normalizacji.</w:t>
      </w:r>
    </w:p>
    <w:p w:rsidR="00FE0C4D" w:rsidRPr="004B75BD" w:rsidRDefault="00FE0C4D" w:rsidP="00FE0C4D">
      <w:pPr>
        <w:spacing w:line="360" w:lineRule="auto"/>
        <w:ind w:left="1134" w:hanging="774"/>
        <w:rPr>
          <w:sz w:val="24"/>
          <w:szCs w:val="24"/>
        </w:rPr>
      </w:pPr>
      <w:r w:rsidRPr="004B75BD">
        <w:rPr>
          <w:sz w:val="24"/>
          <w:szCs w:val="24"/>
        </w:rPr>
        <w:t>EU 3 – posiada umiejętność posługiwania się programem AutoCAD i potrafi modelować graficznie elementy w przestrzeni 2D/3D.</w:t>
      </w:r>
    </w:p>
    <w:p w:rsidR="00FE0C4D" w:rsidRPr="004B75BD" w:rsidRDefault="00FE0C4D" w:rsidP="00FE0C4D">
      <w:pPr>
        <w:spacing w:line="360" w:lineRule="auto"/>
        <w:rPr>
          <w:b/>
          <w:bCs/>
          <w:spacing w:val="-13"/>
          <w:sz w:val="24"/>
          <w:szCs w:val="24"/>
        </w:rPr>
      </w:pPr>
    </w:p>
    <w:p w:rsidR="00FE0C4D" w:rsidRPr="004B75BD" w:rsidRDefault="00FE0C4D" w:rsidP="00FE0C4D">
      <w:pPr>
        <w:spacing w:line="360" w:lineRule="auto"/>
        <w:rPr>
          <w:b/>
          <w:bCs/>
          <w:spacing w:val="-13"/>
          <w:sz w:val="24"/>
          <w:szCs w:val="24"/>
        </w:rPr>
      </w:pPr>
      <w:r w:rsidRPr="004B75BD">
        <w:rPr>
          <w:b/>
          <w:bCs/>
          <w:spacing w:val="-13"/>
          <w:sz w:val="24"/>
          <w:szCs w:val="24"/>
        </w:rPr>
        <w:t>TREŚCI PROGRAMOWE</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238"/>
      </w:tblGrid>
      <w:tr w:rsidR="00FE0C4D" w:rsidRPr="004B75BD" w:rsidTr="00FE0C4D">
        <w:tc>
          <w:tcPr>
            <w:tcW w:w="8208" w:type="dxa"/>
            <w:tcBorders>
              <w:top w:val="single" w:sz="4" w:space="0" w:color="auto"/>
              <w:left w:val="single" w:sz="4" w:space="0" w:color="auto"/>
              <w:bottom w:val="single" w:sz="4" w:space="0" w:color="auto"/>
              <w:right w:val="single" w:sz="4" w:space="0" w:color="auto"/>
            </w:tcBorders>
            <w:vAlign w:val="center"/>
          </w:tcPr>
          <w:p w:rsidR="00FE0C4D" w:rsidRPr="004B75BD" w:rsidRDefault="00FE0C4D" w:rsidP="00FE0C4D">
            <w:pPr>
              <w:shd w:val="clear" w:color="auto" w:fill="FFFFFF"/>
              <w:spacing w:line="360" w:lineRule="auto"/>
              <w:rPr>
                <w:sz w:val="24"/>
                <w:szCs w:val="24"/>
              </w:rPr>
            </w:pPr>
            <w:r w:rsidRPr="004B75BD">
              <w:rPr>
                <w:b/>
                <w:bCs/>
                <w:spacing w:val="-2"/>
                <w:sz w:val="24"/>
                <w:szCs w:val="24"/>
              </w:rPr>
              <w:t xml:space="preserve">Forma </w:t>
            </w:r>
            <w:r w:rsidRPr="004B75BD">
              <w:rPr>
                <w:b/>
                <w:bCs/>
                <w:spacing w:val="-1"/>
                <w:sz w:val="24"/>
                <w:szCs w:val="24"/>
              </w:rPr>
              <w:t xml:space="preserve">zajęć – </w:t>
            </w:r>
            <w:r w:rsidRPr="004B75BD">
              <w:rPr>
                <w:b/>
                <w:bCs/>
                <w:sz w:val="24"/>
                <w:szCs w:val="24"/>
              </w:rPr>
              <w:t>PROJEKTOWANIE</w:t>
            </w:r>
          </w:p>
        </w:tc>
        <w:tc>
          <w:tcPr>
            <w:tcW w:w="1238"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hd w:val="clear" w:color="auto" w:fill="FFFFFF"/>
              <w:spacing w:line="360" w:lineRule="auto"/>
              <w:ind w:left="72"/>
              <w:jc w:val="center"/>
              <w:rPr>
                <w:sz w:val="24"/>
                <w:szCs w:val="24"/>
              </w:rPr>
            </w:pPr>
            <w:r w:rsidRPr="004B75BD">
              <w:rPr>
                <w:b/>
                <w:bCs/>
                <w:sz w:val="24"/>
                <w:szCs w:val="24"/>
              </w:rPr>
              <w:t>Liczba godzin</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 xml:space="preserve">P 1,2 - </w:t>
            </w:r>
            <w:r w:rsidRPr="004A7B82">
              <w:rPr>
                <w:sz w:val="24"/>
                <w:szCs w:val="24"/>
              </w:rPr>
              <w:t xml:space="preserve">Modelowanie części maszyn w środowisku pakietu AutoCAD 2D. Zasady sporządzania dokumentacji technicznej. </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bCs/>
                <w:sz w:val="24"/>
                <w:szCs w:val="24"/>
              </w:rPr>
            </w:pPr>
            <w:r w:rsidRPr="004A7B82">
              <w:rPr>
                <w:bCs/>
                <w:sz w:val="24"/>
                <w:szCs w:val="24"/>
              </w:rPr>
              <w:t xml:space="preserve">P 3,4 </w:t>
            </w:r>
            <w:r w:rsidRPr="004A7B82">
              <w:rPr>
                <w:sz w:val="24"/>
                <w:szCs w:val="24"/>
              </w:rPr>
              <w:t>- Modelowanie części maszyn w środowisku pakietu AutoCAD 2D. Zaawansowane polecenia edycyjne.</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5,6</w:t>
            </w:r>
            <w:r w:rsidRPr="004A7B82">
              <w:rPr>
                <w:sz w:val="24"/>
                <w:szCs w:val="24"/>
              </w:rPr>
              <w:t xml:space="preserve"> - Modelowanie części maszyn w środowisku pakietu AutoCAD 2. Zaawansowane metody optymalizacji rysowania. Drukowanie rysunków.</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7,8</w:t>
            </w:r>
            <w:r w:rsidRPr="004A7B82">
              <w:rPr>
                <w:sz w:val="24"/>
                <w:szCs w:val="24"/>
              </w:rPr>
              <w:t xml:space="preserve"> – Analiza kształtów obiektu na podstawie zestawów jego rzutów głównych. Wykonanie rysunków obiektu w przedstawieniu aksonometrycznym.</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9,10</w:t>
            </w:r>
            <w:r w:rsidRPr="004A7B82">
              <w:rPr>
                <w:sz w:val="24"/>
                <w:szCs w:val="24"/>
              </w:rPr>
              <w:t xml:space="preserve"> - Praktyczne zasady określania struktury geometrycznej powierzchni (chropowatość). Rodzaje obróbki części i stosowane oznaczenia.</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11,12</w:t>
            </w:r>
            <w:r w:rsidRPr="004A7B82">
              <w:rPr>
                <w:sz w:val="24"/>
                <w:szCs w:val="24"/>
              </w:rPr>
              <w:t xml:space="preserve"> - Praktyczne zasady podawania tolerancji wymiarowych oraz zastosowanie rodzajów pasowań elementów. Podawanie odchyłek kształtu i położenia.</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bCs/>
                <w:sz w:val="24"/>
                <w:szCs w:val="24"/>
              </w:rPr>
            </w:pPr>
            <w:r w:rsidRPr="004A7B82">
              <w:rPr>
                <w:bCs/>
                <w:sz w:val="24"/>
                <w:szCs w:val="24"/>
              </w:rPr>
              <w:t>P13,14</w:t>
            </w:r>
            <w:r w:rsidRPr="004A7B82">
              <w:rPr>
                <w:sz w:val="24"/>
                <w:szCs w:val="24"/>
              </w:rPr>
              <w:t xml:space="preserve"> - Rysowanie połączeń gwintowych. Wykonanie rysunku złożeniowego i rysunków wykonawczych.</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15,16</w:t>
            </w:r>
            <w:r w:rsidRPr="004A7B82">
              <w:rPr>
                <w:sz w:val="24"/>
                <w:szCs w:val="24"/>
              </w:rPr>
              <w:t xml:space="preserve"> - Odczytywanie dokumentacji technicznej: określenie funkcji i rodzaju pracy urządzenia/zespołu mechanicznego oraz rodzaju (kształtu) połączeń pomiędzy elementami współpracującymi.</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17,18</w:t>
            </w:r>
            <w:r w:rsidRPr="004A7B82">
              <w:rPr>
                <w:sz w:val="24"/>
                <w:szCs w:val="24"/>
              </w:rPr>
              <w:t xml:space="preserve"> - Odczytywanie dokumentacji technicznej: wykonanie rysunków wskazanych części z zadanego rysunku złożeniowego zespołu mechanicznego.</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P 19,20,21,22</w:t>
            </w:r>
            <w:r w:rsidRPr="004A7B82">
              <w:rPr>
                <w:sz w:val="24"/>
                <w:szCs w:val="24"/>
              </w:rPr>
              <w:t xml:space="preserve"> - Odczytywanie dokumentacji technicznej: wykonanie rysunków wskazanych detali z zadanego rysunku złożeniowego zespołu mechanicznego. Wykonanie rysunków 2D i 3D.</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4</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bCs/>
                <w:sz w:val="24"/>
                <w:szCs w:val="24"/>
              </w:rPr>
            </w:pPr>
            <w:r w:rsidRPr="004A7B82">
              <w:rPr>
                <w:bCs/>
                <w:sz w:val="24"/>
                <w:szCs w:val="24"/>
              </w:rPr>
              <w:t>P 23,24</w:t>
            </w:r>
            <w:r w:rsidRPr="004A7B82">
              <w:rPr>
                <w:sz w:val="24"/>
                <w:szCs w:val="24"/>
              </w:rPr>
              <w:t xml:space="preserve"> - Analiza i wykonanie rysunku schematu kinematycznego napędu mechanicznego, identyfikacja składowych elementów zadanego łańcucha kinematycznego.</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sz w:val="24"/>
                <w:szCs w:val="24"/>
              </w:rPr>
            </w:pPr>
            <w:r w:rsidRPr="004A7B82">
              <w:rPr>
                <w:bCs/>
                <w:sz w:val="24"/>
                <w:szCs w:val="24"/>
              </w:rPr>
              <w:t xml:space="preserve">P 25,26 </w:t>
            </w:r>
            <w:r w:rsidRPr="004A7B82">
              <w:rPr>
                <w:sz w:val="24"/>
                <w:szCs w:val="24"/>
              </w:rPr>
              <w:t>-</w:t>
            </w:r>
            <w:r w:rsidRPr="004A7B82">
              <w:rPr>
                <w:bCs/>
                <w:sz w:val="24"/>
                <w:szCs w:val="24"/>
              </w:rPr>
              <w:t xml:space="preserve"> </w:t>
            </w:r>
            <w:r w:rsidRPr="004A7B82">
              <w:rPr>
                <w:sz w:val="24"/>
                <w:szCs w:val="24"/>
              </w:rPr>
              <w:t>Modelowanie części maszyn w środowisku oprogramowania inżynierskiego 3D. Wykonywanie rysunków części maszynowych.</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2</w:t>
            </w:r>
          </w:p>
        </w:tc>
      </w:tr>
      <w:tr w:rsidR="00FE0C4D" w:rsidRPr="004B75BD" w:rsidTr="00FE0C4D">
        <w:tc>
          <w:tcPr>
            <w:tcW w:w="8208" w:type="dxa"/>
            <w:tcBorders>
              <w:top w:val="single" w:sz="4" w:space="0" w:color="auto"/>
              <w:left w:val="single" w:sz="4" w:space="0" w:color="auto"/>
              <w:bottom w:val="single" w:sz="4" w:space="0" w:color="auto"/>
              <w:right w:val="single" w:sz="4" w:space="0" w:color="auto"/>
            </w:tcBorders>
          </w:tcPr>
          <w:p w:rsidR="00FE0C4D" w:rsidRPr="004A7B82" w:rsidRDefault="00FE0C4D" w:rsidP="00FE0C4D">
            <w:pPr>
              <w:pStyle w:val="Tekstpodstawowywcity3"/>
              <w:spacing w:line="360" w:lineRule="auto"/>
              <w:ind w:left="0"/>
              <w:rPr>
                <w:bCs/>
                <w:sz w:val="24"/>
                <w:szCs w:val="24"/>
              </w:rPr>
            </w:pPr>
            <w:r w:rsidRPr="004A7B82">
              <w:rPr>
                <w:bCs/>
                <w:sz w:val="24"/>
                <w:szCs w:val="24"/>
              </w:rPr>
              <w:t>P 27,28,29,30</w:t>
            </w:r>
            <w:r w:rsidRPr="004A7B82">
              <w:rPr>
                <w:sz w:val="24"/>
                <w:szCs w:val="24"/>
              </w:rPr>
              <w:t xml:space="preserve"> - Modelowanie części maszyn w środowisku oprogramowania inżynierskiego 3D. Wykonywanie rysunków zespołów części.</w:t>
            </w:r>
          </w:p>
        </w:tc>
        <w:tc>
          <w:tcPr>
            <w:tcW w:w="1238" w:type="dxa"/>
            <w:tcBorders>
              <w:top w:val="single" w:sz="4" w:space="0" w:color="auto"/>
              <w:left w:val="single" w:sz="4" w:space="0" w:color="auto"/>
              <w:bottom w:val="single" w:sz="4" w:space="0" w:color="auto"/>
              <w:right w:val="single" w:sz="4" w:space="0" w:color="auto"/>
            </w:tcBorders>
            <w:vAlign w:val="center"/>
          </w:tcPr>
          <w:p w:rsidR="00FE0C4D" w:rsidRPr="004A7B82" w:rsidRDefault="00FE0C4D" w:rsidP="00FE0C4D">
            <w:pPr>
              <w:spacing w:line="360" w:lineRule="auto"/>
              <w:jc w:val="center"/>
              <w:rPr>
                <w:bCs/>
                <w:sz w:val="24"/>
                <w:szCs w:val="24"/>
              </w:rPr>
            </w:pPr>
            <w:r w:rsidRPr="004A7B82">
              <w:rPr>
                <w:bCs/>
                <w:sz w:val="24"/>
                <w:szCs w:val="24"/>
              </w:rPr>
              <w:t>4</w:t>
            </w:r>
          </w:p>
        </w:tc>
      </w:tr>
    </w:tbl>
    <w:p w:rsidR="00FE0C4D" w:rsidRPr="004B75BD" w:rsidRDefault="00FE0C4D" w:rsidP="00FE0C4D">
      <w:pPr>
        <w:spacing w:line="360" w:lineRule="auto"/>
        <w:rPr>
          <w:b/>
          <w:sz w:val="24"/>
          <w:szCs w:val="24"/>
        </w:rPr>
      </w:pPr>
    </w:p>
    <w:p w:rsidR="00FE0C4D" w:rsidRPr="004B75BD" w:rsidRDefault="00FE0C4D" w:rsidP="00FE0C4D">
      <w:pPr>
        <w:spacing w:line="360" w:lineRule="auto"/>
        <w:rPr>
          <w:b/>
          <w:bCs/>
          <w:spacing w:val="-10"/>
          <w:sz w:val="24"/>
          <w:szCs w:val="24"/>
        </w:rPr>
      </w:pPr>
      <w:r w:rsidRPr="004B75BD">
        <w:rPr>
          <w:b/>
          <w:bCs/>
          <w:spacing w:val="-10"/>
          <w:sz w:val="24"/>
          <w:szCs w:val="24"/>
        </w:rPr>
        <w:t>NARZĘDZIA DYDAKTYCZNE</w:t>
      </w:r>
    </w:p>
    <w:tbl>
      <w:tblPr>
        <w:tblW w:w="0" w:type="auto"/>
        <w:tblLook w:val="0000" w:firstRow="0" w:lastRow="0" w:firstColumn="0" w:lastColumn="0" w:noHBand="0" w:noVBand="0"/>
      </w:tblPr>
      <w:tblGrid>
        <w:gridCol w:w="9060"/>
      </w:tblGrid>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1. </w:t>
            </w:r>
            <w:r>
              <w:rPr>
                <w:sz w:val="24"/>
                <w:szCs w:val="24"/>
              </w:rPr>
              <w:t>M</w:t>
            </w:r>
            <w:r w:rsidRPr="004B75BD">
              <w:rPr>
                <w:sz w:val="24"/>
                <w:szCs w:val="24"/>
              </w:rPr>
              <w:t>odele brył, elementów i zespołów maszyn, dokumentacja techniczna</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2. </w:t>
            </w:r>
            <w:r>
              <w:rPr>
                <w:sz w:val="24"/>
                <w:szCs w:val="24"/>
              </w:rPr>
              <w:t>S</w:t>
            </w:r>
            <w:r w:rsidRPr="004B75BD">
              <w:rPr>
                <w:sz w:val="24"/>
                <w:szCs w:val="24"/>
              </w:rPr>
              <w:t>toły kreślarskie, przyrządy kreślarskie, podręczniki i przyrządy pomiarowe</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3. </w:t>
            </w:r>
            <w:r>
              <w:rPr>
                <w:sz w:val="24"/>
                <w:szCs w:val="24"/>
              </w:rPr>
              <w:t>P</w:t>
            </w:r>
            <w:r w:rsidRPr="004B75BD">
              <w:rPr>
                <w:sz w:val="24"/>
                <w:szCs w:val="24"/>
              </w:rPr>
              <w:t>okaz ćwiczenia – prezentacja tablicowa i komputerowa</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4. </w:t>
            </w:r>
            <w:r w:rsidRPr="00B8726C">
              <w:rPr>
                <w:bCs/>
                <w:sz w:val="24"/>
                <w:szCs w:val="24"/>
              </w:rPr>
              <w:t>W</w:t>
            </w:r>
            <w:r w:rsidRPr="00B8726C">
              <w:rPr>
                <w:sz w:val="24"/>
                <w:szCs w:val="24"/>
              </w:rPr>
              <w:t>prowad</w:t>
            </w:r>
            <w:r w:rsidRPr="004B75BD">
              <w:rPr>
                <w:sz w:val="24"/>
                <w:szCs w:val="24"/>
              </w:rPr>
              <w:t>zenie do obsługi programu – prezentacja komputerowa</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5. </w:t>
            </w:r>
            <w:r>
              <w:rPr>
                <w:sz w:val="24"/>
                <w:szCs w:val="24"/>
              </w:rPr>
              <w:t>P</w:t>
            </w:r>
            <w:r w:rsidRPr="004B75BD">
              <w:rPr>
                <w:sz w:val="24"/>
                <w:szCs w:val="24"/>
              </w:rPr>
              <w:t>rogram AutoCAD – licencja edukacyjna dostępna w laboratorium</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sz w:val="24"/>
                <w:szCs w:val="24"/>
              </w:rPr>
            </w:pPr>
            <w:r w:rsidRPr="004B75BD">
              <w:rPr>
                <w:b/>
                <w:bCs/>
                <w:sz w:val="24"/>
                <w:szCs w:val="24"/>
              </w:rPr>
              <w:t xml:space="preserve">6. </w:t>
            </w:r>
            <w:r>
              <w:rPr>
                <w:sz w:val="24"/>
                <w:szCs w:val="24"/>
              </w:rPr>
              <w:t>P</w:t>
            </w:r>
            <w:r w:rsidRPr="004B75BD">
              <w:rPr>
                <w:sz w:val="24"/>
                <w:szCs w:val="24"/>
              </w:rPr>
              <w:t>odręcznik dostępny na stronie internetowej PCz</w:t>
            </w:r>
            <w:r>
              <w:rPr>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sz w:val="24"/>
                <w:szCs w:val="24"/>
              </w:rPr>
            </w:pPr>
            <w:r w:rsidRPr="004B75BD">
              <w:rPr>
                <w:b/>
                <w:bCs/>
                <w:sz w:val="24"/>
                <w:szCs w:val="24"/>
              </w:rPr>
              <w:t xml:space="preserve">7. </w:t>
            </w:r>
            <w:r>
              <w:rPr>
                <w:sz w:val="24"/>
                <w:szCs w:val="24"/>
              </w:rPr>
              <w:t>Materiały autorskie wykładowcy.</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8. </w:t>
            </w:r>
            <w:r>
              <w:rPr>
                <w:sz w:val="24"/>
                <w:szCs w:val="24"/>
              </w:rPr>
              <w:t>S</w:t>
            </w:r>
            <w:r w:rsidRPr="004B75BD">
              <w:rPr>
                <w:sz w:val="24"/>
                <w:szCs w:val="24"/>
              </w:rPr>
              <w:t>tanowiska komputerowe</w:t>
            </w:r>
            <w:r>
              <w:rPr>
                <w:sz w:val="24"/>
                <w:szCs w:val="24"/>
              </w:rPr>
              <w:t>.</w:t>
            </w:r>
          </w:p>
        </w:tc>
      </w:tr>
    </w:tbl>
    <w:p w:rsidR="00FE0C4D" w:rsidRPr="004B75BD" w:rsidRDefault="00FE0C4D" w:rsidP="00FE0C4D">
      <w:pPr>
        <w:spacing w:line="360" w:lineRule="auto"/>
        <w:rPr>
          <w:b/>
          <w:bCs/>
          <w:spacing w:val="-11"/>
          <w:sz w:val="24"/>
          <w:szCs w:val="24"/>
        </w:rPr>
      </w:pPr>
    </w:p>
    <w:p w:rsidR="00FE0C4D" w:rsidRPr="004B75BD" w:rsidRDefault="00FE0C4D" w:rsidP="00FE0C4D">
      <w:pPr>
        <w:spacing w:line="360" w:lineRule="auto"/>
        <w:rPr>
          <w:b/>
          <w:bCs/>
          <w:spacing w:val="-11"/>
          <w:sz w:val="24"/>
          <w:szCs w:val="24"/>
        </w:rPr>
      </w:pPr>
      <w:r w:rsidRPr="004B75BD">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F1. – </w:t>
            </w:r>
            <w:r>
              <w:rPr>
                <w:sz w:val="24"/>
                <w:szCs w:val="24"/>
              </w:rPr>
              <w:t>O</w:t>
            </w:r>
            <w:r w:rsidRPr="004B75BD">
              <w:rPr>
                <w:sz w:val="24"/>
                <w:szCs w:val="24"/>
              </w:rPr>
              <w:t>cena przygotowania do ćwiczeń projektowych</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F2. – </w:t>
            </w:r>
            <w:r>
              <w:rPr>
                <w:sz w:val="24"/>
                <w:szCs w:val="24"/>
              </w:rPr>
              <w:t>O</w:t>
            </w:r>
            <w:r w:rsidRPr="004B75BD">
              <w:rPr>
                <w:sz w:val="24"/>
                <w:szCs w:val="24"/>
              </w:rPr>
              <w:t>cena umiejętności stosowania zdobytej wiedzy podczas wykonywania ćwiczeń projektowych</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ind w:left="540" w:hanging="540"/>
              <w:rPr>
                <w:b/>
                <w:bCs/>
                <w:sz w:val="24"/>
                <w:szCs w:val="24"/>
              </w:rPr>
            </w:pPr>
            <w:r w:rsidRPr="004B75BD">
              <w:rPr>
                <w:b/>
                <w:bCs/>
                <w:sz w:val="24"/>
                <w:szCs w:val="24"/>
              </w:rPr>
              <w:t xml:space="preserve">F3. – </w:t>
            </w:r>
            <w:r>
              <w:rPr>
                <w:sz w:val="24"/>
                <w:szCs w:val="24"/>
              </w:rPr>
              <w:t>O</w:t>
            </w:r>
            <w:r w:rsidRPr="004B75BD">
              <w:rPr>
                <w:sz w:val="24"/>
                <w:szCs w:val="24"/>
              </w:rPr>
              <w:t>cena rysunków z realizacji ćwiczeń objętych programem nauczania</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sidRPr="004B75BD">
              <w:rPr>
                <w:b/>
                <w:bCs/>
                <w:sz w:val="24"/>
                <w:szCs w:val="24"/>
              </w:rPr>
              <w:t xml:space="preserve">F4. – </w:t>
            </w:r>
            <w:r>
              <w:rPr>
                <w:sz w:val="24"/>
                <w:szCs w:val="24"/>
              </w:rPr>
              <w:t>O</w:t>
            </w:r>
            <w:r w:rsidRPr="004B75BD">
              <w:rPr>
                <w:sz w:val="24"/>
                <w:szCs w:val="24"/>
              </w:rPr>
              <w:t>cena aktywności podczas zajęć</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Pr>
                <w:b/>
                <w:bCs/>
                <w:sz w:val="24"/>
                <w:szCs w:val="24"/>
              </w:rPr>
              <w:t xml:space="preserve">P1. </w:t>
            </w:r>
            <w:r w:rsidRPr="00791200">
              <w:rPr>
                <w:bCs/>
                <w:sz w:val="24"/>
                <w:szCs w:val="24"/>
              </w:rPr>
              <w:t>- Wykonanie projektu</w:t>
            </w:r>
            <w:r>
              <w:rPr>
                <w:bCs/>
                <w:sz w:val="24"/>
                <w:szCs w:val="24"/>
              </w:rPr>
              <w:t>.</w:t>
            </w:r>
          </w:p>
        </w:tc>
      </w:tr>
      <w:tr w:rsidR="00FE0C4D" w:rsidRPr="004B75BD" w:rsidTr="00FE0C4D">
        <w:tc>
          <w:tcPr>
            <w:tcW w:w="9060" w:type="dxa"/>
            <w:tcBorders>
              <w:top w:val="single" w:sz="4" w:space="0" w:color="auto"/>
              <w:left w:val="single" w:sz="4" w:space="0" w:color="auto"/>
              <w:bottom w:val="single" w:sz="4" w:space="0" w:color="auto"/>
              <w:right w:val="single" w:sz="4" w:space="0" w:color="auto"/>
            </w:tcBorders>
          </w:tcPr>
          <w:p w:rsidR="00FE0C4D" w:rsidRPr="004B75BD" w:rsidRDefault="00FE0C4D" w:rsidP="00FE0C4D">
            <w:pPr>
              <w:spacing w:line="360" w:lineRule="auto"/>
              <w:rPr>
                <w:b/>
                <w:bCs/>
                <w:sz w:val="24"/>
                <w:szCs w:val="24"/>
              </w:rPr>
            </w:pPr>
            <w:r>
              <w:rPr>
                <w:b/>
                <w:bCs/>
                <w:sz w:val="24"/>
                <w:szCs w:val="24"/>
              </w:rPr>
              <w:t>P2</w:t>
            </w:r>
            <w:r w:rsidRPr="004B75BD">
              <w:rPr>
                <w:b/>
                <w:bCs/>
                <w:sz w:val="24"/>
                <w:szCs w:val="24"/>
              </w:rPr>
              <w:t xml:space="preserve">. – </w:t>
            </w:r>
            <w:r>
              <w:rPr>
                <w:sz w:val="24"/>
                <w:szCs w:val="24"/>
              </w:rPr>
              <w:t>Kolokwium.</w:t>
            </w:r>
            <w:r w:rsidRPr="004B75BD">
              <w:rPr>
                <w:sz w:val="24"/>
                <w:szCs w:val="24"/>
              </w:rPr>
              <w:t>*</w:t>
            </w:r>
          </w:p>
        </w:tc>
      </w:tr>
    </w:tbl>
    <w:p w:rsidR="00FE0C4D" w:rsidRPr="004B75BD" w:rsidRDefault="00FE0C4D" w:rsidP="00FE0C4D">
      <w:pPr>
        <w:widowControl/>
        <w:spacing w:line="360" w:lineRule="auto"/>
        <w:rPr>
          <w:b/>
          <w:sz w:val="24"/>
          <w:szCs w:val="24"/>
        </w:rPr>
      </w:pPr>
      <w:r w:rsidRPr="004B75BD">
        <w:rPr>
          <w:sz w:val="24"/>
          <w:szCs w:val="24"/>
        </w:rPr>
        <w:t>*) warunkiem uzyskania zaliczenia jest otrzymanie pozytywnych ocen ze wszystkich ćwiczeń laboratoryjnych oraz realizacji zadania sprawdzającego</w:t>
      </w:r>
    </w:p>
    <w:p w:rsidR="00FE0C4D" w:rsidRPr="004B75BD" w:rsidRDefault="00FE0C4D" w:rsidP="00FE0C4D">
      <w:pPr>
        <w:spacing w:line="360" w:lineRule="auto"/>
        <w:rPr>
          <w:b/>
          <w:sz w:val="24"/>
          <w:szCs w:val="24"/>
        </w:rPr>
      </w:pPr>
    </w:p>
    <w:p w:rsidR="00FE0C4D" w:rsidRPr="004B75BD" w:rsidRDefault="00FE0C4D" w:rsidP="00FE0C4D">
      <w:pPr>
        <w:spacing w:line="360" w:lineRule="auto"/>
        <w:rPr>
          <w:b/>
          <w:bCs/>
          <w:sz w:val="24"/>
          <w:szCs w:val="24"/>
        </w:rPr>
      </w:pPr>
      <w:r w:rsidRPr="004B75BD">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2"/>
        <w:gridCol w:w="2815"/>
      </w:tblGrid>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b/>
                <w:sz w:val="24"/>
                <w:szCs w:val="24"/>
              </w:rPr>
            </w:pPr>
            <w:r w:rsidRPr="004B75BD">
              <w:rPr>
                <w:rFonts w:ascii="Arial" w:hAnsi="Arial" w:cs="Arial"/>
                <w:b/>
                <w:sz w:val="24"/>
                <w:szCs w:val="24"/>
              </w:rPr>
              <w:t>L.p.</w:t>
            </w:r>
          </w:p>
        </w:tc>
        <w:tc>
          <w:tcPr>
            <w:tcW w:w="5602" w:type="dxa"/>
            <w:vAlign w:val="center"/>
          </w:tcPr>
          <w:p w:rsidR="00FE0C4D" w:rsidRPr="004B75BD" w:rsidRDefault="00FE0C4D" w:rsidP="00FE0C4D">
            <w:pPr>
              <w:pStyle w:val="Akapitzlist"/>
              <w:spacing w:after="0" w:line="360" w:lineRule="auto"/>
              <w:ind w:left="0"/>
              <w:jc w:val="center"/>
              <w:rPr>
                <w:rFonts w:ascii="Arial" w:hAnsi="Arial" w:cs="Arial"/>
                <w:b/>
                <w:sz w:val="24"/>
                <w:szCs w:val="24"/>
              </w:rPr>
            </w:pPr>
            <w:r w:rsidRPr="004B75BD">
              <w:rPr>
                <w:rFonts w:ascii="Arial" w:hAnsi="Arial" w:cs="Arial"/>
                <w:b/>
                <w:sz w:val="24"/>
                <w:szCs w:val="24"/>
              </w:rPr>
              <w:t>Forma aktywności</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b/>
                <w:sz w:val="24"/>
                <w:szCs w:val="24"/>
              </w:rPr>
            </w:pPr>
            <w:r w:rsidRPr="004B75BD">
              <w:rPr>
                <w:rFonts w:ascii="Arial" w:hAnsi="Arial" w:cs="Arial"/>
                <w:b/>
                <w:sz w:val="24"/>
                <w:szCs w:val="24"/>
              </w:rPr>
              <w:t>Średnia liczba godzin na zrealizowanie aktywności</w:t>
            </w:r>
          </w:p>
        </w:tc>
      </w:tr>
      <w:tr w:rsidR="00FE0C4D" w:rsidRPr="004B75BD" w:rsidTr="00FE0C4D">
        <w:trPr>
          <w:jc w:val="center"/>
        </w:trPr>
        <w:tc>
          <w:tcPr>
            <w:tcW w:w="9060" w:type="dxa"/>
            <w:gridSpan w:val="3"/>
          </w:tcPr>
          <w:p w:rsidR="00FE0C4D" w:rsidRPr="004B75BD" w:rsidRDefault="00FE0C4D" w:rsidP="00FE0C4D">
            <w:pPr>
              <w:pStyle w:val="Akapitzlist"/>
              <w:numPr>
                <w:ilvl w:val="0"/>
                <w:numId w:val="2"/>
              </w:numPr>
              <w:spacing w:after="0" w:line="360" w:lineRule="auto"/>
              <w:rPr>
                <w:rFonts w:ascii="Arial" w:hAnsi="Arial" w:cs="Arial"/>
                <w:b/>
                <w:sz w:val="24"/>
                <w:szCs w:val="24"/>
              </w:rPr>
            </w:pPr>
            <w:r w:rsidRPr="004B75BD">
              <w:rPr>
                <w:rFonts w:ascii="Arial" w:hAnsi="Arial" w:cs="Arial"/>
                <w:b/>
                <w:sz w:val="24"/>
                <w:szCs w:val="24"/>
              </w:rPr>
              <w:t>Godziny kontaktowe z prowadzącym</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1.1</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Wykłady</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1.2</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Ćwiczenia</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1.3</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Laboratoria</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1.4</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Seminarium</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1.5</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Projekt</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30</w:t>
            </w:r>
          </w:p>
        </w:tc>
      </w:tr>
      <w:tr w:rsidR="00FE0C4D" w:rsidRPr="004B75BD" w:rsidTr="00FE0C4D">
        <w:trPr>
          <w:jc w:val="center"/>
        </w:trPr>
        <w:tc>
          <w:tcPr>
            <w:tcW w:w="643"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1.6</w:t>
            </w:r>
          </w:p>
        </w:tc>
        <w:tc>
          <w:tcPr>
            <w:tcW w:w="5602" w:type="dxa"/>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Egzamin</w:t>
            </w:r>
          </w:p>
        </w:tc>
        <w:tc>
          <w:tcPr>
            <w:tcW w:w="2815" w:type="dxa"/>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245" w:type="dxa"/>
            <w:gridSpan w:val="2"/>
            <w:shd w:val="clear" w:color="auto" w:fill="D9D9D9"/>
          </w:tcPr>
          <w:p w:rsidR="00FE0C4D" w:rsidRPr="004B75BD" w:rsidRDefault="00FE0C4D" w:rsidP="00FE0C4D">
            <w:pPr>
              <w:pStyle w:val="Akapitzlist"/>
              <w:spacing w:after="0" w:line="360" w:lineRule="auto"/>
              <w:ind w:left="0"/>
              <w:jc w:val="right"/>
              <w:rPr>
                <w:rFonts w:ascii="Arial" w:hAnsi="Arial" w:cs="Arial"/>
                <w:sz w:val="24"/>
                <w:szCs w:val="24"/>
              </w:rPr>
            </w:pPr>
            <w:r w:rsidRPr="004B75BD">
              <w:rPr>
                <w:rFonts w:ascii="Arial" w:hAnsi="Arial" w:cs="Arial"/>
                <w:sz w:val="24"/>
                <w:szCs w:val="24"/>
              </w:rPr>
              <w:t>Razem godzin kontaktowych z prowadzącym:</w:t>
            </w:r>
          </w:p>
        </w:tc>
        <w:tc>
          <w:tcPr>
            <w:tcW w:w="2815" w:type="dxa"/>
            <w:shd w:val="clear" w:color="auto" w:fill="D9D9D9"/>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30</w:t>
            </w:r>
          </w:p>
        </w:tc>
      </w:tr>
      <w:tr w:rsidR="00FE0C4D" w:rsidRPr="004B75BD" w:rsidTr="00FE0C4D">
        <w:trPr>
          <w:jc w:val="center"/>
        </w:trPr>
        <w:tc>
          <w:tcPr>
            <w:tcW w:w="9060" w:type="dxa"/>
            <w:gridSpan w:val="3"/>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Praca własna studenta</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2.1</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Przygotowanie do ćwiczeń oraz kolokwium zaliczeniowego</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15</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2.2</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Przygotowanie do laboratorium, wykonanie sprawozdań z laboratoriów</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2.3</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Przygotowanie projektu</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20</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2.4</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Przygotowanie do zaliczenia końcowego z wykładu</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2.5</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Przygotowanie do egzaminu</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2.6</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Zapoznanie ze wskazaną literaturą</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10</w:t>
            </w:r>
          </w:p>
        </w:tc>
      </w:tr>
      <w:tr w:rsidR="00FE0C4D" w:rsidRPr="004B75BD" w:rsidTr="00FE0C4D">
        <w:trPr>
          <w:jc w:val="center"/>
        </w:trPr>
        <w:tc>
          <w:tcPr>
            <w:tcW w:w="643"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2.7</w:t>
            </w:r>
          </w:p>
        </w:tc>
        <w:tc>
          <w:tcPr>
            <w:tcW w:w="5602" w:type="dxa"/>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Inne</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sidRPr="004B75BD">
              <w:rPr>
                <w:rFonts w:ascii="Arial" w:hAnsi="Arial" w:cs="Arial"/>
                <w:sz w:val="24"/>
                <w:szCs w:val="24"/>
              </w:rPr>
              <w:t>0</w:t>
            </w:r>
          </w:p>
        </w:tc>
      </w:tr>
      <w:tr w:rsidR="00FE0C4D" w:rsidRPr="004B75BD" w:rsidTr="00FE0C4D">
        <w:trPr>
          <w:jc w:val="center"/>
        </w:trPr>
        <w:tc>
          <w:tcPr>
            <w:tcW w:w="6245" w:type="dxa"/>
            <w:gridSpan w:val="2"/>
            <w:shd w:val="clear" w:color="auto" w:fill="D9D9D9"/>
            <w:vAlign w:val="center"/>
          </w:tcPr>
          <w:p w:rsidR="00FE0C4D" w:rsidRPr="004B75BD" w:rsidRDefault="00FE0C4D" w:rsidP="00FE0C4D">
            <w:pPr>
              <w:pStyle w:val="Akapitzlist"/>
              <w:spacing w:after="0" w:line="360" w:lineRule="auto"/>
              <w:ind w:left="0"/>
              <w:jc w:val="right"/>
              <w:rPr>
                <w:rFonts w:ascii="Arial" w:hAnsi="Arial" w:cs="Arial"/>
                <w:sz w:val="24"/>
                <w:szCs w:val="24"/>
              </w:rPr>
            </w:pPr>
            <w:r w:rsidRPr="004B75BD">
              <w:rPr>
                <w:rFonts w:ascii="Arial" w:hAnsi="Arial" w:cs="Arial"/>
                <w:sz w:val="24"/>
                <w:szCs w:val="24"/>
              </w:rPr>
              <w:t>Razem godzin pracy własnej studenta:</w:t>
            </w:r>
          </w:p>
        </w:tc>
        <w:tc>
          <w:tcPr>
            <w:tcW w:w="2815" w:type="dxa"/>
            <w:shd w:val="clear" w:color="auto" w:fill="D9D9D9"/>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45</w:t>
            </w:r>
          </w:p>
        </w:tc>
      </w:tr>
      <w:tr w:rsidR="00FE0C4D" w:rsidRPr="004B75BD" w:rsidTr="00FE0C4D">
        <w:trPr>
          <w:jc w:val="center"/>
        </w:trPr>
        <w:tc>
          <w:tcPr>
            <w:tcW w:w="6245" w:type="dxa"/>
            <w:gridSpan w:val="2"/>
            <w:shd w:val="clear" w:color="auto" w:fill="A6A6A6"/>
            <w:vAlign w:val="center"/>
          </w:tcPr>
          <w:p w:rsidR="00FE0C4D" w:rsidRPr="004B75BD" w:rsidRDefault="00FE0C4D" w:rsidP="00FE0C4D">
            <w:pPr>
              <w:pStyle w:val="Akapitzlist"/>
              <w:spacing w:after="0" w:line="360" w:lineRule="auto"/>
              <w:ind w:left="0"/>
              <w:jc w:val="right"/>
              <w:rPr>
                <w:rFonts w:ascii="Arial" w:hAnsi="Arial" w:cs="Arial"/>
                <w:sz w:val="24"/>
                <w:szCs w:val="24"/>
              </w:rPr>
            </w:pPr>
            <w:r w:rsidRPr="004B75BD">
              <w:rPr>
                <w:rFonts w:ascii="Arial" w:hAnsi="Arial" w:cs="Arial"/>
                <w:sz w:val="24"/>
                <w:szCs w:val="24"/>
              </w:rPr>
              <w:t>Ogólne obciążenie pracą studenta:</w:t>
            </w:r>
          </w:p>
        </w:tc>
        <w:tc>
          <w:tcPr>
            <w:tcW w:w="2815" w:type="dxa"/>
            <w:shd w:val="clear" w:color="auto" w:fill="A6A6A6"/>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75</w:t>
            </w:r>
          </w:p>
        </w:tc>
      </w:tr>
      <w:tr w:rsidR="00FE0C4D" w:rsidRPr="004B75BD" w:rsidTr="00FE0C4D">
        <w:trPr>
          <w:jc w:val="center"/>
        </w:trPr>
        <w:tc>
          <w:tcPr>
            <w:tcW w:w="6245" w:type="dxa"/>
            <w:gridSpan w:val="2"/>
            <w:vAlign w:val="center"/>
          </w:tcPr>
          <w:p w:rsidR="00FE0C4D" w:rsidRPr="004B75BD" w:rsidRDefault="00FE0C4D" w:rsidP="00FE0C4D">
            <w:pPr>
              <w:pStyle w:val="Akapitzlist"/>
              <w:spacing w:after="0" w:line="360" w:lineRule="auto"/>
              <w:ind w:left="0"/>
              <w:rPr>
                <w:rFonts w:ascii="Arial" w:hAnsi="Arial" w:cs="Arial"/>
                <w:b/>
                <w:sz w:val="24"/>
                <w:szCs w:val="24"/>
              </w:rPr>
            </w:pPr>
            <w:r w:rsidRPr="004B75BD">
              <w:rPr>
                <w:rFonts w:ascii="Arial" w:hAnsi="Arial" w:cs="Arial"/>
                <w:b/>
                <w:sz w:val="24"/>
                <w:szCs w:val="24"/>
              </w:rPr>
              <w:t>SUMARYCZNA LICZBA PUNKTÓW ECTS DLA PRZEDMIOTU</w:t>
            </w:r>
          </w:p>
        </w:tc>
        <w:tc>
          <w:tcPr>
            <w:tcW w:w="2815" w:type="dxa"/>
            <w:vAlign w:val="center"/>
          </w:tcPr>
          <w:p w:rsidR="00FE0C4D" w:rsidRPr="004B75BD" w:rsidRDefault="00FE0C4D" w:rsidP="00FE0C4D">
            <w:pPr>
              <w:pStyle w:val="Akapitzlist"/>
              <w:spacing w:after="0" w:line="360" w:lineRule="auto"/>
              <w:ind w:left="0"/>
              <w:jc w:val="center"/>
              <w:rPr>
                <w:rFonts w:ascii="Arial" w:hAnsi="Arial" w:cs="Arial"/>
                <w:sz w:val="24"/>
                <w:szCs w:val="24"/>
              </w:rPr>
            </w:pPr>
            <w:r>
              <w:rPr>
                <w:rFonts w:ascii="Arial" w:hAnsi="Arial" w:cs="Arial"/>
                <w:sz w:val="24"/>
                <w:szCs w:val="24"/>
              </w:rPr>
              <w:t>3</w:t>
            </w:r>
          </w:p>
        </w:tc>
      </w:tr>
      <w:tr w:rsidR="00FE0C4D" w:rsidRPr="004B75BD" w:rsidTr="00FE0C4D">
        <w:trPr>
          <w:jc w:val="center"/>
        </w:trPr>
        <w:tc>
          <w:tcPr>
            <w:tcW w:w="6245" w:type="dxa"/>
            <w:gridSpan w:val="2"/>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 xml:space="preserve">Liczba punktów </w:t>
            </w:r>
            <w:r w:rsidRPr="004B75BD">
              <w:rPr>
                <w:rFonts w:ascii="Arial" w:hAnsi="Arial" w:cs="Arial"/>
                <w:b/>
                <w:sz w:val="24"/>
                <w:szCs w:val="24"/>
              </w:rPr>
              <w:t>ECTS</w:t>
            </w:r>
            <w:r w:rsidRPr="004B75BD">
              <w:rPr>
                <w:rFonts w:ascii="Arial" w:hAnsi="Arial" w:cs="Arial"/>
                <w:sz w:val="24"/>
                <w:szCs w:val="24"/>
              </w:rPr>
              <w:t>, która student uzyskuje na zajęciach wymagających bezpośredniego udziału prowadzącego:</w:t>
            </w:r>
          </w:p>
        </w:tc>
        <w:tc>
          <w:tcPr>
            <w:tcW w:w="2815" w:type="dxa"/>
            <w:vAlign w:val="center"/>
          </w:tcPr>
          <w:p w:rsidR="00FE0C4D" w:rsidRPr="00E41AC7" w:rsidRDefault="00FE0C4D" w:rsidP="00FE0C4D">
            <w:pPr>
              <w:pStyle w:val="Akapitzlist"/>
              <w:spacing w:after="0" w:line="360" w:lineRule="auto"/>
              <w:ind w:left="0"/>
              <w:jc w:val="center"/>
              <w:rPr>
                <w:rFonts w:ascii="Arial" w:hAnsi="Arial" w:cs="Arial"/>
                <w:sz w:val="24"/>
                <w:szCs w:val="24"/>
              </w:rPr>
            </w:pPr>
            <w:r w:rsidRPr="00E41AC7">
              <w:rPr>
                <w:rFonts w:ascii="Arial" w:hAnsi="Arial" w:cs="Arial"/>
                <w:sz w:val="24"/>
                <w:szCs w:val="24"/>
              </w:rPr>
              <w:t>1,2</w:t>
            </w:r>
          </w:p>
        </w:tc>
      </w:tr>
      <w:tr w:rsidR="00FE0C4D" w:rsidRPr="004B75BD" w:rsidTr="00FE0C4D">
        <w:trPr>
          <w:jc w:val="center"/>
        </w:trPr>
        <w:tc>
          <w:tcPr>
            <w:tcW w:w="6245" w:type="dxa"/>
            <w:gridSpan w:val="2"/>
            <w:vAlign w:val="center"/>
          </w:tcPr>
          <w:p w:rsidR="00FE0C4D" w:rsidRPr="004B75BD" w:rsidRDefault="00FE0C4D" w:rsidP="00FE0C4D">
            <w:pPr>
              <w:pStyle w:val="Akapitzlist"/>
              <w:spacing w:after="0" w:line="360" w:lineRule="auto"/>
              <w:ind w:left="0"/>
              <w:rPr>
                <w:rFonts w:ascii="Arial" w:hAnsi="Arial" w:cs="Arial"/>
                <w:sz w:val="24"/>
                <w:szCs w:val="24"/>
              </w:rPr>
            </w:pPr>
            <w:r w:rsidRPr="004B75BD">
              <w:rPr>
                <w:rFonts w:ascii="Arial" w:hAnsi="Arial" w:cs="Arial"/>
                <w:sz w:val="24"/>
                <w:szCs w:val="24"/>
              </w:rPr>
              <w:t xml:space="preserve">Liczba punktów </w:t>
            </w:r>
            <w:r w:rsidRPr="004B75BD">
              <w:rPr>
                <w:rFonts w:ascii="Arial" w:hAnsi="Arial" w:cs="Arial"/>
                <w:b/>
                <w:sz w:val="24"/>
                <w:szCs w:val="24"/>
              </w:rPr>
              <w:t>ECTS</w:t>
            </w:r>
            <w:r w:rsidRPr="004B75BD">
              <w:rPr>
                <w:rFonts w:ascii="Arial" w:hAnsi="Arial" w:cs="Arial"/>
                <w:sz w:val="24"/>
                <w:szCs w:val="24"/>
              </w:rPr>
              <w:t>, która student uzyskuje w ramach zajęć o charakterze praktycznym, w tym zajęć laboratoryjnych i projektowych:</w:t>
            </w:r>
          </w:p>
        </w:tc>
        <w:tc>
          <w:tcPr>
            <w:tcW w:w="2815" w:type="dxa"/>
            <w:vAlign w:val="center"/>
          </w:tcPr>
          <w:p w:rsidR="00FE0C4D" w:rsidRPr="00E41AC7" w:rsidRDefault="00FE0C4D" w:rsidP="00FE0C4D">
            <w:pPr>
              <w:pStyle w:val="Akapitzlist"/>
              <w:spacing w:after="0" w:line="360" w:lineRule="auto"/>
              <w:ind w:left="0"/>
              <w:jc w:val="center"/>
              <w:rPr>
                <w:rFonts w:ascii="Arial" w:hAnsi="Arial" w:cs="Arial"/>
                <w:sz w:val="24"/>
                <w:szCs w:val="24"/>
              </w:rPr>
            </w:pPr>
            <w:r w:rsidRPr="00E41AC7">
              <w:rPr>
                <w:rFonts w:ascii="Arial" w:hAnsi="Arial" w:cs="Arial"/>
                <w:sz w:val="24"/>
                <w:szCs w:val="24"/>
              </w:rPr>
              <w:t>1,8</w:t>
            </w:r>
          </w:p>
        </w:tc>
      </w:tr>
    </w:tbl>
    <w:p w:rsidR="00FE0C4D" w:rsidRPr="004B75BD" w:rsidRDefault="00FE0C4D" w:rsidP="00FE0C4D">
      <w:pPr>
        <w:shd w:val="clear" w:color="auto" w:fill="FFFFFF"/>
        <w:spacing w:line="360" w:lineRule="auto"/>
        <w:rPr>
          <w:b/>
          <w:bCs/>
          <w:spacing w:val="-12"/>
          <w:sz w:val="24"/>
          <w:szCs w:val="24"/>
        </w:rPr>
      </w:pPr>
    </w:p>
    <w:p w:rsidR="00FE0C4D" w:rsidRPr="004B75BD" w:rsidRDefault="00FE0C4D" w:rsidP="00FE0C4D">
      <w:pPr>
        <w:shd w:val="clear" w:color="auto" w:fill="FFFFFF"/>
        <w:spacing w:line="360" w:lineRule="auto"/>
        <w:rPr>
          <w:b/>
          <w:bCs/>
          <w:spacing w:val="-12"/>
          <w:sz w:val="24"/>
          <w:szCs w:val="24"/>
        </w:rPr>
      </w:pPr>
      <w:r w:rsidRPr="004B75BD">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8793"/>
      </w:tblGrid>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1.</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Zbiór polskich norm PN-EN ISO...</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2.</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Jankowski W.: Geometria wykreślna, PWN, Warszawa 1975.</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3.</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Dobrzański T.: Rysunek techniczny Maszynowy, WNT, Warszawa 2002.</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4.</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Praca zbiorowa: Rysunek techniczny w AutoCADzie, Wydawnictwo Politechniki Częstochowskiej, Częstochowa, 2002.</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5.</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Bieliński A.: Geometria wykreślna, Oficyna wydawnicza Politechniki Warszawskiej, Warszawa, 2005.</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pStyle w:val="Nagwek1"/>
              <w:spacing w:line="360" w:lineRule="auto"/>
              <w:rPr>
                <w:rFonts w:ascii="Arial" w:hAnsi="Arial" w:cs="Arial"/>
                <w:b w:val="0"/>
                <w:bCs w:val="0"/>
                <w:sz w:val="24"/>
                <w:szCs w:val="24"/>
              </w:rPr>
            </w:pPr>
            <w:r w:rsidRPr="004B75BD">
              <w:rPr>
                <w:rFonts w:ascii="Arial" w:hAnsi="Arial" w:cs="Arial"/>
                <w:b w:val="0"/>
                <w:bCs w:val="0"/>
                <w:sz w:val="24"/>
                <w:szCs w:val="24"/>
              </w:rPr>
              <w:t>6.</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Kania L.: Podstawy programu AutoCAD-modelowanie 2D, Wydawnictwo Politechniki Częstochowskiej, Częstochowa, 2007.</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7.</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Kania L.: Podstawy programu AutoCAD – modelowanie 3D. Wydawnictwo Politechniki Częstochowskiej, Częstochowa 2007.</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8.</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spacing w:line="360" w:lineRule="auto"/>
              <w:jc w:val="both"/>
              <w:rPr>
                <w:sz w:val="24"/>
                <w:szCs w:val="24"/>
              </w:rPr>
            </w:pPr>
            <w:r w:rsidRPr="004B75BD">
              <w:rPr>
                <w:sz w:val="24"/>
                <w:szCs w:val="24"/>
              </w:rPr>
              <w:t>Cekus D., Kania L.: Modelowanie elementów i zespołów maszyn w programach grafiki inżynierskiej. Częstochowa 2009.</w:t>
            </w:r>
          </w:p>
        </w:tc>
      </w:tr>
      <w:tr w:rsidR="00FE0C4D" w:rsidRPr="004B75BD" w:rsidTr="00FE0C4D">
        <w:tc>
          <w:tcPr>
            <w:tcW w:w="417" w:type="dxa"/>
            <w:tcBorders>
              <w:top w:val="single" w:sz="4" w:space="0" w:color="auto"/>
              <w:left w:val="single" w:sz="4" w:space="0" w:color="auto"/>
              <w:bottom w:val="single" w:sz="4" w:space="0" w:color="auto"/>
              <w:right w:val="nil"/>
            </w:tcBorders>
          </w:tcPr>
          <w:p w:rsidR="00FE0C4D" w:rsidRPr="004B75BD" w:rsidRDefault="00FE0C4D" w:rsidP="00FE0C4D">
            <w:pPr>
              <w:spacing w:line="360" w:lineRule="auto"/>
              <w:ind w:left="360" w:hanging="360"/>
              <w:rPr>
                <w:sz w:val="24"/>
                <w:szCs w:val="24"/>
              </w:rPr>
            </w:pPr>
            <w:r w:rsidRPr="004B75BD">
              <w:rPr>
                <w:sz w:val="24"/>
                <w:szCs w:val="24"/>
              </w:rPr>
              <w:t>9.</w:t>
            </w:r>
          </w:p>
        </w:tc>
        <w:tc>
          <w:tcPr>
            <w:tcW w:w="8793" w:type="dxa"/>
            <w:tcBorders>
              <w:top w:val="single" w:sz="4" w:space="0" w:color="auto"/>
              <w:left w:val="nil"/>
              <w:bottom w:val="single" w:sz="4" w:space="0" w:color="auto"/>
              <w:right w:val="single" w:sz="4" w:space="0" w:color="auto"/>
            </w:tcBorders>
          </w:tcPr>
          <w:p w:rsidR="00FE0C4D" w:rsidRPr="004B75BD" w:rsidRDefault="00FE0C4D" w:rsidP="00FE0C4D">
            <w:pPr>
              <w:pStyle w:val="NormalnyWeb"/>
              <w:widowControl w:val="0"/>
              <w:autoSpaceDE w:val="0"/>
              <w:autoSpaceDN w:val="0"/>
              <w:adjustRightInd w:val="0"/>
              <w:spacing w:before="0" w:beforeAutospacing="0" w:after="0" w:afterAutospacing="0" w:line="360" w:lineRule="auto"/>
              <w:jc w:val="both"/>
              <w:rPr>
                <w:rFonts w:ascii="Arial" w:hAnsi="Arial" w:cs="Arial"/>
              </w:rPr>
            </w:pPr>
            <w:r w:rsidRPr="004B75BD">
              <w:rPr>
                <w:rFonts w:ascii="Arial" w:hAnsi="Arial" w:cs="Arial"/>
              </w:rPr>
              <w:t>Geisler T., Sochacki W.: Grafika inżynierska, Wydawnictwo Politechniki Częstochowskiej, Częstochowa 2017.</w:t>
            </w:r>
          </w:p>
        </w:tc>
      </w:tr>
    </w:tbl>
    <w:p w:rsidR="00FE0C4D" w:rsidRDefault="00FE0C4D" w:rsidP="00FE0C4D">
      <w:pPr>
        <w:shd w:val="clear" w:color="auto" w:fill="FFFFFF"/>
        <w:spacing w:line="360" w:lineRule="auto"/>
        <w:rPr>
          <w:b/>
          <w:bCs/>
          <w:spacing w:val="-18"/>
          <w:sz w:val="24"/>
          <w:szCs w:val="24"/>
        </w:rPr>
      </w:pPr>
    </w:p>
    <w:p w:rsidR="00FE0C4D" w:rsidRPr="004B75BD" w:rsidRDefault="00FE0C4D" w:rsidP="00FE0C4D">
      <w:pPr>
        <w:shd w:val="clear" w:color="auto" w:fill="FFFFFF"/>
        <w:spacing w:line="360" w:lineRule="auto"/>
        <w:rPr>
          <w:sz w:val="24"/>
          <w:szCs w:val="24"/>
        </w:rPr>
      </w:pPr>
      <w:r w:rsidRPr="004B75BD">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4B75BD" w:rsidTr="00FE0C4D">
        <w:tc>
          <w:tcPr>
            <w:tcW w:w="9210" w:type="dxa"/>
            <w:vAlign w:val="center"/>
          </w:tcPr>
          <w:p w:rsidR="00FE0C4D" w:rsidRPr="004B75BD" w:rsidRDefault="00FE0C4D" w:rsidP="00FE0C4D">
            <w:pPr>
              <w:spacing w:line="360" w:lineRule="auto"/>
              <w:rPr>
                <w:b/>
                <w:sz w:val="24"/>
                <w:szCs w:val="24"/>
              </w:rPr>
            </w:pPr>
            <w:r w:rsidRPr="0078370C">
              <w:rPr>
                <w:bCs/>
                <w:sz w:val="24"/>
                <w:szCs w:val="24"/>
                <w:lang w:val="de-DE"/>
              </w:rPr>
              <w:t xml:space="preserve">dr inż. </w:t>
            </w:r>
            <w:r w:rsidRPr="0078370C">
              <w:rPr>
                <w:bCs/>
                <w:sz w:val="24"/>
                <w:szCs w:val="24"/>
              </w:rPr>
              <w:t xml:space="preserve">Tomasz Geisler prof. PCz, </w:t>
            </w:r>
            <w:r w:rsidRPr="00914564">
              <w:rPr>
                <w:bCs/>
                <w:sz w:val="24"/>
                <w:szCs w:val="24"/>
              </w:rPr>
              <w:t>Katedra Mechaniki i Podstaw Konstrukcji Maszyn</w:t>
            </w:r>
            <w:r w:rsidRPr="0078370C">
              <w:rPr>
                <w:bCs/>
                <w:sz w:val="24"/>
                <w:szCs w:val="24"/>
              </w:rPr>
              <w:t>, tomasz.geisler@pcz.pl</w:t>
            </w:r>
          </w:p>
        </w:tc>
      </w:tr>
    </w:tbl>
    <w:p w:rsidR="00FE0C4D" w:rsidRPr="004B75BD" w:rsidRDefault="00FE0C4D" w:rsidP="00FE0C4D">
      <w:pPr>
        <w:spacing w:line="360" w:lineRule="auto"/>
        <w:rPr>
          <w:sz w:val="24"/>
          <w:szCs w:val="24"/>
        </w:rPr>
      </w:pPr>
    </w:p>
    <w:p w:rsidR="00FE0C4D" w:rsidRPr="004B75BD" w:rsidRDefault="00FE0C4D" w:rsidP="00FE0C4D">
      <w:pPr>
        <w:spacing w:line="360" w:lineRule="auto"/>
        <w:rPr>
          <w:b/>
          <w:sz w:val="24"/>
          <w:szCs w:val="24"/>
        </w:rPr>
      </w:pPr>
      <w:r w:rsidRPr="004B75BD">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4B75BD" w:rsidTr="00FE0C4D">
        <w:trPr>
          <w:cantSplit/>
          <w:trHeight w:val="440"/>
          <w:jc w:val="center"/>
        </w:trPr>
        <w:tc>
          <w:tcPr>
            <w:tcW w:w="1097" w:type="dxa"/>
            <w:vMerge w:val="restart"/>
            <w:vAlign w:val="center"/>
          </w:tcPr>
          <w:p w:rsidR="00FE0C4D" w:rsidRPr="004B75BD" w:rsidRDefault="00FE0C4D" w:rsidP="00FE0C4D">
            <w:pPr>
              <w:spacing w:line="360" w:lineRule="auto"/>
              <w:jc w:val="center"/>
              <w:rPr>
                <w:b/>
                <w:sz w:val="24"/>
                <w:szCs w:val="24"/>
              </w:rPr>
            </w:pPr>
            <w:r w:rsidRPr="004B75BD">
              <w:rPr>
                <w:b/>
                <w:bCs/>
                <w:sz w:val="24"/>
                <w:szCs w:val="24"/>
              </w:rPr>
              <w:t>Efekt uczenia się</w:t>
            </w:r>
          </w:p>
        </w:tc>
        <w:tc>
          <w:tcPr>
            <w:tcW w:w="2003" w:type="dxa"/>
            <w:vMerge w:val="restart"/>
            <w:vAlign w:val="center"/>
          </w:tcPr>
          <w:p w:rsidR="00FE0C4D" w:rsidRPr="004B75BD" w:rsidRDefault="00FE0C4D" w:rsidP="00FE0C4D">
            <w:pPr>
              <w:spacing w:line="360" w:lineRule="auto"/>
              <w:jc w:val="center"/>
              <w:rPr>
                <w:b/>
                <w:sz w:val="24"/>
                <w:szCs w:val="24"/>
              </w:rPr>
            </w:pPr>
            <w:r w:rsidRPr="004B75BD">
              <w:rPr>
                <w:b/>
                <w:sz w:val="24"/>
                <w:szCs w:val="24"/>
              </w:rPr>
              <w:t xml:space="preserve">Odniesienie danego efektu do efektów </w:t>
            </w:r>
            <w:r w:rsidRPr="004B75BD">
              <w:rPr>
                <w:b/>
                <w:bCs/>
                <w:sz w:val="24"/>
                <w:szCs w:val="24"/>
              </w:rPr>
              <w:t>zdefiniowanych                    dla całego programu (PEK)</w:t>
            </w:r>
          </w:p>
        </w:tc>
        <w:tc>
          <w:tcPr>
            <w:tcW w:w="1510" w:type="dxa"/>
            <w:vMerge w:val="restart"/>
            <w:vAlign w:val="center"/>
          </w:tcPr>
          <w:p w:rsidR="00FE0C4D" w:rsidRPr="004B75BD" w:rsidRDefault="00FE0C4D" w:rsidP="00FE0C4D">
            <w:pPr>
              <w:spacing w:line="360" w:lineRule="auto"/>
              <w:jc w:val="center"/>
              <w:rPr>
                <w:b/>
                <w:sz w:val="24"/>
                <w:szCs w:val="24"/>
              </w:rPr>
            </w:pPr>
            <w:r w:rsidRPr="004B75BD">
              <w:rPr>
                <w:b/>
                <w:bCs/>
                <w:sz w:val="24"/>
                <w:szCs w:val="24"/>
              </w:rPr>
              <w:t>Cele przedmiotu</w:t>
            </w:r>
          </w:p>
        </w:tc>
        <w:tc>
          <w:tcPr>
            <w:tcW w:w="1657" w:type="dxa"/>
            <w:vMerge w:val="restart"/>
            <w:vAlign w:val="center"/>
          </w:tcPr>
          <w:p w:rsidR="00FE0C4D" w:rsidRPr="004B75BD" w:rsidRDefault="00FE0C4D" w:rsidP="00FE0C4D">
            <w:pPr>
              <w:spacing w:line="360" w:lineRule="auto"/>
              <w:jc w:val="center"/>
              <w:rPr>
                <w:b/>
                <w:sz w:val="24"/>
                <w:szCs w:val="24"/>
              </w:rPr>
            </w:pPr>
            <w:r w:rsidRPr="004B75BD">
              <w:rPr>
                <w:b/>
                <w:bCs/>
                <w:sz w:val="24"/>
                <w:szCs w:val="24"/>
              </w:rPr>
              <w:t>Treści programowe</w:t>
            </w:r>
          </w:p>
        </w:tc>
        <w:tc>
          <w:tcPr>
            <w:tcW w:w="1657" w:type="dxa"/>
            <w:vMerge w:val="restart"/>
            <w:vAlign w:val="center"/>
          </w:tcPr>
          <w:p w:rsidR="00FE0C4D" w:rsidRPr="004B75BD" w:rsidRDefault="00FE0C4D" w:rsidP="00FE0C4D">
            <w:pPr>
              <w:spacing w:line="360" w:lineRule="auto"/>
              <w:jc w:val="center"/>
              <w:rPr>
                <w:b/>
                <w:sz w:val="24"/>
                <w:szCs w:val="24"/>
              </w:rPr>
            </w:pPr>
            <w:r w:rsidRPr="004B75BD">
              <w:rPr>
                <w:b/>
                <w:sz w:val="24"/>
                <w:szCs w:val="24"/>
              </w:rPr>
              <w:t>Narzędzia dydaktyczne</w:t>
            </w:r>
          </w:p>
        </w:tc>
        <w:tc>
          <w:tcPr>
            <w:tcW w:w="1096" w:type="dxa"/>
            <w:vMerge w:val="restart"/>
            <w:vAlign w:val="center"/>
          </w:tcPr>
          <w:p w:rsidR="00FE0C4D" w:rsidRPr="004B75BD" w:rsidRDefault="00FE0C4D" w:rsidP="00FE0C4D">
            <w:pPr>
              <w:spacing w:line="360" w:lineRule="auto"/>
              <w:jc w:val="center"/>
              <w:rPr>
                <w:b/>
                <w:sz w:val="24"/>
                <w:szCs w:val="24"/>
              </w:rPr>
            </w:pPr>
            <w:r w:rsidRPr="004B75BD">
              <w:rPr>
                <w:b/>
                <w:bCs/>
                <w:sz w:val="24"/>
                <w:szCs w:val="24"/>
              </w:rPr>
              <w:t>Sposób oceny</w:t>
            </w:r>
          </w:p>
        </w:tc>
      </w:tr>
      <w:tr w:rsidR="00FE0C4D" w:rsidRPr="004B75BD" w:rsidTr="00FE0C4D">
        <w:trPr>
          <w:cantSplit/>
          <w:trHeight w:val="1664"/>
          <w:jc w:val="center"/>
        </w:trPr>
        <w:tc>
          <w:tcPr>
            <w:tcW w:w="1097" w:type="dxa"/>
            <w:vMerge/>
            <w:vAlign w:val="center"/>
          </w:tcPr>
          <w:p w:rsidR="00FE0C4D" w:rsidRPr="004B75BD" w:rsidRDefault="00FE0C4D" w:rsidP="00FE0C4D">
            <w:pPr>
              <w:spacing w:line="360" w:lineRule="auto"/>
              <w:jc w:val="center"/>
              <w:rPr>
                <w:b/>
                <w:bCs/>
                <w:sz w:val="24"/>
                <w:szCs w:val="24"/>
              </w:rPr>
            </w:pPr>
          </w:p>
        </w:tc>
        <w:tc>
          <w:tcPr>
            <w:tcW w:w="2003" w:type="dxa"/>
            <w:vMerge/>
            <w:vAlign w:val="center"/>
          </w:tcPr>
          <w:p w:rsidR="00FE0C4D" w:rsidRPr="004B75BD" w:rsidRDefault="00FE0C4D" w:rsidP="00FE0C4D">
            <w:pPr>
              <w:spacing w:line="360" w:lineRule="auto"/>
              <w:jc w:val="center"/>
              <w:rPr>
                <w:b/>
                <w:sz w:val="24"/>
                <w:szCs w:val="24"/>
              </w:rPr>
            </w:pPr>
          </w:p>
        </w:tc>
        <w:tc>
          <w:tcPr>
            <w:tcW w:w="1510" w:type="dxa"/>
            <w:vMerge/>
            <w:vAlign w:val="center"/>
          </w:tcPr>
          <w:p w:rsidR="00FE0C4D" w:rsidRPr="004B75BD" w:rsidRDefault="00FE0C4D" w:rsidP="00FE0C4D">
            <w:pPr>
              <w:spacing w:line="360" w:lineRule="auto"/>
              <w:jc w:val="center"/>
              <w:rPr>
                <w:b/>
                <w:bCs/>
                <w:sz w:val="24"/>
                <w:szCs w:val="24"/>
              </w:rPr>
            </w:pPr>
          </w:p>
        </w:tc>
        <w:tc>
          <w:tcPr>
            <w:tcW w:w="1657" w:type="dxa"/>
            <w:vMerge/>
            <w:vAlign w:val="center"/>
          </w:tcPr>
          <w:p w:rsidR="00FE0C4D" w:rsidRPr="004B75BD" w:rsidRDefault="00FE0C4D" w:rsidP="00FE0C4D">
            <w:pPr>
              <w:spacing w:line="360" w:lineRule="auto"/>
              <w:jc w:val="center"/>
              <w:rPr>
                <w:b/>
                <w:bCs/>
                <w:sz w:val="24"/>
                <w:szCs w:val="24"/>
              </w:rPr>
            </w:pPr>
          </w:p>
        </w:tc>
        <w:tc>
          <w:tcPr>
            <w:tcW w:w="1657" w:type="dxa"/>
            <w:vMerge/>
            <w:vAlign w:val="center"/>
          </w:tcPr>
          <w:p w:rsidR="00FE0C4D" w:rsidRPr="004B75BD" w:rsidRDefault="00FE0C4D" w:rsidP="00FE0C4D">
            <w:pPr>
              <w:spacing w:line="360" w:lineRule="auto"/>
              <w:jc w:val="center"/>
              <w:rPr>
                <w:b/>
                <w:sz w:val="24"/>
                <w:szCs w:val="24"/>
              </w:rPr>
            </w:pPr>
          </w:p>
        </w:tc>
        <w:tc>
          <w:tcPr>
            <w:tcW w:w="1096" w:type="dxa"/>
            <w:vMerge/>
            <w:vAlign w:val="center"/>
          </w:tcPr>
          <w:p w:rsidR="00FE0C4D" w:rsidRPr="004B75BD" w:rsidRDefault="00FE0C4D" w:rsidP="00FE0C4D">
            <w:pPr>
              <w:spacing w:line="360" w:lineRule="auto"/>
              <w:jc w:val="center"/>
              <w:rPr>
                <w:b/>
                <w:bCs/>
                <w:sz w:val="24"/>
                <w:szCs w:val="24"/>
              </w:rPr>
            </w:pPr>
          </w:p>
        </w:tc>
      </w:tr>
      <w:tr w:rsidR="00FE0C4D" w:rsidRPr="004B75BD" w:rsidTr="00FE0C4D">
        <w:trPr>
          <w:jc w:val="center"/>
        </w:trPr>
        <w:tc>
          <w:tcPr>
            <w:tcW w:w="1097" w:type="dxa"/>
            <w:vAlign w:val="center"/>
          </w:tcPr>
          <w:p w:rsidR="00FE0C4D" w:rsidRPr="004B75BD" w:rsidRDefault="00FE0C4D" w:rsidP="00FE0C4D">
            <w:pPr>
              <w:pStyle w:val="Nagwek6"/>
              <w:spacing w:line="360" w:lineRule="auto"/>
              <w:rPr>
                <w:szCs w:val="24"/>
              </w:rPr>
            </w:pPr>
            <w:r w:rsidRPr="004B75BD">
              <w:rPr>
                <w:szCs w:val="24"/>
              </w:rPr>
              <w:t>EU1</w:t>
            </w:r>
          </w:p>
        </w:tc>
        <w:tc>
          <w:tcPr>
            <w:tcW w:w="2003" w:type="dxa"/>
            <w:vAlign w:val="center"/>
          </w:tcPr>
          <w:p w:rsidR="00FE0C4D" w:rsidRPr="004B75BD" w:rsidRDefault="00FE0C4D" w:rsidP="00FE0C4D">
            <w:pPr>
              <w:shd w:val="clear" w:color="auto" w:fill="FFFFFF"/>
              <w:spacing w:line="360" w:lineRule="auto"/>
              <w:jc w:val="center"/>
              <w:rPr>
                <w:bCs/>
                <w:sz w:val="24"/>
                <w:szCs w:val="24"/>
              </w:rPr>
            </w:pPr>
            <w:r>
              <w:rPr>
                <w:sz w:val="24"/>
              </w:rPr>
              <w:t xml:space="preserve">K_W04, K_U05, </w:t>
            </w:r>
            <w:r w:rsidRPr="007E7CBE">
              <w:rPr>
                <w:sz w:val="24"/>
              </w:rPr>
              <w:t>K_K01</w:t>
            </w:r>
            <w:r>
              <w:rPr>
                <w:sz w:val="24"/>
              </w:rPr>
              <w:t>, K_K05</w:t>
            </w:r>
          </w:p>
        </w:tc>
        <w:tc>
          <w:tcPr>
            <w:tcW w:w="1510" w:type="dxa"/>
            <w:vAlign w:val="center"/>
          </w:tcPr>
          <w:p w:rsidR="00FE0C4D" w:rsidRPr="004B75BD" w:rsidRDefault="00FE0C4D" w:rsidP="00FE0C4D">
            <w:pPr>
              <w:shd w:val="clear" w:color="auto" w:fill="FFFFFF"/>
              <w:spacing w:line="360" w:lineRule="auto"/>
              <w:jc w:val="center"/>
              <w:rPr>
                <w:sz w:val="24"/>
                <w:szCs w:val="24"/>
              </w:rPr>
            </w:pPr>
            <w:r w:rsidRPr="004B75BD">
              <w:rPr>
                <w:sz w:val="24"/>
                <w:szCs w:val="24"/>
              </w:rPr>
              <w:t>C1-3</w:t>
            </w:r>
          </w:p>
        </w:tc>
        <w:tc>
          <w:tcPr>
            <w:tcW w:w="1657" w:type="dxa"/>
            <w:vAlign w:val="center"/>
          </w:tcPr>
          <w:p w:rsidR="00FE0C4D" w:rsidRPr="004B75BD" w:rsidRDefault="00FE0C4D" w:rsidP="00FE0C4D">
            <w:pPr>
              <w:shd w:val="clear" w:color="auto" w:fill="FFFFFF"/>
              <w:spacing w:line="360" w:lineRule="auto"/>
              <w:jc w:val="center"/>
              <w:rPr>
                <w:sz w:val="24"/>
                <w:szCs w:val="24"/>
                <w:lang w:val="en-US"/>
              </w:rPr>
            </w:pPr>
            <w:r>
              <w:rPr>
                <w:sz w:val="24"/>
                <w:szCs w:val="24"/>
                <w:lang w:val="en-US"/>
              </w:rPr>
              <w:t>P 1-30</w:t>
            </w:r>
          </w:p>
        </w:tc>
        <w:tc>
          <w:tcPr>
            <w:tcW w:w="1657"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 xml:space="preserve">1- </w:t>
            </w:r>
            <w:r>
              <w:rPr>
                <w:sz w:val="24"/>
                <w:szCs w:val="24"/>
                <w:lang w:val="en-US"/>
              </w:rPr>
              <w:t>8</w:t>
            </w:r>
          </w:p>
        </w:tc>
        <w:tc>
          <w:tcPr>
            <w:tcW w:w="1096"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F1</w:t>
            </w:r>
            <w:r>
              <w:rPr>
                <w:sz w:val="24"/>
                <w:szCs w:val="24"/>
                <w:lang w:val="en-US"/>
              </w:rPr>
              <w:t>-4</w:t>
            </w:r>
          </w:p>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P1</w:t>
            </w:r>
            <w:r>
              <w:rPr>
                <w:sz w:val="24"/>
                <w:szCs w:val="24"/>
                <w:lang w:val="en-US"/>
              </w:rPr>
              <w:t>, P2</w:t>
            </w:r>
          </w:p>
        </w:tc>
      </w:tr>
      <w:tr w:rsidR="00FE0C4D" w:rsidRPr="004B75BD" w:rsidTr="00FE0C4D">
        <w:trPr>
          <w:jc w:val="center"/>
        </w:trPr>
        <w:tc>
          <w:tcPr>
            <w:tcW w:w="1097" w:type="dxa"/>
            <w:vAlign w:val="center"/>
          </w:tcPr>
          <w:p w:rsidR="00FE0C4D" w:rsidRPr="004B75BD" w:rsidRDefault="00FE0C4D" w:rsidP="00FE0C4D">
            <w:pPr>
              <w:pStyle w:val="Nagwek5"/>
              <w:spacing w:line="360" w:lineRule="auto"/>
              <w:rPr>
                <w:b w:val="0"/>
                <w:bCs/>
              </w:rPr>
            </w:pPr>
            <w:r w:rsidRPr="004B75BD">
              <w:rPr>
                <w:b w:val="0"/>
                <w:bCs/>
              </w:rPr>
              <w:t>EU2</w:t>
            </w:r>
          </w:p>
        </w:tc>
        <w:tc>
          <w:tcPr>
            <w:tcW w:w="2003" w:type="dxa"/>
            <w:vAlign w:val="center"/>
          </w:tcPr>
          <w:p w:rsidR="00FE0C4D" w:rsidRPr="004B75BD" w:rsidRDefault="00FE0C4D" w:rsidP="00FE0C4D">
            <w:pPr>
              <w:shd w:val="clear" w:color="auto" w:fill="FFFFFF"/>
              <w:spacing w:line="360" w:lineRule="auto"/>
              <w:jc w:val="center"/>
              <w:rPr>
                <w:bCs/>
                <w:sz w:val="24"/>
                <w:szCs w:val="24"/>
              </w:rPr>
            </w:pPr>
            <w:r>
              <w:rPr>
                <w:sz w:val="24"/>
              </w:rPr>
              <w:t xml:space="preserve">K_W04, K_U05, </w:t>
            </w:r>
            <w:r w:rsidRPr="007E7CBE">
              <w:rPr>
                <w:sz w:val="24"/>
              </w:rPr>
              <w:t>K_K01</w:t>
            </w:r>
            <w:r>
              <w:rPr>
                <w:sz w:val="24"/>
              </w:rPr>
              <w:t>, K_K05</w:t>
            </w:r>
          </w:p>
        </w:tc>
        <w:tc>
          <w:tcPr>
            <w:tcW w:w="1510"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C1-3</w:t>
            </w:r>
          </w:p>
        </w:tc>
        <w:tc>
          <w:tcPr>
            <w:tcW w:w="1657" w:type="dxa"/>
            <w:vAlign w:val="center"/>
          </w:tcPr>
          <w:p w:rsidR="00FE0C4D" w:rsidRPr="004B75BD" w:rsidRDefault="00FE0C4D" w:rsidP="00FE0C4D">
            <w:pPr>
              <w:shd w:val="clear" w:color="auto" w:fill="FFFFFF"/>
              <w:spacing w:line="360" w:lineRule="auto"/>
              <w:jc w:val="center"/>
              <w:rPr>
                <w:sz w:val="24"/>
                <w:szCs w:val="24"/>
                <w:lang w:val="en-US"/>
              </w:rPr>
            </w:pPr>
            <w:r>
              <w:rPr>
                <w:sz w:val="24"/>
                <w:szCs w:val="24"/>
                <w:lang w:val="en-US"/>
              </w:rPr>
              <w:t>P 1-30</w:t>
            </w:r>
          </w:p>
        </w:tc>
        <w:tc>
          <w:tcPr>
            <w:tcW w:w="1657"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 xml:space="preserve">1- </w:t>
            </w:r>
            <w:r>
              <w:rPr>
                <w:sz w:val="24"/>
                <w:szCs w:val="24"/>
                <w:lang w:val="en-US"/>
              </w:rPr>
              <w:t>8</w:t>
            </w:r>
          </w:p>
        </w:tc>
        <w:tc>
          <w:tcPr>
            <w:tcW w:w="1096"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F1</w:t>
            </w:r>
            <w:r>
              <w:rPr>
                <w:sz w:val="24"/>
                <w:szCs w:val="24"/>
                <w:lang w:val="en-US"/>
              </w:rPr>
              <w:t>-4</w:t>
            </w:r>
          </w:p>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P1</w:t>
            </w:r>
            <w:r>
              <w:rPr>
                <w:sz w:val="24"/>
                <w:szCs w:val="24"/>
                <w:lang w:val="en-US"/>
              </w:rPr>
              <w:t>, P2</w:t>
            </w:r>
          </w:p>
        </w:tc>
      </w:tr>
      <w:tr w:rsidR="00FE0C4D" w:rsidRPr="004B75BD" w:rsidTr="00FE0C4D">
        <w:trPr>
          <w:jc w:val="center"/>
        </w:trPr>
        <w:tc>
          <w:tcPr>
            <w:tcW w:w="1097" w:type="dxa"/>
            <w:vAlign w:val="center"/>
          </w:tcPr>
          <w:p w:rsidR="00FE0C4D" w:rsidRPr="004B75BD" w:rsidRDefault="00FE0C4D" w:rsidP="00FE0C4D">
            <w:pPr>
              <w:shd w:val="clear" w:color="auto" w:fill="FFFFFF"/>
              <w:spacing w:line="360" w:lineRule="auto"/>
              <w:jc w:val="center"/>
              <w:rPr>
                <w:bCs/>
                <w:sz w:val="24"/>
                <w:szCs w:val="24"/>
                <w:lang w:val="de-DE"/>
              </w:rPr>
            </w:pPr>
            <w:r w:rsidRPr="004B75BD">
              <w:rPr>
                <w:bCs/>
                <w:sz w:val="24"/>
                <w:szCs w:val="24"/>
                <w:lang w:val="de-DE"/>
              </w:rPr>
              <w:t>EU3</w:t>
            </w:r>
          </w:p>
        </w:tc>
        <w:tc>
          <w:tcPr>
            <w:tcW w:w="2003" w:type="dxa"/>
            <w:vAlign w:val="center"/>
          </w:tcPr>
          <w:p w:rsidR="00FE0C4D" w:rsidRPr="004B75BD" w:rsidRDefault="00FE0C4D" w:rsidP="00FE0C4D">
            <w:pPr>
              <w:shd w:val="clear" w:color="auto" w:fill="FFFFFF"/>
              <w:spacing w:line="360" w:lineRule="auto"/>
              <w:jc w:val="center"/>
              <w:rPr>
                <w:bCs/>
                <w:sz w:val="24"/>
                <w:szCs w:val="24"/>
              </w:rPr>
            </w:pPr>
            <w:r>
              <w:rPr>
                <w:sz w:val="24"/>
              </w:rPr>
              <w:t xml:space="preserve">K_W04, K_U05, </w:t>
            </w:r>
            <w:r w:rsidRPr="007E7CBE">
              <w:rPr>
                <w:sz w:val="24"/>
              </w:rPr>
              <w:t>K_K01</w:t>
            </w:r>
            <w:r>
              <w:rPr>
                <w:sz w:val="24"/>
              </w:rPr>
              <w:t>, K_K05</w:t>
            </w:r>
          </w:p>
        </w:tc>
        <w:tc>
          <w:tcPr>
            <w:tcW w:w="1510" w:type="dxa"/>
            <w:vAlign w:val="center"/>
          </w:tcPr>
          <w:p w:rsidR="00FE0C4D" w:rsidRPr="004B75BD" w:rsidRDefault="00FE0C4D" w:rsidP="00FE0C4D">
            <w:pPr>
              <w:shd w:val="clear" w:color="auto" w:fill="FFFFFF"/>
              <w:spacing w:line="360" w:lineRule="auto"/>
              <w:jc w:val="center"/>
              <w:rPr>
                <w:sz w:val="24"/>
                <w:szCs w:val="24"/>
              </w:rPr>
            </w:pPr>
            <w:r w:rsidRPr="004B75BD">
              <w:rPr>
                <w:sz w:val="24"/>
                <w:szCs w:val="24"/>
                <w:lang w:val="en-US"/>
              </w:rPr>
              <w:t>C1-3</w:t>
            </w:r>
          </w:p>
        </w:tc>
        <w:tc>
          <w:tcPr>
            <w:tcW w:w="1657" w:type="dxa"/>
            <w:vAlign w:val="center"/>
          </w:tcPr>
          <w:p w:rsidR="00FE0C4D" w:rsidRPr="004B75BD" w:rsidRDefault="00FE0C4D" w:rsidP="00FE0C4D">
            <w:pPr>
              <w:shd w:val="clear" w:color="auto" w:fill="FFFFFF"/>
              <w:spacing w:line="360" w:lineRule="auto"/>
              <w:jc w:val="center"/>
              <w:rPr>
                <w:sz w:val="24"/>
                <w:szCs w:val="24"/>
              </w:rPr>
            </w:pPr>
            <w:r>
              <w:rPr>
                <w:sz w:val="24"/>
                <w:szCs w:val="24"/>
                <w:lang w:val="en-US"/>
              </w:rPr>
              <w:t>P 1-30</w:t>
            </w:r>
          </w:p>
        </w:tc>
        <w:tc>
          <w:tcPr>
            <w:tcW w:w="1657"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 xml:space="preserve">1- </w:t>
            </w:r>
            <w:r>
              <w:rPr>
                <w:sz w:val="24"/>
                <w:szCs w:val="24"/>
                <w:lang w:val="en-US"/>
              </w:rPr>
              <w:t>8</w:t>
            </w:r>
          </w:p>
        </w:tc>
        <w:tc>
          <w:tcPr>
            <w:tcW w:w="1096" w:type="dxa"/>
            <w:vAlign w:val="center"/>
          </w:tcPr>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F1</w:t>
            </w:r>
            <w:r>
              <w:rPr>
                <w:sz w:val="24"/>
                <w:szCs w:val="24"/>
                <w:lang w:val="en-US"/>
              </w:rPr>
              <w:t>-4</w:t>
            </w:r>
          </w:p>
          <w:p w:rsidR="00FE0C4D" w:rsidRPr="004B75BD" w:rsidRDefault="00FE0C4D" w:rsidP="00FE0C4D">
            <w:pPr>
              <w:shd w:val="clear" w:color="auto" w:fill="FFFFFF"/>
              <w:spacing w:line="360" w:lineRule="auto"/>
              <w:jc w:val="center"/>
              <w:rPr>
                <w:sz w:val="24"/>
                <w:szCs w:val="24"/>
                <w:lang w:val="en-US"/>
              </w:rPr>
            </w:pPr>
            <w:r w:rsidRPr="004B75BD">
              <w:rPr>
                <w:sz w:val="24"/>
                <w:szCs w:val="24"/>
                <w:lang w:val="en-US"/>
              </w:rPr>
              <w:t>P1</w:t>
            </w:r>
            <w:r>
              <w:rPr>
                <w:sz w:val="24"/>
                <w:szCs w:val="24"/>
                <w:lang w:val="en-US"/>
              </w:rPr>
              <w:t>, P2</w:t>
            </w:r>
          </w:p>
        </w:tc>
      </w:tr>
    </w:tbl>
    <w:p w:rsidR="00FE0C4D" w:rsidRPr="004B75BD" w:rsidRDefault="00FE0C4D" w:rsidP="00FE0C4D">
      <w:pPr>
        <w:tabs>
          <w:tab w:val="num" w:pos="900"/>
        </w:tabs>
        <w:spacing w:line="360" w:lineRule="auto"/>
        <w:ind w:left="900" w:hanging="540"/>
        <w:rPr>
          <w:sz w:val="24"/>
          <w:szCs w:val="24"/>
          <w:lang w:val="en-US"/>
        </w:rPr>
      </w:pPr>
    </w:p>
    <w:p w:rsidR="00FE0C4D" w:rsidRPr="004B75BD" w:rsidRDefault="00FE0C4D" w:rsidP="00FE0C4D">
      <w:pPr>
        <w:spacing w:line="360" w:lineRule="auto"/>
        <w:rPr>
          <w:sz w:val="24"/>
          <w:szCs w:val="24"/>
          <w:u w:val="single"/>
        </w:rPr>
      </w:pPr>
      <w:r w:rsidRPr="004B75BD">
        <w:rPr>
          <w:b/>
          <w:bCs/>
          <w:sz w:val="24"/>
          <w:szCs w:val="24"/>
          <w:u w:val="single"/>
        </w:rPr>
        <w:t>FORMY OCENY - SZCZEGÓŁY</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6"/>
        <w:gridCol w:w="1284"/>
        <w:gridCol w:w="1260"/>
        <w:gridCol w:w="1260"/>
        <w:gridCol w:w="1260"/>
        <w:gridCol w:w="1440"/>
        <w:gridCol w:w="1260"/>
      </w:tblGrid>
      <w:tr w:rsidR="00FE0C4D" w:rsidRPr="004B75BD" w:rsidTr="00FE0C4D">
        <w:tc>
          <w:tcPr>
            <w:tcW w:w="1486" w:type="dxa"/>
          </w:tcPr>
          <w:p w:rsidR="00FE0C4D" w:rsidRPr="008A14C3" w:rsidRDefault="00FE0C4D" w:rsidP="00FE0C4D">
            <w:pPr>
              <w:shd w:val="clear" w:color="auto" w:fill="FFFFFF"/>
              <w:spacing w:line="360" w:lineRule="auto"/>
              <w:jc w:val="center"/>
              <w:rPr>
                <w:b/>
                <w:sz w:val="24"/>
                <w:szCs w:val="24"/>
              </w:rPr>
            </w:pPr>
            <w:r w:rsidRPr="008A14C3">
              <w:rPr>
                <w:b/>
                <w:sz w:val="24"/>
                <w:szCs w:val="24"/>
              </w:rPr>
              <w:t>Efekty uczenia się</w:t>
            </w:r>
          </w:p>
        </w:tc>
        <w:tc>
          <w:tcPr>
            <w:tcW w:w="1284" w:type="dxa"/>
          </w:tcPr>
          <w:p w:rsidR="00FE0C4D" w:rsidRPr="008A14C3" w:rsidRDefault="00FE0C4D" w:rsidP="00FE0C4D">
            <w:pPr>
              <w:shd w:val="clear" w:color="auto" w:fill="FFFFFF"/>
              <w:spacing w:line="360" w:lineRule="auto"/>
              <w:jc w:val="center"/>
              <w:rPr>
                <w:b/>
                <w:bCs/>
                <w:sz w:val="24"/>
                <w:szCs w:val="24"/>
              </w:rPr>
            </w:pPr>
            <w:r w:rsidRPr="008A14C3">
              <w:rPr>
                <w:b/>
                <w:bCs/>
                <w:sz w:val="24"/>
                <w:szCs w:val="24"/>
              </w:rPr>
              <w:t xml:space="preserve">Na ocenę </w:t>
            </w:r>
          </w:p>
          <w:p w:rsidR="00FE0C4D" w:rsidRPr="008A14C3" w:rsidRDefault="00FE0C4D" w:rsidP="00FE0C4D">
            <w:pPr>
              <w:shd w:val="clear" w:color="auto" w:fill="FFFFFF"/>
              <w:spacing w:line="360" w:lineRule="auto"/>
              <w:jc w:val="center"/>
              <w:rPr>
                <w:b/>
                <w:sz w:val="24"/>
                <w:szCs w:val="24"/>
              </w:rPr>
            </w:pPr>
            <w:r w:rsidRPr="008A14C3">
              <w:rPr>
                <w:b/>
                <w:bCs/>
                <w:sz w:val="24"/>
                <w:szCs w:val="24"/>
              </w:rPr>
              <w:t>2</w:t>
            </w:r>
          </w:p>
        </w:tc>
        <w:tc>
          <w:tcPr>
            <w:tcW w:w="1260" w:type="dxa"/>
          </w:tcPr>
          <w:p w:rsidR="00FE0C4D" w:rsidRPr="004B75BD" w:rsidRDefault="00FE0C4D" w:rsidP="00FE0C4D">
            <w:pPr>
              <w:shd w:val="clear" w:color="auto" w:fill="FFFFFF"/>
              <w:spacing w:line="360" w:lineRule="auto"/>
              <w:jc w:val="center"/>
              <w:rPr>
                <w:b/>
                <w:bCs/>
                <w:sz w:val="24"/>
                <w:szCs w:val="24"/>
              </w:rPr>
            </w:pPr>
            <w:r w:rsidRPr="004B75BD">
              <w:rPr>
                <w:b/>
                <w:bCs/>
                <w:sz w:val="24"/>
                <w:szCs w:val="24"/>
              </w:rPr>
              <w:t xml:space="preserve">Na ocenę </w:t>
            </w:r>
          </w:p>
          <w:p w:rsidR="00FE0C4D" w:rsidRPr="004B75BD" w:rsidRDefault="00FE0C4D" w:rsidP="00FE0C4D">
            <w:pPr>
              <w:shd w:val="clear" w:color="auto" w:fill="FFFFFF"/>
              <w:spacing w:line="360" w:lineRule="auto"/>
              <w:jc w:val="center"/>
              <w:rPr>
                <w:sz w:val="24"/>
                <w:szCs w:val="24"/>
              </w:rPr>
            </w:pPr>
            <w:r w:rsidRPr="004B75BD">
              <w:rPr>
                <w:b/>
                <w:bCs/>
                <w:sz w:val="24"/>
                <w:szCs w:val="24"/>
              </w:rPr>
              <w:t>3</w:t>
            </w:r>
          </w:p>
        </w:tc>
        <w:tc>
          <w:tcPr>
            <w:tcW w:w="1260" w:type="dxa"/>
          </w:tcPr>
          <w:p w:rsidR="00FE0C4D" w:rsidRPr="004B75BD" w:rsidRDefault="00FE0C4D" w:rsidP="00FE0C4D">
            <w:pPr>
              <w:shd w:val="clear" w:color="auto" w:fill="FFFFFF"/>
              <w:spacing w:line="360" w:lineRule="auto"/>
              <w:jc w:val="center"/>
              <w:rPr>
                <w:b/>
                <w:bCs/>
                <w:sz w:val="24"/>
                <w:szCs w:val="24"/>
              </w:rPr>
            </w:pPr>
            <w:r w:rsidRPr="004B75BD">
              <w:rPr>
                <w:b/>
                <w:bCs/>
                <w:sz w:val="24"/>
                <w:szCs w:val="24"/>
              </w:rPr>
              <w:t>Na ocenę 3,5</w:t>
            </w:r>
          </w:p>
        </w:tc>
        <w:tc>
          <w:tcPr>
            <w:tcW w:w="1260" w:type="dxa"/>
          </w:tcPr>
          <w:p w:rsidR="00FE0C4D" w:rsidRPr="004B75BD" w:rsidRDefault="00FE0C4D" w:rsidP="00FE0C4D">
            <w:pPr>
              <w:shd w:val="clear" w:color="auto" w:fill="FFFFFF"/>
              <w:spacing w:line="360" w:lineRule="auto"/>
              <w:jc w:val="center"/>
              <w:rPr>
                <w:sz w:val="24"/>
                <w:szCs w:val="24"/>
              </w:rPr>
            </w:pPr>
            <w:r w:rsidRPr="004B75BD">
              <w:rPr>
                <w:b/>
                <w:bCs/>
                <w:sz w:val="24"/>
                <w:szCs w:val="24"/>
              </w:rPr>
              <w:t>Na ocenę 4</w:t>
            </w:r>
          </w:p>
        </w:tc>
        <w:tc>
          <w:tcPr>
            <w:tcW w:w="1440" w:type="dxa"/>
          </w:tcPr>
          <w:p w:rsidR="00FE0C4D" w:rsidRPr="004B75BD" w:rsidRDefault="00FE0C4D" w:rsidP="00FE0C4D">
            <w:pPr>
              <w:shd w:val="clear" w:color="auto" w:fill="FFFFFF"/>
              <w:spacing w:line="360" w:lineRule="auto"/>
              <w:jc w:val="center"/>
              <w:rPr>
                <w:b/>
                <w:bCs/>
                <w:sz w:val="24"/>
                <w:szCs w:val="24"/>
              </w:rPr>
            </w:pPr>
            <w:r w:rsidRPr="004B75BD">
              <w:rPr>
                <w:b/>
                <w:bCs/>
                <w:sz w:val="24"/>
                <w:szCs w:val="24"/>
              </w:rPr>
              <w:t>Na ocenę 4,5</w:t>
            </w:r>
          </w:p>
        </w:tc>
        <w:tc>
          <w:tcPr>
            <w:tcW w:w="1260" w:type="dxa"/>
          </w:tcPr>
          <w:p w:rsidR="00FE0C4D" w:rsidRPr="004B75BD" w:rsidRDefault="00FE0C4D" w:rsidP="00FE0C4D">
            <w:pPr>
              <w:shd w:val="clear" w:color="auto" w:fill="FFFFFF"/>
              <w:spacing w:line="360" w:lineRule="auto"/>
              <w:jc w:val="center"/>
              <w:rPr>
                <w:b/>
                <w:bCs/>
                <w:sz w:val="24"/>
                <w:szCs w:val="24"/>
              </w:rPr>
            </w:pPr>
            <w:r w:rsidRPr="004B75BD">
              <w:rPr>
                <w:b/>
                <w:bCs/>
                <w:sz w:val="24"/>
                <w:szCs w:val="24"/>
              </w:rPr>
              <w:t>Na ocenę</w:t>
            </w:r>
          </w:p>
          <w:p w:rsidR="00FE0C4D" w:rsidRPr="004B75BD" w:rsidRDefault="00FE0C4D" w:rsidP="00FE0C4D">
            <w:pPr>
              <w:shd w:val="clear" w:color="auto" w:fill="FFFFFF"/>
              <w:spacing w:line="360" w:lineRule="auto"/>
              <w:jc w:val="center"/>
              <w:rPr>
                <w:sz w:val="24"/>
                <w:szCs w:val="24"/>
              </w:rPr>
            </w:pPr>
            <w:r w:rsidRPr="004B75BD">
              <w:rPr>
                <w:b/>
                <w:bCs/>
                <w:sz w:val="24"/>
                <w:szCs w:val="24"/>
              </w:rPr>
              <w:t>5</w:t>
            </w:r>
          </w:p>
        </w:tc>
      </w:tr>
      <w:tr w:rsidR="00FE0C4D" w:rsidRPr="004B75BD" w:rsidTr="00FE0C4D">
        <w:tc>
          <w:tcPr>
            <w:tcW w:w="1486" w:type="dxa"/>
          </w:tcPr>
          <w:p w:rsidR="00FE0C4D" w:rsidRPr="004B75BD" w:rsidRDefault="00FE0C4D" w:rsidP="00FE0C4D">
            <w:pPr>
              <w:shd w:val="clear" w:color="auto" w:fill="FFFFFF"/>
              <w:spacing w:line="360" w:lineRule="auto"/>
              <w:rPr>
                <w:b/>
                <w:bCs/>
                <w:sz w:val="24"/>
                <w:szCs w:val="24"/>
                <w:lang w:val="de-DE"/>
              </w:rPr>
            </w:pPr>
            <w:r w:rsidRPr="004B75BD">
              <w:rPr>
                <w:b/>
                <w:bCs/>
                <w:sz w:val="24"/>
                <w:szCs w:val="24"/>
                <w:lang w:val="de-DE"/>
              </w:rPr>
              <w:t>EU1, EU2, EU3</w:t>
            </w:r>
          </w:p>
          <w:p w:rsidR="00FE0C4D" w:rsidRPr="004B75BD" w:rsidRDefault="00FE0C4D" w:rsidP="00FE0C4D">
            <w:pPr>
              <w:pStyle w:val="Tekstpodstawowy2"/>
              <w:spacing w:line="360" w:lineRule="auto"/>
              <w:rPr>
                <w:sz w:val="24"/>
                <w:szCs w:val="24"/>
              </w:rPr>
            </w:pPr>
            <w:r w:rsidRPr="004B75BD">
              <w:rPr>
                <w:sz w:val="24"/>
                <w:szCs w:val="24"/>
              </w:rPr>
              <w:t>Student opanował wiedzę z zakresu geometrii wykreślnej i graficznego zapisu konstrukcji</w:t>
            </w:r>
          </w:p>
          <w:p w:rsidR="00FE0C4D" w:rsidRPr="004B75BD" w:rsidRDefault="00FE0C4D" w:rsidP="00FE0C4D">
            <w:pPr>
              <w:shd w:val="clear" w:color="auto" w:fill="FFFFFF"/>
              <w:spacing w:line="360" w:lineRule="auto"/>
              <w:rPr>
                <w:sz w:val="24"/>
                <w:szCs w:val="24"/>
              </w:rPr>
            </w:pPr>
            <w:r w:rsidRPr="004B75BD">
              <w:rPr>
                <w:sz w:val="24"/>
                <w:szCs w:val="24"/>
              </w:rPr>
              <w:t>Student posiada umiejętności sporządzania dokumentacji technicznej zgodnie z zasadami rysunku technicznego i normalizacją</w:t>
            </w:r>
          </w:p>
          <w:p w:rsidR="00FE0C4D" w:rsidRPr="004B75BD" w:rsidRDefault="00FE0C4D" w:rsidP="00FE0C4D">
            <w:pPr>
              <w:shd w:val="clear" w:color="auto" w:fill="FFFFFF"/>
              <w:spacing w:line="360" w:lineRule="auto"/>
              <w:rPr>
                <w:b/>
                <w:bCs/>
                <w:sz w:val="24"/>
                <w:szCs w:val="24"/>
              </w:rPr>
            </w:pPr>
            <w:r w:rsidRPr="004B75BD">
              <w:rPr>
                <w:sz w:val="24"/>
                <w:szCs w:val="24"/>
              </w:rPr>
              <w:t>Student posiada umiejętności stosowania wiedzy w rozwiązywaniu problemów związanych z modelowaniem 2D i 3D</w:t>
            </w:r>
            <w:r>
              <w:rPr>
                <w:sz w:val="24"/>
                <w:szCs w:val="24"/>
              </w:rPr>
              <w:t>.</w:t>
            </w:r>
          </w:p>
          <w:p w:rsidR="00FE0C4D" w:rsidRPr="004B75BD" w:rsidRDefault="00FE0C4D" w:rsidP="00FE0C4D">
            <w:pPr>
              <w:spacing w:line="360" w:lineRule="auto"/>
              <w:rPr>
                <w:sz w:val="24"/>
                <w:szCs w:val="24"/>
              </w:rPr>
            </w:pPr>
          </w:p>
          <w:p w:rsidR="00FE0C4D" w:rsidRPr="004B75BD" w:rsidRDefault="00FE0C4D" w:rsidP="00FE0C4D">
            <w:pPr>
              <w:spacing w:line="360" w:lineRule="auto"/>
              <w:rPr>
                <w:sz w:val="24"/>
                <w:szCs w:val="24"/>
              </w:rPr>
            </w:pPr>
            <w:r w:rsidRPr="004B75BD">
              <w:rPr>
                <w:sz w:val="24"/>
                <w:szCs w:val="24"/>
              </w:rPr>
              <w:t xml:space="preserve"> </w:t>
            </w:r>
          </w:p>
        </w:tc>
        <w:tc>
          <w:tcPr>
            <w:tcW w:w="1284" w:type="dxa"/>
          </w:tcPr>
          <w:p w:rsidR="00FE0C4D" w:rsidRPr="004B75BD" w:rsidRDefault="00FE0C4D" w:rsidP="00FE0C4D">
            <w:pPr>
              <w:shd w:val="clear" w:color="auto" w:fill="FFFFFF"/>
              <w:spacing w:line="360" w:lineRule="auto"/>
              <w:rPr>
                <w:sz w:val="24"/>
                <w:szCs w:val="24"/>
              </w:rPr>
            </w:pPr>
            <w:r w:rsidRPr="004B75BD">
              <w:rPr>
                <w:sz w:val="24"/>
                <w:szCs w:val="24"/>
              </w:rPr>
              <w:t>Student nie opanował podstawowej wiedzy z zakresu geometrii wykreślnej i graficznego zapisu konstrukcji</w:t>
            </w:r>
          </w:p>
          <w:p w:rsidR="00FE0C4D" w:rsidRPr="004B75BD" w:rsidRDefault="00FE0C4D" w:rsidP="00FE0C4D">
            <w:pPr>
              <w:shd w:val="clear" w:color="auto" w:fill="FFFFFF"/>
              <w:spacing w:line="360" w:lineRule="auto"/>
              <w:rPr>
                <w:sz w:val="24"/>
                <w:szCs w:val="24"/>
              </w:rPr>
            </w:pPr>
            <w:r w:rsidRPr="004B75BD">
              <w:rPr>
                <w:sz w:val="24"/>
                <w:szCs w:val="24"/>
              </w:rPr>
              <w:t>Student nie potrafi sporządzić rysunku rzutów wskazanych części i sporządzić rysunku technicznego nawet z pomocą prowadzącego</w:t>
            </w:r>
          </w:p>
          <w:p w:rsidR="00FE0C4D" w:rsidRPr="004B75BD" w:rsidRDefault="00FE0C4D" w:rsidP="00FE0C4D">
            <w:pPr>
              <w:shd w:val="clear" w:color="auto" w:fill="FFFFFF"/>
              <w:spacing w:line="360" w:lineRule="auto"/>
              <w:rPr>
                <w:sz w:val="24"/>
                <w:szCs w:val="24"/>
              </w:rPr>
            </w:pPr>
            <w:r w:rsidRPr="004B75BD">
              <w:rPr>
                <w:sz w:val="24"/>
                <w:szCs w:val="24"/>
              </w:rPr>
              <w:t>Student nie potrafi narysować modeli wskazanej bryły, nawet z pomocą prowadzącego</w:t>
            </w:r>
          </w:p>
        </w:tc>
        <w:tc>
          <w:tcPr>
            <w:tcW w:w="1260" w:type="dxa"/>
          </w:tcPr>
          <w:p w:rsidR="00FE0C4D" w:rsidRPr="004B75BD" w:rsidRDefault="00FE0C4D" w:rsidP="00FE0C4D">
            <w:pPr>
              <w:shd w:val="clear" w:color="auto" w:fill="FFFFFF"/>
              <w:spacing w:line="360" w:lineRule="auto"/>
              <w:rPr>
                <w:sz w:val="24"/>
                <w:szCs w:val="24"/>
              </w:rPr>
            </w:pPr>
            <w:r w:rsidRPr="004B75BD">
              <w:rPr>
                <w:sz w:val="24"/>
                <w:szCs w:val="24"/>
              </w:rPr>
              <w:t>Student częściowo opanował wiedzę z zakresu geometrii wykreślnej i graficznego zapisu konstrukcji</w:t>
            </w:r>
          </w:p>
          <w:p w:rsidR="00FE0C4D" w:rsidRPr="004B75BD" w:rsidRDefault="00FE0C4D" w:rsidP="00FE0C4D">
            <w:pPr>
              <w:shd w:val="clear" w:color="auto" w:fill="FFFFFF"/>
              <w:spacing w:line="360" w:lineRule="auto"/>
              <w:rPr>
                <w:sz w:val="24"/>
                <w:szCs w:val="24"/>
              </w:rPr>
            </w:pPr>
            <w:r w:rsidRPr="004B75BD">
              <w:rPr>
                <w:sz w:val="24"/>
                <w:szCs w:val="24"/>
              </w:rPr>
              <w:t xml:space="preserve"> Student sporządza rysunki rzutów wskazanych części z błędami i sporządza rysunki techniczne bez zachowania wszystkich zasad rysunku technicznego i normalizacji </w:t>
            </w:r>
          </w:p>
          <w:p w:rsidR="00FE0C4D" w:rsidRPr="004B75BD" w:rsidRDefault="00FE0C4D" w:rsidP="00FE0C4D">
            <w:pPr>
              <w:shd w:val="clear" w:color="auto" w:fill="FFFFFF"/>
              <w:spacing w:line="360" w:lineRule="auto"/>
              <w:rPr>
                <w:sz w:val="24"/>
                <w:szCs w:val="24"/>
              </w:rPr>
            </w:pPr>
            <w:r w:rsidRPr="004B75BD">
              <w:rPr>
                <w:sz w:val="24"/>
                <w:szCs w:val="24"/>
              </w:rPr>
              <w:t>Student nie potrafi samodzielnie wybrać właściwych narzędzi modelowania,</w:t>
            </w:r>
            <w:r>
              <w:rPr>
                <w:sz w:val="24"/>
                <w:szCs w:val="24"/>
              </w:rPr>
              <w:t xml:space="preserve"> potrzebuje pomocy prowadzącego.</w:t>
            </w:r>
          </w:p>
        </w:tc>
        <w:tc>
          <w:tcPr>
            <w:tcW w:w="1260" w:type="dxa"/>
          </w:tcPr>
          <w:p w:rsidR="00FE0C4D" w:rsidRPr="004B75BD" w:rsidRDefault="00FE0C4D" w:rsidP="00FE0C4D">
            <w:pPr>
              <w:shd w:val="clear" w:color="auto" w:fill="FFFFFF"/>
              <w:spacing w:line="360" w:lineRule="auto"/>
              <w:rPr>
                <w:sz w:val="24"/>
                <w:szCs w:val="24"/>
              </w:rPr>
            </w:pPr>
            <w:r w:rsidRPr="004B75BD">
              <w:rPr>
                <w:sz w:val="24"/>
                <w:szCs w:val="24"/>
              </w:rPr>
              <w:t>Student wystarczająco opanował wiedzę z zakresu geometrii wykreślnej i graficznego zapisu konstrukcji</w:t>
            </w:r>
          </w:p>
          <w:p w:rsidR="00FE0C4D" w:rsidRPr="004B75BD" w:rsidRDefault="00FE0C4D" w:rsidP="00FE0C4D">
            <w:pPr>
              <w:shd w:val="clear" w:color="auto" w:fill="FFFFFF"/>
              <w:spacing w:line="360" w:lineRule="auto"/>
              <w:rPr>
                <w:sz w:val="24"/>
                <w:szCs w:val="24"/>
              </w:rPr>
            </w:pPr>
            <w:r w:rsidRPr="004B75BD">
              <w:rPr>
                <w:sz w:val="24"/>
                <w:szCs w:val="24"/>
              </w:rPr>
              <w:t xml:space="preserve">Student sporządza rysunki rzutów wskazanych części z błędami i sporządza rysunki techniczne bez zachowania większości zasad rysunku technicznego i normalizacji </w:t>
            </w:r>
          </w:p>
          <w:p w:rsidR="00FE0C4D" w:rsidRPr="004B75BD" w:rsidRDefault="00FE0C4D" w:rsidP="00FE0C4D">
            <w:pPr>
              <w:shd w:val="clear" w:color="auto" w:fill="FFFFFF"/>
              <w:spacing w:line="360" w:lineRule="auto"/>
              <w:rPr>
                <w:sz w:val="24"/>
                <w:szCs w:val="24"/>
              </w:rPr>
            </w:pPr>
            <w:r w:rsidRPr="004B75BD">
              <w:rPr>
                <w:sz w:val="24"/>
                <w:szCs w:val="24"/>
              </w:rPr>
              <w:t>Student przeważnie potrafi samodzielnie wybrać właściwych narzędzi modelowania,</w:t>
            </w:r>
            <w:r>
              <w:rPr>
                <w:sz w:val="24"/>
                <w:szCs w:val="24"/>
              </w:rPr>
              <w:t xml:space="preserve"> potrzebuje pomocy prowadzącego.</w:t>
            </w:r>
          </w:p>
        </w:tc>
        <w:tc>
          <w:tcPr>
            <w:tcW w:w="1260" w:type="dxa"/>
          </w:tcPr>
          <w:p w:rsidR="00FE0C4D" w:rsidRPr="004B75BD" w:rsidRDefault="00FE0C4D" w:rsidP="00FE0C4D">
            <w:pPr>
              <w:pStyle w:val="Tekstpodstawowy2"/>
              <w:spacing w:line="360" w:lineRule="auto"/>
              <w:rPr>
                <w:sz w:val="24"/>
                <w:szCs w:val="24"/>
              </w:rPr>
            </w:pPr>
            <w:r w:rsidRPr="004B75BD">
              <w:rPr>
                <w:sz w:val="24"/>
                <w:szCs w:val="24"/>
              </w:rPr>
              <w:t>Student opanował wiedzę z zakresu geometrii wykreślnej i graficznego zapisu konstrukcji potrafi stosować ją do trudniejszych konstrukcji graficznych</w:t>
            </w:r>
          </w:p>
          <w:p w:rsidR="00FE0C4D" w:rsidRPr="004B75BD" w:rsidRDefault="00FE0C4D" w:rsidP="00FE0C4D">
            <w:pPr>
              <w:shd w:val="clear" w:color="auto" w:fill="FFFFFF"/>
              <w:spacing w:line="360" w:lineRule="auto"/>
              <w:rPr>
                <w:sz w:val="24"/>
                <w:szCs w:val="24"/>
              </w:rPr>
            </w:pPr>
            <w:r w:rsidRPr="004B75BD">
              <w:rPr>
                <w:sz w:val="24"/>
                <w:szCs w:val="24"/>
              </w:rPr>
              <w:t>Student prawidłowo sporządza rysunki rzutów wskazanych części i sporządza rysunki techniczne z zachowaniem większości zasad rysunku technicznego i normalizacji</w:t>
            </w:r>
          </w:p>
          <w:p w:rsidR="00FE0C4D" w:rsidRPr="004B75BD" w:rsidRDefault="00FE0C4D" w:rsidP="00FE0C4D">
            <w:pPr>
              <w:shd w:val="clear" w:color="auto" w:fill="FFFFFF"/>
              <w:spacing w:line="360" w:lineRule="auto"/>
              <w:rPr>
                <w:sz w:val="24"/>
                <w:szCs w:val="24"/>
              </w:rPr>
            </w:pPr>
            <w:r w:rsidRPr="004B75BD">
              <w:rPr>
                <w:sz w:val="24"/>
                <w:szCs w:val="24"/>
              </w:rPr>
              <w:t>Student poprawnie wykorzystuje wiedzę oraz samodzielnie rozwiązuje problemy wynikające w trakcie realizacji ćwiczeń</w:t>
            </w:r>
            <w:r>
              <w:rPr>
                <w:sz w:val="24"/>
                <w:szCs w:val="24"/>
              </w:rPr>
              <w:t>.</w:t>
            </w:r>
          </w:p>
        </w:tc>
        <w:tc>
          <w:tcPr>
            <w:tcW w:w="1440" w:type="dxa"/>
          </w:tcPr>
          <w:p w:rsidR="00FE0C4D" w:rsidRPr="004B75BD" w:rsidRDefault="00FE0C4D" w:rsidP="00FE0C4D">
            <w:pPr>
              <w:pStyle w:val="Tekstpodstawowy2"/>
              <w:spacing w:line="360" w:lineRule="auto"/>
              <w:rPr>
                <w:sz w:val="24"/>
                <w:szCs w:val="24"/>
              </w:rPr>
            </w:pPr>
            <w:r w:rsidRPr="004B75BD">
              <w:rPr>
                <w:sz w:val="24"/>
                <w:szCs w:val="24"/>
              </w:rPr>
              <w:t>Student dobrze opanował wiedzę z zakresu geometrii wykreślnej i graficznego zapisu konstrukcji potrafi stosować ją do trudniejszych konstrukcji graficznych</w:t>
            </w:r>
          </w:p>
          <w:p w:rsidR="00FE0C4D" w:rsidRPr="004B75BD" w:rsidRDefault="00FE0C4D" w:rsidP="00FE0C4D">
            <w:pPr>
              <w:shd w:val="clear" w:color="auto" w:fill="FFFFFF"/>
              <w:spacing w:line="360" w:lineRule="auto"/>
              <w:rPr>
                <w:sz w:val="24"/>
                <w:szCs w:val="24"/>
              </w:rPr>
            </w:pPr>
            <w:r w:rsidRPr="004B75BD">
              <w:rPr>
                <w:sz w:val="24"/>
                <w:szCs w:val="24"/>
              </w:rPr>
              <w:t>Student prawidłowo sporządza rysunki rzutów wskazanych części i sporządza rysunki techniczne z zachowaniem większości zasad rysunku technicznego i normalizacji</w:t>
            </w:r>
          </w:p>
          <w:p w:rsidR="00FE0C4D" w:rsidRPr="004B75BD" w:rsidRDefault="00FE0C4D" w:rsidP="00FE0C4D">
            <w:pPr>
              <w:shd w:val="clear" w:color="auto" w:fill="FFFFFF"/>
              <w:spacing w:line="360" w:lineRule="auto"/>
              <w:rPr>
                <w:sz w:val="24"/>
                <w:szCs w:val="24"/>
              </w:rPr>
            </w:pPr>
            <w:r w:rsidRPr="004B75BD">
              <w:rPr>
                <w:sz w:val="24"/>
                <w:szCs w:val="24"/>
              </w:rPr>
              <w:t>Student dobrze wykorzystuje wiedzę oraz samodzielnie rozwiązuje problemy wynikające w trakcie realizacji ćwiczeń</w:t>
            </w:r>
            <w:r>
              <w:rPr>
                <w:sz w:val="24"/>
                <w:szCs w:val="24"/>
              </w:rPr>
              <w:t>.</w:t>
            </w:r>
          </w:p>
        </w:tc>
        <w:tc>
          <w:tcPr>
            <w:tcW w:w="1260" w:type="dxa"/>
          </w:tcPr>
          <w:p w:rsidR="00FE0C4D" w:rsidRPr="004B75BD" w:rsidRDefault="00FE0C4D" w:rsidP="00FE0C4D">
            <w:pPr>
              <w:shd w:val="clear" w:color="auto" w:fill="FFFFFF"/>
              <w:spacing w:line="360" w:lineRule="auto"/>
              <w:rPr>
                <w:sz w:val="24"/>
                <w:szCs w:val="24"/>
              </w:rPr>
            </w:pPr>
            <w:r w:rsidRPr="004B75BD">
              <w:rPr>
                <w:sz w:val="24"/>
                <w:szCs w:val="24"/>
              </w:rPr>
              <w:t>Student bardzo dobrze opanował wiedzę z zakresu materiału objętego programem nauczania, samodzielnie zdobywa i poszerza wiedzę przy użyciu różnych źródeł</w:t>
            </w:r>
          </w:p>
          <w:p w:rsidR="00FE0C4D" w:rsidRPr="004B75BD" w:rsidRDefault="00FE0C4D" w:rsidP="00FE0C4D">
            <w:pPr>
              <w:shd w:val="clear" w:color="auto" w:fill="FFFFFF"/>
              <w:spacing w:line="360" w:lineRule="auto"/>
              <w:rPr>
                <w:sz w:val="24"/>
                <w:szCs w:val="24"/>
              </w:rPr>
            </w:pPr>
            <w:r w:rsidRPr="004B75BD">
              <w:rPr>
                <w:sz w:val="24"/>
                <w:szCs w:val="24"/>
              </w:rPr>
              <w:t>Student prawidłowo sporządza rysunki rzutów wskazanych brył i sporządza rysunki techniczne z zachowaniem wszystkich zasad rysunku technicznego i normalizacji</w:t>
            </w:r>
          </w:p>
          <w:p w:rsidR="00FE0C4D" w:rsidRPr="004B75BD" w:rsidRDefault="00FE0C4D" w:rsidP="00FE0C4D">
            <w:pPr>
              <w:shd w:val="clear" w:color="auto" w:fill="FFFFFF"/>
              <w:spacing w:line="360" w:lineRule="auto"/>
              <w:rPr>
                <w:sz w:val="24"/>
                <w:szCs w:val="24"/>
              </w:rPr>
            </w:pPr>
            <w:r w:rsidRPr="004B75BD">
              <w:rPr>
                <w:sz w:val="24"/>
                <w:szCs w:val="24"/>
              </w:rPr>
              <w:t>Student potrafi wykonać modele na wiele sposobów dostępnych w programie, sam poszukuje niestandardowych rozwiązań, zdo</w:t>
            </w:r>
            <w:r>
              <w:rPr>
                <w:sz w:val="24"/>
                <w:szCs w:val="24"/>
              </w:rPr>
              <w:t>bywając wiedzę z różnych źródeł.</w:t>
            </w:r>
          </w:p>
        </w:tc>
      </w:tr>
    </w:tbl>
    <w:p w:rsidR="00FE0C4D" w:rsidRPr="004B75BD" w:rsidRDefault="00FE0C4D" w:rsidP="00FE0C4D">
      <w:pPr>
        <w:spacing w:line="360" w:lineRule="auto"/>
        <w:rPr>
          <w:sz w:val="24"/>
          <w:szCs w:val="24"/>
        </w:rPr>
      </w:pPr>
    </w:p>
    <w:p w:rsidR="00FE0C4D" w:rsidRPr="004B75BD" w:rsidRDefault="00FE0C4D" w:rsidP="00FE0C4D">
      <w:pPr>
        <w:spacing w:line="360" w:lineRule="auto"/>
        <w:rPr>
          <w:b/>
          <w:sz w:val="24"/>
          <w:szCs w:val="24"/>
          <w:u w:val="single"/>
        </w:rPr>
      </w:pPr>
      <w:r w:rsidRPr="004B75BD">
        <w:rPr>
          <w:b/>
          <w:sz w:val="24"/>
          <w:szCs w:val="24"/>
          <w:u w:val="single"/>
        </w:rPr>
        <w:t>INNE PRZYDATNE INFORMACJE O PRZEDMIOCIE</w:t>
      </w:r>
    </w:p>
    <w:p w:rsidR="00FE0C4D" w:rsidRPr="004B75BD" w:rsidRDefault="00FE0C4D" w:rsidP="0075423F">
      <w:pPr>
        <w:numPr>
          <w:ilvl w:val="0"/>
          <w:numId w:val="57"/>
        </w:numPr>
        <w:spacing w:line="360" w:lineRule="auto"/>
        <w:rPr>
          <w:sz w:val="24"/>
          <w:szCs w:val="24"/>
        </w:rPr>
      </w:pPr>
      <w:r w:rsidRPr="004B75BD">
        <w:rPr>
          <w:sz w:val="24"/>
          <w:szCs w:val="24"/>
        </w:rPr>
        <w:t xml:space="preserve">Wszelkie informacje dla studentów kierunku są umieszczane na stronie Wydziału </w:t>
      </w:r>
      <w:hyperlink r:id="rId32" w:history="1">
        <w:r w:rsidRPr="004B75BD">
          <w:rPr>
            <w:rStyle w:val="Hipercze"/>
            <w:b/>
            <w:sz w:val="24"/>
            <w:szCs w:val="24"/>
          </w:rPr>
          <w:t>www.wimii.pcz.pl</w:t>
        </w:r>
      </w:hyperlink>
      <w:r w:rsidRPr="004B75BD">
        <w:rPr>
          <w:b/>
          <w:sz w:val="24"/>
          <w:szCs w:val="24"/>
        </w:rPr>
        <w:t xml:space="preserve"> </w:t>
      </w:r>
      <w:r w:rsidRPr="004B75BD">
        <w:rPr>
          <w:sz w:val="24"/>
          <w:szCs w:val="24"/>
        </w:rPr>
        <w:t>oraz na stronach podanych studentom podczas pierwszych zajęć z danego przedmiotu.</w:t>
      </w:r>
    </w:p>
    <w:p w:rsidR="00AA6A9D" w:rsidRDefault="00FE0C4D" w:rsidP="0075423F">
      <w:pPr>
        <w:numPr>
          <w:ilvl w:val="0"/>
          <w:numId w:val="57"/>
        </w:numPr>
        <w:spacing w:line="360" w:lineRule="auto"/>
        <w:rPr>
          <w:sz w:val="24"/>
          <w:szCs w:val="24"/>
        </w:rPr>
      </w:pPr>
      <w:r w:rsidRPr="004B75BD">
        <w:rPr>
          <w:sz w:val="24"/>
          <w:szCs w:val="24"/>
        </w:rPr>
        <w:t>Informacja na temat konsultacji przekazywana jest studentom podczas pierwszych zajęć z danego przedmiotu.</w:t>
      </w:r>
    </w:p>
    <w:p w:rsidR="00AA6A9D" w:rsidRDefault="00AA6A9D">
      <w:pPr>
        <w:widowControl/>
        <w:autoSpaceDE/>
        <w:autoSpaceDN/>
        <w:adjustRightInd/>
        <w:spacing w:after="160" w:line="259" w:lineRule="auto"/>
        <w:rPr>
          <w:sz w:val="24"/>
          <w:szCs w:val="24"/>
        </w:rPr>
      </w:pPr>
      <w:r>
        <w:rPr>
          <w:sz w:val="24"/>
          <w:szCs w:val="24"/>
        </w:rPr>
        <w:br w:type="page"/>
      </w:r>
    </w:p>
    <w:p w:rsidR="00AA6A9D" w:rsidRPr="000A1B57" w:rsidRDefault="00AA6A9D" w:rsidP="00AA6A9D">
      <w:pPr>
        <w:spacing w:line="360" w:lineRule="auto"/>
        <w:jc w:val="center"/>
        <w:rPr>
          <w:b/>
          <w:sz w:val="24"/>
          <w:szCs w:val="24"/>
        </w:rPr>
      </w:pPr>
      <w:r w:rsidRPr="000A1B57">
        <w:rPr>
          <w:b/>
          <w:sz w:val="24"/>
          <w:szCs w:val="24"/>
        </w:rPr>
        <w:t>SYLABUS DO PRZEDMIOTU</w:t>
      </w:r>
    </w:p>
    <w:p w:rsidR="00AA6A9D" w:rsidRPr="000A1B57"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Nazwa polska przedmiotu</w:t>
            </w:r>
          </w:p>
        </w:tc>
        <w:tc>
          <w:tcPr>
            <w:tcW w:w="4956" w:type="dxa"/>
            <w:shd w:val="clear" w:color="auto" w:fill="auto"/>
            <w:vAlign w:val="center"/>
          </w:tcPr>
          <w:p w:rsidR="00AA6A9D" w:rsidRPr="000A1B57" w:rsidRDefault="00AA6A9D" w:rsidP="00AA6A9D">
            <w:pPr>
              <w:spacing w:before="60" w:after="60" w:line="360" w:lineRule="auto"/>
              <w:jc w:val="center"/>
              <w:rPr>
                <w:b/>
                <w:sz w:val="24"/>
                <w:szCs w:val="24"/>
              </w:rPr>
            </w:pPr>
            <w:r w:rsidRPr="0028034D">
              <w:rPr>
                <w:b/>
                <w:sz w:val="24"/>
                <w:szCs w:val="24"/>
              </w:rPr>
              <w:t>SIECI KOMPUTEROWE I PODSTAWY PROGRAMOWANIA</w:t>
            </w:r>
          </w:p>
        </w:tc>
      </w:tr>
      <w:tr w:rsidR="00AA6A9D" w:rsidRPr="00AA6A9D"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Nazwa angielska przedmiotu</w:t>
            </w:r>
          </w:p>
        </w:tc>
        <w:tc>
          <w:tcPr>
            <w:tcW w:w="4956" w:type="dxa"/>
            <w:shd w:val="clear" w:color="auto" w:fill="auto"/>
            <w:vAlign w:val="center"/>
          </w:tcPr>
          <w:p w:rsidR="00AA6A9D" w:rsidRPr="00C9640D" w:rsidRDefault="00AA6A9D" w:rsidP="00AA6A9D">
            <w:pPr>
              <w:spacing w:before="60" w:after="60" w:line="360" w:lineRule="auto"/>
              <w:jc w:val="center"/>
              <w:rPr>
                <w:b/>
                <w:sz w:val="24"/>
                <w:szCs w:val="24"/>
                <w:lang w:val="en-US"/>
              </w:rPr>
            </w:pPr>
            <w:r w:rsidRPr="00C9640D">
              <w:rPr>
                <w:b/>
                <w:sz w:val="24"/>
                <w:szCs w:val="24"/>
                <w:lang w:val="en-US"/>
              </w:rPr>
              <w:t>COMPUTER NETWORKS AND BASIC PROGRAMMING</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Rodzaj przedmiotu</w:t>
            </w:r>
          </w:p>
        </w:tc>
        <w:tc>
          <w:tcPr>
            <w:tcW w:w="4956" w:type="dxa"/>
            <w:shd w:val="clear" w:color="auto" w:fill="auto"/>
            <w:vAlign w:val="center"/>
          </w:tcPr>
          <w:p w:rsidR="00AA6A9D" w:rsidRPr="00CD10B7" w:rsidRDefault="00AA6A9D" w:rsidP="00AA6A9D">
            <w:pPr>
              <w:spacing w:before="60" w:after="60" w:line="360" w:lineRule="auto"/>
              <w:jc w:val="center"/>
              <w:rPr>
                <w:b/>
                <w:sz w:val="24"/>
                <w:szCs w:val="24"/>
              </w:rPr>
            </w:pPr>
            <w:r w:rsidRPr="00CD10B7">
              <w:rPr>
                <w:b/>
                <w:sz w:val="24"/>
                <w:szCs w:val="24"/>
              </w:rPr>
              <w:t>kierunkowy obieralny</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Klasyfikacja ISCED</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0714</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Kierunek studiów</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 xml:space="preserve">Inżynieria samochodów hybrydowych </w:t>
            </w:r>
          </w:p>
          <w:p w:rsidR="00AA6A9D" w:rsidRPr="009C7229" w:rsidRDefault="00AA6A9D" w:rsidP="00AA6A9D">
            <w:pPr>
              <w:spacing w:before="60" w:after="60" w:line="360" w:lineRule="auto"/>
              <w:jc w:val="center"/>
              <w:rPr>
                <w:sz w:val="24"/>
                <w:szCs w:val="24"/>
              </w:rPr>
            </w:pPr>
            <w:r w:rsidRPr="009C7229">
              <w:rPr>
                <w:sz w:val="24"/>
                <w:szCs w:val="24"/>
              </w:rPr>
              <w:t>i elektrycznych</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Języki wykładowe</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polski</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Poziom kształcenia</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pierwszego stopnia</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Forma studiów</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stacjonarne</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Liczba punktów ECTS</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5</w:t>
            </w:r>
          </w:p>
        </w:tc>
      </w:tr>
      <w:tr w:rsidR="00AA6A9D" w:rsidRPr="000A1B57" w:rsidTr="00AA6A9D">
        <w:tc>
          <w:tcPr>
            <w:tcW w:w="4106" w:type="dxa"/>
            <w:shd w:val="clear" w:color="auto" w:fill="auto"/>
          </w:tcPr>
          <w:p w:rsidR="00AA6A9D" w:rsidRPr="000A1B57" w:rsidRDefault="00AA6A9D" w:rsidP="00AA6A9D">
            <w:pPr>
              <w:spacing w:before="60" w:after="60" w:line="360" w:lineRule="auto"/>
              <w:rPr>
                <w:sz w:val="24"/>
                <w:szCs w:val="24"/>
              </w:rPr>
            </w:pPr>
            <w:r w:rsidRPr="000A1B57">
              <w:rPr>
                <w:sz w:val="24"/>
                <w:szCs w:val="24"/>
              </w:rPr>
              <w:t>Semestr</w:t>
            </w:r>
          </w:p>
        </w:tc>
        <w:tc>
          <w:tcPr>
            <w:tcW w:w="4956" w:type="dxa"/>
            <w:shd w:val="clear" w:color="auto" w:fill="auto"/>
            <w:vAlign w:val="center"/>
          </w:tcPr>
          <w:p w:rsidR="00AA6A9D" w:rsidRPr="009C7229" w:rsidRDefault="00AA6A9D" w:rsidP="00AA6A9D">
            <w:pPr>
              <w:spacing w:before="60" w:after="60" w:line="360" w:lineRule="auto"/>
              <w:jc w:val="center"/>
              <w:rPr>
                <w:sz w:val="24"/>
                <w:szCs w:val="24"/>
              </w:rPr>
            </w:pPr>
            <w:r w:rsidRPr="009C7229">
              <w:rPr>
                <w:sz w:val="24"/>
                <w:szCs w:val="24"/>
              </w:rPr>
              <w:t>2</w:t>
            </w:r>
          </w:p>
        </w:tc>
      </w:tr>
    </w:tbl>
    <w:p w:rsidR="00AA6A9D" w:rsidRPr="000A1B57" w:rsidRDefault="00AA6A9D" w:rsidP="00AA6A9D">
      <w:pPr>
        <w:spacing w:line="360" w:lineRule="auto"/>
        <w:jc w:val="center"/>
        <w:rPr>
          <w:b/>
          <w:sz w:val="24"/>
          <w:szCs w:val="24"/>
        </w:rPr>
      </w:pPr>
    </w:p>
    <w:p w:rsidR="00AA6A9D" w:rsidRPr="000A1B57" w:rsidRDefault="00AA6A9D" w:rsidP="00AA6A9D">
      <w:pPr>
        <w:spacing w:line="360" w:lineRule="auto"/>
        <w:jc w:val="center"/>
        <w:rPr>
          <w:sz w:val="24"/>
          <w:szCs w:val="24"/>
        </w:rPr>
      </w:pPr>
      <w:r w:rsidRPr="000A1B57">
        <w:rPr>
          <w:b/>
          <w:sz w:val="24"/>
          <w:szCs w:val="24"/>
        </w:rPr>
        <w:t>Liczba godzin na semestr:</w:t>
      </w:r>
    </w:p>
    <w:p w:rsidR="00AA6A9D" w:rsidRPr="000A1B57"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796"/>
        <w:gridCol w:w="1559"/>
        <w:gridCol w:w="1418"/>
        <w:gridCol w:w="1268"/>
      </w:tblGrid>
      <w:tr w:rsidR="00AA6A9D" w:rsidRPr="000A1B57" w:rsidTr="00AA6A9D">
        <w:trPr>
          <w:trHeight w:val="296"/>
          <w:jc w:val="center"/>
        </w:trPr>
        <w:tc>
          <w:tcPr>
            <w:tcW w:w="1509"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Wykład</w:t>
            </w:r>
          </w:p>
        </w:tc>
        <w:tc>
          <w:tcPr>
            <w:tcW w:w="1510"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Ćwiczenia</w:t>
            </w:r>
          </w:p>
        </w:tc>
        <w:tc>
          <w:tcPr>
            <w:tcW w:w="1796"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Laboratorium</w:t>
            </w:r>
          </w:p>
        </w:tc>
        <w:tc>
          <w:tcPr>
            <w:tcW w:w="1559"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Seminarium</w:t>
            </w:r>
          </w:p>
        </w:tc>
        <w:tc>
          <w:tcPr>
            <w:tcW w:w="1418"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Projekt</w:t>
            </w:r>
          </w:p>
        </w:tc>
        <w:tc>
          <w:tcPr>
            <w:tcW w:w="1268" w:type="dxa"/>
            <w:shd w:val="clear" w:color="auto" w:fill="auto"/>
          </w:tcPr>
          <w:p w:rsidR="00AA6A9D" w:rsidRPr="000A1B57" w:rsidRDefault="00AA6A9D" w:rsidP="00AA6A9D">
            <w:pPr>
              <w:spacing w:before="60" w:after="60" w:line="360" w:lineRule="auto"/>
              <w:jc w:val="center"/>
              <w:rPr>
                <w:sz w:val="24"/>
                <w:szCs w:val="24"/>
              </w:rPr>
            </w:pPr>
            <w:r w:rsidRPr="000A1B57">
              <w:rPr>
                <w:sz w:val="24"/>
                <w:szCs w:val="24"/>
              </w:rPr>
              <w:t>Inne</w:t>
            </w:r>
          </w:p>
        </w:tc>
      </w:tr>
      <w:tr w:rsidR="00AA6A9D" w:rsidRPr="000A1B57" w:rsidTr="00AA6A9D">
        <w:trPr>
          <w:trHeight w:val="60"/>
          <w:jc w:val="center"/>
        </w:trPr>
        <w:tc>
          <w:tcPr>
            <w:tcW w:w="1509"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30</w:t>
            </w:r>
          </w:p>
        </w:tc>
        <w:tc>
          <w:tcPr>
            <w:tcW w:w="1510"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0</w:t>
            </w:r>
          </w:p>
        </w:tc>
        <w:tc>
          <w:tcPr>
            <w:tcW w:w="1796"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30</w:t>
            </w:r>
          </w:p>
        </w:tc>
        <w:tc>
          <w:tcPr>
            <w:tcW w:w="1559"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0</w:t>
            </w:r>
          </w:p>
        </w:tc>
        <w:tc>
          <w:tcPr>
            <w:tcW w:w="1418" w:type="dxa"/>
            <w:shd w:val="clear" w:color="auto" w:fill="auto"/>
            <w:vAlign w:val="center"/>
          </w:tcPr>
          <w:p w:rsidR="00AA6A9D" w:rsidRPr="000A1B57" w:rsidRDefault="00AA6A9D" w:rsidP="00AA6A9D">
            <w:pPr>
              <w:spacing w:before="60" w:after="60" w:line="360" w:lineRule="auto"/>
              <w:jc w:val="center"/>
              <w:rPr>
                <w:sz w:val="24"/>
                <w:szCs w:val="24"/>
              </w:rPr>
            </w:pPr>
            <w:r w:rsidRPr="000A1B57">
              <w:rPr>
                <w:sz w:val="24"/>
                <w:szCs w:val="24"/>
              </w:rPr>
              <w:t>0</w:t>
            </w:r>
          </w:p>
        </w:tc>
        <w:tc>
          <w:tcPr>
            <w:tcW w:w="1268" w:type="dxa"/>
            <w:shd w:val="clear" w:color="auto" w:fill="auto"/>
          </w:tcPr>
          <w:p w:rsidR="00AA6A9D" w:rsidRPr="000A1B57" w:rsidRDefault="00AA6A9D" w:rsidP="00AA6A9D">
            <w:pPr>
              <w:spacing w:before="60" w:after="60" w:line="360" w:lineRule="auto"/>
              <w:jc w:val="center"/>
              <w:rPr>
                <w:sz w:val="24"/>
                <w:szCs w:val="24"/>
              </w:rPr>
            </w:pPr>
            <w:r w:rsidRPr="000A1B57">
              <w:rPr>
                <w:sz w:val="24"/>
                <w:szCs w:val="24"/>
              </w:rPr>
              <w:t>0</w:t>
            </w:r>
          </w:p>
        </w:tc>
      </w:tr>
    </w:tbl>
    <w:p w:rsidR="00AA6A9D" w:rsidRPr="000A1B57" w:rsidRDefault="00AA6A9D" w:rsidP="00AA6A9D">
      <w:pPr>
        <w:spacing w:line="360" w:lineRule="auto"/>
        <w:rPr>
          <w:b/>
          <w:sz w:val="24"/>
          <w:szCs w:val="24"/>
        </w:rPr>
      </w:pPr>
    </w:p>
    <w:p w:rsidR="00AA6A9D" w:rsidRPr="000A1B57" w:rsidRDefault="00AA6A9D" w:rsidP="00AA6A9D">
      <w:pPr>
        <w:spacing w:line="360" w:lineRule="auto"/>
        <w:rPr>
          <w:b/>
          <w:sz w:val="24"/>
          <w:szCs w:val="24"/>
          <w:u w:val="single"/>
        </w:rPr>
      </w:pPr>
      <w:r w:rsidRPr="000A1B57">
        <w:rPr>
          <w:b/>
          <w:sz w:val="24"/>
          <w:szCs w:val="24"/>
          <w:u w:val="single"/>
        </w:rPr>
        <w:t>OPIS PRZEDMIOTU</w:t>
      </w:r>
    </w:p>
    <w:p w:rsidR="00AA6A9D" w:rsidRPr="000A1B57" w:rsidRDefault="00AA6A9D" w:rsidP="00AA6A9D">
      <w:pPr>
        <w:spacing w:line="360" w:lineRule="auto"/>
        <w:rPr>
          <w:b/>
          <w:sz w:val="24"/>
          <w:szCs w:val="24"/>
        </w:rPr>
      </w:pPr>
      <w:r w:rsidRPr="000A1B57">
        <w:rPr>
          <w:b/>
          <w:sz w:val="24"/>
          <w:szCs w:val="24"/>
        </w:rPr>
        <w:t>CEL PRZEDMIOTU</w:t>
      </w:r>
    </w:p>
    <w:p w:rsidR="00AA6A9D" w:rsidRPr="000A1B57" w:rsidRDefault="00AA6A9D" w:rsidP="00AA6A9D">
      <w:pPr>
        <w:numPr>
          <w:ilvl w:val="0"/>
          <w:numId w:val="5"/>
        </w:numPr>
        <w:spacing w:line="360" w:lineRule="auto"/>
        <w:ind w:left="993" w:hanging="633"/>
        <w:jc w:val="both"/>
        <w:rPr>
          <w:sz w:val="24"/>
          <w:szCs w:val="24"/>
        </w:rPr>
      </w:pPr>
      <w:r w:rsidRPr="0028034D">
        <w:rPr>
          <w:sz w:val="24"/>
          <w:szCs w:val="24"/>
        </w:rPr>
        <w:t>Zapoznanie studentów z metodami i technikami informacyjnymi, systemami informatycznymi i podstawami działania sieci komputerowych i przemysłowych.</w:t>
      </w:r>
    </w:p>
    <w:p w:rsidR="00AA6A9D" w:rsidRDefault="00AA6A9D" w:rsidP="00AA6A9D">
      <w:pPr>
        <w:numPr>
          <w:ilvl w:val="0"/>
          <w:numId w:val="5"/>
        </w:numPr>
        <w:spacing w:line="360" w:lineRule="auto"/>
        <w:ind w:left="993" w:hanging="633"/>
        <w:jc w:val="both"/>
        <w:rPr>
          <w:sz w:val="24"/>
          <w:szCs w:val="24"/>
        </w:rPr>
      </w:pPr>
      <w:r w:rsidRPr="0028034D">
        <w:rPr>
          <w:sz w:val="24"/>
          <w:szCs w:val="24"/>
        </w:rPr>
        <w:t>Nabycie przez studentów praktycznych umiejętności w zakresie posługiwania się zintegrowanymi narzędziami tworzenia aplikacji inżynierskich oraz wykorzystania podstawowych metod programistycznych.</w:t>
      </w:r>
    </w:p>
    <w:p w:rsidR="00AA6A9D" w:rsidRPr="000A1B57" w:rsidRDefault="00AA6A9D" w:rsidP="00AA6A9D">
      <w:pPr>
        <w:spacing w:line="360" w:lineRule="auto"/>
        <w:ind w:left="993"/>
        <w:jc w:val="both"/>
        <w:rPr>
          <w:sz w:val="24"/>
          <w:szCs w:val="24"/>
        </w:rPr>
      </w:pPr>
    </w:p>
    <w:p w:rsidR="00AA6A9D" w:rsidRPr="000A1B57" w:rsidRDefault="00AA6A9D" w:rsidP="00AA6A9D">
      <w:pPr>
        <w:spacing w:line="360" w:lineRule="auto"/>
        <w:rPr>
          <w:b/>
          <w:sz w:val="24"/>
          <w:szCs w:val="24"/>
        </w:rPr>
      </w:pPr>
      <w:r w:rsidRPr="000A1B57">
        <w:rPr>
          <w:b/>
          <w:sz w:val="24"/>
          <w:szCs w:val="24"/>
        </w:rPr>
        <w:t>WYMAGANIA WSTĘPNE W ZAKRESIE WIEDZY, UMIEJĘTNOŚCI I INNYCH KOMPETENCJI</w:t>
      </w:r>
    </w:p>
    <w:p w:rsidR="00AA6A9D" w:rsidRPr="008075D7" w:rsidRDefault="00AA6A9D" w:rsidP="00AA6A9D">
      <w:pPr>
        <w:numPr>
          <w:ilvl w:val="0"/>
          <w:numId w:val="8"/>
        </w:numPr>
        <w:spacing w:line="360" w:lineRule="auto"/>
        <w:jc w:val="both"/>
        <w:rPr>
          <w:sz w:val="24"/>
          <w:szCs w:val="24"/>
        </w:rPr>
      </w:pPr>
      <w:r w:rsidRPr="008075D7">
        <w:rPr>
          <w:sz w:val="24"/>
          <w:szCs w:val="24"/>
        </w:rPr>
        <w:t>Podstawy obsługi systemów komputerowych.</w:t>
      </w:r>
    </w:p>
    <w:p w:rsidR="00AA6A9D" w:rsidRPr="008075D7" w:rsidRDefault="00AA6A9D" w:rsidP="00AA6A9D">
      <w:pPr>
        <w:numPr>
          <w:ilvl w:val="0"/>
          <w:numId w:val="8"/>
        </w:numPr>
        <w:spacing w:line="360" w:lineRule="auto"/>
        <w:jc w:val="both"/>
        <w:rPr>
          <w:sz w:val="24"/>
          <w:szCs w:val="24"/>
        </w:rPr>
      </w:pPr>
      <w:r w:rsidRPr="008075D7">
        <w:rPr>
          <w:sz w:val="24"/>
          <w:szCs w:val="24"/>
        </w:rPr>
        <w:t>Umiejętność wykonywania działań matematycznych do rozwiązywania postawionych zadań.</w:t>
      </w:r>
    </w:p>
    <w:p w:rsidR="00AA6A9D" w:rsidRPr="008075D7" w:rsidRDefault="00AA6A9D" w:rsidP="00AA6A9D">
      <w:pPr>
        <w:numPr>
          <w:ilvl w:val="0"/>
          <w:numId w:val="8"/>
        </w:numPr>
        <w:spacing w:line="360" w:lineRule="auto"/>
        <w:jc w:val="both"/>
        <w:rPr>
          <w:sz w:val="24"/>
          <w:szCs w:val="24"/>
        </w:rPr>
      </w:pPr>
      <w:r w:rsidRPr="008075D7">
        <w:rPr>
          <w:sz w:val="24"/>
          <w:szCs w:val="24"/>
        </w:rPr>
        <w:t>Znajomość zasad bezpieczeństwa pracy przy użytkowaniu komputerów i urządzeń sieciowych.</w:t>
      </w:r>
    </w:p>
    <w:p w:rsidR="00AA6A9D" w:rsidRPr="008075D7" w:rsidRDefault="00AA6A9D" w:rsidP="00AA6A9D">
      <w:pPr>
        <w:numPr>
          <w:ilvl w:val="0"/>
          <w:numId w:val="8"/>
        </w:numPr>
        <w:spacing w:line="360" w:lineRule="auto"/>
        <w:jc w:val="both"/>
        <w:rPr>
          <w:sz w:val="24"/>
          <w:szCs w:val="24"/>
        </w:rPr>
      </w:pPr>
      <w:r w:rsidRPr="008075D7">
        <w:rPr>
          <w:sz w:val="24"/>
          <w:szCs w:val="24"/>
        </w:rPr>
        <w:t>Umiejętność korzystania z różnych źródeł informacji w tym z instrukcji i dokumentacji technicznej oraz Internetu.</w:t>
      </w:r>
    </w:p>
    <w:p w:rsidR="00AA6A9D" w:rsidRPr="008075D7" w:rsidRDefault="00AA6A9D" w:rsidP="00AA6A9D">
      <w:pPr>
        <w:numPr>
          <w:ilvl w:val="0"/>
          <w:numId w:val="8"/>
        </w:numPr>
        <w:spacing w:line="360" w:lineRule="auto"/>
        <w:jc w:val="both"/>
        <w:rPr>
          <w:sz w:val="24"/>
          <w:szCs w:val="24"/>
        </w:rPr>
      </w:pPr>
      <w:r w:rsidRPr="008075D7">
        <w:rPr>
          <w:sz w:val="24"/>
          <w:szCs w:val="24"/>
        </w:rPr>
        <w:t>Umiejętności pracy samodzielnej i w grupie.</w:t>
      </w:r>
    </w:p>
    <w:p w:rsidR="00AA6A9D" w:rsidRPr="000A1B57" w:rsidRDefault="00AA6A9D" w:rsidP="00AA6A9D">
      <w:pPr>
        <w:numPr>
          <w:ilvl w:val="0"/>
          <w:numId w:val="8"/>
        </w:numPr>
        <w:spacing w:line="360" w:lineRule="auto"/>
        <w:jc w:val="both"/>
        <w:rPr>
          <w:sz w:val="24"/>
          <w:szCs w:val="24"/>
        </w:rPr>
      </w:pPr>
      <w:r w:rsidRPr="008075D7">
        <w:rPr>
          <w:sz w:val="24"/>
          <w:szCs w:val="24"/>
        </w:rPr>
        <w:t>Umiejętności prawidłowej interpretacji i prezentacji własnych działań</w:t>
      </w:r>
    </w:p>
    <w:p w:rsidR="00AA6A9D" w:rsidRPr="00AA4622" w:rsidRDefault="00AA6A9D" w:rsidP="00AA6A9D">
      <w:pPr>
        <w:spacing w:line="360" w:lineRule="auto"/>
        <w:rPr>
          <w:sz w:val="24"/>
          <w:szCs w:val="24"/>
        </w:rPr>
      </w:pPr>
    </w:p>
    <w:p w:rsidR="00AA6A9D" w:rsidRPr="000A1B57" w:rsidRDefault="00AA6A9D" w:rsidP="00AA6A9D">
      <w:pPr>
        <w:spacing w:line="360" w:lineRule="auto"/>
        <w:rPr>
          <w:b/>
          <w:sz w:val="24"/>
          <w:szCs w:val="24"/>
        </w:rPr>
      </w:pPr>
      <w:r w:rsidRPr="000A1B57">
        <w:rPr>
          <w:b/>
          <w:sz w:val="24"/>
          <w:szCs w:val="24"/>
        </w:rPr>
        <w:t>EFEKTY UCZENIA SIĘ</w:t>
      </w:r>
    </w:p>
    <w:p w:rsidR="00AA6A9D" w:rsidRPr="008075D7" w:rsidRDefault="00AA6A9D" w:rsidP="00AA6A9D">
      <w:pPr>
        <w:spacing w:line="360" w:lineRule="auto"/>
        <w:ind w:left="1134" w:hanging="774"/>
        <w:rPr>
          <w:sz w:val="24"/>
          <w:szCs w:val="24"/>
        </w:rPr>
      </w:pPr>
      <w:r w:rsidRPr="000A1B57">
        <w:rPr>
          <w:sz w:val="24"/>
          <w:szCs w:val="24"/>
        </w:rPr>
        <w:t xml:space="preserve">EU 1 – </w:t>
      </w:r>
      <w:r w:rsidRPr="008075D7">
        <w:rPr>
          <w:sz w:val="24"/>
          <w:szCs w:val="24"/>
        </w:rPr>
        <w:t xml:space="preserve">posiada wiedzę teoretyczną z zakresu technik informacyjnych, </w:t>
      </w:r>
    </w:p>
    <w:p w:rsidR="00AA6A9D" w:rsidRPr="008075D7" w:rsidRDefault="00AA6A9D" w:rsidP="00AA6A9D">
      <w:pPr>
        <w:spacing w:line="360" w:lineRule="auto"/>
        <w:ind w:left="1134" w:hanging="774"/>
        <w:jc w:val="both"/>
        <w:rPr>
          <w:sz w:val="24"/>
          <w:szCs w:val="24"/>
        </w:rPr>
      </w:pPr>
      <w:r w:rsidRPr="008075D7">
        <w:rPr>
          <w:sz w:val="24"/>
          <w:szCs w:val="24"/>
        </w:rPr>
        <w:t xml:space="preserve">EU 2 – </w:t>
      </w:r>
      <w:r w:rsidRPr="0028034D">
        <w:rPr>
          <w:sz w:val="24"/>
          <w:szCs w:val="24"/>
        </w:rPr>
        <w:t>zna warstwowy model OSI/ISO i podstawy budowy protokołów sieciowych, potrafi połączyć się z siecią komputerową i przemysłową, skonfigurować podstawowe urządzenia sieciowe i zna zasady bezpiecznej pracy w sieci,</w:t>
      </w:r>
    </w:p>
    <w:p w:rsidR="00AA6A9D" w:rsidRDefault="00AA6A9D" w:rsidP="00AA6A9D">
      <w:pPr>
        <w:spacing w:line="360" w:lineRule="auto"/>
        <w:ind w:left="1134" w:hanging="774"/>
        <w:jc w:val="both"/>
        <w:rPr>
          <w:b/>
          <w:bCs/>
          <w:spacing w:val="-13"/>
          <w:sz w:val="24"/>
          <w:szCs w:val="24"/>
        </w:rPr>
      </w:pPr>
      <w:r w:rsidRPr="008075D7">
        <w:rPr>
          <w:sz w:val="24"/>
          <w:szCs w:val="24"/>
        </w:rPr>
        <w:t xml:space="preserve">EU 3 – </w:t>
      </w:r>
      <w:r w:rsidRPr="0028034D">
        <w:rPr>
          <w:sz w:val="24"/>
          <w:szCs w:val="24"/>
        </w:rPr>
        <w:t>rozumie zasady programowania z użyciem zintegrowanych środowisk programistycznych, potrafi napisać prostą aplikację inżynierską wykorzystując podstawowe struktury programistyczne</w:t>
      </w:r>
    </w:p>
    <w:p w:rsidR="00AA6A9D" w:rsidRPr="002A6B20" w:rsidRDefault="00AA6A9D" w:rsidP="00AA6A9D">
      <w:pPr>
        <w:spacing w:line="360" w:lineRule="auto"/>
        <w:rPr>
          <w:b/>
          <w:bCs/>
          <w:spacing w:val="-13"/>
          <w:sz w:val="24"/>
          <w:szCs w:val="24"/>
        </w:rPr>
      </w:pPr>
    </w:p>
    <w:p w:rsidR="00AA6A9D" w:rsidRPr="000A1B57" w:rsidRDefault="00AA6A9D" w:rsidP="00AA6A9D">
      <w:pPr>
        <w:spacing w:line="360" w:lineRule="auto"/>
        <w:rPr>
          <w:b/>
          <w:bCs/>
          <w:spacing w:val="-13"/>
          <w:sz w:val="24"/>
          <w:szCs w:val="24"/>
        </w:rPr>
      </w:pPr>
      <w:r w:rsidRPr="000A1B5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268"/>
      </w:tblGrid>
      <w:tr w:rsidR="00AA6A9D" w:rsidRPr="00D566BF" w:rsidTr="00AA6A9D">
        <w:tc>
          <w:tcPr>
            <w:tcW w:w="7792" w:type="dxa"/>
            <w:shd w:val="clear" w:color="auto" w:fill="auto"/>
            <w:vAlign w:val="center"/>
          </w:tcPr>
          <w:p w:rsidR="00AA6A9D" w:rsidRPr="00D566BF" w:rsidRDefault="00AA6A9D" w:rsidP="00AA6A9D">
            <w:pPr>
              <w:shd w:val="clear" w:color="auto" w:fill="FFFFFF"/>
              <w:spacing w:line="360" w:lineRule="auto"/>
              <w:rPr>
                <w:sz w:val="24"/>
                <w:szCs w:val="24"/>
              </w:rPr>
            </w:pPr>
            <w:r w:rsidRPr="00D566BF">
              <w:rPr>
                <w:b/>
                <w:bCs/>
                <w:spacing w:val="-2"/>
                <w:sz w:val="24"/>
                <w:szCs w:val="24"/>
              </w:rPr>
              <w:t xml:space="preserve">Forma </w:t>
            </w:r>
            <w:r w:rsidRPr="00D566BF">
              <w:rPr>
                <w:b/>
                <w:bCs/>
                <w:spacing w:val="-1"/>
                <w:sz w:val="24"/>
                <w:szCs w:val="24"/>
              </w:rPr>
              <w:t xml:space="preserve">zajęć – </w:t>
            </w:r>
            <w:r w:rsidRPr="00D566BF">
              <w:rPr>
                <w:b/>
                <w:bCs/>
                <w:sz w:val="24"/>
                <w:szCs w:val="24"/>
              </w:rPr>
              <w:t>Wykład</w:t>
            </w:r>
          </w:p>
        </w:tc>
        <w:tc>
          <w:tcPr>
            <w:tcW w:w="1268" w:type="dxa"/>
            <w:shd w:val="clear" w:color="auto" w:fill="auto"/>
          </w:tcPr>
          <w:p w:rsidR="00AA6A9D" w:rsidRPr="00D566BF" w:rsidRDefault="00AA6A9D" w:rsidP="00AA6A9D">
            <w:pPr>
              <w:shd w:val="clear" w:color="auto" w:fill="FFFFFF"/>
              <w:spacing w:line="360" w:lineRule="auto"/>
              <w:ind w:left="72"/>
              <w:jc w:val="center"/>
              <w:rPr>
                <w:sz w:val="24"/>
                <w:szCs w:val="24"/>
              </w:rPr>
            </w:pPr>
            <w:r w:rsidRPr="00D566BF">
              <w:rPr>
                <w:b/>
                <w:bCs/>
                <w:sz w:val="24"/>
                <w:szCs w:val="24"/>
              </w:rPr>
              <w:t>Liczba godzin</w:t>
            </w:r>
          </w:p>
        </w:tc>
      </w:tr>
      <w:tr w:rsidR="00AA6A9D" w:rsidRPr="00D566BF" w:rsidTr="00AA6A9D">
        <w:tc>
          <w:tcPr>
            <w:tcW w:w="7792" w:type="dxa"/>
            <w:shd w:val="clear" w:color="auto" w:fill="auto"/>
          </w:tcPr>
          <w:p w:rsidR="00AA6A9D" w:rsidRPr="00D566BF" w:rsidRDefault="00AA6A9D" w:rsidP="00AA6A9D">
            <w:pPr>
              <w:widowControl/>
              <w:spacing w:line="360" w:lineRule="auto"/>
              <w:jc w:val="both"/>
              <w:rPr>
                <w:sz w:val="24"/>
                <w:szCs w:val="24"/>
              </w:rPr>
            </w:pPr>
            <w:r w:rsidRPr="00D566BF">
              <w:rPr>
                <w:sz w:val="24"/>
                <w:szCs w:val="24"/>
              </w:rPr>
              <w:t>W 1,2</w:t>
            </w:r>
            <w:r>
              <w:rPr>
                <w:sz w:val="24"/>
                <w:szCs w:val="24"/>
              </w:rPr>
              <w:t>,3,4</w:t>
            </w:r>
            <w:r w:rsidRPr="00D566BF">
              <w:rPr>
                <w:sz w:val="24"/>
                <w:szCs w:val="24"/>
              </w:rPr>
              <w:t xml:space="preserve"> – Istota informatyki: definicje i pojęcia podstawowe. Historia rozwoju systemów informatycznych. Cyfrowe reprezentacje danych. Systemy liczbowe stosowane w informatyce. Wprowadzenie do architektury systemów komputerowych.</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widowControl/>
              <w:spacing w:line="360" w:lineRule="auto"/>
              <w:jc w:val="both"/>
              <w:rPr>
                <w:b/>
                <w:sz w:val="24"/>
                <w:szCs w:val="24"/>
              </w:rPr>
            </w:pPr>
            <w:r>
              <w:rPr>
                <w:sz w:val="24"/>
                <w:szCs w:val="24"/>
              </w:rPr>
              <w:t>W 5,6</w:t>
            </w:r>
            <w:r w:rsidRPr="00D566BF">
              <w:rPr>
                <w:sz w:val="24"/>
                <w:szCs w:val="24"/>
              </w:rPr>
              <w:t xml:space="preserve"> – Model ISO/ISO jako podstawa budowy protokołów komunikacyjnych.</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7,8</w:t>
            </w:r>
            <w:r w:rsidRPr="00D566BF">
              <w:rPr>
                <w:sz w:val="24"/>
                <w:szCs w:val="24"/>
              </w:rPr>
              <w:t xml:space="preserve"> - Wprowadzenie do sieci komputerowych – podział, architektura, rodziny protokołów sieciowych, media transmisyjne, topologie.</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9,10</w:t>
            </w:r>
            <w:r w:rsidRPr="00D566BF">
              <w:rPr>
                <w:sz w:val="24"/>
                <w:szCs w:val="24"/>
              </w:rPr>
              <w:t xml:space="preserve"> - Protokół TCP/IP. Wersje, zasady adresacji, protokół TCP/IP a model ISO/OSI. Zasady działania sieci Internet.</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11,12</w:t>
            </w:r>
            <w:r w:rsidRPr="00D566BF">
              <w:rPr>
                <w:sz w:val="24"/>
                <w:szCs w:val="24"/>
              </w:rPr>
              <w:t xml:space="preserve"> – Definicja sieci przemysłowej. Normy PN-EN 61158:2008 i PN-EN 61784:2008. Rodzaje sieci przemysłowych.</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13,14</w:t>
            </w:r>
            <w:r w:rsidRPr="00D566BF">
              <w:rPr>
                <w:sz w:val="24"/>
                <w:szCs w:val="24"/>
              </w:rPr>
              <w:t xml:space="preserve"> – Pojęcie algorytmu. Metody zapisu algorytmu. </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15,16,17,18</w:t>
            </w:r>
            <w:r w:rsidRPr="00D566BF">
              <w:rPr>
                <w:sz w:val="24"/>
                <w:szCs w:val="24"/>
              </w:rPr>
              <w:t xml:space="preserve"> – Podstawy programowania – rodzaje języków z podziałem na łączone i interpretowane, zintegrowane środowiska programistyczne, podstawowe narzędzia programistyczne. Zasady doboru języka programowania do zadania inżynierskiego.</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19,20,21,22</w:t>
            </w:r>
            <w:r w:rsidRPr="00D566BF">
              <w:rPr>
                <w:sz w:val="24"/>
                <w:szCs w:val="24"/>
              </w:rPr>
              <w:t xml:space="preserve"> – Podstawowe pojęcia i struktury programistyczne: zmienne, stałe, tablice, rekordy, obiekty, pętle, instrukcje warunkowe i obsługa błędów.</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23,24,25,26</w:t>
            </w:r>
            <w:r w:rsidRPr="00D566BF">
              <w:rPr>
                <w:sz w:val="24"/>
                <w:szCs w:val="24"/>
              </w:rPr>
              <w:t xml:space="preserve"> – Rekurencja i jej implementacja w językach wysokiego poziomu. Programowanie strukturalne i obiektowe.</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W 27,28,29,30</w:t>
            </w:r>
            <w:r w:rsidRPr="00D566BF">
              <w:rPr>
                <w:sz w:val="24"/>
                <w:szCs w:val="24"/>
              </w:rPr>
              <w:t xml:space="preserve"> – Metody weryfikacji poprawności programów. Debugger.</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vAlign w:val="center"/>
          </w:tcPr>
          <w:p w:rsidR="00AA6A9D" w:rsidRPr="00D566BF" w:rsidRDefault="00AA6A9D" w:rsidP="00AA6A9D">
            <w:pPr>
              <w:shd w:val="clear" w:color="auto" w:fill="FFFFFF"/>
              <w:spacing w:line="360" w:lineRule="auto"/>
              <w:rPr>
                <w:sz w:val="24"/>
                <w:szCs w:val="24"/>
              </w:rPr>
            </w:pPr>
            <w:r w:rsidRPr="00D566BF">
              <w:rPr>
                <w:b/>
                <w:bCs/>
                <w:spacing w:val="-2"/>
                <w:sz w:val="24"/>
                <w:szCs w:val="24"/>
              </w:rPr>
              <w:t xml:space="preserve">Forma </w:t>
            </w:r>
            <w:r w:rsidRPr="00D566BF">
              <w:rPr>
                <w:b/>
                <w:bCs/>
                <w:spacing w:val="-1"/>
                <w:sz w:val="24"/>
                <w:szCs w:val="24"/>
              </w:rPr>
              <w:t xml:space="preserve">zajęć – </w:t>
            </w:r>
            <w:r w:rsidRPr="00D566BF">
              <w:rPr>
                <w:b/>
                <w:bCs/>
                <w:sz w:val="24"/>
                <w:szCs w:val="24"/>
              </w:rPr>
              <w:t>Laboratorium</w:t>
            </w:r>
          </w:p>
        </w:tc>
        <w:tc>
          <w:tcPr>
            <w:tcW w:w="1268" w:type="dxa"/>
            <w:shd w:val="clear" w:color="auto" w:fill="auto"/>
          </w:tcPr>
          <w:p w:rsidR="00AA6A9D" w:rsidRPr="00D566BF" w:rsidRDefault="00AA6A9D" w:rsidP="00AA6A9D">
            <w:pPr>
              <w:shd w:val="clear" w:color="auto" w:fill="FFFFFF"/>
              <w:spacing w:line="360" w:lineRule="auto"/>
              <w:ind w:left="72"/>
              <w:jc w:val="center"/>
              <w:rPr>
                <w:sz w:val="24"/>
                <w:szCs w:val="24"/>
              </w:rPr>
            </w:pPr>
            <w:r w:rsidRPr="00D566BF">
              <w:rPr>
                <w:b/>
                <w:bCs/>
                <w:sz w:val="24"/>
                <w:szCs w:val="24"/>
              </w:rPr>
              <w:t>Liczba godzin</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sidRPr="00D566BF">
              <w:rPr>
                <w:sz w:val="24"/>
                <w:szCs w:val="24"/>
              </w:rPr>
              <w:t>L 1</w:t>
            </w:r>
            <w:r>
              <w:rPr>
                <w:sz w:val="24"/>
                <w:szCs w:val="24"/>
              </w:rPr>
              <w:t>,2</w:t>
            </w:r>
            <w:r w:rsidRPr="00D566BF">
              <w:rPr>
                <w:sz w:val="24"/>
                <w:szCs w:val="24"/>
              </w:rPr>
              <w:t xml:space="preserve"> – Układ dwójkowy, ósemkowy, dziesiętny i szesnastkowy. Podstawowe działania, zamiana liczb między systemami, algebra Bool’a.</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3,4</w:t>
            </w:r>
            <w:r w:rsidRPr="00D566BF">
              <w:rPr>
                <w:sz w:val="24"/>
                <w:szCs w:val="24"/>
              </w:rPr>
              <w:t xml:space="preserve"> – Architektura systemów komputerowych. Budowa płyt głównych i kart graficznych z uwzględnieniem technik wspomagania obliczeń, urządzenia I/O. Wyszukiwanie informacji w sieci Internet i globalnych systemach bazodanowych.</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5,6,7,8</w:t>
            </w:r>
            <w:r w:rsidRPr="00D566BF">
              <w:rPr>
                <w:sz w:val="24"/>
                <w:szCs w:val="24"/>
              </w:rPr>
              <w:t xml:space="preserve"> – Podstawowe urządzenia sieciowe. Przypisanie do konkretnej warstwy modelu ISO/OSI. Zasady konfigurowania interfejsów sieciowych w</w:t>
            </w:r>
            <w:r>
              <w:rPr>
                <w:sz w:val="24"/>
                <w:szCs w:val="24"/>
              </w:rPr>
              <w:t> </w:t>
            </w:r>
            <w:r w:rsidRPr="00D566BF">
              <w:rPr>
                <w:sz w:val="24"/>
                <w:szCs w:val="24"/>
              </w:rPr>
              <w:t>systemach Windows i Linux.</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9,10</w:t>
            </w:r>
            <w:r w:rsidRPr="00D566BF">
              <w:rPr>
                <w:sz w:val="24"/>
                <w:szCs w:val="24"/>
              </w:rPr>
              <w:t xml:space="preserve"> – Analiza protokołu sieciowego TCP/IP i wprowadzenie do zasad pracy sieci Internet. </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11,12,13,14</w:t>
            </w:r>
            <w:r w:rsidRPr="00D566BF">
              <w:rPr>
                <w:sz w:val="24"/>
                <w:szCs w:val="24"/>
              </w:rPr>
              <w:t xml:space="preserve"> – </w:t>
            </w:r>
            <w:r>
              <w:rPr>
                <w:sz w:val="24"/>
                <w:szCs w:val="24"/>
              </w:rPr>
              <w:t>Wprowadzenie do k</w:t>
            </w:r>
            <w:r w:rsidRPr="00D566BF">
              <w:rPr>
                <w:sz w:val="24"/>
                <w:szCs w:val="24"/>
              </w:rPr>
              <w:t>onfiguracj</w:t>
            </w:r>
            <w:r>
              <w:rPr>
                <w:sz w:val="24"/>
                <w:szCs w:val="24"/>
              </w:rPr>
              <w:t>i</w:t>
            </w:r>
            <w:r w:rsidRPr="00D566BF">
              <w:rPr>
                <w:sz w:val="24"/>
                <w:szCs w:val="24"/>
              </w:rPr>
              <w:t xml:space="preserve"> </w:t>
            </w:r>
            <w:r>
              <w:rPr>
                <w:sz w:val="24"/>
                <w:szCs w:val="24"/>
              </w:rPr>
              <w:t xml:space="preserve">urządzeń sieciowych. Podstawowa konfiguracja </w:t>
            </w:r>
            <w:r w:rsidRPr="00D566BF">
              <w:rPr>
                <w:sz w:val="24"/>
                <w:szCs w:val="24"/>
              </w:rPr>
              <w:t>switchy warstwy II oraz routerów (warstwa III).</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15,16</w:t>
            </w:r>
            <w:r w:rsidRPr="00D566BF">
              <w:rPr>
                <w:sz w:val="24"/>
                <w:szCs w:val="24"/>
              </w:rPr>
              <w:t xml:space="preserve"> – Pojęcie algorytmu - stosowanie odpowiednich narzędzi informatycznych w zakresie wykorzystywania pojęcia algorytmu w rozwiązywaniu zadań.</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2</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17,18,19,20,21,22</w:t>
            </w:r>
            <w:r w:rsidRPr="00D566BF">
              <w:rPr>
                <w:sz w:val="24"/>
                <w:szCs w:val="24"/>
              </w:rPr>
              <w:t xml:space="preserve"> – Podstawy programowania w zintegrowanych środowiskach programistycznych. Instrukcje warunkowe, pętle, stałe i zmienne, typy danych, struktura programu, interpretacja i kompilacja kodu źródłowego.</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6</w:t>
            </w:r>
          </w:p>
        </w:tc>
      </w:tr>
      <w:tr w:rsidR="00AA6A9D" w:rsidRPr="00D566BF" w:rsidTr="00AA6A9D">
        <w:tc>
          <w:tcPr>
            <w:tcW w:w="7792" w:type="dxa"/>
            <w:shd w:val="clear" w:color="auto" w:fill="auto"/>
          </w:tcPr>
          <w:p w:rsidR="00AA6A9D" w:rsidRPr="00D566BF" w:rsidRDefault="00AA6A9D" w:rsidP="00AA6A9D">
            <w:pPr>
              <w:spacing w:line="360" w:lineRule="auto"/>
              <w:jc w:val="both"/>
              <w:rPr>
                <w:b/>
                <w:sz w:val="24"/>
                <w:szCs w:val="24"/>
              </w:rPr>
            </w:pPr>
            <w:r>
              <w:rPr>
                <w:sz w:val="24"/>
                <w:szCs w:val="24"/>
              </w:rPr>
              <w:t>L 23,24,25,26</w:t>
            </w:r>
            <w:r w:rsidRPr="00D566BF">
              <w:rPr>
                <w:sz w:val="24"/>
                <w:szCs w:val="24"/>
              </w:rPr>
              <w:t xml:space="preserve"> – Rekurencja i jej implementacja w językach wysokiego poziomu - stosowanie odpowiednich narzędzi informatycznych w zakresie wykorzystywania rekurencji i jej implementacji w językach wysokiego poziomu w</w:t>
            </w:r>
            <w:r>
              <w:rPr>
                <w:sz w:val="24"/>
                <w:szCs w:val="24"/>
              </w:rPr>
              <w:t> </w:t>
            </w:r>
            <w:r w:rsidRPr="00D566BF">
              <w:rPr>
                <w:sz w:val="24"/>
                <w:szCs w:val="24"/>
              </w:rPr>
              <w:t>rozwiązywaniu zadań.</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r w:rsidR="00AA6A9D" w:rsidRPr="00D566BF" w:rsidTr="00AA6A9D">
        <w:tc>
          <w:tcPr>
            <w:tcW w:w="7792" w:type="dxa"/>
            <w:shd w:val="clear" w:color="auto" w:fill="auto"/>
          </w:tcPr>
          <w:p w:rsidR="00AA6A9D" w:rsidRPr="00D566BF" w:rsidRDefault="00AA6A9D" w:rsidP="00AA6A9D">
            <w:pPr>
              <w:spacing w:line="360" w:lineRule="auto"/>
              <w:jc w:val="both"/>
              <w:rPr>
                <w:sz w:val="24"/>
                <w:szCs w:val="24"/>
              </w:rPr>
            </w:pPr>
            <w:r>
              <w:rPr>
                <w:sz w:val="24"/>
                <w:szCs w:val="24"/>
              </w:rPr>
              <w:t>L 27,28,29,30</w:t>
            </w:r>
            <w:r w:rsidRPr="00D566BF">
              <w:rPr>
                <w:sz w:val="24"/>
                <w:szCs w:val="24"/>
              </w:rPr>
              <w:t xml:space="preserve"> – Projekt aplikacji inżynierskiej. Sprawdzanie poprawności działania. Debugger.</w:t>
            </w:r>
          </w:p>
        </w:tc>
        <w:tc>
          <w:tcPr>
            <w:tcW w:w="1268" w:type="dxa"/>
            <w:shd w:val="clear" w:color="auto" w:fill="auto"/>
            <w:vAlign w:val="center"/>
          </w:tcPr>
          <w:p w:rsidR="00AA6A9D" w:rsidRPr="00D566BF" w:rsidRDefault="00AA6A9D" w:rsidP="00AA6A9D">
            <w:pPr>
              <w:spacing w:line="360" w:lineRule="auto"/>
              <w:ind w:left="72"/>
              <w:jc w:val="center"/>
              <w:rPr>
                <w:b/>
                <w:sz w:val="24"/>
                <w:szCs w:val="24"/>
              </w:rPr>
            </w:pPr>
            <w:r w:rsidRPr="00D566BF">
              <w:rPr>
                <w:sz w:val="24"/>
                <w:szCs w:val="24"/>
              </w:rPr>
              <w:t>4</w:t>
            </w:r>
          </w:p>
        </w:tc>
      </w:tr>
    </w:tbl>
    <w:p w:rsidR="00AA6A9D" w:rsidRPr="000A1B57" w:rsidRDefault="00AA6A9D" w:rsidP="00AA6A9D">
      <w:pPr>
        <w:spacing w:line="360" w:lineRule="auto"/>
        <w:rPr>
          <w:b/>
          <w:sz w:val="24"/>
          <w:szCs w:val="24"/>
        </w:rPr>
      </w:pPr>
    </w:p>
    <w:p w:rsidR="00AA6A9D" w:rsidRPr="000A1B57" w:rsidRDefault="00AA6A9D" w:rsidP="00AA6A9D">
      <w:pPr>
        <w:spacing w:line="360" w:lineRule="auto"/>
        <w:rPr>
          <w:b/>
          <w:bCs/>
          <w:spacing w:val="-10"/>
          <w:sz w:val="24"/>
          <w:szCs w:val="24"/>
        </w:rPr>
      </w:pPr>
      <w:r w:rsidRPr="000A1B57">
        <w:rPr>
          <w:b/>
          <w:bCs/>
          <w:spacing w:val="-10"/>
          <w:sz w:val="24"/>
          <w:szCs w:val="24"/>
        </w:rPr>
        <w:t>NARZĘDZIA DYDAKTYCZNE</w:t>
      </w:r>
    </w:p>
    <w:tbl>
      <w:tblPr>
        <w:tblW w:w="0" w:type="auto"/>
        <w:tblLook w:val="01E0" w:firstRow="1" w:lastRow="1" w:firstColumn="1" w:lastColumn="1" w:noHBand="0" w:noVBand="0"/>
      </w:tblPr>
      <w:tblGrid>
        <w:gridCol w:w="9060"/>
      </w:tblGrid>
      <w:tr w:rsidR="00AA6A9D" w:rsidRPr="000A1B57" w:rsidTr="00AA6A9D">
        <w:tc>
          <w:tcPr>
            <w:tcW w:w="9060" w:type="dxa"/>
            <w:tcBorders>
              <w:top w:val="single" w:sz="4" w:space="0" w:color="auto"/>
              <w:left w:val="single" w:sz="4" w:space="0" w:color="auto"/>
              <w:bottom w:val="single" w:sz="4" w:space="0" w:color="auto"/>
              <w:right w:val="single" w:sz="4" w:space="0" w:color="auto"/>
            </w:tcBorders>
            <w:shd w:val="clear" w:color="auto" w:fill="auto"/>
          </w:tcPr>
          <w:p w:rsidR="00AA6A9D" w:rsidRPr="00D35B42" w:rsidRDefault="00AA6A9D" w:rsidP="00AA6A9D">
            <w:pPr>
              <w:spacing w:line="360" w:lineRule="auto"/>
              <w:rPr>
                <w:b/>
                <w:sz w:val="24"/>
                <w:szCs w:val="24"/>
              </w:rPr>
            </w:pPr>
            <w:r>
              <w:rPr>
                <w:sz w:val="24"/>
                <w:szCs w:val="24"/>
              </w:rPr>
              <w:t>1. – W</w:t>
            </w:r>
            <w:r w:rsidRPr="00D35B42">
              <w:rPr>
                <w:sz w:val="24"/>
                <w:szCs w:val="24"/>
              </w:rPr>
              <w:t>ykład z wykorzystaniem prezentacji multimedialnych</w:t>
            </w:r>
            <w:r>
              <w:rPr>
                <w:sz w:val="24"/>
                <w:szCs w:val="24"/>
              </w:rPr>
              <w:t>.</w:t>
            </w:r>
          </w:p>
        </w:tc>
      </w:tr>
      <w:tr w:rsidR="00AA6A9D" w:rsidRPr="000A1B57" w:rsidTr="00AA6A9D">
        <w:tc>
          <w:tcPr>
            <w:tcW w:w="9060" w:type="dxa"/>
            <w:tcBorders>
              <w:top w:val="single" w:sz="4" w:space="0" w:color="auto"/>
              <w:left w:val="single" w:sz="4" w:space="0" w:color="auto"/>
              <w:bottom w:val="single" w:sz="4" w:space="0" w:color="auto"/>
              <w:right w:val="single" w:sz="4" w:space="0" w:color="auto"/>
            </w:tcBorders>
            <w:shd w:val="clear" w:color="auto" w:fill="auto"/>
          </w:tcPr>
          <w:p w:rsidR="00AA6A9D" w:rsidRPr="00D35B42" w:rsidRDefault="00AA6A9D" w:rsidP="00AA6A9D">
            <w:pPr>
              <w:spacing w:line="360" w:lineRule="auto"/>
              <w:rPr>
                <w:b/>
                <w:sz w:val="24"/>
                <w:szCs w:val="24"/>
              </w:rPr>
            </w:pPr>
            <w:r>
              <w:rPr>
                <w:sz w:val="24"/>
                <w:szCs w:val="24"/>
              </w:rPr>
              <w:t>2. – Ć</w:t>
            </w:r>
            <w:r w:rsidRPr="00D35B42">
              <w:rPr>
                <w:sz w:val="24"/>
                <w:szCs w:val="24"/>
              </w:rPr>
              <w:t>wiczenia laboratoryjne, opracowanie sprawozdań z realizacji ćwiczeń</w:t>
            </w:r>
            <w:r>
              <w:rPr>
                <w:sz w:val="24"/>
                <w:szCs w:val="24"/>
              </w:rPr>
              <w:t>.</w:t>
            </w:r>
          </w:p>
        </w:tc>
      </w:tr>
      <w:tr w:rsidR="00AA6A9D" w:rsidRPr="000A1B57" w:rsidTr="00AA6A9D">
        <w:tc>
          <w:tcPr>
            <w:tcW w:w="9060" w:type="dxa"/>
            <w:tcBorders>
              <w:top w:val="single" w:sz="4" w:space="0" w:color="auto"/>
              <w:left w:val="single" w:sz="4" w:space="0" w:color="auto"/>
              <w:bottom w:val="single" w:sz="4" w:space="0" w:color="auto"/>
              <w:right w:val="single" w:sz="4" w:space="0" w:color="auto"/>
            </w:tcBorders>
            <w:shd w:val="clear" w:color="auto" w:fill="auto"/>
          </w:tcPr>
          <w:p w:rsidR="00AA6A9D" w:rsidRPr="00D35B42" w:rsidRDefault="00AA6A9D" w:rsidP="00AA6A9D">
            <w:pPr>
              <w:spacing w:line="360" w:lineRule="auto"/>
              <w:rPr>
                <w:b/>
                <w:sz w:val="24"/>
                <w:szCs w:val="24"/>
              </w:rPr>
            </w:pPr>
            <w:r>
              <w:rPr>
                <w:sz w:val="24"/>
                <w:szCs w:val="24"/>
              </w:rPr>
              <w:t>3. – I</w:t>
            </w:r>
            <w:r w:rsidRPr="00D35B42">
              <w:rPr>
                <w:sz w:val="24"/>
                <w:szCs w:val="24"/>
              </w:rPr>
              <w:t>nstrukcje do wykonania ćwiczeń laboratoryjnych</w:t>
            </w:r>
            <w:r>
              <w:rPr>
                <w:sz w:val="24"/>
                <w:szCs w:val="24"/>
              </w:rPr>
              <w:t>.</w:t>
            </w:r>
          </w:p>
        </w:tc>
      </w:tr>
      <w:tr w:rsidR="00AA6A9D" w:rsidRPr="000A1B57" w:rsidTr="00AA6A9D">
        <w:tc>
          <w:tcPr>
            <w:tcW w:w="9060" w:type="dxa"/>
            <w:tcBorders>
              <w:top w:val="single" w:sz="4" w:space="0" w:color="auto"/>
              <w:left w:val="single" w:sz="4" w:space="0" w:color="auto"/>
              <w:bottom w:val="single" w:sz="4" w:space="0" w:color="auto"/>
              <w:right w:val="single" w:sz="4" w:space="0" w:color="auto"/>
            </w:tcBorders>
            <w:shd w:val="clear" w:color="auto" w:fill="auto"/>
          </w:tcPr>
          <w:p w:rsidR="00AA6A9D" w:rsidRPr="00D35B42" w:rsidRDefault="00AA6A9D" w:rsidP="00AA6A9D">
            <w:pPr>
              <w:spacing w:line="360" w:lineRule="auto"/>
              <w:rPr>
                <w:b/>
                <w:sz w:val="24"/>
                <w:szCs w:val="24"/>
              </w:rPr>
            </w:pPr>
            <w:r>
              <w:rPr>
                <w:sz w:val="24"/>
                <w:szCs w:val="24"/>
              </w:rPr>
              <w:t>4. – P</w:t>
            </w:r>
            <w:r w:rsidRPr="00D35B42">
              <w:rPr>
                <w:sz w:val="24"/>
                <w:szCs w:val="24"/>
              </w:rPr>
              <w:t>racownia komputerowa wyposażona w specjalistyczne aplikacje</w:t>
            </w:r>
            <w:r>
              <w:rPr>
                <w:sz w:val="24"/>
                <w:szCs w:val="24"/>
              </w:rPr>
              <w:t>.</w:t>
            </w:r>
          </w:p>
        </w:tc>
      </w:tr>
      <w:tr w:rsidR="00AA6A9D" w:rsidRPr="000A1B57" w:rsidTr="00AA6A9D">
        <w:tc>
          <w:tcPr>
            <w:tcW w:w="9060" w:type="dxa"/>
            <w:tcBorders>
              <w:top w:val="single" w:sz="4" w:space="0" w:color="auto"/>
              <w:left w:val="single" w:sz="4" w:space="0" w:color="auto"/>
              <w:bottom w:val="single" w:sz="4" w:space="0" w:color="auto"/>
              <w:right w:val="single" w:sz="4" w:space="0" w:color="auto"/>
            </w:tcBorders>
            <w:shd w:val="clear" w:color="auto" w:fill="auto"/>
          </w:tcPr>
          <w:p w:rsidR="00AA6A9D" w:rsidRPr="00D35B42" w:rsidRDefault="00AA6A9D" w:rsidP="00AA6A9D">
            <w:pPr>
              <w:spacing w:line="360" w:lineRule="auto"/>
              <w:rPr>
                <w:b/>
                <w:sz w:val="24"/>
                <w:szCs w:val="24"/>
              </w:rPr>
            </w:pPr>
            <w:r>
              <w:rPr>
                <w:sz w:val="24"/>
                <w:szCs w:val="24"/>
              </w:rPr>
              <w:t>5. – S</w:t>
            </w:r>
            <w:r w:rsidRPr="00D35B42">
              <w:rPr>
                <w:sz w:val="24"/>
                <w:szCs w:val="24"/>
              </w:rPr>
              <w:t>ieć komputerowa wyposażona w urządzenia sieciowe warstwy I, II i III modelu OSI/ISO</w:t>
            </w:r>
            <w:r>
              <w:rPr>
                <w:sz w:val="24"/>
                <w:szCs w:val="24"/>
              </w:rPr>
              <w:t>.</w:t>
            </w:r>
          </w:p>
        </w:tc>
      </w:tr>
    </w:tbl>
    <w:p w:rsidR="00AA6A9D" w:rsidRPr="000A1B57" w:rsidRDefault="00AA6A9D" w:rsidP="00AA6A9D">
      <w:pPr>
        <w:spacing w:line="360" w:lineRule="auto"/>
        <w:rPr>
          <w:b/>
          <w:bCs/>
          <w:spacing w:val="-11"/>
          <w:sz w:val="24"/>
          <w:szCs w:val="24"/>
        </w:rPr>
      </w:pPr>
    </w:p>
    <w:p w:rsidR="00AA6A9D" w:rsidRPr="000A1B57" w:rsidRDefault="00AA6A9D" w:rsidP="00AA6A9D">
      <w:pPr>
        <w:spacing w:line="360" w:lineRule="auto"/>
        <w:rPr>
          <w:b/>
          <w:bCs/>
          <w:spacing w:val="-11"/>
          <w:sz w:val="24"/>
          <w:szCs w:val="24"/>
        </w:rPr>
      </w:pPr>
      <w:r w:rsidRPr="000A1B57">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A6A9D" w:rsidRPr="000A1B57" w:rsidTr="00AA6A9D">
        <w:tc>
          <w:tcPr>
            <w:tcW w:w="9060" w:type="dxa"/>
            <w:shd w:val="clear" w:color="auto" w:fill="auto"/>
          </w:tcPr>
          <w:p w:rsidR="00AA6A9D" w:rsidRPr="000A1B57" w:rsidRDefault="00AA6A9D" w:rsidP="00AA6A9D">
            <w:pPr>
              <w:spacing w:line="360" w:lineRule="auto"/>
              <w:rPr>
                <w:b/>
                <w:sz w:val="24"/>
                <w:szCs w:val="24"/>
              </w:rPr>
            </w:pPr>
            <w:r w:rsidRPr="000A1B57">
              <w:rPr>
                <w:b/>
                <w:sz w:val="24"/>
                <w:szCs w:val="24"/>
              </w:rPr>
              <w:t xml:space="preserve">F1. – </w:t>
            </w:r>
            <w:r>
              <w:rPr>
                <w:bCs/>
                <w:sz w:val="24"/>
                <w:szCs w:val="24"/>
              </w:rPr>
              <w:t>O</w:t>
            </w:r>
            <w:r w:rsidRPr="00AE3875">
              <w:rPr>
                <w:bCs/>
                <w:sz w:val="24"/>
                <w:szCs w:val="24"/>
              </w:rPr>
              <w:t>cena przygotowania do ćwiczeń laboratoryjnych</w:t>
            </w:r>
            <w:r>
              <w:rPr>
                <w:bCs/>
                <w:sz w:val="24"/>
                <w:szCs w:val="24"/>
              </w:rPr>
              <w:t>.</w:t>
            </w:r>
          </w:p>
        </w:tc>
      </w:tr>
      <w:tr w:rsidR="00AA6A9D" w:rsidRPr="000A1B57" w:rsidTr="00AA6A9D">
        <w:tc>
          <w:tcPr>
            <w:tcW w:w="9060" w:type="dxa"/>
            <w:shd w:val="clear" w:color="auto" w:fill="auto"/>
          </w:tcPr>
          <w:p w:rsidR="00AA6A9D" w:rsidRPr="000A1B57" w:rsidRDefault="00AA6A9D" w:rsidP="00AA6A9D">
            <w:pPr>
              <w:spacing w:line="360" w:lineRule="auto"/>
              <w:ind w:left="709" w:hanging="709"/>
              <w:rPr>
                <w:b/>
                <w:sz w:val="24"/>
                <w:szCs w:val="24"/>
              </w:rPr>
            </w:pPr>
            <w:r w:rsidRPr="000A1B57">
              <w:rPr>
                <w:b/>
                <w:sz w:val="24"/>
                <w:szCs w:val="24"/>
              </w:rPr>
              <w:t>F2. –</w:t>
            </w:r>
            <w:r>
              <w:rPr>
                <w:b/>
                <w:sz w:val="24"/>
                <w:szCs w:val="24"/>
              </w:rPr>
              <w:t xml:space="preserve"> </w:t>
            </w:r>
            <w:r w:rsidRPr="00D35B42">
              <w:rPr>
                <w:b/>
                <w:sz w:val="24"/>
                <w:szCs w:val="24"/>
              </w:rPr>
              <w:tab/>
            </w:r>
            <w:r>
              <w:rPr>
                <w:bCs/>
                <w:sz w:val="24"/>
                <w:szCs w:val="24"/>
              </w:rPr>
              <w:t>O</w:t>
            </w:r>
            <w:r w:rsidRPr="00AE3875">
              <w:rPr>
                <w:bCs/>
                <w:sz w:val="24"/>
                <w:szCs w:val="24"/>
              </w:rPr>
              <w:t>cena umiejętności stosowania zdobytej wiedzy podczas wykonywania ćwiczeń</w:t>
            </w:r>
            <w:r>
              <w:rPr>
                <w:bCs/>
                <w:sz w:val="24"/>
                <w:szCs w:val="24"/>
              </w:rPr>
              <w:t>.</w:t>
            </w:r>
          </w:p>
        </w:tc>
      </w:tr>
      <w:tr w:rsidR="00AA6A9D" w:rsidRPr="000A1B57" w:rsidTr="00AA6A9D">
        <w:tc>
          <w:tcPr>
            <w:tcW w:w="9060" w:type="dxa"/>
            <w:shd w:val="clear" w:color="auto" w:fill="auto"/>
          </w:tcPr>
          <w:p w:rsidR="00AA6A9D" w:rsidRPr="000A1B57" w:rsidRDefault="00AA6A9D" w:rsidP="00AA6A9D">
            <w:pPr>
              <w:spacing w:line="360" w:lineRule="auto"/>
              <w:ind w:left="540" w:hanging="540"/>
              <w:rPr>
                <w:b/>
                <w:sz w:val="24"/>
                <w:szCs w:val="24"/>
              </w:rPr>
            </w:pPr>
            <w:r w:rsidRPr="000A1B57">
              <w:rPr>
                <w:b/>
                <w:sz w:val="24"/>
                <w:szCs w:val="24"/>
              </w:rPr>
              <w:t>F3. –</w:t>
            </w:r>
            <w:r w:rsidRPr="000A1B57">
              <w:rPr>
                <w:sz w:val="24"/>
                <w:szCs w:val="24"/>
              </w:rPr>
              <w:t xml:space="preserve"> </w:t>
            </w:r>
            <w:r>
              <w:rPr>
                <w:sz w:val="24"/>
                <w:szCs w:val="24"/>
              </w:rPr>
              <w:t>O</w:t>
            </w:r>
            <w:r w:rsidRPr="00D35B42">
              <w:rPr>
                <w:sz w:val="24"/>
                <w:szCs w:val="24"/>
              </w:rPr>
              <w:t>cena napisanych programów i sprawozdań z realizacji ćwiczeń objętych programem nauczania</w:t>
            </w:r>
            <w:r>
              <w:rPr>
                <w:sz w:val="24"/>
                <w:szCs w:val="24"/>
              </w:rPr>
              <w:t>.</w:t>
            </w:r>
          </w:p>
        </w:tc>
      </w:tr>
      <w:tr w:rsidR="00AA6A9D" w:rsidRPr="000A1B57" w:rsidTr="00AA6A9D">
        <w:tc>
          <w:tcPr>
            <w:tcW w:w="9060" w:type="dxa"/>
            <w:shd w:val="clear" w:color="auto" w:fill="auto"/>
          </w:tcPr>
          <w:p w:rsidR="00AA6A9D" w:rsidRPr="000A1B57" w:rsidRDefault="00AA6A9D" w:rsidP="00AA6A9D">
            <w:pPr>
              <w:spacing w:line="360" w:lineRule="auto"/>
              <w:rPr>
                <w:b/>
                <w:sz w:val="24"/>
                <w:szCs w:val="24"/>
              </w:rPr>
            </w:pPr>
            <w:r w:rsidRPr="000A1B57">
              <w:rPr>
                <w:b/>
                <w:sz w:val="24"/>
                <w:szCs w:val="24"/>
              </w:rPr>
              <w:t xml:space="preserve">F4. – </w:t>
            </w:r>
            <w:r>
              <w:rPr>
                <w:bCs/>
                <w:sz w:val="24"/>
                <w:szCs w:val="24"/>
              </w:rPr>
              <w:t>O</w:t>
            </w:r>
            <w:r w:rsidRPr="00AE3875">
              <w:rPr>
                <w:bCs/>
                <w:sz w:val="24"/>
                <w:szCs w:val="24"/>
              </w:rPr>
              <w:t>cena aktywności podczas zajęć</w:t>
            </w:r>
            <w:r>
              <w:rPr>
                <w:bCs/>
                <w:sz w:val="24"/>
                <w:szCs w:val="24"/>
              </w:rPr>
              <w:t>.</w:t>
            </w:r>
          </w:p>
        </w:tc>
      </w:tr>
      <w:tr w:rsidR="00AA6A9D" w:rsidRPr="000A1B57" w:rsidTr="00AA6A9D">
        <w:tc>
          <w:tcPr>
            <w:tcW w:w="9060" w:type="dxa"/>
            <w:shd w:val="clear" w:color="auto" w:fill="auto"/>
          </w:tcPr>
          <w:p w:rsidR="00AA6A9D" w:rsidRPr="000A1B57" w:rsidRDefault="00AA6A9D" w:rsidP="00AA6A9D">
            <w:pPr>
              <w:spacing w:line="360" w:lineRule="auto"/>
              <w:rPr>
                <w:b/>
                <w:sz w:val="24"/>
                <w:szCs w:val="24"/>
              </w:rPr>
            </w:pPr>
            <w:r w:rsidRPr="000A1B57">
              <w:rPr>
                <w:b/>
                <w:sz w:val="24"/>
                <w:szCs w:val="24"/>
              </w:rPr>
              <w:t xml:space="preserve">P1. – </w:t>
            </w:r>
            <w:r>
              <w:rPr>
                <w:bCs/>
                <w:sz w:val="24"/>
                <w:szCs w:val="24"/>
              </w:rPr>
              <w:t>Kolokwium.</w:t>
            </w:r>
            <w:r w:rsidRPr="00AE3875">
              <w:rPr>
                <w:bCs/>
                <w:sz w:val="24"/>
                <w:szCs w:val="24"/>
              </w:rPr>
              <w:t>*</w:t>
            </w:r>
          </w:p>
        </w:tc>
      </w:tr>
      <w:tr w:rsidR="00AA6A9D" w:rsidRPr="000A1B57" w:rsidTr="00AA6A9D">
        <w:tc>
          <w:tcPr>
            <w:tcW w:w="9060" w:type="dxa"/>
            <w:shd w:val="clear" w:color="auto" w:fill="auto"/>
          </w:tcPr>
          <w:p w:rsidR="00AA6A9D" w:rsidRPr="000A1B57" w:rsidRDefault="00AA6A9D" w:rsidP="00AA6A9D">
            <w:pPr>
              <w:spacing w:line="360" w:lineRule="auto"/>
              <w:rPr>
                <w:b/>
                <w:sz w:val="24"/>
                <w:szCs w:val="24"/>
              </w:rPr>
            </w:pPr>
            <w:r w:rsidRPr="000A1B57">
              <w:rPr>
                <w:b/>
                <w:sz w:val="24"/>
                <w:szCs w:val="24"/>
              </w:rPr>
              <w:t xml:space="preserve">P2. – </w:t>
            </w:r>
            <w:r>
              <w:rPr>
                <w:bCs/>
                <w:sz w:val="24"/>
                <w:szCs w:val="24"/>
              </w:rPr>
              <w:t>S</w:t>
            </w:r>
            <w:r w:rsidRPr="008D6D9D">
              <w:rPr>
                <w:bCs/>
                <w:sz w:val="24"/>
                <w:szCs w:val="24"/>
              </w:rPr>
              <w:t>prawozdanie z ćwiczeń laboratoryjnych</w:t>
            </w:r>
            <w:r>
              <w:rPr>
                <w:bCs/>
                <w:sz w:val="24"/>
                <w:szCs w:val="24"/>
              </w:rPr>
              <w:t>.</w:t>
            </w:r>
          </w:p>
        </w:tc>
      </w:tr>
    </w:tbl>
    <w:p w:rsidR="00AA6A9D" w:rsidRDefault="00AA6A9D" w:rsidP="00AA6A9D">
      <w:pPr>
        <w:widowControl/>
        <w:spacing w:line="360" w:lineRule="auto"/>
        <w:rPr>
          <w:sz w:val="24"/>
          <w:szCs w:val="24"/>
        </w:rPr>
      </w:pPr>
      <w:r w:rsidRPr="000A1B57">
        <w:rPr>
          <w:sz w:val="24"/>
          <w:szCs w:val="24"/>
        </w:rPr>
        <w:t>*) warunkiem uzyskania zaliczenia jest otrzymanie pozytywnych ocen ze wszystkich ćwiczeń laboratoryjnych oraz realizacji zadania sprawdzającego</w:t>
      </w:r>
      <w:r>
        <w:rPr>
          <w:sz w:val="24"/>
          <w:szCs w:val="24"/>
        </w:rPr>
        <w:t>.</w:t>
      </w:r>
    </w:p>
    <w:p w:rsidR="00AA6A9D" w:rsidRPr="000A1B57" w:rsidRDefault="00AA6A9D" w:rsidP="00AA6A9D">
      <w:pPr>
        <w:spacing w:line="360" w:lineRule="auto"/>
        <w:rPr>
          <w:b/>
          <w:sz w:val="24"/>
          <w:szCs w:val="24"/>
        </w:rPr>
      </w:pPr>
    </w:p>
    <w:p w:rsidR="00AA6A9D" w:rsidRDefault="00AA6A9D" w:rsidP="00AA6A9D">
      <w:pPr>
        <w:spacing w:line="360" w:lineRule="auto"/>
        <w:rPr>
          <w:b/>
          <w:bCs/>
          <w:sz w:val="24"/>
          <w:szCs w:val="24"/>
        </w:rPr>
      </w:pPr>
    </w:p>
    <w:p w:rsidR="00AA6A9D" w:rsidRDefault="00AA6A9D" w:rsidP="00AA6A9D">
      <w:pPr>
        <w:spacing w:line="360" w:lineRule="auto"/>
        <w:rPr>
          <w:b/>
          <w:bCs/>
          <w:sz w:val="24"/>
          <w:szCs w:val="24"/>
        </w:rPr>
      </w:pPr>
    </w:p>
    <w:p w:rsidR="00AA6A9D" w:rsidRPr="000A1B57" w:rsidRDefault="00AA6A9D" w:rsidP="00AA6A9D">
      <w:pPr>
        <w:spacing w:line="360" w:lineRule="auto"/>
        <w:rPr>
          <w:b/>
          <w:bCs/>
          <w:sz w:val="24"/>
          <w:szCs w:val="24"/>
        </w:rPr>
      </w:pPr>
      <w:r w:rsidRPr="000A1B5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7"/>
        <w:gridCol w:w="2810"/>
      </w:tblGrid>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L.p.</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Forma aktywności</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b/>
                <w:sz w:val="24"/>
                <w:szCs w:val="24"/>
              </w:rPr>
            </w:pPr>
            <w:r w:rsidRPr="000A1B57">
              <w:rPr>
                <w:rFonts w:ascii="Arial" w:hAnsi="Arial" w:cs="Arial"/>
                <w:b/>
                <w:sz w:val="24"/>
                <w:szCs w:val="24"/>
              </w:rPr>
              <w:t>Średnia liczba godzin na zrealizowanie aktywności</w:t>
            </w:r>
          </w:p>
        </w:tc>
      </w:tr>
      <w:tr w:rsidR="00AA6A9D" w:rsidRPr="000A1B57" w:rsidTr="00AA6A9D">
        <w:trPr>
          <w:jc w:val="center"/>
        </w:trPr>
        <w:tc>
          <w:tcPr>
            <w:tcW w:w="9060" w:type="dxa"/>
            <w:gridSpan w:val="3"/>
            <w:shd w:val="clear" w:color="auto" w:fill="auto"/>
          </w:tcPr>
          <w:p w:rsidR="00AA6A9D" w:rsidRPr="000A1B57" w:rsidRDefault="00AA6A9D" w:rsidP="00AA6A9D">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Godziny kontaktowe z prowadzącym</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1.1</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Wykłady</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1.2</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Ćwiczenia</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1.3</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Laboratoria</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1.4</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Seminarium</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1.5</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Projekt</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43"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1.6</w:t>
            </w:r>
          </w:p>
        </w:tc>
        <w:tc>
          <w:tcPr>
            <w:tcW w:w="5607" w:type="dxa"/>
            <w:shd w:val="clear" w:color="auto" w:fill="auto"/>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Egzamin</w:t>
            </w:r>
          </w:p>
        </w:tc>
        <w:tc>
          <w:tcPr>
            <w:tcW w:w="2810" w:type="dxa"/>
            <w:shd w:val="clear" w:color="auto" w:fill="auto"/>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250" w:type="dxa"/>
            <w:gridSpan w:val="2"/>
            <w:shd w:val="clear" w:color="auto" w:fill="D9D9D9"/>
          </w:tcPr>
          <w:p w:rsidR="00AA6A9D" w:rsidRPr="000A1B57" w:rsidRDefault="00AA6A9D" w:rsidP="00AA6A9D">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kontaktowych z prowadzącym:</w:t>
            </w:r>
          </w:p>
        </w:tc>
        <w:tc>
          <w:tcPr>
            <w:tcW w:w="2810" w:type="dxa"/>
            <w:shd w:val="clear" w:color="auto" w:fill="D9D9D9"/>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60</w:t>
            </w:r>
          </w:p>
        </w:tc>
      </w:tr>
      <w:tr w:rsidR="00AA6A9D" w:rsidRPr="000A1B57" w:rsidTr="00AA6A9D">
        <w:trPr>
          <w:jc w:val="center"/>
        </w:trPr>
        <w:tc>
          <w:tcPr>
            <w:tcW w:w="9060" w:type="dxa"/>
            <w:gridSpan w:val="3"/>
            <w:shd w:val="clear" w:color="auto" w:fill="auto"/>
          </w:tcPr>
          <w:p w:rsidR="00AA6A9D" w:rsidRPr="000A1B57" w:rsidRDefault="00AA6A9D" w:rsidP="00AA6A9D">
            <w:pPr>
              <w:pStyle w:val="Akapitzlist"/>
              <w:numPr>
                <w:ilvl w:val="0"/>
                <w:numId w:val="2"/>
              </w:numPr>
              <w:spacing w:after="0" w:line="360" w:lineRule="auto"/>
              <w:contextualSpacing w:val="0"/>
              <w:rPr>
                <w:rFonts w:ascii="Arial" w:hAnsi="Arial" w:cs="Arial"/>
                <w:b/>
                <w:sz w:val="24"/>
                <w:szCs w:val="24"/>
              </w:rPr>
            </w:pPr>
            <w:r w:rsidRPr="000A1B57">
              <w:rPr>
                <w:rFonts w:ascii="Arial" w:hAnsi="Arial" w:cs="Arial"/>
                <w:b/>
                <w:sz w:val="24"/>
                <w:szCs w:val="24"/>
              </w:rPr>
              <w:t>Praca własna studenta</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2.1</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ćwiczeń oraz kolokwium zaliczeniowego</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2.2</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laboratorium, wykonanie sprawozdań z laboratoriów</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2.3</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projektu</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2.4</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zaliczenia końcowego z wykładu</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2.5</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Przygotowanie do egzaminu</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sidRPr="000A1B57">
              <w:rPr>
                <w:rFonts w:ascii="Arial" w:hAnsi="Arial" w:cs="Arial"/>
                <w:sz w:val="24"/>
                <w:szCs w:val="24"/>
              </w:rPr>
              <w:t>2.6</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Zapoznanie ze wskazaną literaturą</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40</w:t>
            </w:r>
          </w:p>
        </w:tc>
      </w:tr>
      <w:tr w:rsidR="00AA6A9D" w:rsidRPr="000A1B57" w:rsidTr="00AA6A9D">
        <w:trPr>
          <w:jc w:val="center"/>
        </w:trPr>
        <w:tc>
          <w:tcPr>
            <w:tcW w:w="643"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2.7</w:t>
            </w:r>
          </w:p>
        </w:tc>
        <w:tc>
          <w:tcPr>
            <w:tcW w:w="5607" w:type="dxa"/>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Pr>
                <w:rFonts w:ascii="Arial" w:hAnsi="Arial" w:cs="Arial"/>
                <w:sz w:val="24"/>
                <w:szCs w:val="24"/>
              </w:rPr>
              <w:t>Inne</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0A1B57" w:rsidTr="00AA6A9D">
        <w:trPr>
          <w:jc w:val="center"/>
        </w:trPr>
        <w:tc>
          <w:tcPr>
            <w:tcW w:w="6250" w:type="dxa"/>
            <w:gridSpan w:val="2"/>
            <w:shd w:val="clear" w:color="auto" w:fill="D9D9D9"/>
            <w:vAlign w:val="center"/>
          </w:tcPr>
          <w:p w:rsidR="00AA6A9D" w:rsidRPr="000A1B57" w:rsidRDefault="00AA6A9D" w:rsidP="00AA6A9D">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Razem godzin pracy własnej studenta:</w:t>
            </w:r>
          </w:p>
        </w:tc>
        <w:tc>
          <w:tcPr>
            <w:tcW w:w="2810" w:type="dxa"/>
            <w:shd w:val="clear" w:color="auto" w:fill="D9D9D9"/>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65</w:t>
            </w:r>
          </w:p>
        </w:tc>
      </w:tr>
      <w:tr w:rsidR="00AA6A9D" w:rsidRPr="000A1B57" w:rsidTr="00AA6A9D">
        <w:trPr>
          <w:jc w:val="center"/>
        </w:trPr>
        <w:tc>
          <w:tcPr>
            <w:tcW w:w="6250" w:type="dxa"/>
            <w:gridSpan w:val="2"/>
            <w:shd w:val="clear" w:color="auto" w:fill="A6A6A6"/>
            <w:vAlign w:val="center"/>
          </w:tcPr>
          <w:p w:rsidR="00AA6A9D" w:rsidRPr="000A1B57" w:rsidRDefault="00AA6A9D" w:rsidP="00AA6A9D">
            <w:pPr>
              <w:pStyle w:val="Akapitzlist"/>
              <w:spacing w:after="0" w:line="360" w:lineRule="auto"/>
              <w:ind w:left="0"/>
              <w:contextualSpacing w:val="0"/>
              <w:jc w:val="right"/>
              <w:rPr>
                <w:rFonts w:ascii="Arial" w:hAnsi="Arial" w:cs="Arial"/>
                <w:sz w:val="24"/>
                <w:szCs w:val="24"/>
              </w:rPr>
            </w:pPr>
            <w:r w:rsidRPr="000A1B57">
              <w:rPr>
                <w:rFonts w:ascii="Arial" w:hAnsi="Arial" w:cs="Arial"/>
                <w:sz w:val="24"/>
                <w:szCs w:val="24"/>
              </w:rPr>
              <w:t>Ogólne obciążenie pracą studenta:</w:t>
            </w:r>
          </w:p>
        </w:tc>
        <w:tc>
          <w:tcPr>
            <w:tcW w:w="2810" w:type="dxa"/>
            <w:shd w:val="clear" w:color="auto" w:fill="A6A6A6"/>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125</w:t>
            </w:r>
          </w:p>
        </w:tc>
      </w:tr>
      <w:tr w:rsidR="00AA6A9D" w:rsidRPr="000A1B57" w:rsidTr="00AA6A9D">
        <w:trPr>
          <w:jc w:val="center"/>
        </w:trPr>
        <w:tc>
          <w:tcPr>
            <w:tcW w:w="6250" w:type="dxa"/>
            <w:gridSpan w:val="2"/>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b/>
                <w:sz w:val="24"/>
                <w:szCs w:val="24"/>
              </w:rPr>
            </w:pPr>
            <w:r w:rsidRPr="000A1B57">
              <w:rPr>
                <w:rFonts w:ascii="Arial" w:hAnsi="Arial" w:cs="Arial"/>
                <w:b/>
                <w:sz w:val="24"/>
                <w:szCs w:val="24"/>
              </w:rPr>
              <w:t>SUMARYCZNA LICZBA PUNKTÓW ECTS DLA PRZEDMIOTU</w:t>
            </w:r>
          </w:p>
        </w:tc>
        <w:tc>
          <w:tcPr>
            <w:tcW w:w="2810" w:type="dxa"/>
            <w:shd w:val="clear" w:color="auto" w:fill="auto"/>
            <w:vAlign w:val="center"/>
          </w:tcPr>
          <w:p w:rsidR="00AA6A9D" w:rsidRPr="000A1B57"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AA6A9D" w:rsidRPr="000A1B57" w:rsidTr="00AA6A9D">
        <w:trPr>
          <w:jc w:val="center"/>
        </w:trPr>
        <w:tc>
          <w:tcPr>
            <w:tcW w:w="6250" w:type="dxa"/>
            <w:gridSpan w:val="2"/>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na zajęciach wymagających bezpośredniego udziału prowadzącego:</w:t>
            </w:r>
          </w:p>
        </w:tc>
        <w:tc>
          <w:tcPr>
            <w:tcW w:w="2810" w:type="dxa"/>
            <w:shd w:val="clear" w:color="auto" w:fill="auto"/>
            <w:vAlign w:val="center"/>
          </w:tcPr>
          <w:p w:rsidR="00AA6A9D" w:rsidRPr="004D1D07" w:rsidRDefault="00AA6A9D" w:rsidP="00AA6A9D">
            <w:pPr>
              <w:pStyle w:val="Akapitzlist"/>
              <w:spacing w:after="0" w:line="360" w:lineRule="auto"/>
              <w:ind w:left="0"/>
              <w:contextualSpacing w:val="0"/>
              <w:jc w:val="center"/>
              <w:rPr>
                <w:rFonts w:ascii="Arial" w:hAnsi="Arial" w:cs="Arial"/>
                <w:sz w:val="24"/>
                <w:szCs w:val="24"/>
              </w:rPr>
            </w:pPr>
            <w:r w:rsidRPr="004D1D07">
              <w:rPr>
                <w:rFonts w:ascii="Arial" w:hAnsi="Arial" w:cs="Arial"/>
                <w:sz w:val="24"/>
                <w:szCs w:val="24"/>
              </w:rPr>
              <w:t>2,4</w:t>
            </w:r>
          </w:p>
        </w:tc>
      </w:tr>
      <w:tr w:rsidR="00AA6A9D" w:rsidRPr="000A1B57" w:rsidTr="00AA6A9D">
        <w:trPr>
          <w:jc w:val="center"/>
        </w:trPr>
        <w:tc>
          <w:tcPr>
            <w:tcW w:w="6250" w:type="dxa"/>
            <w:gridSpan w:val="2"/>
            <w:shd w:val="clear" w:color="auto" w:fill="auto"/>
            <w:vAlign w:val="center"/>
          </w:tcPr>
          <w:p w:rsidR="00AA6A9D" w:rsidRPr="000A1B57" w:rsidRDefault="00AA6A9D" w:rsidP="00AA6A9D">
            <w:pPr>
              <w:pStyle w:val="Akapitzlist"/>
              <w:spacing w:after="0" w:line="360" w:lineRule="auto"/>
              <w:ind w:left="0"/>
              <w:contextualSpacing w:val="0"/>
              <w:rPr>
                <w:rFonts w:ascii="Arial" w:hAnsi="Arial" w:cs="Arial"/>
                <w:sz w:val="24"/>
                <w:szCs w:val="24"/>
              </w:rPr>
            </w:pPr>
            <w:r w:rsidRPr="000A1B57">
              <w:rPr>
                <w:rFonts w:ascii="Arial" w:hAnsi="Arial" w:cs="Arial"/>
                <w:sz w:val="24"/>
                <w:szCs w:val="24"/>
              </w:rPr>
              <w:t xml:space="preserve">Liczba punktów </w:t>
            </w:r>
            <w:r w:rsidRPr="000A1B57">
              <w:rPr>
                <w:rFonts w:ascii="Arial" w:hAnsi="Arial" w:cs="Arial"/>
                <w:b/>
                <w:sz w:val="24"/>
                <w:szCs w:val="24"/>
              </w:rPr>
              <w:t>ECTS</w:t>
            </w:r>
            <w:r w:rsidRPr="000A1B57">
              <w:rPr>
                <w:rFonts w:ascii="Arial" w:hAnsi="Arial" w:cs="Arial"/>
                <w:sz w:val="24"/>
                <w:szCs w:val="24"/>
              </w:rPr>
              <w:t>, która student uzyskuje w ramach zajęć o charakterze praktycznym, w tym zajęć laboratoryjnych i projektowych:</w:t>
            </w:r>
          </w:p>
        </w:tc>
        <w:tc>
          <w:tcPr>
            <w:tcW w:w="2810" w:type="dxa"/>
            <w:shd w:val="clear" w:color="auto" w:fill="auto"/>
            <w:vAlign w:val="center"/>
          </w:tcPr>
          <w:p w:rsidR="00AA6A9D" w:rsidRPr="004D1D07" w:rsidRDefault="00AA6A9D" w:rsidP="00AA6A9D">
            <w:pPr>
              <w:pStyle w:val="Akapitzlist"/>
              <w:spacing w:after="0" w:line="360" w:lineRule="auto"/>
              <w:ind w:left="0"/>
              <w:contextualSpacing w:val="0"/>
              <w:jc w:val="center"/>
              <w:rPr>
                <w:rFonts w:ascii="Arial" w:hAnsi="Arial" w:cs="Arial"/>
                <w:sz w:val="24"/>
                <w:szCs w:val="24"/>
              </w:rPr>
            </w:pPr>
            <w:r w:rsidRPr="004D1D07">
              <w:rPr>
                <w:rFonts w:ascii="Arial" w:hAnsi="Arial" w:cs="Arial"/>
                <w:sz w:val="24"/>
                <w:szCs w:val="24"/>
              </w:rPr>
              <w:t>1,8</w:t>
            </w:r>
          </w:p>
        </w:tc>
      </w:tr>
    </w:tbl>
    <w:p w:rsidR="00AA6A9D" w:rsidRPr="007A7615" w:rsidRDefault="00AA6A9D" w:rsidP="00AA6A9D">
      <w:pPr>
        <w:shd w:val="clear" w:color="auto" w:fill="FFFFFF"/>
        <w:spacing w:line="360" w:lineRule="auto"/>
        <w:rPr>
          <w:b/>
          <w:bCs/>
          <w:spacing w:val="-12"/>
          <w:sz w:val="24"/>
          <w:szCs w:val="24"/>
        </w:rPr>
      </w:pPr>
    </w:p>
    <w:p w:rsidR="00AA6A9D" w:rsidRPr="000A1B57" w:rsidRDefault="00AA6A9D" w:rsidP="00AA6A9D">
      <w:pPr>
        <w:shd w:val="clear" w:color="auto" w:fill="FFFFFF"/>
        <w:spacing w:line="360" w:lineRule="auto"/>
        <w:rPr>
          <w:b/>
          <w:bCs/>
          <w:spacing w:val="-12"/>
          <w:sz w:val="24"/>
          <w:szCs w:val="24"/>
        </w:rPr>
      </w:pPr>
      <w:r w:rsidRPr="000A1B57">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Bhargava A.: Algorytmy. Ilustrowany przewodnik. Helion. Gliwice 2017</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457A13">
              <w:rPr>
                <w:sz w:val="24"/>
                <w:szCs w:val="24"/>
                <w:lang w:val="en-GB"/>
              </w:rPr>
              <w:t xml:space="preserve">Ciccarelli P., Faulkner C.: Sieci. </w:t>
            </w:r>
            <w:r w:rsidRPr="00D566BF">
              <w:rPr>
                <w:sz w:val="24"/>
                <w:szCs w:val="24"/>
              </w:rPr>
              <w:t>Podstawy. Mikom. Warszawa 2007</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Cisco Systems: Akademia Sieci Cisco, Pierwszy rok nauki. Mikom. Warszawa 2002</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David Harel.: Rzecz o istocie informatyki. Wyd. WNT, Warszawa 2001</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lang w:val="en-US"/>
              </w:rPr>
              <w:t xml:space="preserve">Grębosz J.: Pasja C++. Edition 2000. </w:t>
            </w:r>
            <w:r w:rsidRPr="00D566BF">
              <w:rPr>
                <w:sz w:val="24"/>
                <w:szCs w:val="24"/>
              </w:rPr>
              <w:t>Kraków 2010</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Hunt A., Thomas D.: Pragmatyczny programista. Od czeladnika do mistrza. Helion. Gliwice 2011</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Lis M.: C# Praktyczny kurs. Wyd. Helion, Gliwice 2007</w:t>
            </w:r>
          </w:p>
        </w:tc>
      </w:tr>
      <w:tr w:rsidR="00AA6A9D" w:rsidRPr="00D566BF" w:rsidTr="00AA6A9D">
        <w:tc>
          <w:tcPr>
            <w:tcW w:w="9060" w:type="dxa"/>
            <w:shd w:val="clear" w:color="auto" w:fill="auto"/>
          </w:tcPr>
          <w:p w:rsidR="00AA6A9D" w:rsidRDefault="00AA6A9D" w:rsidP="00AA6A9D">
            <w:pPr>
              <w:widowControl/>
              <w:numPr>
                <w:ilvl w:val="0"/>
                <w:numId w:val="9"/>
              </w:numPr>
              <w:autoSpaceDE/>
              <w:autoSpaceDN/>
              <w:adjustRightInd/>
              <w:spacing w:line="360" w:lineRule="auto"/>
              <w:rPr>
                <w:sz w:val="24"/>
                <w:szCs w:val="24"/>
              </w:rPr>
            </w:pPr>
            <w:r>
              <w:rPr>
                <w:sz w:val="24"/>
                <w:szCs w:val="24"/>
              </w:rPr>
              <w:t>Martin R. C.:</w:t>
            </w:r>
            <w:r>
              <w:t xml:space="preserve"> </w:t>
            </w:r>
            <w:r w:rsidRPr="00D83CA3">
              <w:rPr>
                <w:sz w:val="24"/>
                <w:szCs w:val="24"/>
              </w:rPr>
              <w:t>Czysty kod. Podręcznik dobrego programisty</w:t>
            </w:r>
            <w:r>
              <w:rPr>
                <w:sz w:val="24"/>
                <w:szCs w:val="24"/>
              </w:rPr>
              <w:t>. Helion. Gliwice 2010</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Pr>
                <w:sz w:val="24"/>
                <w:szCs w:val="24"/>
              </w:rPr>
              <w:t xml:space="preserve">Metzger P.: Anatomia PC. </w:t>
            </w:r>
            <w:r w:rsidRPr="00D83CA3">
              <w:rPr>
                <w:sz w:val="24"/>
                <w:szCs w:val="24"/>
              </w:rPr>
              <w:t>Wydanie XI</w:t>
            </w:r>
            <w:r>
              <w:rPr>
                <w:sz w:val="24"/>
                <w:szCs w:val="24"/>
              </w:rPr>
              <w:t>. Helion. Gliwice 2007</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83CA3">
              <w:rPr>
                <w:sz w:val="24"/>
                <w:szCs w:val="24"/>
              </w:rPr>
              <w:t>Nieszporek T., Piotrowski A.: Języki Programowania DELPHI Tom I. WPCz. Częstochowa 2008</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lang w:val="en-US"/>
              </w:rPr>
            </w:pPr>
            <w:r w:rsidRPr="00D566BF">
              <w:rPr>
                <w:sz w:val="24"/>
                <w:szCs w:val="24"/>
              </w:rPr>
              <w:t>Stroustrup B.: Język C++ Kompendium wiedzy. Helion. Gliwice 2008</w:t>
            </w:r>
          </w:p>
        </w:tc>
      </w:tr>
      <w:tr w:rsidR="00AA6A9D" w:rsidRPr="00D566BF" w:rsidTr="00AA6A9D">
        <w:tc>
          <w:tcPr>
            <w:tcW w:w="9060" w:type="dxa"/>
            <w:shd w:val="clear" w:color="auto" w:fill="auto"/>
          </w:tcPr>
          <w:p w:rsidR="00AA6A9D" w:rsidRPr="00D566BF" w:rsidRDefault="00AA6A9D" w:rsidP="00AA6A9D">
            <w:pPr>
              <w:widowControl/>
              <w:numPr>
                <w:ilvl w:val="0"/>
                <w:numId w:val="9"/>
              </w:numPr>
              <w:autoSpaceDE/>
              <w:autoSpaceDN/>
              <w:adjustRightInd/>
              <w:spacing w:line="360" w:lineRule="auto"/>
              <w:rPr>
                <w:sz w:val="24"/>
                <w:szCs w:val="24"/>
              </w:rPr>
            </w:pPr>
            <w:r w:rsidRPr="00D566BF">
              <w:rPr>
                <w:sz w:val="24"/>
                <w:szCs w:val="24"/>
              </w:rPr>
              <w:t>Troelsen A.: Język C# 2008 I platforma .NET3.5, Wyd. PWN, Warszawa 2009</w:t>
            </w:r>
          </w:p>
        </w:tc>
      </w:tr>
    </w:tbl>
    <w:p w:rsidR="00AA6A9D" w:rsidRDefault="00AA6A9D" w:rsidP="00AA6A9D">
      <w:pPr>
        <w:shd w:val="clear" w:color="auto" w:fill="FFFFFF"/>
        <w:spacing w:line="360" w:lineRule="auto"/>
        <w:rPr>
          <w:b/>
          <w:bCs/>
          <w:spacing w:val="-18"/>
          <w:sz w:val="24"/>
          <w:szCs w:val="24"/>
        </w:rPr>
      </w:pPr>
    </w:p>
    <w:p w:rsidR="00AA6A9D" w:rsidRPr="000A1B57" w:rsidRDefault="00AA6A9D" w:rsidP="00AA6A9D">
      <w:pPr>
        <w:shd w:val="clear" w:color="auto" w:fill="FFFFFF"/>
        <w:spacing w:line="360" w:lineRule="auto"/>
        <w:rPr>
          <w:sz w:val="24"/>
          <w:szCs w:val="24"/>
        </w:rPr>
      </w:pPr>
      <w:r w:rsidRPr="000A1B57">
        <w:rPr>
          <w:b/>
          <w:bCs/>
          <w:spacing w:val="-18"/>
          <w:sz w:val="24"/>
          <w:szCs w:val="24"/>
        </w:rPr>
        <w:t>KOORDYNATOR PRZEDMIOTU ( IMIĘ, NAZWISKO, KATEDRA, ADRES E-MAIL</w:t>
      </w:r>
      <w:r>
        <w:rPr>
          <w:b/>
          <w:bCs/>
          <w:spacing w:val="-18"/>
          <w:sz w:val="24"/>
          <w:szCs w:val="24"/>
        </w:rPr>
        <w:t xml:space="preserve"> </w:t>
      </w:r>
      <w:r w:rsidRPr="000A1B57">
        <w:rPr>
          <w:b/>
          <w:bCs/>
          <w:spacing w:val="-18"/>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0A1B57" w:rsidTr="00AA6A9D">
        <w:tc>
          <w:tcPr>
            <w:tcW w:w="9210" w:type="dxa"/>
            <w:shd w:val="clear" w:color="auto" w:fill="auto"/>
          </w:tcPr>
          <w:p w:rsidR="00AA6A9D" w:rsidRPr="007A7615" w:rsidRDefault="00AA6A9D" w:rsidP="00AA6A9D">
            <w:pPr>
              <w:spacing w:line="360" w:lineRule="auto"/>
              <w:rPr>
                <w:sz w:val="24"/>
                <w:szCs w:val="24"/>
              </w:rPr>
            </w:pPr>
            <w:r w:rsidRPr="007A7615">
              <w:rPr>
                <w:sz w:val="24"/>
                <w:szCs w:val="24"/>
              </w:rPr>
              <w:t xml:space="preserve">dr inż. Andrzej Piotrowski, </w:t>
            </w:r>
            <w:r w:rsidRPr="00A67419">
              <w:rPr>
                <w:sz w:val="24"/>
                <w:szCs w:val="24"/>
              </w:rPr>
              <w:t>Katedra Technologii i Automatyzacji</w:t>
            </w:r>
            <w:r w:rsidRPr="007A7615">
              <w:rPr>
                <w:sz w:val="24"/>
                <w:szCs w:val="24"/>
              </w:rPr>
              <w:t xml:space="preserve">, </w:t>
            </w:r>
            <w:r>
              <w:rPr>
                <w:sz w:val="24"/>
                <w:szCs w:val="24"/>
              </w:rPr>
              <w:br/>
            </w:r>
            <w:r w:rsidRPr="007A7615">
              <w:rPr>
                <w:sz w:val="24"/>
                <w:szCs w:val="24"/>
              </w:rPr>
              <w:t>andrzej.piotrowski@pcz.pl</w:t>
            </w:r>
          </w:p>
        </w:tc>
      </w:tr>
    </w:tbl>
    <w:p w:rsidR="00AA6A9D" w:rsidRDefault="00AA6A9D" w:rsidP="00AA6A9D">
      <w:pPr>
        <w:spacing w:line="360" w:lineRule="auto"/>
        <w:rPr>
          <w:b/>
          <w:sz w:val="24"/>
          <w:szCs w:val="24"/>
        </w:rPr>
      </w:pPr>
    </w:p>
    <w:p w:rsidR="00AA6A9D" w:rsidRPr="000A1B57" w:rsidRDefault="00AA6A9D" w:rsidP="00AA6A9D">
      <w:pPr>
        <w:spacing w:line="360" w:lineRule="auto"/>
        <w:rPr>
          <w:b/>
          <w:sz w:val="24"/>
          <w:szCs w:val="24"/>
        </w:rPr>
      </w:pPr>
      <w:r w:rsidRPr="000A1B5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D7139C" w:rsidTr="00AA6A9D">
        <w:trPr>
          <w:trHeight w:val="440"/>
          <w:jc w:val="center"/>
        </w:trPr>
        <w:tc>
          <w:tcPr>
            <w:tcW w:w="1097"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bCs/>
                <w:sz w:val="24"/>
                <w:szCs w:val="24"/>
              </w:rPr>
              <w:t xml:space="preserve">Efekt uczenia się       </w:t>
            </w:r>
          </w:p>
        </w:tc>
        <w:tc>
          <w:tcPr>
            <w:tcW w:w="2003"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sz w:val="24"/>
                <w:szCs w:val="24"/>
              </w:rPr>
              <w:t xml:space="preserve">Odniesienie danego efektu do efektów </w:t>
            </w:r>
            <w:r w:rsidRPr="00D7139C">
              <w:rPr>
                <w:b/>
                <w:bCs/>
                <w:sz w:val="24"/>
                <w:szCs w:val="24"/>
              </w:rPr>
              <w:t>zdefiniowanych                    dla całego programu (PEK)</w:t>
            </w:r>
          </w:p>
        </w:tc>
        <w:tc>
          <w:tcPr>
            <w:tcW w:w="1510"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bCs/>
                <w:sz w:val="24"/>
                <w:szCs w:val="24"/>
              </w:rPr>
              <w:t>Cele przedmiotu</w:t>
            </w:r>
          </w:p>
        </w:tc>
        <w:tc>
          <w:tcPr>
            <w:tcW w:w="1657"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bCs/>
                <w:sz w:val="24"/>
                <w:szCs w:val="24"/>
              </w:rPr>
              <w:t>Treści programowe</w:t>
            </w:r>
          </w:p>
        </w:tc>
        <w:tc>
          <w:tcPr>
            <w:tcW w:w="1657"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sz w:val="24"/>
                <w:szCs w:val="24"/>
              </w:rPr>
              <w:t>Narzędzia dydaktyczne</w:t>
            </w:r>
          </w:p>
        </w:tc>
        <w:tc>
          <w:tcPr>
            <w:tcW w:w="1096" w:type="dxa"/>
            <w:vMerge w:val="restart"/>
            <w:shd w:val="clear" w:color="auto" w:fill="auto"/>
            <w:vAlign w:val="center"/>
          </w:tcPr>
          <w:p w:rsidR="00AA6A9D" w:rsidRPr="00D7139C" w:rsidRDefault="00AA6A9D" w:rsidP="00AA6A9D">
            <w:pPr>
              <w:spacing w:line="360" w:lineRule="auto"/>
              <w:jc w:val="center"/>
              <w:rPr>
                <w:b/>
                <w:sz w:val="24"/>
                <w:szCs w:val="24"/>
              </w:rPr>
            </w:pPr>
            <w:r w:rsidRPr="00D7139C">
              <w:rPr>
                <w:b/>
                <w:bCs/>
                <w:sz w:val="24"/>
                <w:szCs w:val="24"/>
              </w:rPr>
              <w:t>Sposób oceny</w:t>
            </w:r>
          </w:p>
        </w:tc>
      </w:tr>
      <w:tr w:rsidR="00AA6A9D" w:rsidRPr="00D7139C" w:rsidTr="00AA6A9D">
        <w:trPr>
          <w:cantSplit/>
          <w:trHeight w:val="1664"/>
          <w:jc w:val="center"/>
        </w:trPr>
        <w:tc>
          <w:tcPr>
            <w:tcW w:w="1097" w:type="dxa"/>
            <w:vMerge/>
            <w:shd w:val="clear" w:color="auto" w:fill="auto"/>
            <w:vAlign w:val="center"/>
          </w:tcPr>
          <w:p w:rsidR="00AA6A9D" w:rsidRPr="00D7139C" w:rsidRDefault="00AA6A9D" w:rsidP="00AA6A9D">
            <w:pPr>
              <w:spacing w:line="360" w:lineRule="auto"/>
              <w:jc w:val="center"/>
              <w:rPr>
                <w:b/>
                <w:bCs/>
                <w:sz w:val="24"/>
                <w:szCs w:val="24"/>
              </w:rPr>
            </w:pPr>
          </w:p>
        </w:tc>
        <w:tc>
          <w:tcPr>
            <w:tcW w:w="2003" w:type="dxa"/>
            <w:vMerge/>
            <w:shd w:val="clear" w:color="auto" w:fill="auto"/>
            <w:vAlign w:val="center"/>
          </w:tcPr>
          <w:p w:rsidR="00AA6A9D" w:rsidRPr="00D7139C" w:rsidRDefault="00AA6A9D" w:rsidP="00AA6A9D">
            <w:pPr>
              <w:spacing w:line="360" w:lineRule="auto"/>
              <w:jc w:val="center"/>
              <w:rPr>
                <w:b/>
                <w:sz w:val="24"/>
                <w:szCs w:val="24"/>
              </w:rPr>
            </w:pPr>
          </w:p>
        </w:tc>
        <w:tc>
          <w:tcPr>
            <w:tcW w:w="1510" w:type="dxa"/>
            <w:vMerge/>
            <w:shd w:val="clear" w:color="auto" w:fill="auto"/>
            <w:vAlign w:val="center"/>
          </w:tcPr>
          <w:p w:rsidR="00AA6A9D" w:rsidRPr="00D7139C" w:rsidRDefault="00AA6A9D" w:rsidP="00AA6A9D">
            <w:pPr>
              <w:spacing w:line="360" w:lineRule="auto"/>
              <w:jc w:val="center"/>
              <w:rPr>
                <w:b/>
                <w:bCs/>
                <w:sz w:val="24"/>
                <w:szCs w:val="24"/>
              </w:rPr>
            </w:pPr>
          </w:p>
        </w:tc>
        <w:tc>
          <w:tcPr>
            <w:tcW w:w="1657" w:type="dxa"/>
            <w:vMerge/>
            <w:shd w:val="clear" w:color="auto" w:fill="auto"/>
            <w:vAlign w:val="center"/>
          </w:tcPr>
          <w:p w:rsidR="00AA6A9D" w:rsidRPr="00D7139C" w:rsidRDefault="00AA6A9D" w:rsidP="00AA6A9D">
            <w:pPr>
              <w:spacing w:line="360" w:lineRule="auto"/>
              <w:jc w:val="center"/>
              <w:rPr>
                <w:b/>
                <w:bCs/>
                <w:sz w:val="24"/>
                <w:szCs w:val="24"/>
              </w:rPr>
            </w:pPr>
          </w:p>
        </w:tc>
        <w:tc>
          <w:tcPr>
            <w:tcW w:w="1657" w:type="dxa"/>
            <w:vMerge/>
            <w:shd w:val="clear" w:color="auto" w:fill="auto"/>
            <w:vAlign w:val="center"/>
          </w:tcPr>
          <w:p w:rsidR="00AA6A9D" w:rsidRPr="00D7139C" w:rsidRDefault="00AA6A9D" w:rsidP="00AA6A9D">
            <w:pPr>
              <w:spacing w:line="360" w:lineRule="auto"/>
              <w:jc w:val="center"/>
              <w:rPr>
                <w:b/>
                <w:sz w:val="24"/>
                <w:szCs w:val="24"/>
              </w:rPr>
            </w:pPr>
          </w:p>
        </w:tc>
        <w:tc>
          <w:tcPr>
            <w:tcW w:w="1096" w:type="dxa"/>
            <w:vMerge/>
            <w:shd w:val="clear" w:color="auto" w:fill="auto"/>
            <w:vAlign w:val="center"/>
          </w:tcPr>
          <w:p w:rsidR="00AA6A9D" w:rsidRPr="00D7139C" w:rsidRDefault="00AA6A9D" w:rsidP="00AA6A9D">
            <w:pPr>
              <w:spacing w:line="360" w:lineRule="auto"/>
              <w:jc w:val="center"/>
              <w:rPr>
                <w:b/>
                <w:bCs/>
                <w:sz w:val="24"/>
                <w:szCs w:val="24"/>
              </w:rPr>
            </w:pPr>
          </w:p>
        </w:tc>
      </w:tr>
      <w:tr w:rsidR="00AA6A9D" w:rsidRPr="00D7139C" w:rsidTr="00AA6A9D">
        <w:trPr>
          <w:jc w:val="center"/>
        </w:trPr>
        <w:tc>
          <w:tcPr>
            <w:tcW w:w="1097" w:type="dxa"/>
            <w:shd w:val="clear" w:color="auto" w:fill="auto"/>
            <w:vAlign w:val="center"/>
          </w:tcPr>
          <w:p w:rsidR="00AA6A9D" w:rsidRPr="00D7139C" w:rsidRDefault="00AA6A9D" w:rsidP="00AA6A9D">
            <w:pPr>
              <w:shd w:val="clear" w:color="auto" w:fill="FFFFFF"/>
              <w:spacing w:line="360" w:lineRule="auto"/>
              <w:jc w:val="center"/>
              <w:rPr>
                <w:b/>
                <w:sz w:val="24"/>
                <w:szCs w:val="24"/>
              </w:rPr>
            </w:pPr>
            <w:r w:rsidRPr="00D7139C">
              <w:rPr>
                <w:b/>
                <w:sz w:val="24"/>
                <w:szCs w:val="24"/>
              </w:rPr>
              <w:t>EU1</w:t>
            </w:r>
          </w:p>
        </w:tc>
        <w:tc>
          <w:tcPr>
            <w:tcW w:w="2003"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sz w:val="24"/>
                <w:szCs w:val="24"/>
              </w:rPr>
              <w:t>K_W02</w:t>
            </w:r>
          </w:p>
        </w:tc>
        <w:tc>
          <w:tcPr>
            <w:tcW w:w="1510"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sz w:val="24"/>
                <w:szCs w:val="24"/>
              </w:rPr>
              <w:t>C1,</w:t>
            </w:r>
            <w:r>
              <w:rPr>
                <w:sz w:val="24"/>
                <w:szCs w:val="24"/>
              </w:rPr>
              <w:t xml:space="preserve"> </w:t>
            </w:r>
            <w:r w:rsidRPr="00D7139C">
              <w:rPr>
                <w:sz w:val="24"/>
                <w:szCs w:val="24"/>
              </w:rPr>
              <w:t>C2</w:t>
            </w:r>
          </w:p>
        </w:tc>
        <w:tc>
          <w:tcPr>
            <w:tcW w:w="1657" w:type="dxa"/>
            <w:shd w:val="clear" w:color="auto" w:fill="auto"/>
            <w:vAlign w:val="center"/>
          </w:tcPr>
          <w:p w:rsidR="00AA6A9D" w:rsidRPr="00D7139C" w:rsidRDefault="00AA6A9D" w:rsidP="00AA6A9D">
            <w:pPr>
              <w:shd w:val="clear" w:color="auto" w:fill="FFFFFF"/>
              <w:spacing w:line="360" w:lineRule="auto"/>
              <w:jc w:val="center"/>
              <w:rPr>
                <w:bCs/>
                <w:sz w:val="24"/>
                <w:szCs w:val="24"/>
              </w:rPr>
            </w:pPr>
            <w:r w:rsidRPr="00D7139C">
              <w:rPr>
                <w:bCs/>
                <w:sz w:val="24"/>
                <w:szCs w:val="24"/>
              </w:rPr>
              <w:t>W</w:t>
            </w:r>
            <w:r>
              <w:rPr>
                <w:bCs/>
                <w:sz w:val="24"/>
                <w:szCs w:val="24"/>
              </w:rPr>
              <w:t xml:space="preserve"> 1-4</w:t>
            </w:r>
          </w:p>
          <w:p w:rsidR="00AA6A9D" w:rsidRPr="00D7139C" w:rsidRDefault="00AA6A9D" w:rsidP="00AA6A9D">
            <w:pPr>
              <w:shd w:val="clear" w:color="auto" w:fill="FFFFFF"/>
              <w:spacing w:line="360" w:lineRule="auto"/>
              <w:jc w:val="center"/>
              <w:rPr>
                <w:sz w:val="24"/>
                <w:szCs w:val="24"/>
              </w:rPr>
            </w:pPr>
            <w:r w:rsidRPr="00D7139C">
              <w:rPr>
                <w:bCs/>
                <w:sz w:val="24"/>
                <w:szCs w:val="24"/>
              </w:rPr>
              <w:t>L</w:t>
            </w:r>
            <w:r>
              <w:rPr>
                <w:bCs/>
                <w:sz w:val="24"/>
                <w:szCs w:val="24"/>
              </w:rPr>
              <w:t xml:space="preserve"> </w:t>
            </w:r>
            <w:r w:rsidRPr="00D7139C">
              <w:rPr>
                <w:bCs/>
                <w:sz w:val="24"/>
                <w:szCs w:val="24"/>
              </w:rPr>
              <w:t>1-</w:t>
            </w:r>
            <w:r>
              <w:rPr>
                <w:bCs/>
                <w:sz w:val="24"/>
                <w:szCs w:val="24"/>
              </w:rPr>
              <w:t>4</w:t>
            </w:r>
          </w:p>
        </w:tc>
        <w:tc>
          <w:tcPr>
            <w:tcW w:w="1657" w:type="dxa"/>
            <w:shd w:val="clear" w:color="auto" w:fill="auto"/>
            <w:vAlign w:val="center"/>
          </w:tcPr>
          <w:p w:rsidR="00AA6A9D" w:rsidRPr="00D7139C" w:rsidRDefault="00AA6A9D" w:rsidP="00AA6A9D">
            <w:pPr>
              <w:shd w:val="clear" w:color="auto" w:fill="FFFFFF"/>
              <w:spacing w:line="360" w:lineRule="auto"/>
              <w:jc w:val="center"/>
              <w:rPr>
                <w:sz w:val="24"/>
                <w:szCs w:val="24"/>
              </w:rPr>
            </w:pPr>
            <w:r>
              <w:rPr>
                <w:bCs/>
                <w:sz w:val="24"/>
                <w:szCs w:val="24"/>
              </w:rPr>
              <w:t>1, 2, 4, 5</w:t>
            </w:r>
          </w:p>
        </w:tc>
        <w:tc>
          <w:tcPr>
            <w:tcW w:w="1096"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bCs/>
                <w:sz w:val="24"/>
                <w:szCs w:val="24"/>
              </w:rPr>
              <w:t>F1</w:t>
            </w:r>
            <w:r>
              <w:rPr>
                <w:bCs/>
                <w:sz w:val="24"/>
                <w:szCs w:val="24"/>
              </w:rPr>
              <w:t xml:space="preserve">, P1, </w:t>
            </w:r>
            <w:r w:rsidRPr="00D7139C">
              <w:rPr>
                <w:bCs/>
                <w:sz w:val="24"/>
                <w:szCs w:val="24"/>
              </w:rPr>
              <w:t>P2</w:t>
            </w:r>
          </w:p>
        </w:tc>
      </w:tr>
      <w:tr w:rsidR="00AA6A9D" w:rsidRPr="00D7139C" w:rsidTr="00AA6A9D">
        <w:trPr>
          <w:jc w:val="center"/>
        </w:trPr>
        <w:tc>
          <w:tcPr>
            <w:tcW w:w="1097" w:type="dxa"/>
            <w:shd w:val="clear" w:color="auto" w:fill="auto"/>
            <w:vAlign w:val="center"/>
          </w:tcPr>
          <w:p w:rsidR="00AA6A9D" w:rsidRPr="00D7139C" w:rsidRDefault="00AA6A9D" w:rsidP="00AA6A9D">
            <w:pPr>
              <w:shd w:val="clear" w:color="auto" w:fill="FFFFFF"/>
              <w:spacing w:line="360" w:lineRule="auto"/>
              <w:jc w:val="center"/>
              <w:rPr>
                <w:b/>
                <w:sz w:val="24"/>
                <w:szCs w:val="24"/>
              </w:rPr>
            </w:pPr>
            <w:r w:rsidRPr="00D7139C">
              <w:rPr>
                <w:b/>
                <w:sz w:val="24"/>
                <w:szCs w:val="24"/>
              </w:rPr>
              <w:t>EU2</w:t>
            </w:r>
          </w:p>
        </w:tc>
        <w:tc>
          <w:tcPr>
            <w:tcW w:w="2003"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sz w:val="24"/>
                <w:szCs w:val="24"/>
              </w:rPr>
              <w:t>K_W02</w:t>
            </w:r>
          </w:p>
        </w:tc>
        <w:tc>
          <w:tcPr>
            <w:tcW w:w="1510"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sz w:val="24"/>
                <w:szCs w:val="24"/>
              </w:rPr>
              <w:t>C1,</w:t>
            </w:r>
            <w:r>
              <w:rPr>
                <w:sz w:val="24"/>
                <w:szCs w:val="24"/>
              </w:rPr>
              <w:t xml:space="preserve"> </w:t>
            </w:r>
            <w:r w:rsidRPr="00D7139C">
              <w:rPr>
                <w:sz w:val="24"/>
                <w:szCs w:val="24"/>
              </w:rPr>
              <w:t>C2</w:t>
            </w:r>
          </w:p>
        </w:tc>
        <w:tc>
          <w:tcPr>
            <w:tcW w:w="1657" w:type="dxa"/>
            <w:shd w:val="clear" w:color="auto" w:fill="auto"/>
            <w:vAlign w:val="center"/>
          </w:tcPr>
          <w:p w:rsidR="00AA6A9D" w:rsidRPr="00D7139C" w:rsidRDefault="00AA6A9D" w:rsidP="00AA6A9D">
            <w:pPr>
              <w:shd w:val="clear" w:color="auto" w:fill="FFFFFF"/>
              <w:spacing w:line="360" w:lineRule="auto"/>
              <w:jc w:val="center"/>
              <w:rPr>
                <w:bCs/>
                <w:sz w:val="24"/>
                <w:szCs w:val="24"/>
              </w:rPr>
            </w:pPr>
            <w:r w:rsidRPr="00D7139C">
              <w:rPr>
                <w:bCs/>
                <w:sz w:val="24"/>
                <w:szCs w:val="24"/>
              </w:rPr>
              <w:t>W</w:t>
            </w:r>
            <w:r>
              <w:rPr>
                <w:bCs/>
                <w:sz w:val="24"/>
                <w:szCs w:val="24"/>
              </w:rPr>
              <w:t xml:space="preserve"> 5-12</w:t>
            </w:r>
          </w:p>
          <w:p w:rsidR="00AA6A9D" w:rsidRPr="00D7139C" w:rsidRDefault="00AA6A9D" w:rsidP="00AA6A9D">
            <w:pPr>
              <w:shd w:val="clear" w:color="auto" w:fill="FFFFFF"/>
              <w:spacing w:line="360" w:lineRule="auto"/>
              <w:jc w:val="center"/>
              <w:rPr>
                <w:sz w:val="24"/>
                <w:szCs w:val="24"/>
              </w:rPr>
            </w:pPr>
            <w:r w:rsidRPr="00D7139C">
              <w:rPr>
                <w:bCs/>
                <w:sz w:val="24"/>
                <w:szCs w:val="24"/>
              </w:rPr>
              <w:t>L</w:t>
            </w:r>
            <w:r>
              <w:rPr>
                <w:bCs/>
                <w:sz w:val="24"/>
                <w:szCs w:val="24"/>
              </w:rPr>
              <w:t xml:space="preserve"> 5</w:t>
            </w:r>
            <w:r w:rsidRPr="00D7139C">
              <w:rPr>
                <w:bCs/>
                <w:sz w:val="24"/>
                <w:szCs w:val="24"/>
              </w:rPr>
              <w:t>-</w:t>
            </w:r>
            <w:r>
              <w:rPr>
                <w:bCs/>
                <w:sz w:val="24"/>
                <w:szCs w:val="24"/>
              </w:rPr>
              <w:t>14</w:t>
            </w:r>
          </w:p>
        </w:tc>
        <w:tc>
          <w:tcPr>
            <w:tcW w:w="1657"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bCs/>
                <w:sz w:val="24"/>
                <w:szCs w:val="24"/>
              </w:rPr>
              <w:t>1,</w:t>
            </w:r>
            <w:r>
              <w:rPr>
                <w:bCs/>
                <w:sz w:val="24"/>
                <w:szCs w:val="24"/>
              </w:rPr>
              <w:t xml:space="preserve"> 2, 4, 5</w:t>
            </w:r>
          </w:p>
        </w:tc>
        <w:tc>
          <w:tcPr>
            <w:tcW w:w="1096"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bCs/>
                <w:sz w:val="24"/>
                <w:szCs w:val="24"/>
              </w:rPr>
              <w:t>F</w:t>
            </w:r>
            <w:r>
              <w:rPr>
                <w:bCs/>
                <w:sz w:val="24"/>
                <w:szCs w:val="24"/>
              </w:rPr>
              <w:t xml:space="preserve"> </w:t>
            </w:r>
            <w:r w:rsidRPr="00D7139C">
              <w:rPr>
                <w:bCs/>
                <w:sz w:val="24"/>
                <w:szCs w:val="24"/>
              </w:rPr>
              <w:t>1</w:t>
            </w:r>
            <w:r>
              <w:rPr>
                <w:bCs/>
                <w:sz w:val="24"/>
                <w:szCs w:val="24"/>
              </w:rPr>
              <w:t xml:space="preserve">-4, </w:t>
            </w:r>
            <w:r w:rsidRPr="00D7139C">
              <w:rPr>
                <w:bCs/>
                <w:sz w:val="24"/>
                <w:szCs w:val="24"/>
              </w:rPr>
              <w:t>P1</w:t>
            </w:r>
            <w:r>
              <w:rPr>
                <w:bCs/>
                <w:sz w:val="24"/>
                <w:szCs w:val="24"/>
              </w:rPr>
              <w:t>, P2</w:t>
            </w:r>
          </w:p>
        </w:tc>
      </w:tr>
      <w:tr w:rsidR="00AA6A9D" w:rsidRPr="00D7139C" w:rsidTr="00AA6A9D">
        <w:trPr>
          <w:jc w:val="center"/>
        </w:trPr>
        <w:tc>
          <w:tcPr>
            <w:tcW w:w="1097" w:type="dxa"/>
            <w:shd w:val="clear" w:color="auto" w:fill="auto"/>
            <w:vAlign w:val="center"/>
          </w:tcPr>
          <w:p w:rsidR="00AA6A9D" w:rsidRPr="00D7139C" w:rsidRDefault="00AA6A9D" w:rsidP="00AA6A9D">
            <w:pPr>
              <w:shd w:val="clear" w:color="auto" w:fill="FFFFFF"/>
              <w:spacing w:line="360" w:lineRule="auto"/>
              <w:jc w:val="center"/>
              <w:rPr>
                <w:b/>
                <w:sz w:val="24"/>
                <w:szCs w:val="24"/>
              </w:rPr>
            </w:pPr>
            <w:r w:rsidRPr="00D7139C">
              <w:rPr>
                <w:b/>
                <w:sz w:val="24"/>
                <w:szCs w:val="24"/>
              </w:rPr>
              <w:t>EU3</w:t>
            </w:r>
          </w:p>
        </w:tc>
        <w:tc>
          <w:tcPr>
            <w:tcW w:w="2003"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sz w:val="24"/>
                <w:szCs w:val="24"/>
              </w:rPr>
              <w:t>K_W02</w:t>
            </w:r>
          </w:p>
        </w:tc>
        <w:tc>
          <w:tcPr>
            <w:tcW w:w="1510"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bCs/>
                <w:sz w:val="24"/>
                <w:szCs w:val="24"/>
              </w:rPr>
              <w:t>C1,</w:t>
            </w:r>
            <w:r>
              <w:rPr>
                <w:bCs/>
                <w:sz w:val="24"/>
                <w:szCs w:val="24"/>
              </w:rPr>
              <w:t xml:space="preserve"> </w:t>
            </w:r>
            <w:r w:rsidRPr="00D7139C">
              <w:rPr>
                <w:bCs/>
                <w:sz w:val="24"/>
                <w:szCs w:val="24"/>
              </w:rPr>
              <w:t>C2</w:t>
            </w:r>
          </w:p>
        </w:tc>
        <w:tc>
          <w:tcPr>
            <w:tcW w:w="1657" w:type="dxa"/>
            <w:shd w:val="clear" w:color="auto" w:fill="auto"/>
            <w:vAlign w:val="center"/>
          </w:tcPr>
          <w:p w:rsidR="00AA6A9D" w:rsidRPr="00D7139C" w:rsidRDefault="00AA6A9D" w:rsidP="00AA6A9D">
            <w:pPr>
              <w:shd w:val="clear" w:color="auto" w:fill="FFFFFF"/>
              <w:spacing w:line="360" w:lineRule="auto"/>
              <w:jc w:val="center"/>
              <w:rPr>
                <w:bCs/>
                <w:sz w:val="24"/>
                <w:szCs w:val="24"/>
              </w:rPr>
            </w:pPr>
            <w:r w:rsidRPr="00D7139C">
              <w:rPr>
                <w:bCs/>
                <w:sz w:val="24"/>
                <w:szCs w:val="24"/>
              </w:rPr>
              <w:t>W</w:t>
            </w:r>
            <w:r>
              <w:rPr>
                <w:bCs/>
                <w:sz w:val="24"/>
                <w:szCs w:val="24"/>
              </w:rPr>
              <w:t xml:space="preserve"> 13-30</w:t>
            </w:r>
          </w:p>
          <w:p w:rsidR="00AA6A9D" w:rsidRPr="00D7139C" w:rsidRDefault="00AA6A9D" w:rsidP="00AA6A9D">
            <w:pPr>
              <w:shd w:val="clear" w:color="auto" w:fill="FFFFFF"/>
              <w:spacing w:line="360" w:lineRule="auto"/>
              <w:jc w:val="center"/>
              <w:rPr>
                <w:sz w:val="24"/>
                <w:szCs w:val="24"/>
              </w:rPr>
            </w:pPr>
            <w:r w:rsidRPr="00D7139C">
              <w:rPr>
                <w:bCs/>
                <w:sz w:val="24"/>
                <w:szCs w:val="24"/>
              </w:rPr>
              <w:t>L</w:t>
            </w:r>
            <w:r>
              <w:rPr>
                <w:bCs/>
                <w:sz w:val="24"/>
                <w:szCs w:val="24"/>
              </w:rPr>
              <w:t xml:space="preserve"> 15-30</w:t>
            </w:r>
          </w:p>
        </w:tc>
        <w:tc>
          <w:tcPr>
            <w:tcW w:w="1657" w:type="dxa"/>
            <w:shd w:val="clear" w:color="auto" w:fill="auto"/>
            <w:vAlign w:val="center"/>
          </w:tcPr>
          <w:p w:rsidR="00AA6A9D" w:rsidRPr="00D7139C" w:rsidRDefault="00AA6A9D" w:rsidP="00AA6A9D">
            <w:pPr>
              <w:shd w:val="clear" w:color="auto" w:fill="FFFFFF"/>
              <w:spacing w:line="360" w:lineRule="auto"/>
              <w:jc w:val="center"/>
              <w:rPr>
                <w:sz w:val="24"/>
                <w:szCs w:val="24"/>
              </w:rPr>
            </w:pPr>
            <w:r>
              <w:rPr>
                <w:bCs/>
                <w:sz w:val="24"/>
                <w:szCs w:val="24"/>
              </w:rPr>
              <w:t>1, 2, 3, 4</w:t>
            </w:r>
          </w:p>
        </w:tc>
        <w:tc>
          <w:tcPr>
            <w:tcW w:w="1096" w:type="dxa"/>
            <w:shd w:val="clear" w:color="auto" w:fill="auto"/>
            <w:vAlign w:val="center"/>
          </w:tcPr>
          <w:p w:rsidR="00AA6A9D" w:rsidRPr="00D7139C" w:rsidRDefault="00AA6A9D" w:rsidP="00AA6A9D">
            <w:pPr>
              <w:shd w:val="clear" w:color="auto" w:fill="FFFFFF"/>
              <w:spacing w:line="360" w:lineRule="auto"/>
              <w:jc w:val="center"/>
              <w:rPr>
                <w:sz w:val="24"/>
                <w:szCs w:val="24"/>
              </w:rPr>
            </w:pPr>
            <w:r w:rsidRPr="00D7139C">
              <w:rPr>
                <w:bCs/>
                <w:sz w:val="24"/>
                <w:szCs w:val="24"/>
              </w:rPr>
              <w:t>F</w:t>
            </w:r>
            <w:r>
              <w:rPr>
                <w:bCs/>
                <w:sz w:val="24"/>
                <w:szCs w:val="24"/>
              </w:rPr>
              <w:t xml:space="preserve"> </w:t>
            </w:r>
            <w:r w:rsidRPr="00D7139C">
              <w:rPr>
                <w:bCs/>
                <w:sz w:val="24"/>
                <w:szCs w:val="24"/>
              </w:rPr>
              <w:t>1</w:t>
            </w:r>
            <w:r>
              <w:rPr>
                <w:bCs/>
                <w:sz w:val="24"/>
                <w:szCs w:val="24"/>
              </w:rPr>
              <w:t xml:space="preserve">-4, </w:t>
            </w:r>
            <w:r w:rsidRPr="00D7139C">
              <w:rPr>
                <w:bCs/>
                <w:sz w:val="24"/>
                <w:szCs w:val="24"/>
              </w:rPr>
              <w:t>P1</w:t>
            </w:r>
            <w:r>
              <w:rPr>
                <w:bCs/>
                <w:sz w:val="24"/>
                <w:szCs w:val="24"/>
              </w:rPr>
              <w:t>, P2</w:t>
            </w:r>
          </w:p>
        </w:tc>
      </w:tr>
    </w:tbl>
    <w:p w:rsidR="00AA6A9D" w:rsidRPr="000A1B57" w:rsidRDefault="00AA6A9D" w:rsidP="00AA6A9D">
      <w:pPr>
        <w:tabs>
          <w:tab w:val="num" w:pos="900"/>
        </w:tabs>
        <w:spacing w:line="360" w:lineRule="auto"/>
        <w:rPr>
          <w:sz w:val="24"/>
          <w:szCs w:val="24"/>
        </w:rPr>
      </w:pPr>
    </w:p>
    <w:p w:rsidR="00AA6A9D" w:rsidRPr="000A1B57" w:rsidRDefault="00AA6A9D" w:rsidP="00AA6A9D">
      <w:pPr>
        <w:spacing w:line="360" w:lineRule="auto"/>
        <w:rPr>
          <w:sz w:val="24"/>
          <w:szCs w:val="24"/>
          <w:u w:val="single"/>
        </w:rPr>
      </w:pPr>
      <w:r w:rsidRPr="000A1B57">
        <w:rPr>
          <w:b/>
          <w:bCs/>
          <w:sz w:val="24"/>
          <w:szCs w:val="24"/>
          <w:u w:val="single"/>
        </w:rPr>
        <w:t>FORMY OCENY - SZCZEGÓŁY</w:t>
      </w:r>
    </w:p>
    <w:tbl>
      <w:tblPr>
        <w:tblW w:w="9024" w:type="dxa"/>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343"/>
        <w:gridCol w:w="1418"/>
        <w:gridCol w:w="1275"/>
      </w:tblGrid>
      <w:tr w:rsidR="00AA6A9D" w:rsidRPr="00467E0D"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7A7615" w:rsidRDefault="00AA6A9D" w:rsidP="00AA6A9D">
            <w:pPr>
              <w:shd w:val="clear" w:color="auto" w:fill="FFFFFF"/>
              <w:spacing w:line="360" w:lineRule="auto"/>
              <w:jc w:val="center"/>
              <w:rPr>
                <w:b/>
                <w:sz w:val="24"/>
                <w:szCs w:val="24"/>
              </w:rPr>
            </w:pPr>
            <w:r w:rsidRPr="007A7615">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sz w:val="24"/>
                <w:szCs w:val="24"/>
              </w:rPr>
            </w:pPr>
            <w:r w:rsidRPr="00467E0D">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sz w:val="24"/>
                <w:szCs w:val="24"/>
              </w:rPr>
            </w:pPr>
            <w:r w:rsidRPr="00467E0D">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b/>
                <w:bCs/>
                <w:sz w:val="24"/>
                <w:szCs w:val="24"/>
              </w:rPr>
            </w:pPr>
            <w:r w:rsidRPr="00467E0D">
              <w:rPr>
                <w:b/>
                <w:bCs/>
                <w:sz w:val="24"/>
                <w:szCs w:val="24"/>
              </w:rPr>
              <w:t>Na ocenę 3,5</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sz w:val="24"/>
                <w:szCs w:val="24"/>
              </w:rPr>
            </w:pPr>
            <w:r w:rsidRPr="00467E0D">
              <w:rPr>
                <w:b/>
                <w:bCs/>
                <w:sz w:val="24"/>
                <w:szCs w:val="24"/>
              </w:rPr>
              <w:t>Na ocenę 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b/>
                <w:bCs/>
                <w:sz w:val="24"/>
                <w:szCs w:val="24"/>
              </w:rPr>
            </w:pPr>
            <w:r w:rsidRPr="00467E0D">
              <w:rPr>
                <w:b/>
                <w:bCs/>
                <w:sz w:val="24"/>
                <w:szCs w:val="24"/>
              </w:rPr>
              <w:t>Na ocenę 4,5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jc w:val="center"/>
              <w:rPr>
                <w:sz w:val="24"/>
                <w:szCs w:val="24"/>
              </w:rPr>
            </w:pPr>
            <w:r w:rsidRPr="00467E0D">
              <w:rPr>
                <w:b/>
                <w:bCs/>
                <w:sz w:val="24"/>
                <w:szCs w:val="24"/>
              </w:rPr>
              <w:t>Na ocenę 5</w:t>
            </w:r>
          </w:p>
        </w:tc>
      </w:tr>
      <w:tr w:rsidR="00AA6A9D" w:rsidRPr="00467E0D"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7A7615" w:rsidRDefault="00AA6A9D" w:rsidP="00AA6A9D">
            <w:pPr>
              <w:shd w:val="clear" w:color="auto" w:fill="FFFFFF"/>
              <w:spacing w:line="360" w:lineRule="auto"/>
              <w:rPr>
                <w:b/>
                <w:sz w:val="24"/>
                <w:szCs w:val="24"/>
              </w:rPr>
            </w:pPr>
            <w:r w:rsidRPr="007A7615">
              <w:rPr>
                <w:b/>
                <w:sz w:val="24"/>
                <w:szCs w:val="24"/>
              </w:rPr>
              <w:t>EU 1</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nie opanował podstawowej wiedzy z zakresu technik informacyjnych oraz budowy, zasad działania i obsługi systemów informatycznych.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częściowo opanował wiedzę z zakresu technik informacyjnych, potrafi posługiwać się systemami informatycznymi w zakresie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opanował wiedzę z zakresu technik informacyjnych w stopniu podstawowym, potrafi po-sługiwać się systemami in-forma-tycznymi w zakresie średniozaawansowanym.</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z pomocą prowadzącego potrafi wyjaśnić zasady działania systemów informatycznych, dobrać sprzęt do wykonywanego działania, posługuje się aplikacjami biurowymi w stopniu rozszerzonym.</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samodzielnie potrafi wyjaśnić zasady działania systemów informatycznych, dobrać sprzęt do wykonywanego działania, posługuje się aplikacjami biurowymi w stopniu rozszerzonym.</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bardzo dobrze opanował wiedzę z zakresu materiału objętego programem nauczania, samodzielnie korzysta z zaawansowanych funkcji systemów informatycznych.</w:t>
            </w:r>
          </w:p>
        </w:tc>
      </w:tr>
      <w:tr w:rsidR="00AA6A9D" w:rsidRPr="00467E0D"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7A7615" w:rsidRDefault="00AA6A9D" w:rsidP="00AA6A9D">
            <w:pPr>
              <w:shd w:val="clear" w:color="auto" w:fill="FFFFFF"/>
              <w:spacing w:line="360" w:lineRule="auto"/>
              <w:rPr>
                <w:b/>
                <w:sz w:val="24"/>
                <w:szCs w:val="24"/>
              </w:rPr>
            </w:pPr>
            <w:r w:rsidRPr="007A7615">
              <w:rPr>
                <w:b/>
                <w:sz w:val="24"/>
                <w:szCs w:val="24"/>
              </w:rPr>
              <w:t>EU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potrafi korzystać z sieci komputerowych, nie potrafi jednak wyjaśnić zasad ich działania oraz nie zna modelu OSI/ISO.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potrafi podłączyć się do sieci komputerowej zarządzanej przez zewnętrznego administratora, nie zna zasad adresacji sieciowej, potrafi wymienić warstwy modelu OSI/ISO.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potrafi podłączyć się do sieci komputerowej zarządzanej przez zewnętrznego administratora, zna podstawy zasad adresacji sieciowej, potrafi wymienić i krótko scharakteryzować warstwy modelu OSI/ISO.</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rozumie zasady adresacji sieciowej, routingu RIP oraz zna budowę i zastosowanie podstawowych protokołów sieciowych (http,https, smtp).</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rozumie zasady adresacji sieciowej, routingu RIP i OSPF oraz zna budowę i zastosowanie protokołów sieciowych stosowanych w Internecie (http, https, smtp, imap, pop3, dhcp, dns).</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potrafi samodzielnie skonfigurować proste urządzenia sieciowe i przemysłowe, porównać model OSI/ISO z podstawowymi protokołami sieciowymi, samodzielnie poszerza wiedzę i umiejętności.</w:t>
            </w:r>
          </w:p>
        </w:tc>
      </w:tr>
      <w:tr w:rsidR="00AA6A9D" w:rsidRPr="00467E0D"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7A7615" w:rsidRDefault="00AA6A9D" w:rsidP="00AA6A9D">
            <w:pPr>
              <w:shd w:val="clear" w:color="auto" w:fill="FFFFFF"/>
              <w:spacing w:line="360" w:lineRule="auto"/>
              <w:rPr>
                <w:b/>
                <w:sz w:val="24"/>
                <w:szCs w:val="24"/>
              </w:rPr>
            </w:pPr>
            <w:r w:rsidRPr="007A7615">
              <w:rPr>
                <w:b/>
                <w:sz w:val="24"/>
                <w:szCs w:val="24"/>
              </w:rPr>
              <w:t>EU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nie zna podstawowych pojęć z zakresu podstaw programowania, pojęcia algorytmu, podstawowych konstrukcji programistycznych, podstawowych struktur danych i wykonywanych na nich operacji oraz metod weryfikacji poprawności programów.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zna zasady pracy w środowiskach IDE. Student posiada wiedzę z zakresu podstaw programowania, posiada wiedzę dotyczącą pojęcia algorytmu, podstawowych struktur danych i wykonywanych na nich operacji, wybranych konstrukcji programistycznych. Nie potrafi napisać programu na podstawie schematu blokowego.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zna zasady pracy w środo-wiskach IDE. Student po-siada wiedzę z zakresu pod-staw programowania, po-siada wiedzę dotyczącą pojęcia algo-rytmu, podstawowych struktur danych i wykonywanych na nich operacji, wybranych konstrukcji programistycznych. Pod kierunkiem prowadzącego jest w stanie przeanalizować schemat blokowy i napisać prosty program do 50 linijek kodu.</w:t>
            </w:r>
          </w:p>
        </w:tc>
        <w:tc>
          <w:tcPr>
            <w:tcW w:w="1343"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pod opieką prowadzącego, w wybranym środowisku IDE, potrafi napisać prostą (do 100 linijek kodu) aplikację inżynierską w oparciu o przedstawiony algorytm w postaci schematu blokowego.</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samodzielnie, po-trafi napisać prostą, jednomodułową (do 100 linijek kodu) aplikację inżynierską w oparciu o przedstawiony algorytm w postaci schematu blokowego.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A6A9D" w:rsidRPr="00467E0D" w:rsidRDefault="00AA6A9D" w:rsidP="00AA6A9D">
            <w:pPr>
              <w:shd w:val="clear" w:color="auto" w:fill="FFFFFF"/>
              <w:spacing w:line="360" w:lineRule="auto"/>
              <w:rPr>
                <w:sz w:val="24"/>
                <w:szCs w:val="24"/>
              </w:rPr>
            </w:pPr>
            <w:r w:rsidRPr="00467E0D">
              <w:rPr>
                <w:sz w:val="24"/>
                <w:szCs w:val="24"/>
              </w:rPr>
              <w:t>Student posiada umiejętność samo-dzielnego stworzenia algorytmu i napisania wielomodułowej aplikacji inżynierskiej (do 200 linijek kodu). Samo-dzielnie poszerza wiedzę i umiejętności w zakresie programowania.</w:t>
            </w:r>
          </w:p>
        </w:tc>
      </w:tr>
    </w:tbl>
    <w:p w:rsidR="00AA6A9D" w:rsidRPr="000A1B57" w:rsidRDefault="00AA6A9D" w:rsidP="00AA6A9D">
      <w:pPr>
        <w:spacing w:line="360" w:lineRule="auto"/>
        <w:rPr>
          <w:sz w:val="24"/>
          <w:szCs w:val="24"/>
        </w:rPr>
      </w:pPr>
    </w:p>
    <w:p w:rsidR="00AA6A9D" w:rsidRPr="000A1B57" w:rsidRDefault="00AA6A9D" w:rsidP="00AA6A9D">
      <w:pPr>
        <w:spacing w:line="360" w:lineRule="auto"/>
        <w:rPr>
          <w:b/>
          <w:sz w:val="24"/>
          <w:szCs w:val="24"/>
          <w:u w:val="single"/>
        </w:rPr>
      </w:pPr>
      <w:r w:rsidRPr="000A1B57">
        <w:rPr>
          <w:b/>
          <w:sz w:val="24"/>
          <w:szCs w:val="24"/>
          <w:u w:val="single"/>
        </w:rPr>
        <w:t>INNE PRZYDATNE INFORMACJE O PRZEDMIOCIE</w:t>
      </w:r>
    </w:p>
    <w:p w:rsidR="00AA6A9D" w:rsidRPr="000A1B57" w:rsidRDefault="00AA6A9D" w:rsidP="0075423F">
      <w:pPr>
        <w:numPr>
          <w:ilvl w:val="0"/>
          <w:numId w:val="58"/>
        </w:numPr>
        <w:spacing w:line="360" w:lineRule="auto"/>
        <w:rPr>
          <w:sz w:val="24"/>
          <w:szCs w:val="24"/>
        </w:rPr>
      </w:pPr>
      <w:r w:rsidRPr="000A1B57">
        <w:rPr>
          <w:sz w:val="24"/>
          <w:szCs w:val="24"/>
        </w:rPr>
        <w:t xml:space="preserve">Wszelkie informacje dla studentów kierunku są umieszczane na stronie Wydziału </w:t>
      </w:r>
      <w:hyperlink r:id="rId33" w:history="1">
        <w:r w:rsidRPr="000A1B57">
          <w:rPr>
            <w:rStyle w:val="Hipercze"/>
            <w:b/>
            <w:sz w:val="24"/>
            <w:szCs w:val="24"/>
          </w:rPr>
          <w:t>www.wimii.pcz.pl</w:t>
        </w:r>
      </w:hyperlink>
      <w:r w:rsidRPr="000A1B57">
        <w:rPr>
          <w:b/>
          <w:sz w:val="24"/>
          <w:szCs w:val="24"/>
        </w:rPr>
        <w:t xml:space="preserve"> </w:t>
      </w:r>
      <w:r w:rsidRPr="000A1B57">
        <w:rPr>
          <w:sz w:val="24"/>
          <w:szCs w:val="24"/>
        </w:rPr>
        <w:t>oraz na stronach podanych studentom podczas pierwszych zajęć z danego przedmiotu.</w:t>
      </w:r>
    </w:p>
    <w:p w:rsidR="00AA6A9D" w:rsidRPr="00940ADB" w:rsidRDefault="00AA6A9D" w:rsidP="0075423F">
      <w:pPr>
        <w:numPr>
          <w:ilvl w:val="0"/>
          <w:numId w:val="58"/>
        </w:numPr>
        <w:spacing w:line="360" w:lineRule="auto"/>
        <w:rPr>
          <w:b/>
          <w:sz w:val="24"/>
          <w:szCs w:val="24"/>
        </w:rPr>
      </w:pPr>
      <w:r w:rsidRPr="00940ADB">
        <w:rPr>
          <w:sz w:val="24"/>
          <w:szCs w:val="24"/>
        </w:rPr>
        <w:t>Informacja na temat konsultacji przekazywana jest studentom podczas pierwszych zajęć z danego przedmiotu.</w:t>
      </w:r>
    </w:p>
    <w:p w:rsidR="00AA6A9D" w:rsidRDefault="00AA6A9D">
      <w:pPr>
        <w:widowControl/>
        <w:autoSpaceDE/>
        <w:autoSpaceDN/>
        <w:adjustRightInd/>
        <w:spacing w:after="160" w:line="259" w:lineRule="auto"/>
        <w:rPr>
          <w:sz w:val="24"/>
          <w:szCs w:val="24"/>
        </w:rPr>
      </w:pPr>
      <w:r>
        <w:rPr>
          <w:sz w:val="24"/>
          <w:szCs w:val="24"/>
        </w:rPr>
        <w:br w:type="page"/>
      </w:r>
    </w:p>
    <w:p w:rsidR="00937ACC" w:rsidRPr="00CA09C9" w:rsidRDefault="00937ACC" w:rsidP="00937ACC">
      <w:pPr>
        <w:spacing w:line="360" w:lineRule="auto"/>
        <w:rPr>
          <w:b/>
          <w:bCs/>
        </w:rPr>
      </w:pPr>
    </w:p>
    <w:p w:rsidR="00B74A2B" w:rsidRDefault="00B74A2B" w:rsidP="00B74A2B">
      <w:pPr>
        <w:spacing w:line="360" w:lineRule="auto"/>
        <w:jc w:val="center"/>
        <w:rPr>
          <w:b/>
          <w:bCs/>
          <w:sz w:val="24"/>
          <w:szCs w:val="24"/>
        </w:rPr>
      </w:pPr>
      <w:r w:rsidRPr="008B5BD9">
        <w:rPr>
          <w:b/>
          <w:bCs/>
          <w:sz w:val="24"/>
          <w:szCs w:val="24"/>
        </w:rPr>
        <w:t>S</w:t>
      </w:r>
      <w:r w:rsidRPr="007F2A27">
        <w:rPr>
          <w:b/>
          <w:bCs/>
          <w:sz w:val="24"/>
          <w:szCs w:val="24"/>
        </w:rPr>
        <w:t>YLABUS DO PRZEDMIOTU</w:t>
      </w:r>
    </w:p>
    <w:p w:rsidR="00B74A2B" w:rsidRPr="007F2A27" w:rsidRDefault="00B74A2B" w:rsidP="00B74A2B">
      <w:pPr>
        <w:spacing w:line="360" w:lineRule="auto"/>
        <w:jc w:val="cente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5"/>
        <w:gridCol w:w="4955"/>
      </w:tblGrid>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Nazwa polska przedmiotu</w:t>
            </w:r>
          </w:p>
        </w:tc>
        <w:tc>
          <w:tcPr>
            <w:tcW w:w="4956" w:type="dxa"/>
            <w:vAlign w:val="center"/>
          </w:tcPr>
          <w:p w:rsidR="00B74A2B" w:rsidRPr="007F2A27" w:rsidRDefault="00B74A2B" w:rsidP="00B74A2B">
            <w:pPr>
              <w:spacing w:before="60" w:after="60" w:line="360" w:lineRule="auto"/>
              <w:jc w:val="center"/>
              <w:rPr>
                <w:b/>
                <w:bCs/>
                <w:sz w:val="24"/>
                <w:szCs w:val="24"/>
              </w:rPr>
            </w:pPr>
            <w:r w:rsidRPr="007F2A27">
              <w:rPr>
                <w:b/>
                <w:bCs/>
                <w:sz w:val="24"/>
                <w:szCs w:val="24"/>
              </w:rPr>
              <w:t>WYCHOWANIE FIZYCZNE</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Nazwa angielska przedmiotu</w:t>
            </w:r>
          </w:p>
        </w:tc>
        <w:tc>
          <w:tcPr>
            <w:tcW w:w="4956" w:type="dxa"/>
            <w:vAlign w:val="center"/>
          </w:tcPr>
          <w:p w:rsidR="00B74A2B" w:rsidRPr="007F2A27" w:rsidRDefault="00B74A2B" w:rsidP="00B74A2B">
            <w:pPr>
              <w:spacing w:before="60" w:after="60" w:line="360" w:lineRule="auto"/>
              <w:jc w:val="center"/>
              <w:rPr>
                <w:b/>
                <w:bCs/>
                <w:sz w:val="24"/>
                <w:szCs w:val="24"/>
              </w:rPr>
            </w:pPr>
            <w:r w:rsidRPr="007F2A27">
              <w:rPr>
                <w:b/>
                <w:bCs/>
                <w:sz w:val="24"/>
                <w:szCs w:val="24"/>
              </w:rPr>
              <w:t>PHYSICAL EDUCATION</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Rodzaj przedmiotu</w:t>
            </w:r>
          </w:p>
        </w:tc>
        <w:tc>
          <w:tcPr>
            <w:tcW w:w="4956" w:type="dxa"/>
            <w:vAlign w:val="center"/>
          </w:tcPr>
          <w:p w:rsidR="00B74A2B" w:rsidRPr="0079066A" w:rsidRDefault="00B74A2B" w:rsidP="00B74A2B">
            <w:pPr>
              <w:spacing w:before="60" w:after="60" w:line="360" w:lineRule="auto"/>
              <w:jc w:val="center"/>
              <w:rPr>
                <w:b/>
                <w:color w:val="FF0000"/>
                <w:sz w:val="24"/>
                <w:szCs w:val="24"/>
              </w:rPr>
            </w:pPr>
            <w:r w:rsidRPr="00BC00FF">
              <w:rPr>
                <w:b/>
                <w:sz w:val="24"/>
                <w:szCs w:val="24"/>
              </w:rPr>
              <w:t>humanistyczny</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Klasyfikacja ISCED</w:t>
            </w:r>
          </w:p>
        </w:tc>
        <w:tc>
          <w:tcPr>
            <w:tcW w:w="4956" w:type="dxa"/>
            <w:vAlign w:val="center"/>
          </w:tcPr>
          <w:p w:rsidR="00B74A2B" w:rsidRPr="00BA2E70" w:rsidRDefault="00B74A2B" w:rsidP="00B74A2B">
            <w:pPr>
              <w:spacing w:before="60" w:after="60" w:line="360" w:lineRule="auto"/>
              <w:jc w:val="center"/>
              <w:rPr>
                <w:sz w:val="24"/>
                <w:szCs w:val="24"/>
              </w:rPr>
            </w:pPr>
            <w:r w:rsidRPr="00BA2E70">
              <w:rPr>
                <w:sz w:val="24"/>
                <w:szCs w:val="24"/>
              </w:rPr>
              <w:t>1014</w:t>
            </w:r>
          </w:p>
        </w:tc>
      </w:tr>
      <w:tr w:rsidR="00B74A2B" w:rsidRPr="007F2A27" w:rsidTr="00B74A2B">
        <w:tc>
          <w:tcPr>
            <w:tcW w:w="4106" w:type="dxa"/>
            <w:vAlign w:val="center"/>
          </w:tcPr>
          <w:p w:rsidR="00B74A2B" w:rsidRPr="007F2A27" w:rsidRDefault="00B74A2B" w:rsidP="00B74A2B">
            <w:pPr>
              <w:spacing w:before="60" w:after="60" w:line="360" w:lineRule="auto"/>
              <w:rPr>
                <w:sz w:val="24"/>
                <w:szCs w:val="24"/>
              </w:rPr>
            </w:pPr>
            <w:r w:rsidRPr="007F2A27">
              <w:rPr>
                <w:sz w:val="24"/>
                <w:szCs w:val="24"/>
              </w:rPr>
              <w:t>Kierunek studiów</w:t>
            </w:r>
          </w:p>
        </w:tc>
        <w:tc>
          <w:tcPr>
            <w:tcW w:w="4956" w:type="dxa"/>
            <w:vAlign w:val="center"/>
          </w:tcPr>
          <w:p w:rsidR="00B74A2B" w:rsidRPr="00BA2E70" w:rsidRDefault="00B74A2B" w:rsidP="00B74A2B">
            <w:pPr>
              <w:spacing w:before="60" w:after="60" w:line="360" w:lineRule="auto"/>
              <w:jc w:val="center"/>
              <w:rPr>
                <w:iCs/>
                <w:sz w:val="24"/>
                <w:szCs w:val="24"/>
              </w:rPr>
            </w:pPr>
            <w:r w:rsidRPr="00BA2E70">
              <w:rPr>
                <w:iCs/>
                <w:sz w:val="24"/>
                <w:szCs w:val="24"/>
              </w:rPr>
              <w:t xml:space="preserve">Inżynieria Samochodów Hybrydowych </w:t>
            </w:r>
            <w:r w:rsidRPr="00BA2E70">
              <w:rPr>
                <w:iCs/>
                <w:sz w:val="24"/>
                <w:szCs w:val="24"/>
              </w:rPr>
              <w:br/>
              <w:t>i Elektrycznych</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Języki wykładowe</w:t>
            </w:r>
          </w:p>
        </w:tc>
        <w:tc>
          <w:tcPr>
            <w:tcW w:w="4956" w:type="dxa"/>
            <w:vAlign w:val="center"/>
          </w:tcPr>
          <w:p w:rsidR="00B74A2B" w:rsidRPr="00BA2E70" w:rsidRDefault="00B74A2B" w:rsidP="00B74A2B">
            <w:pPr>
              <w:spacing w:before="60" w:after="60" w:line="360" w:lineRule="auto"/>
              <w:jc w:val="center"/>
              <w:rPr>
                <w:iCs/>
                <w:sz w:val="24"/>
                <w:szCs w:val="24"/>
              </w:rPr>
            </w:pPr>
            <w:r w:rsidRPr="00BA2E70">
              <w:rPr>
                <w:iCs/>
                <w:sz w:val="24"/>
                <w:szCs w:val="24"/>
              </w:rPr>
              <w:t>polski</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Poziom kształcenia</w:t>
            </w:r>
          </w:p>
        </w:tc>
        <w:tc>
          <w:tcPr>
            <w:tcW w:w="4956" w:type="dxa"/>
            <w:vAlign w:val="center"/>
          </w:tcPr>
          <w:p w:rsidR="00B74A2B" w:rsidRPr="00BA2E70" w:rsidRDefault="00B74A2B" w:rsidP="00B74A2B">
            <w:pPr>
              <w:spacing w:before="60" w:after="60" w:line="360" w:lineRule="auto"/>
              <w:jc w:val="center"/>
              <w:rPr>
                <w:iCs/>
                <w:sz w:val="24"/>
                <w:szCs w:val="24"/>
              </w:rPr>
            </w:pPr>
            <w:r w:rsidRPr="00BA2E70">
              <w:rPr>
                <w:iCs/>
                <w:sz w:val="24"/>
                <w:szCs w:val="24"/>
              </w:rPr>
              <w:t>pierwszego stopnia</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Forma studiów</w:t>
            </w:r>
          </w:p>
        </w:tc>
        <w:tc>
          <w:tcPr>
            <w:tcW w:w="4956" w:type="dxa"/>
            <w:vAlign w:val="center"/>
          </w:tcPr>
          <w:p w:rsidR="00B74A2B" w:rsidRPr="00BA2E70" w:rsidRDefault="00B74A2B" w:rsidP="00B74A2B">
            <w:pPr>
              <w:spacing w:before="60" w:after="60" w:line="360" w:lineRule="auto"/>
              <w:jc w:val="center"/>
              <w:rPr>
                <w:iCs/>
                <w:sz w:val="24"/>
                <w:szCs w:val="24"/>
              </w:rPr>
            </w:pPr>
            <w:r>
              <w:rPr>
                <w:iCs/>
                <w:sz w:val="24"/>
                <w:szCs w:val="24"/>
              </w:rPr>
              <w:t>s</w:t>
            </w:r>
            <w:r w:rsidRPr="00BA2E70">
              <w:rPr>
                <w:iCs/>
                <w:sz w:val="24"/>
                <w:szCs w:val="24"/>
              </w:rPr>
              <w:t>tacjonarne</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Liczba punktów ECTS</w:t>
            </w:r>
          </w:p>
        </w:tc>
        <w:tc>
          <w:tcPr>
            <w:tcW w:w="4956" w:type="dxa"/>
            <w:vAlign w:val="center"/>
          </w:tcPr>
          <w:p w:rsidR="00B74A2B" w:rsidRPr="00BA2E70" w:rsidRDefault="00B74A2B" w:rsidP="00B74A2B">
            <w:pPr>
              <w:spacing w:before="60" w:after="60" w:line="360" w:lineRule="auto"/>
              <w:jc w:val="center"/>
              <w:rPr>
                <w:iCs/>
                <w:sz w:val="24"/>
                <w:szCs w:val="24"/>
              </w:rPr>
            </w:pPr>
            <w:r w:rsidRPr="00BA2E70">
              <w:rPr>
                <w:iCs/>
                <w:sz w:val="24"/>
                <w:szCs w:val="24"/>
              </w:rPr>
              <w:t>0</w:t>
            </w:r>
          </w:p>
        </w:tc>
      </w:tr>
      <w:tr w:rsidR="00B74A2B" w:rsidRPr="007F2A27" w:rsidTr="00B74A2B">
        <w:tc>
          <w:tcPr>
            <w:tcW w:w="4106" w:type="dxa"/>
          </w:tcPr>
          <w:p w:rsidR="00B74A2B" w:rsidRPr="007F2A27" w:rsidRDefault="00B74A2B" w:rsidP="00B74A2B">
            <w:pPr>
              <w:spacing w:before="60" w:after="60" w:line="360" w:lineRule="auto"/>
              <w:rPr>
                <w:sz w:val="24"/>
                <w:szCs w:val="24"/>
              </w:rPr>
            </w:pPr>
            <w:r w:rsidRPr="007F2A27">
              <w:rPr>
                <w:sz w:val="24"/>
                <w:szCs w:val="24"/>
              </w:rPr>
              <w:t>Semestr</w:t>
            </w:r>
          </w:p>
        </w:tc>
        <w:tc>
          <w:tcPr>
            <w:tcW w:w="4956" w:type="dxa"/>
            <w:vAlign w:val="center"/>
          </w:tcPr>
          <w:p w:rsidR="00B74A2B" w:rsidRPr="00BA2E70" w:rsidRDefault="00B74A2B" w:rsidP="00B74A2B">
            <w:pPr>
              <w:spacing w:before="60" w:after="60" w:line="360" w:lineRule="auto"/>
              <w:jc w:val="center"/>
              <w:rPr>
                <w:iCs/>
                <w:sz w:val="24"/>
                <w:szCs w:val="24"/>
              </w:rPr>
            </w:pPr>
            <w:r w:rsidRPr="00BA2E70">
              <w:rPr>
                <w:iCs/>
                <w:sz w:val="24"/>
                <w:szCs w:val="24"/>
              </w:rPr>
              <w:t>2</w:t>
            </w:r>
          </w:p>
        </w:tc>
      </w:tr>
    </w:tbl>
    <w:p w:rsidR="00B74A2B" w:rsidRPr="007F2A27" w:rsidRDefault="00B74A2B" w:rsidP="00B74A2B">
      <w:pPr>
        <w:spacing w:line="360" w:lineRule="auto"/>
        <w:jc w:val="center"/>
        <w:rPr>
          <w:b/>
          <w:bCs/>
          <w:sz w:val="24"/>
          <w:szCs w:val="24"/>
        </w:rPr>
      </w:pPr>
    </w:p>
    <w:p w:rsidR="00B74A2B" w:rsidRPr="00EA4838" w:rsidRDefault="00B74A2B" w:rsidP="00B74A2B">
      <w:pPr>
        <w:spacing w:line="360" w:lineRule="auto"/>
        <w:rPr>
          <w:sz w:val="24"/>
          <w:szCs w:val="24"/>
        </w:rPr>
      </w:pPr>
      <w:r w:rsidRPr="00D66DF5">
        <w:rPr>
          <w:b/>
          <w:bCs/>
          <w:sz w:val="24"/>
          <w:szCs w:val="24"/>
        </w:rPr>
        <w:t>LICZBA GODZIN NA SEMESTR</w:t>
      </w:r>
      <w:r w:rsidRPr="007F2A27">
        <w:rPr>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499"/>
        <w:gridCol w:w="1631"/>
        <w:gridCol w:w="1509"/>
        <w:gridCol w:w="1479"/>
        <w:gridCol w:w="1463"/>
      </w:tblGrid>
      <w:tr w:rsidR="00B74A2B" w:rsidRPr="007F2A27" w:rsidTr="00B74A2B">
        <w:trPr>
          <w:trHeight w:val="296"/>
          <w:jc w:val="center"/>
        </w:trPr>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Wykład</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Ćwiczenia</w:t>
            </w:r>
          </w:p>
        </w:tc>
        <w:tc>
          <w:tcPr>
            <w:tcW w:w="1511" w:type="dxa"/>
            <w:vAlign w:val="center"/>
          </w:tcPr>
          <w:p w:rsidR="00B74A2B" w:rsidRPr="007F2A27" w:rsidRDefault="00B74A2B" w:rsidP="00B74A2B">
            <w:pPr>
              <w:spacing w:before="60" w:after="60" w:line="360" w:lineRule="auto"/>
              <w:jc w:val="center"/>
              <w:rPr>
                <w:sz w:val="24"/>
                <w:szCs w:val="24"/>
              </w:rPr>
            </w:pPr>
            <w:r w:rsidRPr="007F2A27">
              <w:rPr>
                <w:sz w:val="24"/>
                <w:szCs w:val="24"/>
              </w:rPr>
              <w:t>Laboratorium</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Seminarium</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Projekt</w:t>
            </w:r>
          </w:p>
        </w:tc>
        <w:tc>
          <w:tcPr>
            <w:tcW w:w="1510" w:type="dxa"/>
          </w:tcPr>
          <w:p w:rsidR="00B74A2B" w:rsidRPr="007F2A27" w:rsidRDefault="00B74A2B" w:rsidP="00B74A2B">
            <w:pPr>
              <w:spacing w:before="60" w:after="60" w:line="360" w:lineRule="auto"/>
              <w:jc w:val="center"/>
              <w:rPr>
                <w:sz w:val="24"/>
                <w:szCs w:val="24"/>
              </w:rPr>
            </w:pPr>
            <w:r w:rsidRPr="007F2A27">
              <w:rPr>
                <w:sz w:val="24"/>
                <w:szCs w:val="24"/>
              </w:rPr>
              <w:t>Inne</w:t>
            </w:r>
          </w:p>
        </w:tc>
      </w:tr>
      <w:tr w:rsidR="00B74A2B" w:rsidRPr="007F2A27" w:rsidTr="00B74A2B">
        <w:trPr>
          <w:trHeight w:val="60"/>
          <w:jc w:val="center"/>
        </w:trPr>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sidRPr="007F2A27">
              <w:rPr>
                <w:sz w:val="24"/>
                <w:szCs w:val="24"/>
              </w:rPr>
              <w:t>30</w:t>
            </w:r>
          </w:p>
        </w:tc>
        <w:tc>
          <w:tcPr>
            <w:tcW w:w="1511"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vAlign w:val="center"/>
          </w:tcPr>
          <w:p w:rsidR="00B74A2B" w:rsidRPr="007F2A27" w:rsidRDefault="00B74A2B" w:rsidP="00B74A2B">
            <w:pPr>
              <w:spacing w:before="60" w:after="60" w:line="360" w:lineRule="auto"/>
              <w:jc w:val="center"/>
              <w:rPr>
                <w:sz w:val="24"/>
                <w:szCs w:val="24"/>
              </w:rPr>
            </w:pPr>
            <w:r>
              <w:rPr>
                <w:sz w:val="24"/>
                <w:szCs w:val="24"/>
              </w:rPr>
              <w:t>0</w:t>
            </w:r>
          </w:p>
        </w:tc>
        <w:tc>
          <w:tcPr>
            <w:tcW w:w="1510" w:type="dxa"/>
          </w:tcPr>
          <w:p w:rsidR="00B74A2B" w:rsidRPr="007F2A27" w:rsidRDefault="00B74A2B" w:rsidP="00B74A2B">
            <w:pPr>
              <w:spacing w:before="60" w:after="60" w:line="360" w:lineRule="auto"/>
              <w:jc w:val="center"/>
              <w:rPr>
                <w:sz w:val="24"/>
                <w:szCs w:val="24"/>
              </w:rPr>
            </w:pPr>
            <w:r>
              <w:rPr>
                <w:sz w:val="24"/>
                <w:szCs w:val="24"/>
              </w:rPr>
              <w:t>0</w:t>
            </w:r>
          </w:p>
        </w:tc>
      </w:tr>
    </w:tbl>
    <w:p w:rsidR="00B74A2B" w:rsidRPr="007F2A27" w:rsidRDefault="00B74A2B" w:rsidP="00B74A2B">
      <w:pPr>
        <w:spacing w:line="360" w:lineRule="auto"/>
        <w:jc w:val="center"/>
        <w:rPr>
          <w:b/>
          <w:bCs/>
          <w:sz w:val="24"/>
          <w:szCs w:val="24"/>
        </w:rPr>
      </w:pPr>
    </w:p>
    <w:p w:rsidR="00B74A2B" w:rsidRPr="007F2A27" w:rsidRDefault="00B74A2B" w:rsidP="00B74A2B">
      <w:pPr>
        <w:widowControl/>
        <w:spacing w:line="360" w:lineRule="auto"/>
        <w:rPr>
          <w:b/>
          <w:sz w:val="24"/>
          <w:szCs w:val="24"/>
          <w:lang w:eastAsia="en-US"/>
        </w:rPr>
      </w:pPr>
      <w:r w:rsidRPr="007F2A27">
        <w:rPr>
          <w:b/>
          <w:sz w:val="24"/>
          <w:szCs w:val="24"/>
          <w:lang w:eastAsia="en-US"/>
        </w:rPr>
        <w:t>OPIS PRZEDMIOTU</w:t>
      </w:r>
    </w:p>
    <w:p w:rsidR="00B74A2B" w:rsidRPr="007F2A27" w:rsidRDefault="00B74A2B" w:rsidP="00B74A2B">
      <w:pPr>
        <w:widowControl/>
        <w:spacing w:line="360" w:lineRule="auto"/>
        <w:rPr>
          <w:b/>
          <w:sz w:val="24"/>
          <w:szCs w:val="24"/>
          <w:lang w:eastAsia="en-US"/>
        </w:rPr>
      </w:pPr>
      <w:r w:rsidRPr="007F2A27">
        <w:rPr>
          <w:b/>
          <w:sz w:val="24"/>
          <w:szCs w:val="24"/>
          <w:lang w:eastAsia="en-US"/>
        </w:rPr>
        <w:t>CEL PRZEDMIOTU</w:t>
      </w:r>
    </w:p>
    <w:p w:rsidR="00B74A2B" w:rsidRDefault="00B74A2B" w:rsidP="00B74A2B">
      <w:pPr>
        <w:widowControl/>
        <w:spacing w:line="360" w:lineRule="auto"/>
        <w:rPr>
          <w:sz w:val="24"/>
          <w:szCs w:val="24"/>
          <w:lang w:eastAsia="en-US"/>
        </w:rPr>
      </w:pPr>
      <w:r w:rsidRPr="007F2A27">
        <w:rPr>
          <w:sz w:val="24"/>
          <w:szCs w:val="24"/>
          <w:lang w:eastAsia="en-US"/>
        </w:rPr>
        <w:t>1. Kształtowanie i doskonalenie wszechstronnego rozwoju fizycznego, poprzez odpowiedni dobór środków treningowych występujących w strukturze wybranej dyscypliny sportowej. Kształtowanie postaw prozdrowotnych wśród studentów</w:t>
      </w:r>
      <w:r>
        <w:rPr>
          <w:sz w:val="24"/>
          <w:szCs w:val="24"/>
          <w:lang w:eastAsia="en-US"/>
        </w:rPr>
        <w:t xml:space="preserve"> Politechniki Częstochowskiej.</w:t>
      </w:r>
    </w:p>
    <w:p w:rsidR="00B74A2B" w:rsidRPr="007F2A27" w:rsidRDefault="00B74A2B" w:rsidP="00B74A2B">
      <w:pPr>
        <w:widowControl/>
        <w:spacing w:line="360" w:lineRule="auto"/>
        <w:rPr>
          <w:sz w:val="24"/>
          <w:szCs w:val="24"/>
          <w:lang w:eastAsia="en-US"/>
        </w:rPr>
      </w:pPr>
    </w:p>
    <w:p w:rsidR="00B74A2B" w:rsidRPr="007F2A27" w:rsidRDefault="00B74A2B" w:rsidP="00B74A2B">
      <w:pPr>
        <w:widowControl/>
        <w:spacing w:line="360" w:lineRule="auto"/>
        <w:rPr>
          <w:b/>
          <w:sz w:val="24"/>
          <w:szCs w:val="24"/>
          <w:lang w:eastAsia="en-US"/>
        </w:rPr>
      </w:pPr>
      <w:r w:rsidRPr="007F2A27">
        <w:rPr>
          <w:b/>
          <w:sz w:val="24"/>
          <w:szCs w:val="24"/>
          <w:lang w:eastAsia="en-US"/>
        </w:rPr>
        <w:t>WYMAGANIA WSTĘPNE W ZAKRESIE WIEDZY,  UMIEJĘTNOŚCI  I INNYCH KOMPETENCJI</w:t>
      </w:r>
    </w:p>
    <w:p w:rsidR="00B74A2B" w:rsidRPr="007F2A27" w:rsidRDefault="00B74A2B" w:rsidP="00B74A2B">
      <w:pPr>
        <w:widowControl/>
        <w:spacing w:line="360" w:lineRule="auto"/>
        <w:rPr>
          <w:sz w:val="24"/>
          <w:szCs w:val="24"/>
          <w:lang w:eastAsia="en-US"/>
        </w:rPr>
      </w:pPr>
      <w:r w:rsidRPr="007F2A27">
        <w:rPr>
          <w:sz w:val="24"/>
          <w:szCs w:val="24"/>
          <w:lang w:eastAsia="en-US"/>
        </w:rPr>
        <w:t xml:space="preserve">1. Brak przeciwwskazań do uczestnictwa w zajęciach z wychowania fizycznego. </w:t>
      </w:r>
    </w:p>
    <w:tbl>
      <w:tblPr>
        <w:tblW w:w="0" w:type="auto"/>
        <w:tblLook w:val="00A0" w:firstRow="1" w:lastRow="0" w:firstColumn="1" w:lastColumn="0" w:noHBand="0" w:noVBand="0"/>
      </w:tblPr>
      <w:tblGrid>
        <w:gridCol w:w="9072"/>
      </w:tblGrid>
      <w:tr w:rsidR="00B74A2B" w:rsidRPr="007F2A27" w:rsidTr="00B74A2B">
        <w:trPr>
          <w:cantSplit/>
        </w:trPr>
        <w:tc>
          <w:tcPr>
            <w:tcW w:w="9072" w:type="dxa"/>
          </w:tcPr>
          <w:p w:rsidR="00B74A2B" w:rsidRPr="007F2A27" w:rsidRDefault="00B74A2B" w:rsidP="00B74A2B">
            <w:pPr>
              <w:spacing w:line="360" w:lineRule="auto"/>
              <w:rPr>
                <w:bCs/>
                <w:spacing w:val="-9"/>
                <w:sz w:val="24"/>
                <w:szCs w:val="24"/>
              </w:rPr>
            </w:pPr>
          </w:p>
          <w:p w:rsidR="00B74A2B" w:rsidRPr="007F2A27" w:rsidRDefault="00B74A2B" w:rsidP="00B74A2B">
            <w:pPr>
              <w:spacing w:line="360" w:lineRule="auto"/>
              <w:ind w:left="-108"/>
              <w:rPr>
                <w:b/>
                <w:bCs/>
                <w:spacing w:val="-9"/>
                <w:sz w:val="24"/>
                <w:szCs w:val="24"/>
              </w:rPr>
            </w:pPr>
            <w:r w:rsidRPr="007F2A27">
              <w:rPr>
                <w:b/>
                <w:bCs/>
                <w:spacing w:val="-9"/>
                <w:sz w:val="24"/>
                <w:szCs w:val="24"/>
              </w:rPr>
              <w:t xml:space="preserve">EFEKTY UCZENIA SIĘ </w:t>
            </w:r>
          </w:p>
          <w:p w:rsidR="00B74A2B" w:rsidRPr="007F2A27" w:rsidRDefault="00B74A2B" w:rsidP="00B74A2B">
            <w:pPr>
              <w:spacing w:line="360" w:lineRule="auto"/>
              <w:ind w:left="-108"/>
              <w:rPr>
                <w:sz w:val="24"/>
                <w:szCs w:val="24"/>
              </w:rPr>
            </w:pPr>
            <w:r w:rsidRPr="007F2A27">
              <w:rPr>
                <w:bCs/>
                <w:spacing w:val="-9"/>
                <w:sz w:val="24"/>
                <w:szCs w:val="24"/>
              </w:rPr>
              <w:t>1. Student zna teoretyczne podstawy wybranej dyscypliny sportowej.</w:t>
            </w:r>
          </w:p>
        </w:tc>
      </w:tr>
      <w:tr w:rsidR="00B74A2B" w:rsidRPr="007F2A27" w:rsidTr="00B74A2B">
        <w:trPr>
          <w:cantSplit/>
        </w:trPr>
        <w:tc>
          <w:tcPr>
            <w:tcW w:w="9072" w:type="dxa"/>
          </w:tcPr>
          <w:p w:rsidR="00B74A2B" w:rsidRPr="007F2A27" w:rsidRDefault="00B74A2B" w:rsidP="00B74A2B">
            <w:pPr>
              <w:spacing w:line="360" w:lineRule="auto"/>
              <w:ind w:left="-108"/>
              <w:rPr>
                <w:sz w:val="24"/>
                <w:szCs w:val="24"/>
              </w:rPr>
            </w:pPr>
            <w:r w:rsidRPr="007F2A27">
              <w:rPr>
                <w:sz w:val="24"/>
                <w:szCs w:val="24"/>
              </w:rPr>
              <w:t>2.</w:t>
            </w:r>
            <w:r>
              <w:rPr>
                <w:sz w:val="24"/>
                <w:szCs w:val="24"/>
              </w:rPr>
              <w:t xml:space="preserve"> </w:t>
            </w:r>
            <w:r w:rsidRPr="007F2A27">
              <w:rPr>
                <w:sz w:val="24"/>
                <w:szCs w:val="24"/>
              </w:rPr>
              <w:t>Student potrafi wykonać podstawowe elementy techniczne z zakresu wybranej dyscypliny.</w:t>
            </w:r>
          </w:p>
        </w:tc>
      </w:tr>
      <w:tr w:rsidR="00B74A2B" w:rsidRPr="007F2A27" w:rsidTr="00B74A2B">
        <w:trPr>
          <w:cantSplit/>
        </w:trPr>
        <w:tc>
          <w:tcPr>
            <w:tcW w:w="9072" w:type="dxa"/>
          </w:tcPr>
          <w:p w:rsidR="00B74A2B" w:rsidRDefault="00B74A2B" w:rsidP="00B74A2B">
            <w:pPr>
              <w:spacing w:line="360" w:lineRule="auto"/>
              <w:ind w:left="-108"/>
              <w:rPr>
                <w:sz w:val="24"/>
                <w:szCs w:val="24"/>
              </w:rPr>
            </w:pPr>
            <w:r w:rsidRPr="007F2A27">
              <w:rPr>
                <w:sz w:val="24"/>
                <w:szCs w:val="24"/>
              </w:rPr>
              <w:t>3. Student potrafi współpracować w parze, grupie, zespole, przestrzega zasad fair-play.</w:t>
            </w:r>
          </w:p>
          <w:p w:rsidR="00B74A2B" w:rsidRPr="007F2A27" w:rsidRDefault="00B74A2B" w:rsidP="00B74A2B">
            <w:pPr>
              <w:spacing w:line="360" w:lineRule="auto"/>
              <w:ind w:left="-108"/>
              <w:rPr>
                <w:sz w:val="24"/>
                <w:szCs w:val="24"/>
              </w:rPr>
            </w:pPr>
          </w:p>
        </w:tc>
      </w:tr>
    </w:tbl>
    <w:p w:rsidR="00B74A2B" w:rsidRPr="007F2A27" w:rsidRDefault="00B74A2B" w:rsidP="00B74A2B">
      <w:pPr>
        <w:spacing w:line="360" w:lineRule="auto"/>
        <w:rPr>
          <w:b/>
          <w:sz w:val="24"/>
          <w:szCs w:val="24"/>
        </w:rPr>
      </w:pPr>
      <w:r w:rsidRPr="007F2A27">
        <w:rPr>
          <w:b/>
          <w:sz w:val="24"/>
          <w:szCs w:val="24"/>
        </w:rPr>
        <w:t>TREŚCI PROGRAMOWE</w:t>
      </w:r>
    </w:p>
    <w:p w:rsidR="00B74A2B" w:rsidRPr="007F2A27" w:rsidRDefault="00B74A2B" w:rsidP="00B74A2B">
      <w:pPr>
        <w:widowControl/>
        <w:spacing w:line="360" w:lineRule="auto"/>
        <w:rPr>
          <w:sz w:val="24"/>
          <w:szCs w:val="24"/>
          <w:lang w:eastAsia="en-US"/>
        </w:rPr>
      </w:pPr>
      <w:r w:rsidRPr="007F2A27">
        <w:rPr>
          <w:sz w:val="24"/>
          <w:szCs w:val="24"/>
          <w:lang w:eastAsia="en-US"/>
        </w:rPr>
        <w:t xml:space="preserve">Forma zajęć – ćwiczenia: </w:t>
      </w:r>
      <w:r w:rsidRPr="007F2A27">
        <w:rPr>
          <w:b/>
          <w:sz w:val="24"/>
          <w:szCs w:val="24"/>
          <w:lang w:eastAsia="en-US"/>
        </w:rPr>
        <w:t>gry zespołowe.</w:t>
      </w:r>
      <w:r w:rsidRPr="007F2A27">
        <w:rPr>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3"/>
        <w:gridCol w:w="1159"/>
      </w:tblGrid>
      <w:tr w:rsidR="00B74A2B" w:rsidRPr="007F2A27" w:rsidTr="00B74A2B">
        <w:tc>
          <w:tcPr>
            <w:tcW w:w="790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Piłka siatkowa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w:t>
            </w:r>
          </w:p>
          <w:p w:rsidR="00B74A2B" w:rsidRPr="007F2A27" w:rsidRDefault="00B74A2B" w:rsidP="00B74A2B">
            <w:pPr>
              <w:widowControl/>
              <w:spacing w:line="360" w:lineRule="auto"/>
              <w:jc w:val="center"/>
              <w:rPr>
                <w:sz w:val="24"/>
                <w:szCs w:val="24"/>
                <w:lang w:eastAsia="en-US"/>
              </w:rPr>
            </w:pPr>
            <w:r w:rsidRPr="007F2A27">
              <w:rPr>
                <w:b/>
                <w:sz w:val="24"/>
                <w:szCs w:val="24"/>
                <w:lang w:eastAsia="en-US"/>
              </w:rPr>
              <w:t>godzin</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1,2 - </w:t>
            </w:r>
            <w:r w:rsidRPr="00B91E97">
              <w:rPr>
                <w:sz w:val="24"/>
                <w:szCs w:val="24"/>
              </w:rPr>
              <w:t>Zajęcia organizacyjne.</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3,4 - D</w:t>
            </w:r>
            <w:r w:rsidRPr="00B91E97">
              <w:rPr>
                <w:sz w:val="24"/>
                <w:szCs w:val="24"/>
              </w:rPr>
              <w:t>iagnostyka umiejętności technicznych</w:t>
            </w:r>
            <w:r>
              <w:rPr>
                <w:sz w:val="24"/>
                <w:szCs w:val="24"/>
              </w:rPr>
              <w:t>- wybrane testy</w:t>
            </w:r>
            <w:r w:rsidRPr="00B91E97">
              <w:rPr>
                <w:sz w:val="24"/>
                <w:szCs w:val="24"/>
              </w:rPr>
              <w:t>.</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5,6 - </w:t>
            </w:r>
            <w:r w:rsidRPr="00B91E97">
              <w:rPr>
                <w:sz w:val="24"/>
                <w:szCs w:val="24"/>
              </w:rPr>
              <w:t xml:space="preserve"> Doskonalenie sposobów poruszania się po boisku w piłce siatkowej w deficycie czasu z zadaniem dodatkowym.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7,8 - </w:t>
            </w:r>
            <w:r w:rsidRPr="00B91E97">
              <w:rPr>
                <w:sz w:val="24"/>
                <w:szCs w:val="24"/>
              </w:rPr>
              <w:t xml:space="preserve">Doskonalenie odbić piłki w postawie wysokiej po przemieszczeniu, wzdłuż siatki.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9,10 - </w:t>
            </w:r>
            <w:r w:rsidRPr="00B91E97">
              <w:rPr>
                <w:sz w:val="24"/>
                <w:szCs w:val="24"/>
              </w:rPr>
              <w:t xml:space="preserve">Doskonalenie odbić oburącz górą na różne odległości, akcent na czyste odbicie, piłka bez rotacji.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11,12 - </w:t>
            </w:r>
            <w:r w:rsidRPr="00B91E97">
              <w:rPr>
                <w:sz w:val="24"/>
                <w:szCs w:val="24"/>
              </w:rPr>
              <w:t xml:space="preserve">Doskonalenie zagrywki rotacyjnej, w strefy 1/5 na 8,9 metr boiska.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13,14 -</w:t>
            </w:r>
            <w:r w:rsidRPr="00B91E97">
              <w:rPr>
                <w:sz w:val="24"/>
                <w:szCs w:val="24"/>
              </w:rPr>
              <w:t xml:space="preserve"> Doskonalenie przyjęcia zagrywki rotacyjnej do punktu zero, styczna stref 2/3.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15,16 - </w:t>
            </w:r>
            <w:r w:rsidRPr="00B91E97">
              <w:rPr>
                <w:sz w:val="24"/>
                <w:szCs w:val="24"/>
              </w:rPr>
              <w:t xml:space="preserve">Nauka/doskonalenie zagrywki szybującej- flot. Cel zagrywka pomiędzy górną taśmą, a krawędziami antenki, piłka przechodzi w przestrzeni 80 cm.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17,18 -</w:t>
            </w:r>
            <w:r w:rsidRPr="00B91E97">
              <w:rPr>
                <w:sz w:val="24"/>
                <w:szCs w:val="24"/>
              </w:rPr>
              <w:t xml:space="preserve"> Doskonalenie odbić piłki w postawie niskiej o zachwianej równowadze, pad siatkarski, rzut siatkarski. Gra właściwa.</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19,20 - </w:t>
            </w:r>
            <w:r w:rsidRPr="00B91E97">
              <w:rPr>
                <w:sz w:val="24"/>
                <w:szCs w:val="24"/>
              </w:rPr>
              <w:t xml:space="preserve">Nauka/doskonalenie odbić piłki w formie wystawy, do skrzydeł 2/4 oraz do strefy 3 „krótka”.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21,22 -</w:t>
            </w:r>
            <w:r w:rsidRPr="00B91E97">
              <w:rPr>
                <w:sz w:val="24"/>
                <w:szCs w:val="24"/>
              </w:rPr>
              <w:t xml:space="preserve"> Doskonalenie zbicia dynamicznego, atak kierunkowy. Cel rogi boiska, lub 8,9 metr boiska przeciwnika.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23,24 -</w:t>
            </w:r>
            <w:r w:rsidRPr="00B91E97">
              <w:rPr>
                <w:sz w:val="24"/>
                <w:szCs w:val="24"/>
              </w:rPr>
              <w:t xml:space="preserve"> Doskonalenia zastawienia. Blok podwójny, ukierunkowany na stworzenie „szwu bloku”- eliminacja tzw. „dziury w bloku”. Z miejsca, z dojścia z kroku od</w:t>
            </w:r>
            <w:r>
              <w:rPr>
                <w:sz w:val="24"/>
                <w:szCs w:val="24"/>
              </w:rPr>
              <w:t xml:space="preserve"> </w:t>
            </w:r>
            <w:r w:rsidRPr="00B91E97">
              <w:rPr>
                <w:sz w:val="24"/>
                <w:szCs w:val="24"/>
              </w:rPr>
              <w:t xml:space="preserve">stawnego, ze swojej strefy.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25,26,27,28 -</w:t>
            </w:r>
            <w:r w:rsidRPr="00B91E97">
              <w:rPr>
                <w:sz w:val="24"/>
                <w:szCs w:val="24"/>
              </w:rPr>
              <w:t xml:space="preserve"> Gra właściwa z wykorzystaniem wszystkich elementów poznanych w trakcie zajęć.</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4</w:t>
            </w:r>
          </w:p>
        </w:tc>
      </w:tr>
      <w:tr w:rsidR="00B74A2B" w:rsidRPr="007F2A27" w:rsidTr="00B74A2B">
        <w:tc>
          <w:tcPr>
            <w:tcW w:w="7903" w:type="dxa"/>
          </w:tcPr>
          <w:p w:rsidR="00B74A2B" w:rsidRPr="00B91E97" w:rsidRDefault="00B74A2B" w:rsidP="00B74A2B">
            <w:pPr>
              <w:spacing w:line="360" w:lineRule="auto"/>
              <w:rPr>
                <w:sz w:val="24"/>
                <w:szCs w:val="24"/>
              </w:rPr>
            </w:pPr>
            <w:r w:rsidRPr="00B91E97">
              <w:rPr>
                <w:sz w:val="24"/>
                <w:szCs w:val="24"/>
              </w:rPr>
              <w:t>C</w:t>
            </w:r>
            <w:r>
              <w:rPr>
                <w:sz w:val="24"/>
                <w:szCs w:val="24"/>
              </w:rPr>
              <w:t xml:space="preserve"> 29,30 -</w:t>
            </w:r>
            <w:r w:rsidRPr="00B91E97">
              <w:rPr>
                <w:sz w:val="24"/>
                <w:szCs w:val="24"/>
              </w:rPr>
              <w:t xml:space="preserve"> Zajęcia zaliczeniowe.</w:t>
            </w:r>
          </w:p>
        </w:tc>
        <w:tc>
          <w:tcPr>
            <w:tcW w:w="1159" w:type="dxa"/>
            <w:vAlign w:val="center"/>
          </w:tcPr>
          <w:p w:rsidR="00B74A2B" w:rsidRPr="007F2A27"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0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Piłka koszykowa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w:t>
            </w:r>
            <w:r w:rsidRPr="00414CD7">
              <w:rPr>
                <w:sz w:val="24"/>
                <w:szCs w:val="24"/>
              </w:rPr>
              <w:t>1</w:t>
            </w:r>
            <w:r>
              <w:rPr>
                <w:sz w:val="24"/>
                <w:szCs w:val="24"/>
              </w:rPr>
              <w:t>,2 -</w:t>
            </w:r>
            <w:r w:rsidRPr="00414CD7">
              <w:rPr>
                <w:sz w:val="24"/>
                <w:szCs w:val="24"/>
              </w:rPr>
              <w:t xml:space="preserve"> Zajęcia organizacyjno-rekrutacyjne do grup.</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2</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3,4 -</w:t>
            </w:r>
            <w:r w:rsidRPr="00414CD7">
              <w:rPr>
                <w:sz w:val="24"/>
                <w:szCs w:val="24"/>
              </w:rPr>
              <w:t xml:space="preserve"> Zajęcia teoretyczno-praktyczne (bhp + testy: slalom z kozłowaniem, rzuty osobiste).</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2</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5,6,7,8 -</w:t>
            </w:r>
            <w:r w:rsidRPr="00414CD7">
              <w:rPr>
                <w:sz w:val="24"/>
                <w:szCs w:val="24"/>
              </w:rPr>
              <w:t xml:space="preserve"> Doskonalenie kozłowania w trakcie małych gier szkolnych z zadaniami dodatkowymi.</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4</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9,10,11,12,13,14 -</w:t>
            </w:r>
            <w:r w:rsidRPr="00414CD7">
              <w:rPr>
                <w:sz w:val="24"/>
                <w:szCs w:val="24"/>
              </w:rPr>
              <w:t xml:space="preserve"> Nauczanie/ doskonalenie zagrań pick and roll. Gra 3x3 z wykorzystaniem zasłon. </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6</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15,16,17,18,19,20 -</w:t>
            </w:r>
            <w:r w:rsidRPr="00414CD7">
              <w:rPr>
                <w:sz w:val="24"/>
                <w:szCs w:val="24"/>
              </w:rPr>
              <w:t xml:space="preserve"> Nauczanie/ doskonalenie prawidłowej postawy obronnej przy obronie strefowej 2:3. Gra uproszczona. </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6</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21,22,23,24,25,26,27,28 -</w:t>
            </w:r>
            <w:r w:rsidRPr="00414CD7">
              <w:rPr>
                <w:sz w:val="24"/>
                <w:szCs w:val="24"/>
              </w:rPr>
              <w:t xml:space="preserve"> Nauczanie/ doskonalenie ataku pozycyjnego przy obronie strefowej 2:3. Gra właściwa. </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8</w:t>
            </w:r>
          </w:p>
        </w:tc>
      </w:tr>
      <w:tr w:rsidR="00B74A2B" w:rsidRPr="007F2A27" w:rsidTr="00B74A2B">
        <w:tc>
          <w:tcPr>
            <w:tcW w:w="7903" w:type="dxa"/>
          </w:tcPr>
          <w:p w:rsidR="00B74A2B" w:rsidRPr="00414CD7" w:rsidRDefault="00B74A2B" w:rsidP="00B74A2B">
            <w:pPr>
              <w:spacing w:line="360" w:lineRule="auto"/>
              <w:rPr>
                <w:sz w:val="24"/>
                <w:szCs w:val="24"/>
              </w:rPr>
            </w:pPr>
            <w:r w:rsidRPr="00414CD7">
              <w:rPr>
                <w:sz w:val="24"/>
                <w:szCs w:val="24"/>
              </w:rPr>
              <w:t>C</w:t>
            </w:r>
            <w:r>
              <w:rPr>
                <w:sz w:val="24"/>
                <w:szCs w:val="24"/>
              </w:rPr>
              <w:t xml:space="preserve"> 29,30 -</w:t>
            </w:r>
            <w:r w:rsidRPr="00414CD7">
              <w:rPr>
                <w:sz w:val="24"/>
                <w:szCs w:val="24"/>
              </w:rPr>
              <w:t xml:space="preserve"> Zaliczenia.</w:t>
            </w:r>
          </w:p>
        </w:tc>
        <w:tc>
          <w:tcPr>
            <w:tcW w:w="1159" w:type="dxa"/>
            <w:vAlign w:val="center"/>
          </w:tcPr>
          <w:p w:rsidR="00B74A2B" w:rsidRPr="00414CD7" w:rsidRDefault="00B74A2B" w:rsidP="00B74A2B">
            <w:pPr>
              <w:spacing w:line="360" w:lineRule="auto"/>
              <w:jc w:val="center"/>
              <w:rPr>
                <w:sz w:val="24"/>
                <w:szCs w:val="24"/>
              </w:rPr>
            </w:pPr>
            <w:r w:rsidRPr="00414CD7">
              <w:rPr>
                <w:sz w:val="24"/>
                <w:szCs w:val="24"/>
              </w:rPr>
              <w:t>2</w:t>
            </w:r>
          </w:p>
        </w:tc>
      </w:tr>
      <w:tr w:rsidR="00B74A2B" w:rsidRPr="007F2A27" w:rsidTr="00B74A2B">
        <w:tc>
          <w:tcPr>
            <w:tcW w:w="7903" w:type="dxa"/>
            <w:vAlign w:val="center"/>
          </w:tcPr>
          <w:p w:rsidR="00B74A2B" w:rsidRPr="007F2A27" w:rsidRDefault="00B74A2B" w:rsidP="00B74A2B">
            <w:pPr>
              <w:spacing w:line="360" w:lineRule="auto"/>
              <w:rPr>
                <w:b/>
                <w:sz w:val="24"/>
                <w:szCs w:val="24"/>
              </w:rPr>
            </w:pPr>
            <w:r w:rsidRPr="007F2A27">
              <w:rPr>
                <w:b/>
                <w:sz w:val="24"/>
                <w:szCs w:val="24"/>
              </w:rPr>
              <w:t xml:space="preserve">Piłka nożna </w:t>
            </w:r>
          </w:p>
        </w:tc>
        <w:tc>
          <w:tcPr>
            <w:tcW w:w="115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03" w:type="dxa"/>
            <w:vAlign w:val="center"/>
          </w:tcPr>
          <w:p w:rsidR="00B74A2B" w:rsidRPr="007F2A27" w:rsidRDefault="00B74A2B" w:rsidP="00B74A2B">
            <w:pPr>
              <w:spacing w:line="360" w:lineRule="auto"/>
              <w:rPr>
                <w:bCs/>
                <w:sz w:val="24"/>
                <w:szCs w:val="24"/>
              </w:rPr>
            </w:pPr>
            <w:r w:rsidRPr="007F2A27">
              <w:rPr>
                <w:bCs/>
                <w:sz w:val="24"/>
                <w:szCs w:val="24"/>
              </w:rPr>
              <w:t>C</w:t>
            </w:r>
            <w:r>
              <w:rPr>
                <w:bCs/>
                <w:sz w:val="24"/>
                <w:szCs w:val="24"/>
              </w:rPr>
              <w:t xml:space="preserve"> 1,2 -</w:t>
            </w:r>
            <w:r w:rsidRPr="007F2A27">
              <w:rPr>
                <w:bCs/>
                <w:sz w:val="24"/>
                <w:szCs w:val="24"/>
              </w:rPr>
              <w:t xml:space="preserve"> Zajęcia organizacyjne.</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3,4 -</w:t>
            </w:r>
            <w:r w:rsidRPr="007F2A27">
              <w:rPr>
                <w:sz w:val="24"/>
                <w:szCs w:val="24"/>
              </w:rPr>
              <w:t xml:space="preserve"> </w:t>
            </w:r>
            <w:r>
              <w:rPr>
                <w:sz w:val="24"/>
                <w:szCs w:val="24"/>
              </w:rPr>
              <w:t>D</w:t>
            </w:r>
            <w:r w:rsidRPr="007F2A27">
              <w:rPr>
                <w:sz w:val="24"/>
                <w:szCs w:val="24"/>
              </w:rPr>
              <w:t>iagnostyka umiejętności technicznych.</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5,6,7,8 -</w:t>
            </w:r>
            <w:r w:rsidRPr="007F2A27">
              <w:rPr>
                <w:sz w:val="24"/>
                <w:szCs w:val="24"/>
              </w:rPr>
              <w:t xml:space="preserve"> Doskonalenie prowadzenia piłki ze zmianą kierunku i tempa. Gra </w:t>
            </w:r>
            <w:r>
              <w:rPr>
                <w:sz w:val="24"/>
                <w:szCs w:val="24"/>
              </w:rPr>
              <w:t>właściwa</w:t>
            </w:r>
            <w:r w:rsidRPr="007F2A27">
              <w:rPr>
                <w:sz w:val="24"/>
                <w:szCs w:val="24"/>
              </w:rPr>
              <w:t xml:space="preserve">.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9,10,11,12 -</w:t>
            </w:r>
            <w:r w:rsidRPr="007F2A27">
              <w:rPr>
                <w:sz w:val="24"/>
                <w:szCs w:val="24"/>
              </w:rPr>
              <w:t xml:space="preserve"> Doskonalenie uderzeń piłki nogą i głową</w:t>
            </w:r>
            <w:r>
              <w:rPr>
                <w:sz w:val="24"/>
                <w:szCs w:val="24"/>
              </w:rPr>
              <w:t xml:space="preserve"> po prowadzeniu, po podaniu z powietrza</w:t>
            </w:r>
            <w:r w:rsidRPr="007F2A27">
              <w:rPr>
                <w:sz w:val="24"/>
                <w:szCs w:val="24"/>
              </w:rPr>
              <w:t xml:space="preserve">. Gra </w:t>
            </w:r>
            <w:r>
              <w:rPr>
                <w:sz w:val="24"/>
                <w:szCs w:val="24"/>
              </w:rPr>
              <w:t>właściwa</w:t>
            </w:r>
            <w:r w:rsidRPr="007F2A27">
              <w:rPr>
                <w:sz w:val="24"/>
                <w:szCs w:val="24"/>
              </w:rPr>
              <w:t xml:space="preserve">.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13,14,15,16 -</w:t>
            </w:r>
            <w:r w:rsidRPr="007F2A27">
              <w:rPr>
                <w:sz w:val="24"/>
                <w:szCs w:val="24"/>
              </w:rPr>
              <w:t xml:space="preserve"> Doskonalenie przyjęć piłki</w:t>
            </w:r>
            <w:r>
              <w:rPr>
                <w:sz w:val="24"/>
                <w:szCs w:val="24"/>
              </w:rPr>
              <w:t xml:space="preserve"> z asystą przeciwnika.</w:t>
            </w:r>
            <w:r w:rsidRPr="007F2A27">
              <w:rPr>
                <w:sz w:val="24"/>
                <w:szCs w:val="24"/>
              </w:rPr>
              <w:t xml:space="preserve"> Gra </w:t>
            </w:r>
            <w:r>
              <w:rPr>
                <w:sz w:val="24"/>
                <w:szCs w:val="24"/>
              </w:rPr>
              <w:t>właściwa</w:t>
            </w:r>
            <w:r w:rsidRPr="007F2A27">
              <w:rPr>
                <w:sz w:val="24"/>
                <w:szCs w:val="24"/>
              </w:rPr>
              <w:t xml:space="preserve">.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17,18,19,20,21,22 -</w:t>
            </w:r>
            <w:r w:rsidRPr="007F2A27">
              <w:rPr>
                <w:sz w:val="24"/>
                <w:szCs w:val="24"/>
              </w:rPr>
              <w:t xml:space="preserve"> Doskonalenie strzałów na bramkę</w:t>
            </w:r>
            <w:r>
              <w:rPr>
                <w:sz w:val="24"/>
                <w:szCs w:val="24"/>
              </w:rPr>
              <w:t xml:space="preserve"> w sytuacjach meczowych.</w:t>
            </w:r>
            <w:r w:rsidRPr="007F2A27">
              <w:rPr>
                <w:sz w:val="24"/>
                <w:szCs w:val="24"/>
              </w:rPr>
              <w:t xml:space="preserve"> Gra właściwa.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23,24,25,26,27,28 -</w:t>
            </w:r>
            <w:r w:rsidRPr="007F2A27">
              <w:rPr>
                <w:sz w:val="24"/>
                <w:szCs w:val="24"/>
              </w:rPr>
              <w:t xml:space="preserve"> Turniej piłki nożnej halowej- zespoły 5 osobowe.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0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29,30 -</w:t>
            </w:r>
            <w:r w:rsidRPr="007F2A27">
              <w:rPr>
                <w:sz w:val="24"/>
                <w:szCs w:val="24"/>
              </w:rPr>
              <w:t xml:space="preserve"> Zaliczenia. </w:t>
            </w:r>
          </w:p>
        </w:tc>
        <w:tc>
          <w:tcPr>
            <w:tcW w:w="115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bl>
    <w:p w:rsidR="00B74A2B" w:rsidRPr="007F2A27" w:rsidRDefault="00B74A2B" w:rsidP="00B74A2B">
      <w:pPr>
        <w:widowControl/>
        <w:spacing w:line="360" w:lineRule="auto"/>
        <w:rPr>
          <w:sz w:val="24"/>
          <w:szCs w:val="24"/>
          <w:lang w:eastAsia="en-US"/>
        </w:rPr>
      </w:pPr>
      <w:r w:rsidRPr="007F2A27">
        <w:rPr>
          <w:sz w:val="24"/>
          <w:szCs w:val="24"/>
          <w:lang w:eastAsia="en-US"/>
        </w:rPr>
        <w:t xml:space="preserve">Forma zajęć- ćwiczenia, </w:t>
      </w:r>
      <w:r w:rsidRPr="007F2A27">
        <w:rPr>
          <w:b/>
          <w:sz w:val="24"/>
          <w:szCs w:val="24"/>
          <w:lang w:eastAsia="en-US"/>
        </w:rPr>
        <w:t>sporty indywidualne.</w:t>
      </w:r>
    </w:p>
    <w:tbl>
      <w:tblPr>
        <w:tblStyle w:val="Tabela-Siatka"/>
        <w:tblW w:w="0" w:type="auto"/>
        <w:tblLook w:val="04A0" w:firstRow="1" w:lastRow="0" w:firstColumn="1" w:lastColumn="0" w:noHBand="0" w:noVBand="1"/>
      </w:tblPr>
      <w:tblGrid>
        <w:gridCol w:w="7933"/>
        <w:gridCol w:w="1129"/>
      </w:tblGrid>
      <w:tr w:rsidR="00B74A2B" w:rsidRPr="007F2A27" w:rsidTr="00B74A2B">
        <w:tc>
          <w:tcPr>
            <w:tcW w:w="793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 xml:space="preserve">Trening funkcjonalny </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1,2 -</w:t>
            </w:r>
            <w:r w:rsidRPr="00076C3B">
              <w:rPr>
                <w:sz w:val="24"/>
                <w:szCs w:val="24"/>
              </w:rPr>
              <w:t xml:space="preserve"> Zajęcia organizacyjn</w:t>
            </w:r>
            <w:r>
              <w:rPr>
                <w:sz w:val="24"/>
                <w:szCs w:val="24"/>
              </w:rPr>
              <w:t>e</w:t>
            </w:r>
            <w:r w:rsidRPr="00076C3B">
              <w:rPr>
                <w:sz w:val="24"/>
                <w:szCs w:val="24"/>
              </w:rPr>
              <w:t>.</w:t>
            </w:r>
          </w:p>
        </w:tc>
        <w:tc>
          <w:tcPr>
            <w:tcW w:w="1129" w:type="dxa"/>
            <w:vAlign w:val="center"/>
          </w:tcPr>
          <w:p w:rsidR="00B74A2B" w:rsidRPr="00076C3B" w:rsidRDefault="00B74A2B" w:rsidP="00B74A2B">
            <w:pPr>
              <w:widowControl/>
              <w:spacing w:line="360" w:lineRule="auto"/>
              <w:jc w:val="center"/>
              <w:rPr>
                <w:sz w:val="24"/>
                <w:szCs w:val="24"/>
                <w:lang w:eastAsia="en-US"/>
              </w:rPr>
            </w:pPr>
            <w:r w:rsidRPr="00076C3B">
              <w:rPr>
                <w:sz w:val="24"/>
                <w:szCs w:val="24"/>
                <w:lang w:eastAsia="en-US"/>
              </w:rPr>
              <w:t>2</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3,4 -</w:t>
            </w:r>
            <w:r w:rsidRPr="00076C3B">
              <w:rPr>
                <w:sz w:val="24"/>
                <w:szCs w:val="24"/>
              </w:rPr>
              <w:t xml:space="preserve"> Prehab, omówienie ćwiczeń, obwód treningowy.</w:t>
            </w:r>
          </w:p>
        </w:tc>
        <w:tc>
          <w:tcPr>
            <w:tcW w:w="1129" w:type="dxa"/>
            <w:vAlign w:val="center"/>
          </w:tcPr>
          <w:p w:rsidR="00B74A2B" w:rsidRPr="00076C3B" w:rsidRDefault="00B74A2B" w:rsidP="00B74A2B">
            <w:pPr>
              <w:widowControl/>
              <w:spacing w:line="360" w:lineRule="auto"/>
              <w:jc w:val="center"/>
              <w:rPr>
                <w:sz w:val="24"/>
                <w:szCs w:val="24"/>
                <w:lang w:eastAsia="en-US"/>
              </w:rPr>
            </w:pPr>
            <w:r w:rsidRPr="00076C3B">
              <w:rPr>
                <w:sz w:val="24"/>
                <w:szCs w:val="24"/>
                <w:lang w:eastAsia="en-US"/>
              </w:rPr>
              <w:t>2</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5,6,7,8 -</w:t>
            </w:r>
            <w:r w:rsidRPr="00076C3B">
              <w:rPr>
                <w:sz w:val="24"/>
                <w:szCs w:val="24"/>
              </w:rPr>
              <w:t xml:space="preserve"> Wzmacnianie słabych ogniw- trening obwodowy na bazie zaawanasowanych ćwiczeń funkcjonalnych.</w:t>
            </w:r>
          </w:p>
        </w:tc>
        <w:tc>
          <w:tcPr>
            <w:tcW w:w="1129" w:type="dxa"/>
            <w:vAlign w:val="center"/>
          </w:tcPr>
          <w:p w:rsidR="00B74A2B" w:rsidRPr="00076C3B" w:rsidRDefault="00B74A2B" w:rsidP="00B74A2B">
            <w:pPr>
              <w:widowControl/>
              <w:spacing w:line="360" w:lineRule="auto"/>
              <w:jc w:val="center"/>
              <w:rPr>
                <w:sz w:val="24"/>
                <w:szCs w:val="24"/>
                <w:lang w:eastAsia="en-US"/>
              </w:rPr>
            </w:pPr>
            <w:r w:rsidRPr="00076C3B">
              <w:rPr>
                <w:sz w:val="24"/>
                <w:szCs w:val="24"/>
                <w:lang w:eastAsia="en-US"/>
              </w:rPr>
              <w:t>4</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9,10,11,12,13,14 -</w:t>
            </w:r>
            <w:r w:rsidRPr="00076C3B">
              <w:rPr>
                <w:sz w:val="24"/>
                <w:szCs w:val="24"/>
              </w:rPr>
              <w:t xml:space="preserve"> Wzmacnianie rdzenia- kompleks biodrowo-miedniczno-lędźwiowy, ćwiczenia dynamiczne.</w:t>
            </w:r>
          </w:p>
        </w:tc>
        <w:tc>
          <w:tcPr>
            <w:tcW w:w="1129" w:type="dxa"/>
            <w:vAlign w:val="center"/>
          </w:tcPr>
          <w:p w:rsidR="00B74A2B" w:rsidRPr="00076C3B" w:rsidRDefault="00B74A2B" w:rsidP="00B74A2B">
            <w:pPr>
              <w:widowControl/>
              <w:spacing w:line="360" w:lineRule="auto"/>
              <w:jc w:val="center"/>
              <w:rPr>
                <w:sz w:val="24"/>
                <w:szCs w:val="24"/>
                <w:lang w:eastAsia="en-US"/>
              </w:rPr>
            </w:pPr>
            <w:r w:rsidRPr="00076C3B">
              <w:rPr>
                <w:sz w:val="24"/>
                <w:szCs w:val="24"/>
                <w:lang w:eastAsia="en-US"/>
              </w:rPr>
              <w:t>6</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15,16,17,18,19,20 - </w:t>
            </w:r>
            <w:r w:rsidRPr="00076C3B">
              <w:rPr>
                <w:sz w:val="24"/>
                <w:szCs w:val="24"/>
              </w:rPr>
              <w:t>Kształtowanie wytrzymałości krążeniowo oddechowej, zaawansowane ćwiczenia stretchingowe połączone z kontrolą rytmu oddechowego.</w:t>
            </w:r>
          </w:p>
        </w:tc>
        <w:tc>
          <w:tcPr>
            <w:tcW w:w="1129" w:type="dxa"/>
            <w:vAlign w:val="center"/>
          </w:tcPr>
          <w:p w:rsidR="00B74A2B" w:rsidRPr="00076C3B" w:rsidRDefault="00B74A2B" w:rsidP="00B74A2B">
            <w:pPr>
              <w:widowControl/>
              <w:spacing w:line="360" w:lineRule="auto"/>
              <w:jc w:val="center"/>
              <w:rPr>
                <w:sz w:val="24"/>
                <w:szCs w:val="24"/>
                <w:lang w:eastAsia="en-US"/>
              </w:rPr>
            </w:pPr>
            <w:r w:rsidRPr="00076C3B">
              <w:rPr>
                <w:sz w:val="24"/>
                <w:szCs w:val="24"/>
                <w:lang w:eastAsia="en-US"/>
              </w:rPr>
              <w:t>6</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21,22,23,24,25,26,27,28 -</w:t>
            </w:r>
            <w:r w:rsidRPr="00076C3B">
              <w:rPr>
                <w:sz w:val="24"/>
                <w:szCs w:val="24"/>
              </w:rPr>
              <w:t xml:space="preserve"> Kompleksowy trening funkcjonalny: przygotowanie do ruchu, wzmacnianie rdzenia, elastyczność-moc, regeneracja- kompleksowy stretching połączony z indywidualnym rytmem oddechowym.</w:t>
            </w:r>
          </w:p>
        </w:tc>
        <w:tc>
          <w:tcPr>
            <w:tcW w:w="1129" w:type="dxa"/>
            <w:vAlign w:val="center"/>
          </w:tcPr>
          <w:p w:rsidR="00B74A2B" w:rsidRPr="00076C3B" w:rsidRDefault="00B74A2B" w:rsidP="00B74A2B">
            <w:pPr>
              <w:widowControl/>
              <w:spacing w:line="360" w:lineRule="auto"/>
              <w:jc w:val="center"/>
              <w:rPr>
                <w:sz w:val="24"/>
                <w:szCs w:val="24"/>
                <w:lang w:eastAsia="en-US"/>
              </w:rPr>
            </w:pPr>
            <w:r>
              <w:rPr>
                <w:sz w:val="24"/>
                <w:szCs w:val="24"/>
                <w:lang w:eastAsia="en-US"/>
              </w:rPr>
              <w:t>8</w:t>
            </w:r>
          </w:p>
        </w:tc>
      </w:tr>
      <w:tr w:rsidR="00B74A2B" w:rsidRPr="007F2A27" w:rsidTr="00B74A2B">
        <w:tc>
          <w:tcPr>
            <w:tcW w:w="7933" w:type="dxa"/>
            <w:shd w:val="clear" w:color="auto" w:fill="auto"/>
          </w:tcPr>
          <w:p w:rsidR="00B74A2B" w:rsidRPr="00076C3B" w:rsidRDefault="00B74A2B" w:rsidP="00B74A2B">
            <w:pPr>
              <w:spacing w:line="360" w:lineRule="auto"/>
              <w:rPr>
                <w:sz w:val="24"/>
                <w:szCs w:val="24"/>
              </w:rPr>
            </w:pPr>
            <w:r w:rsidRPr="00076C3B">
              <w:rPr>
                <w:sz w:val="24"/>
                <w:szCs w:val="24"/>
              </w:rPr>
              <w:t>C</w:t>
            </w:r>
            <w:r>
              <w:rPr>
                <w:sz w:val="24"/>
                <w:szCs w:val="24"/>
              </w:rPr>
              <w:t xml:space="preserve"> 29,30 -</w:t>
            </w:r>
            <w:r w:rsidRPr="00076C3B">
              <w:rPr>
                <w:sz w:val="24"/>
                <w:szCs w:val="24"/>
              </w:rPr>
              <w:t xml:space="preserve"> Zajęcia zaliczeniowe.</w:t>
            </w:r>
          </w:p>
        </w:tc>
        <w:tc>
          <w:tcPr>
            <w:tcW w:w="1129" w:type="dxa"/>
            <w:vAlign w:val="center"/>
          </w:tcPr>
          <w:p w:rsidR="00B74A2B" w:rsidRPr="00076C3B" w:rsidRDefault="00B74A2B" w:rsidP="00B74A2B">
            <w:pPr>
              <w:widowControl/>
              <w:spacing w:line="360" w:lineRule="auto"/>
              <w:jc w:val="center"/>
              <w:rPr>
                <w:sz w:val="24"/>
                <w:szCs w:val="24"/>
                <w:lang w:eastAsia="en-US"/>
              </w:rPr>
            </w:pPr>
            <w:r>
              <w:rPr>
                <w:sz w:val="24"/>
                <w:szCs w:val="24"/>
                <w:lang w:eastAsia="en-US"/>
              </w:rPr>
              <w:t>2</w:t>
            </w:r>
          </w:p>
        </w:tc>
      </w:tr>
      <w:tr w:rsidR="00B74A2B" w:rsidRPr="007F2A27" w:rsidTr="00B74A2B">
        <w:tc>
          <w:tcPr>
            <w:tcW w:w="7933" w:type="dxa"/>
            <w:vAlign w:val="center"/>
          </w:tcPr>
          <w:p w:rsidR="00B74A2B" w:rsidRPr="007F2A27" w:rsidRDefault="00B74A2B" w:rsidP="00B74A2B">
            <w:pPr>
              <w:widowControl/>
              <w:spacing w:line="360" w:lineRule="auto"/>
              <w:rPr>
                <w:b/>
                <w:sz w:val="24"/>
                <w:szCs w:val="24"/>
                <w:lang w:eastAsia="en-US"/>
              </w:rPr>
            </w:pPr>
            <w:r w:rsidRPr="007F2A27">
              <w:rPr>
                <w:b/>
                <w:sz w:val="24"/>
                <w:szCs w:val="24"/>
                <w:lang w:eastAsia="en-US"/>
              </w:rPr>
              <w:t>Trening zdrowotny</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tcPr>
          <w:p w:rsidR="00B74A2B" w:rsidRPr="007F2A27" w:rsidRDefault="00B74A2B" w:rsidP="00B74A2B">
            <w:pPr>
              <w:widowControl/>
              <w:spacing w:line="360" w:lineRule="auto"/>
              <w:rPr>
                <w:sz w:val="24"/>
                <w:szCs w:val="24"/>
              </w:rPr>
            </w:pPr>
            <w:r w:rsidRPr="007F2A27">
              <w:rPr>
                <w:sz w:val="24"/>
                <w:szCs w:val="24"/>
              </w:rPr>
              <w:t>C</w:t>
            </w:r>
            <w:r>
              <w:rPr>
                <w:sz w:val="24"/>
                <w:szCs w:val="24"/>
              </w:rPr>
              <w:t xml:space="preserve"> 1,2 - </w:t>
            </w:r>
            <w:r w:rsidRPr="007F2A27">
              <w:rPr>
                <w:sz w:val="24"/>
                <w:szCs w:val="24"/>
              </w:rPr>
              <w:t>Zajęcia organizacyjne.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sidRPr="007F2A27">
              <w:rPr>
                <w:sz w:val="24"/>
                <w:szCs w:val="24"/>
              </w:rPr>
              <w:t>C</w:t>
            </w:r>
            <w:r>
              <w:rPr>
                <w:sz w:val="24"/>
                <w:szCs w:val="24"/>
              </w:rPr>
              <w:t xml:space="preserve"> 3,4 - W</w:t>
            </w:r>
            <w:r w:rsidRPr="007F2A27">
              <w:rPr>
                <w:sz w:val="24"/>
                <w:szCs w:val="24"/>
              </w:rPr>
              <w:t>prowadzenie do TZ, przygotowanie do ruchu, koncepcja TA Schultza- ciężkość, ciepło.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7F2A27" w:rsidRDefault="00B74A2B" w:rsidP="00B74A2B">
            <w:pPr>
              <w:spacing w:line="360" w:lineRule="auto"/>
              <w:rPr>
                <w:sz w:val="24"/>
                <w:szCs w:val="24"/>
              </w:rPr>
            </w:pPr>
            <w:r w:rsidRPr="007F2A27">
              <w:rPr>
                <w:sz w:val="24"/>
                <w:szCs w:val="24"/>
              </w:rPr>
              <w:t>C</w:t>
            </w:r>
            <w:r>
              <w:rPr>
                <w:sz w:val="24"/>
                <w:szCs w:val="24"/>
              </w:rPr>
              <w:t xml:space="preserve"> 5,6,7,8,9,10 - </w:t>
            </w:r>
            <w:r w:rsidRPr="007F2A27">
              <w:rPr>
                <w:sz w:val="24"/>
                <w:szCs w:val="24"/>
              </w:rPr>
              <w:t xml:space="preserve">Kształtowanie prawidłowej ruchomości w stawach (mobilność), wprowadzenie rollerów w celu rozluźnienia mięśni przed stretchingiem. TA- wprowadzenie pełnego zakresu treningu- nauka wsłuchania się we własny organizm.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7F2A27" w:rsidRDefault="00B74A2B" w:rsidP="00B74A2B">
            <w:pPr>
              <w:spacing w:line="360" w:lineRule="auto"/>
              <w:rPr>
                <w:sz w:val="24"/>
                <w:szCs w:val="24"/>
              </w:rPr>
            </w:pPr>
            <w:r w:rsidRPr="007F2A27">
              <w:rPr>
                <w:sz w:val="24"/>
                <w:szCs w:val="24"/>
              </w:rPr>
              <w:t>C</w:t>
            </w:r>
            <w:r>
              <w:rPr>
                <w:sz w:val="24"/>
                <w:szCs w:val="24"/>
              </w:rPr>
              <w:t xml:space="preserve"> 11,12,13,14,15,16,17,18 -</w:t>
            </w:r>
            <w:r w:rsidRPr="007F2A27">
              <w:rPr>
                <w:sz w:val="24"/>
                <w:szCs w:val="24"/>
              </w:rPr>
              <w:t xml:space="preserve"> Kształtowanie mobilności, wprowadzanie ćwiczeń stabilizacyjnych (deska), w różnych pozycjach wyjściowych. Rozbudowanie ćwiczeń na rollerach- wprowadzenie rozcierania w celu zwiększenie efektu rozluźnienia. Stretching kompleksowy- mający na celu rozciągniecie (w indywidualnych granicach mięśni). TA- pełny zakres treningu.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8</w:t>
            </w:r>
          </w:p>
        </w:tc>
      </w:tr>
      <w:tr w:rsidR="00B74A2B" w:rsidRPr="007F2A27" w:rsidTr="00B74A2B">
        <w:tc>
          <w:tcPr>
            <w:tcW w:w="7933" w:type="dxa"/>
          </w:tcPr>
          <w:p w:rsidR="00B74A2B" w:rsidRPr="007F2A27" w:rsidRDefault="00B74A2B" w:rsidP="00B74A2B">
            <w:pPr>
              <w:spacing w:line="360" w:lineRule="auto"/>
              <w:rPr>
                <w:sz w:val="24"/>
                <w:szCs w:val="24"/>
              </w:rPr>
            </w:pPr>
            <w:r w:rsidRPr="007F2A27">
              <w:rPr>
                <w:sz w:val="24"/>
                <w:szCs w:val="24"/>
              </w:rPr>
              <w:t>C</w:t>
            </w:r>
            <w:r>
              <w:rPr>
                <w:sz w:val="24"/>
                <w:szCs w:val="24"/>
              </w:rPr>
              <w:t xml:space="preserve"> 19,20,21,22,23,24,25,26,27,28 -</w:t>
            </w:r>
            <w:r w:rsidRPr="007F2A27">
              <w:rPr>
                <w:sz w:val="24"/>
                <w:szCs w:val="24"/>
              </w:rPr>
              <w:t xml:space="preserve"> Przygotowanie do ruchu, wzmacnianie mięśni posturalnych, kompleksowe rollowanie, stretching powięziowy. TA- pełny zakres treningu.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10</w:t>
            </w:r>
          </w:p>
        </w:tc>
      </w:tr>
      <w:tr w:rsidR="00B74A2B" w:rsidRPr="007F2A27" w:rsidTr="00B74A2B">
        <w:tc>
          <w:tcPr>
            <w:tcW w:w="7933" w:type="dxa"/>
          </w:tcPr>
          <w:p w:rsidR="00B74A2B" w:rsidRPr="007F2A27" w:rsidRDefault="00B74A2B" w:rsidP="00B74A2B">
            <w:pPr>
              <w:spacing w:line="360" w:lineRule="auto"/>
              <w:rPr>
                <w:sz w:val="24"/>
                <w:szCs w:val="24"/>
              </w:rPr>
            </w:pPr>
            <w:r w:rsidRPr="007F2A27">
              <w:rPr>
                <w:sz w:val="24"/>
                <w:szCs w:val="24"/>
              </w:rPr>
              <w:t>C</w:t>
            </w:r>
            <w:r>
              <w:rPr>
                <w:sz w:val="24"/>
                <w:szCs w:val="24"/>
              </w:rPr>
              <w:t xml:space="preserve"> 29,30 -</w:t>
            </w:r>
            <w:r w:rsidRPr="007F2A27">
              <w:rPr>
                <w:sz w:val="24"/>
                <w:szCs w:val="24"/>
              </w:rPr>
              <w:t xml:space="preserve"> Zajęcia zaliczeniowe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widowControl/>
              <w:spacing w:line="360" w:lineRule="auto"/>
              <w:rPr>
                <w:b/>
                <w:sz w:val="24"/>
                <w:szCs w:val="24"/>
              </w:rPr>
            </w:pPr>
            <w:r w:rsidRPr="007F2A27">
              <w:rPr>
                <w:b/>
                <w:sz w:val="24"/>
                <w:szCs w:val="24"/>
              </w:rPr>
              <w:t xml:space="preserve">Pływanie </w:t>
            </w:r>
            <w:r>
              <w:rPr>
                <w:b/>
                <w:sz w:val="24"/>
                <w:szCs w:val="24"/>
              </w:rPr>
              <w:t xml:space="preserve"> </w:t>
            </w:r>
            <w:r>
              <w:rPr>
                <w:sz w:val="24"/>
                <w:szCs w:val="24"/>
              </w:rPr>
              <w:t>(zajęcia realizowane tylko w przypadku wynajęcia obiektu)</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1,2</w:t>
            </w:r>
            <w:r w:rsidRPr="00076C3B">
              <w:rPr>
                <w:sz w:val="24"/>
                <w:szCs w:val="24"/>
              </w:rPr>
              <w:t xml:space="preserve"> </w:t>
            </w:r>
            <w:r>
              <w:rPr>
                <w:sz w:val="24"/>
                <w:szCs w:val="24"/>
              </w:rPr>
              <w:t xml:space="preserve">- </w:t>
            </w:r>
            <w:r w:rsidRPr="00076C3B">
              <w:rPr>
                <w:sz w:val="24"/>
                <w:szCs w:val="24"/>
              </w:rPr>
              <w:t>Szkolenie bhp, zapoznanie z regulaminem pływalni, regulaminem studium, organizacja na zajęciach- tok zajęć.</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3,4 -</w:t>
            </w:r>
            <w:r w:rsidRPr="00076C3B">
              <w:rPr>
                <w:sz w:val="24"/>
                <w:szCs w:val="24"/>
              </w:rPr>
              <w:t xml:space="preserve"> Rozpływanie.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5,6,7,8,9,10 -</w:t>
            </w:r>
            <w:r w:rsidRPr="00076C3B">
              <w:rPr>
                <w:sz w:val="24"/>
                <w:szCs w:val="24"/>
              </w:rPr>
              <w:t xml:space="preserve"> Doskonalenie stylu grzbietowego, pływanie długich dystansów.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11,12,13,14,15,16 -</w:t>
            </w:r>
            <w:r w:rsidRPr="00076C3B">
              <w:rPr>
                <w:sz w:val="24"/>
                <w:szCs w:val="24"/>
              </w:rPr>
              <w:t xml:space="preserve"> Doskonalenie stylu kraul na piersiach, pływanie długich dystansów.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17,18,19,20,21,22 -</w:t>
            </w:r>
            <w:r w:rsidRPr="00076C3B">
              <w:rPr>
                <w:sz w:val="24"/>
                <w:szCs w:val="24"/>
              </w:rPr>
              <w:t xml:space="preserve"> Doskonalenie stylu klasycznego, pływanie długich dystansów.</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23,24,25,26,27,28 -</w:t>
            </w:r>
            <w:r w:rsidRPr="00076C3B">
              <w:rPr>
                <w:sz w:val="24"/>
                <w:szCs w:val="24"/>
              </w:rPr>
              <w:t xml:space="preserve"> Doskonalenie technik pływackich w stylach: grzbiet, kraul na piersiach, klasyk.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tcPr>
          <w:p w:rsidR="00B74A2B" w:rsidRPr="00076C3B" w:rsidRDefault="00B74A2B" w:rsidP="00B74A2B">
            <w:pPr>
              <w:spacing w:line="360" w:lineRule="auto"/>
              <w:rPr>
                <w:sz w:val="24"/>
                <w:szCs w:val="24"/>
              </w:rPr>
            </w:pPr>
            <w:r w:rsidRPr="00076C3B">
              <w:rPr>
                <w:sz w:val="24"/>
                <w:szCs w:val="24"/>
              </w:rPr>
              <w:t>C</w:t>
            </w:r>
            <w:r>
              <w:rPr>
                <w:sz w:val="24"/>
                <w:szCs w:val="24"/>
              </w:rPr>
              <w:t xml:space="preserve"> 29,30 - Z</w:t>
            </w:r>
            <w:r w:rsidRPr="00076C3B">
              <w:rPr>
                <w:sz w:val="24"/>
                <w:szCs w:val="24"/>
              </w:rPr>
              <w:t xml:space="preserve">ajęcia zaliczeniowe.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257092" w:rsidRDefault="00B74A2B" w:rsidP="00B74A2B">
            <w:pPr>
              <w:spacing w:line="360" w:lineRule="auto"/>
              <w:rPr>
                <w:sz w:val="24"/>
                <w:szCs w:val="24"/>
              </w:rPr>
            </w:pPr>
            <w:r w:rsidRPr="00257092">
              <w:rPr>
                <w:b/>
                <w:sz w:val="24"/>
                <w:szCs w:val="24"/>
              </w:rPr>
              <w:t>Siłownia</w:t>
            </w:r>
            <w:r w:rsidRPr="00257092">
              <w:rPr>
                <w:sz w:val="24"/>
                <w:szCs w:val="24"/>
              </w:rPr>
              <w:t xml:space="preserve"> (zajęcia realizowane tylko w przypadku wynajęcia obiektu)</w:t>
            </w:r>
          </w:p>
        </w:tc>
        <w:tc>
          <w:tcPr>
            <w:tcW w:w="1129" w:type="dxa"/>
          </w:tcPr>
          <w:p w:rsidR="00B74A2B" w:rsidRPr="00257092" w:rsidRDefault="00B74A2B" w:rsidP="00B74A2B">
            <w:pPr>
              <w:spacing w:line="360" w:lineRule="auto"/>
              <w:jc w:val="center"/>
              <w:rPr>
                <w:b/>
                <w:sz w:val="24"/>
                <w:szCs w:val="24"/>
              </w:rPr>
            </w:pPr>
            <w:r w:rsidRPr="00257092">
              <w:rPr>
                <w:b/>
                <w:sz w:val="24"/>
                <w:szCs w:val="24"/>
              </w:rPr>
              <w:t>Liczba godzin</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1,2 -</w:t>
            </w:r>
            <w:r w:rsidRPr="00257092">
              <w:rPr>
                <w:sz w:val="24"/>
                <w:szCs w:val="24"/>
              </w:rPr>
              <w:t xml:space="preserve"> Zajęcia organizacyjne.</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2</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3,4 -</w:t>
            </w:r>
            <w:r w:rsidRPr="00257092">
              <w:rPr>
                <w:sz w:val="24"/>
                <w:szCs w:val="24"/>
              </w:rPr>
              <w:t xml:space="preserve"> Zapoznanie studentów z obiektem, po części wstępnej realizowanej na sali fitness. Omówienie funkcjonowania sprzętu znajdującego się na siłowni. </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2</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5,6,7,8,9,10,11,12,13,14 -</w:t>
            </w:r>
            <w:r w:rsidRPr="00257092">
              <w:rPr>
                <w:sz w:val="24"/>
                <w:szCs w:val="24"/>
              </w:rPr>
              <w:t xml:space="preserve"> Anatomiczna adaptacja mięśniowa. Przygotowanie do ruchu- sala fitness: podniesienie temperatury ciała, rozciąganie dynamiczne, ćwiczenia mobilizacyjne przygotowujące do treningu siłowego. Przejście na siłownie: trening siłowy- zasada FBW (full body workout), trening tlenowy- w oparciu o orbitreki, bieżnie, rowerki, stepery- wysiłki ciągłe o intensywności około 60% HRmax.</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10</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15,16,17,18,19,20,21,22 -</w:t>
            </w:r>
            <w:r w:rsidRPr="00257092">
              <w:rPr>
                <w:sz w:val="24"/>
                <w:szCs w:val="24"/>
              </w:rPr>
              <w:t xml:space="preserve"> Wytrzymałość mięśniowa. Przygotowanie do ruchu- sala fitness: stepy, rozciąganie dynamiczne, ćwiczenia wzmacniające z wykorzystaniem hantli i fit ball, ćwiczenia stabilizacji centralnej. Przejście na siłownię: trening siłowy- wytrzymałość mięśniowa dużych grup mięśniowych ilość powtórzeń od 12 do 16 w serii , trening tlenowy- w oparciu o orbitreki, bieżnie, rowerki, stepery- wysiłki mieszane na wzór wysiłków interwałowych, tętno zal</w:t>
            </w:r>
            <w:r>
              <w:rPr>
                <w:sz w:val="24"/>
                <w:szCs w:val="24"/>
              </w:rPr>
              <w:t>e</w:t>
            </w:r>
            <w:r w:rsidRPr="00257092">
              <w:rPr>
                <w:sz w:val="24"/>
                <w:szCs w:val="24"/>
              </w:rPr>
              <w:t>żn</w:t>
            </w:r>
            <w:r>
              <w:rPr>
                <w:sz w:val="24"/>
                <w:szCs w:val="24"/>
              </w:rPr>
              <w:t>e</w:t>
            </w:r>
            <w:r w:rsidRPr="00257092">
              <w:rPr>
                <w:sz w:val="24"/>
                <w:szCs w:val="24"/>
              </w:rPr>
              <w:t xml:space="preserve"> od indywidualnych możliwości wysiłkowych. </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8</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23,24,25,26,27,28 -</w:t>
            </w:r>
            <w:r w:rsidRPr="00257092">
              <w:rPr>
                <w:sz w:val="24"/>
                <w:szCs w:val="24"/>
              </w:rPr>
              <w:t xml:space="preserve"> Trening w oparciu o programy treningowe prowadzącego lub próby wprowadzania indywidualnych programów treningowych, które muszą zostać zaakceptowane przez prowadzącego. Przygotowanie do ruchu- sala fitness: stepy, rozciąganie dynamiczne, ćwiczenia wzmacniające z wykorzystaniem ciężaru swojego ciała, ćwiczenia stabilizacji centralnej. Przejście na siłownię- trening siłowy, trening tlenowy- próby wprowadzania treningu hybrydowego 5 min orbitrek/ obwód treningowy na duże grupy mięśniowe 4 ćwiczenia.</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6</w:t>
            </w:r>
          </w:p>
        </w:tc>
      </w:tr>
      <w:tr w:rsidR="00B74A2B" w:rsidRPr="007F2A27" w:rsidTr="00B74A2B">
        <w:tc>
          <w:tcPr>
            <w:tcW w:w="7933" w:type="dxa"/>
          </w:tcPr>
          <w:p w:rsidR="00B74A2B" w:rsidRPr="00257092" w:rsidRDefault="00B74A2B" w:rsidP="00B74A2B">
            <w:pPr>
              <w:spacing w:line="360" w:lineRule="auto"/>
              <w:rPr>
                <w:sz w:val="24"/>
                <w:szCs w:val="24"/>
              </w:rPr>
            </w:pPr>
            <w:r w:rsidRPr="00257092">
              <w:rPr>
                <w:sz w:val="24"/>
                <w:szCs w:val="24"/>
              </w:rPr>
              <w:t>C</w:t>
            </w:r>
            <w:r>
              <w:rPr>
                <w:sz w:val="24"/>
                <w:szCs w:val="24"/>
              </w:rPr>
              <w:t xml:space="preserve"> 29,30 -</w:t>
            </w:r>
            <w:r w:rsidRPr="00257092">
              <w:rPr>
                <w:sz w:val="24"/>
                <w:szCs w:val="24"/>
              </w:rPr>
              <w:t xml:space="preserve"> Zajęcia zaliczeniowe.</w:t>
            </w:r>
          </w:p>
        </w:tc>
        <w:tc>
          <w:tcPr>
            <w:tcW w:w="1129" w:type="dxa"/>
            <w:vAlign w:val="center"/>
          </w:tcPr>
          <w:p w:rsidR="00B74A2B" w:rsidRPr="00257092" w:rsidRDefault="00B74A2B" w:rsidP="00B74A2B">
            <w:pPr>
              <w:spacing w:line="360" w:lineRule="auto"/>
              <w:jc w:val="center"/>
              <w:rPr>
                <w:sz w:val="24"/>
                <w:szCs w:val="24"/>
              </w:rPr>
            </w:pPr>
            <w:r w:rsidRPr="00257092">
              <w:rPr>
                <w:sz w:val="24"/>
                <w:szCs w:val="24"/>
              </w:rPr>
              <w:t>2</w:t>
            </w:r>
          </w:p>
        </w:tc>
      </w:tr>
      <w:tr w:rsidR="00B74A2B" w:rsidRPr="007F2A27" w:rsidTr="00B74A2B">
        <w:tc>
          <w:tcPr>
            <w:tcW w:w="7933" w:type="dxa"/>
            <w:vAlign w:val="center"/>
          </w:tcPr>
          <w:p w:rsidR="00B74A2B" w:rsidRPr="007F2A27" w:rsidRDefault="00B74A2B" w:rsidP="00B74A2B">
            <w:pPr>
              <w:spacing w:line="360" w:lineRule="auto"/>
              <w:rPr>
                <w:b/>
                <w:sz w:val="24"/>
                <w:szCs w:val="24"/>
              </w:rPr>
            </w:pPr>
            <w:r w:rsidRPr="007F2A27">
              <w:rPr>
                <w:b/>
                <w:sz w:val="24"/>
                <w:szCs w:val="24"/>
              </w:rPr>
              <w:t>Fitness/pilates</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vAlign w:val="center"/>
          </w:tcPr>
          <w:p w:rsidR="00B74A2B" w:rsidRPr="007F2A27" w:rsidRDefault="00B74A2B" w:rsidP="00B74A2B">
            <w:pPr>
              <w:spacing w:line="360" w:lineRule="auto"/>
              <w:ind w:left="709" w:hanging="709"/>
              <w:rPr>
                <w:sz w:val="24"/>
                <w:szCs w:val="24"/>
              </w:rPr>
            </w:pPr>
            <w:r w:rsidRPr="007F2A27">
              <w:rPr>
                <w:sz w:val="24"/>
                <w:szCs w:val="24"/>
              </w:rPr>
              <w:t>C</w:t>
            </w:r>
            <w:r>
              <w:rPr>
                <w:sz w:val="24"/>
                <w:szCs w:val="24"/>
              </w:rPr>
              <w:t xml:space="preserve"> 1,2 -</w:t>
            </w:r>
            <w:r w:rsidRPr="007F2A27">
              <w:rPr>
                <w:sz w:val="24"/>
                <w:szCs w:val="24"/>
              </w:rPr>
              <w:t xml:space="preserve"> Zajęcia organizacyjn</w:t>
            </w:r>
            <w:r>
              <w:rPr>
                <w:sz w:val="24"/>
                <w:szCs w:val="24"/>
              </w:rPr>
              <w:t>e</w:t>
            </w:r>
            <w:r w:rsidRPr="007F2A27">
              <w:rPr>
                <w:sz w:val="24"/>
                <w:szCs w:val="24"/>
              </w:rPr>
              <w:t>.</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09" w:hanging="709"/>
              <w:rPr>
                <w:sz w:val="24"/>
                <w:szCs w:val="24"/>
              </w:rPr>
            </w:pPr>
            <w:r w:rsidRPr="007F2A27">
              <w:rPr>
                <w:sz w:val="24"/>
                <w:szCs w:val="24"/>
              </w:rPr>
              <w:t>C</w:t>
            </w:r>
            <w:r>
              <w:rPr>
                <w:sz w:val="24"/>
                <w:szCs w:val="24"/>
              </w:rPr>
              <w:t xml:space="preserve"> 3,4 -</w:t>
            </w:r>
            <w:r w:rsidRPr="007F2A27">
              <w:rPr>
                <w:sz w:val="24"/>
                <w:szCs w:val="24"/>
              </w:rPr>
              <w:t xml:space="preserve"> Podstawowe ćwiczenia wzmacniające „obręcz siły” czyli mięśnie </w:t>
            </w:r>
          </w:p>
          <w:p w:rsidR="00B74A2B" w:rsidRPr="007F2A27" w:rsidRDefault="00B74A2B" w:rsidP="00B74A2B">
            <w:pPr>
              <w:spacing w:line="360" w:lineRule="auto"/>
              <w:rPr>
                <w:sz w:val="24"/>
                <w:szCs w:val="24"/>
              </w:rPr>
            </w:pPr>
            <w:r w:rsidRPr="007F2A27">
              <w:rPr>
                <w:sz w:val="24"/>
                <w:szCs w:val="24"/>
              </w:rPr>
              <w:t>brzucha, pośladków i najszersze mięśnie grzbietu. Wprowadzenie do ćwiczeń w technice Pilates.</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5,6 -</w:t>
            </w:r>
            <w:r w:rsidRPr="007F2A27">
              <w:rPr>
                <w:sz w:val="24"/>
                <w:szCs w:val="24"/>
              </w:rPr>
              <w:t xml:space="preserve"> Ćwiczenia mięśni najszerszych grzbietu i tułowia – technika wykonywania tych ćwiczeń i nauka prawidłowego oddychania. Ćwiczenia rozciągająco rozluźniające.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7,8 -</w:t>
            </w:r>
            <w:r w:rsidRPr="007F2A27">
              <w:rPr>
                <w:sz w:val="24"/>
                <w:szCs w:val="24"/>
              </w:rPr>
              <w:t xml:space="preserve"> Ramiona i górna część ciała – wzmacnianie i rozciąganie oraz umiejętność rozluźniania górnej części ciała.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34"/>
              <w:rPr>
                <w:sz w:val="24"/>
                <w:szCs w:val="24"/>
              </w:rPr>
            </w:pPr>
            <w:r w:rsidRPr="007F2A27">
              <w:rPr>
                <w:sz w:val="24"/>
                <w:szCs w:val="24"/>
              </w:rPr>
              <w:t>C</w:t>
            </w:r>
            <w:r>
              <w:rPr>
                <w:sz w:val="24"/>
                <w:szCs w:val="24"/>
              </w:rPr>
              <w:t xml:space="preserve"> 9,10 -</w:t>
            </w:r>
            <w:r w:rsidRPr="007F2A27">
              <w:rPr>
                <w:sz w:val="24"/>
                <w:szCs w:val="24"/>
              </w:rPr>
              <w:t xml:space="preserve"> Ćwiczenia Pilates – wejście w poziom pierwszy – ćwiczenia wzmacniające mięśnie pleców i brzucha.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34" w:hanging="34"/>
              <w:rPr>
                <w:sz w:val="24"/>
                <w:szCs w:val="24"/>
              </w:rPr>
            </w:pPr>
            <w:r w:rsidRPr="007F2A27">
              <w:rPr>
                <w:sz w:val="24"/>
                <w:szCs w:val="24"/>
              </w:rPr>
              <w:t>C</w:t>
            </w:r>
            <w:r>
              <w:rPr>
                <w:sz w:val="24"/>
                <w:szCs w:val="24"/>
              </w:rPr>
              <w:t xml:space="preserve"> 11,12 -</w:t>
            </w:r>
            <w:r w:rsidRPr="007F2A27">
              <w:rPr>
                <w:sz w:val="24"/>
                <w:szCs w:val="24"/>
              </w:rPr>
              <w:t xml:space="preserve"> Wzmacnianie „obręczy środkowej” poprzez precyzyjny dobór ćwiczeń kontynuacja poziomu pierwszego.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13,14 -</w:t>
            </w:r>
            <w:r w:rsidRPr="007F2A27">
              <w:rPr>
                <w:sz w:val="24"/>
                <w:szCs w:val="24"/>
              </w:rPr>
              <w:t xml:space="preserve"> Wzmacnianie i rozciąganie nóg – od pośladków do stóp. Kontrola nad dbałością utrzymywania właściwego układu ciała – poziom pierwszy.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15,16 -</w:t>
            </w:r>
            <w:r w:rsidRPr="007F2A27">
              <w:rPr>
                <w:sz w:val="24"/>
                <w:szCs w:val="24"/>
              </w:rPr>
              <w:t xml:space="preserve"> Wzmacniające ćwiczenia ramion. Rozluźnienie wszystkich mięśni „obręczy środkowej” – poziom pierwszy.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17,18 -</w:t>
            </w:r>
            <w:r w:rsidRPr="007F2A27">
              <w:rPr>
                <w:sz w:val="24"/>
                <w:szCs w:val="24"/>
              </w:rPr>
              <w:t xml:space="preserve"> Wprowadzenie w poziom drugi ćwiczeń Pilates poprzez rozbudowanie ćwiczeń pochodzących z poziomu pierwszego.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19,20 - </w:t>
            </w:r>
            <w:r w:rsidRPr="007F2A27">
              <w:rPr>
                <w:sz w:val="24"/>
                <w:szCs w:val="24"/>
              </w:rPr>
              <w:t>Rozluźnianie górnej części ciała i jednocześnie rozciąganie przy użyciu piłki fit ball. Uruchamianie okolicy krzyżowej – poziom drugi.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21,22 - </w:t>
            </w:r>
            <w:r w:rsidRPr="007F2A27">
              <w:rPr>
                <w:sz w:val="24"/>
                <w:szCs w:val="24"/>
              </w:rPr>
              <w:t xml:space="preserve"> Wzmacnianie „obręczy środkowej” i nóg przy użyciu ciężarków – poziom drugi.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23,24 - </w:t>
            </w:r>
            <w:r w:rsidRPr="007F2A27">
              <w:rPr>
                <w:sz w:val="24"/>
                <w:szCs w:val="24"/>
              </w:rPr>
              <w:t xml:space="preserve"> Wzmacnianie ramion i pleców przy użyciu przyborów – kije, ciężarki.</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25,26 -</w:t>
            </w:r>
            <w:r w:rsidRPr="007F2A27">
              <w:rPr>
                <w:sz w:val="24"/>
                <w:szCs w:val="24"/>
              </w:rPr>
              <w:t xml:space="preserve"> Poziom trzeci Pilates – kontynuowanie wzmacniania mięśni zwłaszcza „obręczy środkowej”. Skoordynowanie ruchów w bardziej skomplikowanych ćwiczeniach.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27,28 -</w:t>
            </w:r>
            <w:r w:rsidRPr="007F2A27">
              <w:rPr>
                <w:sz w:val="24"/>
                <w:szCs w:val="24"/>
              </w:rPr>
              <w:t xml:space="preserve"> Zastosowanie zaawansowanych ćwiczeń na mięśnie brzucha i nóg pochodzące z poziomu trzeciego.</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sz w:val="24"/>
                <w:szCs w:val="24"/>
              </w:rPr>
            </w:pPr>
            <w:r w:rsidRPr="007F2A27">
              <w:rPr>
                <w:sz w:val="24"/>
                <w:szCs w:val="24"/>
              </w:rPr>
              <w:t>C</w:t>
            </w:r>
            <w:r>
              <w:rPr>
                <w:sz w:val="24"/>
                <w:szCs w:val="24"/>
              </w:rPr>
              <w:t xml:space="preserve"> 29,30 -</w:t>
            </w:r>
            <w:r w:rsidRPr="007F2A27">
              <w:rPr>
                <w:sz w:val="24"/>
                <w:szCs w:val="24"/>
              </w:rPr>
              <w:t xml:space="preserve"> Zajęcia zaliczeniowe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rPr>
                <w:b/>
                <w:sz w:val="24"/>
                <w:szCs w:val="24"/>
              </w:rPr>
            </w:pPr>
            <w:r w:rsidRPr="007F2A27">
              <w:rPr>
                <w:b/>
                <w:sz w:val="24"/>
                <w:szCs w:val="24"/>
              </w:rPr>
              <w:t>Tenis stołowy</w:t>
            </w:r>
            <w:r>
              <w:rPr>
                <w:b/>
                <w:sz w:val="24"/>
                <w:szCs w:val="24"/>
              </w:rPr>
              <w:t xml:space="preserve"> </w:t>
            </w:r>
          </w:p>
        </w:tc>
        <w:tc>
          <w:tcPr>
            <w:tcW w:w="1129" w:type="dxa"/>
          </w:tcPr>
          <w:p w:rsidR="00B74A2B" w:rsidRPr="007F2A27" w:rsidRDefault="00B74A2B" w:rsidP="00B74A2B">
            <w:pPr>
              <w:widowControl/>
              <w:spacing w:line="360" w:lineRule="auto"/>
              <w:jc w:val="center"/>
              <w:rPr>
                <w:b/>
                <w:sz w:val="24"/>
                <w:szCs w:val="24"/>
                <w:lang w:eastAsia="en-US"/>
              </w:rPr>
            </w:pPr>
            <w:r w:rsidRPr="007F2A27">
              <w:rPr>
                <w:b/>
                <w:sz w:val="24"/>
                <w:szCs w:val="24"/>
                <w:lang w:eastAsia="en-US"/>
              </w:rPr>
              <w:t>Liczba godzin</w:t>
            </w:r>
          </w:p>
        </w:tc>
      </w:tr>
      <w:tr w:rsidR="00B74A2B" w:rsidRPr="007F2A27" w:rsidTr="00B74A2B">
        <w:tc>
          <w:tcPr>
            <w:tcW w:w="7933" w:type="dxa"/>
            <w:vAlign w:val="center"/>
          </w:tcPr>
          <w:p w:rsidR="00B74A2B" w:rsidRPr="007F2A27" w:rsidRDefault="00B74A2B" w:rsidP="00B74A2B">
            <w:pPr>
              <w:spacing w:line="360" w:lineRule="auto"/>
              <w:ind w:left="73"/>
              <w:rPr>
                <w:bCs/>
                <w:sz w:val="24"/>
                <w:szCs w:val="24"/>
              </w:rPr>
            </w:pPr>
            <w:r w:rsidRPr="007F2A27">
              <w:rPr>
                <w:bCs/>
                <w:sz w:val="24"/>
                <w:szCs w:val="24"/>
              </w:rPr>
              <w:t>C</w:t>
            </w:r>
            <w:r>
              <w:rPr>
                <w:bCs/>
                <w:sz w:val="24"/>
                <w:szCs w:val="24"/>
              </w:rPr>
              <w:t xml:space="preserve"> 1,2 -</w:t>
            </w:r>
            <w:r w:rsidRPr="007F2A27">
              <w:rPr>
                <w:bCs/>
                <w:sz w:val="24"/>
                <w:szCs w:val="24"/>
              </w:rPr>
              <w:t xml:space="preserve"> Zajęcia organizacyjne.</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2,4 - D</w:t>
            </w:r>
            <w:r w:rsidRPr="007F2A27">
              <w:rPr>
                <w:sz w:val="24"/>
                <w:szCs w:val="24"/>
              </w:rPr>
              <w:t>iagnostyka umiejętności technicznych gry.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5,6 -</w:t>
            </w:r>
            <w:r w:rsidRPr="007F2A27">
              <w:rPr>
                <w:sz w:val="24"/>
                <w:szCs w:val="24"/>
              </w:rPr>
              <w:t xml:space="preserve"> Pozycja wyjściowa i podstawowe zasady poruszania się przy stole. Gra pojedyncza.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7,8,9,10 -</w:t>
            </w:r>
            <w:r w:rsidRPr="007F2A27">
              <w:rPr>
                <w:sz w:val="24"/>
                <w:szCs w:val="24"/>
              </w:rPr>
              <w:t xml:space="preserve"> Uderzenie kontra forehand po przekątnej, gra pojedyncza na punkty.</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4</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11,12,13,14,15,16 -</w:t>
            </w:r>
            <w:r w:rsidRPr="007F2A27">
              <w:rPr>
                <w:sz w:val="24"/>
                <w:szCs w:val="24"/>
              </w:rPr>
              <w:t xml:space="preserve"> Uderzenia kontra forehand i backhand po przekątnej, gra na punkty ze zmianą ćwiczących przy stołach.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17,18,19,20,21,22 -</w:t>
            </w:r>
            <w:r w:rsidRPr="007F2A27">
              <w:rPr>
                <w:sz w:val="24"/>
                <w:szCs w:val="24"/>
              </w:rPr>
              <w:t xml:space="preserve"> Doskonalenie poznanych uderzeń, uderzenia po prostej, akcent na pracę nóg przy stole. Gra na punkty ze zmianą ćwiczących.</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23,24,25,26,27,28 -</w:t>
            </w:r>
            <w:r w:rsidRPr="007F2A27">
              <w:rPr>
                <w:sz w:val="24"/>
                <w:szCs w:val="24"/>
              </w:rPr>
              <w:t xml:space="preserve"> Turniej indywidualny- rozgrywka każdy z każdym. </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6</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7F2A27">
              <w:rPr>
                <w:sz w:val="24"/>
                <w:szCs w:val="24"/>
              </w:rPr>
              <w:t>C</w:t>
            </w:r>
            <w:r>
              <w:rPr>
                <w:sz w:val="24"/>
                <w:szCs w:val="24"/>
              </w:rPr>
              <w:t xml:space="preserve"> 29,30 -</w:t>
            </w:r>
            <w:r w:rsidRPr="007F2A27">
              <w:rPr>
                <w:sz w:val="24"/>
                <w:szCs w:val="24"/>
              </w:rPr>
              <w:t xml:space="preserve"> Zaliczenia.</w:t>
            </w:r>
          </w:p>
        </w:tc>
        <w:tc>
          <w:tcPr>
            <w:tcW w:w="1129" w:type="dxa"/>
            <w:vAlign w:val="center"/>
          </w:tcPr>
          <w:p w:rsidR="00B74A2B" w:rsidRPr="007F2A27" w:rsidRDefault="00B74A2B" w:rsidP="00B74A2B">
            <w:pPr>
              <w:widowControl/>
              <w:spacing w:line="360" w:lineRule="auto"/>
              <w:jc w:val="center"/>
              <w:rPr>
                <w:sz w:val="24"/>
                <w:szCs w:val="24"/>
                <w:lang w:eastAsia="en-US"/>
              </w:rPr>
            </w:pPr>
            <w:r w:rsidRPr="007F2A27">
              <w:rPr>
                <w:sz w:val="24"/>
                <w:szCs w:val="24"/>
                <w:lang w:eastAsia="en-US"/>
              </w:rPr>
              <w:t>2</w:t>
            </w:r>
          </w:p>
        </w:tc>
      </w:tr>
      <w:tr w:rsidR="00B74A2B" w:rsidRPr="007F2A27" w:rsidTr="00B74A2B">
        <w:tc>
          <w:tcPr>
            <w:tcW w:w="7933" w:type="dxa"/>
            <w:vAlign w:val="center"/>
          </w:tcPr>
          <w:p w:rsidR="00B74A2B" w:rsidRPr="007F2A27" w:rsidRDefault="00B74A2B" w:rsidP="00B74A2B">
            <w:pPr>
              <w:spacing w:line="360" w:lineRule="auto"/>
              <w:ind w:left="73"/>
              <w:rPr>
                <w:sz w:val="24"/>
                <w:szCs w:val="24"/>
              </w:rPr>
            </w:pPr>
            <w:r w:rsidRPr="0051404F">
              <w:rPr>
                <w:b/>
                <w:sz w:val="24"/>
                <w:szCs w:val="24"/>
              </w:rPr>
              <w:t>Tenis ziemny/tenis plażowy</w:t>
            </w:r>
          </w:p>
        </w:tc>
        <w:tc>
          <w:tcPr>
            <w:tcW w:w="1129" w:type="dxa"/>
          </w:tcPr>
          <w:p w:rsidR="00B74A2B" w:rsidRPr="0051404F" w:rsidRDefault="00B74A2B" w:rsidP="00B74A2B">
            <w:pPr>
              <w:widowControl/>
              <w:spacing w:line="360" w:lineRule="auto"/>
              <w:jc w:val="center"/>
              <w:rPr>
                <w:b/>
                <w:sz w:val="24"/>
                <w:szCs w:val="24"/>
                <w:lang w:eastAsia="en-US"/>
              </w:rPr>
            </w:pPr>
            <w:r w:rsidRPr="0051404F">
              <w:rPr>
                <w:b/>
                <w:sz w:val="24"/>
                <w:szCs w:val="24"/>
                <w:lang w:eastAsia="en-US"/>
              </w:rPr>
              <w:t>Liczba godzin</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1,2 -</w:t>
            </w:r>
            <w:r w:rsidRPr="009F1CE9">
              <w:rPr>
                <w:sz w:val="24"/>
                <w:szCs w:val="24"/>
              </w:rPr>
              <w:t xml:space="preserve"> Zajęcia organizacyjne.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2</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3,4,5,6,7,8 -</w:t>
            </w:r>
            <w:r w:rsidRPr="009F1CE9">
              <w:rPr>
                <w:sz w:val="24"/>
                <w:szCs w:val="24"/>
              </w:rPr>
              <w:t xml:space="preserve"> Doskonalenie uderzeń forehand, backhand, gra szkolna single.</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6</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9,10,11,12,13,14,15,16 -</w:t>
            </w:r>
            <w:r w:rsidRPr="009F1CE9">
              <w:rPr>
                <w:sz w:val="24"/>
                <w:szCs w:val="24"/>
              </w:rPr>
              <w:t xml:space="preserve"> Turniej singlowy – tenis ziemny. </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8</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17,18,19,20,21,22 -</w:t>
            </w:r>
            <w:r w:rsidRPr="009F1CE9">
              <w:rPr>
                <w:sz w:val="24"/>
                <w:szCs w:val="24"/>
              </w:rPr>
              <w:t xml:space="preserve"> Doskonalenie sposobów poruszania się po boisku w trakcie gry właściwej w tenisie plażowym. </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6</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23,24,25,26,27,28 -</w:t>
            </w:r>
            <w:r w:rsidRPr="009F1CE9">
              <w:rPr>
                <w:sz w:val="24"/>
                <w:szCs w:val="24"/>
              </w:rPr>
              <w:t xml:space="preserve"> Turniej singlowy – tenis plażowy.</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6</w:t>
            </w:r>
          </w:p>
        </w:tc>
      </w:tr>
      <w:tr w:rsidR="00B74A2B" w:rsidRPr="007F2A27" w:rsidTr="00B74A2B">
        <w:tc>
          <w:tcPr>
            <w:tcW w:w="7933" w:type="dxa"/>
          </w:tcPr>
          <w:p w:rsidR="00B74A2B" w:rsidRPr="009F1CE9" w:rsidRDefault="00B74A2B" w:rsidP="00B74A2B">
            <w:pPr>
              <w:spacing w:line="360" w:lineRule="auto"/>
              <w:rPr>
                <w:sz w:val="24"/>
                <w:szCs w:val="24"/>
              </w:rPr>
            </w:pPr>
            <w:r w:rsidRPr="009F1CE9">
              <w:rPr>
                <w:sz w:val="24"/>
                <w:szCs w:val="24"/>
              </w:rPr>
              <w:t>C</w:t>
            </w:r>
            <w:r>
              <w:rPr>
                <w:sz w:val="24"/>
                <w:szCs w:val="24"/>
              </w:rPr>
              <w:t xml:space="preserve"> 29,30 -</w:t>
            </w:r>
            <w:r w:rsidRPr="009F1CE9">
              <w:rPr>
                <w:sz w:val="24"/>
                <w:szCs w:val="24"/>
              </w:rPr>
              <w:t xml:space="preserve"> Zaliczenia. </w:t>
            </w:r>
          </w:p>
        </w:tc>
        <w:tc>
          <w:tcPr>
            <w:tcW w:w="1129" w:type="dxa"/>
            <w:vAlign w:val="center"/>
          </w:tcPr>
          <w:p w:rsidR="00B74A2B" w:rsidRPr="00E168ED" w:rsidRDefault="00B74A2B" w:rsidP="00B74A2B">
            <w:pPr>
              <w:spacing w:line="360" w:lineRule="auto"/>
              <w:ind w:left="72"/>
              <w:jc w:val="center"/>
              <w:rPr>
                <w:sz w:val="24"/>
                <w:szCs w:val="24"/>
              </w:rPr>
            </w:pPr>
            <w:r>
              <w:rPr>
                <w:sz w:val="24"/>
                <w:szCs w:val="24"/>
              </w:rPr>
              <w:t>2</w:t>
            </w:r>
          </w:p>
        </w:tc>
      </w:tr>
    </w:tbl>
    <w:p w:rsidR="00B74A2B" w:rsidRPr="007F2A27" w:rsidRDefault="00B74A2B" w:rsidP="00B74A2B">
      <w:pPr>
        <w:spacing w:line="360" w:lineRule="auto"/>
        <w:rPr>
          <w:b/>
          <w:bCs/>
          <w:sz w:val="24"/>
          <w:szCs w:val="24"/>
        </w:rPr>
      </w:pPr>
    </w:p>
    <w:p w:rsidR="00B74A2B" w:rsidRPr="007F2A27" w:rsidRDefault="00B74A2B" w:rsidP="00B74A2B">
      <w:pPr>
        <w:spacing w:line="360" w:lineRule="auto"/>
        <w:rPr>
          <w:b/>
          <w:bCs/>
          <w:spacing w:val="-10"/>
          <w:sz w:val="24"/>
          <w:szCs w:val="24"/>
        </w:rPr>
      </w:pPr>
      <w:r w:rsidRPr="007F2A27">
        <w:rPr>
          <w:b/>
          <w:bCs/>
          <w:spacing w:val="-10"/>
          <w:sz w:val="24"/>
          <w:szCs w:val="24"/>
        </w:rPr>
        <w:t>NARZĘDZIA DYDAKTYCZNE</w:t>
      </w:r>
    </w:p>
    <w:tbl>
      <w:tblPr>
        <w:tblW w:w="0" w:type="auto"/>
        <w:tblInd w:w="2" w:type="dxa"/>
        <w:tblLook w:val="01E0" w:firstRow="1" w:lastRow="1" w:firstColumn="1" w:lastColumn="1" w:noHBand="0" w:noVBand="0"/>
      </w:tblPr>
      <w:tblGrid>
        <w:gridCol w:w="9060"/>
      </w:tblGrid>
      <w:tr w:rsidR="00B74A2B" w:rsidRPr="007F2A27" w:rsidTr="00B74A2B">
        <w:tc>
          <w:tcPr>
            <w:tcW w:w="9060" w:type="dxa"/>
            <w:tcBorders>
              <w:top w:val="single" w:sz="4" w:space="0" w:color="auto"/>
              <w:left w:val="single" w:sz="4" w:space="0" w:color="auto"/>
              <w:bottom w:val="single" w:sz="4" w:space="0" w:color="auto"/>
              <w:right w:val="single" w:sz="4" w:space="0" w:color="auto"/>
            </w:tcBorders>
          </w:tcPr>
          <w:p w:rsidR="00B74A2B" w:rsidRPr="007F2A27" w:rsidRDefault="00B74A2B" w:rsidP="00B74A2B">
            <w:pPr>
              <w:spacing w:line="360" w:lineRule="auto"/>
              <w:rPr>
                <w:b/>
                <w:bCs/>
                <w:sz w:val="24"/>
                <w:szCs w:val="24"/>
              </w:rPr>
            </w:pPr>
            <w:r>
              <w:rPr>
                <w:sz w:val="24"/>
                <w:szCs w:val="24"/>
                <w:lang w:eastAsia="en-US"/>
              </w:rPr>
              <w:t xml:space="preserve">1. </w:t>
            </w:r>
            <w:r w:rsidRPr="007F2A27">
              <w:rPr>
                <w:sz w:val="24"/>
                <w:szCs w:val="24"/>
                <w:lang w:eastAsia="en-US"/>
              </w:rPr>
              <w:t>Piłki, materace, ławeczki gimnastyczne, pachołki, gumy teraband, rollery.</w:t>
            </w:r>
          </w:p>
        </w:tc>
      </w:tr>
    </w:tbl>
    <w:p w:rsidR="00B74A2B" w:rsidRPr="007F2A27" w:rsidRDefault="00B74A2B" w:rsidP="00B74A2B">
      <w:pPr>
        <w:spacing w:line="360" w:lineRule="auto"/>
        <w:rPr>
          <w:b/>
          <w:bCs/>
          <w:spacing w:val="-11"/>
          <w:sz w:val="24"/>
          <w:szCs w:val="24"/>
        </w:rPr>
      </w:pPr>
    </w:p>
    <w:p w:rsidR="00B74A2B" w:rsidRPr="00184CBA" w:rsidRDefault="00B74A2B" w:rsidP="00B74A2B">
      <w:pPr>
        <w:spacing w:line="360" w:lineRule="auto"/>
        <w:rPr>
          <w:b/>
          <w:bCs/>
          <w:spacing w:val="-11"/>
          <w:sz w:val="24"/>
          <w:szCs w:val="24"/>
        </w:rPr>
      </w:pPr>
      <w:r w:rsidRPr="007F2A27">
        <w:rPr>
          <w:b/>
          <w:bCs/>
          <w:spacing w:val="-11"/>
          <w:sz w:val="24"/>
          <w:szCs w:val="24"/>
        </w:rPr>
        <w:t>SPOSOBY OCENY ( F – FORMUJĄCA, P – PODSUMOWUJĄCA)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F1</w:t>
            </w:r>
            <w:r w:rsidRPr="007F2A27">
              <w:rPr>
                <w:sz w:val="24"/>
                <w:szCs w:val="24"/>
              </w:rPr>
              <w:t>. Ocena zaangażowania w trakcie zajęć.</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F2</w:t>
            </w:r>
            <w:r w:rsidRPr="007F2A27">
              <w:rPr>
                <w:sz w:val="24"/>
                <w:szCs w:val="24"/>
              </w:rPr>
              <w:t>. Ocena poprawności wykonywanych ćwiczeń pod kątem technicznym</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b/>
                <w:bCs/>
                <w:sz w:val="24"/>
                <w:szCs w:val="24"/>
              </w:rPr>
              <w:t>P1.</w:t>
            </w:r>
            <w:r w:rsidRPr="007F2A27">
              <w:rPr>
                <w:sz w:val="24"/>
                <w:szCs w:val="24"/>
              </w:rPr>
              <w:t xml:space="preserve"> </w:t>
            </w:r>
            <w:r>
              <w:rPr>
                <w:sz w:val="24"/>
                <w:szCs w:val="24"/>
              </w:rPr>
              <w:t>O</w:t>
            </w:r>
            <w:r w:rsidRPr="00DA2542">
              <w:rPr>
                <w:sz w:val="24"/>
                <w:szCs w:val="24"/>
              </w:rPr>
              <w:t>dpowiedź ustna</w:t>
            </w:r>
            <w:r w:rsidRPr="007F2A27">
              <w:rPr>
                <w:sz w:val="24"/>
                <w:szCs w:val="24"/>
              </w:rPr>
              <w:t>.</w:t>
            </w:r>
          </w:p>
        </w:tc>
      </w:tr>
    </w:tbl>
    <w:p w:rsidR="00B74A2B" w:rsidRDefault="00B74A2B" w:rsidP="00B74A2B">
      <w:pPr>
        <w:spacing w:line="360" w:lineRule="auto"/>
        <w:rPr>
          <w:b/>
          <w:bCs/>
          <w:sz w:val="24"/>
          <w:szCs w:val="24"/>
        </w:rPr>
      </w:pPr>
    </w:p>
    <w:p w:rsidR="00B74A2B" w:rsidRPr="007F2A27" w:rsidRDefault="00B74A2B" w:rsidP="00B74A2B">
      <w:pPr>
        <w:spacing w:line="360" w:lineRule="auto"/>
        <w:rPr>
          <w:b/>
          <w:bCs/>
          <w:sz w:val="24"/>
          <w:szCs w:val="24"/>
        </w:rPr>
      </w:pPr>
      <w:r w:rsidRPr="007F2A2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5604"/>
        <w:gridCol w:w="2815"/>
      </w:tblGrid>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L.p.</w:t>
            </w:r>
          </w:p>
        </w:tc>
        <w:tc>
          <w:tcPr>
            <w:tcW w:w="5604" w:type="dxa"/>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Forma aktywności</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b/>
                <w:bCs/>
                <w:sz w:val="24"/>
                <w:szCs w:val="24"/>
              </w:rPr>
            </w:pPr>
            <w:r w:rsidRPr="007F2A27">
              <w:rPr>
                <w:rFonts w:ascii="Arial" w:hAnsi="Arial" w:cs="Arial"/>
                <w:b/>
                <w:bCs/>
                <w:sz w:val="24"/>
                <w:szCs w:val="24"/>
              </w:rPr>
              <w:t>Średnia liczba godzin na zrealizowanie aktywności</w:t>
            </w:r>
          </w:p>
        </w:tc>
      </w:tr>
      <w:tr w:rsidR="00B74A2B" w:rsidRPr="007F2A27" w:rsidTr="00B74A2B">
        <w:trPr>
          <w:jc w:val="center"/>
        </w:trPr>
        <w:tc>
          <w:tcPr>
            <w:tcW w:w="9062" w:type="dxa"/>
            <w:gridSpan w:val="3"/>
          </w:tcPr>
          <w:p w:rsidR="00B74A2B" w:rsidRPr="007F2A27" w:rsidRDefault="00B74A2B" w:rsidP="00B74A2B">
            <w:pPr>
              <w:pStyle w:val="Akapitzlist"/>
              <w:numPr>
                <w:ilvl w:val="0"/>
                <w:numId w:val="2"/>
              </w:numPr>
              <w:spacing w:after="0" w:line="360" w:lineRule="auto"/>
              <w:contextualSpacing w:val="0"/>
              <w:rPr>
                <w:rFonts w:ascii="Arial" w:hAnsi="Arial" w:cs="Arial"/>
                <w:b/>
                <w:bCs/>
                <w:sz w:val="24"/>
                <w:szCs w:val="24"/>
              </w:rPr>
            </w:pPr>
            <w:r w:rsidRPr="007F2A27">
              <w:rPr>
                <w:rFonts w:ascii="Arial" w:hAnsi="Arial" w:cs="Arial"/>
                <w:b/>
                <w:bCs/>
                <w:sz w:val="24"/>
                <w:szCs w:val="24"/>
              </w:rPr>
              <w:t>Godziny kontaktowe z prowadzącym</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1.1</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Wykłady</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1.2</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Ćwiczenia</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1.3</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Laboratoria</w:t>
            </w:r>
          </w:p>
        </w:tc>
        <w:tc>
          <w:tcPr>
            <w:tcW w:w="2815" w:type="dxa"/>
            <w:vAlign w:val="center"/>
          </w:tcPr>
          <w:p w:rsidR="00B74A2B" w:rsidRDefault="00B74A2B" w:rsidP="00B74A2B">
            <w:pPr>
              <w:spacing w:line="360" w:lineRule="auto"/>
              <w:jc w:val="center"/>
            </w:pPr>
            <w:r w:rsidRPr="00BA1961">
              <w:rPr>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1.4</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Seminarium</w:t>
            </w:r>
          </w:p>
        </w:tc>
        <w:tc>
          <w:tcPr>
            <w:tcW w:w="2815" w:type="dxa"/>
            <w:vAlign w:val="center"/>
          </w:tcPr>
          <w:p w:rsidR="00B74A2B" w:rsidRDefault="00B74A2B" w:rsidP="00B74A2B">
            <w:pPr>
              <w:spacing w:line="360" w:lineRule="auto"/>
              <w:jc w:val="center"/>
            </w:pPr>
            <w:r w:rsidRPr="00BA1961">
              <w:rPr>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1.5</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Projekt</w:t>
            </w:r>
          </w:p>
        </w:tc>
        <w:tc>
          <w:tcPr>
            <w:tcW w:w="2815" w:type="dxa"/>
            <w:vAlign w:val="center"/>
          </w:tcPr>
          <w:p w:rsidR="00B74A2B" w:rsidRDefault="00B74A2B" w:rsidP="00B74A2B">
            <w:pPr>
              <w:spacing w:line="360" w:lineRule="auto"/>
              <w:jc w:val="center"/>
            </w:pPr>
            <w:r w:rsidRPr="00BA1961">
              <w:rPr>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1.6</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Konsultacje</w:t>
            </w:r>
          </w:p>
        </w:tc>
        <w:tc>
          <w:tcPr>
            <w:tcW w:w="2815" w:type="dxa"/>
            <w:vAlign w:val="center"/>
          </w:tcPr>
          <w:p w:rsidR="00B74A2B" w:rsidRDefault="00B74A2B" w:rsidP="00B74A2B">
            <w:pPr>
              <w:spacing w:line="360" w:lineRule="auto"/>
              <w:jc w:val="center"/>
            </w:pPr>
            <w:r w:rsidRPr="00BA1961">
              <w:rPr>
                <w:sz w:val="24"/>
                <w:szCs w:val="24"/>
              </w:rPr>
              <w:t>0</w:t>
            </w:r>
          </w:p>
        </w:tc>
      </w:tr>
      <w:tr w:rsidR="00B74A2B" w:rsidRPr="007F2A27" w:rsidTr="00B74A2B">
        <w:trPr>
          <w:jc w:val="center"/>
        </w:trPr>
        <w:tc>
          <w:tcPr>
            <w:tcW w:w="643" w:type="dxa"/>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1.7</w:t>
            </w:r>
          </w:p>
        </w:tc>
        <w:tc>
          <w:tcPr>
            <w:tcW w:w="5604" w:type="dxa"/>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Egzamin</w:t>
            </w:r>
          </w:p>
        </w:tc>
        <w:tc>
          <w:tcPr>
            <w:tcW w:w="2815" w:type="dxa"/>
            <w:vAlign w:val="center"/>
          </w:tcPr>
          <w:p w:rsidR="00B74A2B" w:rsidRDefault="00B74A2B" w:rsidP="00B74A2B">
            <w:pPr>
              <w:spacing w:line="360" w:lineRule="auto"/>
              <w:jc w:val="center"/>
            </w:pPr>
            <w:r w:rsidRPr="00BA1961">
              <w:rPr>
                <w:sz w:val="24"/>
                <w:szCs w:val="24"/>
              </w:rPr>
              <w:t>0</w:t>
            </w:r>
          </w:p>
        </w:tc>
      </w:tr>
      <w:tr w:rsidR="00B74A2B" w:rsidRPr="007F2A27" w:rsidTr="00B74A2B">
        <w:trPr>
          <w:jc w:val="center"/>
        </w:trPr>
        <w:tc>
          <w:tcPr>
            <w:tcW w:w="6247" w:type="dxa"/>
            <w:gridSpan w:val="2"/>
            <w:shd w:val="clear" w:color="auto" w:fill="D9D9D9"/>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Razem godzin kontaktowych z prowadzącym:</w:t>
            </w:r>
          </w:p>
        </w:tc>
        <w:tc>
          <w:tcPr>
            <w:tcW w:w="2815" w:type="dxa"/>
            <w:shd w:val="clear" w:color="auto" w:fill="D9D9D9"/>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9062" w:type="dxa"/>
            <w:gridSpan w:val="3"/>
          </w:tcPr>
          <w:p w:rsidR="00B74A2B" w:rsidRPr="007F2A27" w:rsidRDefault="00B74A2B" w:rsidP="00B74A2B">
            <w:pPr>
              <w:pStyle w:val="Akapitzlist"/>
              <w:numPr>
                <w:ilvl w:val="0"/>
                <w:numId w:val="2"/>
              </w:numPr>
              <w:spacing w:after="0" w:line="360" w:lineRule="auto"/>
              <w:contextualSpacing w:val="0"/>
              <w:rPr>
                <w:rFonts w:ascii="Arial" w:hAnsi="Arial" w:cs="Arial"/>
                <w:b/>
                <w:bCs/>
                <w:sz w:val="24"/>
                <w:szCs w:val="24"/>
              </w:rPr>
            </w:pPr>
            <w:r w:rsidRPr="007F2A27">
              <w:rPr>
                <w:rFonts w:ascii="Arial" w:hAnsi="Arial" w:cs="Arial"/>
                <w:b/>
                <w:bCs/>
                <w:sz w:val="24"/>
                <w:szCs w:val="24"/>
              </w:rPr>
              <w:t>Praca własna studenta</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2.1</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ćwiczeń oraz kolokwium zaliczeniowego</w:t>
            </w:r>
          </w:p>
        </w:tc>
        <w:tc>
          <w:tcPr>
            <w:tcW w:w="2815" w:type="dxa"/>
            <w:vAlign w:val="center"/>
          </w:tcPr>
          <w:p w:rsidR="00B74A2B" w:rsidRDefault="00B74A2B" w:rsidP="00B74A2B">
            <w:pPr>
              <w:spacing w:line="360" w:lineRule="auto"/>
              <w:jc w:val="center"/>
            </w:pPr>
            <w:r w:rsidRPr="0044450E">
              <w:rPr>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2.2</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laboratorium, wykonanie sprawozdań z laboratoriów</w:t>
            </w:r>
          </w:p>
        </w:tc>
        <w:tc>
          <w:tcPr>
            <w:tcW w:w="2815" w:type="dxa"/>
            <w:vAlign w:val="center"/>
          </w:tcPr>
          <w:p w:rsidR="00B74A2B" w:rsidRDefault="00B74A2B" w:rsidP="00B74A2B">
            <w:pPr>
              <w:spacing w:line="360" w:lineRule="auto"/>
              <w:jc w:val="center"/>
            </w:pPr>
            <w:r w:rsidRPr="0044450E">
              <w:rPr>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2.3</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projektu</w:t>
            </w:r>
          </w:p>
        </w:tc>
        <w:tc>
          <w:tcPr>
            <w:tcW w:w="2815" w:type="dxa"/>
            <w:vAlign w:val="center"/>
          </w:tcPr>
          <w:p w:rsidR="00B74A2B" w:rsidRDefault="00B74A2B" w:rsidP="00B74A2B">
            <w:pPr>
              <w:spacing w:line="360" w:lineRule="auto"/>
              <w:jc w:val="center"/>
            </w:pPr>
            <w:r w:rsidRPr="0044450E">
              <w:rPr>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2.4</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zaliczenia końcowego z wykładu</w:t>
            </w:r>
          </w:p>
        </w:tc>
        <w:tc>
          <w:tcPr>
            <w:tcW w:w="2815" w:type="dxa"/>
            <w:vAlign w:val="center"/>
          </w:tcPr>
          <w:p w:rsidR="00B74A2B" w:rsidRDefault="00B74A2B" w:rsidP="00B74A2B">
            <w:pPr>
              <w:spacing w:line="360" w:lineRule="auto"/>
              <w:jc w:val="center"/>
            </w:pPr>
            <w:r w:rsidRPr="0044450E">
              <w:rPr>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2.5</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Przygotowanie do egzaminu</w:t>
            </w:r>
          </w:p>
        </w:tc>
        <w:tc>
          <w:tcPr>
            <w:tcW w:w="2815" w:type="dxa"/>
            <w:vAlign w:val="center"/>
          </w:tcPr>
          <w:p w:rsidR="00B74A2B" w:rsidRDefault="00B74A2B" w:rsidP="00B74A2B">
            <w:pPr>
              <w:spacing w:line="360" w:lineRule="auto"/>
              <w:jc w:val="center"/>
            </w:pPr>
            <w:r w:rsidRPr="0070472B">
              <w:rPr>
                <w:sz w:val="24"/>
                <w:szCs w:val="24"/>
              </w:rPr>
              <w:t>0</w:t>
            </w:r>
          </w:p>
        </w:tc>
      </w:tr>
      <w:tr w:rsidR="00B74A2B" w:rsidRPr="007F2A27" w:rsidTr="00B74A2B">
        <w:trPr>
          <w:jc w:val="center"/>
        </w:trPr>
        <w:tc>
          <w:tcPr>
            <w:tcW w:w="643"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2.6</w:t>
            </w:r>
          </w:p>
        </w:tc>
        <w:tc>
          <w:tcPr>
            <w:tcW w:w="5604" w:type="dxa"/>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Zapoznanie ze wskazaną literaturą</w:t>
            </w:r>
          </w:p>
        </w:tc>
        <w:tc>
          <w:tcPr>
            <w:tcW w:w="2815" w:type="dxa"/>
            <w:vAlign w:val="center"/>
          </w:tcPr>
          <w:p w:rsidR="00B74A2B" w:rsidRDefault="00B74A2B" w:rsidP="00B74A2B">
            <w:pPr>
              <w:spacing w:line="360" w:lineRule="auto"/>
              <w:jc w:val="center"/>
            </w:pPr>
            <w:r w:rsidRPr="0070472B">
              <w:rPr>
                <w:sz w:val="24"/>
                <w:szCs w:val="24"/>
              </w:rPr>
              <w:t>0</w:t>
            </w:r>
          </w:p>
        </w:tc>
      </w:tr>
      <w:tr w:rsidR="00B74A2B" w:rsidRPr="007F2A27" w:rsidTr="00B74A2B">
        <w:trPr>
          <w:jc w:val="center"/>
        </w:trPr>
        <w:tc>
          <w:tcPr>
            <w:tcW w:w="6247" w:type="dxa"/>
            <w:gridSpan w:val="2"/>
            <w:shd w:val="clear" w:color="auto" w:fill="D9D9D9"/>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Razem godzin pracy własnej studenta:</w:t>
            </w:r>
          </w:p>
        </w:tc>
        <w:tc>
          <w:tcPr>
            <w:tcW w:w="2815" w:type="dxa"/>
            <w:shd w:val="clear" w:color="auto" w:fill="D9D9D9"/>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247" w:type="dxa"/>
            <w:gridSpan w:val="2"/>
            <w:shd w:val="clear" w:color="auto" w:fill="A6A6A6"/>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Ogólne obciążenie pracą studenta:</w:t>
            </w:r>
          </w:p>
        </w:tc>
        <w:tc>
          <w:tcPr>
            <w:tcW w:w="2815" w:type="dxa"/>
            <w:shd w:val="clear" w:color="auto" w:fill="A6A6A6"/>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30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b/>
                <w:bCs/>
                <w:sz w:val="24"/>
                <w:szCs w:val="24"/>
              </w:rPr>
            </w:pPr>
            <w:r w:rsidRPr="007F2A27">
              <w:rPr>
                <w:rFonts w:ascii="Arial" w:hAnsi="Arial" w:cs="Arial"/>
                <w:b/>
                <w:bCs/>
                <w:sz w:val="24"/>
                <w:szCs w:val="24"/>
              </w:rPr>
              <w:t>SUMARYCZNA LICZBA PUNKTÓW ECTS DLA PRZEDMIOTU</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sidRPr="007F2A27">
              <w:rPr>
                <w:rFonts w:ascii="Arial" w:hAnsi="Arial" w:cs="Arial"/>
                <w:sz w:val="24"/>
                <w:szCs w:val="24"/>
              </w:rPr>
              <w:t>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 xml:space="preserve">Liczba punktów </w:t>
            </w:r>
            <w:r w:rsidRPr="007F2A27">
              <w:rPr>
                <w:rFonts w:ascii="Arial" w:hAnsi="Arial" w:cs="Arial"/>
                <w:b/>
                <w:bCs/>
                <w:sz w:val="24"/>
                <w:szCs w:val="24"/>
              </w:rPr>
              <w:t>ECTS</w:t>
            </w:r>
            <w:r w:rsidRPr="007F2A27">
              <w:rPr>
                <w:rFonts w:ascii="Arial" w:hAnsi="Arial" w:cs="Arial"/>
                <w:sz w:val="24"/>
                <w:szCs w:val="24"/>
              </w:rPr>
              <w:t>, która student uzyskuje na zajęciach wymagających bezpośredniego udziału prowadzącego:</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r w:rsidR="00B74A2B" w:rsidRPr="007F2A27" w:rsidTr="00B74A2B">
        <w:trPr>
          <w:jc w:val="center"/>
        </w:trPr>
        <w:tc>
          <w:tcPr>
            <w:tcW w:w="6247" w:type="dxa"/>
            <w:gridSpan w:val="2"/>
            <w:vAlign w:val="center"/>
          </w:tcPr>
          <w:p w:rsidR="00B74A2B" w:rsidRPr="007F2A27" w:rsidRDefault="00B74A2B" w:rsidP="00B74A2B">
            <w:pPr>
              <w:pStyle w:val="Akapitzlist"/>
              <w:spacing w:after="0" w:line="360" w:lineRule="auto"/>
              <w:ind w:left="0"/>
              <w:rPr>
                <w:rFonts w:ascii="Arial" w:hAnsi="Arial" w:cs="Arial"/>
                <w:sz w:val="24"/>
                <w:szCs w:val="24"/>
              </w:rPr>
            </w:pPr>
            <w:r w:rsidRPr="007F2A27">
              <w:rPr>
                <w:rFonts w:ascii="Arial" w:hAnsi="Arial" w:cs="Arial"/>
                <w:sz w:val="24"/>
                <w:szCs w:val="24"/>
              </w:rPr>
              <w:t xml:space="preserve">Liczba punktów </w:t>
            </w:r>
            <w:r w:rsidRPr="007F2A27">
              <w:rPr>
                <w:rFonts w:ascii="Arial" w:hAnsi="Arial" w:cs="Arial"/>
                <w:b/>
                <w:bCs/>
                <w:sz w:val="24"/>
                <w:szCs w:val="24"/>
              </w:rPr>
              <w:t>ECTS</w:t>
            </w:r>
            <w:r w:rsidRPr="007F2A27">
              <w:rPr>
                <w:rFonts w:ascii="Arial" w:hAnsi="Arial" w:cs="Arial"/>
                <w:sz w:val="24"/>
                <w:szCs w:val="24"/>
              </w:rPr>
              <w:t>, która student uzyskuje w ramach zajęć o charakterze praktycznym, w tym zajęć laboratoryjnych i projektowych:</w:t>
            </w:r>
          </w:p>
        </w:tc>
        <w:tc>
          <w:tcPr>
            <w:tcW w:w="2815" w:type="dxa"/>
            <w:vAlign w:val="center"/>
          </w:tcPr>
          <w:p w:rsidR="00B74A2B" w:rsidRPr="007F2A27" w:rsidRDefault="00B74A2B" w:rsidP="00B74A2B">
            <w:pPr>
              <w:pStyle w:val="Akapitzlist"/>
              <w:spacing w:after="0" w:line="360" w:lineRule="auto"/>
              <w:ind w:left="0"/>
              <w:jc w:val="center"/>
              <w:rPr>
                <w:rFonts w:ascii="Arial" w:hAnsi="Arial" w:cs="Arial"/>
                <w:sz w:val="24"/>
                <w:szCs w:val="24"/>
              </w:rPr>
            </w:pPr>
            <w:r>
              <w:rPr>
                <w:rFonts w:ascii="Arial" w:hAnsi="Arial" w:cs="Arial"/>
                <w:sz w:val="24"/>
                <w:szCs w:val="24"/>
              </w:rPr>
              <w:t>0</w:t>
            </w:r>
          </w:p>
        </w:tc>
      </w:tr>
    </w:tbl>
    <w:p w:rsidR="00B74A2B" w:rsidRPr="007F2A27" w:rsidRDefault="00B74A2B" w:rsidP="00B74A2B">
      <w:pPr>
        <w:shd w:val="clear" w:color="auto" w:fill="FFFFFF"/>
        <w:spacing w:line="360" w:lineRule="auto"/>
        <w:rPr>
          <w:b/>
          <w:bCs/>
          <w:spacing w:val="-12"/>
          <w:sz w:val="24"/>
          <w:szCs w:val="24"/>
        </w:rPr>
      </w:pPr>
    </w:p>
    <w:p w:rsidR="00B74A2B" w:rsidRPr="007F2A27" w:rsidRDefault="00B74A2B" w:rsidP="00B74A2B">
      <w:pPr>
        <w:shd w:val="clear" w:color="auto" w:fill="FFFFFF"/>
        <w:spacing w:line="360" w:lineRule="auto"/>
        <w:rPr>
          <w:b/>
          <w:bCs/>
          <w:spacing w:val="-12"/>
          <w:sz w:val="24"/>
          <w:szCs w:val="24"/>
        </w:rPr>
      </w:pPr>
      <w:r w:rsidRPr="007F2A27">
        <w:rPr>
          <w:b/>
          <w:bCs/>
          <w:spacing w:val="-12"/>
          <w:sz w:val="24"/>
          <w:szCs w:val="24"/>
        </w:rPr>
        <w:t>LITERATURA PODSTAWOWA I UZUPEŁNIAJĄCA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1. A.</w:t>
            </w:r>
            <w:r>
              <w:rPr>
                <w:sz w:val="24"/>
                <w:szCs w:val="24"/>
              </w:rPr>
              <w:t xml:space="preserve"> </w:t>
            </w:r>
            <w:r w:rsidRPr="007F2A27">
              <w:rPr>
                <w:sz w:val="24"/>
                <w:szCs w:val="24"/>
              </w:rPr>
              <w:t>Zając, …, Współczesny trening siły mięśniowej. Katowice 2010.</w:t>
            </w:r>
            <w:r>
              <w:rPr>
                <w:sz w:val="24"/>
                <w:szCs w:val="24"/>
              </w:rPr>
              <w:t xml:space="preserve"> </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2.</w:t>
            </w:r>
            <w:r>
              <w:rPr>
                <w:sz w:val="24"/>
                <w:szCs w:val="24"/>
              </w:rPr>
              <w:t xml:space="preserve"> </w:t>
            </w:r>
            <w:r w:rsidRPr="007F2A27">
              <w:rPr>
                <w:sz w:val="24"/>
                <w:szCs w:val="24"/>
              </w:rPr>
              <w:t>Cz. Sieniak, Zasób ćwiczeń technicznych z zakresu koszykówki, piłki ręcznej, siatkówki i piłki nożnej dla celów dydaktycznych. Starachowice 2012.</w:t>
            </w:r>
          </w:p>
        </w:tc>
      </w:tr>
      <w:tr w:rsidR="00B74A2B" w:rsidRPr="00B74A2B" w:rsidTr="00B74A2B">
        <w:tc>
          <w:tcPr>
            <w:tcW w:w="9060" w:type="dxa"/>
          </w:tcPr>
          <w:p w:rsidR="00B74A2B" w:rsidRPr="00DE0B49" w:rsidRDefault="00B74A2B" w:rsidP="00B74A2B">
            <w:pPr>
              <w:spacing w:line="360" w:lineRule="auto"/>
              <w:rPr>
                <w:sz w:val="24"/>
                <w:szCs w:val="24"/>
                <w:lang w:val="en-GB"/>
              </w:rPr>
            </w:pPr>
            <w:r w:rsidRPr="00DE0B49">
              <w:rPr>
                <w:sz w:val="24"/>
                <w:szCs w:val="24"/>
                <w:lang w:val="en-GB"/>
              </w:rPr>
              <w:t xml:space="preserve">3. D. Farhi, The Breathing Book, New York USA- 2003. </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4. G. Grządziel, W. Ljach, Piłka siatkowa: podstawy treningu, zasób ćwiczeń. Warszawa 2000.</w:t>
            </w:r>
          </w:p>
        </w:tc>
      </w:tr>
      <w:tr w:rsidR="00B74A2B" w:rsidRPr="00B74A2B" w:rsidTr="00B74A2B">
        <w:tc>
          <w:tcPr>
            <w:tcW w:w="9060" w:type="dxa"/>
          </w:tcPr>
          <w:p w:rsidR="00B74A2B" w:rsidRPr="00DE0B49" w:rsidRDefault="00B74A2B" w:rsidP="00B74A2B">
            <w:pPr>
              <w:spacing w:line="360" w:lineRule="auto"/>
              <w:rPr>
                <w:sz w:val="24"/>
                <w:szCs w:val="24"/>
                <w:lang w:val="en-GB"/>
              </w:rPr>
            </w:pPr>
            <w:r w:rsidRPr="00DE0B49">
              <w:rPr>
                <w:sz w:val="24"/>
                <w:szCs w:val="24"/>
                <w:lang w:val="en-GB"/>
              </w:rPr>
              <w:t>5. J. Bookspan,  The AB Revolution Fourth Edition, Milton Keynes UK- 2015.</w:t>
            </w:r>
          </w:p>
        </w:tc>
      </w:tr>
      <w:tr w:rsidR="00B74A2B" w:rsidRPr="007F2A27" w:rsidTr="00B74A2B">
        <w:tc>
          <w:tcPr>
            <w:tcW w:w="9060" w:type="dxa"/>
          </w:tcPr>
          <w:p w:rsidR="00B74A2B" w:rsidRPr="007F2A27" w:rsidRDefault="00B74A2B" w:rsidP="00B74A2B">
            <w:pPr>
              <w:spacing w:line="360" w:lineRule="auto"/>
              <w:rPr>
                <w:sz w:val="24"/>
                <w:szCs w:val="24"/>
              </w:rPr>
            </w:pPr>
            <w:r w:rsidRPr="00DE0B49">
              <w:rPr>
                <w:sz w:val="24"/>
                <w:szCs w:val="24"/>
                <w:lang w:val="en-GB"/>
              </w:rPr>
              <w:t xml:space="preserve">6. J. P. Clemenceau, F. Delavier, M. Gundill, Stretching. </w:t>
            </w:r>
            <w:r w:rsidRPr="007F2A27">
              <w:rPr>
                <w:sz w:val="24"/>
                <w:szCs w:val="24"/>
              </w:rPr>
              <w:t>Warszawa 2012.</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7. M.</w:t>
            </w:r>
            <w:r>
              <w:rPr>
                <w:sz w:val="24"/>
                <w:szCs w:val="24"/>
              </w:rPr>
              <w:t xml:space="preserve"> </w:t>
            </w:r>
            <w:r w:rsidRPr="007F2A27">
              <w:rPr>
                <w:sz w:val="24"/>
                <w:szCs w:val="24"/>
              </w:rPr>
              <w:t>Gundill, F.</w:t>
            </w:r>
            <w:r>
              <w:rPr>
                <w:sz w:val="24"/>
                <w:szCs w:val="24"/>
              </w:rPr>
              <w:t xml:space="preserve"> </w:t>
            </w:r>
            <w:r w:rsidRPr="007F2A27">
              <w:rPr>
                <w:sz w:val="24"/>
                <w:szCs w:val="24"/>
              </w:rPr>
              <w:t>Delavier, Modelowanie sylwetki metodą Delaviera. Warszawa 2011.</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8. P.</w:t>
            </w:r>
            <w:r>
              <w:rPr>
                <w:sz w:val="24"/>
                <w:szCs w:val="24"/>
              </w:rPr>
              <w:t xml:space="preserve"> </w:t>
            </w:r>
            <w:r w:rsidRPr="007F2A27">
              <w:rPr>
                <w:sz w:val="24"/>
                <w:szCs w:val="24"/>
              </w:rPr>
              <w:t>Szeligowski, Trening siły eksplozywnej w sportach walki. Łódź 2012.</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9. R.Biernat, strategia zapobiegania urazom w siatkówce. Olsztyn 2010.</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10. R. Kulgawczuk, Nauczanie i uczenie się gry w siatkówkę. Szczecin 2012</w:t>
            </w:r>
            <w:r>
              <w:rPr>
                <w:sz w:val="24"/>
                <w:szCs w:val="24"/>
              </w:rPr>
              <w:t>.</w:t>
            </w:r>
          </w:p>
        </w:tc>
      </w:tr>
      <w:tr w:rsidR="00B74A2B" w:rsidRPr="007F2A27" w:rsidTr="00B74A2B">
        <w:tc>
          <w:tcPr>
            <w:tcW w:w="9060" w:type="dxa"/>
          </w:tcPr>
          <w:p w:rsidR="00B74A2B" w:rsidRPr="007F2A27" w:rsidRDefault="00B74A2B" w:rsidP="00B74A2B">
            <w:pPr>
              <w:spacing w:line="360" w:lineRule="auto"/>
              <w:rPr>
                <w:sz w:val="24"/>
                <w:szCs w:val="24"/>
              </w:rPr>
            </w:pPr>
            <w:r w:rsidRPr="007F2A27">
              <w:rPr>
                <w:sz w:val="24"/>
                <w:szCs w:val="24"/>
              </w:rPr>
              <w:t>11. Z. Zatyracz, L. Piasecki : Piłka siatkowa, Szczecin 2000.</w:t>
            </w:r>
          </w:p>
        </w:tc>
      </w:tr>
    </w:tbl>
    <w:p w:rsidR="00B74A2B" w:rsidRDefault="00B74A2B" w:rsidP="00B74A2B">
      <w:pPr>
        <w:shd w:val="clear" w:color="auto" w:fill="FFFFFF"/>
        <w:spacing w:line="360" w:lineRule="auto"/>
        <w:rPr>
          <w:b/>
          <w:bCs/>
          <w:spacing w:val="-18"/>
          <w:sz w:val="24"/>
          <w:szCs w:val="24"/>
        </w:rPr>
      </w:pPr>
    </w:p>
    <w:p w:rsidR="00B74A2B" w:rsidRPr="007F2A27" w:rsidRDefault="00B74A2B" w:rsidP="00B74A2B">
      <w:pPr>
        <w:shd w:val="clear" w:color="auto" w:fill="FFFFFF"/>
        <w:spacing w:line="360" w:lineRule="auto"/>
        <w:rPr>
          <w:sz w:val="24"/>
          <w:szCs w:val="24"/>
        </w:rPr>
      </w:pPr>
      <w:r w:rsidRPr="007F2A27">
        <w:rPr>
          <w:b/>
          <w:bCs/>
          <w:spacing w:val="-18"/>
          <w:sz w:val="24"/>
          <w:szCs w:val="24"/>
        </w:rPr>
        <w:t>KOORDYNATOR PRZEDMIOTU ( IMIĘ, NAZWISKO, KATEDRA, ADRES E-MAIL)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4A2B" w:rsidRPr="007F2A27" w:rsidTr="00B74A2B">
        <w:tc>
          <w:tcPr>
            <w:tcW w:w="9210" w:type="dxa"/>
          </w:tcPr>
          <w:p w:rsidR="00B74A2B" w:rsidRPr="007F2A27" w:rsidRDefault="00B74A2B" w:rsidP="00B74A2B">
            <w:pPr>
              <w:spacing w:line="360" w:lineRule="auto"/>
              <w:rPr>
                <w:b/>
                <w:bCs/>
                <w:sz w:val="24"/>
                <w:szCs w:val="24"/>
              </w:rPr>
            </w:pPr>
            <w:r w:rsidRPr="00AF58B5">
              <w:rPr>
                <w:bCs/>
                <w:sz w:val="24"/>
                <w:szCs w:val="24"/>
              </w:rPr>
              <w:t xml:space="preserve">mgr Maciej Żyła, Studium Wychowania Fizycznego i Sportu, </w:t>
            </w:r>
            <w:hyperlink r:id="rId34" w:history="1">
              <w:r w:rsidRPr="00AF58B5">
                <w:rPr>
                  <w:rStyle w:val="Hipercze"/>
                  <w:bCs/>
                  <w:sz w:val="24"/>
                  <w:szCs w:val="24"/>
                </w:rPr>
                <w:t>maciej.zyla@pcz.pl</w:t>
              </w:r>
            </w:hyperlink>
          </w:p>
        </w:tc>
      </w:tr>
    </w:tbl>
    <w:p w:rsidR="00B74A2B" w:rsidRDefault="00B74A2B" w:rsidP="00B74A2B">
      <w:pPr>
        <w:spacing w:line="360" w:lineRule="auto"/>
        <w:rPr>
          <w:b/>
          <w:bCs/>
          <w:sz w:val="24"/>
          <w:szCs w:val="24"/>
        </w:rPr>
      </w:pPr>
    </w:p>
    <w:p w:rsidR="00B74A2B" w:rsidRPr="00184CBA" w:rsidRDefault="00B74A2B" w:rsidP="00B74A2B">
      <w:pPr>
        <w:spacing w:line="360" w:lineRule="auto"/>
        <w:rPr>
          <w:b/>
          <w:bCs/>
          <w:sz w:val="24"/>
          <w:szCs w:val="24"/>
        </w:rPr>
      </w:pPr>
      <w:r w:rsidRPr="007F2A27">
        <w:rPr>
          <w:b/>
          <w:bCs/>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7F2A27" w:rsidTr="00B74A2B">
        <w:trPr>
          <w:trHeight w:val="440"/>
          <w:jc w:val="center"/>
        </w:trPr>
        <w:tc>
          <w:tcPr>
            <w:tcW w:w="109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Efekt uczenia się</w:t>
            </w:r>
          </w:p>
        </w:tc>
        <w:tc>
          <w:tcPr>
            <w:tcW w:w="2003"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Odniesienie danego efektu do efektów zdefiniowanych                    dla całego programu (PEK)</w:t>
            </w:r>
          </w:p>
        </w:tc>
        <w:tc>
          <w:tcPr>
            <w:tcW w:w="1510"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Cele przedmiotu</w:t>
            </w:r>
          </w:p>
        </w:tc>
        <w:tc>
          <w:tcPr>
            <w:tcW w:w="165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Treści programowe</w:t>
            </w:r>
          </w:p>
        </w:tc>
        <w:tc>
          <w:tcPr>
            <w:tcW w:w="1657"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Narzędzia dydaktyczne</w:t>
            </w:r>
          </w:p>
        </w:tc>
        <w:tc>
          <w:tcPr>
            <w:tcW w:w="1096" w:type="dxa"/>
            <w:vMerge w:val="restart"/>
            <w:vAlign w:val="center"/>
          </w:tcPr>
          <w:p w:rsidR="00B74A2B" w:rsidRPr="007F2A27" w:rsidRDefault="00B74A2B" w:rsidP="00B74A2B">
            <w:pPr>
              <w:spacing w:line="360" w:lineRule="auto"/>
              <w:jc w:val="center"/>
              <w:rPr>
                <w:b/>
                <w:bCs/>
                <w:sz w:val="24"/>
                <w:szCs w:val="24"/>
              </w:rPr>
            </w:pPr>
            <w:r w:rsidRPr="007F2A27">
              <w:rPr>
                <w:b/>
                <w:bCs/>
                <w:sz w:val="24"/>
                <w:szCs w:val="24"/>
              </w:rPr>
              <w:t>Sposób oceny</w:t>
            </w:r>
          </w:p>
        </w:tc>
      </w:tr>
      <w:tr w:rsidR="00B74A2B" w:rsidRPr="007F2A27" w:rsidTr="00B74A2B">
        <w:trPr>
          <w:cantSplit/>
          <w:trHeight w:val="1664"/>
          <w:jc w:val="center"/>
        </w:trPr>
        <w:tc>
          <w:tcPr>
            <w:tcW w:w="1097" w:type="dxa"/>
            <w:vMerge/>
            <w:vAlign w:val="center"/>
          </w:tcPr>
          <w:p w:rsidR="00B74A2B" w:rsidRPr="007F2A27" w:rsidRDefault="00B74A2B" w:rsidP="00B74A2B">
            <w:pPr>
              <w:spacing w:line="360" w:lineRule="auto"/>
              <w:jc w:val="center"/>
              <w:rPr>
                <w:b/>
                <w:bCs/>
                <w:sz w:val="24"/>
                <w:szCs w:val="24"/>
              </w:rPr>
            </w:pPr>
          </w:p>
        </w:tc>
        <w:tc>
          <w:tcPr>
            <w:tcW w:w="2003" w:type="dxa"/>
            <w:vMerge/>
            <w:vAlign w:val="center"/>
          </w:tcPr>
          <w:p w:rsidR="00B74A2B" w:rsidRPr="007F2A27" w:rsidRDefault="00B74A2B" w:rsidP="00B74A2B">
            <w:pPr>
              <w:spacing w:line="360" w:lineRule="auto"/>
              <w:jc w:val="center"/>
              <w:rPr>
                <w:b/>
                <w:bCs/>
                <w:sz w:val="24"/>
                <w:szCs w:val="24"/>
              </w:rPr>
            </w:pPr>
          </w:p>
        </w:tc>
        <w:tc>
          <w:tcPr>
            <w:tcW w:w="1510" w:type="dxa"/>
            <w:vMerge/>
            <w:vAlign w:val="center"/>
          </w:tcPr>
          <w:p w:rsidR="00B74A2B" w:rsidRPr="007F2A27" w:rsidRDefault="00B74A2B" w:rsidP="00B74A2B">
            <w:pPr>
              <w:spacing w:line="360" w:lineRule="auto"/>
              <w:jc w:val="center"/>
              <w:rPr>
                <w:b/>
                <w:bCs/>
                <w:sz w:val="24"/>
                <w:szCs w:val="24"/>
              </w:rPr>
            </w:pPr>
          </w:p>
        </w:tc>
        <w:tc>
          <w:tcPr>
            <w:tcW w:w="1657" w:type="dxa"/>
            <w:vMerge/>
            <w:vAlign w:val="center"/>
          </w:tcPr>
          <w:p w:rsidR="00B74A2B" w:rsidRPr="007F2A27" w:rsidRDefault="00B74A2B" w:rsidP="00B74A2B">
            <w:pPr>
              <w:spacing w:line="360" w:lineRule="auto"/>
              <w:jc w:val="center"/>
              <w:rPr>
                <w:b/>
                <w:bCs/>
                <w:sz w:val="24"/>
                <w:szCs w:val="24"/>
              </w:rPr>
            </w:pPr>
          </w:p>
        </w:tc>
        <w:tc>
          <w:tcPr>
            <w:tcW w:w="1657" w:type="dxa"/>
            <w:vMerge/>
            <w:vAlign w:val="center"/>
          </w:tcPr>
          <w:p w:rsidR="00B74A2B" w:rsidRPr="007F2A27" w:rsidRDefault="00B74A2B" w:rsidP="00B74A2B">
            <w:pPr>
              <w:spacing w:line="360" w:lineRule="auto"/>
              <w:jc w:val="center"/>
              <w:rPr>
                <w:b/>
                <w:bCs/>
                <w:sz w:val="24"/>
                <w:szCs w:val="24"/>
              </w:rPr>
            </w:pPr>
          </w:p>
        </w:tc>
        <w:tc>
          <w:tcPr>
            <w:tcW w:w="1096" w:type="dxa"/>
            <w:vMerge/>
            <w:vAlign w:val="center"/>
          </w:tcPr>
          <w:p w:rsidR="00B74A2B" w:rsidRPr="007F2A27" w:rsidRDefault="00B74A2B" w:rsidP="00B74A2B">
            <w:pPr>
              <w:spacing w:line="360" w:lineRule="auto"/>
              <w:jc w:val="center"/>
              <w:rPr>
                <w:b/>
                <w:bCs/>
                <w:sz w:val="24"/>
                <w:szCs w:val="24"/>
              </w:rPr>
            </w:pP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EU1</w:t>
            </w:r>
          </w:p>
        </w:tc>
        <w:tc>
          <w:tcPr>
            <w:tcW w:w="2003" w:type="dxa"/>
            <w:vAlign w:val="center"/>
          </w:tcPr>
          <w:p w:rsidR="00B74A2B" w:rsidRPr="007A4B6F"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EU2</w:t>
            </w:r>
          </w:p>
        </w:tc>
        <w:tc>
          <w:tcPr>
            <w:tcW w:w="2003" w:type="dxa"/>
            <w:vAlign w:val="center"/>
          </w:tcPr>
          <w:p w:rsidR="00B74A2B" w:rsidRPr="007A4B6F"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r w:rsidR="00B74A2B" w:rsidRPr="007F2A27" w:rsidTr="00B74A2B">
        <w:trPr>
          <w:jc w:val="center"/>
        </w:trPr>
        <w:tc>
          <w:tcPr>
            <w:tcW w:w="1097" w:type="dxa"/>
            <w:vAlign w:val="center"/>
          </w:tcPr>
          <w:p w:rsidR="00B74A2B" w:rsidRPr="007F2A27" w:rsidRDefault="00B74A2B" w:rsidP="00B74A2B">
            <w:pPr>
              <w:shd w:val="clear" w:color="auto" w:fill="FFFFFF"/>
              <w:spacing w:line="360" w:lineRule="auto"/>
              <w:jc w:val="center"/>
              <w:rPr>
                <w:b/>
                <w:bCs/>
                <w:sz w:val="24"/>
                <w:szCs w:val="24"/>
              </w:rPr>
            </w:pPr>
            <w:r w:rsidRPr="007F2A27">
              <w:rPr>
                <w:b/>
                <w:bCs/>
                <w:sz w:val="24"/>
                <w:szCs w:val="24"/>
              </w:rPr>
              <w:t>EU3</w:t>
            </w:r>
          </w:p>
        </w:tc>
        <w:tc>
          <w:tcPr>
            <w:tcW w:w="2003" w:type="dxa"/>
            <w:vAlign w:val="center"/>
          </w:tcPr>
          <w:p w:rsidR="00B74A2B" w:rsidRPr="007A4B6F" w:rsidRDefault="00B74A2B" w:rsidP="00B74A2B">
            <w:pPr>
              <w:shd w:val="clear" w:color="auto" w:fill="FFFFFF"/>
              <w:spacing w:line="360" w:lineRule="auto"/>
              <w:jc w:val="center"/>
              <w:rPr>
                <w:sz w:val="24"/>
                <w:szCs w:val="24"/>
              </w:rPr>
            </w:pPr>
            <w:r>
              <w:rPr>
                <w:sz w:val="24"/>
                <w:szCs w:val="24"/>
              </w:rPr>
              <w:t>K_K02, K_K03</w:t>
            </w:r>
          </w:p>
        </w:tc>
        <w:tc>
          <w:tcPr>
            <w:tcW w:w="1510"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C1</w:t>
            </w:r>
          </w:p>
        </w:tc>
        <w:tc>
          <w:tcPr>
            <w:tcW w:w="1657" w:type="dxa"/>
            <w:vAlign w:val="center"/>
          </w:tcPr>
          <w:p w:rsidR="00B74A2B" w:rsidRPr="007F2A27" w:rsidRDefault="00B74A2B" w:rsidP="00B74A2B">
            <w:pPr>
              <w:shd w:val="clear" w:color="auto" w:fill="FFFFFF"/>
              <w:spacing w:line="360" w:lineRule="auto"/>
              <w:jc w:val="center"/>
              <w:rPr>
                <w:sz w:val="24"/>
                <w:szCs w:val="24"/>
              </w:rPr>
            </w:pPr>
            <w:r>
              <w:rPr>
                <w:sz w:val="24"/>
                <w:szCs w:val="24"/>
              </w:rPr>
              <w:t>C 1-30</w:t>
            </w:r>
          </w:p>
        </w:tc>
        <w:tc>
          <w:tcPr>
            <w:tcW w:w="1657"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1</w:t>
            </w:r>
          </w:p>
        </w:tc>
        <w:tc>
          <w:tcPr>
            <w:tcW w:w="1096" w:type="dxa"/>
            <w:vAlign w:val="center"/>
          </w:tcPr>
          <w:p w:rsidR="00B74A2B" w:rsidRPr="007F2A27" w:rsidRDefault="00B74A2B" w:rsidP="00B74A2B">
            <w:pPr>
              <w:shd w:val="clear" w:color="auto" w:fill="FFFFFF"/>
              <w:spacing w:line="360" w:lineRule="auto"/>
              <w:jc w:val="center"/>
              <w:rPr>
                <w:sz w:val="24"/>
                <w:szCs w:val="24"/>
              </w:rPr>
            </w:pPr>
            <w:r w:rsidRPr="007F2A27">
              <w:rPr>
                <w:sz w:val="24"/>
                <w:szCs w:val="24"/>
              </w:rPr>
              <w:t>F1,</w:t>
            </w:r>
            <w:r>
              <w:rPr>
                <w:sz w:val="24"/>
                <w:szCs w:val="24"/>
              </w:rPr>
              <w:t xml:space="preserve"> F2</w:t>
            </w:r>
          </w:p>
          <w:p w:rsidR="00B74A2B" w:rsidRPr="007F2A27" w:rsidRDefault="00B74A2B" w:rsidP="00B74A2B">
            <w:pPr>
              <w:shd w:val="clear" w:color="auto" w:fill="FFFFFF"/>
              <w:spacing w:line="360" w:lineRule="auto"/>
              <w:jc w:val="center"/>
              <w:rPr>
                <w:sz w:val="24"/>
                <w:szCs w:val="24"/>
              </w:rPr>
            </w:pPr>
            <w:r>
              <w:rPr>
                <w:sz w:val="24"/>
                <w:szCs w:val="24"/>
              </w:rPr>
              <w:t>P1</w:t>
            </w:r>
          </w:p>
        </w:tc>
      </w:tr>
    </w:tbl>
    <w:p w:rsidR="00B74A2B" w:rsidRDefault="00B74A2B" w:rsidP="00B74A2B">
      <w:pPr>
        <w:spacing w:line="360" w:lineRule="auto"/>
        <w:rPr>
          <w:b/>
          <w:bCs/>
          <w:sz w:val="24"/>
          <w:szCs w:val="24"/>
          <w:u w:val="single"/>
        </w:rPr>
      </w:pPr>
    </w:p>
    <w:p w:rsidR="00B74A2B" w:rsidRPr="00184CBA" w:rsidRDefault="00B74A2B" w:rsidP="00B74A2B">
      <w:pPr>
        <w:widowControl/>
        <w:spacing w:after="160" w:line="259" w:lineRule="auto"/>
        <w:rPr>
          <w:sz w:val="24"/>
          <w:szCs w:val="24"/>
          <w:u w:val="single"/>
        </w:rPr>
      </w:pPr>
      <w:r w:rsidRPr="007F2A27">
        <w:rPr>
          <w:b/>
          <w:bCs/>
          <w:sz w:val="24"/>
          <w:szCs w:val="24"/>
          <w:u w:val="single"/>
        </w:rPr>
        <w:t>FORMY OCENY - SZCZEGÓŁY</w:t>
      </w:r>
    </w:p>
    <w:tbl>
      <w:tblPr>
        <w:tblW w:w="0" w:type="auto"/>
        <w:tblInd w:w="2" w:type="dxa"/>
        <w:tblLayout w:type="fixed"/>
        <w:tblCellMar>
          <w:left w:w="40" w:type="dxa"/>
          <w:right w:w="40" w:type="dxa"/>
        </w:tblCellMar>
        <w:tblLook w:val="0000" w:firstRow="0" w:lastRow="0" w:firstColumn="0" w:lastColumn="0" w:noHBand="0" w:noVBand="0"/>
      </w:tblPr>
      <w:tblGrid>
        <w:gridCol w:w="983"/>
        <w:gridCol w:w="1275"/>
        <w:gridCol w:w="1276"/>
        <w:gridCol w:w="1276"/>
        <w:gridCol w:w="1417"/>
        <w:gridCol w:w="1418"/>
        <w:gridCol w:w="1417"/>
      </w:tblGrid>
      <w:tr w:rsidR="00B74A2B" w:rsidRPr="007F2A27" w:rsidTr="00B74A2B">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shd w:val="clear" w:color="auto" w:fill="FFFFFF"/>
              <w:spacing w:line="360" w:lineRule="auto"/>
              <w:jc w:val="center"/>
              <w:rPr>
                <w:sz w:val="24"/>
                <w:szCs w:val="24"/>
              </w:rPr>
            </w:pPr>
            <w:r w:rsidRPr="007F2A27">
              <w:rPr>
                <w:sz w:val="24"/>
                <w:szCs w:val="24"/>
              </w:rPr>
              <w:t>Efekty uczenia się</w:t>
            </w:r>
            <w:r>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shd w:val="clear" w:color="auto" w:fill="FFFFFF"/>
              <w:spacing w:line="360" w:lineRule="auto"/>
              <w:jc w:val="center"/>
              <w:rPr>
                <w:sz w:val="24"/>
                <w:szCs w:val="24"/>
              </w:rPr>
            </w:pPr>
            <w:r w:rsidRPr="007F2A27">
              <w:rPr>
                <w:b/>
                <w:bCs/>
                <w:sz w:val="24"/>
                <w:szCs w:val="24"/>
              </w:rPr>
              <w:t>Na ocenę 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shd w:val="clear" w:color="auto" w:fill="FFFFFF"/>
              <w:spacing w:line="360" w:lineRule="auto"/>
              <w:jc w:val="center"/>
              <w:rPr>
                <w:sz w:val="24"/>
                <w:szCs w:val="24"/>
              </w:rPr>
            </w:pPr>
            <w:r w:rsidRPr="007F2A27">
              <w:rPr>
                <w:b/>
                <w:bCs/>
                <w:sz w:val="24"/>
                <w:szCs w:val="24"/>
              </w:rPr>
              <w:t>Na ocenę 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shd w:val="clear" w:color="auto" w:fill="FFFFFF"/>
              <w:spacing w:line="360" w:lineRule="auto"/>
              <w:jc w:val="center"/>
              <w:rPr>
                <w:b/>
                <w:bCs/>
                <w:sz w:val="24"/>
                <w:szCs w:val="24"/>
              </w:rPr>
            </w:pPr>
            <w:r>
              <w:rPr>
                <w:b/>
                <w:bCs/>
                <w:sz w:val="24"/>
                <w:szCs w:val="24"/>
              </w:rPr>
              <w:t>Na ocenę 3,5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Default="00B74A2B" w:rsidP="00B74A2B">
            <w:pPr>
              <w:shd w:val="clear" w:color="auto" w:fill="FFFFFF"/>
              <w:spacing w:line="360" w:lineRule="auto"/>
              <w:jc w:val="center"/>
              <w:rPr>
                <w:b/>
                <w:bCs/>
                <w:sz w:val="24"/>
                <w:szCs w:val="24"/>
              </w:rPr>
            </w:pPr>
            <w:r w:rsidRPr="007F2A27">
              <w:rPr>
                <w:b/>
                <w:bCs/>
                <w:sz w:val="24"/>
                <w:szCs w:val="24"/>
              </w:rPr>
              <w:t xml:space="preserve">Na ocenę </w:t>
            </w:r>
          </w:p>
          <w:p w:rsidR="00B74A2B" w:rsidRPr="007F2A27" w:rsidRDefault="00B74A2B" w:rsidP="00B74A2B">
            <w:pPr>
              <w:shd w:val="clear" w:color="auto" w:fill="FFFFFF"/>
              <w:spacing w:line="360" w:lineRule="auto"/>
              <w:jc w:val="center"/>
              <w:rPr>
                <w:sz w:val="24"/>
                <w:szCs w:val="24"/>
              </w:rPr>
            </w:pPr>
            <w:r w:rsidRPr="007F2A27">
              <w:rPr>
                <w:b/>
                <w:bCs/>
                <w:sz w:val="24"/>
                <w:szCs w:val="24"/>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shd w:val="clear" w:color="auto" w:fill="FFFFFF"/>
              <w:spacing w:line="360" w:lineRule="auto"/>
              <w:jc w:val="center"/>
              <w:rPr>
                <w:b/>
                <w:bCs/>
                <w:sz w:val="24"/>
                <w:szCs w:val="24"/>
              </w:rPr>
            </w:pPr>
            <w:r>
              <w:rPr>
                <w:b/>
                <w:bCs/>
                <w:sz w:val="24"/>
                <w:szCs w:val="24"/>
              </w:rPr>
              <w:t>Na ocenę 4,5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Default="00B74A2B" w:rsidP="00B74A2B">
            <w:pPr>
              <w:shd w:val="clear" w:color="auto" w:fill="FFFFFF"/>
              <w:spacing w:line="360" w:lineRule="auto"/>
              <w:jc w:val="center"/>
              <w:rPr>
                <w:b/>
                <w:bCs/>
                <w:sz w:val="24"/>
                <w:szCs w:val="24"/>
              </w:rPr>
            </w:pPr>
            <w:r w:rsidRPr="007F2A27">
              <w:rPr>
                <w:b/>
                <w:bCs/>
                <w:sz w:val="24"/>
                <w:szCs w:val="24"/>
              </w:rPr>
              <w:t xml:space="preserve">Na ocenę </w:t>
            </w:r>
          </w:p>
          <w:p w:rsidR="00B74A2B" w:rsidRPr="007F2A27" w:rsidRDefault="00B74A2B" w:rsidP="00B74A2B">
            <w:pPr>
              <w:shd w:val="clear" w:color="auto" w:fill="FFFFFF"/>
              <w:spacing w:line="360" w:lineRule="auto"/>
              <w:jc w:val="center"/>
              <w:rPr>
                <w:sz w:val="24"/>
                <w:szCs w:val="24"/>
              </w:rPr>
            </w:pPr>
            <w:r w:rsidRPr="007F2A27">
              <w:rPr>
                <w:b/>
                <w:bCs/>
                <w:sz w:val="24"/>
                <w:szCs w:val="24"/>
              </w:rPr>
              <w:t>5</w:t>
            </w:r>
          </w:p>
        </w:tc>
      </w:tr>
      <w:tr w:rsidR="00B74A2B" w:rsidRPr="007F2A27" w:rsidTr="00B74A2B">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FA4070" w:rsidRDefault="00B74A2B" w:rsidP="00B74A2B">
            <w:pPr>
              <w:shd w:val="clear" w:color="auto" w:fill="FFFFFF"/>
              <w:spacing w:line="360" w:lineRule="auto"/>
              <w:rPr>
                <w:b/>
                <w:sz w:val="24"/>
                <w:szCs w:val="24"/>
              </w:rPr>
            </w:pPr>
            <w:r w:rsidRPr="00FA4070">
              <w:rPr>
                <w:b/>
                <w:sz w:val="24"/>
                <w:szCs w:val="24"/>
              </w:rPr>
              <w:t>EU1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zna podstaw teoretycznych wybranej dyscypliny.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 xml:space="preserve">Student zna podstawy teoretyczne wybranej dyscypliny w stopniu dostatecznym. Uczestniczy systematycznie w zajęciach.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dostatecznym</w:t>
            </w:r>
            <w:r>
              <w:rPr>
                <w:sz w:val="24"/>
                <w:szCs w:val="24"/>
                <w:lang w:eastAsia="en-US"/>
              </w:rPr>
              <w:t xml:space="preserve"> plus</w:t>
            </w:r>
            <w:r w:rsidRPr="007F2A27">
              <w:rPr>
                <w:sz w:val="24"/>
                <w:szCs w:val="24"/>
                <w:lang w:eastAsia="en-US"/>
              </w:rPr>
              <w:t>. Uczestniczy systematycznie w zajęciach</w:t>
            </w:r>
            <w:r>
              <w:rPr>
                <w:sz w:val="24"/>
                <w:szCs w:val="24"/>
                <w:lang w:eastAsia="en-US"/>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dobrym. Uczestniczy systematycznie w zajęciach.</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dobrym</w:t>
            </w:r>
            <w:r>
              <w:rPr>
                <w:sz w:val="24"/>
                <w:szCs w:val="24"/>
                <w:lang w:eastAsia="en-US"/>
              </w:rPr>
              <w:t xml:space="preserve"> plus</w:t>
            </w:r>
            <w:r w:rsidRPr="007F2A27">
              <w:rPr>
                <w:sz w:val="24"/>
                <w:szCs w:val="24"/>
                <w:lang w:eastAsia="en-US"/>
              </w:rPr>
              <w:t>. Uczestniczy systematycznie w zajęciach.</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zna podstawy teoretyczne wybranej dyscypliny w stopniu bardzo dobrym.  Uczestniczy systematycznie w zajęciach</w:t>
            </w:r>
            <w:r>
              <w:rPr>
                <w:sz w:val="24"/>
                <w:szCs w:val="24"/>
                <w:lang w:eastAsia="en-US"/>
              </w:rPr>
              <w:t>.</w:t>
            </w:r>
          </w:p>
        </w:tc>
      </w:tr>
      <w:tr w:rsidR="00B74A2B" w:rsidRPr="007F2A27" w:rsidTr="00B74A2B">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FA4070" w:rsidRDefault="00B74A2B" w:rsidP="00B74A2B">
            <w:pPr>
              <w:shd w:val="clear" w:color="auto" w:fill="FFFFFF"/>
              <w:spacing w:line="360" w:lineRule="auto"/>
              <w:rPr>
                <w:b/>
                <w:sz w:val="24"/>
                <w:szCs w:val="24"/>
              </w:rPr>
            </w:pPr>
            <w:r w:rsidRPr="00FA4070">
              <w:rPr>
                <w:b/>
                <w:sz w:val="24"/>
                <w:szCs w:val="24"/>
              </w:rPr>
              <w:t>EU2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potrafi wykonać podstawowych elementów technicznych z zakresu wybranej dyscypliny.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dostatecznym.</w:t>
            </w:r>
          </w:p>
          <w:p w:rsidR="00B74A2B" w:rsidRPr="0046771E" w:rsidRDefault="00B74A2B" w:rsidP="00B74A2B">
            <w:pPr>
              <w:widowControl/>
              <w:spacing w:line="360" w:lineRule="auto"/>
              <w:rPr>
                <w:sz w:val="24"/>
                <w:szCs w:val="24"/>
                <w:lang w:eastAsia="en-US"/>
              </w:rPr>
            </w:pPr>
            <w:r w:rsidRPr="007F2A27">
              <w:rPr>
                <w:sz w:val="24"/>
                <w:szCs w:val="24"/>
                <w:lang w:eastAsia="en-US"/>
              </w:rPr>
              <w:t>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dostatecznym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spacing w:line="360" w:lineRule="auto"/>
              <w:rPr>
                <w:sz w:val="24"/>
                <w:szCs w:val="24"/>
                <w:lang w:eastAsia="en-US"/>
              </w:rPr>
            </w:pPr>
          </w:p>
          <w:p w:rsidR="00B74A2B" w:rsidRPr="007F2A27" w:rsidRDefault="00B74A2B" w:rsidP="00B74A2B">
            <w:pPr>
              <w:spacing w:line="360"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dobrym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wykonać podstawowe elementy techniczne z zakresu wybranej dyscypliny w stopniu bardzo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spacing w:line="360" w:lineRule="auto"/>
              <w:rPr>
                <w:sz w:val="24"/>
                <w:szCs w:val="24"/>
                <w:lang w:eastAsia="en-US"/>
              </w:rPr>
            </w:pPr>
          </w:p>
          <w:p w:rsidR="00B74A2B" w:rsidRPr="007F2A27" w:rsidRDefault="00B74A2B" w:rsidP="00B74A2B">
            <w:pPr>
              <w:spacing w:line="360" w:lineRule="auto"/>
              <w:rPr>
                <w:sz w:val="24"/>
                <w:szCs w:val="24"/>
                <w:lang w:eastAsia="en-US"/>
              </w:rPr>
            </w:pPr>
          </w:p>
        </w:tc>
      </w:tr>
      <w:tr w:rsidR="00B74A2B" w:rsidRPr="007F2A27" w:rsidTr="00B74A2B">
        <w:tc>
          <w:tcPr>
            <w:tcW w:w="983" w:type="dxa"/>
            <w:tcBorders>
              <w:top w:val="single" w:sz="6" w:space="0" w:color="auto"/>
              <w:left w:val="single" w:sz="6" w:space="0" w:color="auto"/>
              <w:bottom w:val="single" w:sz="6" w:space="0" w:color="auto"/>
              <w:right w:val="single" w:sz="6" w:space="0" w:color="auto"/>
            </w:tcBorders>
            <w:shd w:val="clear" w:color="auto" w:fill="FFFFFF"/>
          </w:tcPr>
          <w:p w:rsidR="00B74A2B" w:rsidRPr="00FA4070" w:rsidRDefault="00B74A2B" w:rsidP="00B74A2B">
            <w:pPr>
              <w:shd w:val="clear" w:color="auto" w:fill="FFFFFF"/>
              <w:spacing w:line="360" w:lineRule="auto"/>
              <w:rPr>
                <w:b/>
                <w:sz w:val="24"/>
                <w:szCs w:val="24"/>
              </w:rPr>
            </w:pPr>
            <w:r w:rsidRPr="00FA4070">
              <w:rPr>
                <w:b/>
                <w:sz w:val="24"/>
                <w:szCs w:val="24"/>
              </w:rPr>
              <w:t>EU3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nie współpracuje w parze, grupie, zespole. Nie uczestniczy systematycznie w zajęciach.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dostatecznym.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dostatecznym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dobrym</w:t>
            </w:r>
            <w:r>
              <w:rPr>
                <w:sz w:val="24"/>
                <w:szCs w:val="24"/>
                <w:lang w:eastAsia="en-US"/>
              </w:rPr>
              <w:t xml:space="preserve"> plus</w:t>
            </w:r>
            <w:r w:rsidRPr="007F2A27">
              <w:rPr>
                <w:sz w:val="24"/>
                <w:szCs w:val="24"/>
                <w:lang w:eastAsia="en-US"/>
              </w:rPr>
              <w:t>.</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74A2B" w:rsidRPr="007F2A27" w:rsidRDefault="00B74A2B" w:rsidP="00B74A2B">
            <w:pPr>
              <w:widowControl/>
              <w:spacing w:line="360" w:lineRule="auto"/>
              <w:rPr>
                <w:sz w:val="24"/>
                <w:szCs w:val="24"/>
                <w:lang w:eastAsia="en-US"/>
              </w:rPr>
            </w:pPr>
            <w:r w:rsidRPr="007F2A27">
              <w:rPr>
                <w:sz w:val="24"/>
                <w:szCs w:val="24"/>
                <w:lang w:eastAsia="en-US"/>
              </w:rPr>
              <w:t>Student potrafi współpracować w parze, grupie, zespole, przestrzega zasad fair-play w stopniu bardzo dobrym.</w:t>
            </w:r>
          </w:p>
          <w:p w:rsidR="00B74A2B" w:rsidRPr="007F2A27" w:rsidRDefault="00B74A2B" w:rsidP="00B74A2B">
            <w:pPr>
              <w:widowControl/>
              <w:spacing w:line="360" w:lineRule="auto"/>
              <w:rPr>
                <w:sz w:val="24"/>
                <w:szCs w:val="24"/>
                <w:lang w:eastAsia="en-US"/>
              </w:rPr>
            </w:pPr>
            <w:r w:rsidRPr="007F2A27">
              <w:rPr>
                <w:sz w:val="24"/>
                <w:szCs w:val="24"/>
                <w:lang w:eastAsia="en-US"/>
              </w:rPr>
              <w:t>Uczestniczy systematycznie w zajęciach.</w:t>
            </w:r>
          </w:p>
          <w:p w:rsidR="00B74A2B" w:rsidRPr="007F2A27" w:rsidRDefault="00B74A2B" w:rsidP="00B74A2B">
            <w:pPr>
              <w:widowControl/>
              <w:spacing w:line="360" w:lineRule="auto"/>
              <w:rPr>
                <w:sz w:val="24"/>
                <w:szCs w:val="24"/>
                <w:lang w:eastAsia="en-US"/>
              </w:rPr>
            </w:pPr>
          </w:p>
        </w:tc>
      </w:tr>
    </w:tbl>
    <w:p w:rsidR="00B74A2B" w:rsidRPr="007F2A27" w:rsidRDefault="00B74A2B" w:rsidP="00B74A2B">
      <w:pPr>
        <w:spacing w:line="360" w:lineRule="auto"/>
        <w:rPr>
          <w:sz w:val="24"/>
          <w:szCs w:val="24"/>
        </w:rPr>
      </w:pPr>
    </w:p>
    <w:p w:rsidR="00B74A2B" w:rsidRPr="00184CBA" w:rsidRDefault="00B74A2B" w:rsidP="00B74A2B">
      <w:pPr>
        <w:spacing w:line="360" w:lineRule="auto"/>
        <w:rPr>
          <w:b/>
          <w:bCs/>
          <w:sz w:val="24"/>
          <w:szCs w:val="24"/>
          <w:u w:val="single"/>
        </w:rPr>
      </w:pPr>
      <w:r w:rsidRPr="00184CBA">
        <w:rPr>
          <w:b/>
          <w:bCs/>
          <w:sz w:val="24"/>
          <w:szCs w:val="24"/>
          <w:u w:val="single"/>
        </w:rPr>
        <w:t>INNE PRZYDATNE INFORMACJE O PRZEDMIOCIE</w:t>
      </w:r>
    </w:p>
    <w:p w:rsidR="00B74A2B" w:rsidRPr="00184CBA" w:rsidRDefault="00B74A2B" w:rsidP="0075423F">
      <w:pPr>
        <w:numPr>
          <w:ilvl w:val="0"/>
          <w:numId w:val="59"/>
        </w:numPr>
        <w:spacing w:line="360" w:lineRule="auto"/>
        <w:rPr>
          <w:sz w:val="24"/>
          <w:szCs w:val="24"/>
        </w:rPr>
      </w:pPr>
      <w:r w:rsidRPr="00184CBA">
        <w:rPr>
          <w:sz w:val="24"/>
          <w:szCs w:val="24"/>
        </w:rPr>
        <w:t xml:space="preserve">Wszelkie informacje dla studentów są umieszczane na stronie Studium Wychowania Fizycznego i Sportu PCz: </w:t>
      </w:r>
      <w:hyperlink r:id="rId35" w:history="1">
        <w:r w:rsidRPr="00184CBA">
          <w:rPr>
            <w:rStyle w:val="Hipercze"/>
            <w:sz w:val="24"/>
            <w:szCs w:val="24"/>
          </w:rPr>
          <w:t>https://swfis.pcz.pl/</w:t>
        </w:r>
      </w:hyperlink>
      <w:r w:rsidRPr="00184CBA">
        <w:rPr>
          <w:sz w:val="24"/>
          <w:szCs w:val="24"/>
        </w:rPr>
        <w:t xml:space="preserve"> .</w:t>
      </w:r>
    </w:p>
    <w:p w:rsidR="00B74A2B" w:rsidRPr="00D7545E" w:rsidRDefault="00B74A2B" w:rsidP="0075423F">
      <w:pPr>
        <w:pStyle w:val="Akapitzlist"/>
        <w:numPr>
          <w:ilvl w:val="0"/>
          <w:numId w:val="59"/>
        </w:numPr>
        <w:spacing w:after="0" w:line="360" w:lineRule="auto"/>
        <w:contextualSpacing w:val="0"/>
        <w:rPr>
          <w:rFonts w:ascii="Arial" w:hAnsi="Arial" w:cs="Arial"/>
          <w:sz w:val="24"/>
          <w:szCs w:val="24"/>
        </w:rPr>
      </w:pPr>
      <w:r w:rsidRPr="00D7545E">
        <w:rPr>
          <w:rFonts w:ascii="Arial" w:hAnsi="Arial" w:cs="Arial"/>
          <w:sz w:val="24"/>
          <w:szCs w:val="24"/>
        </w:rPr>
        <w:t>Informacja na temat konsultacji przekazywana jest studentom podczas pierwszych dwóch tygodni semestru oraz umieszczana na stronie Studium WFiS</w:t>
      </w:r>
      <w:r>
        <w:rPr>
          <w:rFonts w:ascii="Arial" w:hAnsi="Arial" w:cs="Arial"/>
          <w:sz w:val="24"/>
          <w:szCs w:val="24"/>
        </w:rPr>
        <w:t>.</w:t>
      </w:r>
      <w:r w:rsidRPr="00D7545E">
        <w:rPr>
          <w:rFonts w:ascii="Arial" w:hAnsi="Arial" w:cs="Arial"/>
          <w:sz w:val="24"/>
          <w:szCs w:val="24"/>
        </w:rPr>
        <w:t xml:space="preserve"> </w:t>
      </w:r>
    </w:p>
    <w:p w:rsidR="00B74A2B" w:rsidRPr="00184CBA" w:rsidRDefault="00B74A2B" w:rsidP="00B74A2B">
      <w:pPr>
        <w:spacing w:line="360" w:lineRule="auto"/>
        <w:rPr>
          <w:sz w:val="24"/>
          <w:szCs w:val="24"/>
        </w:rPr>
      </w:pPr>
    </w:p>
    <w:p w:rsidR="00937ACC" w:rsidRDefault="00B74A2B">
      <w:pPr>
        <w:widowControl/>
        <w:autoSpaceDE/>
        <w:autoSpaceDN/>
        <w:adjustRightInd/>
        <w:spacing w:after="160" w:line="259" w:lineRule="auto"/>
        <w:rPr>
          <w:b/>
          <w:sz w:val="24"/>
          <w:szCs w:val="24"/>
        </w:rPr>
      </w:pPr>
      <w:r>
        <w:rPr>
          <w:b/>
          <w:sz w:val="24"/>
          <w:szCs w:val="24"/>
        </w:rPr>
        <w:br/>
      </w:r>
    </w:p>
    <w:p w:rsidR="00937ACC" w:rsidRDefault="00937ACC">
      <w:pPr>
        <w:widowControl/>
        <w:autoSpaceDE/>
        <w:autoSpaceDN/>
        <w:adjustRightInd/>
        <w:spacing w:after="160" w:line="259" w:lineRule="auto"/>
        <w:rPr>
          <w:b/>
          <w:sz w:val="24"/>
          <w:szCs w:val="24"/>
        </w:rPr>
      </w:pPr>
      <w:r>
        <w:rPr>
          <w:b/>
          <w:sz w:val="24"/>
          <w:szCs w:val="24"/>
        </w:rPr>
        <w:br w:type="page"/>
      </w:r>
    </w:p>
    <w:p w:rsidR="00F548BE" w:rsidRPr="00F26042" w:rsidRDefault="00F548BE" w:rsidP="00F548BE">
      <w:pPr>
        <w:spacing w:line="360" w:lineRule="auto"/>
        <w:jc w:val="center"/>
        <w:rPr>
          <w:b/>
          <w:sz w:val="24"/>
          <w:szCs w:val="24"/>
        </w:rPr>
      </w:pPr>
      <w:r w:rsidRPr="00F26042">
        <w:rPr>
          <w:b/>
          <w:sz w:val="24"/>
          <w:szCs w:val="24"/>
        </w:rPr>
        <w:t>SYLABUS DO PRZEDMIOTU</w:t>
      </w:r>
    </w:p>
    <w:p w:rsidR="00F548BE" w:rsidRPr="00F26042" w:rsidRDefault="00F548BE" w:rsidP="00F548B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Nazwa polska przedmiotu</w:t>
            </w:r>
          </w:p>
        </w:tc>
        <w:tc>
          <w:tcPr>
            <w:tcW w:w="4956" w:type="dxa"/>
            <w:shd w:val="clear" w:color="auto" w:fill="auto"/>
            <w:vAlign w:val="center"/>
          </w:tcPr>
          <w:p w:rsidR="00F548BE" w:rsidRPr="00F26042" w:rsidRDefault="00F548BE" w:rsidP="00F548BE">
            <w:pPr>
              <w:spacing w:before="60" w:after="60" w:line="360" w:lineRule="auto"/>
              <w:jc w:val="center"/>
              <w:rPr>
                <w:b/>
                <w:sz w:val="24"/>
                <w:szCs w:val="24"/>
              </w:rPr>
            </w:pPr>
            <w:r w:rsidRPr="00F26042">
              <w:rPr>
                <w:b/>
                <w:sz w:val="24"/>
                <w:szCs w:val="24"/>
              </w:rPr>
              <w:t>AUTOMATYKA</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Nazwa angielska przedmiotu</w:t>
            </w:r>
          </w:p>
        </w:tc>
        <w:tc>
          <w:tcPr>
            <w:tcW w:w="4956" w:type="dxa"/>
            <w:shd w:val="clear" w:color="auto" w:fill="auto"/>
            <w:vAlign w:val="center"/>
          </w:tcPr>
          <w:p w:rsidR="00F548BE" w:rsidRPr="00F26042" w:rsidRDefault="00F548BE" w:rsidP="00F548BE">
            <w:pPr>
              <w:spacing w:before="60" w:after="60" w:line="360" w:lineRule="auto"/>
              <w:jc w:val="center"/>
              <w:rPr>
                <w:b/>
                <w:sz w:val="24"/>
                <w:szCs w:val="24"/>
              </w:rPr>
            </w:pPr>
            <w:r w:rsidRPr="00F26042">
              <w:rPr>
                <w:b/>
                <w:sz w:val="24"/>
                <w:szCs w:val="24"/>
                <w:lang w:val="en-US"/>
              </w:rPr>
              <w:t>CONTROL SYSTEMS</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Rodzaj przedmiotu</w:t>
            </w:r>
          </w:p>
        </w:tc>
        <w:tc>
          <w:tcPr>
            <w:tcW w:w="4956" w:type="dxa"/>
            <w:shd w:val="clear" w:color="auto" w:fill="auto"/>
            <w:vAlign w:val="center"/>
          </w:tcPr>
          <w:p w:rsidR="00F548BE" w:rsidRPr="00F26042" w:rsidRDefault="00F548BE" w:rsidP="00F548BE">
            <w:pPr>
              <w:spacing w:before="60" w:after="60" w:line="360" w:lineRule="auto"/>
              <w:jc w:val="center"/>
              <w:rPr>
                <w:b/>
                <w:sz w:val="24"/>
                <w:szCs w:val="24"/>
              </w:rPr>
            </w:pPr>
            <w:r w:rsidRPr="00F26042">
              <w:rPr>
                <w:b/>
                <w:sz w:val="24"/>
                <w:szCs w:val="24"/>
              </w:rPr>
              <w:t>kierunkowy</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Klasyfikacja ISCED</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0714</w:t>
            </w:r>
          </w:p>
        </w:tc>
      </w:tr>
      <w:tr w:rsidR="00F548BE" w:rsidRPr="00F26042" w:rsidTr="00F548BE">
        <w:tc>
          <w:tcPr>
            <w:tcW w:w="4106" w:type="dxa"/>
            <w:shd w:val="clear" w:color="auto" w:fill="auto"/>
            <w:vAlign w:val="center"/>
          </w:tcPr>
          <w:p w:rsidR="00F548BE" w:rsidRPr="00F26042" w:rsidRDefault="00F548BE" w:rsidP="00F548BE">
            <w:pPr>
              <w:spacing w:before="60" w:after="60" w:line="360" w:lineRule="auto"/>
              <w:rPr>
                <w:sz w:val="24"/>
                <w:szCs w:val="24"/>
              </w:rPr>
            </w:pPr>
            <w:r w:rsidRPr="00F26042">
              <w:rPr>
                <w:sz w:val="24"/>
                <w:szCs w:val="24"/>
              </w:rPr>
              <w:t>Kierunek studiów</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 xml:space="preserve"> Inżynieria samochodów hybrydowych </w:t>
            </w:r>
            <w:r w:rsidRPr="00F26042">
              <w:rPr>
                <w:sz w:val="24"/>
                <w:szCs w:val="24"/>
              </w:rPr>
              <w:br/>
              <w:t>i elektrycznych</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Języki wykładowe</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polski</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Poziom kształcenia</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pierwszego stopnia</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Forma studiów</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stacjonarne</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Liczba punktów ECTS</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3</w:t>
            </w:r>
          </w:p>
        </w:tc>
      </w:tr>
      <w:tr w:rsidR="00F548BE" w:rsidRPr="00F26042" w:rsidTr="00F548BE">
        <w:tc>
          <w:tcPr>
            <w:tcW w:w="4106" w:type="dxa"/>
            <w:shd w:val="clear" w:color="auto" w:fill="auto"/>
          </w:tcPr>
          <w:p w:rsidR="00F548BE" w:rsidRPr="00F26042" w:rsidRDefault="00F548BE" w:rsidP="00F548BE">
            <w:pPr>
              <w:spacing w:before="60" w:after="60" w:line="360" w:lineRule="auto"/>
              <w:rPr>
                <w:sz w:val="24"/>
                <w:szCs w:val="24"/>
              </w:rPr>
            </w:pPr>
            <w:r w:rsidRPr="00F26042">
              <w:rPr>
                <w:sz w:val="24"/>
                <w:szCs w:val="24"/>
              </w:rPr>
              <w:t>Semestr</w:t>
            </w:r>
          </w:p>
        </w:tc>
        <w:tc>
          <w:tcPr>
            <w:tcW w:w="4956"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3</w:t>
            </w:r>
          </w:p>
        </w:tc>
      </w:tr>
    </w:tbl>
    <w:p w:rsidR="00F548BE" w:rsidRPr="00F26042" w:rsidRDefault="00F548BE" w:rsidP="00F548BE">
      <w:pPr>
        <w:spacing w:line="360" w:lineRule="auto"/>
        <w:jc w:val="center"/>
        <w:rPr>
          <w:b/>
          <w:sz w:val="24"/>
          <w:szCs w:val="24"/>
        </w:rPr>
      </w:pPr>
    </w:p>
    <w:p w:rsidR="00F548BE" w:rsidRPr="00F26042" w:rsidRDefault="00F548BE" w:rsidP="00F548BE">
      <w:pPr>
        <w:spacing w:line="360" w:lineRule="auto"/>
        <w:jc w:val="center"/>
        <w:rPr>
          <w:sz w:val="24"/>
          <w:szCs w:val="24"/>
        </w:rPr>
      </w:pPr>
      <w:r w:rsidRPr="00F26042">
        <w:rPr>
          <w:b/>
          <w:sz w:val="24"/>
          <w:szCs w:val="24"/>
        </w:rPr>
        <w:t>Liczba godzin na semestr:</w:t>
      </w:r>
    </w:p>
    <w:p w:rsidR="00F548BE" w:rsidRPr="00F26042" w:rsidRDefault="00F548BE" w:rsidP="00F548BE">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548BE" w:rsidRPr="00F26042" w:rsidTr="00F548BE">
        <w:trPr>
          <w:trHeight w:val="296"/>
          <w:jc w:val="center"/>
        </w:trPr>
        <w:tc>
          <w:tcPr>
            <w:tcW w:w="1509"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Wykład</w:t>
            </w:r>
          </w:p>
        </w:tc>
        <w:tc>
          <w:tcPr>
            <w:tcW w:w="1510"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Ćwiczenia</w:t>
            </w:r>
          </w:p>
        </w:tc>
        <w:tc>
          <w:tcPr>
            <w:tcW w:w="1654"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Laboratorium</w:t>
            </w:r>
          </w:p>
        </w:tc>
        <w:tc>
          <w:tcPr>
            <w:tcW w:w="1559"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Seminarium</w:t>
            </w:r>
          </w:p>
        </w:tc>
        <w:tc>
          <w:tcPr>
            <w:tcW w:w="1318"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Projekt</w:t>
            </w:r>
          </w:p>
        </w:tc>
        <w:tc>
          <w:tcPr>
            <w:tcW w:w="1510"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Inne</w:t>
            </w:r>
          </w:p>
        </w:tc>
      </w:tr>
      <w:tr w:rsidR="00F548BE" w:rsidRPr="00F26042" w:rsidTr="00F548BE">
        <w:trPr>
          <w:trHeight w:val="60"/>
          <w:jc w:val="center"/>
        </w:trPr>
        <w:tc>
          <w:tcPr>
            <w:tcW w:w="1509"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 xml:space="preserve">15 </w:t>
            </w:r>
          </w:p>
        </w:tc>
        <w:tc>
          <w:tcPr>
            <w:tcW w:w="1510"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0</w:t>
            </w:r>
          </w:p>
        </w:tc>
        <w:tc>
          <w:tcPr>
            <w:tcW w:w="1654"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30</w:t>
            </w:r>
          </w:p>
        </w:tc>
        <w:tc>
          <w:tcPr>
            <w:tcW w:w="1559"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0</w:t>
            </w:r>
          </w:p>
        </w:tc>
        <w:tc>
          <w:tcPr>
            <w:tcW w:w="1318" w:type="dxa"/>
            <w:shd w:val="clear" w:color="auto" w:fill="auto"/>
            <w:vAlign w:val="center"/>
          </w:tcPr>
          <w:p w:rsidR="00F548BE" w:rsidRPr="00F26042" w:rsidRDefault="00F548BE" w:rsidP="00F548BE">
            <w:pPr>
              <w:spacing w:before="60" w:after="60" w:line="360" w:lineRule="auto"/>
              <w:jc w:val="center"/>
              <w:rPr>
                <w:sz w:val="24"/>
                <w:szCs w:val="24"/>
              </w:rPr>
            </w:pPr>
            <w:r w:rsidRPr="00F26042">
              <w:rPr>
                <w:sz w:val="24"/>
                <w:szCs w:val="24"/>
              </w:rPr>
              <w:t>0</w:t>
            </w:r>
          </w:p>
        </w:tc>
        <w:tc>
          <w:tcPr>
            <w:tcW w:w="1510" w:type="dxa"/>
            <w:shd w:val="clear" w:color="auto" w:fill="auto"/>
          </w:tcPr>
          <w:p w:rsidR="00F548BE" w:rsidRPr="00F26042" w:rsidRDefault="00F548BE" w:rsidP="00F548BE">
            <w:pPr>
              <w:spacing w:before="60" w:after="60" w:line="360" w:lineRule="auto"/>
              <w:jc w:val="center"/>
              <w:rPr>
                <w:sz w:val="24"/>
                <w:szCs w:val="24"/>
              </w:rPr>
            </w:pPr>
            <w:r w:rsidRPr="00F26042">
              <w:rPr>
                <w:sz w:val="24"/>
                <w:szCs w:val="24"/>
              </w:rPr>
              <w:t>0</w:t>
            </w:r>
          </w:p>
        </w:tc>
      </w:tr>
    </w:tbl>
    <w:p w:rsidR="00F548BE" w:rsidRPr="00F26042" w:rsidRDefault="00F548BE" w:rsidP="00F548BE">
      <w:pPr>
        <w:spacing w:line="360" w:lineRule="auto"/>
        <w:jc w:val="center"/>
        <w:rPr>
          <w:b/>
          <w:sz w:val="24"/>
          <w:szCs w:val="24"/>
        </w:rPr>
      </w:pPr>
    </w:p>
    <w:p w:rsidR="00F548BE" w:rsidRPr="00F26042" w:rsidRDefault="00F548BE" w:rsidP="00F548BE">
      <w:pPr>
        <w:spacing w:line="360" w:lineRule="auto"/>
        <w:rPr>
          <w:b/>
          <w:sz w:val="24"/>
          <w:szCs w:val="24"/>
          <w:u w:val="single"/>
        </w:rPr>
      </w:pPr>
      <w:r w:rsidRPr="00F26042">
        <w:rPr>
          <w:b/>
          <w:sz w:val="24"/>
          <w:szCs w:val="24"/>
          <w:u w:val="single"/>
        </w:rPr>
        <w:t>OPIS PRZEDMIOTU</w:t>
      </w:r>
    </w:p>
    <w:p w:rsidR="00F548BE" w:rsidRPr="00F26042" w:rsidRDefault="00F548BE" w:rsidP="00F548BE">
      <w:pPr>
        <w:spacing w:line="360" w:lineRule="auto"/>
        <w:rPr>
          <w:b/>
          <w:sz w:val="24"/>
          <w:szCs w:val="24"/>
        </w:rPr>
      </w:pPr>
      <w:r w:rsidRPr="00F26042">
        <w:rPr>
          <w:b/>
          <w:sz w:val="24"/>
          <w:szCs w:val="24"/>
        </w:rPr>
        <w:t>CEL PRZEDMIOTU</w:t>
      </w:r>
    </w:p>
    <w:p w:rsidR="00F548BE" w:rsidRPr="00F26042" w:rsidRDefault="00F548BE" w:rsidP="00F548BE">
      <w:pPr>
        <w:numPr>
          <w:ilvl w:val="0"/>
          <w:numId w:val="5"/>
        </w:numPr>
        <w:spacing w:line="360" w:lineRule="auto"/>
        <w:ind w:hanging="578"/>
        <w:rPr>
          <w:sz w:val="24"/>
          <w:szCs w:val="24"/>
        </w:rPr>
      </w:pPr>
      <w:r w:rsidRPr="00F26042">
        <w:rPr>
          <w:sz w:val="24"/>
          <w:szCs w:val="24"/>
        </w:rPr>
        <w:t>Nabycie wiedzy i umiejętności w zakresie tworzenia i analizy modeli matematycznych układów dynamicznych oraz przeprowadzania pomiarów w celu określenia dynamiki układu.</w:t>
      </w:r>
    </w:p>
    <w:p w:rsidR="00F548BE" w:rsidRPr="00F26042" w:rsidRDefault="00F548BE" w:rsidP="00F548BE">
      <w:pPr>
        <w:numPr>
          <w:ilvl w:val="0"/>
          <w:numId w:val="5"/>
        </w:numPr>
        <w:spacing w:line="360" w:lineRule="auto"/>
        <w:ind w:hanging="578"/>
        <w:rPr>
          <w:sz w:val="24"/>
          <w:szCs w:val="24"/>
        </w:rPr>
      </w:pPr>
      <w:r w:rsidRPr="00F26042">
        <w:rPr>
          <w:sz w:val="24"/>
          <w:szCs w:val="24"/>
        </w:rPr>
        <w:lastRenderedPageBreak/>
        <w:t xml:space="preserve">Nabycie wiedzy w zakresie struktur i właściwości układów regulacji automatycznej oraz opanowanie metod teoretycznego i komputerowo wspomaganego projektowania układów regulacji </w:t>
      </w:r>
    </w:p>
    <w:p w:rsidR="00F548BE" w:rsidRPr="00F26042" w:rsidRDefault="00F548BE" w:rsidP="00F548BE">
      <w:pPr>
        <w:numPr>
          <w:ilvl w:val="0"/>
          <w:numId w:val="5"/>
        </w:numPr>
        <w:spacing w:line="360" w:lineRule="auto"/>
        <w:ind w:hanging="578"/>
        <w:rPr>
          <w:sz w:val="24"/>
          <w:szCs w:val="24"/>
        </w:rPr>
      </w:pPr>
      <w:r w:rsidRPr="00F26042">
        <w:rPr>
          <w:sz w:val="24"/>
          <w:szCs w:val="24"/>
        </w:rPr>
        <w:t>Nabycie orientacji w typowych rozwiązaniach stosowanych w układach automatyki oraz podstawowych umiejętności praktycznych w zakresie konstruowania i stosowania układów automatyki</w:t>
      </w:r>
    </w:p>
    <w:p w:rsidR="00F548BE" w:rsidRPr="00F26042" w:rsidRDefault="00F548BE" w:rsidP="00F548BE">
      <w:pPr>
        <w:spacing w:line="360" w:lineRule="auto"/>
        <w:rPr>
          <w:sz w:val="24"/>
          <w:szCs w:val="24"/>
        </w:rPr>
      </w:pPr>
      <w:r w:rsidRPr="00F26042">
        <w:rPr>
          <w:b/>
          <w:sz w:val="24"/>
          <w:szCs w:val="24"/>
        </w:rPr>
        <w:t>WYMAGANIA WSTĘPNE W ZAKRESIE WIEDZY, UMIEJĘTNOŚCI I INNYCH KOMPETENCJI</w:t>
      </w:r>
    </w:p>
    <w:p w:rsidR="00F548BE" w:rsidRPr="00F26042" w:rsidRDefault="00F548BE" w:rsidP="00F548BE">
      <w:pPr>
        <w:numPr>
          <w:ilvl w:val="0"/>
          <w:numId w:val="6"/>
        </w:numPr>
        <w:spacing w:line="360" w:lineRule="auto"/>
        <w:rPr>
          <w:sz w:val="24"/>
          <w:szCs w:val="24"/>
        </w:rPr>
      </w:pPr>
      <w:r w:rsidRPr="00F26042">
        <w:rPr>
          <w:sz w:val="24"/>
          <w:szCs w:val="24"/>
        </w:rPr>
        <w:t>Wiedza i umiejętności z matematyki w zakresie algebry liniowej, liczb zespolonych, rachunku operatorowego i równań różniczkowych</w:t>
      </w:r>
    </w:p>
    <w:p w:rsidR="00F548BE" w:rsidRPr="00F26042" w:rsidRDefault="00F548BE" w:rsidP="00F548BE">
      <w:pPr>
        <w:numPr>
          <w:ilvl w:val="0"/>
          <w:numId w:val="6"/>
        </w:numPr>
        <w:spacing w:line="360" w:lineRule="auto"/>
        <w:rPr>
          <w:sz w:val="24"/>
          <w:szCs w:val="24"/>
        </w:rPr>
      </w:pPr>
      <w:r w:rsidRPr="00F26042">
        <w:rPr>
          <w:sz w:val="24"/>
          <w:szCs w:val="24"/>
        </w:rPr>
        <w:t>Wiedza z fizyki i teorii obwodów dotycząca opisu i analizy dynamiki układów</w:t>
      </w:r>
    </w:p>
    <w:p w:rsidR="00F548BE" w:rsidRPr="00F26042" w:rsidRDefault="00F548BE" w:rsidP="00F548BE">
      <w:pPr>
        <w:numPr>
          <w:ilvl w:val="0"/>
          <w:numId w:val="6"/>
        </w:numPr>
        <w:spacing w:line="360" w:lineRule="auto"/>
        <w:rPr>
          <w:sz w:val="24"/>
          <w:szCs w:val="24"/>
        </w:rPr>
      </w:pPr>
      <w:r w:rsidRPr="00F26042">
        <w:rPr>
          <w:sz w:val="24"/>
          <w:szCs w:val="24"/>
        </w:rPr>
        <w:t xml:space="preserve">Umiejętność obsługi komputera oraz korzystania ze źródeł literaturowych i zasobów internetowych </w:t>
      </w:r>
    </w:p>
    <w:p w:rsidR="00F548BE" w:rsidRPr="00F26042" w:rsidRDefault="00F548BE" w:rsidP="00F548BE">
      <w:pPr>
        <w:numPr>
          <w:ilvl w:val="0"/>
          <w:numId w:val="6"/>
        </w:numPr>
        <w:spacing w:line="360" w:lineRule="auto"/>
        <w:rPr>
          <w:sz w:val="24"/>
          <w:szCs w:val="24"/>
        </w:rPr>
      </w:pPr>
      <w:r w:rsidRPr="00F26042">
        <w:rPr>
          <w:sz w:val="24"/>
          <w:szCs w:val="24"/>
        </w:rPr>
        <w:t>Wiedza i umiejętności z zakresu metod numerycznych, techniki obliczeniowej i symulacyjnej</w:t>
      </w:r>
    </w:p>
    <w:p w:rsidR="00F548BE" w:rsidRPr="00F26042" w:rsidRDefault="00F548BE" w:rsidP="00F548BE">
      <w:pPr>
        <w:spacing w:line="360" w:lineRule="auto"/>
        <w:ind w:left="720"/>
        <w:rPr>
          <w:sz w:val="24"/>
          <w:szCs w:val="24"/>
        </w:rPr>
      </w:pPr>
    </w:p>
    <w:p w:rsidR="00F548BE" w:rsidRPr="00F26042" w:rsidRDefault="00F548BE" w:rsidP="00F548BE">
      <w:pPr>
        <w:spacing w:line="360" w:lineRule="auto"/>
        <w:rPr>
          <w:b/>
          <w:sz w:val="24"/>
          <w:szCs w:val="24"/>
        </w:rPr>
      </w:pPr>
      <w:r w:rsidRPr="00F26042">
        <w:rPr>
          <w:b/>
          <w:sz w:val="24"/>
          <w:szCs w:val="24"/>
        </w:rPr>
        <w:t>EFEKTY UCZENIA SIĘ</w:t>
      </w:r>
    </w:p>
    <w:p w:rsidR="00F548BE" w:rsidRPr="00F26042" w:rsidRDefault="00F548BE" w:rsidP="00F548BE">
      <w:pPr>
        <w:spacing w:line="360" w:lineRule="auto"/>
        <w:ind w:left="851" w:hanging="851"/>
        <w:jc w:val="both"/>
        <w:rPr>
          <w:sz w:val="24"/>
          <w:szCs w:val="24"/>
        </w:rPr>
      </w:pPr>
      <w:r w:rsidRPr="00F26042">
        <w:rPr>
          <w:sz w:val="24"/>
          <w:szCs w:val="24"/>
        </w:rPr>
        <w:t>EU 1 – Student umie stworzyć modele matematyczne nieskomplikowanych układów dynamicznych i analizować ich właściwości w dziedzinie czasu i częstotliwości oraz potrafi przeprowadzić pomiary w celu określenia dynamiki układu</w:t>
      </w:r>
    </w:p>
    <w:p w:rsidR="00F548BE" w:rsidRPr="00F26042" w:rsidRDefault="00F548BE" w:rsidP="00F548BE">
      <w:pPr>
        <w:spacing w:line="360" w:lineRule="auto"/>
        <w:ind w:left="851" w:hanging="851"/>
        <w:jc w:val="both"/>
        <w:rPr>
          <w:sz w:val="24"/>
          <w:szCs w:val="24"/>
        </w:rPr>
      </w:pPr>
      <w:r w:rsidRPr="00F26042">
        <w:rPr>
          <w:sz w:val="24"/>
          <w:szCs w:val="24"/>
        </w:rPr>
        <w:t>EU 2 –</w:t>
      </w:r>
      <w:r w:rsidRPr="00F26042">
        <w:rPr>
          <w:sz w:val="24"/>
          <w:szCs w:val="24"/>
        </w:rPr>
        <w:tab/>
        <w:t xml:space="preserve">Student zna i rozumie struktury i właściwości układów ze sprzężeniem zwrotnym oraz umie w prostych przypadkach zaprojektować teoretycznie układ regulacji spełniającej założone cele, również z wykorzystaniem wspomagania </w:t>
      </w:r>
      <w:r w:rsidRPr="00F26042">
        <w:rPr>
          <w:sz w:val="24"/>
          <w:szCs w:val="24"/>
        </w:rPr>
        <w:lastRenderedPageBreak/>
        <w:t>komputerowego, i zinterpretować wyniki</w:t>
      </w:r>
    </w:p>
    <w:p w:rsidR="00F548BE" w:rsidRPr="00F26042" w:rsidRDefault="00F548BE" w:rsidP="00F548BE">
      <w:pPr>
        <w:spacing w:line="360" w:lineRule="auto"/>
        <w:ind w:left="851" w:hanging="851"/>
        <w:jc w:val="both"/>
        <w:rPr>
          <w:sz w:val="24"/>
          <w:szCs w:val="24"/>
        </w:rPr>
      </w:pPr>
      <w:r w:rsidRPr="00F26042">
        <w:rPr>
          <w:sz w:val="24"/>
          <w:szCs w:val="24"/>
        </w:rPr>
        <w:t>EU 3 – Student ma orientację w typowych rozwiązaniach stosowanych w układach automatyki oraz podstawowe umiejętności w zakresie konstruowania i stosowania układów automatyki</w:t>
      </w:r>
    </w:p>
    <w:p w:rsidR="00F548BE" w:rsidRPr="00F26042" w:rsidRDefault="00F548BE" w:rsidP="00F548BE">
      <w:pPr>
        <w:spacing w:line="360" w:lineRule="auto"/>
        <w:rPr>
          <w:b/>
          <w:bCs/>
          <w:spacing w:val="-13"/>
          <w:sz w:val="24"/>
          <w:szCs w:val="24"/>
        </w:rPr>
      </w:pPr>
    </w:p>
    <w:p w:rsidR="00F548BE" w:rsidRPr="00F26042" w:rsidRDefault="00F548BE" w:rsidP="00F548BE">
      <w:pPr>
        <w:spacing w:line="360" w:lineRule="auto"/>
        <w:rPr>
          <w:b/>
          <w:bCs/>
          <w:spacing w:val="-13"/>
          <w:sz w:val="24"/>
          <w:szCs w:val="24"/>
        </w:rPr>
      </w:pPr>
      <w:r w:rsidRPr="00F26042">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548BE" w:rsidRPr="00F26042" w:rsidTr="00F548BE">
        <w:tc>
          <w:tcPr>
            <w:tcW w:w="7933" w:type="dxa"/>
            <w:shd w:val="clear" w:color="auto" w:fill="auto"/>
            <w:vAlign w:val="center"/>
          </w:tcPr>
          <w:p w:rsidR="00F548BE" w:rsidRPr="00F26042" w:rsidRDefault="00F548BE" w:rsidP="00F548BE">
            <w:pPr>
              <w:shd w:val="clear" w:color="auto" w:fill="FFFFFF"/>
              <w:spacing w:line="360" w:lineRule="auto"/>
              <w:rPr>
                <w:sz w:val="24"/>
                <w:szCs w:val="24"/>
              </w:rPr>
            </w:pPr>
            <w:r w:rsidRPr="00F26042">
              <w:rPr>
                <w:b/>
                <w:bCs/>
                <w:spacing w:val="-2"/>
                <w:sz w:val="24"/>
                <w:szCs w:val="24"/>
              </w:rPr>
              <w:t xml:space="preserve">Forma </w:t>
            </w:r>
            <w:r w:rsidRPr="00F26042">
              <w:rPr>
                <w:b/>
                <w:bCs/>
                <w:spacing w:val="-1"/>
                <w:sz w:val="24"/>
                <w:szCs w:val="24"/>
              </w:rPr>
              <w:t xml:space="preserve">zajęć –  </w:t>
            </w:r>
            <w:r w:rsidRPr="00F26042">
              <w:rPr>
                <w:b/>
                <w:bCs/>
                <w:sz w:val="24"/>
                <w:szCs w:val="24"/>
              </w:rPr>
              <w:t>WYKŁAD</w:t>
            </w:r>
          </w:p>
        </w:tc>
        <w:tc>
          <w:tcPr>
            <w:tcW w:w="1127" w:type="dxa"/>
            <w:shd w:val="clear" w:color="auto" w:fill="auto"/>
          </w:tcPr>
          <w:p w:rsidR="00F548BE" w:rsidRPr="00F26042" w:rsidRDefault="00F548BE" w:rsidP="00F548BE">
            <w:pPr>
              <w:shd w:val="clear" w:color="auto" w:fill="FFFFFF"/>
              <w:spacing w:line="360" w:lineRule="auto"/>
              <w:ind w:left="72"/>
              <w:jc w:val="center"/>
              <w:rPr>
                <w:sz w:val="24"/>
                <w:szCs w:val="24"/>
              </w:rPr>
            </w:pPr>
            <w:r w:rsidRPr="00F26042">
              <w:rPr>
                <w:b/>
                <w:bCs/>
                <w:sz w:val="24"/>
                <w:szCs w:val="24"/>
              </w:rPr>
              <w:t>Liczba godzin</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bCs/>
                <w:sz w:val="24"/>
                <w:szCs w:val="24"/>
              </w:rPr>
              <w:t>W 1</w:t>
            </w:r>
            <w:r w:rsidRPr="00F26042">
              <w:rPr>
                <w:sz w:val="24"/>
                <w:szCs w:val="24"/>
              </w:rPr>
              <w:t xml:space="preserve">  -  Porównanie sterowania w układzie otwartym i zamkniętym (ze sprzężeniem zwrotnym) - przykład. Modele matematyczne układów dynamicznych: równania różniczkowe wejście - wyjście, równania stanu.</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bCs/>
                <w:sz w:val="24"/>
                <w:szCs w:val="24"/>
              </w:rPr>
              <w:t>W 2</w:t>
            </w:r>
            <w:r w:rsidRPr="00F26042">
              <w:rPr>
                <w:sz w:val="24"/>
                <w:szCs w:val="24"/>
              </w:rPr>
              <w:t xml:space="preserve"> - Liniowe układy dynamiczne – transmitancja operatorowa, macierze równań stanu. Sterowalność i obserwowalność. Linearyzacja modelu nieliniowego w otoczeniu punktu równowagi.</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bCs/>
                <w:sz w:val="24"/>
                <w:szCs w:val="24"/>
              </w:rPr>
              <w:t>W 3</w:t>
            </w:r>
            <w:r w:rsidRPr="00F26042">
              <w:rPr>
                <w:sz w:val="24"/>
                <w:szCs w:val="24"/>
              </w:rPr>
              <w:t xml:space="preserve"> - Podstawowe liniowe człony dynamiczne – transmitancje i przykłady fizyczne. Analogi elektryczne i mechaniczne. Charakterystyki czasowe.</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4 - Charakterystyki częstotliwościowe układów liniowych, ich związek z transmitancją. Charakterystyki amplitudowo-fazowe Nyquista, logarytmiczne charakterystyki Bodego.</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5 - Opis układu liniowego ze sprzężeniem zwrotnym. Błąd regulacji. Stabilność układu ze sprzężeniem zwrotnym. Kryteria pierwiastkowe stabilności.</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 xml:space="preserve">W 6 - Regulacja PID - efekty działań podstawowych P, I i D. Zależność błędu regulacji od wymuszenia i zakłócenia – transmitancje wymuszeniowa i zakłóceniowa. </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7 - Dokładność statyczna regulacji - zależność błędu w stanie ustalonym od stopnia astatyzmu układu dla wymuszenia (zakłócenia) potęgowego różnego stopnia.</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lastRenderedPageBreak/>
              <w:t>W 8 - Wskaźniki dokładności dynamicznej regulacji. Wskaźniki związane z odpowiedzią skokową układu (na wymuszenie lub zakłócenie). Kryteria całkowe.</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9 - Częstotliwościowe kryterium stabilności Nyquista. Wymagania dotyczące charakterystyki częstotliwościowej układu otwartego. Pasmo przenoszenia, zapas fazy i modułu.</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10 - Projektowanie regulacji metodą linii pierwiastkowych.</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11 - Podstawy projektowania regulacji w przestrzeni stanów: sprzężenie stanu, obserwator stanu.</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12 - Elementy nieliniowe w układach regulacji automatycznej. Analiza właściwości układu regulacji z elementem nieliniowym metodą funkcji opisującej.</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13 - Przykłady praktycznych zastosowań regulacji automatycznej. Typowe przetworniki pomiarowe i elementy wykonawcze.</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14 - Regulatory i sterowniki przemysłowe.</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pacing w:line="360" w:lineRule="auto"/>
              <w:rPr>
                <w:sz w:val="24"/>
                <w:szCs w:val="24"/>
              </w:rPr>
            </w:pPr>
            <w:r w:rsidRPr="00F26042">
              <w:rPr>
                <w:sz w:val="24"/>
                <w:szCs w:val="24"/>
              </w:rPr>
              <w:t>W 15 - Sprawdzian zaliczeniowy.</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r w:rsidR="00F548BE" w:rsidRPr="00F26042" w:rsidTr="00F548BE">
        <w:tc>
          <w:tcPr>
            <w:tcW w:w="7933" w:type="dxa"/>
            <w:shd w:val="clear" w:color="auto" w:fill="auto"/>
            <w:vAlign w:val="center"/>
          </w:tcPr>
          <w:p w:rsidR="00F548BE" w:rsidRPr="00F26042" w:rsidRDefault="00F548BE" w:rsidP="00F548BE">
            <w:pPr>
              <w:shd w:val="clear" w:color="auto" w:fill="FFFFFF"/>
              <w:spacing w:line="360" w:lineRule="auto"/>
              <w:rPr>
                <w:sz w:val="24"/>
                <w:szCs w:val="24"/>
              </w:rPr>
            </w:pPr>
            <w:r w:rsidRPr="00F26042">
              <w:rPr>
                <w:b/>
                <w:bCs/>
                <w:spacing w:val="-2"/>
                <w:sz w:val="24"/>
                <w:szCs w:val="24"/>
              </w:rPr>
              <w:t xml:space="preserve">Forma </w:t>
            </w:r>
            <w:r w:rsidRPr="00F26042">
              <w:rPr>
                <w:b/>
                <w:bCs/>
                <w:spacing w:val="-1"/>
                <w:sz w:val="24"/>
                <w:szCs w:val="24"/>
              </w:rPr>
              <w:t xml:space="preserve">zajęć – </w:t>
            </w:r>
            <w:r w:rsidRPr="00F26042">
              <w:rPr>
                <w:b/>
                <w:bCs/>
                <w:sz w:val="24"/>
                <w:szCs w:val="24"/>
              </w:rPr>
              <w:t>LABORATORIUM</w:t>
            </w:r>
          </w:p>
        </w:tc>
        <w:tc>
          <w:tcPr>
            <w:tcW w:w="1127" w:type="dxa"/>
            <w:shd w:val="clear" w:color="auto" w:fill="auto"/>
          </w:tcPr>
          <w:p w:rsidR="00F548BE" w:rsidRPr="00F26042" w:rsidRDefault="00F548BE" w:rsidP="00F548BE">
            <w:pPr>
              <w:shd w:val="clear" w:color="auto" w:fill="FFFFFF"/>
              <w:spacing w:line="360" w:lineRule="auto"/>
              <w:ind w:left="72"/>
              <w:jc w:val="center"/>
              <w:rPr>
                <w:sz w:val="24"/>
                <w:szCs w:val="24"/>
              </w:rPr>
            </w:pPr>
            <w:r w:rsidRPr="00F26042">
              <w:rPr>
                <w:b/>
                <w:bCs/>
                <w:sz w:val="24"/>
                <w:szCs w:val="24"/>
              </w:rPr>
              <w:t>Liczba godzin</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1,2 - </w:t>
            </w:r>
            <w:r w:rsidRPr="00F26042">
              <w:rPr>
                <w:sz w:val="24"/>
                <w:szCs w:val="24"/>
              </w:rPr>
              <w:t>Wprowadzenie: szkolenie w zakresie BHP oraz postępowania przeciwpożarowego, regulamin zajęć w laboratorium, przygotowanie się do ćwiczenia, technika wykonywania ćwiczeń, sprawozdanie z ćwiczenia. Wprowadzenie do pierwszej serii ćwiczeń.</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3,4 - </w:t>
            </w:r>
            <w:r w:rsidRPr="00F26042">
              <w:rPr>
                <w:sz w:val="24"/>
                <w:szCs w:val="24"/>
              </w:rPr>
              <w:t>Badanie układu regulacji metodą symulacji komputerowej.</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5,6 - </w:t>
            </w:r>
            <w:r w:rsidRPr="00F26042">
              <w:rPr>
                <w:sz w:val="24"/>
                <w:szCs w:val="24"/>
              </w:rPr>
              <w:t>Dobór nastaw regulatora PID.</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L 7,8</w:t>
            </w:r>
            <w:r w:rsidRPr="00F26042">
              <w:rPr>
                <w:sz w:val="24"/>
                <w:szCs w:val="24"/>
              </w:rPr>
              <w:t xml:space="preserve"> - Projektowanie regulacji metodą linii pierwiastkowych cz.1.</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pacing w:val="-2"/>
                <w:sz w:val="24"/>
                <w:szCs w:val="24"/>
              </w:rPr>
            </w:pPr>
            <w:r w:rsidRPr="00F26042">
              <w:rPr>
                <w:bCs/>
                <w:spacing w:val="-2"/>
                <w:sz w:val="24"/>
                <w:szCs w:val="24"/>
              </w:rPr>
              <w:t xml:space="preserve">L 9,10 - </w:t>
            </w:r>
            <w:r w:rsidRPr="00F26042">
              <w:rPr>
                <w:sz w:val="24"/>
                <w:szCs w:val="24"/>
              </w:rPr>
              <w:t>Projektowanie regulacji metodą linii pierwiastkowych cz.2.</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11,12 – </w:t>
            </w:r>
            <w:r w:rsidRPr="00F26042">
              <w:rPr>
                <w:sz w:val="24"/>
                <w:szCs w:val="24"/>
              </w:rPr>
              <w:t>Sterowanie położeniem serwomechanizmu DC.</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13,14 - </w:t>
            </w:r>
            <w:r w:rsidRPr="00F26042">
              <w:rPr>
                <w:sz w:val="24"/>
                <w:szCs w:val="24"/>
              </w:rPr>
              <w:t>Sterowanie prędkością serwomechanizmu DC.</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15,16 - </w:t>
            </w:r>
            <w:r w:rsidRPr="00F26042">
              <w:rPr>
                <w:sz w:val="24"/>
                <w:szCs w:val="24"/>
              </w:rPr>
              <w:t>Regulacja poziomu cieczy w układzie dwóch połączonych zbiorników.</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17,18 - </w:t>
            </w:r>
            <w:r w:rsidRPr="00F26042">
              <w:rPr>
                <w:sz w:val="24"/>
                <w:szCs w:val="24"/>
              </w:rPr>
              <w:t>Regulacja ustawienia w przestrzeni modelu helikoptera cz.1.</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lastRenderedPageBreak/>
              <w:t xml:space="preserve">L 19,20 - </w:t>
            </w:r>
            <w:r w:rsidRPr="00F26042">
              <w:rPr>
                <w:sz w:val="24"/>
                <w:szCs w:val="24"/>
              </w:rPr>
              <w:t>Regulacja ustawienia w przestrzeni modelu helikoptera cz.2.</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21,22 – </w:t>
            </w:r>
            <w:r w:rsidRPr="00F26042">
              <w:rPr>
                <w:sz w:val="24"/>
                <w:szCs w:val="24"/>
              </w:rPr>
              <w:t>Układ dwustanowej regulacji temperatury.</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23,24 - </w:t>
            </w:r>
            <w:r w:rsidRPr="00F26042">
              <w:rPr>
                <w:sz w:val="24"/>
                <w:szCs w:val="24"/>
              </w:rPr>
              <w:t>Charakterystyki czasowe członów podstawowych – pomiar i identyfikacja.</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L 25,26 -</w:t>
            </w:r>
            <w:r w:rsidRPr="00F26042">
              <w:rPr>
                <w:sz w:val="24"/>
                <w:szCs w:val="24"/>
              </w:rPr>
              <w:t xml:space="preserve"> Charakterystyki częstotliwościowe członów podstawowych – pomiar i identyfikacja.</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2</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17,28,29 - </w:t>
            </w:r>
            <w:r w:rsidRPr="00F26042">
              <w:rPr>
                <w:sz w:val="24"/>
                <w:szCs w:val="24"/>
              </w:rPr>
              <w:t>Układ aktywnego zawieszenia - projektowanie regulacji w przestrzeni stanu.</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3</w:t>
            </w:r>
          </w:p>
        </w:tc>
      </w:tr>
      <w:tr w:rsidR="00F548BE" w:rsidRPr="00F26042" w:rsidTr="00F548BE">
        <w:tc>
          <w:tcPr>
            <w:tcW w:w="7933" w:type="dxa"/>
            <w:shd w:val="clear" w:color="auto" w:fill="auto"/>
          </w:tcPr>
          <w:p w:rsidR="00F548BE" w:rsidRPr="00F26042" w:rsidRDefault="00F548BE" w:rsidP="00F548BE">
            <w:pPr>
              <w:spacing w:line="360" w:lineRule="auto"/>
              <w:rPr>
                <w:bCs/>
                <w:sz w:val="24"/>
                <w:szCs w:val="24"/>
              </w:rPr>
            </w:pPr>
            <w:r w:rsidRPr="00F26042">
              <w:rPr>
                <w:bCs/>
                <w:sz w:val="24"/>
                <w:szCs w:val="24"/>
              </w:rPr>
              <w:t xml:space="preserve">L 30 - </w:t>
            </w:r>
            <w:r w:rsidRPr="00F26042">
              <w:rPr>
                <w:sz w:val="24"/>
                <w:szCs w:val="24"/>
              </w:rPr>
              <w:t>Zaliczenie ćwiczeń laboratoryjnych, rozliczenie sprawozdań.</w:t>
            </w:r>
          </w:p>
        </w:tc>
        <w:tc>
          <w:tcPr>
            <w:tcW w:w="1127" w:type="dxa"/>
            <w:shd w:val="clear" w:color="auto" w:fill="auto"/>
            <w:vAlign w:val="center"/>
          </w:tcPr>
          <w:p w:rsidR="00F548BE" w:rsidRPr="00F26042" w:rsidRDefault="00F548BE" w:rsidP="00F548BE">
            <w:pPr>
              <w:spacing w:line="360" w:lineRule="auto"/>
              <w:ind w:left="72"/>
              <w:jc w:val="center"/>
              <w:rPr>
                <w:sz w:val="24"/>
                <w:szCs w:val="24"/>
              </w:rPr>
            </w:pPr>
            <w:r w:rsidRPr="00F26042">
              <w:rPr>
                <w:sz w:val="24"/>
                <w:szCs w:val="24"/>
              </w:rPr>
              <w:t>1</w:t>
            </w:r>
          </w:p>
        </w:tc>
      </w:tr>
    </w:tbl>
    <w:p w:rsidR="00F548BE" w:rsidRPr="00F26042" w:rsidRDefault="00F548BE" w:rsidP="00F548BE">
      <w:pPr>
        <w:spacing w:line="360" w:lineRule="auto"/>
        <w:rPr>
          <w:b/>
          <w:sz w:val="24"/>
          <w:szCs w:val="24"/>
        </w:rPr>
      </w:pPr>
    </w:p>
    <w:p w:rsidR="00F548BE" w:rsidRPr="00F26042" w:rsidRDefault="00F548BE" w:rsidP="00F548BE">
      <w:pPr>
        <w:spacing w:line="360" w:lineRule="auto"/>
        <w:rPr>
          <w:b/>
          <w:bCs/>
          <w:spacing w:val="-10"/>
          <w:sz w:val="24"/>
          <w:szCs w:val="24"/>
        </w:rPr>
      </w:pPr>
      <w:r w:rsidRPr="00F26042">
        <w:rPr>
          <w:b/>
          <w:bCs/>
          <w:spacing w:val="-10"/>
          <w:sz w:val="24"/>
          <w:szCs w:val="24"/>
        </w:rPr>
        <w:t>NARZĘDZIA DYDAKTYCZNE</w:t>
      </w:r>
    </w:p>
    <w:tbl>
      <w:tblPr>
        <w:tblW w:w="9210" w:type="dxa"/>
        <w:tblLook w:val="01E0" w:firstRow="1" w:lastRow="1" w:firstColumn="1" w:lastColumn="1" w:noHBand="0" w:noVBand="0"/>
      </w:tblPr>
      <w:tblGrid>
        <w:gridCol w:w="9210"/>
      </w:tblGrid>
      <w:tr w:rsidR="00F548BE" w:rsidRPr="00F26042" w:rsidTr="00F548BE">
        <w:tc>
          <w:tcPr>
            <w:tcW w:w="9210" w:type="dxa"/>
            <w:tcBorders>
              <w:top w:val="single" w:sz="4" w:space="0" w:color="auto"/>
              <w:left w:val="single" w:sz="4" w:space="0" w:color="auto"/>
              <w:bottom w:val="single" w:sz="4" w:space="0" w:color="auto"/>
              <w:right w:val="single" w:sz="4" w:space="0" w:color="auto"/>
            </w:tcBorders>
          </w:tcPr>
          <w:p w:rsidR="00F548BE" w:rsidRPr="00F26042" w:rsidRDefault="00F548BE" w:rsidP="00F548BE">
            <w:pPr>
              <w:spacing w:line="360" w:lineRule="auto"/>
              <w:ind w:left="567" w:hanging="567"/>
              <w:rPr>
                <w:b/>
                <w:sz w:val="24"/>
                <w:szCs w:val="24"/>
              </w:rPr>
            </w:pPr>
            <w:r w:rsidRPr="00F26042">
              <w:rPr>
                <w:b/>
                <w:sz w:val="24"/>
                <w:szCs w:val="24"/>
              </w:rPr>
              <w:t xml:space="preserve">1. – </w:t>
            </w:r>
            <w:r w:rsidRPr="00F26042">
              <w:rPr>
                <w:sz w:val="24"/>
                <w:szCs w:val="24"/>
              </w:rPr>
              <w:t>Wykład z prezentacją multimedialną</w:t>
            </w:r>
          </w:p>
        </w:tc>
      </w:tr>
      <w:tr w:rsidR="00F548BE" w:rsidRPr="00F26042" w:rsidTr="00F548BE">
        <w:tc>
          <w:tcPr>
            <w:tcW w:w="9210" w:type="dxa"/>
            <w:tcBorders>
              <w:top w:val="single" w:sz="4" w:space="0" w:color="auto"/>
              <w:left w:val="single" w:sz="4" w:space="0" w:color="auto"/>
              <w:bottom w:val="single" w:sz="4" w:space="0" w:color="auto"/>
              <w:right w:val="single" w:sz="4" w:space="0" w:color="auto"/>
            </w:tcBorders>
          </w:tcPr>
          <w:p w:rsidR="00F548BE" w:rsidRPr="00F26042" w:rsidRDefault="00F548BE" w:rsidP="00F548BE">
            <w:pPr>
              <w:spacing w:line="360" w:lineRule="auto"/>
              <w:ind w:left="476" w:hanging="476"/>
              <w:rPr>
                <w:b/>
                <w:sz w:val="24"/>
                <w:szCs w:val="24"/>
              </w:rPr>
            </w:pPr>
            <w:r w:rsidRPr="00F26042">
              <w:rPr>
                <w:b/>
                <w:sz w:val="24"/>
                <w:szCs w:val="24"/>
              </w:rPr>
              <w:t xml:space="preserve">2. – </w:t>
            </w:r>
            <w:r w:rsidRPr="00F26042">
              <w:rPr>
                <w:sz w:val="24"/>
                <w:szCs w:val="24"/>
              </w:rPr>
              <w:t>Specjalistyczne oprogramowanie (MATALB/SIMULINK, QUARC)</w:t>
            </w:r>
          </w:p>
        </w:tc>
      </w:tr>
      <w:tr w:rsidR="00F548BE" w:rsidRPr="00F26042" w:rsidTr="00F548BE">
        <w:tc>
          <w:tcPr>
            <w:tcW w:w="9210" w:type="dxa"/>
            <w:tcBorders>
              <w:top w:val="single" w:sz="4" w:space="0" w:color="auto"/>
              <w:left w:val="single" w:sz="4" w:space="0" w:color="auto"/>
              <w:bottom w:val="single" w:sz="4" w:space="0" w:color="auto"/>
              <w:right w:val="single" w:sz="4" w:space="0" w:color="auto"/>
            </w:tcBorders>
          </w:tcPr>
          <w:p w:rsidR="00F548BE" w:rsidRPr="00F26042" w:rsidRDefault="00F548BE" w:rsidP="00F548BE">
            <w:pPr>
              <w:spacing w:line="360" w:lineRule="auto"/>
              <w:rPr>
                <w:sz w:val="24"/>
                <w:szCs w:val="24"/>
              </w:rPr>
            </w:pPr>
            <w:r w:rsidRPr="00F26042">
              <w:rPr>
                <w:b/>
                <w:sz w:val="24"/>
                <w:szCs w:val="24"/>
              </w:rPr>
              <w:t xml:space="preserve">3. – </w:t>
            </w:r>
            <w:r w:rsidRPr="00F26042">
              <w:rPr>
                <w:sz w:val="24"/>
                <w:szCs w:val="24"/>
              </w:rPr>
              <w:t>Stanowiska laboratoryjne z modelami mechatronicznymi.</w:t>
            </w:r>
          </w:p>
        </w:tc>
      </w:tr>
    </w:tbl>
    <w:p w:rsidR="00F548BE" w:rsidRPr="00F26042" w:rsidRDefault="00F548BE" w:rsidP="00F548BE">
      <w:pPr>
        <w:spacing w:line="360" w:lineRule="auto"/>
        <w:rPr>
          <w:b/>
          <w:bCs/>
          <w:spacing w:val="-11"/>
          <w:sz w:val="24"/>
          <w:szCs w:val="24"/>
        </w:rPr>
      </w:pPr>
    </w:p>
    <w:p w:rsidR="00F548BE" w:rsidRPr="00F26042" w:rsidRDefault="00F548BE" w:rsidP="00F548BE">
      <w:pPr>
        <w:spacing w:line="360" w:lineRule="auto"/>
        <w:rPr>
          <w:b/>
          <w:bCs/>
          <w:spacing w:val="-11"/>
          <w:sz w:val="24"/>
          <w:szCs w:val="24"/>
        </w:rPr>
      </w:pPr>
      <w:r w:rsidRPr="00F26042">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F26042" w:rsidTr="00F548BE">
        <w:tc>
          <w:tcPr>
            <w:tcW w:w="9210" w:type="dxa"/>
          </w:tcPr>
          <w:p w:rsidR="00F548BE" w:rsidRPr="00F26042" w:rsidRDefault="00F548BE" w:rsidP="00F548BE">
            <w:pPr>
              <w:spacing w:line="360" w:lineRule="auto"/>
              <w:rPr>
                <w:b/>
                <w:sz w:val="24"/>
                <w:szCs w:val="24"/>
                <w:highlight w:val="yellow"/>
              </w:rPr>
            </w:pPr>
            <w:r w:rsidRPr="00F26042">
              <w:rPr>
                <w:b/>
                <w:sz w:val="24"/>
                <w:szCs w:val="24"/>
              </w:rPr>
              <w:t xml:space="preserve">F1. – </w:t>
            </w:r>
            <w:r w:rsidRPr="00F26042">
              <w:rPr>
                <w:sz w:val="24"/>
                <w:szCs w:val="24"/>
              </w:rPr>
              <w:t>Aktywność na zajęciach.</w:t>
            </w:r>
          </w:p>
        </w:tc>
      </w:tr>
      <w:tr w:rsidR="00F548BE" w:rsidRPr="00F26042" w:rsidTr="00F548BE">
        <w:tc>
          <w:tcPr>
            <w:tcW w:w="9210" w:type="dxa"/>
          </w:tcPr>
          <w:p w:rsidR="00F548BE" w:rsidRPr="00F26042" w:rsidRDefault="00F548BE" w:rsidP="00F548BE">
            <w:pPr>
              <w:spacing w:line="360" w:lineRule="auto"/>
              <w:ind w:left="644" w:hanging="644"/>
              <w:rPr>
                <w:b/>
                <w:sz w:val="24"/>
                <w:szCs w:val="24"/>
                <w:highlight w:val="yellow"/>
              </w:rPr>
            </w:pPr>
            <w:r w:rsidRPr="00F26042">
              <w:rPr>
                <w:b/>
                <w:sz w:val="24"/>
                <w:szCs w:val="24"/>
              </w:rPr>
              <w:t xml:space="preserve">F2. – </w:t>
            </w:r>
            <w:r w:rsidRPr="00F26042">
              <w:rPr>
                <w:sz w:val="24"/>
                <w:szCs w:val="24"/>
              </w:rPr>
              <w:t>Ocena realizacji ćwiczeń laboratoryjnych i sprawozdań</w:t>
            </w:r>
            <w:r>
              <w:rPr>
                <w:sz w:val="24"/>
                <w:szCs w:val="24"/>
              </w:rPr>
              <w:t>.</w:t>
            </w:r>
          </w:p>
        </w:tc>
      </w:tr>
      <w:tr w:rsidR="00F548BE" w:rsidRPr="00F26042" w:rsidTr="00F548BE">
        <w:tc>
          <w:tcPr>
            <w:tcW w:w="9210" w:type="dxa"/>
          </w:tcPr>
          <w:p w:rsidR="00F548BE" w:rsidRPr="00F26042" w:rsidRDefault="00F548BE" w:rsidP="00F548BE">
            <w:pPr>
              <w:spacing w:line="360" w:lineRule="auto"/>
              <w:ind w:left="630" w:hanging="630"/>
              <w:rPr>
                <w:b/>
                <w:sz w:val="24"/>
                <w:szCs w:val="24"/>
              </w:rPr>
            </w:pPr>
            <w:r w:rsidRPr="00F26042">
              <w:rPr>
                <w:b/>
                <w:sz w:val="24"/>
                <w:szCs w:val="24"/>
              </w:rPr>
              <w:t xml:space="preserve">P1. – </w:t>
            </w:r>
            <w:r>
              <w:rPr>
                <w:sz w:val="24"/>
                <w:szCs w:val="24"/>
              </w:rPr>
              <w:t>Kolokwium.</w:t>
            </w:r>
          </w:p>
        </w:tc>
      </w:tr>
      <w:tr w:rsidR="00F548BE" w:rsidRPr="00F26042" w:rsidTr="00F548BE">
        <w:tc>
          <w:tcPr>
            <w:tcW w:w="9210" w:type="dxa"/>
          </w:tcPr>
          <w:p w:rsidR="00F548BE" w:rsidRPr="00F26042" w:rsidRDefault="00F548BE" w:rsidP="00F548BE">
            <w:pPr>
              <w:spacing w:line="360" w:lineRule="auto"/>
              <w:ind w:left="630" w:hanging="630"/>
              <w:rPr>
                <w:b/>
                <w:sz w:val="24"/>
                <w:szCs w:val="24"/>
              </w:rPr>
            </w:pPr>
            <w:r>
              <w:rPr>
                <w:b/>
                <w:sz w:val="24"/>
                <w:szCs w:val="24"/>
              </w:rPr>
              <w:t xml:space="preserve">P2. </w:t>
            </w:r>
            <w:r w:rsidRPr="00DF76F0">
              <w:rPr>
                <w:sz w:val="24"/>
                <w:szCs w:val="24"/>
              </w:rPr>
              <w:t>- Sprawozdanie z ćwiczeń laboratoryjnych.</w:t>
            </w:r>
          </w:p>
        </w:tc>
      </w:tr>
    </w:tbl>
    <w:p w:rsidR="00F548BE" w:rsidRDefault="00F548BE" w:rsidP="00F548BE">
      <w:pPr>
        <w:spacing w:line="360" w:lineRule="auto"/>
        <w:rPr>
          <w:b/>
          <w:sz w:val="24"/>
          <w:szCs w:val="24"/>
        </w:rPr>
      </w:pPr>
    </w:p>
    <w:p w:rsidR="00F548BE" w:rsidRPr="00F26042" w:rsidRDefault="00F548BE" w:rsidP="00F548BE">
      <w:pPr>
        <w:spacing w:line="360" w:lineRule="auto"/>
        <w:rPr>
          <w:b/>
          <w:sz w:val="24"/>
          <w:szCs w:val="24"/>
        </w:rPr>
      </w:pPr>
    </w:p>
    <w:p w:rsidR="00F548BE" w:rsidRPr="00F26042" w:rsidRDefault="00F548BE" w:rsidP="00F548BE">
      <w:pPr>
        <w:spacing w:line="360" w:lineRule="auto"/>
        <w:rPr>
          <w:b/>
          <w:bCs/>
          <w:sz w:val="24"/>
          <w:szCs w:val="24"/>
        </w:rPr>
      </w:pPr>
      <w:r w:rsidRPr="00F26042">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b/>
                <w:sz w:val="24"/>
                <w:szCs w:val="24"/>
              </w:rPr>
            </w:pPr>
            <w:r w:rsidRPr="00F26042">
              <w:rPr>
                <w:rFonts w:ascii="Arial" w:hAnsi="Arial" w:cs="Arial"/>
                <w:b/>
                <w:sz w:val="24"/>
                <w:szCs w:val="24"/>
              </w:rPr>
              <w:t>L.p.</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b/>
                <w:sz w:val="24"/>
                <w:szCs w:val="24"/>
              </w:rPr>
            </w:pPr>
            <w:r w:rsidRPr="00F26042">
              <w:rPr>
                <w:rFonts w:ascii="Arial" w:hAnsi="Arial" w:cs="Arial"/>
                <w:b/>
                <w:sz w:val="24"/>
                <w:szCs w:val="24"/>
              </w:rPr>
              <w:t>Forma aktywności</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b/>
                <w:sz w:val="24"/>
                <w:szCs w:val="24"/>
              </w:rPr>
            </w:pPr>
            <w:r w:rsidRPr="00F26042">
              <w:rPr>
                <w:rFonts w:ascii="Arial" w:hAnsi="Arial" w:cs="Arial"/>
                <w:b/>
                <w:sz w:val="24"/>
                <w:szCs w:val="24"/>
              </w:rPr>
              <w:t xml:space="preserve">Średnia liczba godzin na zrealizowanie </w:t>
            </w:r>
            <w:r w:rsidRPr="00F26042">
              <w:rPr>
                <w:rFonts w:ascii="Arial" w:hAnsi="Arial" w:cs="Arial"/>
                <w:b/>
                <w:sz w:val="24"/>
                <w:szCs w:val="24"/>
              </w:rPr>
              <w:br/>
              <w:t>aktywności</w:t>
            </w:r>
          </w:p>
        </w:tc>
      </w:tr>
      <w:tr w:rsidR="00F548BE" w:rsidRPr="00F26042" w:rsidTr="00F548BE">
        <w:trPr>
          <w:jc w:val="center"/>
        </w:trPr>
        <w:tc>
          <w:tcPr>
            <w:tcW w:w="9130" w:type="dxa"/>
            <w:gridSpan w:val="3"/>
            <w:shd w:val="clear" w:color="auto" w:fill="auto"/>
          </w:tcPr>
          <w:p w:rsidR="00F548BE" w:rsidRPr="00F26042" w:rsidRDefault="00F548BE" w:rsidP="00F548BE">
            <w:pPr>
              <w:pStyle w:val="Akapitzlist"/>
              <w:numPr>
                <w:ilvl w:val="0"/>
                <w:numId w:val="2"/>
              </w:numPr>
              <w:spacing w:after="0" w:line="360" w:lineRule="auto"/>
              <w:contextualSpacing w:val="0"/>
              <w:rPr>
                <w:rFonts w:ascii="Arial" w:hAnsi="Arial" w:cs="Arial"/>
                <w:b/>
                <w:sz w:val="24"/>
                <w:szCs w:val="24"/>
              </w:rPr>
            </w:pPr>
            <w:r w:rsidRPr="00F26042">
              <w:rPr>
                <w:rFonts w:ascii="Arial" w:hAnsi="Arial" w:cs="Arial"/>
                <w:b/>
                <w:sz w:val="24"/>
                <w:szCs w:val="24"/>
              </w:rPr>
              <w:t>Godziny kontaktowe z prowadzącym</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1.1</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Wykłady</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15</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lastRenderedPageBreak/>
              <w:t>1.2</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Ćwiczenia</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1.3</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Laboratoria</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30</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1.4</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Seminarium</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1.5</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Projekt</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43"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1.6</w:t>
            </w:r>
          </w:p>
        </w:tc>
        <w:tc>
          <w:tcPr>
            <w:tcW w:w="5657" w:type="dxa"/>
            <w:shd w:val="clear" w:color="auto" w:fill="auto"/>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Egzamin</w:t>
            </w:r>
          </w:p>
        </w:tc>
        <w:tc>
          <w:tcPr>
            <w:tcW w:w="2830" w:type="dxa"/>
            <w:shd w:val="clear" w:color="auto" w:fill="auto"/>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300" w:type="dxa"/>
            <w:gridSpan w:val="2"/>
            <w:shd w:val="clear" w:color="auto" w:fill="D9D9D9"/>
          </w:tcPr>
          <w:p w:rsidR="00F548BE" w:rsidRPr="00F26042" w:rsidRDefault="00F548BE" w:rsidP="00F548BE">
            <w:pPr>
              <w:pStyle w:val="Akapitzlist"/>
              <w:spacing w:after="0" w:line="360" w:lineRule="auto"/>
              <w:ind w:left="0"/>
              <w:contextualSpacing w:val="0"/>
              <w:jc w:val="right"/>
              <w:rPr>
                <w:rFonts w:ascii="Arial" w:hAnsi="Arial" w:cs="Arial"/>
                <w:sz w:val="24"/>
                <w:szCs w:val="24"/>
              </w:rPr>
            </w:pPr>
            <w:r w:rsidRPr="00F26042">
              <w:rPr>
                <w:rFonts w:ascii="Arial" w:hAnsi="Arial" w:cs="Arial"/>
                <w:sz w:val="24"/>
                <w:szCs w:val="24"/>
              </w:rPr>
              <w:t>Razem godzin kontaktowych z prowadzącym:</w:t>
            </w:r>
          </w:p>
        </w:tc>
        <w:tc>
          <w:tcPr>
            <w:tcW w:w="2830" w:type="dxa"/>
            <w:shd w:val="clear" w:color="auto" w:fill="D9D9D9"/>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45</w:t>
            </w:r>
          </w:p>
        </w:tc>
      </w:tr>
      <w:tr w:rsidR="00F548BE" w:rsidRPr="00F26042" w:rsidTr="00F548BE">
        <w:trPr>
          <w:jc w:val="center"/>
        </w:trPr>
        <w:tc>
          <w:tcPr>
            <w:tcW w:w="9130" w:type="dxa"/>
            <w:gridSpan w:val="3"/>
            <w:shd w:val="clear" w:color="auto" w:fill="auto"/>
          </w:tcPr>
          <w:p w:rsidR="00F548BE" w:rsidRPr="00F26042" w:rsidRDefault="00F548BE" w:rsidP="00F548BE">
            <w:pPr>
              <w:pStyle w:val="Akapitzlist"/>
              <w:numPr>
                <w:ilvl w:val="0"/>
                <w:numId w:val="2"/>
              </w:numPr>
              <w:spacing w:after="0" w:line="360" w:lineRule="auto"/>
              <w:contextualSpacing w:val="0"/>
              <w:rPr>
                <w:rFonts w:ascii="Arial" w:hAnsi="Arial" w:cs="Arial"/>
                <w:b/>
                <w:sz w:val="24"/>
                <w:szCs w:val="24"/>
              </w:rPr>
            </w:pPr>
            <w:r w:rsidRPr="00F26042">
              <w:rPr>
                <w:rFonts w:ascii="Arial" w:hAnsi="Arial" w:cs="Arial"/>
                <w:b/>
                <w:sz w:val="24"/>
                <w:szCs w:val="24"/>
              </w:rPr>
              <w:t>Praca własna studenta</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2.1</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ćwiczeń oraz kolokwium zaliczeniowego</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8</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2.2</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i/>
                <w:sz w:val="24"/>
                <w:szCs w:val="24"/>
              </w:rPr>
            </w:pPr>
            <w:r w:rsidRPr="00F26042">
              <w:rPr>
                <w:rFonts w:ascii="Arial" w:hAnsi="Arial" w:cs="Arial"/>
                <w:sz w:val="24"/>
                <w:szCs w:val="24"/>
              </w:rPr>
              <w:t xml:space="preserve">Przygotowanie do laboratorium, wykonanie sprawozdań z laboratoriów, </w:t>
            </w:r>
            <w:r w:rsidRPr="00F26042">
              <w:rPr>
                <w:rFonts w:ascii="Arial" w:hAnsi="Arial" w:cs="Arial"/>
                <w:i/>
                <w:sz w:val="24"/>
                <w:szCs w:val="24"/>
              </w:rPr>
              <w:t xml:space="preserve"> przygotowanie do zaliczenia</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11</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2.3</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projektu</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2.4</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zaliczenia końcowego z wykładu</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4</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2.5</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egzaminu</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2.6</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Zapoznanie ze wskazaną literaturą</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7</w:t>
            </w:r>
          </w:p>
        </w:tc>
      </w:tr>
      <w:tr w:rsidR="00F548BE" w:rsidRPr="00F26042" w:rsidTr="00F548BE">
        <w:trPr>
          <w:jc w:val="center"/>
        </w:trPr>
        <w:tc>
          <w:tcPr>
            <w:tcW w:w="643"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2.7</w:t>
            </w:r>
          </w:p>
        </w:tc>
        <w:tc>
          <w:tcPr>
            <w:tcW w:w="5657" w:type="dxa"/>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Inne</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0</w:t>
            </w:r>
          </w:p>
        </w:tc>
      </w:tr>
      <w:tr w:rsidR="00F548BE" w:rsidRPr="00F26042" w:rsidTr="00F548BE">
        <w:trPr>
          <w:jc w:val="center"/>
        </w:trPr>
        <w:tc>
          <w:tcPr>
            <w:tcW w:w="6300" w:type="dxa"/>
            <w:gridSpan w:val="2"/>
            <w:shd w:val="clear" w:color="auto" w:fill="D9D9D9"/>
            <w:vAlign w:val="center"/>
          </w:tcPr>
          <w:p w:rsidR="00F548BE" w:rsidRPr="00F26042" w:rsidRDefault="00F548BE" w:rsidP="00F548BE">
            <w:pPr>
              <w:pStyle w:val="Akapitzlist"/>
              <w:spacing w:after="0" w:line="360" w:lineRule="auto"/>
              <w:ind w:left="0"/>
              <w:contextualSpacing w:val="0"/>
              <w:jc w:val="right"/>
              <w:rPr>
                <w:rFonts w:ascii="Arial" w:hAnsi="Arial" w:cs="Arial"/>
                <w:sz w:val="24"/>
                <w:szCs w:val="24"/>
              </w:rPr>
            </w:pPr>
            <w:r w:rsidRPr="00F26042">
              <w:rPr>
                <w:rFonts w:ascii="Arial" w:hAnsi="Arial" w:cs="Arial"/>
                <w:sz w:val="24"/>
                <w:szCs w:val="24"/>
              </w:rPr>
              <w:t>Razem godzin pracy własnej studenta:</w:t>
            </w:r>
          </w:p>
        </w:tc>
        <w:tc>
          <w:tcPr>
            <w:tcW w:w="2830" w:type="dxa"/>
            <w:shd w:val="clear" w:color="auto" w:fill="D9D9D9"/>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30</w:t>
            </w:r>
          </w:p>
        </w:tc>
      </w:tr>
      <w:tr w:rsidR="00F548BE" w:rsidRPr="00F26042" w:rsidTr="00F548BE">
        <w:trPr>
          <w:jc w:val="center"/>
        </w:trPr>
        <w:tc>
          <w:tcPr>
            <w:tcW w:w="6300" w:type="dxa"/>
            <w:gridSpan w:val="2"/>
            <w:shd w:val="clear" w:color="auto" w:fill="A6A6A6"/>
            <w:vAlign w:val="center"/>
          </w:tcPr>
          <w:p w:rsidR="00F548BE" w:rsidRPr="00F26042" w:rsidRDefault="00F548BE" w:rsidP="00F548BE">
            <w:pPr>
              <w:pStyle w:val="Akapitzlist"/>
              <w:spacing w:after="0" w:line="360" w:lineRule="auto"/>
              <w:ind w:left="0"/>
              <w:contextualSpacing w:val="0"/>
              <w:jc w:val="right"/>
              <w:rPr>
                <w:rFonts w:ascii="Arial" w:hAnsi="Arial" w:cs="Arial"/>
                <w:sz w:val="24"/>
                <w:szCs w:val="24"/>
              </w:rPr>
            </w:pPr>
            <w:r w:rsidRPr="00F26042">
              <w:rPr>
                <w:rFonts w:ascii="Arial" w:hAnsi="Arial" w:cs="Arial"/>
                <w:sz w:val="24"/>
                <w:szCs w:val="24"/>
              </w:rPr>
              <w:t>Ogólne obciążenie pracą studenta:</w:t>
            </w:r>
          </w:p>
        </w:tc>
        <w:tc>
          <w:tcPr>
            <w:tcW w:w="2830" w:type="dxa"/>
            <w:shd w:val="clear" w:color="auto" w:fill="A6A6A6"/>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75</w:t>
            </w:r>
          </w:p>
        </w:tc>
      </w:tr>
      <w:tr w:rsidR="00F548BE" w:rsidRPr="00F26042" w:rsidTr="00F548BE">
        <w:trPr>
          <w:jc w:val="center"/>
        </w:trPr>
        <w:tc>
          <w:tcPr>
            <w:tcW w:w="6300" w:type="dxa"/>
            <w:gridSpan w:val="2"/>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b/>
                <w:sz w:val="24"/>
                <w:szCs w:val="24"/>
              </w:rPr>
            </w:pPr>
            <w:r w:rsidRPr="00F26042">
              <w:rPr>
                <w:rFonts w:ascii="Arial" w:hAnsi="Arial" w:cs="Arial"/>
                <w:b/>
                <w:sz w:val="24"/>
                <w:szCs w:val="24"/>
              </w:rPr>
              <w:t>SUMARYCZNA LICZBA PUNKTÓW ECTS DLA PRZEDMIOTU</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3</w:t>
            </w:r>
          </w:p>
        </w:tc>
      </w:tr>
      <w:tr w:rsidR="00F548BE" w:rsidRPr="00F26042" w:rsidTr="00F548BE">
        <w:trPr>
          <w:jc w:val="center"/>
        </w:trPr>
        <w:tc>
          <w:tcPr>
            <w:tcW w:w="6300" w:type="dxa"/>
            <w:gridSpan w:val="2"/>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 xml:space="preserve">Liczba punktów </w:t>
            </w:r>
            <w:r w:rsidRPr="00F26042">
              <w:rPr>
                <w:rFonts w:ascii="Arial" w:hAnsi="Arial" w:cs="Arial"/>
                <w:b/>
                <w:sz w:val="24"/>
                <w:szCs w:val="24"/>
              </w:rPr>
              <w:t>ECTS</w:t>
            </w:r>
            <w:r w:rsidRPr="00F26042">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F548BE" w:rsidRPr="00F26042" w:rsidTr="00F548BE">
        <w:trPr>
          <w:jc w:val="center"/>
        </w:trPr>
        <w:tc>
          <w:tcPr>
            <w:tcW w:w="6300" w:type="dxa"/>
            <w:gridSpan w:val="2"/>
            <w:shd w:val="clear" w:color="auto" w:fill="auto"/>
            <w:vAlign w:val="center"/>
          </w:tcPr>
          <w:p w:rsidR="00F548BE" w:rsidRPr="00F26042" w:rsidRDefault="00F548BE" w:rsidP="00F548BE">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 xml:space="preserve">Liczba punktów </w:t>
            </w:r>
            <w:r w:rsidRPr="00F26042">
              <w:rPr>
                <w:rFonts w:ascii="Arial" w:hAnsi="Arial" w:cs="Arial"/>
                <w:b/>
                <w:sz w:val="24"/>
                <w:szCs w:val="24"/>
              </w:rPr>
              <w:t>ECTS</w:t>
            </w:r>
            <w:r w:rsidRPr="00F26042">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548BE" w:rsidRPr="00F26042"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1,96</w:t>
            </w:r>
          </w:p>
        </w:tc>
      </w:tr>
    </w:tbl>
    <w:p w:rsidR="00F548BE" w:rsidRPr="00F26042" w:rsidRDefault="00F548BE" w:rsidP="00F548BE">
      <w:pPr>
        <w:shd w:val="clear" w:color="auto" w:fill="FFFFFF"/>
        <w:spacing w:line="360" w:lineRule="auto"/>
        <w:rPr>
          <w:b/>
          <w:bCs/>
          <w:spacing w:val="-12"/>
          <w:sz w:val="24"/>
          <w:szCs w:val="24"/>
        </w:rPr>
      </w:pPr>
    </w:p>
    <w:p w:rsidR="00F548BE" w:rsidRPr="00F26042" w:rsidRDefault="00F548BE" w:rsidP="00F548BE">
      <w:pPr>
        <w:shd w:val="clear" w:color="auto" w:fill="FFFFFF"/>
        <w:spacing w:line="360" w:lineRule="auto"/>
        <w:rPr>
          <w:b/>
          <w:bCs/>
          <w:spacing w:val="-12"/>
          <w:sz w:val="24"/>
          <w:szCs w:val="24"/>
        </w:rPr>
      </w:pPr>
      <w:r w:rsidRPr="00F26042">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F26042" w:rsidTr="00F548BE">
        <w:tc>
          <w:tcPr>
            <w:tcW w:w="9210" w:type="dxa"/>
          </w:tcPr>
          <w:p w:rsidR="00F548BE" w:rsidRPr="00F26042" w:rsidRDefault="00F548BE" w:rsidP="00F548BE">
            <w:pPr>
              <w:numPr>
                <w:ilvl w:val="0"/>
                <w:numId w:val="7"/>
              </w:numPr>
              <w:spacing w:line="360" w:lineRule="auto"/>
              <w:ind w:left="425" w:hanging="425"/>
              <w:rPr>
                <w:rFonts w:eastAsia="Batang"/>
                <w:sz w:val="24"/>
                <w:szCs w:val="24"/>
              </w:rPr>
            </w:pPr>
            <w:r w:rsidRPr="00F26042">
              <w:rPr>
                <w:sz w:val="24"/>
                <w:szCs w:val="24"/>
              </w:rPr>
              <w:t>Kaczorek T., Dzieliński A. i in.: Podstawy teorii sterowania. WNT, 2009</w:t>
            </w:r>
          </w:p>
        </w:tc>
      </w:tr>
      <w:tr w:rsidR="00F548BE" w:rsidRPr="00F26042" w:rsidTr="00F548BE">
        <w:tc>
          <w:tcPr>
            <w:tcW w:w="9210" w:type="dxa"/>
          </w:tcPr>
          <w:p w:rsidR="00F548BE" w:rsidRPr="00F26042" w:rsidRDefault="00F548BE" w:rsidP="00F548BE">
            <w:pPr>
              <w:numPr>
                <w:ilvl w:val="0"/>
                <w:numId w:val="7"/>
              </w:numPr>
              <w:spacing w:line="360" w:lineRule="auto"/>
              <w:ind w:left="425" w:hanging="425"/>
              <w:rPr>
                <w:sz w:val="24"/>
                <w:szCs w:val="24"/>
              </w:rPr>
            </w:pPr>
            <w:r w:rsidRPr="00F26042">
              <w:rPr>
                <w:sz w:val="24"/>
                <w:szCs w:val="24"/>
              </w:rPr>
              <w:lastRenderedPageBreak/>
              <w:t>Dębowski A.: Automatyka. Podstawy teorii. WNT, 2008</w:t>
            </w:r>
          </w:p>
        </w:tc>
      </w:tr>
      <w:tr w:rsidR="00F548BE" w:rsidRPr="00F26042" w:rsidTr="00F548BE">
        <w:tc>
          <w:tcPr>
            <w:tcW w:w="9210" w:type="dxa"/>
          </w:tcPr>
          <w:p w:rsidR="00F548BE" w:rsidRPr="00F26042" w:rsidRDefault="00F548BE" w:rsidP="00F548BE">
            <w:pPr>
              <w:numPr>
                <w:ilvl w:val="0"/>
                <w:numId w:val="7"/>
              </w:numPr>
              <w:spacing w:line="360" w:lineRule="auto"/>
              <w:ind w:left="425" w:hanging="425"/>
              <w:rPr>
                <w:sz w:val="24"/>
                <w:szCs w:val="24"/>
              </w:rPr>
            </w:pPr>
            <w:r w:rsidRPr="00F26042">
              <w:rPr>
                <w:sz w:val="24"/>
                <w:szCs w:val="24"/>
                <w:lang w:val="en-GB"/>
              </w:rPr>
              <w:t xml:space="preserve">Franklin G.F., Powell J.D.: Feedback Control of Dynamic Systems, 7th ed. </w:t>
            </w:r>
            <w:r w:rsidRPr="00F26042">
              <w:rPr>
                <w:sz w:val="24"/>
                <w:szCs w:val="24"/>
              </w:rPr>
              <w:t>Addison Wesley, 2014.</w:t>
            </w:r>
          </w:p>
        </w:tc>
      </w:tr>
      <w:tr w:rsidR="00F548BE" w:rsidRPr="00F26042" w:rsidTr="00F548BE">
        <w:tc>
          <w:tcPr>
            <w:tcW w:w="9210" w:type="dxa"/>
          </w:tcPr>
          <w:p w:rsidR="00F548BE" w:rsidRPr="00F26042" w:rsidRDefault="00F548BE" w:rsidP="00F548BE">
            <w:pPr>
              <w:numPr>
                <w:ilvl w:val="0"/>
                <w:numId w:val="7"/>
              </w:numPr>
              <w:spacing w:line="360" w:lineRule="auto"/>
              <w:ind w:left="425" w:hanging="425"/>
              <w:rPr>
                <w:sz w:val="24"/>
                <w:szCs w:val="24"/>
              </w:rPr>
            </w:pPr>
            <w:r w:rsidRPr="00F26042">
              <w:rPr>
                <w:sz w:val="24"/>
                <w:szCs w:val="24"/>
                <w:lang w:val="en-GB"/>
              </w:rPr>
              <w:t xml:space="preserve">Ogata K.: Modern Control Engineering, 5th ed. </w:t>
            </w:r>
            <w:r w:rsidRPr="00F26042">
              <w:rPr>
                <w:sz w:val="24"/>
                <w:szCs w:val="24"/>
              </w:rPr>
              <w:t>Prentice Hall, 2009</w:t>
            </w:r>
          </w:p>
        </w:tc>
      </w:tr>
      <w:tr w:rsidR="00F548BE" w:rsidRPr="00F548BE" w:rsidTr="00F548BE">
        <w:tc>
          <w:tcPr>
            <w:tcW w:w="9210" w:type="dxa"/>
          </w:tcPr>
          <w:p w:rsidR="00F548BE" w:rsidRPr="00F26042" w:rsidRDefault="00F548BE" w:rsidP="00F548BE">
            <w:pPr>
              <w:numPr>
                <w:ilvl w:val="0"/>
                <w:numId w:val="7"/>
              </w:numPr>
              <w:spacing w:line="360" w:lineRule="auto"/>
              <w:ind w:left="425" w:hanging="425"/>
              <w:rPr>
                <w:sz w:val="24"/>
                <w:szCs w:val="24"/>
                <w:lang w:val="en-GB"/>
              </w:rPr>
            </w:pPr>
            <w:r w:rsidRPr="00F26042">
              <w:rPr>
                <w:sz w:val="24"/>
                <w:szCs w:val="24"/>
                <w:lang w:val="en-GB"/>
              </w:rPr>
              <w:t>Dorf R.C., Bishop R.H.: Modern Control Systems, 12th ed., Prentice Hall, 2011</w:t>
            </w:r>
          </w:p>
        </w:tc>
      </w:tr>
      <w:tr w:rsidR="00F548BE" w:rsidRPr="00F548BE" w:rsidTr="00F548BE">
        <w:tc>
          <w:tcPr>
            <w:tcW w:w="9210" w:type="dxa"/>
          </w:tcPr>
          <w:p w:rsidR="00F548BE" w:rsidRPr="00F26042" w:rsidRDefault="00F548BE" w:rsidP="00F548BE">
            <w:pPr>
              <w:numPr>
                <w:ilvl w:val="0"/>
                <w:numId w:val="7"/>
              </w:numPr>
              <w:spacing w:line="360" w:lineRule="auto"/>
              <w:ind w:left="425" w:hanging="425"/>
              <w:rPr>
                <w:rFonts w:eastAsia="Batang"/>
                <w:sz w:val="24"/>
                <w:szCs w:val="24"/>
                <w:lang w:val="en-GB"/>
              </w:rPr>
            </w:pPr>
            <w:r w:rsidRPr="00F26042">
              <w:rPr>
                <w:sz w:val="24"/>
                <w:szCs w:val="24"/>
                <w:lang w:val="en-GB"/>
              </w:rPr>
              <w:t>Kilian Ch.: Modern Control Technology. Components and Systems, 3rd ed., Cengage, 2005</w:t>
            </w:r>
          </w:p>
        </w:tc>
      </w:tr>
      <w:tr w:rsidR="00F548BE" w:rsidRPr="00F548BE" w:rsidTr="00F548BE">
        <w:tc>
          <w:tcPr>
            <w:tcW w:w="9210" w:type="dxa"/>
          </w:tcPr>
          <w:p w:rsidR="00F548BE" w:rsidRPr="00F26042" w:rsidRDefault="00F548BE" w:rsidP="00F548BE">
            <w:pPr>
              <w:numPr>
                <w:ilvl w:val="0"/>
                <w:numId w:val="7"/>
              </w:numPr>
              <w:spacing w:line="360" w:lineRule="auto"/>
              <w:ind w:left="425" w:hanging="425"/>
              <w:rPr>
                <w:sz w:val="24"/>
                <w:szCs w:val="24"/>
                <w:lang w:val="en-GB"/>
              </w:rPr>
            </w:pPr>
            <w:r w:rsidRPr="00F26042">
              <w:rPr>
                <w:sz w:val="24"/>
                <w:szCs w:val="24"/>
                <w:lang w:val="en-GB"/>
              </w:rPr>
              <w:t>De Silva C.: Sensors and Actuators. Engineering System Instrumentation, 2nd ed., CRC Press, 2015</w:t>
            </w:r>
          </w:p>
        </w:tc>
      </w:tr>
    </w:tbl>
    <w:p w:rsidR="00F548BE" w:rsidRPr="00F26042" w:rsidRDefault="00F548BE" w:rsidP="00F548BE">
      <w:pPr>
        <w:shd w:val="clear" w:color="auto" w:fill="FFFFFF"/>
        <w:spacing w:line="360" w:lineRule="auto"/>
        <w:rPr>
          <w:b/>
          <w:bCs/>
          <w:spacing w:val="-18"/>
          <w:sz w:val="24"/>
          <w:szCs w:val="24"/>
          <w:lang w:val="en-GB"/>
        </w:rPr>
      </w:pPr>
    </w:p>
    <w:p w:rsidR="00F548BE" w:rsidRPr="00F26042" w:rsidRDefault="00F548BE" w:rsidP="00F548BE">
      <w:pPr>
        <w:shd w:val="clear" w:color="auto" w:fill="FFFFFF"/>
        <w:spacing w:line="360" w:lineRule="auto"/>
        <w:rPr>
          <w:sz w:val="24"/>
          <w:szCs w:val="24"/>
        </w:rPr>
      </w:pPr>
      <w:r w:rsidRPr="00F26042">
        <w:rPr>
          <w:b/>
          <w:bCs/>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F26042" w:rsidTr="00F548BE">
        <w:tc>
          <w:tcPr>
            <w:tcW w:w="9210" w:type="dxa"/>
            <w:shd w:val="clear" w:color="auto" w:fill="auto"/>
          </w:tcPr>
          <w:p w:rsidR="00F548BE" w:rsidRPr="00F26042" w:rsidRDefault="00F548BE" w:rsidP="00F548BE">
            <w:pPr>
              <w:spacing w:line="360" w:lineRule="auto"/>
              <w:rPr>
                <w:sz w:val="24"/>
                <w:szCs w:val="24"/>
              </w:rPr>
            </w:pPr>
            <w:r w:rsidRPr="00F26042">
              <w:rPr>
                <w:sz w:val="24"/>
                <w:szCs w:val="24"/>
              </w:rPr>
              <w:t>dr inż. Sylwia Berdowska, Katedra Elektroenergetyki,</w:t>
            </w:r>
            <w:r>
              <w:rPr>
                <w:sz w:val="24"/>
                <w:szCs w:val="24"/>
              </w:rPr>
              <w:t xml:space="preserve"> </w:t>
            </w:r>
            <w:r w:rsidRPr="00F26042">
              <w:rPr>
                <w:sz w:val="24"/>
                <w:szCs w:val="24"/>
              </w:rPr>
              <w:t>sylwia.berdowska@pcz.pl</w:t>
            </w:r>
          </w:p>
        </w:tc>
      </w:tr>
    </w:tbl>
    <w:p w:rsidR="00F548BE" w:rsidRPr="00F26042" w:rsidRDefault="00F548BE" w:rsidP="00F548BE">
      <w:pPr>
        <w:spacing w:line="360" w:lineRule="auto"/>
        <w:rPr>
          <w:sz w:val="24"/>
          <w:szCs w:val="24"/>
        </w:rPr>
      </w:pPr>
    </w:p>
    <w:p w:rsidR="00F548BE" w:rsidRPr="00F26042" w:rsidRDefault="00F548BE" w:rsidP="00F548BE">
      <w:pPr>
        <w:spacing w:line="360" w:lineRule="auto"/>
        <w:rPr>
          <w:b/>
          <w:sz w:val="24"/>
          <w:szCs w:val="24"/>
        </w:rPr>
      </w:pPr>
      <w:r w:rsidRPr="00F26042">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548BE" w:rsidRPr="00F26042" w:rsidTr="00F548BE">
        <w:trPr>
          <w:trHeight w:val="440"/>
          <w:jc w:val="center"/>
        </w:trPr>
        <w:tc>
          <w:tcPr>
            <w:tcW w:w="1097"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bCs/>
                <w:sz w:val="24"/>
                <w:szCs w:val="24"/>
              </w:rPr>
              <w:t>Efekt uczenia się</w:t>
            </w:r>
          </w:p>
        </w:tc>
        <w:tc>
          <w:tcPr>
            <w:tcW w:w="2003"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sz w:val="24"/>
                <w:szCs w:val="24"/>
              </w:rPr>
              <w:t xml:space="preserve">Odniesienie danego efektu do efektów </w:t>
            </w:r>
            <w:r w:rsidRPr="00F26042">
              <w:rPr>
                <w:b/>
                <w:bCs/>
                <w:sz w:val="24"/>
                <w:szCs w:val="24"/>
              </w:rPr>
              <w:t>zdefiniowanych                    dla całego programu (PEK)</w:t>
            </w:r>
          </w:p>
        </w:tc>
        <w:tc>
          <w:tcPr>
            <w:tcW w:w="1510"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bCs/>
                <w:sz w:val="24"/>
                <w:szCs w:val="24"/>
              </w:rPr>
              <w:t>Cele przedmiotu</w:t>
            </w:r>
          </w:p>
        </w:tc>
        <w:tc>
          <w:tcPr>
            <w:tcW w:w="1657"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bCs/>
                <w:sz w:val="24"/>
                <w:szCs w:val="24"/>
              </w:rPr>
              <w:t>Treści programowe</w:t>
            </w:r>
          </w:p>
        </w:tc>
        <w:tc>
          <w:tcPr>
            <w:tcW w:w="1657"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sz w:val="24"/>
                <w:szCs w:val="24"/>
              </w:rPr>
              <w:t>Narzędzia dydaktyczne</w:t>
            </w:r>
          </w:p>
        </w:tc>
        <w:tc>
          <w:tcPr>
            <w:tcW w:w="1096" w:type="dxa"/>
            <w:vMerge w:val="restart"/>
            <w:shd w:val="clear" w:color="auto" w:fill="auto"/>
            <w:vAlign w:val="center"/>
          </w:tcPr>
          <w:p w:rsidR="00F548BE" w:rsidRPr="00F26042" w:rsidRDefault="00F548BE" w:rsidP="00F548BE">
            <w:pPr>
              <w:spacing w:line="360" w:lineRule="auto"/>
              <w:jc w:val="center"/>
              <w:rPr>
                <w:b/>
                <w:sz w:val="24"/>
                <w:szCs w:val="24"/>
              </w:rPr>
            </w:pPr>
            <w:r w:rsidRPr="00F26042">
              <w:rPr>
                <w:b/>
                <w:bCs/>
                <w:sz w:val="24"/>
                <w:szCs w:val="24"/>
              </w:rPr>
              <w:t>Sposób oceny</w:t>
            </w:r>
          </w:p>
        </w:tc>
      </w:tr>
      <w:tr w:rsidR="00F548BE" w:rsidRPr="00F26042" w:rsidTr="00F548BE">
        <w:trPr>
          <w:cantSplit/>
          <w:trHeight w:val="1664"/>
          <w:jc w:val="center"/>
        </w:trPr>
        <w:tc>
          <w:tcPr>
            <w:tcW w:w="1097" w:type="dxa"/>
            <w:vMerge/>
            <w:shd w:val="clear" w:color="auto" w:fill="auto"/>
            <w:vAlign w:val="center"/>
          </w:tcPr>
          <w:p w:rsidR="00F548BE" w:rsidRPr="00F26042" w:rsidRDefault="00F548BE" w:rsidP="00F548BE">
            <w:pPr>
              <w:spacing w:line="360" w:lineRule="auto"/>
              <w:jc w:val="center"/>
              <w:rPr>
                <w:b/>
                <w:bCs/>
                <w:sz w:val="24"/>
                <w:szCs w:val="24"/>
              </w:rPr>
            </w:pPr>
          </w:p>
        </w:tc>
        <w:tc>
          <w:tcPr>
            <w:tcW w:w="2003" w:type="dxa"/>
            <w:vMerge/>
            <w:shd w:val="clear" w:color="auto" w:fill="auto"/>
            <w:vAlign w:val="center"/>
          </w:tcPr>
          <w:p w:rsidR="00F548BE" w:rsidRPr="00F26042" w:rsidRDefault="00F548BE" w:rsidP="00F548BE">
            <w:pPr>
              <w:spacing w:line="360" w:lineRule="auto"/>
              <w:jc w:val="center"/>
              <w:rPr>
                <w:b/>
                <w:sz w:val="24"/>
                <w:szCs w:val="24"/>
              </w:rPr>
            </w:pPr>
          </w:p>
        </w:tc>
        <w:tc>
          <w:tcPr>
            <w:tcW w:w="1510" w:type="dxa"/>
            <w:vMerge/>
            <w:shd w:val="clear" w:color="auto" w:fill="auto"/>
            <w:vAlign w:val="center"/>
          </w:tcPr>
          <w:p w:rsidR="00F548BE" w:rsidRPr="00F26042" w:rsidRDefault="00F548BE" w:rsidP="00F548BE">
            <w:pPr>
              <w:spacing w:line="360" w:lineRule="auto"/>
              <w:jc w:val="center"/>
              <w:rPr>
                <w:b/>
                <w:bCs/>
                <w:sz w:val="24"/>
                <w:szCs w:val="24"/>
              </w:rPr>
            </w:pPr>
          </w:p>
        </w:tc>
        <w:tc>
          <w:tcPr>
            <w:tcW w:w="1657" w:type="dxa"/>
            <w:vMerge/>
            <w:shd w:val="clear" w:color="auto" w:fill="auto"/>
            <w:vAlign w:val="center"/>
          </w:tcPr>
          <w:p w:rsidR="00F548BE" w:rsidRPr="00F26042" w:rsidRDefault="00F548BE" w:rsidP="00F548BE">
            <w:pPr>
              <w:spacing w:line="360" w:lineRule="auto"/>
              <w:jc w:val="center"/>
              <w:rPr>
                <w:b/>
                <w:bCs/>
                <w:sz w:val="24"/>
                <w:szCs w:val="24"/>
              </w:rPr>
            </w:pPr>
          </w:p>
        </w:tc>
        <w:tc>
          <w:tcPr>
            <w:tcW w:w="1657" w:type="dxa"/>
            <w:vMerge/>
            <w:shd w:val="clear" w:color="auto" w:fill="auto"/>
            <w:vAlign w:val="center"/>
          </w:tcPr>
          <w:p w:rsidR="00F548BE" w:rsidRPr="00F26042" w:rsidRDefault="00F548BE" w:rsidP="00F548BE">
            <w:pPr>
              <w:spacing w:line="360" w:lineRule="auto"/>
              <w:jc w:val="center"/>
              <w:rPr>
                <w:b/>
                <w:sz w:val="24"/>
                <w:szCs w:val="24"/>
              </w:rPr>
            </w:pPr>
          </w:p>
        </w:tc>
        <w:tc>
          <w:tcPr>
            <w:tcW w:w="1096" w:type="dxa"/>
            <w:vMerge/>
            <w:shd w:val="clear" w:color="auto" w:fill="auto"/>
            <w:vAlign w:val="center"/>
          </w:tcPr>
          <w:p w:rsidR="00F548BE" w:rsidRPr="00F26042" w:rsidRDefault="00F548BE" w:rsidP="00F548BE">
            <w:pPr>
              <w:spacing w:line="360" w:lineRule="auto"/>
              <w:jc w:val="center"/>
              <w:rPr>
                <w:b/>
                <w:bCs/>
                <w:sz w:val="24"/>
                <w:szCs w:val="24"/>
              </w:rPr>
            </w:pPr>
          </w:p>
        </w:tc>
      </w:tr>
      <w:tr w:rsidR="00F548BE" w:rsidRPr="00F26042" w:rsidTr="00F548BE">
        <w:trPr>
          <w:jc w:val="center"/>
        </w:trPr>
        <w:tc>
          <w:tcPr>
            <w:tcW w:w="1097" w:type="dxa"/>
            <w:shd w:val="clear" w:color="auto" w:fill="auto"/>
            <w:vAlign w:val="center"/>
          </w:tcPr>
          <w:p w:rsidR="00F548BE" w:rsidRPr="00F26042" w:rsidRDefault="00F548BE" w:rsidP="00F548BE">
            <w:pPr>
              <w:shd w:val="clear" w:color="auto" w:fill="FFFFFF"/>
              <w:spacing w:line="360" w:lineRule="auto"/>
              <w:jc w:val="center"/>
              <w:rPr>
                <w:b/>
                <w:sz w:val="24"/>
                <w:szCs w:val="24"/>
              </w:rPr>
            </w:pPr>
            <w:r w:rsidRPr="00F26042">
              <w:rPr>
                <w:b/>
                <w:sz w:val="24"/>
                <w:szCs w:val="24"/>
              </w:rPr>
              <w:t>EU 1</w:t>
            </w:r>
          </w:p>
        </w:tc>
        <w:tc>
          <w:tcPr>
            <w:tcW w:w="2003" w:type="dxa"/>
            <w:shd w:val="clear" w:color="auto" w:fill="auto"/>
            <w:vAlign w:val="center"/>
          </w:tcPr>
          <w:p w:rsidR="00F548BE" w:rsidRPr="00555A00" w:rsidRDefault="00F548BE" w:rsidP="00F548BE">
            <w:pPr>
              <w:spacing w:line="360" w:lineRule="auto"/>
              <w:jc w:val="center"/>
              <w:rPr>
                <w:sz w:val="24"/>
              </w:rPr>
            </w:pPr>
            <w:r>
              <w:rPr>
                <w:sz w:val="24"/>
              </w:rPr>
              <w:t>K_W01, K_W02, K_U09</w:t>
            </w:r>
            <w:r w:rsidRPr="00555A00">
              <w:rPr>
                <w:sz w:val="24"/>
              </w:rPr>
              <w:t>,</w:t>
            </w:r>
          </w:p>
          <w:p w:rsidR="00F548BE" w:rsidRPr="00F26042" w:rsidRDefault="00F548BE" w:rsidP="00F548BE">
            <w:pPr>
              <w:shd w:val="clear" w:color="auto" w:fill="FFFFFF"/>
              <w:spacing w:line="360" w:lineRule="auto"/>
              <w:jc w:val="center"/>
              <w:rPr>
                <w:sz w:val="24"/>
                <w:szCs w:val="24"/>
              </w:rPr>
            </w:pPr>
            <w:r>
              <w:rPr>
                <w:sz w:val="24"/>
              </w:rPr>
              <w:t xml:space="preserve">K_U10, </w:t>
            </w:r>
            <w:r w:rsidRPr="007E4899">
              <w:rPr>
                <w:sz w:val="24"/>
              </w:rPr>
              <w:t>K_K02</w:t>
            </w:r>
          </w:p>
        </w:tc>
        <w:tc>
          <w:tcPr>
            <w:tcW w:w="1510"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C1</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W</w:t>
            </w:r>
            <w:r>
              <w:rPr>
                <w:sz w:val="24"/>
                <w:szCs w:val="24"/>
              </w:rPr>
              <w:t xml:space="preserve"> </w:t>
            </w:r>
            <w:r w:rsidRPr="00F26042">
              <w:rPr>
                <w:sz w:val="24"/>
                <w:szCs w:val="24"/>
              </w:rPr>
              <w:t>1-15</w:t>
            </w:r>
          </w:p>
          <w:p w:rsidR="00F548BE" w:rsidRPr="00F26042" w:rsidRDefault="00F548BE" w:rsidP="00F548BE">
            <w:pPr>
              <w:shd w:val="clear" w:color="auto" w:fill="FFFFFF"/>
              <w:spacing w:line="360" w:lineRule="auto"/>
              <w:jc w:val="center"/>
              <w:rPr>
                <w:sz w:val="24"/>
                <w:szCs w:val="24"/>
              </w:rPr>
            </w:pPr>
            <w:r w:rsidRPr="00F26042">
              <w:rPr>
                <w:sz w:val="24"/>
                <w:szCs w:val="24"/>
              </w:rPr>
              <w:t>L 1-30</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1</w:t>
            </w:r>
            <w:r>
              <w:rPr>
                <w:sz w:val="24"/>
                <w:szCs w:val="24"/>
              </w:rPr>
              <w:t>-3</w:t>
            </w:r>
          </w:p>
        </w:tc>
        <w:tc>
          <w:tcPr>
            <w:tcW w:w="1096"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F1, F2,</w:t>
            </w:r>
          </w:p>
          <w:p w:rsidR="00F548BE" w:rsidRPr="00F26042" w:rsidRDefault="00F548BE" w:rsidP="00F548BE">
            <w:pPr>
              <w:shd w:val="clear" w:color="auto" w:fill="FFFFFF"/>
              <w:spacing w:line="360" w:lineRule="auto"/>
              <w:jc w:val="center"/>
              <w:rPr>
                <w:sz w:val="24"/>
                <w:szCs w:val="24"/>
              </w:rPr>
            </w:pPr>
            <w:r w:rsidRPr="00F26042">
              <w:rPr>
                <w:sz w:val="24"/>
                <w:szCs w:val="24"/>
              </w:rPr>
              <w:t>P1</w:t>
            </w:r>
            <w:r>
              <w:rPr>
                <w:sz w:val="24"/>
                <w:szCs w:val="24"/>
              </w:rPr>
              <w:t>, P2</w:t>
            </w:r>
          </w:p>
        </w:tc>
      </w:tr>
      <w:tr w:rsidR="00F548BE" w:rsidRPr="00F26042" w:rsidTr="00F548BE">
        <w:trPr>
          <w:jc w:val="center"/>
        </w:trPr>
        <w:tc>
          <w:tcPr>
            <w:tcW w:w="1097" w:type="dxa"/>
            <w:shd w:val="clear" w:color="auto" w:fill="auto"/>
            <w:vAlign w:val="center"/>
          </w:tcPr>
          <w:p w:rsidR="00F548BE" w:rsidRPr="00F26042" w:rsidRDefault="00F548BE" w:rsidP="00F548BE">
            <w:pPr>
              <w:shd w:val="clear" w:color="auto" w:fill="FFFFFF"/>
              <w:spacing w:line="360" w:lineRule="auto"/>
              <w:jc w:val="center"/>
              <w:rPr>
                <w:b/>
                <w:sz w:val="24"/>
                <w:szCs w:val="24"/>
              </w:rPr>
            </w:pPr>
            <w:r w:rsidRPr="00F26042">
              <w:rPr>
                <w:b/>
                <w:sz w:val="24"/>
                <w:szCs w:val="24"/>
              </w:rPr>
              <w:t>EU 2</w:t>
            </w:r>
          </w:p>
        </w:tc>
        <w:tc>
          <w:tcPr>
            <w:tcW w:w="2003" w:type="dxa"/>
            <w:shd w:val="clear" w:color="auto" w:fill="auto"/>
            <w:vAlign w:val="center"/>
          </w:tcPr>
          <w:p w:rsidR="00F548BE" w:rsidRPr="00555A00" w:rsidRDefault="00F548BE" w:rsidP="00F548BE">
            <w:pPr>
              <w:spacing w:line="360" w:lineRule="auto"/>
              <w:jc w:val="center"/>
              <w:rPr>
                <w:sz w:val="24"/>
              </w:rPr>
            </w:pPr>
            <w:r>
              <w:rPr>
                <w:sz w:val="24"/>
              </w:rPr>
              <w:t>K_W01, K_W02, K_U09</w:t>
            </w:r>
            <w:r w:rsidRPr="00555A00">
              <w:rPr>
                <w:sz w:val="24"/>
              </w:rPr>
              <w:t>,</w:t>
            </w:r>
          </w:p>
          <w:p w:rsidR="00F548BE" w:rsidRPr="00F26042" w:rsidRDefault="00F548BE" w:rsidP="00F548BE">
            <w:pPr>
              <w:shd w:val="clear" w:color="auto" w:fill="FFFFFF"/>
              <w:spacing w:line="360" w:lineRule="auto"/>
              <w:jc w:val="center"/>
              <w:rPr>
                <w:sz w:val="24"/>
                <w:szCs w:val="24"/>
              </w:rPr>
            </w:pPr>
            <w:r>
              <w:rPr>
                <w:sz w:val="24"/>
              </w:rPr>
              <w:t xml:space="preserve">K_U10, </w:t>
            </w:r>
            <w:r w:rsidRPr="007E4899">
              <w:rPr>
                <w:sz w:val="24"/>
              </w:rPr>
              <w:t>K_K02</w:t>
            </w:r>
          </w:p>
        </w:tc>
        <w:tc>
          <w:tcPr>
            <w:tcW w:w="1510"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C2</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W1-15</w:t>
            </w:r>
          </w:p>
          <w:p w:rsidR="00F548BE" w:rsidRPr="00F26042" w:rsidRDefault="00F548BE" w:rsidP="00F548BE">
            <w:pPr>
              <w:shd w:val="clear" w:color="auto" w:fill="FFFFFF"/>
              <w:spacing w:line="360" w:lineRule="auto"/>
              <w:jc w:val="center"/>
              <w:rPr>
                <w:sz w:val="24"/>
                <w:szCs w:val="24"/>
              </w:rPr>
            </w:pPr>
            <w:r w:rsidRPr="00F26042">
              <w:rPr>
                <w:sz w:val="24"/>
                <w:szCs w:val="24"/>
              </w:rPr>
              <w:t>L 1-30</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Pr>
                <w:sz w:val="24"/>
                <w:szCs w:val="24"/>
              </w:rPr>
              <w:t>1-3</w:t>
            </w:r>
          </w:p>
        </w:tc>
        <w:tc>
          <w:tcPr>
            <w:tcW w:w="1096"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F1, F2,</w:t>
            </w:r>
          </w:p>
          <w:p w:rsidR="00F548BE" w:rsidRPr="00F26042" w:rsidRDefault="00F548BE" w:rsidP="00F548BE">
            <w:pPr>
              <w:shd w:val="clear" w:color="auto" w:fill="FFFFFF"/>
              <w:spacing w:line="360" w:lineRule="auto"/>
              <w:jc w:val="center"/>
              <w:rPr>
                <w:sz w:val="24"/>
                <w:szCs w:val="24"/>
              </w:rPr>
            </w:pPr>
            <w:r w:rsidRPr="00F26042">
              <w:rPr>
                <w:sz w:val="24"/>
                <w:szCs w:val="24"/>
              </w:rPr>
              <w:t>P1</w:t>
            </w:r>
            <w:r>
              <w:rPr>
                <w:sz w:val="24"/>
                <w:szCs w:val="24"/>
              </w:rPr>
              <w:t>, P2</w:t>
            </w:r>
          </w:p>
        </w:tc>
      </w:tr>
      <w:tr w:rsidR="00F548BE" w:rsidRPr="00F26042" w:rsidTr="00F548BE">
        <w:trPr>
          <w:jc w:val="center"/>
        </w:trPr>
        <w:tc>
          <w:tcPr>
            <w:tcW w:w="1097" w:type="dxa"/>
            <w:shd w:val="clear" w:color="auto" w:fill="auto"/>
            <w:vAlign w:val="center"/>
          </w:tcPr>
          <w:p w:rsidR="00F548BE" w:rsidRPr="00F26042" w:rsidRDefault="00F548BE" w:rsidP="00F548BE">
            <w:pPr>
              <w:shd w:val="clear" w:color="auto" w:fill="FFFFFF"/>
              <w:spacing w:line="360" w:lineRule="auto"/>
              <w:jc w:val="center"/>
              <w:rPr>
                <w:b/>
                <w:sz w:val="24"/>
                <w:szCs w:val="24"/>
              </w:rPr>
            </w:pPr>
            <w:r w:rsidRPr="00F26042">
              <w:rPr>
                <w:b/>
                <w:sz w:val="24"/>
                <w:szCs w:val="24"/>
              </w:rPr>
              <w:t>EU 3</w:t>
            </w:r>
          </w:p>
        </w:tc>
        <w:tc>
          <w:tcPr>
            <w:tcW w:w="2003" w:type="dxa"/>
            <w:shd w:val="clear" w:color="auto" w:fill="auto"/>
            <w:vAlign w:val="center"/>
          </w:tcPr>
          <w:p w:rsidR="00F548BE" w:rsidRPr="00555A00" w:rsidRDefault="00F548BE" w:rsidP="00F548BE">
            <w:pPr>
              <w:spacing w:line="360" w:lineRule="auto"/>
              <w:jc w:val="center"/>
              <w:rPr>
                <w:sz w:val="24"/>
              </w:rPr>
            </w:pPr>
            <w:r>
              <w:rPr>
                <w:sz w:val="24"/>
              </w:rPr>
              <w:t>K_W01, K_W02, K_U09</w:t>
            </w:r>
            <w:r w:rsidRPr="00555A00">
              <w:rPr>
                <w:sz w:val="24"/>
              </w:rPr>
              <w:t>,</w:t>
            </w:r>
          </w:p>
          <w:p w:rsidR="00F548BE" w:rsidRPr="00F26042" w:rsidRDefault="00F548BE" w:rsidP="00F548BE">
            <w:pPr>
              <w:shd w:val="clear" w:color="auto" w:fill="FFFFFF"/>
              <w:spacing w:line="360" w:lineRule="auto"/>
              <w:jc w:val="center"/>
              <w:rPr>
                <w:sz w:val="24"/>
                <w:szCs w:val="24"/>
              </w:rPr>
            </w:pPr>
            <w:r>
              <w:rPr>
                <w:sz w:val="24"/>
              </w:rPr>
              <w:lastRenderedPageBreak/>
              <w:t xml:space="preserve">K_U10, </w:t>
            </w:r>
            <w:r w:rsidRPr="007E4899">
              <w:rPr>
                <w:sz w:val="24"/>
              </w:rPr>
              <w:t>K_K02</w:t>
            </w:r>
          </w:p>
        </w:tc>
        <w:tc>
          <w:tcPr>
            <w:tcW w:w="1510"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lastRenderedPageBreak/>
              <w:t>C3</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W</w:t>
            </w:r>
            <w:r>
              <w:rPr>
                <w:sz w:val="24"/>
                <w:szCs w:val="24"/>
              </w:rPr>
              <w:t xml:space="preserve"> </w:t>
            </w:r>
            <w:r w:rsidRPr="00F26042">
              <w:rPr>
                <w:sz w:val="24"/>
                <w:szCs w:val="24"/>
              </w:rPr>
              <w:t>1-15</w:t>
            </w:r>
          </w:p>
          <w:p w:rsidR="00F548BE" w:rsidRPr="00F26042" w:rsidRDefault="00F548BE" w:rsidP="00F548BE">
            <w:pPr>
              <w:shd w:val="clear" w:color="auto" w:fill="FFFFFF"/>
              <w:spacing w:line="360" w:lineRule="auto"/>
              <w:jc w:val="center"/>
              <w:rPr>
                <w:sz w:val="24"/>
                <w:szCs w:val="24"/>
              </w:rPr>
            </w:pPr>
            <w:r w:rsidRPr="00F26042">
              <w:rPr>
                <w:sz w:val="24"/>
                <w:szCs w:val="24"/>
              </w:rPr>
              <w:t>L 1-30</w:t>
            </w:r>
          </w:p>
        </w:tc>
        <w:tc>
          <w:tcPr>
            <w:tcW w:w="1657" w:type="dxa"/>
            <w:shd w:val="clear" w:color="auto" w:fill="auto"/>
            <w:vAlign w:val="center"/>
          </w:tcPr>
          <w:p w:rsidR="00F548BE" w:rsidRPr="00F26042" w:rsidRDefault="00F548BE" w:rsidP="00F548BE">
            <w:pPr>
              <w:shd w:val="clear" w:color="auto" w:fill="FFFFFF"/>
              <w:spacing w:line="360" w:lineRule="auto"/>
              <w:jc w:val="center"/>
              <w:rPr>
                <w:sz w:val="24"/>
                <w:szCs w:val="24"/>
              </w:rPr>
            </w:pPr>
            <w:r>
              <w:rPr>
                <w:sz w:val="24"/>
                <w:szCs w:val="24"/>
              </w:rPr>
              <w:t>1-3</w:t>
            </w:r>
          </w:p>
        </w:tc>
        <w:tc>
          <w:tcPr>
            <w:tcW w:w="1096" w:type="dxa"/>
            <w:shd w:val="clear" w:color="auto" w:fill="auto"/>
            <w:vAlign w:val="center"/>
          </w:tcPr>
          <w:p w:rsidR="00F548BE" w:rsidRPr="00F26042" w:rsidRDefault="00F548BE" w:rsidP="00F548BE">
            <w:pPr>
              <w:shd w:val="clear" w:color="auto" w:fill="FFFFFF"/>
              <w:spacing w:line="360" w:lineRule="auto"/>
              <w:jc w:val="center"/>
              <w:rPr>
                <w:sz w:val="24"/>
                <w:szCs w:val="24"/>
              </w:rPr>
            </w:pPr>
            <w:r w:rsidRPr="00F26042">
              <w:rPr>
                <w:sz w:val="24"/>
                <w:szCs w:val="24"/>
              </w:rPr>
              <w:t>F1, F2,</w:t>
            </w:r>
          </w:p>
          <w:p w:rsidR="00F548BE" w:rsidRPr="00F26042" w:rsidRDefault="00F548BE" w:rsidP="00F548BE">
            <w:pPr>
              <w:shd w:val="clear" w:color="auto" w:fill="FFFFFF"/>
              <w:spacing w:line="360" w:lineRule="auto"/>
              <w:jc w:val="center"/>
              <w:rPr>
                <w:sz w:val="24"/>
                <w:szCs w:val="24"/>
              </w:rPr>
            </w:pPr>
            <w:r w:rsidRPr="00F26042">
              <w:rPr>
                <w:sz w:val="24"/>
                <w:szCs w:val="24"/>
              </w:rPr>
              <w:t>P1</w:t>
            </w:r>
            <w:r>
              <w:rPr>
                <w:sz w:val="24"/>
                <w:szCs w:val="24"/>
              </w:rPr>
              <w:t>, P2</w:t>
            </w:r>
          </w:p>
        </w:tc>
      </w:tr>
    </w:tbl>
    <w:p w:rsidR="00F548BE" w:rsidRPr="00F26042" w:rsidRDefault="00F548BE" w:rsidP="00F548BE">
      <w:pPr>
        <w:spacing w:line="360" w:lineRule="auto"/>
        <w:rPr>
          <w:sz w:val="24"/>
          <w:szCs w:val="24"/>
        </w:rPr>
      </w:pPr>
    </w:p>
    <w:p w:rsidR="00F548BE" w:rsidRPr="00F26042" w:rsidRDefault="00F548BE" w:rsidP="00F548BE">
      <w:pPr>
        <w:spacing w:line="360" w:lineRule="auto"/>
        <w:rPr>
          <w:sz w:val="24"/>
          <w:szCs w:val="24"/>
          <w:u w:val="single"/>
        </w:rPr>
      </w:pPr>
      <w:r w:rsidRPr="00F26042">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548BE" w:rsidRPr="00F26042"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b/>
                <w:sz w:val="24"/>
                <w:szCs w:val="24"/>
              </w:rPr>
            </w:pPr>
            <w:r w:rsidRPr="00F26042">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sz w:val="24"/>
                <w:szCs w:val="24"/>
              </w:rPr>
            </w:pPr>
            <w:r w:rsidRPr="00F26042">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sz w:val="24"/>
                <w:szCs w:val="24"/>
              </w:rPr>
            </w:pPr>
            <w:r w:rsidRPr="00F26042">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b/>
                <w:bCs/>
                <w:sz w:val="24"/>
                <w:szCs w:val="24"/>
              </w:rPr>
            </w:pPr>
            <w:r w:rsidRPr="00F26042">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sz w:val="24"/>
                <w:szCs w:val="24"/>
              </w:rPr>
            </w:pPr>
            <w:r w:rsidRPr="00F26042">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b/>
                <w:bCs/>
                <w:sz w:val="24"/>
                <w:szCs w:val="24"/>
              </w:rPr>
            </w:pPr>
            <w:r w:rsidRPr="00F26042">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jc w:val="center"/>
              <w:rPr>
                <w:sz w:val="24"/>
                <w:szCs w:val="24"/>
              </w:rPr>
            </w:pPr>
            <w:r w:rsidRPr="00F26042">
              <w:rPr>
                <w:b/>
                <w:bCs/>
                <w:sz w:val="24"/>
                <w:szCs w:val="24"/>
              </w:rPr>
              <w:t>Na ocenę 5</w:t>
            </w:r>
          </w:p>
        </w:tc>
      </w:tr>
      <w:tr w:rsidR="00F548BE" w:rsidRPr="00F26042"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b/>
                <w:sz w:val="24"/>
                <w:szCs w:val="24"/>
              </w:rPr>
            </w:pPr>
            <w:r w:rsidRPr="00F26042">
              <w:rPr>
                <w:b/>
                <w:sz w:val="24"/>
                <w:szCs w:val="24"/>
              </w:rPr>
              <w:t>EU1</w:t>
            </w:r>
          </w:p>
          <w:p w:rsidR="00F548BE" w:rsidRPr="00F26042" w:rsidRDefault="00F548BE" w:rsidP="00F548BE">
            <w:pPr>
              <w:shd w:val="clear" w:color="auto" w:fill="FFFFFF"/>
              <w:spacing w:line="360" w:lineRule="auto"/>
              <w:rPr>
                <w:b/>
                <w:sz w:val="24"/>
                <w:szCs w:val="24"/>
              </w:rPr>
            </w:pPr>
            <w:r w:rsidRPr="00F26042">
              <w:rPr>
                <w:sz w:val="24"/>
                <w:szCs w:val="24"/>
              </w:rPr>
              <w:t>Student umie stworzyć modele matematyczne nieskomplikowanych układów dynamicznych i analizować ich właściwości w dziedzinie czasu i częstotliwości oraz potrafi przeprowadzić pomiary w celu określenia dynamiki układu</w:t>
            </w:r>
          </w:p>
          <w:p w:rsidR="00F548BE" w:rsidRPr="00F26042" w:rsidRDefault="00F548BE" w:rsidP="00F548BE">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Student nie potrafi stworzyć modeli dynamiki najprostszych członów ani opisać podstawowych właściwości w dziedzinie czasu i częstotliwości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Student potrafi stworzyć modele dynamiki jedynie prostych członów i podać ich charakterystyki czasowe lub częstotliwościowe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Student zna modele i właściwości w dziedzinie czasu i częstotliwości podstawowych członów dynamicznych, ma trudności z identyfikacją dynamiki na podstawie charakterystyk i zauważeniem analogii między układami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Student bez problemów operuje modelami i charakterystykami czasowymi i częstotliwościowymi, zna analogie elektromechaniczne, zależność właściwości od parametrów dynamicznych, identyfikuje dynamikę na podstawie charakterystyki czasowej lub częstotliwościowe</w:t>
            </w:r>
          </w:p>
        </w:tc>
      </w:tr>
      <w:tr w:rsidR="00F548BE" w:rsidRPr="00F26042"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b/>
                <w:sz w:val="24"/>
                <w:szCs w:val="24"/>
              </w:rPr>
              <w:t>EU2</w:t>
            </w:r>
          </w:p>
          <w:p w:rsidR="00F548BE" w:rsidRPr="00F26042" w:rsidRDefault="00F548BE" w:rsidP="00F548BE">
            <w:pPr>
              <w:shd w:val="clear" w:color="auto" w:fill="FFFFFF"/>
              <w:spacing w:line="360" w:lineRule="auto"/>
              <w:rPr>
                <w:sz w:val="24"/>
                <w:szCs w:val="24"/>
              </w:rPr>
            </w:pPr>
            <w:r w:rsidRPr="00F26042">
              <w:rPr>
                <w:sz w:val="24"/>
                <w:szCs w:val="24"/>
              </w:rPr>
              <w:t xml:space="preserve">Student zna i rozumie struktury i właściwości układów ze sprzężeniem </w:t>
            </w:r>
            <w:r w:rsidRPr="00F26042">
              <w:rPr>
                <w:sz w:val="24"/>
                <w:szCs w:val="24"/>
              </w:rPr>
              <w:lastRenderedPageBreak/>
              <w:t>zwrotnym oraz umie w prostych przypadkach zaprojektować teoretycznie układ regulacji spełniającej założone cele, również z wykorzystaniem wspomagania komputerowego, i zinterpretować wyniki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lastRenderedPageBreak/>
              <w:t xml:space="preserve">Student nie rozumie sposobu działania i nie potrafi dokonać </w:t>
            </w:r>
            <w:r w:rsidRPr="00F26042">
              <w:rPr>
                <w:sz w:val="24"/>
                <w:szCs w:val="24"/>
              </w:rPr>
              <w:lastRenderedPageBreak/>
              <w:t>analizy teoretycznej lub z wykorzystaniem narzędzi informatycznych właściwości nawet najprostszego układu ze sprzężeniem zwrotnym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lastRenderedPageBreak/>
              <w:t xml:space="preserve">Student potrafi dokonać analizy podstawowych właściwości prostych </w:t>
            </w:r>
            <w:r w:rsidRPr="00F26042">
              <w:rPr>
                <w:sz w:val="24"/>
                <w:szCs w:val="24"/>
              </w:rPr>
              <w:lastRenderedPageBreak/>
              <w:t>układów ze sprzężeniem zwrotnym i wykorzystać narzędzia komputerowe w sposób odtwórczy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lastRenderedPageBreak/>
              <w:t>Student ma wiedzę i/lub umiejętności większe niż na ocenę 3, ale niewystarczają</w:t>
            </w:r>
            <w:r w:rsidRPr="00F26042">
              <w:rPr>
                <w:sz w:val="24"/>
                <w:szCs w:val="24"/>
              </w:rPr>
              <w:lastRenderedPageBreak/>
              <w:t>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lastRenderedPageBreak/>
              <w:t xml:space="preserve">Student potrafi dokonać pogłębionej analizy układu ze sprzężeniem zwrotnym pod </w:t>
            </w:r>
            <w:r w:rsidRPr="00F26042">
              <w:rPr>
                <w:sz w:val="24"/>
                <w:szCs w:val="24"/>
              </w:rPr>
              <w:lastRenderedPageBreak/>
              <w:t>kątem zależności stabilności i właściwości od parametrów dynamicznych oraz warunków realizacji zadanego celu regulacji, potrafi wykorzystać narzędzia informatyczne do wspomagania analizy lub projektowania układu regulacji (również nieliniowego) w sposób twórczy w nieskomplikowanych przypadkach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lastRenderedPageBreak/>
              <w:t>Student ma wiedzę i/lub umiejętności większe niż na ocenę 4, ale niewystarczają</w:t>
            </w:r>
            <w:r w:rsidRPr="00F26042">
              <w:rPr>
                <w:sz w:val="24"/>
                <w:szCs w:val="24"/>
              </w:rPr>
              <w:lastRenderedPageBreak/>
              <w:t>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lastRenderedPageBreak/>
              <w:t xml:space="preserve">Student potrafi przeprowadzić wszechstronną analizę układu oraz dokonać syntezy regulacji </w:t>
            </w:r>
            <w:r w:rsidRPr="00F26042">
              <w:rPr>
                <w:sz w:val="24"/>
                <w:szCs w:val="24"/>
              </w:rPr>
              <w:lastRenderedPageBreak/>
              <w:t>spełniającej postawione zadania, potrafi swobodnie tworzyć modele komputerowe i przeprowadzać symulacje oraz przekładać proces projektowania na odpowiednie techniki obliczeniowe</w:t>
            </w:r>
          </w:p>
        </w:tc>
      </w:tr>
      <w:tr w:rsidR="00F548BE" w:rsidRPr="00F26042"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b/>
                <w:sz w:val="24"/>
                <w:szCs w:val="24"/>
              </w:rPr>
              <w:lastRenderedPageBreak/>
              <w:t>EU3</w:t>
            </w:r>
          </w:p>
          <w:p w:rsidR="00F548BE" w:rsidRPr="00F26042" w:rsidRDefault="00F548BE" w:rsidP="00F548BE">
            <w:pPr>
              <w:shd w:val="clear" w:color="auto" w:fill="FFFFFF"/>
              <w:spacing w:line="360" w:lineRule="auto"/>
              <w:rPr>
                <w:sz w:val="24"/>
                <w:szCs w:val="24"/>
              </w:rPr>
            </w:pPr>
            <w:r w:rsidRPr="00F26042">
              <w:rPr>
                <w:sz w:val="24"/>
                <w:szCs w:val="24"/>
              </w:rPr>
              <w:t xml:space="preserve">Student ma orientację w typowych rozwiązaniach stosowanych w układach automatyki oraz podstawowe umiejętności w </w:t>
            </w:r>
            <w:r w:rsidRPr="00F26042">
              <w:rPr>
                <w:sz w:val="24"/>
                <w:szCs w:val="24"/>
              </w:rPr>
              <w:lastRenderedPageBreak/>
              <w:t>zakresie konstruowania i stosowania układów automatyki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lastRenderedPageBreak/>
              <w:t>Student nie ma wiedzy na temat rozwiązań praktycznych w układach automatyki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 xml:space="preserve">Student ma podstawową wiedzę na temat praktycznych układów regulacji, ale słabo rozumie trudności realizacji </w:t>
            </w:r>
            <w:r w:rsidRPr="00F26042">
              <w:rPr>
                <w:sz w:val="24"/>
                <w:szCs w:val="24"/>
              </w:rPr>
              <w:lastRenderedPageBreak/>
              <w:t>praktycznej w porównaniu z teorią</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lastRenderedPageBreak/>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Student ma poszerzoną wiedzę na temat praktycznych układów regulacji i potrafi skonstruować prosty układ regulacji.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color w:val="0070C0"/>
                <w:sz w:val="24"/>
                <w:szCs w:val="24"/>
              </w:rPr>
            </w:pPr>
            <w:r w:rsidRPr="00F26042">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F26042" w:rsidRDefault="00F548BE" w:rsidP="00F548BE">
            <w:pPr>
              <w:shd w:val="clear" w:color="auto" w:fill="FFFFFF"/>
              <w:spacing w:line="360" w:lineRule="auto"/>
              <w:rPr>
                <w:sz w:val="24"/>
                <w:szCs w:val="24"/>
              </w:rPr>
            </w:pPr>
            <w:r w:rsidRPr="00F26042">
              <w:rPr>
                <w:sz w:val="24"/>
                <w:szCs w:val="24"/>
              </w:rPr>
              <w:t xml:space="preserve">Student ma uporządkowaną i podbudowaną teoretycznie wiedzę na temat rozwiązań stosowanych w układach automatyki i potrafi </w:t>
            </w:r>
            <w:r w:rsidRPr="00F26042">
              <w:rPr>
                <w:sz w:val="24"/>
                <w:szCs w:val="24"/>
              </w:rPr>
              <w:lastRenderedPageBreak/>
              <w:t>skonstruować prosty układ regulacji i zweryfikować eksperymentalnie jego właściwości</w:t>
            </w:r>
          </w:p>
        </w:tc>
      </w:tr>
    </w:tbl>
    <w:p w:rsidR="00F548BE" w:rsidRDefault="00F548BE" w:rsidP="00F548BE">
      <w:pPr>
        <w:spacing w:line="360" w:lineRule="auto"/>
        <w:rPr>
          <w:b/>
          <w:sz w:val="24"/>
          <w:szCs w:val="24"/>
          <w:u w:val="single"/>
        </w:rPr>
      </w:pPr>
    </w:p>
    <w:p w:rsidR="00F548BE" w:rsidRPr="00F26042" w:rsidRDefault="00F548BE" w:rsidP="00F548BE">
      <w:pPr>
        <w:spacing w:line="360" w:lineRule="auto"/>
        <w:rPr>
          <w:b/>
          <w:sz w:val="24"/>
          <w:szCs w:val="24"/>
          <w:u w:val="single"/>
        </w:rPr>
      </w:pPr>
      <w:r w:rsidRPr="00F26042">
        <w:rPr>
          <w:b/>
          <w:sz w:val="24"/>
          <w:szCs w:val="24"/>
          <w:u w:val="single"/>
        </w:rPr>
        <w:t>INNE PRZYDATNE INFORMACJE O PRZEDMIOCIE</w:t>
      </w:r>
    </w:p>
    <w:p w:rsidR="00F548BE" w:rsidRPr="00F26042" w:rsidRDefault="00F548BE" w:rsidP="0075423F">
      <w:pPr>
        <w:numPr>
          <w:ilvl w:val="0"/>
          <w:numId w:val="60"/>
        </w:numPr>
        <w:spacing w:line="360" w:lineRule="auto"/>
        <w:jc w:val="both"/>
        <w:rPr>
          <w:sz w:val="24"/>
          <w:szCs w:val="24"/>
        </w:rPr>
      </w:pPr>
      <w:r w:rsidRPr="00F26042">
        <w:rPr>
          <w:sz w:val="24"/>
          <w:szCs w:val="24"/>
        </w:rPr>
        <w:t xml:space="preserve">Wszelkie informacje dla studentów kierunku są umieszczane na stronach </w:t>
      </w:r>
      <w:hyperlink r:id="rId36" w:history="1">
        <w:r w:rsidRPr="00F26042">
          <w:rPr>
            <w:rStyle w:val="Hipercze"/>
            <w:sz w:val="24"/>
            <w:szCs w:val="24"/>
          </w:rPr>
          <w:t>www.wimii.pcz.pl</w:t>
        </w:r>
      </w:hyperlink>
      <w:r w:rsidRPr="00F26042">
        <w:rPr>
          <w:sz w:val="24"/>
          <w:szCs w:val="24"/>
        </w:rPr>
        <w:t xml:space="preserve"> , </w:t>
      </w:r>
      <w:hyperlink r:id="rId37" w:history="1">
        <w:r w:rsidRPr="00F26042">
          <w:rPr>
            <w:rStyle w:val="Hipercze"/>
            <w:sz w:val="24"/>
            <w:szCs w:val="24"/>
          </w:rPr>
          <w:t>www.el.pcz.pl</w:t>
        </w:r>
      </w:hyperlink>
      <w:r w:rsidRPr="00F26042">
        <w:rPr>
          <w:sz w:val="24"/>
          <w:szCs w:val="24"/>
        </w:rPr>
        <w:t xml:space="preserve">  oraz na stronach podanych studentom podczas pierwszych zajęć z danego przedmiotu.</w:t>
      </w:r>
    </w:p>
    <w:p w:rsidR="00F548BE" w:rsidRPr="00F26042" w:rsidRDefault="00F548BE" w:rsidP="0075423F">
      <w:pPr>
        <w:numPr>
          <w:ilvl w:val="0"/>
          <w:numId w:val="60"/>
        </w:numPr>
        <w:spacing w:line="360" w:lineRule="auto"/>
        <w:jc w:val="both"/>
        <w:rPr>
          <w:sz w:val="24"/>
          <w:szCs w:val="24"/>
        </w:rPr>
      </w:pPr>
      <w:r w:rsidRPr="00F26042">
        <w:rPr>
          <w:sz w:val="24"/>
          <w:szCs w:val="24"/>
        </w:rPr>
        <w:t>Informacja na temat konsultacji przekazywana jest studentom podczas pierwszych zajęć z danego przedmiotu.</w:t>
      </w:r>
    </w:p>
    <w:p w:rsidR="00F548BE" w:rsidRDefault="00F548BE">
      <w:pPr>
        <w:widowControl/>
        <w:autoSpaceDE/>
        <w:autoSpaceDN/>
        <w:adjustRightInd/>
        <w:spacing w:after="160" w:line="259" w:lineRule="auto"/>
        <w:rPr>
          <w:b/>
          <w:sz w:val="24"/>
          <w:szCs w:val="24"/>
        </w:rPr>
      </w:pPr>
      <w:r>
        <w:rPr>
          <w:b/>
          <w:sz w:val="24"/>
          <w:szCs w:val="24"/>
        </w:rPr>
        <w:br w:type="page"/>
      </w:r>
    </w:p>
    <w:p w:rsidR="0039557B" w:rsidRPr="0089117B" w:rsidRDefault="0039557B" w:rsidP="0039557B">
      <w:pPr>
        <w:spacing w:line="360" w:lineRule="auto"/>
        <w:jc w:val="center"/>
        <w:rPr>
          <w:b/>
          <w:sz w:val="24"/>
          <w:szCs w:val="24"/>
        </w:rPr>
      </w:pPr>
      <w:r w:rsidRPr="0089117B">
        <w:rPr>
          <w:b/>
          <w:sz w:val="24"/>
          <w:szCs w:val="24"/>
        </w:rPr>
        <w:lastRenderedPageBreak/>
        <w:t>SYLABUS DO PRZEDMIOTU</w:t>
      </w:r>
    </w:p>
    <w:p w:rsidR="0039557B" w:rsidRPr="0089117B" w:rsidRDefault="0039557B" w:rsidP="0039557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Nazwa polska przedmiotu</w:t>
            </w:r>
          </w:p>
        </w:tc>
        <w:tc>
          <w:tcPr>
            <w:tcW w:w="4956" w:type="dxa"/>
            <w:shd w:val="clear" w:color="auto" w:fill="auto"/>
            <w:vAlign w:val="center"/>
          </w:tcPr>
          <w:p w:rsidR="0039557B" w:rsidRPr="0089117B" w:rsidRDefault="0039557B" w:rsidP="00D973AC">
            <w:pPr>
              <w:spacing w:before="60" w:after="60" w:line="360" w:lineRule="auto"/>
              <w:jc w:val="center"/>
              <w:rPr>
                <w:b/>
                <w:sz w:val="24"/>
                <w:szCs w:val="24"/>
              </w:rPr>
            </w:pPr>
            <w:r w:rsidRPr="0089117B">
              <w:rPr>
                <w:b/>
                <w:sz w:val="24"/>
                <w:szCs w:val="24"/>
              </w:rPr>
              <w:t>EKSPLOATACJA SILNIKÓW SAMOCHODOWYCH</w:t>
            </w:r>
          </w:p>
        </w:tc>
      </w:tr>
      <w:tr w:rsidR="0039557B" w:rsidRPr="008B3DEA"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Nazwa angielska przedmiotu</w:t>
            </w:r>
          </w:p>
        </w:tc>
        <w:tc>
          <w:tcPr>
            <w:tcW w:w="4956" w:type="dxa"/>
            <w:shd w:val="clear" w:color="auto" w:fill="auto"/>
            <w:vAlign w:val="center"/>
          </w:tcPr>
          <w:p w:rsidR="0039557B" w:rsidRPr="0089117B" w:rsidRDefault="0039557B" w:rsidP="00D973AC">
            <w:pPr>
              <w:spacing w:before="60" w:after="60" w:line="360" w:lineRule="auto"/>
              <w:jc w:val="center"/>
              <w:rPr>
                <w:b/>
                <w:sz w:val="24"/>
                <w:szCs w:val="24"/>
                <w:lang w:val="en-GB"/>
              </w:rPr>
            </w:pPr>
            <w:r w:rsidRPr="0089117B">
              <w:rPr>
                <w:b/>
                <w:sz w:val="24"/>
                <w:szCs w:val="24"/>
                <w:lang w:val="en-GB"/>
              </w:rPr>
              <w:t>THE OPERATION OF CAR ENGINES</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Rodzaj przedmiotu</w:t>
            </w:r>
          </w:p>
        </w:tc>
        <w:tc>
          <w:tcPr>
            <w:tcW w:w="4956" w:type="dxa"/>
            <w:shd w:val="clear" w:color="auto" w:fill="auto"/>
            <w:vAlign w:val="center"/>
          </w:tcPr>
          <w:p w:rsidR="0039557B" w:rsidRPr="0089117B" w:rsidRDefault="0039557B" w:rsidP="00D973AC">
            <w:pPr>
              <w:spacing w:before="60" w:after="60" w:line="360" w:lineRule="auto"/>
              <w:jc w:val="center"/>
              <w:rPr>
                <w:b/>
                <w:sz w:val="24"/>
                <w:szCs w:val="24"/>
              </w:rPr>
            </w:pPr>
            <w:r w:rsidRPr="0089117B">
              <w:rPr>
                <w:b/>
                <w:sz w:val="24"/>
                <w:szCs w:val="24"/>
              </w:rPr>
              <w:t>kierunkowy obieralny</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Klasyfikacja ISCED</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0716</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Kierunek studiów</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 xml:space="preserve"> Inżynieria samochodów hybrydowych </w:t>
            </w:r>
            <w:r w:rsidRPr="0089117B">
              <w:rPr>
                <w:sz w:val="24"/>
                <w:szCs w:val="24"/>
              </w:rPr>
              <w:br/>
              <w:t>i elektrycznych</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Języki wykładowe</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polski</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Poziom kształcenia</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pierwszego stopnia</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Forma studiów</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stacjonarne</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Liczba punktów ECTS</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4</w:t>
            </w:r>
          </w:p>
        </w:tc>
      </w:tr>
      <w:tr w:rsidR="0039557B" w:rsidRPr="0089117B" w:rsidTr="00D973AC">
        <w:tc>
          <w:tcPr>
            <w:tcW w:w="4106" w:type="dxa"/>
            <w:shd w:val="clear" w:color="auto" w:fill="auto"/>
            <w:vAlign w:val="center"/>
          </w:tcPr>
          <w:p w:rsidR="0039557B" w:rsidRPr="0089117B" w:rsidRDefault="0039557B" w:rsidP="00D973AC">
            <w:pPr>
              <w:spacing w:before="60" w:after="60" w:line="360" w:lineRule="auto"/>
              <w:rPr>
                <w:sz w:val="24"/>
                <w:szCs w:val="24"/>
              </w:rPr>
            </w:pPr>
            <w:r w:rsidRPr="0089117B">
              <w:rPr>
                <w:sz w:val="24"/>
                <w:szCs w:val="24"/>
              </w:rPr>
              <w:t>Semestr</w:t>
            </w:r>
          </w:p>
        </w:tc>
        <w:tc>
          <w:tcPr>
            <w:tcW w:w="4956"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3</w:t>
            </w:r>
          </w:p>
        </w:tc>
      </w:tr>
    </w:tbl>
    <w:p w:rsidR="0039557B" w:rsidRPr="0089117B" w:rsidRDefault="0039557B" w:rsidP="0039557B">
      <w:pPr>
        <w:spacing w:line="360" w:lineRule="auto"/>
        <w:jc w:val="center"/>
        <w:rPr>
          <w:b/>
          <w:sz w:val="24"/>
          <w:szCs w:val="24"/>
        </w:rPr>
      </w:pPr>
    </w:p>
    <w:p w:rsidR="0039557B" w:rsidRPr="0089117B" w:rsidRDefault="0039557B" w:rsidP="0039557B">
      <w:pPr>
        <w:spacing w:line="360" w:lineRule="auto"/>
        <w:jc w:val="center"/>
        <w:rPr>
          <w:sz w:val="24"/>
          <w:szCs w:val="24"/>
        </w:rPr>
      </w:pPr>
      <w:r w:rsidRPr="0089117B">
        <w:rPr>
          <w:b/>
          <w:sz w:val="24"/>
          <w:szCs w:val="24"/>
        </w:rPr>
        <w:t>Liczba godzin na semestr:</w:t>
      </w:r>
    </w:p>
    <w:p w:rsidR="0039557B" w:rsidRPr="0089117B" w:rsidRDefault="0039557B" w:rsidP="0039557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39557B" w:rsidRPr="0089117B" w:rsidTr="00D973AC">
        <w:trPr>
          <w:trHeight w:val="296"/>
          <w:jc w:val="center"/>
        </w:trPr>
        <w:tc>
          <w:tcPr>
            <w:tcW w:w="1509"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Wykład</w:t>
            </w:r>
          </w:p>
        </w:tc>
        <w:tc>
          <w:tcPr>
            <w:tcW w:w="1510"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Ćwiczenia</w:t>
            </w:r>
          </w:p>
        </w:tc>
        <w:tc>
          <w:tcPr>
            <w:tcW w:w="1654"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Laboratorium</w:t>
            </w:r>
          </w:p>
        </w:tc>
        <w:tc>
          <w:tcPr>
            <w:tcW w:w="1559"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Seminarium</w:t>
            </w:r>
          </w:p>
        </w:tc>
        <w:tc>
          <w:tcPr>
            <w:tcW w:w="1318"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Projekt</w:t>
            </w:r>
          </w:p>
        </w:tc>
        <w:tc>
          <w:tcPr>
            <w:tcW w:w="1510"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Inne</w:t>
            </w:r>
          </w:p>
        </w:tc>
      </w:tr>
      <w:tr w:rsidR="0039557B" w:rsidRPr="0089117B" w:rsidTr="00D973AC">
        <w:trPr>
          <w:trHeight w:val="60"/>
          <w:jc w:val="center"/>
        </w:trPr>
        <w:tc>
          <w:tcPr>
            <w:tcW w:w="1509"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 xml:space="preserve">30E </w:t>
            </w:r>
          </w:p>
        </w:tc>
        <w:tc>
          <w:tcPr>
            <w:tcW w:w="1510"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0</w:t>
            </w:r>
          </w:p>
        </w:tc>
        <w:tc>
          <w:tcPr>
            <w:tcW w:w="1654"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30</w:t>
            </w:r>
          </w:p>
        </w:tc>
        <w:tc>
          <w:tcPr>
            <w:tcW w:w="1559"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0</w:t>
            </w:r>
          </w:p>
        </w:tc>
        <w:tc>
          <w:tcPr>
            <w:tcW w:w="1318" w:type="dxa"/>
            <w:shd w:val="clear" w:color="auto" w:fill="auto"/>
            <w:vAlign w:val="center"/>
          </w:tcPr>
          <w:p w:rsidR="0039557B" w:rsidRPr="0089117B" w:rsidRDefault="0039557B" w:rsidP="00D973AC">
            <w:pPr>
              <w:spacing w:before="60" w:after="60" w:line="360" w:lineRule="auto"/>
              <w:jc w:val="center"/>
              <w:rPr>
                <w:sz w:val="24"/>
                <w:szCs w:val="24"/>
              </w:rPr>
            </w:pPr>
            <w:r w:rsidRPr="0089117B">
              <w:rPr>
                <w:sz w:val="24"/>
                <w:szCs w:val="24"/>
              </w:rPr>
              <w:t>0</w:t>
            </w:r>
          </w:p>
        </w:tc>
        <w:tc>
          <w:tcPr>
            <w:tcW w:w="1510" w:type="dxa"/>
            <w:shd w:val="clear" w:color="auto" w:fill="auto"/>
          </w:tcPr>
          <w:p w:rsidR="0039557B" w:rsidRPr="0089117B" w:rsidRDefault="0039557B" w:rsidP="00D973AC">
            <w:pPr>
              <w:spacing w:before="60" w:after="60" w:line="360" w:lineRule="auto"/>
              <w:jc w:val="center"/>
              <w:rPr>
                <w:sz w:val="24"/>
                <w:szCs w:val="24"/>
              </w:rPr>
            </w:pPr>
            <w:r w:rsidRPr="0089117B">
              <w:rPr>
                <w:sz w:val="24"/>
                <w:szCs w:val="24"/>
              </w:rPr>
              <w:t>0</w:t>
            </w:r>
          </w:p>
        </w:tc>
      </w:tr>
    </w:tbl>
    <w:p w:rsidR="0039557B" w:rsidRPr="0089117B" w:rsidRDefault="0039557B" w:rsidP="0039557B">
      <w:pPr>
        <w:spacing w:line="360" w:lineRule="auto"/>
        <w:jc w:val="center"/>
        <w:rPr>
          <w:b/>
          <w:sz w:val="24"/>
          <w:szCs w:val="24"/>
        </w:rPr>
      </w:pPr>
    </w:p>
    <w:p w:rsidR="0039557B" w:rsidRPr="0089117B" w:rsidRDefault="0039557B" w:rsidP="0039557B">
      <w:pPr>
        <w:spacing w:line="360" w:lineRule="auto"/>
        <w:rPr>
          <w:b/>
          <w:sz w:val="24"/>
          <w:szCs w:val="24"/>
          <w:u w:val="single"/>
        </w:rPr>
      </w:pPr>
      <w:r w:rsidRPr="0089117B">
        <w:rPr>
          <w:b/>
          <w:sz w:val="24"/>
          <w:szCs w:val="24"/>
          <w:u w:val="single"/>
        </w:rPr>
        <w:t>OPIS PRZEDMIOTU</w:t>
      </w:r>
    </w:p>
    <w:p w:rsidR="0039557B" w:rsidRPr="0089117B" w:rsidRDefault="0039557B" w:rsidP="0039557B">
      <w:pPr>
        <w:spacing w:line="360" w:lineRule="auto"/>
        <w:rPr>
          <w:b/>
          <w:sz w:val="24"/>
          <w:szCs w:val="24"/>
        </w:rPr>
      </w:pPr>
      <w:r w:rsidRPr="0089117B">
        <w:rPr>
          <w:b/>
          <w:sz w:val="24"/>
          <w:szCs w:val="24"/>
        </w:rPr>
        <w:t>CEL PRZEDMIOTU</w:t>
      </w:r>
    </w:p>
    <w:p w:rsidR="0039557B" w:rsidRPr="0089117B" w:rsidRDefault="0039557B" w:rsidP="0039557B">
      <w:pPr>
        <w:numPr>
          <w:ilvl w:val="0"/>
          <w:numId w:val="5"/>
        </w:numPr>
        <w:spacing w:line="360" w:lineRule="auto"/>
        <w:ind w:left="567" w:hanging="567"/>
        <w:rPr>
          <w:sz w:val="24"/>
          <w:szCs w:val="24"/>
        </w:rPr>
      </w:pPr>
      <w:r w:rsidRPr="0089117B">
        <w:rPr>
          <w:sz w:val="24"/>
          <w:szCs w:val="24"/>
        </w:rPr>
        <w:t>Uzyskanie przez studentów wiedzy na temat prawidłowej eksploatacji silników spalinowych stosowanych w transporcie osób i towarów.</w:t>
      </w:r>
    </w:p>
    <w:p w:rsidR="0039557B" w:rsidRPr="0089117B" w:rsidRDefault="0039557B" w:rsidP="0039557B">
      <w:pPr>
        <w:spacing w:line="360" w:lineRule="auto"/>
        <w:ind w:left="720"/>
        <w:rPr>
          <w:sz w:val="24"/>
          <w:szCs w:val="24"/>
        </w:rPr>
      </w:pPr>
    </w:p>
    <w:p w:rsidR="0039557B" w:rsidRPr="0089117B" w:rsidRDefault="0039557B" w:rsidP="0039557B">
      <w:pPr>
        <w:spacing w:line="360" w:lineRule="auto"/>
        <w:rPr>
          <w:b/>
          <w:sz w:val="24"/>
          <w:szCs w:val="24"/>
        </w:rPr>
      </w:pPr>
      <w:r w:rsidRPr="0089117B">
        <w:rPr>
          <w:b/>
          <w:sz w:val="24"/>
          <w:szCs w:val="24"/>
        </w:rPr>
        <w:t>WYMAGANIA WSTĘPNE W ZAKRESIE WIEDZY, UMIEJĘTNOŚCI I INNYCH KOMPETENCJI</w:t>
      </w:r>
    </w:p>
    <w:p w:rsidR="0039557B" w:rsidRPr="0089117B" w:rsidRDefault="0039557B" w:rsidP="0039557B">
      <w:pPr>
        <w:numPr>
          <w:ilvl w:val="0"/>
          <w:numId w:val="6"/>
        </w:numPr>
        <w:spacing w:line="360" w:lineRule="auto"/>
        <w:rPr>
          <w:sz w:val="24"/>
          <w:szCs w:val="24"/>
        </w:rPr>
      </w:pPr>
      <w:r w:rsidRPr="0089117B">
        <w:rPr>
          <w:sz w:val="24"/>
          <w:szCs w:val="24"/>
        </w:rPr>
        <w:t>Wiedza z zakresu elektrotechniki i elektroniki.</w:t>
      </w:r>
    </w:p>
    <w:p w:rsidR="0039557B" w:rsidRPr="0089117B" w:rsidRDefault="0039557B" w:rsidP="0039557B">
      <w:pPr>
        <w:numPr>
          <w:ilvl w:val="0"/>
          <w:numId w:val="6"/>
        </w:numPr>
        <w:spacing w:line="360" w:lineRule="auto"/>
        <w:rPr>
          <w:sz w:val="24"/>
          <w:szCs w:val="24"/>
        </w:rPr>
      </w:pPr>
      <w:r w:rsidRPr="0089117B">
        <w:rPr>
          <w:sz w:val="24"/>
          <w:szCs w:val="24"/>
        </w:rPr>
        <w:t>Wiedza z zakresu budowy silników spalinowych.</w:t>
      </w:r>
    </w:p>
    <w:p w:rsidR="0039557B" w:rsidRPr="0089117B" w:rsidRDefault="0039557B" w:rsidP="0039557B">
      <w:pPr>
        <w:numPr>
          <w:ilvl w:val="0"/>
          <w:numId w:val="6"/>
        </w:numPr>
        <w:spacing w:line="360" w:lineRule="auto"/>
        <w:rPr>
          <w:sz w:val="24"/>
          <w:szCs w:val="24"/>
        </w:rPr>
      </w:pPr>
      <w:r w:rsidRPr="0089117B">
        <w:rPr>
          <w:sz w:val="24"/>
          <w:szCs w:val="24"/>
        </w:rPr>
        <w:t>Wiedza z zakresu podstaw automatyki i teorii sterowania.</w:t>
      </w:r>
    </w:p>
    <w:p w:rsidR="0039557B" w:rsidRPr="0089117B" w:rsidRDefault="0039557B" w:rsidP="0039557B">
      <w:pPr>
        <w:numPr>
          <w:ilvl w:val="0"/>
          <w:numId w:val="6"/>
        </w:numPr>
        <w:spacing w:line="360" w:lineRule="auto"/>
        <w:rPr>
          <w:sz w:val="24"/>
          <w:szCs w:val="24"/>
        </w:rPr>
      </w:pPr>
      <w:r w:rsidRPr="0089117B">
        <w:rPr>
          <w:sz w:val="24"/>
          <w:szCs w:val="24"/>
        </w:rPr>
        <w:t xml:space="preserve">Umiejętność korzystania z różnych źródeł informacji. </w:t>
      </w:r>
    </w:p>
    <w:p w:rsidR="0039557B" w:rsidRPr="0089117B" w:rsidRDefault="0039557B" w:rsidP="0039557B">
      <w:pPr>
        <w:numPr>
          <w:ilvl w:val="0"/>
          <w:numId w:val="6"/>
        </w:numPr>
        <w:spacing w:line="360" w:lineRule="auto"/>
        <w:rPr>
          <w:sz w:val="24"/>
          <w:szCs w:val="24"/>
        </w:rPr>
      </w:pPr>
      <w:r w:rsidRPr="0089117B">
        <w:rPr>
          <w:sz w:val="24"/>
          <w:szCs w:val="24"/>
        </w:rPr>
        <w:t>Umiejętności pracy samodzielnej i w grupie.</w:t>
      </w:r>
    </w:p>
    <w:p w:rsidR="0039557B" w:rsidRPr="0089117B" w:rsidRDefault="0039557B" w:rsidP="0039557B">
      <w:pPr>
        <w:numPr>
          <w:ilvl w:val="0"/>
          <w:numId w:val="6"/>
        </w:numPr>
        <w:spacing w:line="360" w:lineRule="auto"/>
        <w:rPr>
          <w:sz w:val="24"/>
          <w:szCs w:val="24"/>
        </w:rPr>
      </w:pPr>
      <w:r w:rsidRPr="0089117B">
        <w:rPr>
          <w:sz w:val="24"/>
          <w:szCs w:val="24"/>
        </w:rPr>
        <w:t>Umiejętności prawidłowej interpretacji i prezentacji własnych działań.</w:t>
      </w:r>
    </w:p>
    <w:p w:rsidR="0039557B" w:rsidRPr="0089117B" w:rsidRDefault="0039557B" w:rsidP="0039557B">
      <w:pPr>
        <w:spacing w:line="360" w:lineRule="auto"/>
        <w:rPr>
          <w:sz w:val="24"/>
          <w:szCs w:val="24"/>
        </w:rPr>
      </w:pPr>
    </w:p>
    <w:p w:rsidR="0039557B" w:rsidRPr="0089117B" w:rsidRDefault="0039557B" w:rsidP="0039557B">
      <w:pPr>
        <w:spacing w:line="360" w:lineRule="auto"/>
        <w:rPr>
          <w:b/>
          <w:sz w:val="24"/>
          <w:szCs w:val="24"/>
        </w:rPr>
      </w:pPr>
      <w:r w:rsidRPr="0089117B">
        <w:rPr>
          <w:b/>
          <w:sz w:val="24"/>
          <w:szCs w:val="24"/>
        </w:rPr>
        <w:t>EFEKTY UCZENIA SIĘ</w:t>
      </w:r>
    </w:p>
    <w:p w:rsidR="0039557B" w:rsidRPr="0089117B" w:rsidRDefault="0039557B" w:rsidP="0039557B">
      <w:pPr>
        <w:spacing w:line="360" w:lineRule="auto"/>
        <w:ind w:left="851" w:hanging="851"/>
        <w:rPr>
          <w:sz w:val="24"/>
          <w:szCs w:val="24"/>
        </w:rPr>
      </w:pPr>
      <w:r w:rsidRPr="0089117B">
        <w:rPr>
          <w:sz w:val="24"/>
          <w:szCs w:val="24"/>
        </w:rPr>
        <w:t>EU 1 – ma podstawową wiedzę na temat budowy i zasady działania i eksploatacji silnika spalinowego.</w:t>
      </w:r>
    </w:p>
    <w:p w:rsidR="0039557B" w:rsidRPr="0089117B" w:rsidRDefault="0039557B" w:rsidP="0039557B">
      <w:pPr>
        <w:spacing w:line="360" w:lineRule="auto"/>
        <w:ind w:left="851" w:hanging="851"/>
        <w:rPr>
          <w:sz w:val="24"/>
          <w:szCs w:val="24"/>
        </w:rPr>
      </w:pPr>
      <w:r w:rsidRPr="0089117B">
        <w:rPr>
          <w:sz w:val="24"/>
          <w:szCs w:val="24"/>
        </w:rPr>
        <w:t>EU 2 – rozumie podstawowe zjawiska i procesy fizyczne wstępujące w technice, zna metody pomiaru podstawowych wielkości fizycznych, posiada umiejętności obsługi aparatury pomiarowej.</w:t>
      </w:r>
    </w:p>
    <w:p w:rsidR="0039557B" w:rsidRPr="0089117B" w:rsidRDefault="0039557B" w:rsidP="0039557B">
      <w:pPr>
        <w:spacing w:line="360" w:lineRule="auto"/>
        <w:rPr>
          <w:b/>
          <w:bCs/>
          <w:spacing w:val="-13"/>
          <w:sz w:val="24"/>
          <w:szCs w:val="24"/>
        </w:rPr>
      </w:pPr>
    </w:p>
    <w:p w:rsidR="0039557B" w:rsidRPr="0089117B" w:rsidRDefault="0039557B" w:rsidP="0039557B">
      <w:pPr>
        <w:spacing w:line="360" w:lineRule="auto"/>
        <w:rPr>
          <w:b/>
          <w:bCs/>
          <w:spacing w:val="-13"/>
          <w:sz w:val="24"/>
          <w:szCs w:val="24"/>
        </w:rPr>
      </w:pPr>
      <w:r w:rsidRPr="0089117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39557B" w:rsidRPr="0089117B" w:rsidTr="00D973AC">
        <w:tc>
          <w:tcPr>
            <w:tcW w:w="7933" w:type="dxa"/>
            <w:shd w:val="clear" w:color="auto" w:fill="auto"/>
            <w:vAlign w:val="center"/>
          </w:tcPr>
          <w:p w:rsidR="0039557B" w:rsidRPr="0089117B" w:rsidRDefault="0039557B" w:rsidP="00D973AC">
            <w:pPr>
              <w:shd w:val="clear" w:color="auto" w:fill="FFFFFF"/>
              <w:spacing w:line="360" w:lineRule="auto"/>
              <w:rPr>
                <w:sz w:val="24"/>
                <w:szCs w:val="24"/>
              </w:rPr>
            </w:pPr>
            <w:r w:rsidRPr="0089117B">
              <w:rPr>
                <w:b/>
                <w:bCs/>
                <w:spacing w:val="-2"/>
                <w:sz w:val="24"/>
                <w:szCs w:val="24"/>
              </w:rPr>
              <w:t xml:space="preserve">Forma </w:t>
            </w:r>
            <w:r w:rsidRPr="0089117B">
              <w:rPr>
                <w:b/>
                <w:bCs/>
                <w:spacing w:val="-1"/>
                <w:sz w:val="24"/>
                <w:szCs w:val="24"/>
              </w:rPr>
              <w:t xml:space="preserve">zajęć –  </w:t>
            </w:r>
            <w:r w:rsidRPr="0089117B">
              <w:rPr>
                <w:b/>
                <w:bCs/>
                <w:sz w:val="24"/>
                <w:szCs w:val="24"/>
              </w:rPr>
              <w:t>WYKŁAD</w:t>
            </w:r>
          </w:p>
        </w:tc>
        <w:tc>
          <w:tcPr>
            <w:tcW w:w="1127" w:type="dxa"/>
            <w:shd w:val="clear" w:color="auto" w:fill="auto"/>
          </w:tcPr>
          <w:p w:rsidR="0039557B" w:rsidRPr="0089117B" w:rsidRDefault="0039557B" w:rsidP="00D973AC">
            <w:pPr>
              <w:shd w:val="clear" w:color="auto" w:fill="FFFFFF"/>
              <w:spacing w:line="360" w:lineRule="auto"/>
              <w:ind w:left="72"/>
              <w:jc w:val="center"/>
              <w:rPr>
                <w:sz w:val="24"/>
                <w:szCs w:val="24"/>
              </w:rPr>
            </w:pPr>
            <w:r w:rsidRPr="0089117B">
              <w:rPr>
                <w:b/>
                <w:bCs/>
                <w:sz w:val="24"/>
                <w:szCs w:val="24"/>
              </w:rPr>
              <w:t>Liczba godzin</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W 1,2 - Stany eksploatacji silnika spalinowego w samochodach konwencjonalnych oraz w pojazdach z napędem hybrydowym.</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W 3,4- Zasady prawidłowej i bezpiecznej eksploatacji silników spalinowych pracujących w pojazdach z napędem tradycyjnym i hybrydowym.</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W 5,6,7,8 – Budowa i zasady pracy układów występujących w osprzęcie silnika spalinowego.</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4</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W 9,10 – Materiały eksploatacyjne stosowane w silnikach spalinowych. pracujących w pojazdach z napędem tradycyjnym i hybrydowym.</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W 11,12 – Elektroniczne układy zapłonowe silników z zapłonem iskrowym w samochodach z napędem hybrydowym.</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widowControl/>
              <w:spacing w:line="360" w:lineRule="auto"/>
              <w:rPr>
                <w:sz w:val="24"/>
                <w:szCs w:val="24"/>
              </w:rPr>
            </w:pPr>
            <w:r w:rsidRPr="0089117B">
              <w:rPr>
                <w:sz w:val="24"/>
                <w:szCs w:val="24"/>
              </w:rPr>
              <w:t xml:space="preserve">W 13,14 – Układy sterowania źródłami napięcia w silniku spalinowym. Rozruch silnika w pojeździe z napędem konwencjonalnym i hybrydowym. </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15,16 – Własności dynamiczne przetworników pomiarowych stosowanych w silnikach spalinowych w napędach alternatywnych.</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17,18 – Zasady dopuszczenia do ruchu pojazdów z silnikami pracującymi w klasycznym i hybrydowym układzie napędowym.</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19,20 – Eksploatacja silników samochodowych w aspekcie emisji toksycznych i szkodliwych składników spalin.</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21,22 - Procedury kontrolne silników spalinowych podczas okresowych badań pojazdów z uwzględnianiem pojazdów hybrydowych.</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23,24 – Przegląd i analiza typowych usterek eksploatacyjnych silników z ZI i ZS w pojazdach klasycznych i pojazdach hybrydowych.</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25,26 –  Diagnostyka silnika samochodowego. Badania osłuchowe silnika. Drgania silnika jako element oceny jakości spalania i stopnia zużycia eksploatacyjnego silnika.</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27,28 - Diagnostyka układów zasilania silnika spalinowego w wykorzystaniem nowoczesnych diagnoskopów elektronicznych.</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spacing w:line="360" w:lineRule="auto"/>
              <w:rPr>
                <w:sz w:val="24"/>
                <w:szCs w:val="24"/>
              </w:rPr>
            </w:pPr>
            <w:r w:rsidRPr="0089117B">
              <w:rPr>
                <w:sz w:val="24"/>
                <w:szCs w:val="24"/>
              </w:rPr>
              <w:t>W 29,30 – Długoterminowa analiza eksploatacji silnika spalinowego w napędach pojazdów hybrydowych.</w:t>
            </w:r>
          </w:p>
        </w:tc>
        <w:tc>
          <w:tcPr>
            <w:tcW w:w="1127" w:type="dxa"/>
            <w:shd w:val="clear" w:color="auto" w:fill="auto"/>
            <w:vAlign w:val="center"/>
          </w:tcPr>
          <w:p w:rsidR="0039557B" w:rsidRPr="0089117B" w:rsidRDefault="0039557B" w:rsidP="00D973AC">
            <w:pPr>
              <w:spacing w:line="360" w:lineRule="auto"/>
              <w:ind w:left="72"/>
              <w:jc w:val="center"/>
              <w:rPr>
                <w:sz w:val="24"/>
                <w:szCs w:val="24"/>
              </w:rPr>
            </w:pPr>
            <w:r w:rsidRPr="0089117B">
              <w:rPr>
                <w:sz w:val="24"/>
                <w:szCs w:val="24"/>
              </w:rPr>
              <w:t>2</w:t>
            </w:r>
          </w:p>
        </w:tc>
      </w:tr>
      <w:tr w:rsidR="0039557B" w:rsidRPr="0089117B" w:rsidTr="00D973AC">
        <w:tc>
          <w:tcPr>
            <w:tcW w:w="7933" w:type="dxa"/>
            <w:shd w:val="clear" w:color="auto" w:fill="auto"/>
            <w:vAlign w:val="center"/>
          </w:tcPr>
          <w:p w:rsidR="0039557B" w:rsidRPr="0089117B" w:rsidRDefault="0039557B" w:rsidP="00D973AC">
            <w:pPr>
              <w:shd w:val="clear" w:color="auto" w:fill="FFFFFF"/>
              <w:spacing w:line="360" w:lineRule="auto"/>
              <w:rPr>
                <w:sz w:val="24"/>
                <w:szCs w:val="24"/>
              </w:rPr>
            </w:pPr>
            <w:r w:rsidRPr="0089117B">
              <w:rPr>
                <w:b/>
                <w:bCs/>
                <w:spacing w:val="-2"/>
                <w:sz w:val="24"/>
                <w:szCs w:val="24"/>
              </w:rPr>
              <w:t xml:space="preserve">Forma </w:t>
            </w:r>
            <w:r w:rsidRPr="0089117B">
              <w:rPr>
                <w:b/>
                <w:bCs/>
                <w:spacing w:val="-1"/>
                <w:sz w:val="24"/>
                <w:szCs w:val="24"/>
              </w:rPr>
              <w:t xml:space="preserve">zajęć – </w:t>
            </w:r>
            <w:r w:rsidRPr="0089117B">
              <w:rPr>
                <w:b/>
                <w:bCs/>
                <w:sz w:val="24"/>
                <w:szCs w:val="24"/>
              </w:rPr>
              <w:t>LABORATORIUM</w:t>
            </w:r>
          </w:p>
        </w:tc>
        <w:tc>
          <w:tcPr>
            <w:tcW w:w="1127" w:type="dxa"/>
            <w:shd w:val="clear" w:color="auto" w:fill="auto"/>
          </w:tcPr>
          <w:p w:rsidR="0039557B" w:rsidRPr="0089117B" w:rsidRDefault="0039557B" w:rsidP="00D973AC">
            <w:pPr>
              <w:shd w:val="clear" w:color="auto" w:fill="FFFFFF"/>
              <w:spacing w:line="360" w:lineRule="auto"/>
              <w:ind w:left="72"/>
              <w:jc w:val="center"/>
              <w:rPr>
                <w:sz w:val="24"/>
                <w:szCs w:val="24"/>
              </w:rPr>
            </w:pPr>
            <w:r w:rsidRPr="0089117B">
              <w:rPr>
                <w:b/>
                <w:bCs/>
                <w:sz w:val="24"/>
                <w:szCs w:val="24"/>
              </w:rPr>
              <w:t>Liczba godzin</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1,2 – Analiza schematów instalacji elektrycznej silnika samochodowego.</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3,4 - Badanie stanu akumulatora (baterii) w samochodzie z napędem konwencjonalnym i hybrydowym.</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5,6 - Badanie elektronicznych układów zapłonowych silników w nowoczesnych pojazdach samochodowych</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ind w:left="34" w:hanging="34"/>
              <w:rPr>
                <w:sz w:val="24"/>
                <w:szCs w:val="24"/>
              </w:rPr>
            </w:pPr>
            <w:r w:rsidRPr="008B3DEA">
              <w:rPr>
                <w:color w:val="000000" w:themeColor="text1"/>
                <w:sz w:val="24"/>
                <w:szCs w:val="24"/>
              </w:rPr>
              <w:t>L 7,8 – Badanie układów zasilania silników spalinowych o zapłonie samoczynnym.</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color w:val="000000" w:themeColor="text1"/>
                <w:sz w:val="24"/>
                <w:szCs w:val="24"/>
              </w:rPr>
              <w:t>L 9,10 - Badanie układu wtrysku paliwa lekkiego w silnikach o zapłonie iskrowym.</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color w:val="000000" w:themeColor="text1"/>
                <w:sz w:val="24"/>
                <w:szCs w:val="24"/>
              </w:rPr>
              <w:t>L 11,12 – Ocena stabilności pracy silnika spalinowego na podstawie wyników indykowania.</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13,14 - Określenie charakterystyki sondy lambda, sterowanie silnika w układzie zamkniętym z wykorzystaniem sondy lambda.</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15,16 – Pomiar emisji spalin silnika ZI i ZS w samochodzie z klasycznym układem napędowym.</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spacing w:line="360" w:lineRule="auto"/>
              <w:rPr>
                <w:sz w:val="24"/>
                <w:szCs w:val="24"/>
              </w:rPr>
            </w:pPr>
            <w:r w:rsidRPr="008B3DEA">
              <w:rPr>
                <w:sz w:val="24"/>
                <w:szCs w:val="24"/>
              </w:rPr>
              <w:t>L 17,18 – Pomiar emisji spalin silnika tłokowego w samochodzie z hybrydowym układem napędowym.</w:t>
            </w:r>
          </w:p>
        </w:tc>
        <w:tc>
          <w:tcPr>
            <w:tcW w:w="1127" w:type="dxa"/>
            <w:shd w:val="clear" w:color="auto" w:fill="auto"/>
            <w:vAlign w:val="center"/>
          </w:tcPr>
          <w:p w:rsidR="0039557B" w:rsidRPr="00C5243C" w:rsidRDefault="0039557B" w:rsidP="00D973AC">
            <w:pPr>
              <w:ind w:left="-128" w:right="-78" w:firstLine="3"/>
              <w:jc w:val="center"/>
              <w:rPr>
                <w:sz w:val="24"/>
                <w:szCs w:val="24"/>
                <w:highlight w:val="red"/>
              </w:rPr>
            </w:pPr>
            <w:r w:rsidRPr="008B3DEA">
              <w:rPr>
                <w:sz w:val="24"/>
                <w:szCs w:val="24"/>
              </w:rPr>
              <w:t>2</w:t>
            </w:r>
          </w:p>
        </w:tc>
      </w:tr>
      <w:tr w:rsidR="0039557B" w:rsidRPr="0089117B" w:rsidTr="00D973AC">
        <w:tc>
          <w:tcPr>
            <w:tcW w:w="7933" w:type="dxa"/>
            <w:shd w:val="clear" w:color="auto" w:fill="auto"/>
          </w:tcPr>
          <w:p w:rsidR="0039557B" w:rsidRPr="008B3DEA" w:rsidRDefault="0039557B" w:rsidP="00D973AC">
            <w:pPr>
              <w:pStyle w:val="Tekstpodstawowy"/>
              <w:spacing w:after="0" w:line="360" w:lineRule="auto"/>
              <w:rPr>
                <w:sz w:val="24"/>
                <w:szCs w:val="24"/>
              </w:rPr>
            </w:pPr>
            <w:r w:rsidRPr="008B3DEA">
              <w:rPr>
                <w:sz w:val="24"/>
                <w:szCs w:val="24"/>
              </w:rPr>
              <w:t>L 19,20- Wyznaczanie charakterystyki zewnętrznej silnika ZI na stacjonarnej hamowni silnikowej.</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pStyle w:val="Tekstpodstawowy"/>
              <w:spacing w:after="0" w:line="360" w:lineRule="auto"/>
              <w:rPr>
                <w:sz w:val="24"/>
                <w:szCs w:val="24"/>
              </w:rPr>
            </w:pPr>
            <w:r w:rsidRPr="008B3DEA">
              <w:rPr>
                <w:sz w:val="24"/>
                <w:szCs w:val="24"/>
              </w:rPr>
              <w:t>L 21,22- Wyznaczanie charakterystyki zewnętrznej silnika ZI i ZS na hamowni podwoziowej.</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pStyle w:val="Tekstpodstawowy"/>
              <w:spacing w:after="0" w:line="360" w:lineRule="auto"/>
              <w:rPr>
                <w:sz w:val="24"/>
                <w:szCs w:val="24"/>
              </w:rPr>
            </w:pPr>
            <w:r w:rsidRPr="008B3DEA">
              <w:rPr>
                <w:sz w:val="24"/>
                <w:szCs w:val="24"/>
              </w:rPr>
              <w:t>L 23,24 - Wyznaczanie charakterystyki zewnętrznej silnika ZI samochodu hybrydowego na hamowni podwoziowej.</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pStyle w:val="Tekstpodstawowy"/>
              <w:spacing w:after="0" w:line="360" w:lineRule="auto"/>
              <w:rPr>
                <w:sz w:val="24"/>
                <w:szCs w:val="24"/>
              </w:rPr>
            </w:pPr>
            <w:r w:rsidRPr="008B3DEA">
              <w:rPr>
                <w:sz w:val="24"/>
                <w:szCs w:val="24"/>
              </w:rPr>
              <w:t xml:space="preserve">L 25,26 - </w:t>
            </w:r>
            <w:r w:rsidRPr="008B3DEA">
              <w:rPr>
                <w:color w:val="000000"/>
                <w:sz w:val="24"/>
                <w:szCs w:val="24"/>
              </w:rPr>
              <w:t>Diagnostyka silnika w samochodzie konwencjonalnym i hybrydowym.</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B3DEA" w:rsidRDefault="0039557B" w:rsidP="00D973AC">
            <w:pPr>
              <w:pStyle w:val="Tekstpodstawowy"/>
              <w:spacing w:after="0" w:line="360" w:lineRule="auto"/>
              <w:rPr>
                <w:color w:val="000000"/>
                <w:sz w:val="24"/>
                <w:szCs w:val="24"/>
              </w:rPr>
            </w:pPr>
            <w:r w:rsidRPr="008B3DEA">
              <w:rPr>
                <w:color w:val="000000" w:themeColor="text1"/>
                <w:sz w:val="24"/>
                <w:szCs w:val="24"/>
              </w:rPr>
              <w:t>L 27,28 - Pomiary hałasu samochodu z napędem tradycyjnym i hybrydowym, w warunkach stacjonarnych.</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r w:rsidR="0039557B" w:rsidRPr="0089117B" w:rsidTr="00D973AC">
        <w:tc>
          <w:tcPr>
            <w:tcW w:w="7933" w:type="dxa"/>
            <w:shd w:val="clear" w:color="auto" w:fill="auto"/>
          </w:tcPr>
          <w:p w:rsidR="0039557B" w:rsidRPr="0089117B" w:rsidRDefault="0039557B" w:rsidP="00D973AC">
            <w:pPr>
              <w:pStyle w:val="Tekstpodstawowy"/>
              <w:spacing w:after="0" w:line="360" w:lineRule="auto"/>
              <w:rPr>
                <w:sz w:val="24"/>
                <w:szCs w:val="24"/>
              </w:rPr>
            </w:pPr>
            <w:r w:rsidRPr="0089117B">
              <w:rPr>
                <w:sz w:val="24"/>
                <w:szCs w:val="24"/>
              </w:rPr>
              <w:t>L 29,30 – Ocena zużycia eksploatacyjnego wybranych elementów konstrukcyjnych silnika spalinowego.</w:t>
            </w:r>
          </w:p>
        </w:tc>
        <w:tc>
          <w:tcPr>
            <w:tcW w:w="1127" w:type="dxa"/>
            <w:shd w:val="clear" w:color="auto" w:fill="auto"/>
            <w:vAlign w:val="center"/>
          </w:tcPr>
          <w:p w:rsidR="0039557B" w:rsidRPr="0089117B" w:rsidRDefault="0039557B" w:rsidP="00D973AC">
            <w:pPr>
              <w:ind w:left="-128" w:right="-78" w:firstLine="3"/>
              <w:jc w:val="center"/>
              <w:rPr>
                <w:sz w:val="24"/>
                <w:szCs w:val="24"/>
              </w:rPr>
            </w:pPr>
            <w:r w:rsidRPr="0089117B">
              <w:rPr>
                <w:sz w:val="24"/>
                <w:szCs w:val="24"/>
              </w:rPr>
              <w:t>2</w:t>
            </w:r>
          </w:p>
        </w:tc>
      </w:tr>
    </w:tbl>
    <w:p w:rsidR="0039557B" w:rsidRPr="0089117B" w:rsidRDefault="0039557B" w:rsidP="0039557B">
      <w:pPr>
        <w:spacing w:line="360" w:lineRule="auto"/>
        <w:rPr>
          <w:sz w:val="24"/>
          <w:szCs w:val="24"/>
        </w:rPr>
      </w:pPr>
    </w:p>
    <w:p w:rsidR="0039557B" w:rsidRPr="0089117B" w:rsidRDefault="0039557B" w:rsidP="0039557B">
      <w:pPr>
        <w:spacing w:line="360" w:lineRule="auto"/>
        <w:rPr>
          <w:b/>
          <w:bCs/>
          <w:spacing w:val="-10"/>
          <w:sz w:val="24"/>
          <w:szCs w:val="24"/>
        </w:rPr>
      </w:pPr>
      <w:r w:rsidRPr="0089117B">
        <w:rPr>
          <w:b/>
          <w:bCs/>
          <w:spacing w:val="-10"/>
          <w:sz w:val="24"/>
          <w:szCs w:val="24"/>
        </w:rPr>
        <w:t>NARZĘDZIA DYDAKTYCZNE</w:t>
      </w:r>
    </w:p>
    <w:tbl>
      <w:tblPr>
        <w:tblW w:w="9210" w:type="dxa"/>
        <w:tblLook w:val="01E0" w:firstRow="1" w:lastRow="1" w:firstColumn="1" w:lastColumn="1" w:noHBand="0" w:noVBand="0"/>
      </w:tblPr>
      <w:tblGrid>
        <w:gridCol w:w="9210"/>
      </w:tblGrid>
      <w:tr w:rsidR="0039557B" w:rsidRPr="0089117B" w:rsidTr="00D973AC">
        <w:tc>
          <w:tcPr>
            <w:tcW w:w="9210" w:type="dxa"/>
            <w:tcBorders>
              <w:top w:val="single" w:sz="4" w:space="0" w:color="auto"/>
              <w:left w:val="single" w:sz="4" w:space="0" w:color="auto"/>
              <w:bottom w:val="single" w:sz="4" w:space="0" w:color="auto"/>
              <w:right w:val="single" w:sz="4" w:space="0" w:color="auto"/>
            </w:tcBorders>
          </w:tcPr>
          <w:p w:rsidR="0039557B" w:rsidRPr="0089117B" w:rsidRDefault="0039557B" w:rsidP="00D973AC">
            <w:pPr>
              <w:spacing w:line="360" w:lineRule="auto"/>
              <w:ind w:left="567" w:hanging="567"/>
              <w:rPr>
                <w:b/>
                <w:sz w:val="24"/>
                <w:szCs w:val="24"/>
              </w:rPr>
            </w:pPr>
            <w:r w:rsidRPr="0089117B">
              <w:rPr>
                <w:b/>
                <w:sz w:val="24"/>
                <w:szCs w:val="24"/>
              </w:rPr>
              <w:t xml:space="preserve">1. – </w:t>
            </w:r>
            <w:r w:rsidRPr="0089117B">
              <w:rPr>
                <w:sz w:val="24"/>
                <w:szCs w:val="24"/>
              </w:rPr>
              <w:t>Wykład z wykorzystaniem prezentacji multimedialnych.</w:t>
            </w:r>
          </w:p>
        </w:tc>
      </w:tr>
      <w:tr w:rsidR="0039557B" w:rsidRPr="0089117B" w:rsidTr="00D973AC">
        <w:tc>
          <w:tcPr>
            <w:tcW w:w="9210" w:type="dxa"/>
            <w:tcBorders>
              <w:top w:val="single" w:sz="4" w:space="0" w:color="auto"/>
              <w:left w:val="single" w:sz="4" w:space="0" w:color="auto"/>
              <w:bottom w:val="single" w:sz="4" w:space="0" w:color="auto"/>
              <w:right w:val="single" w:sz="4" w:space="0" w:color="auto"/>
            </w:tcBorders>
          </w:tcPr>
          <w:p w:rsidR="0039557B" w:rsidRPr="0089117B" w:rsidRDefault="0039557B" w:rsidP="00D973AC">
            <w:pPr>
              <w:spacing w:line="360" w:lineRule="auto"/>
              <w:ind w:left="476" w:hanging="476"/>
              <w:rPr>
                <w:b/>
                <w:sz w:val="24"/>
                <w:szCs w:val="24"/>
              </w:rPr>
            </w:pPr>
            <w:r w:rsidRPr="0089117B">
              <w:rPr>
                <w:b/>
                <w:sz w:val="24"/>
                <w:szCs w:val="24"/>
              </w:rPr>
              <w:t xml:space="preserve">2. – </w:t>
            </w:r>
            <w:r w:rsidRPr="0089117B">
              <w:rPr>
                <w:bCs/>
                <w:sz w:val="24"/>
                <w:szCs w:val="24"/>
              </w:rPr>
              <w:t xml:space="preserve">Stanowiska do ćwiczeń wyposażone w maszyny, urządzenia i aparaturę </w:t>
            </w:r>
            <w:r w:rsidRPr="0089117B">
              <w:rPr>
                <w:bCs/>
                <w:sz w:val="24"/>
                <w:szCs w:val="24"/>
              </w:rPr>
              <w:br/>
              <w:t>pomiarową.</w:t>
            </w:r>
          </w:p>
        </w:tc>
      </w:tr>
      <w:tr w:rsidR="0039557B" w:rsidRPr="0089117B" w:rsidTr="00D973AC">
        <w:tc>
          <w:tcPr>
            <w:tcW w:w="9210" w:type="dxa"/>
            <w:tcBorders>
              <w:top w:val="single" w:sz="4" w:space="0" w:color="auto"/>
              <w:left w:val="single" w:sz="4" w:space="0" w:color="auto"/>
              <w:bottom w:val="single" w:sz="4" w:space="0" w:color="auto"/>
              <w:right w:val="single" w:sz="4" w:space="0" w:color="auto"/>
            </w:tcBorders>
          </w:tcPr>
          <w:p w:rsidR="0039557B" w:rsidRPr="0089117B" w:rsidRDefault="0039557B" w:rsidP="00D973AC">
            <w:pPr>
              <w:spacing w:line="360" w:lineRule="auto"/>
              <w:rPr>
                <w:sz w:val="24"/>
                <w:szCs w:val="24"/>
              </w:rPr>
            </w:pPr>
            <w:r w:rsidRPr="0089117B">
              <w:rPr>
                <w:b/>
                <w:sz w:val="24"/>
                <w:szCs w:val="24"/>
              </w:rPr>
              <w:t xml:space="preserve">3. – </w:t>
            </w:r>
            <w:r w:rsidRPr="0089117B">
              <w:rPr>
                <w:sz w:val="24"/>
                <w:szCs w:val="24"/>
              </w:rPr>
              <w:t>Instrukcje do wykonania ćwiczeń laboratoryjnych.</w:t>
            </w:r>
          </w:p>
        </w:tc>
      </w:tr>
    </w:tbl>
    <w:p w:rsidR="0039557B" w:rsidRPr="0089117B" w:rsidRDefault="0039557B" w:rsidP="0039557B">
      <w:pPr>
        <w:spacing w:line="360" w:lineRule="auto"/>
        <w:rPr>
          <w:b/>
          <w:bCs/>
          <w:spacing w:val="-11"/>
          <w:sz w:val="24"/>
          <w:szCs w:val="24"/>
        </w:rPr>
      </w:pPr>
    </w:p>
    <w:p w:rsidR="0039557B" w:rsidRPr="0089117B" w:rsidRDefault="0039557B" w:rsidP="0039557B">
      <w:pPr>
        <w:spacing w:line="360" w:lineRule="auto"/>
        <w:rPr>
          <w:b/>
          <w:bCs/>
          <w:spacing w:val="-11"/>
          <w:sz w:val="24"/>
          <w:szCs w:val="24"/>
        </w:rPr>
      </w:pPr>
      <w:r w:rsidRPr="0089117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9557B" w:rsidRPr="0089117B" w:rsidTr="00D973AC">
        <w:tc>
          <w:tcPr>
            <w:tcW w:w="9210" w:type="dxa"/>
          </w:tcPr>
          <w:p w:rsidR="0039557B" w:rsidRPr="0089117B" w:rsidRDefault="0039557B" w:rsidP="00D973AC">
            <w:pPr>
              <w:spacing w:line="360" w:lineRule="auto"/>
              <w:rPr>
                <w:b/>
                <w:sz w:val="24"/>
                <w:szCs w:val="24"/>
              </w:rPr>
            </w:pPr>
            <w:r w:rsidRPr="0089117B">
              <w:rPr>
                <w:b/>
                <w:sz w:val="24"/>
                <w:szCs w:val="24"/>
              </w:rPr>
              <w:t xml:space="preserve">F1. – </w:t>
            </w:r>
            <w:r w:rsidRPr="0089117B">
              <w:rPr>
                <w:sz w:val="24"/>
                <w:szCs w:val="24"/>
              </w:rPr>
              <w:t>Ocena przygotowania do ćwiczeń laboratoryjnych.</w:t>
            </w:r>
          </w:p>
        </w:tc>
      </w:tr>
      <w:tr w:rsidR="0039557B" w:rsidRPr="0089117B" w:rsidTr="00D973AC">
        <w:tc>
          <w:tcPr>
            <w:tcW w:w="9210" w:type="dxa"/>
          </w:tcPr>
          <w:p w:rsidR="0039557B" w:rsidRPr="0089117B" w:rsidRDefault="0039557B" w:rsidP="00D973AC">
            <w:pPr>
              <w:spacing w:line="360" w:lineRule="auto"/>
              <w:ind w:left="540" w:hanging="540"/>
              <w:rPr>
                <w:b/>
                <w:sz w:val="24"/>
                <w:szCs w:val="24"/>
              </w:rPr>
            </w:pPr>
            <w:r>
              <w:rPr>
                <w:b/>
                <w:sz w:val="24"/>
                <w:szCs w:val="24"/>
              </w:rPr>
              <w:t>F2</w:t>
            </w:r>
            <w:r w:rsidRPr="0089117B">
              <w:rPr>
                <w:b/>
                <w:sz w:val="24"/>
                <w:szCs w:val="24"/>
              </w:rPr>
              <w:t xml:space="preserve">. – </w:t>
            </w:r>
            <w:r w:rsidRPr="0089117B">
              <w:rPr>
                <w:sz w:val="24"/>
                <w:szCs w:val="24"/>
              </w:rPr>
              <w:t>Ocena sprawozdań z realizacji ćwiczeń objętych programem nauczania.</w:t>
            </w:r>
          </w:p>
        </w:tc>
      </w:tr>
      <w:tr w:rsidR="0039557B" w:rsidRPr="0089117B" w:rsidTr="00D973AC">
        <w:tc>
          <w:tcPr>
            <w:tcW w:w="9210" w:type="dxa"/>
          </w:tcPr>
          <w:p w:rsidR="0039557B" w:rsidRPr="0089117B" w:rsidRDefault="0039557B" w:rsidP="00D973AC">
            <w:pPr>
              <w:spacing w:line="360" w:lineRule="auto"/>
              <w:rPr>
                <w:b/>
                <w:sz w:val="24"/>
                <w:szCs w:val="24"/>
              </w:rPr>
            </w:pPr>
            <w:r>
              <w:rPr>
                <w:b/>
                <w:sz w:val="24"/>
                <w:szCs w:val="24"/>
              </w:rPr>
              <w:t>F3</w:t>
            </w:r>
            <w:r w:rsidRPr="0089117B">
              <w:rPr>
                <w:b/>
                <w:sz w:val="24"/>
                <w:szCs w:val="24"/>
              </w:rPr>
              <w:t xml:space="preserve">. – </w:t>
            </w:r>
            <w:r w:rsidRPr="0089117B">
              <w:rPr>
                <w:sz w:val="24"/>
                <w:szCs w:val="24"/>
              </w:rPr>
              <w:t>Ocena aktywności podczas zajęć.</w:t>
            </w:r>
          </w:p>
        </w:tc>
      </w:tr>
      <w:tr w:rsidR="0039557B" w:rsidRPr="0089117B" w:rsidTr="00D973AC">
        <w:tc>
          <w:tcPr>
            <w:tcW w:w="9210" w:type="dxa"/>
          </w:tcPr>
          <w:p w:rsidR="0039557B" w:rsidRPr="0089117B" w:rsidRDefault="0039557B" w:rsidP="00D973AC">
            <w:pPr>
              <w:spacing w:line="360" w:lineRule="auto"/>
              <w:ind w:left="630" w:hanging="630"/>
              <w:rPr>
                <w:b/>
                <w:sz w:val="24"/>
                <w:szCs w:val="24"/>
              </w:rPr>
            </w:pPr>
            <w:r w:rsidRPr="0089117B">
              <w:rPr>
                <w:b/>
                <w:sz w:val="24"/>
                <w:szCs w:val="24"/>
              </w:rPr>
              <w:t xml:space="preserve">P1. – </w:t>
            </w:r>
            <w:r>
              <w:rPr>
                <w:sz w:val="24"/>
                <w:szCs w:val="24"/>
              </w:rPr>
              <w:t>Kolokwium</w:t>
            </w:r>
            <w:r w:rsidRPr="0089117B">
              <w:rPr>
                <w:sz w:val="24"/>
                <w:szCs w:val="24"/>
              </w:rPr>
              <w:t>.*</w:t>
            </w:r>
          </w:p>
        </w:tc>
      </w:tr>
      <w:tr w:rsidR="0039557B" w:rsidRPr="0089117B" w:rsidTr="00D973AC">
        <w:tc>
          <w:tcPr>
            <w:tcW w:w="9210" w:type="dxa"/>
          </w:tcPr>
          <w:p w:rsidR="0039557B" w:rsidRPr="0089117B" w:rsidRDefault="0039557B" w:rsidP="00D973AC">
            <w:pPr>
              <w:spacing w:line="360" w:lineRule="auto"/>
              <w:ind w:left="630" w:hanging="630"/>
              <w:rPr>
                <w:b/>
                <w:sz w:val="24"/>
                <w:szCs w:val="24"/>
              </w:rPr>
            </w:pPr>
            <w:r>
              <w:rPr>
                <w:b/>
                <w:sz w:val="24"/>
                <w:szCs w:val="24"/>
              </w:rPr>
              <w:t xml:space="preserve">P2. </w:t>
            </w:r>
            <w:r w:rsidRPr="005A2FCF">
              <w:rPr>
                <w:sz w:val="24"/>
                <w:szCs w:val="24"/>
              </w:rPr>
              <w:t>- Sprawozdanie z ćwiczeń laboratoryjnych.</w:t>
            </w:r>
          </w:p>
        </w:tc>
      </w:tr>
      <w:tr w:rsidR="0039557B" w:rsidRPr="0089117B" w:rsidTr="00D973AC">
        <w:tc>
          <w:tcPr>
            <w:tcW w:w="9210" w:type="dxa"/>
          </w:tcPr>
          <w:p w:rsidR="0039557B" w:rsidRPr="0089117B" w:rsidRDefault="0039557B" w:rsidP="00D973AC">
            <w:pPr>
              <w:spacing w:line="360" w:lineRule="auto"/>
              <w:ind w:left="630" w:hanging="630"/>
              <w:rPr>
                <w:b/>
                <w:sz w:val="24"/>
                <w:szCs w:val="24"/>
              </w:rPr>
            </w:pPr>
            <w:r w:rsidRPr="0089117B">
              <w:rPr>
                <w:b/>
                <w:sz w:val="24"/>
                <w:szCs w:val="24"/>
              </w:rPr>
              <w:t>P</w:t>
            </w:r>
            <w:r>
              <w:rPr>
                <w:b/>
                <w:sz w:val="24"/>
                <w:szCs w:val="24"/>
              </w:rPr>
              <w:t>3</w:t>
            </w:r>
            <w:r w:rsidRPr="0089117B">
              <w:rPr>
                <w:b/>
                <w:sz w:val="24"/>
                <w:szCs w:val="24"/>
              </w:rPr>
              <w:t xml:space="preserve">. </w:t>
            </w:r>
            <w:r w:rsidRPr="005A2FCF">
              <w:rPr>
                <w:sz w:val="24"/>
                <w:szCs w:val="24"/>
              </w:rPr>
              <w:t>– Egzamin</w:t>
            </w:r>
            <w:r w:rsidRPr="0089117B">
              <w:rPr>
                <w:sz w:val="24"/>
                <w:szCs w:val="24"/>
              </w:rPr>
              <w:t xml:space="preserve"> pisemny.</w:t>
            </w:r>
          </w:p>
        </w:tc>
      </w:tr>
    </w:tbl>
    <w:p w:rsidR="0039557B" w:rsidRPr="0089117B" w:rsidRDefault="0039557B" w:rsidP="0039557B">
      <w:pPr>
        <w:widowControl/>
        <w:spacing w:line="360" w:lineRule="auto"/>
        <w:rPr>
          <w:b/>
          <w:sz w:val="24"/>
          <w:szCs w:val="24"/>
        </w:rPr>
      </w:pPr>
      <w:r w:rsidRPr="0089117B">
        <w:rPr>
          <w:sz w:val="24"/>
          <w:szCs w:val="24"/>
        </w:rPr>
        <w:t>*) warunkiem uzyskania zaliczenia jest otrzymanie pozytywnych ocen ze wszystkich ćwiczeń laboratoryjnych oraz realizacji zadania sprawdzającego</w:t>
      </w:r>
    </w:p>
    <w:p w:rsidR="0039557B" w:rsidRPr="0089117B" w:rsidRDefault="0039557B" w:rsidP="0039557B">
      <w:pPr>
        <w:spacing w:line="360" w:lineRule="auto"/>
        <w:rPr>
          <w:b/>
          <w:sz w:val="24"/>
          <w:szCs w:val="24"/>
        </w:rPr>
      </w:pPr>
    </w:p>
    <w:p w:rsidR="0039557B" w:rsidRPr="0089117B" w:rsidRDefault="0039557B" w:rsidP="0039557B">
      <w:pPr>
        <w:spacing w:line="360" w:lineRule="auto"/>
        <w:rPr>
          <w:b/>
          <w:bCs/>
          <w:sz w:val="24"/>
          <w:szCs w:val="24"/>
        </w:rPr>
      </w:pPr>
      <w:r w:rsidRPr="0089117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b/>
                <w:sz w:val="24"/>
                <w:szCs w:val="24"/>
              </w:rPr>
            </w:pPr>
            <w:r w:rsidRPr="0089117B">
              <w:rPr>
                <w:rFonts w:ascii="Arial" w:hAnsi="Arial" w:cs="Arial"/>
                <w:b/>
                <w:sz w:val="24"/>
                <w:szCs w:val="24"/>
              </w:rPr>
              <w:t>L.p.</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b/>
                <w:sz w:val="24"/>
                <w:szCs w:val="24"/>
              </w:rPr>
            </w:pPr>
            <w:r w:rsidRPr="0089117B">
              <w:rPr>
                <w:rFonts w:ascii="Arial" w:hAnsi="Arial" w:cs="Arial"/>
                <w:b/>
                <w:sz w:val="24"/>
                <w:szCs w:val="24"/>
              </w:rPr>
              <w:t>Forma aktywności</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b/>
                <w:sz w:val="24"/>
                <w:szCs w:val="24"/>
              </w:rPr>
            </w:pPr>
            <w:r w:rsidRPr="0089117B">
              <w:rPr>
                <w:rFonts w:ascii="Arial" w:hAnsi="Arial" w:cs="Arial"/>
                <w:b/>
                <w:sz w:val="24"/>
                <w:szCs w:val="24"/>
              </w:rPr>
              <w:t xml:space="preserve">Średnia liczba godzin na zrealizowanie </w:t>
            </w:r>
            <w:r w:rsidRPr="0089117B">
              <w:rPr>
                <w:rFonts w:ascii="Arial" w:hAnsi="Arial" w:cs="Arial"/>
                <w:b/>
                <w:sz w:val="24"/>
                <w:szCs w:val="24"/>
              </w:rPr>
              <w:br/>
              <w:t>aktywności</w:t>
            </w:r>
          </w:p>
        </w:tc>
      </w:tr>
      <w:tr w:rsidR="0039557B" w:rsidRPr="0089117B" w:rsidTr="00D973AC">
        <w:trPr>
          <w:jc w:val="center"/>
        </w:trPr>
        <w:tc>
          <w:tcPr>
            <w:tcW w:w="9130" w:type="dxa"/>
            <w:gridSpan w:val="3"/>
            <w:shd w:val="clear" w:color="auto" w:fill="auto"/>
          </w:tcPr>
          <w:p w:rsidR="0039557B" w:rsidRPr="0089117B" w:rsidRDefault="0039557B" w:rsidP="0039557B">
            <w:pPr>
              <w:pStyle w:val="Akapitzlist"/>
              <w:numPr>
                <w:ilvl w:val="0"/>
                <w:numId w:val="2"/>
              </w:numPr>
              <w:spacing w:after="0" w:line="360" w:lineRule="auto"/>
              <w:contextualSpacing w:val="0"/>
              <w:rPr>
                <w:rFonts w:ascii="Arial" w:hAnsi="Arial" w:cs="Arial"/>
                <w:b/>
                <w:sz w:val="24"/>
                <w:szCs w:val="24"/>
              </w:rPr>
            </w:pPr>
            <w:r w:rsidRPr="0089117B">
              <w:rPr>
                <w:rFonts w:ascii="Arial" w:hAnsi="Arial" w:cs="Arial"/>
                <w:b/>
                <w:sz w:val="24"/>
                <w:szCs w:val="24"/>
              </w:rPr>
              <w:t>Godziny kontaktowe z prowadzącym</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1.1</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Wykłady</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30</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1.2</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Ćwiczenia</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1.3</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Laboratoria</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30</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1.4</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Seminarium</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1.5</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Projekt</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43"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1.6</w:t>
            </w:r>
          </w:p>
        </w:tc>
        <w:tc>
          <w:tcPr>
            <w:tcW w:w="5657" w:type="dxa"/>
            <w:shd w:val="clear" w:color="auto" w:fill="auto"/>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Egzamin</w:t>
            </w:r>
          </w:p>
        </w:tc>
        <w:tc>
          <w:tcPr>
            <w:tcW w:w="2830" w:type="dxa"/>
            <w:shd w:val="clear" w:color="auto" w:fill="auto"/>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3</w:t>
            </w:r>
          </w:p>
        </w:tc>
      </w:tr>
      <w:tr w:rsidR="0039557B" w:rsidRPr="0089117B" w:rsidTr="00D973AC">
        <w:trPr>
          <w:jc w:val="center"/>
        </w:trPr>
        <w:tc>
          <w:tcPr>
            <w:tcW w:w="6300" w:type="dxa"/>
            <w:gridSpan w:val="2"/>
            <w:shd w:val="clear" w:color="auto" w:fill="D9D9D9"/>
          </w:tcPr>
          <w:p w:rsidR="0039557B" w:rsidRPr="0089117B" w:rsidRDefault="0039557B" w:rsidP="00D973AC">
            <w:pPr>
              <w:pStyle w:val="Akapitzlist"/>
              <w:spacing w:after="0" w:line="360" w:lineRule="auto"/>
              <w:ind w:left="0"/>
              <w:contextualSpacing w:val="0"/>
              <w:jc w:val="right"/>
              <w:rPr>
                <w:rFonts w:ascii="Arial" w:hAnsi="Arial" w:cs="Arial"/>
                <w:sz w:val="24"/>
                <w:szCs w:val="24"/>
              </w:rPr>
            </w:pPr>
            <w:r w:rsidRPr="0089117B">
              <w:rPr>
                <w:rFonts w:ascii="Arial" w:hAnsi="Arial" w:cs="Arial"/>
                <w:sz w:val="24"/>
                <w:szCs w:val="24"/>
              </w:rPr>
              <w:t>Razem godzin kontaktowych z prowadzącym:</w:t>
            </w:r>
          </w:p>
        </w:tc>
        <w:tc>
          <w:tcPr>
            <w:tcW w:w="2830" w:type="dxa"/>
            <w:shd w:val="clear" w:color="auto" w:fill="D9D9D9"/>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63</w:t>
            </w:r>
          </w:p>
        </w:tc>
      </w:tr>
      <w:tr w:rsidR="0039557B" w:rsidRPr="0089117B" w:rsidTr="00D973AC">
        <w:trPr>
          <w:jc w:val="center"/>
        </w:trPr>
        <w:tc>
          <w:tcPr>
            <w:tcW w:w="9130" w:type="dxa"/>
            <w:gridSpan w:val="3"/>
            <w:shd w:val="clear" w:color="auto" w:fill="auto"/>
          </w:tcPr>
          <w:p w:rsidR="0039557B" w:rsidRPr="0089117B" w:rsidRDefault="0039557B" w:rsidP="0039557B">
            <w:pPr>
              <w:pStyle w:val="Akapitzlist"/>
              <w:numPr>
                <w:ilvl w:val="0"/>
                <w:numId w:val="2"/>
              </w:numPr>
              <w:spacing w:after="0" w:line="360" w:lineRule="auto"/>
              <w:contextualSpacing w:val="0"/>
              <w:rPr>
                <w:rFonts w:ascii="Arial" w:hAnsi="Arial" w:cs="Arial"/>
                <w:b/>
                <w:sz w:val="24"/>
                <w:szCs w:val="24"/>
              </w:rPr>
            </w:pPr>
            <w:r w:rsidRPr="0089117B">
              <w:rPr>
                <w:rFonts w:ascii="Arial" w:hAnsi="Arial" w:cs="Arial"/>
                <w:b/>
                <w:sz w:val="24"/>
                <w:szCs w:val="24"/>
              </w:rPr>
              <w:t>Praca własna studenta</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2.1</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Przygotowanie do ćwiczeń oraz kolokwium zaliczeniowego</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8</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2.2</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Przygotowanie do laboratorium, wykonanie sprawozdań z laboratoriów</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8</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2.3</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Przygotowanie projektu</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2.4</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Przygotowanie do zaliczenia końcowego z wykładu</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2.5</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Przygotowanie do egzaminu</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15</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2.6</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Zapoznanie ze wskazaną literaturą</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6</w:t>
            </w:r>
          </w:p>
        </w:tc>
      </w:tr>
      <w:tr w:rsidR="0039557B" w:rsidRPr="0089117B" w:rsidTr="00D973AC">
        <w:trPr>
          <w:jc w:val="center"/>
        </w:trPr>
        <w:tc>
          <w:tcPr>
            <w:tcW w:w="643"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2.7</w:t>
            </w:r>
          </w:p>
        </w:tc>
        <w:tc>
          <w:tcPr>
            <w:tcW w:w="5657" w:type="dxa"/>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Inne</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0</w:t>
            </w:r>
          </w:p>
        </w:tc>
      </w:tr>
      <w:tr w:rsidR="0039557B" w:rsidRPr="0089117B" w:rsidTr="00D973AC">
        <w:trPr>
          <w:jc w:val="center"/>
        </w:trPr>
        <w:tc>
          <w:tcPr>
            <w:tcW w:w="6300" w:type="dxa"/>
            <w:gridSpan w:val="2"/>
            <w:shd w:val="clear" w:color="auto" w:fill="D9D9D9"/>
            <w:vAlign w:val="center"/>
          </w:tcPr>
          <w:p w:rsidR="0039557B" w:rsidRPr="0089117B" w:rsidRDefault="0039557B" w:rsidP="00D973AC">
            <w:pPr>
              <w:pStyle w:val="Akapitzlist"/>
              <w:spacing w:after="0" w:line="360" w:lineRule="auto"/>
              <w:ind w:left="0"/>
              <w:contextualSpacing w:val="0"/>
              <w:jc w:val="right"/>
              <w:rPr>
                <w:rFonts w:ascii="Arial" w:hAnsi="Arial" w:cs="Arial"/>
                <w:sz w:val="24"/>
                <w:szCs w:val="24"/>
              </w:rPr>
            </w:pPr>
            <w:r w:rsidRPr="0089117B">
              <w:rPr>
                <w:rFonts w:ascii="Arial" w:hAnsi="Arial" w:cs="Arial"/>
                <w:sz w:val="24"/>
                <w:szCs w:val="24"/>
              </w:rPr>
              <w:t>Razem godzin pracy własnej studenta:</w:t>
            </w:r>
          </w:p>
        </w:tc>
        <w:tc>
          <w:tcPr>
            <w:tcW w:w="2830" w:type="dxa"/>
            <w:shd w:val="clear" w:color="auto" w:fill="D9D9D9"/>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37</w:t>
            </w:r>
          </w:p>
        </w:tc>
      </w:tr>
      <w:tr w:rsidR="0039557B" w:rsidRPr="0089117B" w:rsidTr="00D973AC">
        <w:trPr>
          <w:jc w:val="center"/>
        </w:trPr>
        <w:tc>
          <w:tcPr>
            <w:tcW w:w="6300" w:type="dxa"/>
            <w:gridSpan w:val="2"/>
            <w:shd w:val="clear" w:color="auto" w:fill="A6A6A6"/>
            <w:vAlign w:val="center"/>
          </w:tcPr>
          <w:p w:rsidR="0039557B" w:rsidRPr="0089117B" w:rsidRDefault="0039557B" w:rsidP="00D973AC">
            <w:pPr>
              <w:pStyle w:val="Akapitzlist"/>
              <w:spacing w:after="0" w:line="360" w:lineRule="auto"/>
              <w:ind w:left="0"/>
              <w:contextualSpacing w:val="0"/>
              <w:jc w:val="right"/>
              <w:rPr>
                <w:rFonts w:ascii="Arial" w:hAnsi="Arial" w:cs="Arial"/>
                <w:sz w:val="24"/>
                <w:szCs w:val="24"/>
              </w:rPr>
            </w:pPr>
            <w:r w:rsidRPr="0089117B">
              <w:rPr>
                <w:rFonts w:ascii="Arial" w:hAnsi="Arial" w:cs="Arial"/>
                <w:sz w:val="24"/>
                <w:szCs w:val="24"/>
              </w:rPr>
              <w:t>Ogólne obciążenie pracą studenta:</w:t>
            </w:r>
          </w:p>
        </w:tc>
        <w:tc>
          <w:tcPr>
            <w:tcW w:w="2830" w:type="dxa"/>
            <w:shd w:val="clear" w:color="auto" w:fill="A6A6A6"/>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100</w:t>
            </w:r>
          </w:p>
        </w:tc>
      </w:tr>
      <w:tr w:rsidR="0039557B" w:rsidRPr="0089117B" w:rsidTr="00D973AC">
        <w:trPr>
          <w:jc w:val="center"/>
        </w:trPr>
        <w:tc>
          <w:tcPr>
            <w:tcW w:w="6300" w:type="dxa"/>
            <w:gridSpan w:val="2"/>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b/>
                <w:sz w:val="24"/>
                <w:szCs w:val="24"/>
              </w:rPr>
            </w:pPr>
            <w:r w:rsidRPr="0089117B">
              <w:rPr>
                <w:rFonts w:ascii="Arial" w:hAnsi="Arial" w:cs="Arial"/>
                <w:b/>
                <w:sz w:val="24"/>
                <w:szCs w:val="24"/>
              </w:rPr>
              <w:t>SUMARYCZNA LICZBA PUNKTÓW ECTS DLA PRZEDMIOTU</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4</w:t>
            </w:r>
          </w:p>
        </w:tc>
      </w:tr>
      <w:tr w:rsidR="0039557B" w:rsidRPr="0089117B" w:rsidTr="00D973AC">
        <w:trPr>
          <w:jc w:val="center"/>
        </w:trPr>
        <w:tc>
          <w:tcPr>
            <w:tcW w:w="6300" w:type="dxa"/>
            <w:gridSpan w:val="2"/>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 xml:space="preserve">Liczba punktów </w:t>
            </w:r>
            <w:r w:rsidRPr="0089117B">
              <w:rPr>
                <w:rFonts w:ascii="Arial" w:hAnsi="Arial" w:cs="Arial"/>
                <w:b/>
                <w:sz w:val="24"/>
                <w:szCs w:val="24"/>
              </w:rPr>
              <w:t>ECTS</w:t>
            </w:r>
            <w:r w:rsidRPr="0089117B">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2,52</w:t>
            </w:r>
          </w:p>
        </w:tc>
      </w:tr>
      <w:tr w:rsidR="0039557B" w:rsidRPr="0089117B" w:rsidTr="00D973AC">
        <w:trPr>
          <w:jc w:val="center"/>
        </w:trPr>
        <w:tc>
          <w:tcPr>
            <w:tcW w:w="6300" w:type="dxa"/>
            <w:gridSpan w:val="2"/>
            <w:shd w:val="clear" w:color="auto" w:fill="auto"/>
            <w:vAlign w:val="center"/>
          </w:tcPr>
          <w:p w:rsidR="0039557B" w:rsidRPr="0089117B" w:rsidRDefault="0039557B" w:rsidP="00D973AC">
            <w:pPr>
              <w:pStyle w:val="Akapitzlist"/>
              <w:spacing w:after="0" w:line="360" w:lineRule="auto"/>
              <w:ind w:left="0"/>
              <w:contextualSpacing w:val="0"/>
              <w:rPr>
                <w:rFonts w:ascii="Arial" w:hAnsi="Arial" w:cs="Arial"/>
                <w:sz w:val="24"/>
                <w:szCs w:val="24"/>
              </w:rPr>
            </w:pPr>
            <w:r w:rsidRPr="0089117B">
              <w:rPr>
                <w:rFonts w:ascii="Arial" w:hAnsi="Arial" w:cs="Arial"/>
                <w:sz w:val="24"/>
                <w:szCs w:val="24"/>
              </w:rPr>
              <w:t xml:space="preserve">Liczba punktów </w:t>
            </w:r>
            <w:r w:rsidRPr="0089117B">
              <w:rPr>
                <w:rFonts w:ascii="Arial" w:hAnsi="Arial" w:cs="Arial"/>
                <w:b/>
                <w:sz w:val="24"/>
                <w:szCs w:val="24"/>
              </w:rPr>
              <w:t>ECTS</w:t>
            </w:r>
            <w:r w:rsidRPr="0089117B">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39557B" w:rsidRPr="0089117B" w:rsidRDefault="0039557B" w:rsidP="00D973AC">
            <w:pPr>
              <w:pStyle w:val="Akapitzlist"/>
              <w:spacing w:after="0" w:line="360" w:lineRule="auto"/>
              <w:ind w:left="0"/>
              <w:contextualSpacing w:val="0"/>
              <w:jc w:val="center"/>
              <w:rPr>
                <w:rFonts w:ascii="Arial" w:hAnsi="Arial" w:cs="Arial"/>
                <w:sz w:val="24"/>
                <w:szCs w:val="24"/>
              </w:rPr>
            </w:pPr>
            <w:r w:rsidRPr="0089117B">
              <w:rPr>
                <w:rFonts w:ascii="Arial" w:hAnsi="Arial" w:cs="Arial"/>
                <w:sz w:val="24"/>
                <w:szCs w:val="24"/>
              </w:rPr>
              <w:t>1,84</w:t>
            </w:r>
          </w:p>
        </w:tc>
      </w:tr>
    </w:tbl>
    <w:p w:rsidR="0039557B" w:rsidRPr="0089117B" w:rsidRDefault="0039557B" w:rsidP="0039557B">
      <w:pPr>
        <w:shd w:val="clear" w:color="auto" w:fill="FFFFFF"/>
        <w:spacing w:line="360" w:lineRule="auto"/>
        <w:rPr>
          <w:b/>
          <w:bCs/>
          <w:spacing w:val="-12"/>
          <w:sz w:val="24"/>
          <w:szCs w:val="24"/>
        </w:rPr>
      </w:pPr>
    </w:p>
    <w:p w:rsidR="0039557B" w:rsidRPr="0089117B" w:rsidRDefault="0039557B" w:rsidP="0039557B">
      <w:pPr>
        <w:shd w:val="clear" w:color="auto" w:fill="FFFFFF"/>
        <w:spacing w:line="360" w:lineRule="auto"/>
        <w:rPr>
          <w:b/>
          <w:bCs/>
          <w:spacing w:val="-12"/>
          <w:sz w:val="24"/>
          <w:szCs w:val="24"/>
        </w:rPr>
      </w:pPr>
      <w:r w:rsidRPr="0089117B">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Bernhard M.: Badania trakcyjnych silników spalinowych, WKŁ, Warszawa 1970.</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Bocheński C., Janiszewski T.: Diagnostyka silników wysokoprężnych. WKŁ, Warszawa 1996.</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Herner A., Riehl H.J.: Elektrotechnika i elektronika w pojazdach samochodowych. WKŁ, Warszawa 2003.</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Informatory techniczne Bosch. WKŁ, Warszawa</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Luft S.: Podstawy budowy silników, WKŁ, Warszawa, 2006</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rPr>
              <w:t>Merkisz J.: Ekologiczne problemy silników spalinowych, WKŁ, Warszawa 2006.</w:t>
            </w:r>
          </w:p>
        </w:tc>
      </w:tr>
      <w:tr w:rsidR="0039557B" w:rsidRPr="0089117B" w:rsidTr="00D973AC">
        <w:tc>
          <w:tcPr>
            <w:tcW w:w="9210" w:type="dxa"/>
          </w:tcPr>
          <w:p w:rsidR="0039557B" w:rsidRPr="0089117B" w:rsidRDefault="0039557B" w:rsidP="0039557B">
            <w:pPr>
              <w:pStyle w:val="Akapitzlist"/>
              <w:numPr>
                <w:ilvl w:val="0"/>
                <w:numId w:val="16"/>
              </w:numPr>
              <w:ind w:left="456" w:hanging="425"/>
              <w:rPr>
                <w:rFonts w:ascii="Arial" w:hAnsi="Arial" w:cs="Arial"/>
                <w:sz w:val="24"/>
                <w:szCs w:val="24"/>
              </w:rPr>
            </w:pPr>
            <w:r w:rsidRPr="0089117B">
              <w:rPr>
                <w:rFonts w:ascii="Arial" w:hAnsi="Arial" w:cs="Arial"/>
                <w:sz w:val="24"/>
                <w:szCs w:val="24"/>
                <w:lang w:val="en-GB"/>
              </w:rPr>
              <w:t xml:space="preserve">King D.: Computerized Engine Controls. </w:t>
            </w:r>
            <w:r w:rsidRPr="0089117B">
              <w:rPr>
                <w:rFonts w:ascii="Arial" w:hAnsi="Arial" w:cs="Arial"/>
                <w:sz w:val="24"/>
                <w:szCs w:val="24"/>
              </w:rPr>
              <w:t>Delmar Publisher. USA, 1998.</w:t>
            </w:r>
          </w:p>
        </w:tc>
      </w:tr>
      <w:tr w:rsidR="0039557B" w:rsidRPr="0089117B" w:rsidTr="00D973AC">
        <w:tc>
          <w:tcPr>
            <w:tcW w:w="9210" w:type="dxa"/>
          </w:tcPr>
          <w:p w:rsidR="0039557B" w:rsidRPr="0089117B" w:rsidRDefault="0039557B" w:rsidP="0039557B">
            <w:pPr>
              <w:pStyle w:val="Akapitzlist"/>
              <w:numPr>
                <w:ilvl w:val="0"/>
                <w:numId w:val="16"/>
              </w:numPr>
              <w:spacing w:after="0" w:line="360" w:lineRule="auto"/>
              <w:ind w:left="454" w:hanging="425"/>
              <w:rPr>
                <w:rFonts w:ascii="Arial" w:hAnsi="Arial" w:cs="Arial"/>
                <w:sz w:val="24"/>
                <w:szCs w:val="24"/>
              </w:rPr>
            </w:pPr>
            <w:r w:rsidRPr="0089117B">
              <w:rPr>
                <w:rFonts w:ascii="Arial" w:hAnsi="Arial" w:cs="Arial"/>
                <w:sz w:val="24"/>
                <w:szCs w:val="24"/>
              </w:rPr>
              <w:t>Wendeker M.: Sterowanie zapłonem w silniku samochodowym. LTN, Lublin 1999.</w:t>
            </w:r>
          </w:p>
        </w:tc>
      </w:tr>
      <w:tr w:rsidR="0039557B" w:rsidRPr="0089117B" w:rsidTr="00D973AC">
        <w:tc>
          <w:tcPr>
            <w:tcW w:w="9210" w:type="dxa"/>
          </w:tcPr>
          <w:p w:rsidR="0039557B" w:rsidRPr="0089117B" w:rsidRDefault="0039557B" w:rsidP="0039557B">
            <w:pPr>
              <w:pStyle w:val="Akapitzlist"/>
              <w:numPr>
                <w:ilvl w:val="0"/>
                <w:numId w:val="16"/>
              </w:numPr>
              <w:spacing w:after="0" w:line="360" w:lineRule="auto"/>
              <w:ind w:left="454" w:hanging="425"/>
              <w:rPr>
                <w:rFonts w:ascii="Arial" w:hAnsi="Arial" w:cs="Arial"/>
                <w:sz w:val="24"/>
                <w:szCs w:val="24"/>
              </w:rPr>
            </w:pPr>
            <w:r w:rsidRPr="0089117B">
              <w:rPr>
                <w:rFonts w:ascii="Arial" w:hAnsi="Arial" w:cs="Arial"/>
                <w:sz w:val="24"/>
                <w:szCs w:val="24"/>
              </w:rPr>
              <w:t>Wendeker M.: Sterowanie wtryskiem benzyny w silniku samochodowym. LTN, Lublin 1999.</w:t>
            </w:r>
          </w:p>
        </w:tc>
      </w:tr>
      <w:tr w:rsidR="0039557B" w:rsidRPr="0089117B" w:rsidTr="00D973AC">
        <w:tc>
          <w:tcPr>
            <w:tcW w:w="9210" w:type="dxa"/>
          </w:tcPr>
          <w:p w:rsidR="0039557B" w:rsidRPr="0089117B" w:rsidRDefault="0039557B" w:rsidP="0039557B">
            <w:pPr>
              <w:pStyle w:val="Akapitzlist"/>
              <w:numPr>
                <w:ilvl w:val="0"/>
                <w:numId w:val="16"/>
              </w:numPr>
              <w:spacing w:after="0" w:line="360" w:lineRule="auto"/>
              <w:ind w:left="454" w:hanging="425"/>
              <w:rPr>
                <w:rFonts w:ascii="Arial" w:hAnsi="Arial" w:cs="Arial"/>
                <w:sz w:val="24"/>
                <w:szCs w:val="24"/>
              </w:rPr>
            </w:pPr>
            <w:r w:rsidRPr="0089117B">
              <w:rPr>
                <w:rFonts w:ascii="Arial" w:hAnsi="Arial" w:cs="Arial"/>
                <w:sz w:val="24"/>
                <w:szCs w:val="24"/>
              </w:rPr>
              <w:t>Dużyński A.: Silniki gazowe, wybrane zagadnienia. Politechnika Częstochowska, 2010.</w:t>
            </w:r>
          </w:p>
        </w:tc>
      </w:tr>
      <w:tr w:rsidR="0039557B" w:rsidRPr="0089117B" w:rsidTr="00D973AC">
        <w:tc>
          <w:tcPr>
            <w:tcW w:w="9210" w:type="dxa"/>
          </w:tcPr>
          <w:p w:rsidR="0039557B" w:rsidRPr="0089117B" w:rsidRDefault="0039557B" w:rsidP="0039557B">
            <w:pPr>
              <w:pStyle w:val="Tomek"/>
              <w:numPr>
                <w:ilvl w:val="0"/>
                <w:numId w:val="16"/>
              </w:numPr>
              <w:ind w:left="454" w:hanging="456"/>
              <w:jc w:val="left"/>
              <w:rPr>
                <w:rFonts w:ascii="Arial" w:hAnsi="Arial" w:cs="Arial"/>
                <w:sz w:val="24"/>
                <w:szCs w:val="24"/>
              </w:rPr>
            </w:pPr>
            <w:r w:rsidRPr="0089117B">
              <w:rPr>
                <w:rFonts w:ascii="Arial" w:hAnsi="Arial" w:cs="Arial"/>
                <w:sz w:val="24"/>
                <w:szCs w:val="24"/>
              </w:rPr>
              <w:t>Schmidt T.: Pojazdy hybrydowe i elektryczne w praktyce warsztatowej. Wydawnictwa Komunikacji i Łączności WKŁ. 2022.</w:t>
            </w:r>
          </w:p>
        </w:tc>
      </w:tr>
      <w:tr w:rsidR="0039557B" w:rsidRPr="0089117B" w:rsidTr="00D973AC">
        <w:tc>
          <w:tcPr>
            <w:tcW w:w="9210" w:type="dxa"/>
          </w:tcPr>
          <w:p w:rsidR="0039557B" w:rsidRPr="0089117B" w:rsidRDefault="0039557B" w:rsidP="0039557B">
            <w:pPr>
              <w:pStyle w:val="Tomek"/>
              <w:numPr>
                <w:ilvl w:val="0"/>
                <w:numId w:val="16"/>
              </w:numPr>
              <w:ind w:left="459" w:hanging="459"/>
              <w:jc w:val="left"/>
              <w:rPr>
                <w:rFonts w:ascii="Arial" w:hAnsi="Arial" w:cs="Arial"/>
                <w:sz w:val="24"/>
                <w:szCs w:val="24"/>
              </w:rPr>
            </w:pPr>
            <w:r w:rsidRPr="002C4850">
              <w:rPr>
                <w:rFonts w:ascii="Arial" w:hAnsi="Arial" w:cs="Arial"/>
                <w:sz w:val="24"/>
                <w:szCs w:val="24"/>
                <w:lang w:val="en-US"/>
              </w:rPr>
              <w:t xml:space="preserve">Denton T.: Electric and Hybrid Vehicles. </w:t>
            </w:r>
            <w:r w:rsidRPr="0089117B">
              <w:rPr>
                <w:rFonts w:ascii="Arial" w:hAnsi="Arial" w:cs="Arial"/>
                <w:sz w:val="24"/>
                <w:szCs w:val="24"/>
              </w:rPr>
              <w:t>Taylor &amp; Francis Ltd. 2020.</w:t>
            </w:r>
          </w:p>
        </w:tc>
      </w:tr>
      <w:tr w:rsidR="0039557B" w:rsidRPr="0089117B" w:rsidTr="00D973AC">
        <w:tc>
          <w:tcPr>
            <w:tcW w:w="9210" w:type="dxa"/>
          </w:tcPr>
          <w:p w:rsidR="0039557B" w:rsidRPr="0089117B" w:rsidRDefault="0039557B" w:rsidP="0039557B">
            <w:pPr>
              <w:pStyle w:val="Tomek"/>
              <w:numPr>
                <w:ilvl w:val="0"/>
                <w:numId w:val="16"/>
              </w:numPr>
              <w:ind w:left="459" w:hanging="459"/>
              <w:jc w:val="left"/>
              <w:rPr>
                <w:rFonts w:ascii="Arial" w:hAnsi="Arial" w:cs="Arial"/>
                <w:sz w:val="24"/>
                <w:szCs w:val="24"/>
              </w:rPr>
            </w:pPr>
            <w:r w:rsidRPr="002C4850">
              <w:rPr>
                <w:rFonts w:ascii="Arial" w:hAnsi="Arial" w:cs="Arial"/>
                <w:sz w:val="24"/>
                <w:szCs w:val="24"/>
                <w:lang w:val="en-US"/>
              </w:rPr>
              <w:t xml:space="preserve">Erjavec J., Smith N.: Electric and Fuel-Cell Vehicles. </w:t>
            </w:r>
            <w:r w:rsidRPr="0089117B">
              <w:rPr>
                <w:rFonts w:ascii="Arial" w:hAnsi="Arial" w:cs="Arial"/>
                <w:sz w:val="24"/>
                <w:szCs w:val="24"/>
              </w:rPr>
              <w:t>Cengage Learning, Inc. 2022.</w:t>
            </w:r>
          </w:p>
        </w:tc>
      </w:tr>
    </w:tbl>
    <w:p w:rsidR="0039557B" w:rsidRPr="0089117B" w:rsidRDefault="0039557B" w:rsidP="0039557B">
      <w:pPr>
        <w:shd w:val="clear" w:color="auto" w:fill="FFFFFF"/>
        <w:spacing w:line="360" w:lineRule="auto"/>
        <w:rPr>
          <w:b/>
          <w:bCs/>
          <w:spacing w:val="-18"/>
          <w:sz w:val="24"/>
          <w:szCs w:val="24"/>
        </w:rPr>
      </w:pPr>
    </w:p>
    <w:p w:rsidR="0039557B" w:rsidRPr="0089117B" w:rsidRDefault="0039557B" w:rsidP="0039557B">
      <w:pPr>
        <w:shd w:val="clear" w:color="auto" w:fill="FFFFFF"/>
        <w:spacing w:line="360" w:lineRule="auto"/>
        <w:rPr>
          <w:sz w:val="24"/>
          <w:szCs w:val="24"/>
        </w:rPr>
      </w:pPr>
      <w:r w:rsidRPr="0089117B">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57B" w:rsidRPr="0089117B" w:rsidTr="00D973AC">
        <w:tc>
          <w:tcPr>
            <w:tcW w:w="9210" w:type="dxa"/>
            <w:shd w:val="clear" w:color="auto" w:fill="auto"/>
          </w:tcPr>
          <w:p w:rsidR="0039557B" w:rsidRPr="0089117B" w:rsidRDefault="0039557B" w:rsidP="00D973AC">
            <w:pPr>
              <w:spacing w:line="360" w:lineRule="auto"/>
              <w:rPr>
                <w:b/>
                <w:sz w:val="24"/>
                <w:szCs w:val="24"/>
              </w:rPr>
            </w:pPr>
            <w:r w:rsidRPr="0089117B">
              <w:rPr>
                <w:sz w:val="24"/>
                <w:szCs w:val="24"/>
              </w:rPr>
              <w:t xml:space="preserve">dr hab. inż. Arkadiusz Jamrozik, prof. PCz,  Katedra Maszyn Cieplnych, </w:t>
            </w:r>
            <w:r w:rsidRPr="0089117B">
              <w:rPr>
                <w:sz w:val="24"/>
                <w:szCs w:val="24"/>
              </w:rPr>
              <w:br/>
              <w:t>arkadiusz.jamrozik@pcz.pl</w:t>
            </w:r>
          </w:p>
        </w:tc>
      </w:tr>
    </w:tbl>
    <w:p w:rsidR="0039557B" w:rsidRPr="0089117B" w:rsidRDefault="0039557B" w:rsidP="0039557B">
      <w:pPr>
        <w:spacing w:line="360" w:lineRule="auto"/>
        <w:rPr>
          <w:sz w:val="24"/>
          <w:szCs w:val="24"/>
        </w:rPr>
      </w:pPr>
    </w:p>
    <w:p w:rsidR="0039557B" w:rsidRPr="0089117B" w:rsidRDefault="0039557B" w:rsidP="0039557B">
      <w:pPr>
        <w:spacing w:line="360" w:lineRule="auto"/>
        <w:rPr>
          <w:b/>
          <w:sz w:val="24"/>
          <w:szCs w:val="24"/>
        </w:rPr>
      </w:pPr>
      <w:r w:rsidRPr="0089117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39557B" w:rsidRPr="0089117B" w:rsidTr="00D973AC">
        <w:trPr>
          <w:trHeight w:val="440"/>
          <w:jc w:val="center"/>
        </w:trPr>
        <w:tc>
          <w:tcPr>
            <w:tcW w:w="1097"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bCs/>
                <w:sz w:val="24"/>
                <w:szCs w:val="24"/>
              </w:rPr>
              <w:t>Efekt uczenia się</w:t>
            </w:r>
          </w:p>
        </w:tc>
        <w:tc>
          <w:tcPr>
            <w:tcW w:w="2003"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sz w:val="24"/>
                <w:szCs w:val="24"/>
              </w:rPr>
              <w:t xml:space="preserve">Odniesienie danego efektu do efektów </w:t>
            </w:r>
            <w:r w:rsidRPr="0089117B">
              <w:rPr>
                <w:b/>
                <w:bCs/>
                <w:sz w:val="24"/>
                <w:szCs w:val="24"/>
              </w:rPr>
              <w:t>zdefiniowanych                    dla całego programu (PEK)</w:t>
            </w:r>
          </w:p>
        </w:tc>
        <w:tc>
          <w:tcPr>
            <w:tcW w:w="1510"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bCs/>
                <w:sz w:val="24"/>
                <w:szCs w:val="24"/>
              </w:rPr>
              <w:t>Cele przedmiotu</w:t>
            </w:r>
          </w:p>
        </w:tc>
        <w:tc>
          <w:tcPr>
            <w:tcW w:w="1657"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bCs/>
                <w:sz w:val="24"/>
                <w:szCs w:val="24"/>
              </w:rPr>
              <w:t>Treści programowe</w:t>
            </w:r>
          </w:p>
        </w:tc>
        <w:tc>
          <w:tcPr>
            <w:tcW w:w="1657"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sz w:val="24"/>
                <w:szCs w:val="24"/>
              </w:rPr>
              <w:t>Narzędzia dydaktyczne</w:t>
            </w:r>
          </w:p>
        </w:tc>
        <w:tc>
          <w:tcPr>
            <w:tcW w:w="1096" w:type="dxa"/>
            <w:vMerge w:val="restart"/>
            <w:shd w:val="clear" w:color="auto" w:fill="auto"/>
            <w:vAlign w:val="center"/>
          </w:tcPr>
          <w:p w:rsidR="0039557B" w:rsidRPr="0089117B" w:rsidRDefault="0039557B" w:rsidP="00D973AC">
            <w:pPr>
              <w:spacing w:line="360" w:lineRule="auto"/>
              <w:jc w:val="center"/>
              <w:rPr>
                <w:b/>
                <w:sz w:val="24"/>
                <w:szCs w:val="24"/>
              </w:rPr>
            </w:pPr>
            <w:r w:rsidRPr="0089117B">
              <w:rPr>
                <w:b/>
                <w:bCs/>
                <w:sz w:val="24"/>
                <w:szCs w:val="24"/>
              </w:rPr>
              <w:t>Sposób oceny</w:t>
            </w:r>
          </w:p>
        </w:tc>
      </w:tr>
      <w:tr w:rsidR="0039557B" w:rsidRPr="0089117B" w:rsidTr="00D973AC">
        <w:trPr>
          <w:cantSplit/>
          <w:trHeight w:val="1664"/>
          <w:jc w:val="center"/>
        </w:trPr>
        <w:tc>
          <w:tcPr>
            <w:tcW w:w="1097" w:type="dxa"/>
            <w:vMerge/>
            <w:shd w:val="clear" w:color="auto" w:fill="auto"/>
            <w:vAlign w:val="center"/>
          </w:tcPr>
          <w:p w:rsidR="0039557B" w:rsidRPr="0089117B" w:rsidRDefault="0039557B" w:rsidP="00D973AC">
            <w:pPr>
              <w:spacing w:line="360" w:lineRule="auto"/>
              <w:jc w:val="center"/>
              <w:rPr>
                <w:b/>
                <w:bCs/>
                <w:sz w:val="24"/>
                <w:szCs w:val="24"/>
              </w:rPr>
            </w:pPr>
          </w:p>
        </w:tc>
        <w:tc>
          <w:tcPr>
            <w:tcW w:w="2003" w:type="dxa"/>
            <w:vMerge/>
            <w:shd w:val="clear" w:color="auto" w:fill="auto"/>
            <w:vAlign w:val="center"/>
          </w:tcPr>
          <w:p w:rsidR="0039557B" w:rsidRPr="0089117B" w:rsidRDefault="0039557B" w:rsidP="00D973AC">
            <w:pPr>
              <w:spacing w:line="360" w:lineRule="auto"/>
              <w:jc w:val="center"/>
              <w:rPr>
                <w:b/>
                <w:sz w:val="24"/>
                <w:szCs w:val="24"/>
              </w:rPr>
            </w:pPr>
          </w:p>
        </w:tc>
        <w:tc>
          <w:tcPr>
            <w:tcW w:w="1510" w:type="dxa"/>
            <w:vMerge/>
            <w:shd w:val="clear" w:color="auto" w:fill="auto"/>
            <w:vAlign w:val="center"/>
          </w:tcPr>
          <w:p w:rsidR="0039557B" w:rsidRPr="0089117B" w:rsidRDefault="0039557B" w:rsidP="00D973AC">
            <w:pPr>
              <w:spacing w:line="360" w:lineRule="auto"/>
              <w:jc w:val="center"/>
              <w:rPr>
                <w:b/>
                <w:bCs/>
                <w:sz w:val="24"/>
                <w:szCs w:val="24"/>
              </w:rPr>
            </w:pPr>
          </w:p>
        </w:tc>
        <w:tc>
          <w:tcPr>
            <w:tcW w:w="1657" w:type="dxa"/>
            <w:vMerge/>
            <w:shd w:val="clear" w:color="auto" w:fill="auto"/>
            <w:vAlign w:val="center"/>
          </w:tcPr>
          <w:p w:rsidR="0039557B" w:rsidRPr="0089117B" w:rsidRDefault="0039557B" w:rsidP="00D973AC">
            <w:pPr>
              <w:spacing w:line="360" w:lineRule="auto"/>
              <w:jc w:val="center"/>
              <w:rPr>
                <w:b/>
                <w:bCs/>
                <w:sz w:val="24"/>
                <w:szCs w:val="24"/>
              </w:rPr>
            </w:pPr>
          </w:p>
        </w:tc>
        <w:tc>
          <w:tcPr>
            <w:tcW w:w="1657" w:type="dxa"/>
            <w:vMerge/>
            <w:shd w:val="clear" w:color="auto" w:fill="auto"/>
            <w:vAlign w:val="center"/>
          </w:tcPr>
          <w:p w:rsidR="0039557B" w:rsidRPr="0089117B" w:rsidRDefault="0039557B" w:rsidP="00D973AC">
            <w:pPr>
              <w:spacing w:line="360" w:lineRule="auto"/>
              <w:jc w:val="center"/>
              <w:rPr>
                <w:b/>
                <w:sz w:val="24"/>
                <w:szCs w:val="24"/>
              </w:rPr>
            </w:pPr>
          </w:p>
        </w:tc>
        <w:tc>
          <w:tcPr>
            <w:tcW w:w="1096" w:type="dxa"/>
            <w:vMerge/>
            <w:shd w:val="clear" w:color="auto" w:fill="auto"/>
            <w:vAlign w:val="center"/>
          </w:tcPr>
          <w:p w:rsidR="0039557B" w:rsidRPr="0089117B" w:rsidRDefault="0039557B" w:rsidP="00D973AC">
            <w:pPr>
              <w:spacing w:line="360" w:lineRule="auto"/>
              <w:jc w:val="center"/>
              <w:rPr>
                <w:b/>
                <w:bCs/>
                <w:sz w:val="24"/>
                <w:szCs w:val="24"/>
              </w:rPr>
            </w:pPr>
          </w:p>
        </w:tc>
      </w:tr>
      <w:tr w:rsidR="0039557B" w:rsidRPr="0089117B" w:rsidTr="00D973AC">
        <w:trPr>
          <w:jc w:val="center"/>
        </w:trPr>
        <w:tc>
          <w:tcPr>
            <w:tcW w:w="1097" w:type="dxa"/>
            <w:shd w:val="clear" w:color="auto" w:fill="auto"/>
            <w:vAlign w:val="center"/>
          </w:tcPr>
          <w:p w:rsidR="0039557B" w:rsidRPr="0089117B" w:rsidRDefault="0039557B" w:rsidP="00D973AC">
            <w:pPr>
              <w:shd w:val="clear" w:color="auto" w:fill="FFFFFF"/>
              <w:spacing w:line="360" w:lineRule="auto"/>
              <w:jc w:val="center"/>
              <w:rPr>
                <w:b/>
                <w:sz w:val="24"/>
                <w:szCs w:val="24"/>
              </w:rPr>
            </w:pPr>
            <w:r w:rsidRPr="0089117B">
              <w:rPr>
                <w:b/>
                <w:sz w:val="24"/>
                <w:szCs w:val="24"/>
              </w:rPr>
              <w:t>EU 1</w:t>
            </w:r>
          </w:p>
        </w:tc>
        <w:tc>
          <w:tcPr>
            <w:tcW w:w="2003" w:type="dxa"/>
            <w:shd w:val="clear" w:color="auto" w:fill="auto"/>
            <w:vAlign w:val="center"/>
          </w:tcPr>
          <w:p w:rsidR="0039557B" w:rsidRPr="0089117B" w:rsidRDefault="0039557B" w:rsidP="00D973AC">
            <w:pPr>
              <w:shd w:val="clear" w:color="auto" w:fill="FFFFFF"/>
              <w:spacing w:line="360" w:lineRule="auto"/>
              <w:jc w:val="center"/>
              <w:rPr>
                <w:sz w:val="24"/>
                <w:szCs w:val="24"/>
              </w:rPr>
            </w:pPr>
            <w:r>
              <w:rPr>
                <w:sz w:val="24"/>
              </w:rPr>
              <w:t>K_W08, K_W05, K_U08</w:t>
            </w:r>
            <w:r w:rsidRPr="00143281">
              <w:rPr>
                <w:sz w:val="24"/>
              </w:rPr>
              <w:t>, K_K01</w:t>
            </w:r>
          </w:p>
        </w:tc>
        <w:tc>
          <w:tcPr>
            <w:tcW w:w="1510"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C1</w:t>
            </w:r>
          </w:p>
        </w:tc>
        <w:tc>
          <w:tcPr>
            <w:tcW w:w="1657"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W</w:t>
            </w:r>
            <w:r>
              <w:rPr>
                <w:sz w:val="24"/>
                <w:szCs w:val="24"/>
              </w:rPr>
              <w:t xml:space="preserve"> </w:t>
            </w:r>
            <w:r w:rsidRPr="0089117B">
              <w:rPr>
                <w:sz w:val="24"/>
                <w:szCs w:val="24"/>
              </w:rPr>
              <w:t>1-30</w:t>
            </w:r>
          </w:p>
          <w:p w:rsidR="0039557B" w:rsidRPr="0089117B" w:rsidRDefault="0039557B" w:rsidP="00D973AC">
            <w:pPr>
              <w:shd w:val="clear" w:color="auto" w:fill="FFFFFF"/>
              <w:spacing w:line="360" w:lineRule="auto"/>
              <w:jc w:val="center"/>
              <w:rPr>
                <w:sz w:val="24"/>
                <w:szCs w:val="24"/>
              </w:rPr>
            </w:pPr>
            <w:r w:rsidRPr="0089117B">
              <w:rPr>
                <w:sz w:val="24"/>
                <w:szCs w:val="24"/>
              </w:rPr>
              <w:t>L 1-30</w:t>
            </w:r>
          </w:p>
        </w:tc>
        <w:tc>
          <w:tcPr>
            <w:tcW w:w="1657"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1-</w:t>
            </w:r>
            <w:r>
              <w:rPr>
                <w:sz w:val="24"/>
                <w:szCs w:val="24"/>
              </w:rPr>
              <w:t>3</w:t>
            </w:r>
          </w:p>
        </w:tc>
        <w:tc>
          <w:tcPr>
            <w:tcW w:w="1096" w:type="dxa"/>
            <w:shd w:val="clear" w:color="auto" w:fill="auto"/>
            <w:vAlign w:val="center"/>
          </w:tcPr>
          <w:p w:rsidR="0039557B" w:rsidRPr="0089117B" w:rsidRDefault="0039557B" w:rsidP="00D973AC">
            <w:pPr>
              <w:shd w:val="clear" w:color="auto" w:fill="FFFFFF"/>
              <w:spacing w:line="360" w:lineRule="auto"/>
              <w:jc w:val="center"/>
              <w:rPr>
                <w:sz w:val="24"/>
                <w:szCs w:val="24"/>
              </w:rPr>
            </w:pPr>
            <w:r>
              <w:rPr>
                <w:sz w:val="24"/>
                <w:szCs w:val="24"/>
              </w:rPr>
              <w:t>F 1-3</w:t>
            </w:r>
          </w:p>
          <w:p w:rsidR="0039557B" w:rsidRPr="0089117B" w:rsidRDefault="0039557B" w:rsidP="00D973AC">
            <w:pPr>
              <w:shd w:val="clear" w:color="auto" w:fill="FFFFFF"/>
              <w:spacing w:line="360" w:lineRule="auto"/>
              <w:jc w:val="center"/>
              <w:rPr>
                <w:sz w:val="24"/>
                <w:szCs w:val="24"/>
              </w:rPr>
            </w:pPr>
            <w:r>
              <w:rPr>
                <w:sz w:val="24"/>
                <w:szCs w:val="24"/>
              </w:rPr>
              <w:t>P 1-3</w:t>
            </w:r>
          </w:p>
        </w:tc>
      </w:tr>
      <w:tr w:rsidR="0039557B" w:rsidRPr="0089117B" w:rsidTr="00D973AC">
        <w:trPr>
          <w:jc w:val="center"/>
        </w:trPr>
        <w:tc>
          <w:tcPr>
            <w:tcW w:w="1097" w:type="dxa"/>
            <w:shd w:val="clear" w:color="auto" w:fill="auto"/>
            <w:vAlign w:val="center"/>
          </w:tcPr>
          <w:p w:rsidR="0039557B" w:rsidRPr="0089117B" w:rsidRDefault="0039557B" w:rsidP="00D973AC">
            <w:pPr>
              <w:shd w:val="clear" w:color="auto" w:fill="FFFFFF"/>
              <w:spacing w:line="360" w:lineRule="auto"/>
              <w:jc w:val="center"/>
              <w:rPr>
                <w:b/>
                <w:sz w:val="24"/>
                <w:szCs w:val="24"/>
              </w:rPr>
            </w:pPr>
            <w:r w:rsidRPr="0089117B">
              <w:rPr>
                <w:b/>
                <w:sz w:val="24"/>
                <w:szCs w:val="24"/>
              </w:rPr>
              <w:t>EU 2</w:t>
            </w:r>
          </w:p>
        </w:tc>
        <w:tc>
          <w:tcPr>
            <w:tcW w:w="2003" w:type="dxa"/>
            <w:shd w:val="clear" w:color="auto" w:fill="auto"/>
            <w:vAlign w:val="center"/>
          </w:tcPr>
          <w:p w:rsidR="0039557B" w:rsidRPr="0089117B" w:rsidRDefault="0039557B" w:rsidP="00D973AC">
            <w:pPr>
              <w:shd w:val="clear" w:color="auto" w:fill="FFFFFF"/>
              <w:spacing w:line="360" w:lineRule="auto"/>
              <w:jc w:val="center"/>
              <w:rPr>
                <w:sz w:val="24"/>
                <w:szCs w:val="24"/>
              </w:rPr>
            </w:pPr>
            <w:r>
              <w:rPr>
                <w:sz w:val="24"/>
              </w:rPr>
              <w:t>K_W08, K_W05, K_U08</w:t>
            </w:r>
            <w:r w:rsidRPr="00143281">
              <w:rPr>
                <w:sz w:val="24"/>
              </w:rPr>
              <w:t>, K_K01</w:t>
            </w:r>
          </w:p>
        </w:tc>
        <w:tc>
          <w:tcPr>
            <w:tcW w:w="1510"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C1</w:t>
            </w:r>
          </w:p>
        </w:tc>
        <w:tc>
          <w:tcPr>
            <w:tcW w:w="1657"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W</w:t>
            </w:r>
            <w:r>
              <w:rPr>
                <w:sz w:val="24"/>
                <w:szCs w:val="24"/>
              </w:rPr>
              <w:t xml:space="preserve"> </w:t>
            </w:r>
            <w:r w:rsidRPr="0089117B">
              <w:rPr>
                <w:sz w:val="24"/>
                <w:szCs w:val="24"/>
              </w:rPr>
              <w:t>1-30</w:t>
            </w:r>
          </w:p>
          <w:p w:rsidR="0039557B" w:rsidRPr="0089117B" w:rsidRDefault="0039557B" w:rsidP="00D973AC">
            <w:pPr>
              <w:shd w:val="clear" w:color="auto" w:fill="FFFFFF"/>
              <w:spacing w:line="360" w:lineRule="auto"/>
              <w:jc w:val="center"/>
              <w:rPr>
                <w:sz w:val="24"/>
                <w:szCs w:val="24"/>
              </w:rPr>
            </w:pPr>
            <w:r w:rsidRPr="0089117B">
              <w:rPr>
                <w:sz w:val="24"/>
                <w:szCs w:val="24"/>
              </w:rPr>
              <w:t>L 1-30</w:t>
            </w:r>
          </w:p>
        </w:tc>
        <w:tc>
          <w:tcPr>
            <w:tcW w:w="1657" w:type="dxa"/>
            <w:shd w:val="clear" w:color="auto" w:fill="auto"/>
            <w:vAlign w:val="center"/>
          </w:tcPr>
          <w:p w:rsidR="0039557B" w:rsidRPr="0089117B" w:rsidRDefault="0039557B" w:rsidP="00D973AC">
            <w:pPr>
              <w:shd w:val="clear" w:color="auto" w:fill="FFFFFF"/>
              <w:spacing w:line="360" w:lineRule="auto"/>
              <w:jc w:val="center"/>
              <w:rPr>
                <w:sz w:val="24"/>
                <w:szCs w:val="24"/>
              </w:rPr>
            </w:pPr>
            <w:r w:rsidRPr="0089117B">
              <w:rPr>
                <w:sz w:val="24"/>
                <w:szCs w:val="24"/>
              </w:rPr>
              <w:t>1-</w:t>
            </w:r>
            <w:r>
              <w:rPr>
                <w:sz w:val="24"/>
                <w:szCs w:val="24"/>
              </w:rPr>
              <w:t>3</w:t>
            </w:r>
          </w:p>
        </w:tc>
        <w:tc>
          <w:tcPr>
            <w:tcW w:w="1096" w:type="dxa"/>
            <w:shd w:val="clear" w:color="auto" w:fill="auto"/>
            <w:vAlign w:val="center"/>
          </w:tcPr>
          <w:p w:rsidR="0039557B" w:rsidRPr="0089117B" w:rsidRDefault="0039557B" w:rsidP="00D973AC">
            <w:pPr>
              <w:shd w:val="clear" w:color="auto" w:fill="FFFFFF"/>
              <w:spacing w:line="360" w:lineRule="auto"/>
              <w:jc w:val="center"/>
              <w:rPr>
                <w:sz w:val="24"/>
                <w:szCs w:val="24"/>
              </w:rPr>
            </w:pPr>
            <w:r>
              <w:rPr>
                <w:sz w:val="24"/>
                <w:szCs w:val="24"/>
              </w:rPr>
              <w:t>F 1-3</w:t>
            </w:r>
          </w:p>
          <w:p w:rsidR="0039557B" w:rsidRPr="0089117B" w:rsidRDefault="0039557B" w:rsidP="00D973AC">
            <w:pPr>
              <w:shd w:val="clear" w:color="auto" w:fill="FFFFFF"/>
              <w:spacing w:line="360" w:lineRule="auto"/>
              <w:jc w:val="center"/>
              <w:rPr>
                <w:sz w:val="24"/>
                <w:szCs w:val="24"/>
              </w:rPr>
            </w:pPr>
            <w:r>
              <w:rPr>
                <w:sz w:val="24"/>
                <w:szCs w:val="24"/>
              </w:rPr>
              <w:t>P 1-3</w:t>
            </w:r>
          </w:p>
        </w:tc>
      </w:tr>
    </w:tbl>
    <w:p w:rsidR="0039557B" w:rsidRPr="0089117B" w:rsidRDefault="0039557B" w:rsidP="0039557B">
      <w:pPr>
        <w:tabs>
          <w:tab w:val="num" w:pos="900"/>
        </w:tabs>
        <w:spacing w:line="360" w:lineRule="auto"/>
        <w:ind w:left="900" w:hanging="540"/>
        <w:rPr>
          <w:sz w:val="24"/>
          <w:szCs w:val="24"/>
        </w:rPr>
      </w:pPr>
    </w:p>
    <w:p w:rsidR="0039557B" w:rsidRDefault="0039557B" w:rsidP="0039557B">
      <w:pPr>
        <w:spacing w:line="360" w:lineRule="auto"/>
        <w:rPr>
          <w:b/>
          <w:bCs/>
          <w:sz w:val="24"/>
          <w:szCs w:val="24"/>
          <w:u w:val="single"/>
        </w:rPr>
      </w:pPr>
    </w:p>
    <w:p w:rsidR="0039557B" w:rsidRPr="0089117B" w:rsidRDefault="0039557B" w:rsidP="0039557B">
      <w:pPr>
        <w:spacing w:line="360" w:lineRule="auto"/>
        <w:rPr>
          <w:sz w:val="24"/>
          <w:szCs w:val="24"/>
          <w:u w:val="single"/>
        </w:rPr>
      </w:pPr>
      <w:r w:rsidRPr="0089117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39557B" w:rsidRPr="0089117B"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b/>
                <w:sz w:val="24"/>
                <w:szCs w:val="24"/>
              </w:rPr>
            </w:pPr>
            <w:r w:rsidRPr="0089117B">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sz w:val="24"/>
                <w:szCs w:val="24"/>
              </w:rPr>
            </w:pPr>
            <w:r w:rsidRPr="0089117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sz w:val="24"/>
                <w:szCs w:val="24"/>
              </w:rPr>
            </w:pPr>
            <w:r w:rsidRPr="0089117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b/>
                <w:bCs/>
                <w:sz w:val="24"/>
                <w:szCs w:val="24"/>
              </w:rPr>
            </w:pPr>
            <w:r w:rsidRPr="0089117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sz w:val="24"/>
                <w:szCs w:val="24"/>
              </w:rPr>
            </w:pPr>
            <w:r w:rsidRPr="0089117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b/>
                <w:bCs/>
                <w:sz w:val="24"/>
                <w:szCs w:val="24"/>
              </w:rPr>
            </w:pPr>
            <w:r w:rsidRPr="0089117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jc w:val="center"/>
              <w:rPr>
                <w:sz w:val="24"/>
                <w:szCs w:val="24"/>
              </w:rPr>
            </w:pPr>
            <w:r w:rsidRPr="0089117B">
              <w:rPr>
                <w:b/>
                <w:bCs/>
                <w:sz w:val="24"/>
                <w:szCs w:val="24"/>
              </w:rPr>
              <w:t>Na ocenę 5</w:t>
            </w:r>
          </w:p>
        </w:tc>
      </w:tr>
      <w:tr w:rsidR="0039557B" w:rsidRPr="0089117B" w:rsidTr="00D973A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b/>
                <w:sz w:val="24"/>
                <w:szCs w:val="24"/>
              </w:rPr>
            </w:pPr>
            <w:r w:rsidRPr="0089117B">
              <w:rPr>
                <w:b/>
                <w:sz w:val="24"/>
                <w:szCs w:val="24"/>
              </w:rPr>
              <w:t>EU1, EU2</w:t>
            </w:r>
          </w:p>
          <w:p w:rsidR="0039557B" w:rsidRPr="0089117B" w:rsidRDefault="0039557B" w:rsidP="00D973AC">
            <w:pPr>
              <w:shd w:val="clear" w:color="auto" w:fill="FFFFFF"/>
              <w:spacing w:line="360" w:lineRule="auto"/>
              <w:rPr>
                <w:sz w:val="24"/>
                <w:szCs w:val="24"/>
              </w:rPr>
            </w:pPr>
            <w:r w:rsidRPr="0089117B">
              <w:rPr>
                <w:sz w:val="24"/>
                <w:szCs w:val="24"/>
              </w:rPr>
              <w:t xml:space="preserve">Student opanował wiedzę </w:t>
            </w:r>
            <w:r w:rsidRPr="0089117B">
              <w:rPr>
                <w:sz w:val="24"/>
                <w:szCs w:val="24"/>
              </w:rPr>
              <w:br/>
              <w:t xml:space="preserve">i umiejętności z zakresu podstaw działania </w:t>
            </w:r>
            <w:r w:rsidRPr="0089117B">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sz w:val="24"/>
                <w:szCs w:val="24"/>
              </w:rPr>
            </w:pPr>
            <w:r w:rsidRPr="0089117B">
              <w:rPr>
                <w:sz w:val="24"/>
                <w:szCs w:val="24"/>
              </w:rPr>
              <w:t xml:space="preserve">Student nie opanował podstawowej wiedzy </w:t>
            </w:r>
            <w:r w:rsidRPr="0089117B">
              <w:rPr>
                <w:sz w:val="24"/>
                <w:szCs w:val="24"/>
              </w:rPr>
              <w:br/>
              <w:t xml:space="preserve">i umiejętności </w:t>
            </w:r>
            <w:r w:rsidRPr="0089117B">
              <w:rPr>
                <w:sz w:val="24"/>
                <w:szCs w:val="24"/>
              </w:rPr>
              <w:br/>
              <w:t>z zakresu podstaw działania 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sz w:val="24"/>
                <w:szCs w:val="24"/>
              </w:rPr>
            </w:pPr>
            <w:r w:rsidRPr="0089117B">
              <w:rPr>
                <w:sz w:val="24"/>
                <w:szCs w:val="24"/>
              </w:rPr>
              <w:t xml:space="preserve">Student częściowo opanował wiedzę </w:t>
            </w:r>
            <w:r w:rsidRPr="0089117B">
              <w:rPr>
                <w:sz w:val="24"/>
                <w:szCs w:val="24"/>
              </w:rPr>
              <w:br/>
              <w:t xml:space="preserve">i umiejętności </w:t>
            </w:r>
            <w:r w:rsidRPr="0089117B">
              <w:rPr>
                <w:sz w:val="24"/>
                <w:szCs w:val="24"/>
              </w:rPr>
              <w:br/>
              <w:t xml:space="preserve">z zakresu podstaw działania </w:t>
            </w:r>
            <w:r w:rsidRPr="0089117B">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color w:val="0070C0"/>
                <w:sz w:val="24"/>
                <w:szCs w:val="24"/>
              </w:rPr>
            </w:pPr>
            <w:r w:rsidRPr="0089117B">
              <w:rPr>
                <w:sz w:val="24"/>
                <w:szCs w:val="24"/>
              </w:rPr>
              <w:t xml:space="preserve">Student opanował wiedzę </w:t>
            </w:r>
            <w:r w:rsidRPr="0089117B">
              <w:rPr>
                <w:sz w:val="24"/>
                <w:szCs w:val="24"/>
              </w:rPr>
              <w:br/>
              <w:t xml:space="preserve">i umiejętności </w:t>
            </w:r>
            <w:r w:rsidRPr="0089117B">
              <w:rPr>
                <w:sz w:val="24"/>
                <w:szCs w:val="24"/>
              </w:rPr>
              <w:br/>
              <w:t xml:space="preserve">z zakresu podstaw działania </w:t>
            </w:r>
            <w:r w:rsidRPr="0089117B">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sz w:val="24"/>
                <w:szCs w:val="24"/>
              </w:rPr>
            </w:pPr>
            <w:r w:rsidRPr="0089117B">
              <w:rPr>
                <w:sz w:val="24"/>
                <w:szCs w:val="24"/>
              </w:rPr>
              <w:t xml:space="preserve">Student opanował wiedzę </w:t>
            </w:r>
            <w:r w:rsidRPr="0089117B">
              <w:rPr>
                <w:sz w:val="24"/>
                <w:szCs w:val="24"/>
              </w:rPr>
              <w:br/>
              <w:t xml:space="preserve">i umiejętności </w:t>
            </w:r>
            <w:r w:rsidRPr="0089117B">
              <w:rPr>
                <w:sz w:val="24"/>
                <w:szCs w:val="24"/>
              </w:rPr>
              <w:br/>
              <w:t xml:space="preserve">z zakresu podstaw działania </w:t>
            </w:r>
            <w:r w:rsidRPr="0089117B">
              <w:rPr>
                <w:sz w:val="24"/>
                <w:szCs w:val="24"/>
              </w:rPr>
              <w:br/>
              <w:t>i eksploatacji silnika pojazdu samochodowego, potrafi wskazać właściwą metodę do rozwiązania zagadnienia technicznego dotyczącego eksploatacji silnika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color w:val="0070C0"/>
                <w:sz w:val="24"/>
                <w:szCs w:val="24"/>
              </w:rPr>
            </w:pPr>
            <w:r w:rsidRPr="0089117B">
              <w:rPr>
                <w:sz w:val="24"/>
                <w:szCs w:val="24"/>
              </w:rPr>
              <w:t xml:space="preserve">Student opanował wiedzę </w:t>
            </w:r>
            <w:r w:rsidRPr="0089117B">
              <w:rPr>
                <w:sz w:val="24"/>
                <w:szCs w:val="24"/>
              </w:rPr>
              <w:br/>
              <w:t xml:space="preserve">i umiejętności </w:t>
            </w:r>
            <w:r w:rsidRPr="0089117B">
              <w:rPr>
                <w:sz w:val="24"/>
                <w:szCs w:val="24"/>
              </w:rPr>
              <w:br/>
              <w:t xml:space="preserve">z zakresu materiału objętego programem nauczania, samodzielnie zdobywa </w:t>
            </w:r>
            <w:r w:rsidRPr="0089117B">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39557B" w:rsidRPr="0089117B" w:rsidRDefault="0039557B" w:rsidP="00D973AC">
            <w:pPr>
              <w:shd w:val="clear" w:color="auto" w:fill="FFFFFF"/>
              <w:spacing w:line="360" w:lineRule="auto"/>
              <w:rPr>
                <w:sz w:val="24"/>
                <w:szCs w:val="24"/>
              </w:rPr>
            </w:pPr>
            <w:r w:rsidRPr="0089117B">
              <w:rPr>
                <w:sz w:val="24"/>
                <w:szCs w:val="24"/>
              </w:rPr>
              <w:t xml:space="preserve">Student bardzo dobrze opanował wiedzę </w:t>
            </w:r>
            <w:r w:rsidRPr="0089117B">
              <w:rPr>
                <w:sz w:val="24"/>
                <w:szCs w:val="24"/>
              </w:rPr>
              <w:br/>
              <w:t xml:space="preserve">i umiejętności </w:t>
            </w:r>
            <w:r w:rsidRPr="0089117B">
              <w:rPr>
                <w:sz w:val="24"/>
                <w:szCs w:val="24"/>
              </w:rPr>
              <w:br/>
              <w:t xml:space="preserve">z zakresu materiału objętego programem nauczania, samodzielnie zdobywa </w:t>
            </w:r>
            <w:r w:rsidRPr="0089117B">
              <w:rPr>
                <w:sz w:val="24"/>
                <w:szCs w:val="24"/>
              </w:rPr>
              <w:br/>
              <w:t>i poszerza wiedzę przy użyciu różnych źródeł.</w:t>
            </w:r>
          </w:p>
        </w:tc>
      </w:tr>
    </w:tbl>
    <w:p w:rsidR="0039557B" w:rsidRPr="0089117B" w:rsidRDefault="0039557B" w:rsidP="0039557B">
      <w:pPr>
        <w:spacing w:line="360" w:lineRule="auto"/>
        <w:rPr>
          <w:sz w:val="24"/>
          <w:szCs w:val="24"/>
        </w:rPr>
      </w:pPr>
    </w:p>
    <w:p w:rsidR="0039557B" w:rsidRPr="0089117B" w:rsidRDefault="0039557B" w:rsidP="0039557B">
      <w:pPr>
        <w:spacing w:line="360" w:lineRule="auto"/>
        <w:rPr>
          <w:b/>
          <w:sz w:val="24"/>
          <w:szCs w:val="24"/>
          <w:u w:val="single"/>
        </w:rPr>
      </w:pPr>
      <w:r w:rsidRPr="0089117B">
        <w:rPr>
          <w:b/>
          <w:sz w:val="24"/>
          <w:szCs w:val="24"/>
          <w:u w:val="single"/>
        </w:rPr>
        <w:t>INNE PRZYDATNE INFORMACJE O PRZEDMIOCIE</w:t>
      </w:r>
    </w:p>
    <w:p w:rsidR="0039557B" w:rsidRPr="0089117B" w:rsidRDefault="0039557B" w:rsidP="0075423F">
      <w:pPr>
        <w:numPr>
          <w:ilvl w:val="0"/>
          <w:numId w:val="61"/>
        </w:numPr>
        <w:spacing w:line="360" w:lineRule="auto"/>
        <w:jc w:val="both"/>
        <w:rPr>
          <w:sz w:val="24"/>
          <w:szCs w:val="24"/>
        </w:rPr>
      </w:pPr>
      <w:r w:rsidRPr="0089117B">
        <w:rPr>
          <w:sz w:val="24"/>
          <w:szCs w:val="24"/>
        </w:rPr>
        <w:t xml:space="preserve">Wszelkie informacje dla studentów kierunku są umieszczane na stronie Wydziału </w:t>
      </w:r>
      <w:hyperlink r:id="rId38" w:history="1">
        <w:r w:rsidRPr="0089117B">
          <w:rPr>
            <w:rStyle w:val="Hipercze"/>
            <w:sz w:val="24"/>
            <w:szCs w:val="24"/>
          </w:rPr>
          <w:t>www.wimii.pcz.pl</w:t>
        </w:r>
      </w:hyperlink>
      <w:r w:rsidRPr="0089117B">
        <w:rPr>
          <w:sz w:val="24"/>
          <w:szCs w:val="24"/>
        </w:rPr>
        <w:t xml:space="preserve"> oraz na stronach podanych studentom podczas pierwszych zajęć z danego przedmiotu.</w:t>
      </w:r>
    </w:p>
    <w:p w:rsidR="0039557B" w:rsidRPr="0089117B" w:rsidRDefault="0039557B" w:rsidP="0075423F">
      <w:pPr>
        <w:numPr>
          <w:ilvl w:val="0"/>
          <w:numId w:val="61"/>
        </w:numPr>
        <w:spacing w:line="360" w:lineRule="auto"/>
        <w:jc w:val="both"/>
        <w:rPr>
          <w:sz w:val="24"/>
          <w:szCs w:val="24"/>
        </w:rPr>
      </w:pPr>
      <w:r w:rsidRPr="0089117B">
        <w:rPr>
          <w:sz w:val="24"/>
          <w:szCs w:val="24"/>
        </w:rPr>
        <w:t>Informacja na temat konsultacji przekazywana jest studentom podczas pierwszych zajęć z danego przedmiotu.</w:t>
      </w:r>
    </w:p>
    <w:p w:rsidR="0039557B" w:rsidRDefault="0039557B">
      <w:pPr>
        <w:widowControl/>
        <w:autoSpaceDE/>
        <w:autoSpaceDN/>
        <w:adjustRightInd/>
        <w:spacing w:after="160" w:line="259" w:lineRule="auto"/>
        <w:rPr>
          <w:b/>
          <w:sz w:val="24"/>
          <w:szCs w:val="24"/>
        </w:rPr>
      </w:pPr>
      <w:r>
        <w:rPr>
          <w:b/>
          <w:sz w:val="24"/>
          <w:szCs w:val="24"/>
        </w:rPr>
        <w:br w:type="page"/>
      </w:r>
    </w:p>
    <w:p w:rsidR="00D973AC" w:rsidRPr="00AE6C26" w:rsidRDefault="00D973AC" w:rsidP="00D973AC">
      <w:pPr>
        <w:spacing w:line="360" w:lineRule="auto"/>
        <w:jc w:val="center"/>
        <w:rPr>
          <w:b/>
          <w:sz w:val="24"/>
          <w:szCs w:val="24"/>
        </w:rPr>
      </w:pPr>
      <w:r w:rsidRPr="00AE6C26">
        <w:rPr>
          <w:b/>
          <w:sz w:val="24"/>
          <w:szCs w:val="24"/>
        </w:rPr>
        <w:t>SYLABUS DO PRZEDMIOTU</w:t>
      </w:r>
    </w:p>
    <w:p w:rsidR="00D973AC" w:rsidRPr="00AE6C26" w:rsidRDefault="00D973AC" w:rsidP="00D973AC">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Nazwa polska przedmiotu</w:t>
            </w:r>
          </w:p>
        </w:tc>
        <w:tc>
          <w:tcPr>
            <w:tcW w:w="4956" w:type="dxa"/>
            <w:shd w:val="clear" w:color="auto" w:fill="auto"/>
            <w:vAlign w:val="center"/>
          </w:tcPr>
          <w:p w:rsidR="00D973AC" w:rsidRPr="00AE6C26" w:rsidRDefault="00D973AC" w:rsidP="00D973AC">
            <w:pPr>
              <w:spacing w:before="60" w:after="60" w:line="360" w:lineRule="auto"/>
              <w:jc w:val="center"/>
              <w:rPr>
                <w:b/>
                <w:sz w:val="24"/>
                <w:szCs w:val="24"/>
              </w:rPr>
            </w:pPr>
            <w:r w:rsidRPr="00AE6C26">
              <w:rPr>
                <w:b/>
                <w:sz w:val="24"/>
                <w:szCs w:val="24"/>
              </w:rPr>
              <w:t>FIZYKA</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Nazwa angielska przedmiotu</w:t>
            </w:r>
          </w:p>
        </w:tc>
        <w:tc>
          <w:tcPr>
            <w:tcW w:w="4956" w:type="dxa"/>
            <w:shd w:val="clear" w:color="auto" w:fill="auto"/>
            <w:vAlign w:val="center"/>
          </w:tcPr>
          <w:p w:rsidR="00D973AC" w:rsidRPr="00AE6C26" w:rsidRDefault="00D973AC" w:rsidP="00D973AC">
            <w:pPr>
              <w:spacing w:before="60" w:after="60" w:line="360" w:lineRule="auto"/>
              <w:jc w:val="center"/>
              <w:rPr>
                <w:b/>
                <w:sz w:val="24"/>
                <w:szCs w:val="24"/>
              </w:rPr>
            </w:pPr>
            <w:r w:rsidRPr="00AE6C26">
              <w:rPr>
                <w:b/>
                <w:sz w:val="24"/>
                <w:szCs w:val="24"/>
              </w:rPr>
              <w:t>Physics</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Rodzaj przedmiotu</w:t>
            </w:r>
          </w:p>
        </w:tc>
        <w:tc>
          <w:tcPr>
            <w:tcW w:w="4956" w:type="dxa"/>
            <w:shd w:val="clear" w:color="auto" w:fill="auto"/>
            <w:vAlign w:val="center"/>
          </w:tcPr>
          <w:p w:rsidR="00D973AC" w:rsidRPr="00AE6C26" w:rsidRDefault="00D973AC" w:rsidP="00D973AC">
            <w:pPr>
              <w:spacing w:before="60" w:after="60" w:line="360" w:lineRule="auto"/>
              <w:jc w:val="center"/>
              <w:rPr>
                <w:b/>
                <w:sz w:val="24"/>
                <w:szCs w:val="24"/>
              </w:rPr>
            </w:pPr>
            <w:r>
              <w:rPr>
                <w:b/>
                <w:sz w:val="24"/>
                <w:szCs w:val="24"/>
              </w:rPr>
              <w:t>kierunkowy</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Klasyfikacja ISCED</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86581A">
              <w:rPr>
                <w:sz w:val="24"/>
                <w:szCs w:val="24"/>
              </w:rPr>
              <w:t>0</w:t>
            </w:r>
            <w:r>
              <w:rPr>
                <w:sz w:val="24"/>
                <w:szCs w:val="24"/>
              </w:rPr>
              <w:t>533</w:t>
            </w:r>
          </w:p>
        </w:tc>
      </w:tr>
      <w:tr w:rsidR="00D973AC" w:rsidRPr="00AE6C26" w:rsidTr="00D973AC">
        <w:tc>
          <w:tcPr>
            <w:tcW w:w="4106" w:type="dxa"/>
            <w:shd w:val="clear" w:color="auto" w:fill="auto"/>
            <w:vAlign w:val="center"/>
          </w:tcPr>
          <w:p w:rsidR="00D973AC" w:rsidRPr="00AE6C26" w:rsidRDefault="00D973AC" w:rsidP="00D973AC">
            <w:pPr>
              <w:spacing w:before="60" w:after="60" w:line="360" w:lineRule="auto"/>
              <w:rPr>
                <w:sz w:val="24"/>
                <w:szCs w:val="24"/>
              </w:rPr>
            </w:pPr>
            <w:r w:rsidRPr="00AE6C26">
              <w:rPr>
                <w:sz w:val="24"/>
                <w:szCs w:val="24"/>
              </w:rPr>
              <w:t>Kierunek studiów</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 xml:space="preserve"> Inżynieria samochodów hybrydowych </w:t>
            </w:r>
            <w:r w:rsidRPr="00AE6C26">
              <w:rPr>
                <w:sz w:val="24"/>
                <w:szCs w:val="24"/>
              </w:rPr>
              <w:br/>
              <w:t>i elektrycznych</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Języki wykładowe</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polski</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Poziom kształcenia</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pierwszego stopnia</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Forma studiów</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stacjonarne</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Liczba punktów ECTS</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3</w:t>
            </w:r>
          </w:p>
        </w:tc>
      </w:tr>
      <w:tr w:rsidR="00D973AC" w:rsidRPr="00AE6C26" w:rsidTr="00D973AC">
        <w:tc>
          <w:tcPr>
            <w:tcW w:w="4106" w:type="dxa"/>
            <w:shd w:val="clear" w:color="auto" w:fill="auto"/>
          </w:tcPr>
          <w:p w:rsidR="00D973AC" w:rsidRPr="00AE6C26" w:rsidRDefault="00D973AC" w:rsidP="00D973AC">
            <w:pPr>
              <w:spacing w:before="60" w:after="60" w:line="360" w:lineRule="auto"/>
              <w:rPr>
                <w:sz w:val="24"/>
                <w:szCs w:val="24"/>
              </w:rPr>
            </w:pPr>
            <w:r w:rsidRPr="00AE6C26">
              <w:rPr>
                <w:sz w:val="24"/>
                <w:szCs w:val="24"/>
              </w:rPr>
              <w:t>Semestr</w:t>
            </w:r>
          </w:p>
        </w:tc>
        <w:tc>
          <w:tcPr>
            <w:tcW w:w="4956"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3</w:t>
            </w:r>
          </w:p>
        </w:tc>
      </w:tr>
    </w:tbl>
    <w:p w:rsidR="00D973AC" w:rsidRPr="00AE6C26" w:rsidRDefault="00D973AC" w:rsidP="00D973AC">
      <w:pPr>
        <w:spacing w:line="360" w:lineRule="auto"/>
        <w:jc w:val="center"/>
        <w:rPr>
          <w:b/>
          <w:sz w:val="24"/>
          <w:szCs w:val="24"/>
        </w:rPr>
      </w:pPr>
    </w:p>
    <w:p w:rsidR="00D973AC" w:rsidRPr="00AE6C26" w:rsidRDefault="00D973AC" w:rsidP="00D973AC">
      <w:pPr>
        <w:spacing w:line="360" w:lineRule="auto"/>
        <w:jc w:val="center"/>
        <w:rPr>
          <w:sz w:val="24"/>
          <w:szCs w:val="24"/>
        </w:rPr>
      </w:pPr>
      <w:r w:rsidRPr="00AE6C26">
        <w:rPr>
          <w:b/>
          <w:sz w:val="24"/>
          <w:szCs w:val="24"/>
        </w:rPr>
        <w:t>Liczba godzin na semestr:</w:t>
      </w:r>
    </w:p>
    <w:p w:rsidR="00D973AC" w:rsidRPr="00AE6C26" w:rsidRDefault="00D973AC" w:rsidP="00D973AC">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D973AC" w:rsidRPr="00AE6C26" w:rsidTr="00D973AC">
        <w:trPr>
          <w:trHeight w:val="296"/>
          <w:jc w:val="center"/>
        </w:trPr>
        <w:tc>
          <w:tcPr>
            <w:tcW w:w="1509"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Wykład</w:t>
            </w:r>
          </w:p>
        </w:tc>
        <w:tc>
          <w:tcPr>
            <w:tcW w:w="1510"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Ćwiczenia</w:t>
            </w:r>
          </w:p>
        </w:tc>
        <w:tc>
          <w:tcPr>
            <w:tcW w:w="1654"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Laboratorium</w:t>
            </w:r>
          </w:p>
        </w:tc>
        <w:tc>
          <w:tcPr>
            <w:tcW w:w="1559"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Seminarium</w:t>
            </w:r>
          </w:p>
        </w:tc>
        <w:tc>
          <w:tcPr>
            <w:tcW w:w="1318"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Projekt</w:t>
            </w:r>
          </w:p>
        </w:tc>
        <w:tc>
          <w:tcPr>
            <w:tcW w:w="1510"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Inne</w:t>
            </w:r>
          </w:p>
        </w:tc>
      </w:tr>
      <w:tr w:rsidR="00D973AC" w:rsidRPr="00AE6C26" w:rsidTr="00D973AC">
        <w:trPr>
          <w:trHeight w:val="60"/>
          <w:jc w:val="center"/>
        </w:trPr>
        <w:tc>
          <w:tcPr>
            <w:tcW w:w="1509" w:type="dxa"/>
            <w:shd w:val="clear" w:color="auto" w:fill="auto"/>
            <w:vAlign w:val="center"/>
          </w:tcPr>
          <w:p w:rsidR="00D973AC" w:rsidRPr="00AE6C26" w:rsidRDefault="00D973AC" w:rsidP="00D973AC">
            <w:pPr>
              <w:spacing w:before="60" w:after="60" w:line="360" w:lineRule="auto"/>
              <w:jc w:val="center"/>
              <w:rPr>
                <w:sz w:val="24"/>
                <w:szCs w:val="24"/>
              </w:rPr>
            </w:pPr>
            <w:r>
              <w:rPr>
                <w:sz w:val="24"/>
                <w:szCs w:val="24"/>
              </w:rPr>
              <w:t>15</w:t>
            </w:r>
          </w:p>
        </w:tc>
        <w:tc>
          <w:tcPr>
            <w:tcW w:w="1510"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30</w:t>
            </w:r>
          </w:p>
        </w:tc>
        <w:tc>
          <w:tcPr>
            <w:tcW w:w="1654"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0</w:t>
            </w:r>
          </w:p>
        </w:tc>
        <w:tc>
          <w:tcPr>
            <w:tcW w:w="1559"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0</w:t>
            </w:r>
          </w:p>
        </w:tc>
        <w:tc>
          <w:tcPr>
            <w:tcW w:w="1318" w:type="dxa"/>
            <w:shd w:val="clear" w:color="auto" w:fill="auto"/>
            <w:vAlign w:val="center"/>
          </w:tcPr>
          <w:p w:rsidR="00D973AC" w:rsidRPr="00AE6C26" w:rsidRDefault="00D973AC" w:rsidP="00D973AC">
            <w:pPr>
              <w:spacing w:before="60" w:after="60" w:line="360" w:lineRule="auto"/>
              <w:jc w:val="center"/>
              <w:rPr>
                <w:sz w:val="24"/>
                <w:szCs w:val="24"/>
              </w:rPr>
            </w:pPr>
            <w:r w:rsidRPr="00AE6C26">
              <w:rPr>
                <w:sz w:val="24"/>
                <w:szCs w:val="24"/>
              </w:rPr>
              <w:t>0</w:t>
            </w:r>
          </w:p>
        </w:tc>
        <w:tc>
          <w:tcPr>
            <w:tcW w:w="1510" w:type="dxa"/>
            <w:shd w:val="clear" w:color="auto" w:fill="auto"/>
          </w:tcPr>
          <w:p w:rsidR="00D973AC" w:rsidRPr="00AE6C26" w:rsidRDefault="00D973AC" w:rsidP="00D973AC">
            <w:pPr>
              <w:spacing w:before="60" w:after="60" w:line="360" w:lineRule="auto"/>
              <w:jc w:val="center"/>
              <w:rPr>
                <w:sz w:val="24"/>
                <w:szCs w:val="24"/>
              </w:rPr>
            </w:pPr>
            <w:r w:rsidRPr="00AE6C26">
              <w:rPr>
                <w:sz w:val="24"/>
                <w:szCs w:val="24"/>
              </w:rPr>
              <w:t>0</w:t>
            </w:r>
          </w:p>
        </w:tc>
      </w:tr>
    </w:tbl>
    <w:p w:rsidR="00D973AC" w:rsidRPr="00AE6C26" w:rsidRDefault="00D973AC" w:rsidP="00D973AC">
      <w:pPr>
        <w:spacing w:line="360" w:lineRule="auto"/>
        <w:jc w:val="center"/>
        <w:rPr>
          <w:b/>
          <w:sz w:val="24"/>
          <w:szCs w:val="24"/>
        </w:rPr>
      </w:pPr>
    </w:p>
    <w:p w:rsidR="00D973AC" w:rsidRPr="00AE6C26" w:rsidRDefault="00D973AC" w:rsidP="00D973AC">
      <w:pPr>
        <w:spacing w:line="360" w:lineRule="auto"/>
        <w:rPr>
          <w:b/>
          <w:sz w:val="24"/>
          <w:szCs w:val="24"/>
          <w:u w:val="single"/>
        </w:rPr>
      </w:pPr>
      <w:r w:rsidRPr="00AE6C26">
        <w:rPr>
          <w:b/>
          <w:sz w:val="24"/>
          <w:szCs w:val="24"/>
          <w:u w:val="single"/>
        </w:rPr>
        <w:t>OPIS PRZEDMIOTU</w:t>
      </w:r>
    </w:p>
    <w:p w:rsidR="00D973AC" w:rsidRPr="00AE6C26" w:rsidRDefault="00D973AC" w:rsidP="00D973AC">
      <w:pPr>
        <w:spacing w:line="360" w:lineRule="auto"/>
        <w:rPr>
          <w:b/>
          <w:sz w:val="24"/>
          <w:szCs w:val="24"/>
        </w:rPr>
      </w:pPr>
      <w:r w:rsidRPr="00AE6C26">
        <w:rPr>
          <w:b/>
          <w:sz w:val="24"/>
          <w:szCs w:val="24"/>
        </w:rPr>
        <w:t>CEL PRZEDMIOTU</w:t>
      </w:r>
    </w:p>
    <w:p w:rsidR="00D973AC" w:rsidRPr="00AE6C26" w:rsidRDefault="00D973AC" w:rsidP="00D973AC">
      <w:pPr>
        <w:spacing w:line="360" w:lineRule="auto"/>
        <w:ind w:left="720" w:hanging="436"/>
        <w:rPr>
          <w:sz w:val="24"/>
          <w:szCs w:val="24"/>
        </w:rPr>
      </w:pPr>
      <w:r w:rsidRPr="00AE6C26">
        <w:rPr>
          <w:sz w:val="24"/>
          <w:szCs w:val="24"/>
        </w:rPr>
        <w:t xml:space="preserve">C1. Przekazanie studentom wiedzy z wybranych działów fizyki takich jak  mechanika, termodynamika, elektryczność i magnetyzm oraz fizyka atomowa i jądrowa na poziomie akademickim  </w:t>
      </w:r>
    </w:p>
    <w:p w:rsidR="00D973AC" w:rsidRPr="00AE6C26" w:rsidRDefault="00D973AC" w:rsidP="00D973AC">
      <w:pPr>
        <w:spacing w:line="360" w:lineRule="auto"/>
        <w:ind w:left="720" w:hanging="436"/>
        <w:rPr>
          <w:sz w:val="24"/>
          <w:szCs w:val="24"/>
        </w:rPr>
      </w:pPr>
      <w:r w:rsidRPr="00AE6C26">
        <w:rPr>
          <w:sz w:val="24"/>
          <w:szCs w:val="24"/>
        </w:rPr>
        <w:t>C2. Doskonalenie umiejętności rozwiązywania zadań i problemów fizycznych.</w:t>
      </w:r>
    </w:p>
    <w:p w:rsidR="00D973AC" w:rsidRPr="00AE6C26" w:rsidRDefault="00D973AC" w:rsidP="00D973AC">
      <w:pPr>
        <w:spacing w:line="360" w:lineRule="auto"/>
        <w:ind w:left="720" w:hanging="436"/>
        <w:rPr>
          <w:sz w:val="24"/>
          <w:szCs w:val="24"/>
        </w:rPr>
      </w:pPr>
      <w:r w:rsidRPr="00AE6C26">
        <w:rPr>
          <w:sz w:val="24"/>
          <w:szCs w:val="24"/>
        </w:rPr>
        <w:t>C3. Doskonalenie umiejętności dopasowania zjawisk fizycznych do określonej sytuacji inżynierskiej.</w:t>
      </w:r>
    </w:p>
    <w:p w:rsidR="00D973AC" w:rsidRDefault="00D973AC" w:rsidP="00D973AC">
      <w:pPr>
        <w:spacing w:line="360" w:lineRule="auto"/>
        <w:ind w:left="720"/>
        <w:rPr>
          <w:sz w:val="24"/>
          <w:szCs w:val="24"/>
        </w:rPr>
      </w:pPr>
    </w:p>
    <w:p w:rsidR="00D973AC" w:rsidRDefault="00D973AC" w:rsidP="00D973AC">
      <w:pPr>
        <w:spacing w:line="360" w:lineRule="auto"/>
        <w:ind w:left="720"/>
        <w:rPr>
          <w:sz w:val="24"/>
          <w:szCs w:val="24"/>
        </w:rPr>
      </w:pPr>
    </w:p>
    <w:p w:rsidR="00D973AC" w:rsidRPr="00AE6C26" w:rsidRDefault="00D973AC" w:rsidP="00D973AC">
      <w:pPr>
        <w:spacing w:line="360" w:lineRule="auto"/>
        <w:ind w:left="720"/>
        <w:rPr>
          <w:sz w:val="24"/>
          <w:szCs w:val="24"/>
        </w:rPr>
      </w:pPr>
    </w:p>
    <w:p w:rsidR="00D973AC" w:rsidRPr="00AE6C26" w:rsidRDefault="00D973AC" w:rsidP="00D973AC">
      <w:pPr>
        <w:spacing w:line="360" w:lineRule="auto"/>
        <w:rPr>
          <w:b/>
          <w:sz w:val="24"/>
          <w:szCs w:val="24"/>
        </w:rPr>
      </w:pPr>
      <w:r w:rsidRPr="00AE6C26">
        <w:rPr>
          <w:b/>
          <w:sz w:val="24"/>
          <w:szCs w:val="24"/>
        </w:rPr>
        <w:t>WYMAGANIA WSTĘPNE W ZAKRESIE WIEDZY, UMIEJĘTNOŚCI I INNYCH KOMPETENCJI</w:t>
      </w:r>
    </w:p>
    <w:p w:rsidR="00D973AC" w:rsidRPr="00AE6C26" w:rsidRDefault="00D973AC" w:rsidP="00D973AC">
      <w:pPr>
        <w:numPr>
          <w:ilvl w:val="0"/>
          <w:numId w:val="8"/>
        </w:numPr>
        <w:spacing w:line="360" w:lineRule="auto"/>
        <w:rPr>
          <w:sz w:val="24"/>
          <w:szCs w:val="24"/>
        </w:rPr>
      </w:pPr>
      <w:r w:rsidRPr="00AE6C26">
        <w:rPr>
          <w:sz w:val="24"/>
          <w:szCs w:val="24"/>
        </w:rPr>
        <w:t>Podstawowe wiadomości z fizyki i matematyki z zakresu szkoły średniej</w:t>
      </w:r>
    </w:p>
    <w:p w:rsidR="00D973AC" w:rsidRPr="00AE6C26" w:rsidRDefault="00D973AC" w:rsidP="00D973AC">
      <w:pPr>
        <w:numPr>
          <w:ilvl w:val="0"/>
          <w:numId w:val="8"/>
        </w:numPr>
        <w:spacing w:line="360" w:lineRule="auto"/>
        <w:rPr>
          <w:sz w:val="24"/>
          <w:szCs w:val="24"/>
        </w:rPr>
      </w:pPr>
      <w:r w:rsidRPr="00AE6C26">
        <w:rPr>
          <w:sz w:val="24"/>
          <w:szCs w:val="24"/>
        </w:rPr>
        <w:t>Podstawowe wiadomości z chemii z zakresu szkoły średniej</w:t>
      </w:r>
    </w:p>
    <w:p w:rsidR="00D973AC" w:rsidRPr="00AE6C26" w:rsidRDefault="00D973AC" w:rsidP="00D973AC">
      <w:pPr>
        <w:numPr>
          <w:ilvl w:val="0"/>
          <w:numId w:val="8"/>
        </w:numPr>
        <w:spacing w:line="360" w:lineRule="auto"/>
        <w:rPr>
          <w:sz w:val="24"/>
          <w:szCs w:val="24"/>
        </w:rPr>
      </w:pPr>
      <w:r w:rsidRPr="00AE6C26">
        <w:rPr>
          <w:sz w:val="24"/>
          <w:szCs w:val="24"/>
        </w:rPr>
        <w:t>Znajomość podstaw rachunku różniczkowego i całkowego</w:t>
      </w:r>
    </w:p>
    <w:p w:rsidR="00D973AC" w:rsidRPr="00AE6C26" w:rsidRDefault="00D973AC" w:rsidP="00D973AC">
      <w:pPr>
        <w:numPr>
          <w:ilvl w:val="0"/>
          <w:numId w:val="8"/>
        </w:numPr>
        <w:spacing w:line="360" w:lineRule="auto"/>
        <w:rPr>
          <w:sz w:val="24"/>
          <w:szCs w:val="24"/>
        </w:rPr>
      </w:pPr>
      <w:r w:rsidRPr="00AE6C26">
        <w:rPr>
          <w:sz w:val="24"/>
          <w:szCs w:val="24"/>
        </w:rPr>
        <w:t xml:space="preserve">Umiejętność korzystania z różnych źródeł informacji </w:t>
      </w:r>
    </w:p>
    <w:p w:rsidR="00D973AC" w:rsidRPr="00AE6C26" w:rsidRDefault="00D973AC" w:rsidP="00D973AC">
      <w:pPr>
        <w:spacing w:line="360" w:lineRule="auto"/>
        <w:rPr>
          <w:sz w:val="24"/>
          <w:szCs w:val="24"/>
        </w:rPr>
      </w:pPr>
    </w:p>
    <w:p w:rsidR="00D973AC" w:rsidRPr="00AE6C26" w:rsidRDefault="00D973AC" w:rsidP="00D973AC">
      <w:pPr>
        <w:spacing w:line="360" w:lineRule="auto"/>
        <w:rPr>
          <w:b/>
          <w:sz w:val="24"/>
          <w:szCs w:val="24"/>
        </w:rPr>
      </w:pPr>
      <w:r w:rsidRPr="00AE6C26">
        <w:rPr>
          <w:b/>
          <w:sz w:val="24"/>
          <w:szCs w:val="24"/>
        </w:rPr>
        <w:t>EFEKTY UCZENIA SIĘ</w:t>
      </w:r>
    </w:p>
    <w:p w:rsidR="00D973AC" w:rsidRPr="00AE6C26" w:rsidRDefault="00D973AC" w:rsidP="00D973AC">
      <w:pPr>
        <w:spacing w:line="360" w:lineRule="auto"/>
        <w:rPr>
          <w:sz w:val="24"/>
          <w:szCs w:val="24"/>
        </w:rPr>
      </w:pPr>
      <w:r w:rsidRPr="00AE6C26">
        <w:rPr>
          <w:sz w:val="24"/>
          <w:szCs w:val="24"/>
        </w:rPr>
        <w:t>EU 1 – posiada wiedzę z zakresu podstawowych praw zachowania na poziomie  akademickim o zjawiskach fizycznych potrafiąc je zinterpretować</w:t>
      </w:r>
    </w:p>
    <w:p w:rsidR="00D973AC" w:rsidRPr="00AE6C26" w:rsidRDefault="00D973AC" w:rsidP="00D973AC">
      <w:pPr>
        <w:spacing w:line="360" w:lineRule="auto"/>
        <w:rPr>
          <w:sz w:val="24"/>
          <w:szCs w:val="24"/>
        </w:rPr>
      </w:pPr>
      <w:r w:rsidRPr="00AE6C26">
        <w:rPr>
          <w:sz w:val="24"/>
          <w:szCs w:val="24"/>
        </w:rPr>
        <w:t>EU 2  – zna zjawiska fizyczne związane z inżynierią pojazdów elektrycznych i hybrydowych</w:t>
      </w:r>
    </w:p>
    <w:p w:rsidR="00D973AC" w:rsidRPr="00AE6C26" w:rsidRDefault="00D973AC" w:rsidP="00D973AC">
      <w:pPr>
        <w:spacing w:line="360" w:lineRule="auto"/>
        <w:rPr>
          <w:sz w:val="24"/>
          <w:szCs w:val="24"/>
        </w:rPr>
      </w:pPr>
      <w:r w:rsidRPr="00AE6C26">
        <w:rPr>
          <w:sz w:val="24"/>
          <w:szCs w:val="24"/>
        </w:rPr>
        <w:t>EU 3  –  potrafi przyporządkować prawa fizyki do szczegółowych problemów oraz przeprowadzić obliczenia przy rozwiązywaniu zadań na symbolach i liczbach.</w:t>
      </w:r>
    </w:p>
    <w:p w:rsidR="00D973AC" w:rsidRPr="00AE6C26" w:rsidRDefault="00D973AC" w:rsidP="00D973AC">
      <w:pPr>
        <w:spacing w:line="360" w:lineRule="auto"/>
        <w:rPr>
          <w:sz w:val="24"/>
          <w:szCs w:val="24"/>
        </w:rPr>
      </w:pPr>
      <w:r w:rsidRPr="00AE6C26">
        <w:rPr>
          <w:sz w:val="24"/>
          <w:szCs w:val="24"/>
        </w:rPr>
        <w:t>EU 4  – potrafi pracować indywidualnie i zespołowo</w:t>
      </w:r>
    </w:p>
    <w:p w:rsidR="00D973AC" w:rsidRPr="00AE6C26" w:rsidRDefault="00D973AC" w:rsidP="00D973AC">
      <w:pPr>
        <w:spacing w:line="360" w:lineRule="auto"/>
        <w:rPr>
          <w:sz w:val="24"/>
          <w:szCs w:val="24"/>
        </w:rPr>
      </w:pPr>
    </w:p>
    <w:p w:rsidR="00D973AC" w:rsidRPr="00AE6C26" w:rsidRDefault="00D973AC" w:rsidP="00D973AC">
      <w:pPr>
        <w:spacing w:line="360" w:lineRule="auto"/>
        <w:rPr>
          <w:b/>
          <w:bCs/>
          <w:spacing w:val="-13"/>
          <w:sz w:val="24"/>
          <w:szCs w:val="24"/>
        </w:rPr>
      </w:pPr>
      <w:r w:rsidRPr="00AE6C26">
        <w:rPr>
          <w:b/>
          <w:bCs/>
          <w:spacing w:val="-13"/>
          <w:sz w:val="24"/>
          <w:szCs w:val="24"/>
        </w:rPr>
        <w:t>TREŚCI PROGRAMOWE</w:t>
      </w:r>
    </w:p>
    <w:tbl>
      <w:tblPr>
        <w:tblW w:w="92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62"/>
      </w:tblGrid>
      <w:tr w:rsidR="00D973AC" w:rsidRPr="00AE6C26" w:rsidTr="00D973AC">
        <w:tc>
          <w:tcPr>
            <w:tcW w:w="8208" w:type="dxa"/>
            <w:shd w:val="clear" w:color="auto" w:fill="auto"/>
            <w:vAlign w:val="center"/>
          </w:tcPr>
          <w:p w:rsidR="00D973AC" w:rsidRPr="00AE6C26" w:rsidRDefault="00D973AC" w:rsidP="00D973AC">
            <w:pPr>
              <w:shd w:val="clear" w:color="auto" w:fill="FFFFFF"/>
              <w:spacing w:line="360" w:lineRule="auto"/>
              <w:rPr>
                <w:b/>
                <w:bCs/>
                <w:spacing w:val="-2"/>
                <w:sz w:val="24"/>
                <w:szCs w:val="24"/>
              </w:rPr>
            </w:pPr>
            <w:r>
              <w:rPr>
                <w:b/>
                <w:bCs/>
                <w:spacing w:val="-2"/>
                <w:sz w:val="24"/>
                <w:szCs w:val="24"/>
              </w:rPr>
              <w:t>Forma zajęć – WYKŁAD</w:t>
            </w:r>
          </w:p>
        </w:tc>
        <w:tc>
          <w:tcPr>
            <w:tcW w:w="1062" w:type="dxa"/>
            <w:shd w:val="clear" w:color="auto" w:fill="auto"/>
          </w:tcPr>
          <w:p w:rsidR="00D973AC" w:rsidRPr="00AE6C26" w:rsidRDefault="00D973AC" w:rsidP="00D973AC">
            <w:pPr>
              <w:shd w:val="clear" w:color="auto" w:fill="FFFFFF"/>
              <w:spacing w:line="360" w:lineRule="auto"/>
              <w:rPr>
                <w:b/>
                <w:bCs/>
                <w:spacing w:val="-2"/>
                <w:sz w:val="24"/>
                <w:szCs w:val="24"/>
              </w:rPr>
            </w:pPr>
            <w:r w:rsidRPr="00AE6C26">
              <w:rPr>
                <w:b/>
                <w:bCs/>
                <w:spacing w:val="-2"/>
                <w:sz w:val="24"/>
                <w:szCs w:val="24"/>
              </w:rPr>
              <w:t>Liczba godzin</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sidRPr="00AE6C26">
              <w:rPr>
                <w:bCs/>
                <w:spacing w:val="-2"/>
                <w:sz w:val="24"/>
                <w:szCs w:val="24"/>
              </w:rPr>
              <w:t>W 1 – Skalary, wektory i tensory w fizyce</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2,3</w:t>
            </w:r>
            <w:r w:rsidRPr="00AE6C26">
              <w:rPr>
                <w:bCs/>
                <w:spacing w:val="-2"/>
                <w:sz w:val="24"/>
                <w:szCs w:val="24"/>
              </w:rPr>
              <w:t xml:space="preserve"> – Podstawowe prawa zachowania</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4</w:t>
            </w:r>
            <w:r w:rsidRPr="00AE6C26">
              <w:rPr>
                <w:bCs/>
                <w:spacing w:val="-2"/>
                <w:sz w:val="24"/>
                <w:szCs w:val="24"/>
              </w:rPr>
              <w:t xml:space="preserve"> – Względność ruchu. Układy inercjalne i nieinercjalne. Siły działające w układach nieinercjalnych</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5</w:t>
            </w:r>
            <w:r w:rsidRPr="00AE6C26">
              <w:rPr>
                <w:bCs/>
                <w:spacing w:val="-2"/>
                <w:sz w:val="24"/>
                <w:szCs w:val="24"/>
              </w:rPr>
              <w:t xml:space="preserve"> – Oddziaływanie grawitacyjne. Pole grawitacyjne i elektryczne. Elementy ogólnej i</w:t>
            </w:r>
            <w:r>
              <w:rPr>
                <w:bCs/>
                <w:spacing w:val="-2"/>
                <w:sz w:val="24"/>
                <w:szCs w:val="24"/>
              </w:rPr>
              <w:t xml:space="preserve"> szczególnej teorii względności.</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6,7</w:t>
            </w:r>
            <w:r w:rsidRPr="00AE6C26">
              <w:rPr>
                <w:bCs/>
                <w:spacing w:val="-2"/>
                <w:sz w:val="24"/>
                <w:szCs w:val="24"/>
              </w:rPr>
              <w:t xml:space="preserve"> – Wybrane zagadnienia z ruchu drgającego i falowego. Fale mechaniczne i elektromagnetyczne. Holografia optyczna i jej zastosowanie</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 xml:space="preserve">W 8-9 </w:t>
            </w:r>
            <w:r w:rsidRPr="00AE6C26">
              <w:rPr>
                <w:bCs/>
                <w:spacing w:val="-2"/>
                <w:sz w:val="24"/>
                <w:szCs w:val="24"/>
              </w:rPr>
              <w:t>– Elementy termodynamiki fenomenologicznej</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10</w:t>
            </w:r>
            <w:r w:rsidRPr="00AE6C26">
              <w:rPr>
                <w:bCs/>
                <w:spacing w:val="-2"/>
                <w:sz w:val="24"/>
                <w:szCs w:val="24"/>
              </w:rPr>
              <w:t xml:space="preserve"> –Wybrane zagadnienia z fizyki atomowej</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11</w:t>
            </w:r>
            <w:r w:rsidRPr="00AE6C26">
              <w:rPr>
                <w:bCs/>
                <w:spacing w:val="-2"/>
                <w:sz w:val="24"/>
                <w:szCs w:val="24"/>
              </w:rPr>
              <w:t xml:space="preserve">   – Model pasmowy ciał stałych. Zjawiska transportu w ciałach stałych</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12</w:t>
            </w:r>
            <w:r w:rsidRPr="00AE6C26">
              <w:rPr>
                <w:bCs/>
                <w:spacing w:val="-2"/>
                <w:sz w:val="24"/>
                <w:szCs w:val="24"/>
              </w:rPr>
              <w:t xml:space="preserve">  – Emisja spontaniczna i wymuszona promieniowania elektromagnetycznego. Lasery, masery i ich zastosowanie.</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13,14</w:t>
            </w:r>
            <w:r w:rsidRPr="00AE6C26">
              <w:rPr>
                <w:bCs/>
                <w:spacing w:val="-2"/>
                <w:sz w:val="24"/>
                <w:szCs w:val="24"/>
              </w:rPr>
              <w:t xml:space="preserve"> – Budowa jądra atomowego i rozpady promieniotwórcze Oddziaływanie promieniowania jądrowego z materią. Detekcja promieniowania jądrowego.   </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W 15</w:t>
            </w:r>
            <w:r w:rsidRPr="00AE6C26">
              <w:rPr>
                <w:bCs/>
                <w:spacing w:val="-2"/>
                <w:sz w:val="24"/>
                <w:szCs w:val="24"/>
              </w:rPr>
              <w:t xml:space="preserve"> – Reakcje rozszczepienia. Energetyka jądrowa. Promieniowanie kosmiczne. Zastosowanie promieniowania jądrowego</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Pr>
                <w:bCs/>
                <w:spacing w:val="-2"/>
                <w:sz w:val="24"/>
                <w:szCs w:val="24"/>
              </w:rPr>
              <w:t>1</w:t>
            </w:r>
          </w:p>
        </w:tc>
      </w:tr>
      <w:tr w:rsidR="00D973AC" w:rsidRPr="00AE6C26" w:rsidTr="00D973AC">
        <w:tc>
          <w:tcPr>
            <w:tcW w:w="8208" w:type="dxa"/>
            <w:shd w:val="clear" w:color="auto" w:fill="auto"/>
            <w:vAlign w:val="center"/>
          </w:tcPr>
          <w:p w:rsidR="00D973AC" w:rsidRPr="00A04C8D" w:rsidRDefault="00D973AC" w:rsidP="00D973AC">
            <w:pPr>
              <w:shd w:val="clear" w:color="auto" w:fill="FFFFFF"/>
              <w:rPr>
                <w:sz w:val="24"/>
                <w:szCs w:val="24"/>
              </w:rPr>
            </w:pPr>
            <w:r w:rsidRPr="00A04C8D">
              <w:rPr>
                <w:b/>
                <w:bCs/>
                <w:spacing w:val="-2"/>
                <w:sz w:val="24"/>
                <w:szCs w:val="24"/>
              </w:rPr>
              <w:t xml:space="preserve">Forma </w:t>
            </w:r>
            <w:r w:rsidRPr="00A04C8D">
              <w:rPr>
                <w:b/>
                <w:bCs/>
                <w:spacing w:val="-1"/>
                <w:sz w:val="24"/>
                <w:szCs w:val="24"/>
              </w:rPr>
              <w:t xml:space="preserve">zajęć – </w:t>
            </w:r>
            <w:r w:rsidRPr="00A04C8D">
              <w:rPr>
                <w:b/>
                <w:bCs/>
                <w:sz w:val="24"/>
                <w:szCs w:val="24"/>
              </w:rPr>
              <w:t>ĆWICZENIA</w:t>
            </w:r>
          </w:p>
        </w:tc>
        <w:tc>
          <w:tcPr>
            <w:tcW w:w="1062" w:type="dxa"/>
            <w:shd w:val="clear" w:color="auto" w:fill="auto"/>
          </w:tcPr>
          <w:p w:rsidR="00D973AC" w:rsidRPr="00A04C8D" w:rsidRDefault="00D973AC" w:rsidP="00D973AC">
            <w:pPr>
              <w:shd w:val="clear" w:color="auto" w:fill="FFFFFF"/>
              <w:ind w:left="72"/>
              <w:jc w:val="center"/>
              <w:rPr>
                <w:sz w:val="24"/>
                <w:szCs w:val="24"/>
              </w:rPr>
            </w:pPr>
            <w:r w:rsidRPr="00A04C8D">
              <w:rPr>
                <w:b/>
                <w:bCs/>
                <w:sz w:val="24"/>
                <w:szCs w:val="24"/>
              </w:rPr>
              <w:t>Liczba godzin</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w:t>
            </w:r>
            <w:r w:rsidRPr="00AE6C26">
              <w:rPr>
                <w:bCs/>
                <w:spacing w:val="-2"/>
                <w:sz w:val="24"/>
                <w:szCs w:val="24"/>
              </w:rPr>
              <w:t xml:space="preserve"> 1</w:t>
            </w:r>
            <w:r>
              <w:rPr>
                <w:bCs/>
                <w:spacing w:val="-2"/>
                <w:sz w:val="24"/>
                <w:szCs w:val="24"/>
              </w:rPr>
              <w:t xml:space="preserve">,2 </w:t>
            </w:r>
            <w:r w:rsidRPr="00AE6C26">
              <w:rPr>
                <w:bCs/>
                <w:spacing w:val="-2"/>
                <w:sz w:val="24"/>
                <w:szCs w:val="24"/>
              </w:rPr>
              <w:t xml:space="preserve"> – Zadania</w:t>
            </w:r>
            <w:r>
              <w:rPr>
                <w:bCs/>
                <w:spacing w:val="-2"/>
                <w:sz w:val="24"/>
                <w:szCs w:val="24"/>
              </w:rPr>
              <w:t xml:space="preserve"> dotyczące rachunku wektorowego.</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 xml:space="preserve"> C </w:t>
            </w:r>
            <w:r w:rsidRPr="00AE6C26">
              <w:rPr>
                <w:bCs/>
                <w:spacing w:val="-2"/>
                <w:sz w:val="24"/>
                <w:szCs w:val="24"/>
              </w:rPr>
              <w:t>3,4</w:t>
            </w:r>
            <w:r>
              <w:rPr>
                <w:bCs/>
                <w:spacing w:val="-2"/>
                <w:sz w:val="24"/>
                <w:szCs w:val="24"/>
              </w:rPr>
              <w:t>,5,6,7,8</w:t>
            </w:r>
            <w:r w:rsidRPr="00AE6C26">
              <w:rPr>
                <w:bCs/>
                <w:spacing w:val="-2"/>
                <w:sz w:val="24"/>
                <w:szCs w:val="24"/>
              </w:rPr>
              <w:t xml:space="preserve"> – Zasady zachowania. Układy inercjalne i nieinercjalne</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6</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9,10,11,12</w:t>
            </w:r>
            <w:r w:rsidRPr="00AE6C26">
              <w:rPr>
                <w:bCs/>
                <w:spacing w:val="-2"/>
                <w:sz w:val="24"/>
                <w:szCs w:val="24"/>
              </w:rPr>
              <w:t xml:space="preserve"> – Szczególna teoria względności</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4</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Cw 13,14,15,16</w:t>
            </w:r>
            <w:r w:rsidRPr="00AE6C26">
              <w:rPr>
                <w:bCs/>
                <w:spacing w:val="-2"/>
                <w:sz w:val="24"/>
                <w:szCs w:val="24"/>
              </w:rPr>
              <w:t xml:space="preserve"> – Obliczanie parametrów drgań tłumionych i wymuszonych. Zjawisko rezonansu</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4</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17,18</w:t>
            </w:r>
            <w:r w:rsidRPr="00AE6C26">
              <w:rPr>
                <w:bCs/>
                <w:spacing w:val="-2"/>
                <w:sz w:val="24"/>
                <w:szCs w:val="24"/>
              </w:rPr>
              <w:t xml:space="preserve"> – Kolokwium I</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19,20,21,22</w:t>
            </w:r>
            <w:r w:rsidRPr="00AE6C26">
              <w:rPr>
                <w:bCs/>
                <w:spacing w:val="-2"/>
                <w:sz w:val="24"/>
                <w:szCs w:val="24"/>
              </w:rPr>
              <w:t xml:space="preserve"> – Zadania dotyczące ruchu falowego</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4</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23,24</w:t>
            </w:r>
            <w:r w:rsidRPr="00AE6C26">
              <w:rPr>
                <w:bCs/>
                <w:spacing w:val="-2"/>
                <w:sz w:val="24"/>
                <w:szCs w:val="24"/>
              </w:rPr>
              <w:t xml:space="preserve"> – Zasady termodynamiki</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2</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25,26,27,28</w:t>
            </w:r>
            <w:r w:rsidRPr="00AE6C26">
              <w:rPr>
                <w:bCs/>
                <w:spacing w:val="-2"/>
                <w:sz w:val="24"/>
                <w:szCs w:val="24"/>
              </w:rPr>
              <w:t xml:space="preserve"> – Przewodnictwo elektryczne i cieplne ciał stałych</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4</w:t>
            </w:r>
          </w:p>
        </w:tc>
      </w:tr>
      <w:tr w:rsidR="00D973AC" w:rsidRPr="00AE6C26" w:rsidTr="00D973AC">
        <w:tc>
          <w:tcPr>
            <w:tcW w:w="8208" w:type="dxa"/>
            <w:shd w:val="clear" w:color="auto" w:fill="auto"/>
          </w:tcPr>
          <w:p w:rsidR="00D973AC" w:rsidRPr="00AE6C26" w:rsidRDefault="00D973AC" w:rsidP="00D973AC">
            <w:pPr>
              <w:shd w:val="clear" w:color="auto" w:fill="FFFFFF"/>
              <w:spacing w:line="360" w:lineRule="auto"/>
              <w:rPr>
                <w:bCs/>
                <w:spacing w:val="-2"/>
                <w:sz w:val="24"/>
                <w:szCs w:val="24"/>
              </w:rPr>
            </w:pPr>
            <w:r>
              <w:rPr>
                <w:bCs/>
                <w:spacing w:val="-2"/>
                <w:sz w:val="24"/>
                <w:szCs w:val="24"/>
              </w:rPr>
              <w:t>C 29,30</w:t>
            </w:r>
            <w:r w:rsidRPr="00AE6C26">
              <w:rPr>
                <w:bCs/>
                <w:spacing w:val="-2"/>
                <w:sz w:val="24"/>
                <w:szCs w:val="24"/>
              </w:rPr>
              <w:t xml:space="preserve"> – Kolokwium II</w:t>
            </w:r>
            <w:r>
              <w:rPr>
                <w:bCs/>
                <w:spacing w:val="-2"/>
                <w:sz w:val="24"/>
                <w:szCs w:val="24"/>
              </w:rPr>
              <w:t>.</w:t>
            </w:r>
          </w:p>
        </w:tc>
        <w:tc>
          <w:tcPr>
            <w:tcW w:w="1062" w:type="dxa"/>
            <w:shd w:val="clear" w:color="auto" w:fill="auto"/>
            <w:vAlign w:val="center"/>
          </w:tcPr>
          <w:p w:rsidR="00D973AC" w:rsidRPr="00AE6C26" w:rsidRDefault="00D973AC" w:rsidP="00D973AC">
            <w:pPr>
              <w:shd w:val="clear" w:color="auto" w:fill="FFFFFF"/>
              <w:spacing w:line="360" w:lineRule="auto"/>
              <w:jc w:val="center"/>
              <w:rPr>
                <w:bCs/>
                <w:spacing w:val="-2"/>
                <w:sz w:val="24"/>
                <w:szCs w:val="24"/>
              </w:rPr>
            </w:pPr>
            <w:r w:rsidRPr="00AE6C26">
              <w:rPr>
                <w:bCs/>
                <w:spacing w:val="-2"/>
                <w:sz w:val="24"/>
                <w:szCs w:val="24"/>
              </w:rPr>
              <w:t>2</w:t>
            </w:r>
          </w:p>
        </w:tc>
      </w:tr>
    </w:tbl>
    <w:p w:rsidR="00D973AC" w:rsidRPr="00AE6C26" w:rsidRDefault="00D973AC" w:rsidP="00D973AC">
      <w:pPr>
        <w:spacing w:line="360" w:lineRule="auto"/>
        <w:rPr>
          <w:b/>
          <w:bCs/>
          <w:spacing w:val="-10"/>
          <w:sz w:val="24"/>
          <w:szCs w:val="24"/>
        </w:rPr>
      </w:pPr>
    </w:p>
    <w:p w:rsidR="00D973AC" w:rsidRPr="00AE6C26" w:rsidRDefault="00D973AC" w:rsidP="00D973AC">
      <w:pPr>
        <w:spacing w:line="360" w:lineRule="auto"/>
        <w:rPr>
          <w:b/>
          <w:bCs/>
          <w:spacing w:val="-10"/>
          <w:sz w:val="24"/>
          <w:szCs w:val="24"/>
        </w:rPr>
      </w:pPr>
      <w:r w:rsidRPr="00AE6C26">
        <w:rPr>
          <w:b/>
          <w:bCs/>
          <w:spacing w:val="-10"/>
          <w:sz w:val="24"/>
          <w:szCs w:val="24"/>
        </w:rPr>
        <w:t>NARZĘDZIA DYDAKTYCZNE</w:t>
      </w:r>
    </w:p>
    <w:tbl>
      <w:tblPr>
        <w:tblW w:w="9210" w:type="dxa"/>
        <w:tblInd w:w="-113" w:type="dxa"/>
        <w:tblLook w:val="01E0" w:firstRow="1" w:lastRow="1" w:firstColumn="1" w:lastColumn="1" w:noHBand="0" w:noVBand="0"/>
      </w:tblPr>
      <w:tblGrid>
        <w:gridCol w:w="9210"/>
      </w:tblGrid>
      <w:tr w:rsidR="00D973AC" w:rsidRPr="00AE6C26"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D973AC" w:rsidRPr="00333ADA" w:rsidRDefault="00D973AC" w:rsidP="00D973AC">
            <w:pPr>
              <w:spacing w:line="360" w:lineRule="auto"/>
              <w:ind w:left="567" w:hanging="567"/>
              <w:rPr>
                <w:sz w:val="24"/>
                <w:szCs w:val="24"/>
              </w:rPr>
            </w:pPr>
            <w:r w:rsidRPr="00333ADA">
              <w:rPr>
                <w:bCs/>
                <w:sz w:val="24"/>
                <w:szCs w:val="24"/>
              </w:rPr>
              <w:t>1.  – Wykład z wykorzystaniem środków audiowizualnych i pokazów doświadczeń fizycznych</w:t>
            </w:r>
            <w:r>
              <w:rPr>
                <w:bCs/>
                <w:sz w:val="24"/>
                <w:szCs w:val="24"/>
              </w:rPr>
              <w:t>.</w:t>
            </w:r>
          </w:p>
        </w:tc>
      </w:tr>
      <w:tr w:rsidR="00D973AC" w:rsidRPr="00AE6C26"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D973AC" w:rsidRPr="00333ADA" w:rsidRDefault="00D973AC" w:rsidP="00D973AC">
            <w:pPr>
              <w:spacing w:line="360" w:lineRule="auto"/>
              <w:ind w:left="567" w:hanging="567"/>
              <w:rPr>
                <w:sz w:val="24"/>
                <w:szCs w:val="24"/>
              </w:rPr>
            </w:pPr>
            <w:r w:rsidRPr="00333ADA">
              <w:rPr>
                <w:sz w:val="24"/>
                <w:szCs w:val="24"/>
              </w:rPr>
              <w:t>2. – Zestawy zadań i problemów do rozwiązywania na ćwiczeniach audytoryjnych</w:t>
            </w:r>
            <w:r>
              <w:rPr>
                <w:sz w:val="24"/>
                <w:szCs w:val="24"/>
              </w:rPr>
              <w:t>.</w:t>
            </w:r>
          </w:p>
        </w:tc>
      </w:tr>
      <w:tr w:rsidR="00D973AC" w:rsidRPr="00AE6C26" w:rsidTr="00D973AC">
        <w:tc>
          <w:tcPr>
            <w:tcW w:w="9210" w:type="dxa"/>
            <w:tcBorders>
              <w:top w:val="single" w:sz="4" w:space="0" w:color="auto"/>
              <w:left w:val="single" w:sz="4" w:space="0" w:color="auto"/>
              <w:bottom w:val="single" w:sz="4" w:space="0" w:color="auto"/>
              <w:right w:val="single" w:sz="4" w:space="0" w:color="auto"/>
            </w:tcBorders>
            <w:shd w:val="clear" w:color="auto" w:fill="auto"/>
          </w:tcPr>
          <w:p w:rsidR="00D973AC" w:rsidRPr="00333ADA" w:rsidRDefault="00D973AC" w:rsidP="00D973AC">
            <w:pPr>
              <w:spacing w:line="360" w:lineRule="auto"/>
              <w:ind w:left="567" w:hanging="567"/>
              <w:rPr>
                <w:sz w:val="24"/>
                <w:szCs w:val="24"/>
              </w:rPr>
            </w:pPr>
            <w:r w:rsidRPr="00333ADA">
              <w:rPr>
                <w:sz w:val="24"/>
                <w:szCs w:val="24"/>
              </w:rPr>
              <w:t>3. – Literatura</w:t>
            </w:r>
            <w:r>
              <w:rPr>
                <w:sz w:val="24"/>
                <w:szCs w:val="24"/>
              </w:rPr>
              <w:t>.</w:t>
            </w:r>
          </w:p>
        </w:tc>
      </w:tr>
    </w:tbl>
    <w:p w:rsidR="00D973AC" w:rsidRPr="00AE6C26" w:rsidRDefault="00D973AC" w:rsidP="00D973AC">
      <w:pPr>
        <w:spacing w:line="360" w:lineRule="auto"/>
        <w:rPr>
          <w:b/>
          <w:bCs/>
          <w:spacing w:val="-11"/>
          <w:sz w:val="24"/>
          <w:szCs w:val="24"/>
        </w:rPr>
      </w:pPr>
    </w:p>
    <w:p w:rsidR="00D973AC" w:rsidRPr="00AE6C26" w:rsidRDefault="00D973AC" w:rsidP="00D973AC">
      <w:pPr>
        <w:spacing w:line="360" w:lineRule="auto"/>
        <w:rPr>
          <w:b/>
          <w:bCs/>
          <w:spacing w:val="-11"/>
          <w:sz w:val="24"/>
          <w:szCs w:val="24"/>
        </w:rPr>
      </w:pPr>
      <w:r w:rsidRPr="00AE6C26">
        <w:rPr>
          <w:b/>
          <w:bCs/>
          <w:spacing w:val="-11"/>
          <w:sz w:val="24"/>
          <w:szCs w:val="24"/>
        </w:rPr>
        <w:t>SPOSOBY OCENY ( F – FORMUJĄCA, P – PODSUMOWUJĄCA)</w:t>
      </w:r>
    </w:p>
    <w:tbl>
      <w:tblPr>
        <w:tblW w:w="92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D973AC" w:rsidRPr="00AE6C26" w:rsidTr="00D973AC">
        <w:tc>
          <w:tcPr>
            <w:tcW w:w="9210" w:type="dxa"/>
          </w:tcPr>
          <w:p w:rsidR="00D973AC" w:rsidRPr="00333ADA" w:rsidRDefault="00D973AC" w:rsidP="00D973AC">
            <w:pPr>
              <w:spacing w:line="360" w:lineRule="auto"/>
              <w:rPr>
                <w:sz w:val="24"/>
                <w:szCs w:val="24"/>
              </w:rPr>
            </w:pPr>
            <w:r w:rsidRPr="00472718">
              <w:rPr>
                <w:b/>
                <w:sz w:val="24"/>
                <w:szCs w:val="24"/>
              </w:rPr>
              <w:t>F1.</w:t>
            </w:r>
            <w:r>
              <w:rPr>
                <w:sz w:val="24"/>
                <w:szCs w:val="24"/>
              </w:rPr>
              <w:t xml:space="preserve"> – O</w:t>
            </w:r>
            <w:r w:rsidRPr="00333ADA">
              <w:rPr>
                <w:sz w:val="24"/>
                <w:szCs w:val="24"/>
              </w:rPr>
              <w:t>cena umiejętności rozwiązywania zadań</w:t>
            </w:r>
            <w:r>
              <w:rPr>
                <w:sz w:val="24"/>
                <w:szCs w:val="24"/>
              </w:rPr>
              <w:t>.</w:t>
            </w:r>
          </w:p>
        </w:tc>
      </w:tr>
      <w:tr w:rsidR="00D973AC" w:rsidRPr="00AE6C26" w:rsidTr="00D973AC">
        <w:tc>
          <w:tcPr>
            <w:tcW w:w="9210" w:type="dxa"/>
          </w:tcPr>
          <w:p w:rsidR="00D973AC" w:rsidRPr="00333ADA" w:rsidRDefault="00D973AC" w:rsidP="00D973AC">
            <w:pPr>
              <w:spacing w:line="360" w:lineRule="auto"/>
              <w:rPr>
                <w:sz w:val="24"/>
                <w:szCs w:val="24"/>
              </w:rPr>
            </w:pPr>
            <w:r w:rsidRPr="00472718">
              <w:rPr>
                <w:b/>
                <w:sz w:val="24"/>
                <w:szCs w:val="24"/>
              </w:rPr>
              <w:t>F2.</w:t>
            </w:r>
            <w:r>
              <w:rPr>
                <w:sz w:val="24"/>
                <w:szCs w:val="24"/>
              </w:rPr>
              <w:t xml:space="preserve"> – O</w:t>
            </w:r>
            <w:r w:rsidRPr="00333ADA">
              <w:rPr>
                <w:sz w:val="24"/>
                <w:szCs w:val="24"/>
              </w:rPr>
              <w:t>cena aktywności na ćwiczeniach audytoryjnych</w:t>
            </w:r>
            <w:r>
              <w:rPr>
                <w:sz w:val="24"/>
                <w:szCs w:val="24"/>
              </w:rPr>
              <w:t>.</w:t>
            </w:r>
          </w:p>
        </w:tc>
      </w:tr>
      <w:tr w:rsidR="00D973AC" w:rsidRPr="00AE6C26" w:rsidTr="00D973AC">
        <w:tc>
          <w:tcPr>
            <w:tcW w:w="9210" w:type="dxa"/>
          </w:tcPr>
          <w:p w:rsidR="00D973AC" w:rsidRPr="00333ADA" w:rsidRDefault="00D973AC" w:rsidP="00D973AC">
            <w:pPr>
              <w:spacing w:line="360" w:lineRule="auto"/>
              <w:rPr>
                <w:sz w:val="24"/>
                <w:szCs w:val="24"/>
              </w:rPr>
            </w:pPr>
            <w:r w:rsidRPr="00472718">
              <w:rPr>
                <w:b/>
                <w:sz w:val="24"/>
                <w:szCs w:val="24"/>
              </w:rPr>
              <w:t>P1.</w:t>
            </w:r>
            <w:r w:rsidRPr="00333ADA">
              <w:rPr>
                <w:sz w:val="24"/>
                <w:szCs w:val="24"/>
              </w:rPr>
              <w:t xml:space="preserve"> – </w:t>
            </w:r>
            <w:r>
              <w:rPr>
                <w:sz w:val="24"/>
                <w:szCs w:val="24"/>
              </w:rPr>
              <w:t>Kolokwium.*</w:t>
            </w:r>
          </w:p>
        </w:tc>
      </w:tr>
    </w:tbl>
    <w:p w:rsidR="00D973AC" w:rsidRPr="00AE6C26" w:rsidRDefault="00D973AC" w:rsidP="00D973AC">
      <w:pPr>
        <w:widowControl/>
        <w:spacing w:line="360" w:lineRule="auto"/>
        <w:rPr>
          <w:b/>
          <w:sz w:val="24"/>
          <w:szCs w:val="24"/>
        </w:rPr>
      </w:pPr>
      <w:r w:rsidRPr="00AE6C26">
        <w:rPr>
          <w:sz w:val="24"/>
          <w:szCs w:val="24"/>
        </w:rPr>
        <w:t>*) warunkiem uzyskania zaliczenia jest otrzymanie pozytywnych ocen ze wszystkich ćwiczeń laboratoryjnych oraz realizacji zadania sprawdzającego</w:t>
      </w:r>
    </w:p>
    <w:p w:rsidR="00D973AC" w:rsidRDefault="00D973AC" w:rsidP="00D973AC">
      <w:pPr>
        <w:spacing w:line="360" w:lineRule="auto"/>
        <w:rPr>
          <w:b/>
          <w:sz w:val="24"/>
          <w:szCs w:val="24"/>
        </w:rPr>
      </w:pPr>
    </w:p>
    <w:p w:rsidR="00D973AC" w:rsidRDefault="00D973AC" w:rsidP="00D973AC">
      <w:pPr>
        <w:spacing w:line="360" w:lineRule="auto"/>
        <w:rPr>
          <w:b/>
          <w:sz w:val="24"/>
          <w:szCs w:val="24"/>
        </w:rPr>
      </w:pPr>
    </w:p>
    <w:p w:rsidR="00D973AC" w:rsidRDefault="00D973AC" w:rsidP="00D973AC">
      <w:pPr>
        <w:spacing w:line="360" w:lineRule="auto"/>
        <w:rPr>
          <w:b/>
          <w:sz w:val="24"/>
          <w:szCs w:val="24"/>
        </w:rPr>
      </w:pPr>
    </w:p>
    <w:p w:rsidR="00D973AC" w:rsidRPr="00AE6C26" w:rsidRDefault="00D973AC" w:rsidP="00D973AC">
      <w:pPr>
        <w:spacing w:line="360" w:lineRule="auto"/>
        <w:rPr>
          <w:b/>
          <w:sz w:val="24"/>
          <w:szCs w:val="24"/>
        </w:rPr>
      </w:pPr>
    </w:p>
    <w:p w:rsidR="00D973AC" w:rsidRPr="00AE6C26" w:rsidRDefault="00D973AC" w:rsidP="00D973AC">
      <w:pPr>
        <w:spacing w:line="360" w:lineRule="auto"/>
        <w:rPr>
          <w:b/>
          <w:bCs/>
          <w:sz w:val="24"/>
          <w:szCs w:val="24"/>
        </w:rPr>
      </w:pPr>
      <w:r w:rsidRPr="00AE6C26">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b/>
                <w:sz w:val="24"/>
                <w:szCs w:val="24"/>
              </w:rPr>
            </w:pPr>
            <w:r w:rsidRPr="00AE6C26">
              <w:rPr>
                <w:rFonts w:ascii="Arial" w:hAnsi="Arial" w:cs="Arial"/>
                <w:b/>
                <w:sz w:val="24"/>
                <w:szCs w:val="24"/>
              </w:rPr>
              <w:t>L.p.</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b/>
                <w:sz w:val="24"/>
                <w:szCs w:val="24"/>
              </w:rPr>
            </w:pPr>
            <w:r w:rsidRPr="00AE6C26">
              <w:rPr>
                <w:rFonts w:ascii="Arial" w:hAnsi="Arial" w:cs="Arial"/>
                <w:b/>
                <w:sz w:val="24"/>
                <w:szCs w:val="24"/>
              </w:rPr>
              <w:t>Forma aktywności</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b/>
                <w:sz w:val="24"/>
                <w:szCs w:val="24"/>
              </w:rPr>
            </w:pPr>
            <w:r w:rsidRPr="00AE6C26">
              <w:rPr>
                <w:rFonts w:ascii="Arial" w:hAnsi="Arial" w:cs="Arial"/>
                <w:b/>
                <w:sz w:val="24"/>
                <w:szCs w:val="24"/>
              </w:rPr>
              <w:t xml:space="preserve">Średnia liczba godzin na zrealizowanie </w:t>
            </w:r>
            <w:r w:rsidRPr="00AE6C26">
              <w:rPr>
                <w:rFonts w:ascii="Arial" w:hAnsi="Arial" w:cs="Arial"/>
                <w:b/>
                <w:sz w:val="24"/>
                <w:szCs w:val="24"/>
              </w:rPr>
              <w:br/>
              <w:t>aktywności</w:t>
            </w:r>
          </w:p>
        </w:tc>
      </w:tr>
      <w:tr w:rsidR="00D973AC" w:rsidRPr="00AE6C26" w:rsidTr="00D973AC">
        <w:trPr>
          <w:jc w:val="center"/>
        </w:trPr>
        <w:tc>
          <w:tcPr>
            <w:tcW w:w="9130" w:type="dxa"/>
            <w:gridSpan w:val="3"/>
            <w:shd w:val="clear" w:color="auto" w:fill="auto"/>
          </w:tcPr>
          <w:p w:rsidR="00D973AC" w:rsidRPr="00AE6C26" w:rsidRDefault="00D973AC" w:rsidP="00D973AC">
            <w:pPr>
              <w:pStyle w:val="Akapitzlist"/>
              <w:numPr>
                <w:ilvl w:val="0"/>
                <w:numId w:val="2"/>
              </w:numPr>
              <w:spacing w:after="0" w:line="360" w:lineRule="auto"/>
              <w:contextualSpacing w:val="0"/>
              <w:rPr>
                <w:rFonts w:ascii="Arial" w:hAnsi="Arial" w:cs="Arial"/>
                <w:b/>
                <w:sz w:val="24"/>
                <w:szCs w:val="24"/>
              </w:rPr>
            </w:pPr>
            <w:r w:rsidRPr="00AE6C26">
              <w:rPr>
                <w:rFonts w:ascii="Arial" w:hAnsi="Arial" w:cs="Arial"/>
                <w:b/>
                <w:sz w:val="24"/>
                <w:szCs w:val="24"/>
              </w:rPr>
              <w:t>Godziny kontaktowe z prowadzącym</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1.1</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Wykłady</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1.2</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Ćwiczenia</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30</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1.3</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Laboratoria</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1.4</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Seminarium</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1.5</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Projekt</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1.6</w:t>
            </w:r>
          </w:p>
        </w:tc>
        <w:tc>
          <w:tcPr>
            <w:tcW w:w="5657" w:type="dxa"/>
            <w:shd w:val="clear" w:color="auto" w:fill="auto"/>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Egzamin</w:t>
            </w:r>
          </w:p>
        </w:tc>
        <w:tc>
          <w:tcPr>
            <w:tcW w:w="2830" w:type="dxa"/>
            <w:shd w:val="clear" w:color="auto" w:fill="auto"/>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300" w:type="dxa"/>
            <w:gridSpan w:val="2"/>
            <w:shd w:val="clear" w:color="auto" w:fill="D9D9D9"/>
          </w:tcPr>
          <w:p w:rsidR="00D973AC" w:rsidRPr="00AE6C26" w:rsidRDefault="00D973AC" w:rsidP="00D973AC">
            <w:pPr>
              <w:pStyle w:val="Akapitzlist"/>
              <w:spacing w:after="0" w:line="360" w:lineRule="auto"/>
              <w:ind w:left="0"/>
              <w:contextualSpacing w:val="0"/>
              <w:jc w:val="right"/>
              <w:rPr>
                <w:rFonts w:ascii="Arial" w:hAnsi="Arial" w:cs="Arial"/>
                <w:sz w:val="24"/>
                <w:szCs w:val="24"/>
              </w:rPr>
            </w:pPr>
            <w:r w:rsidRPr="00AE6C26">
              <w:rPr>
                <w:rFonts w:ascii="Arial" w:hAnsi="Arial" w:cs="Arial"/>
                <w:sz w:val="24"/>
                <w:szCs w:val="24"/>
              </w:rPr>
              <w:t>Razem godzin kontaktowych z prowadzącym:</w:t>
            </w:r>
          </w:p>
        </w:tc>
        <w:tc>
          <w:tcPr>
            <w:tcW w:w="2830" w:type="dxa"/>
            <w:shd w:val="clear" w:color="auto" w:fill="D9D9D9"/>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D973AC" w:rsidRPr="00AE6C26" w:rsidTr="00D973AC">
        <w:trPr>
          <w:jc w:val="center"/>
        </w:trPr>
        <w:tc>
          <w:tcPr>
            <w:tcW w:w="9130" w:type="dxa"/>
            <w:gridSpan w:val="3"/>
            <w:shd w:val="clear" w:color="auto" w:fill="auto"/>
          </w:tcPr>
          <w:p w:rsidR="00D973AC" w:rsidRPr="00AE6C26" w:rsidRDefault="00D973AC" w:rsidP="00D973AC">
            <w:pPr>
              <w:pStyle w:val="Akapitzlist"/>
              <w:numPr>
                <w:ilvl w:val="0"/>
                <w:numId w:val="2"/>
              </w:numPr>
              <w:spacing w:after="0" w:line="360" w:lineRule="auto"/>
              <w:contextualSpacing w:val="0"/>
              <w:rPr>
                <w:rFonts w:ascii="Arial" w:hAnsi="Arial" w:cs="Arial"/>
                <w:b/>
                <w:sz w:val="24"/>
                <w:szCs w:val="24"/>
              </w:rPr>
            </w:pPr>
            <w:r w:rsidRPr="00AE6C26">
              <w:rPr>
                <w:rFonts w:ascii="Arial" w:hAnsi="Arial" w:cs="Arial"/>
                <w:b/>
                <w:sz w:val="24"/>
                <w:szCs w:val="24"/>
              </w:rPr>
              <w:t>Praca własna studenta</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2.1</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Przygotowanie do ćwiczeń oraz kolokwium zaliczeniowego</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2.2</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Przygotowanie do laboratorium, wykonanie sprawozdań z laboratoriów</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2.3</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Przygotowanie projektu</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2.4</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Przygotowanie do zaliczenia końcowego z wykładu</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2.5</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Przygotowanie do egzaminu</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0</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2.6</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Zapoznanie ze wskazaną literaturą</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D973AC" w:rsidRPr="00AE6C26" w:rsidTr="00D973AC">
        <w:trPr>
          <w:jc w:val="center"/>
        </w:trPr>
        <w:tc>
          <w:tcPr>
            <w:tcW w:w="643"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2.7</w:t>
            </w:r>
          </w:p>
        </w:tc>
        <w:tc>
          <w:tcPr>
            <w:tcW w:w="5657" w:type="dxa"/>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Inne</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w:t>
            </w:r>
          </w:p>
        </w:tc>
      </w:tr>
      <w:tr w:rsidR="00D973AC" w:rsidRPr="00AE6C26" w:rsidTr="00D973AC">
        <w:trPr>
          <w:jc w:val="center"/>
        </w:trPr>
        <w:tc>
          <w:tcPr>
            <w:tcW w:w="6300" w:type="dxa"/>
            <w:gridSpan w:val="2"/>
            <w:shd w:val="clear" w:color="auto" w:fill="D9D9D9"/>
            <w:vAlign w:val="center"/>
          </w:tcPr>
          <w:p w:rsidR="00D973AC" w:rsidRPr="00AE6C26" w:rsidRDefault="00D973AC" w:rsidP="00D973AC">
            <w:pPr>
              <w:pStyle w:val="Akapitzlist"/>
              <w:spacing w:after="0" w:line="360" w:lineRule="auto"/>
              <w:ind w:left="0"/>
              <w:contextualSpacing w:val="0"/>
              <w:jc w:val="right"/>
              <w:rPr>
                <w:rFonts w:ascii="Arial" w:hAnsi="Arial" w:cs="Arial"/>
                <w:sz w:val="24"/>
                <w:szCs w:val="24"/>
              </w:rPr>
            </w:pPr>
            <w:r w:rsidRPr="00AE6C26">
              <w:rPr>
                <w:rFonts w:ascii="Arial" w:hAnsi="Arial" w:cs="Arial"/>
                <w:sz w:val="24"/>
                <w:szCs w:val="24"/>
              </w:rPr>
              <w:t>Razem godzin pracy własnej studenta:</w:t>
            </w:r>
          </w:p>
        </w:tc>
        <w:tc>
          <w:tcPr>
            <w:tcW w:w="2830" w:type="dxa"/>
            <w:shd w:val="clear" w:color="auto" w:fill="D9D9D9"/>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D973AC" w:rsidRPr="00AE6C26" w:rsidTr="00D973AC">
        <w:trPr>
          <w:jc w:val="center"/>
        </w:trPr>
        <w:tc>
          <w:tcPr>
            <w:tcW w:w="6300" w:type="dxa"/>
            <w:gridSpan w:val="2"/>
            <w:shd w:val="clear" w:color="auto" w:fill="A6A6A6"/>
            <w:vAlign w:val="center"/>
          </w:tcPr>
          <w:p w:rsidR="00D973AC" w:rsidRPr="00AE6C26" w:rsidRDefault="00D973AC" w:rsidP="00D973AC">
            <w:pPr>
              <w:pStyle w:val="Akapitzlist"/>
              <w:spacing w:after="0" w:line="360" w:lineRule="auto"/>
              <w:ind w:left="0"/>
              <w:contextualSpacing w:val="0"/>
              <w:jc w:val="right"/>
              <w:rPr>
                <w:rFonts w:ascii="Arial" w:hAnsi="Arial" w:cs="Arial"/>
                <w:sz w:val="24"/>
                <w:szCs w:val="24"/>
              </w:rPr>
            </w:pPr>
            <w:r w:rsidRPr="00AE6C26">
              <w:rPr>
                <w:rFonts w:ascii="Arial" w:hAnsi="Arial" w:cs="Arial"/>
                <w:sz w:val="24"/>
                <w:szCs w:val="24"/>
              </w:rPr>
              <w:t>Ogólne obciążenie pracą studenta:</w:t>
            </w:r>
          </w:p>
        </w:tc>
        <w:tc>
          <w:tcPr>
            <w:tcW w:w="2830" w:type="dxa"/>
            <w:shd w:val="clear" w:color="auto" w:fill="A6A6A6"/>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75</w:t>
            </w:r>
          </w:p>
        </w:tc>
      </w:tr>
      <w:tr w:rsidR="00D973AC" w:rsidRPr="00AE6C26" w:rsidTr="00D973AC">
        <w:trPr>
          <w:jc w:val="center"/>
        </w:trPr>
        <w:tc>
          <w:tcPr>
            <w:tcW w:w="6300" w:type="dxa"/>
            <w:gridSpan w:val="2"/>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b/>
                <w:sz w:val="24"/>
                <w:szCs w:val="24"/>
              </w:rPr>
            </w:pPr>
            <w:r w:rsidRPr="00AE6C26">
              <w:rPr>
                <w:rFonts w:ascii="Arial" w:hAnsi="Arial" w:cs="Arial"/>
                <w:b/>
                <w:sz w:val="24"/>
                <w:szCs w:val="24"/>
              </w:rPr>
              <w:t>SUMARYCZNA LICZBA PUNKTÓW ECTS DLA PRZEDMIOTU</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sidRPr="00AE6C26">
              <w:rPr>
                <w:rFonts w:ascii="Arial" w:hAnsi="Arial" w:cs="Arial"/>
                <w:sz w:val="24"/>
                <w:szCs w:val="24"/>
              </w:rPr>
              <w:t>3</w:t>
            </w:r>
          </w:p>
        </w:tc>
      </w:tr>
      <w:tr w:rsidR="00D973AC" w:rsidRPr="00AE6C26" w:rsidTr="00D973AC">
        <w:trPr>
          <w:jc w:val="center"/>
        </w:trPr>
        <w:tc>
          <w:tcPr>
            <w:tcW w:w="6300" w:type="dxa"/>
            <w:gridSpan w:val="2"/>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 xml:space="preserve">Liczba punktów </w:t>
            </w:r>
            <w:r w:rsidRPr="00AE6C26">
              <w:rPr>
                <w:rFonts w:ascii="Arial" w:hAnsi="Arial" w:cs="Arial"/>
                <w:b/>
                <w:sz w:val="24"/>
                <w:szCs w:val="24"/>
              </w:rPr>
              <w:t>ECTS</w:t>
            </w:r>
            <w:r w:rsidRPr="00AE6C26">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D973AC" w:rsidRPr="00AE6C26" w:rsidTr="00D973AC">
        <w:trPr>
          <w:jc w:val="center"/>
        </w:trPr>
        <w:tc>
          <w:tcPr>
            <w:tcW w:w="6300" w:type="dxa"/>
            <w:gridSpan w:val="2"/>
            <w:shd w:val="clear" w:color="auto" w:fill="auto"/>
            <w:vAlign w:val="center"/>
          </w:tcPr>
          <w:p w:rsidR="00D973AC" w:rsidRPr="00AE6C26" w:rsidRDefault="00D973AC" w:rsidP="00D973AC">
            <w:pPr>
              <w:pStyle w:val="Akapitzlist"/>
              <w:spacing w:after="0" w:line="360" w:lineRule="auto"/>
              <w:ind w:left="0"/>
              <w:contextualSpacing w:val="0"/>
              <w:rPr>
                <w:rFonts w:ascii="Arial" w:hAnsi="Arial" w:cs="Arial"/>
                <w:sz w:val="24"/>
                <w:szCs w:val="24"/>
              </w:rPr>
            </w:pPr>
            <w:r w:rsidRPr="00AE6C26">
              <w:rPr>
                <w:rFonts w:ascii="Arial" w:hAnsi="Arial" w:cs="Arial"/>
                <w:sz w:val="24"/>
                <w:szCs w:val="24"/>
              </w:rPr>
              <w:t xml:space="preserve">Liczba punktów </w:t>
            </w:r>
            <w:r w:rsidRPr="00AE6C26">
              <w:rPr>
                <w:rFonts w:ascii="Arial" w:hAnsi="Arial" w:cs="Arial"/>
                <w:b/>
                <w:sz w:val="24"/>
                <w:szCs w:val="24"/>
              </w:rPr>
              <w:t>ECTS</w:t>
            </w:r>
            <w:r w:rsidRPr="00AE6C26">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D973AC" w:rsidRPr="00AE6C26" w:rsidRDefault="00D973AC"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1,6</w:t>
            </w:r>
          </w:p>
        </w:tc>
      </w:tr>
    </w:tbl>
    <w:p w:rsidR="00D973AC" w:rsidRPr="00AE6C26" w:rsidRDefault="00D973AC" w:rsidP="00D973AC">
      <w:pPr>
        <w:shd w:val="clear" w:color="auto" w:fill="FFFFFF"/>
        <w:spacing w:line="360" w:lineRule="auto"/>
        <w:rPr>
          <w:b/>
          <w:bCs/>
          <w:spacing w:val="-12"/>
          <w:sz w:val="24"/>
          <w:szCs w:val="24"/>
        </w:rPr>
      </w:pPr>
    </w:p>
    <w:p w:rsidR="00D973AC" w:rsidRPr="00AE6C26" w:rsidRDefault="00D973AC" w:rsidP="00D973AC">
      <w:pPr>
        <w:shd w:val="clear" w:color="auto" w:fill="FFFFFF"/>
        <w:spacing w:line="360" w:lineRule="auto"/>
        <w:rPr>
          <w:b/>
          <w:bCs/>
          <w:spacing w:val="-12"/>
          <w:sz w:val="24"/>
          <w:szCs w:val="24"/>
        </w:rPr>
      </w:pPr>
      <w:r w:rsidRPr="00AE6C26">
        <w:rPr>
          <w:b/>
          <w:bCs/>
          <w:spacing w:val="-12"/>
          <w:sz w:val="24"/>
          <w:szCs w:val="24"/>
        </w:rPr>
        <w:t>LITERATURA PODSTAWOWA I UZUPEŁNIAJĄCA</w:t>
      </w:r>
    </w:p>
    <w:tbl>
      <w:tblPr>
        <w:tblW w:w="92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D. Halliday, R. Resnick, J. Walter; Podstawy fizyki t. I - V; PWN, Warszawa 1993</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J. M. Massalscy; Fizyka dla inżynierów cz. I i II; WNT, Warszawa, 2005</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M. Januszajtis; Fizyka dla politechnik cz. I, II i III; PWN, Warszawa 1982</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bCs/>
                <w:sz w:val="24"/>
                <w:szCs w:val="24"/>
              </w:rPr>
            </w:pPr>
            <w:r w:rsidRPr="00AE6C26">
              <w:rPr>
                <w:bCs/>
                <w:sz w:val="24"/>
                <w:szCs w:val="24"/>
              </w:rPr>
              <w:t>J. Orear.: Fizyka, t. I i II; WNT, Warszawa 2002</w:t>
            </w:r>
            <w:r>
              <w:rPr>
                <w:bCs/>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L. W. Sawieljew; Wykłady z fizyki t. 1, 2 i 3; PWN, Warszawa 1994</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S.J. Ling, J. Sanny,W. Moebs, Fizyka dla szkół wyższych, Openstax, Polska, 2018, tom 1-3</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A. Henkel, W. Krzyżanowski, W. Szuszkiewicz, K. Wódkiewicz; Zadania i problemy z fizyki, t. I do IV; PWN Warszawa 1993</w:t>
            </w:r>
            <w:r>
              <w:rPr>
                <w:sz w:val="24"/>
                <w:szCs w:val="24"/>
              </w:rPr>
              <w:t>.</w:t>
            </w:r>
          </w:p>
        </w:tc>
      </w:tr>
      <w:tr w:rsidR="00D973AC" w:rsidRPr="00AE6C26" w:rsidTr="00D973AC">
        <w:tc>
          <w:tcPr>
            <w:tcW w:w="9210" w:type="dxa"/>
            <w:shd w:val="clear" w:color="auto" w:fill="auto"/>
          </w:tcPr>
          <w:p w:rsidR="00D973AC" w:rsidRPr="00AE6C26" w:rsidRDefault="00D973AC" w:rsidP="00D973AC">
            <w:pPr>
              <w:numPr>
                <w:ilvl w:val="0"/>
                <w:numId w:val="7"/>
              </w:numPr>
              <w:tabs>
                <w:tab w:val="num" w:pos="360"/>
              </w:tabs>
              <w:spacing w:line="360" w:lineRule="auto"/>
              <w:ind w:left="425" w:hanging="425"/>
              <w:rPr>
                <w:sz w:val="24"/>
                <w:szCs w:val="24"/>
              </w:rPr>
            </w:pPr>
            <w:r w:rsidRPr="00AE6C26">
              <w:rPr>
                <w:sz w:val="24"/>
                <w:szCs w:val="24"/>
              </w:rPr>
              <w:t>J. Gmyrek; Zbiór zadań z fizyki z rozwiązaniami; Skrypt uczelniany Politechniki Śląskiej, Gliwice 1995</w:t>
            </w:r>
            <w:r>
              <w:rPr>
                <w:sz w:val="24"/>
                <w:szCs w:val="24"/>
              </w:rPr>
              <w:t>.</w:t>
            </w:r>
          </w:p>
        </w:tc>
      </w:tr>
    </w:tbl>
    <w:p w:rsidR="00D973AC" w:rsidRPr="00AE6C26" w:rsidRDefault="00D973AC" w:rsidP="00D973AC">
      <w:pPr>
        <w:shd w:val="clear" w:color="auto" w:fill="FFFFFF"/>
        <w:spacing w:line="360" w:lineRule="auto"/>
        <w:rPr>
          <w:b/>
          <w:bCs/>
          <w:spacing w:val="-18"/>
          <w:sz w:val="24"/>
          <w:szCs w:val="24"/>
        </w:rPr>
      </w:pPr>
    </w:p>
    <w:p w:rsidR="00D973AC" w:rsidRPr="000B0DF9" w:rsidRDefault="00D973AC" w:rsidP="00D973AC">
      <w:pPr>
        <w:shd w:val="clear" w:color="auto" w:fill="FFFFFF"/>
        <w:spacing w:line="360" w:lineRule="auto"/>
        <w:rPr>
          <w:sz w:val="24"/>
          <w:szCs w:val="24"/>
        </w:rPr>
      </w:pPr>
      <w:r w:rsidRPr="000B0DF9">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973AC" w:rsidRPr="000B0DF9" w:rsidTr="00D973AC">
        <w:tc>
          <w:tcPr>
            <w:tcW w:w="9210" w:type="dxa"/>
            <w:shd w:val="clear" w:color="auto" w:fill="auto"/>
          </w:tcPr>
          <w:p w:rsidR="00D973AC" w:rsidRPr="000B0DF9" w:rsidRDefault="00D973AC" w:rsidP="00D973AC">
            <w:pPr>
              <w:spacing w:line="360" w:lineRule="auto"/>
              <w:rPr>
                <w:b/>
                <w:sz w:val="24"/>
                <w:szCs w:val="24"/>
              </w:rPr>
            </w:pPr>
            <w:r w:rsidRPr="000B0DF9">
              <w:rPr>
                <w:sz w:val="24"/>
                <w:szCs w:val="24"/>
              </w:rPr>
              <w:t xml:space="preserve">dr hab. inż. Piotr Gębara, prof. PCz,  Katedra Fizyki, </w:t>
            </w:r>
            <w:hyperlink r:id="rId39" w:history="1">
              <w:r w:rsidRPr="000B0DF9">
                <w:rPr>
                  <w:rStyle w:val="Hipercze"/>
                  <w:sz w:val="24"/>
                  <w:szCs w:val="24"/>
                </w:rPr>
                <w:t>piotr.gebara@pcz.pl</w:t>
              </w:r>
            </w:hyperlink>
          </w:p>
        </w:tc>
      </w:tr>
    </w:tbl>
    <w:p w:rsidR="00D973AC" w:rsidRPr="00AE6C26" w:rsidRDefault="00D973AC" w:rsidP="00D973AC">
      <w:pPr>
        <w:spacing w:line="360" w:lineRule="auto"/>
        <w:rPr>
          <w:sz w:val="24"/>
          <w:szCs w:val="24"/>
        </w:rPr>
      </w:pPr>
    </w:p>
    <w:p w:rsidR="00D973AC" w:rsidRPr="00AE6C26" w:rsidRDefault="00D973AC" w:rsidP="00D973AC">
      <w:pPr>
        <w:spacing w:line="360" w:lineRule="auto"/>
        <w:rPr>
          <w:b/>
          <w:sz w:val="24"/>
          <w:szCs w:val="24"/>
        </w:rPr>
      </w:pPr>
      <w:r w:rsidRPr="00AE6C26">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D973AC" w:rsidRPr="00AE6C26" w:rsidTr="00D973AC">
        <w:trPr>
          <w:trHeight w:val="440"/>
          <w:jc w:val="center"/>
        </w:trPr>
        <w:tc>
          <w:tcPr>
            <w:tcW w:w="1097"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bCs/>
                <w:sz w:val="24"/>
                <w:szCs w:val="24"/>
              </w:rPr>
              <w:t>Efekt uczenia się</w:t>
            </w:r>
          </w:p>
        </w:tc>
        <w:tc>
          <w:tcPr>
            <w:tcW w:w="2003"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sz w:val="24"/>
                <w:szCs w:val="24"/>
              </w:rPr>
              <w:t xml:space="preserve">Odniesienie danego efektu do efektów </w:t>
            </w:r>
            <w:r w:rsidRPr="00AE6C26">
              <w:rPr>
                <w:b/>
                <w:bCs/>
                <w:sz w:val="24"/>
                <w:szCs w:val="24"/>
              </w:rPr>
              <w:t>zdefiniowanych                    dla całego programu (PEK)</w:t>
            </w:r>
          </w:p>
        </w:tc>
        <w:tc>
          <w:tcPr>
            <w:tcW w:w="1510"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bCs/>
                <w:sz w:val="24"/>
                <w:szCs w:val="24"/>
              </w:rPr>
              <w:t>Cele przedmiotu</w:t>
            </w:r>
          </w:p>
        </w:tc>
        <w:tc>
          <w:tcPr>
            <w:tcW w:w="1657"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bCs/>
                <w:sz w:val="24"/>
                <w:szCs w:val="24"/>
              </w:rPr>
              <w:t>Treści programowe</w:t>
            </w:r>
          </w:p>
        </w:tc>
        <w:tc>
          <w:tcPr>
            <w:tcW w:w="1657"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sz w:val="24"/>
                <w:szCs w:val="24"/>
              </w:rPr>
              <w:t>Narzędzia dydaktyczne</w:t>
            </w:r>
          </w:p>
        </w:tc>
        <w:tc>
          <w:tcPr>
            <w:tcW w:w="1096" w:type="dxa"/>
            <w:vMerge w:val="restart"/>
            <w:shd w:val="clear" w:color="auto" w:fill="auto"/>
            <w:vAlign w:val="center"/>
          </w:tcPr>
          <w:p w:rsidR="00D973AC" w:rsidRPr="00AE6C26" w:rsidRDefault="00D973AC" w:rsidP="00D973AC">
            <w:pPr>
              <w:spacing w:line="360" w:lineRule="auto"/>
              <w:jc w:val="center"/>
              <w:rPr>
                <w:b/>
                <w:sz w:val="24"/>
                <w:szCs w:val="24"/>
              </w:rPr>
            </w:pPr>
            <w:r w:rsidRPr="00AE6C26">
              <w:rPr>
                <w:b/>
                <w:bCs/>
                <w:sz w:val="24"/>
                <w:szCs w:val="24"/>
              </w:rPr>
              <w:t>Sposób oceny</w:t>
            </w:r>
          </w:p>
        </w:tc>
      </w:tr>
      <w:tr w:rsidR="00D973AC" w:rsidRPr="00AE6C26" w:rsidTr="00D973AC">
        <w:trPr>
          <w:cantSplit/>
          <w:trHeight w:val="1664"/>
          <w:jc w:val="center"/>
        </w:trPr>
        <w:tc>
          <w:tcPr>
            <w:tcW w:w="1097" w:type="dxa"/>
            <w:vMerge/>
            <w:shd w:val="clear" w:color="auto" w:fill="auto"/>
            <w:vAlign w:val="center"/>
          </w:tcPr>
          <w:p w:rsidR="00D973AC" w:rsidRPr="00AE6C26" w:rsidRDefault="00D973AC" w:rsidP="00D973AC">
            <w:pPr>
              <w:spacing w:line="360" w:lineRule="auto"/>
              <w:jc w:val="center"/>
              <w:rPr>
                <w:b/>
                <w:bCs/>
                <w:sz w:val="24"/>
                <w:szCs w:val="24"/>
              </w:rPr>
            </w:pPr>
          </w:p>
        </w:tc>
        <w:tc>
          <w:tcPr>
            <w:tcW w:w="2003" w:type="dxa"/>
            <w:vMerge/>
            <w:shd w:val="clear" w:color="auto" w:fill="auto"/>
            <w:vAlign w:val="center"/>
          </w:tcPr>
          <w:p w:rsidR="00D973AC" w:rsidRPr="00AE6C26" w:rsidRDefault="00D973AC" w:rsidP="00D973AC">
            <w:pPr>
              <w:spacing w:line="360" w:lineRule="auto"/>
              <w:jc w:val="center"/>
              <w:rPr>
                <w:b/>
                <w:sz w:val="24"/>
                <w:szCs w:val="24"/>
              </w:rPr>
            </w:pPr>
          </w:p>
        </w:tc>
        <w:tc>
          <w:tcPr>
            <w:tcW w:w="1510" w:type="dxa"/>
            <w:vMerge/>
            <w:shd w:val="clear" w:color="auto" w:fill="auto"/>
            <w:vAlign w:val="center"/>
          </w:tcPr>
          <w:p w:rsidR="00D973AC" w:rsidRPr="00AE6C26" w:rsidRDefault="00D973AC" w:rsidP="00D973AC">
            <w:pPr>
              <w:spacing w:line="360" w:lineRule="auto"/>
              <w:jc w:val="center"/>
              <w:rPr>
                <w:b/>
                <w:bCs/>
                <w:sz w:val="24"/>
                <w:szCs w:val="24"/>
              </w:rPr>
            </w:pPr>
          </w:p>
        </w:tc>
        <w:tc>
          <w:tcPr>
            <w:tcW w:w="1657" w:type="dxa"/>
            <w:vMerge/>
            <w:shd w:val="clear" w:color="auto" w:fill="auto"/>
            <w:vAlign w:val="center"/>
          </w:tcPr>
          <w:p w:rsidR="00D973AC" w:rsidRPr="00AE6C26" w:rsidRDefault="00D973AC" w:rsidP="00D973AC">
            <w:pPr>
              <w:spacing w:line="360" w:lineRule="auto"/>
              <w:jc w:val="center"/>
              <w:rPr>
                <w:b/>
                <w:bCs/>
                <w:sz w:val="24"/>
                <w:szCs w:val="24"/>
              </w:rPr>
            </w:pPr>
          </w:p>
        </w:tc>
        <w:tc>
          <w:tcPr>
            <w:tcW w:w="1657" w:type="dxa"/>
            <w:vMerge/>
            <w:shd w:val="clear" w:color="auto" w:fill="auto"/>
            <w:vAlign w:val="center"/>
          </w:tcPr>
          <w:p w:rsidR="00D973AC" w:rsidRPr="00AE6C26" w:rsidRDefault="00D973AC" w:rsidP="00D973AC">
            <w:pPr>
              <w:spacing w:line="360" w:lineRule="auto"/>
              <w:jc w:val="center"/>
              <w:rPr>
                <w:b/>
                <w:sz w:val="24"/>
                <w:szCs w:val="24"/>
              </w:rPr>
            </w:pPr>
          </w:p>
        </w:tc>
        <w:tc>
          <w:tcPr>
            <w:tcW w:w="1096" w:type="dxa"/>
            <w:vMerge/>
            <w:shd w:val="clear" w:color="auto" w:fill="auto"/>
            <w:vAlign w:val="center"/>
          </w:tcPr>
          <w:p w:rsidR="00D973AC" w:rsidRPr="00AE6C26" w:rsidRDefault="00D973AC" w:rsidP="00D973AC">
            <w:pPr>
              <w:spacing w:line="360" w:lineRule="auto"/>
              <w:jc w:val="center"/>
              <w:rPr>
                <w:b/>
                <w:bCs/>
                <w:sz w:val="24"/>
                <w:szCs w:val="24"/>
              </w:rPr>
            </w:pPr>
          </w:p>
        </w:tc>
      </w:tr>
      <w:tr w:rsidR="00D973AC" w:rsidRPr="00AE6C26" w:rsidTr="00D973AC">
        <w:trPr>
          <w:jc w:val="center"/>
        </w:trPr>
        <w:tc>
          <w:tcPr>
            <w:tcW w:w="1097" w:type="dxa"/>
            <w:shd w:val="clear" w:color="auto" w:fill="auto"/>
            <w:vAlign w:val="center"/>
          </w:tcPr>
          <w:p w:rsidR="00D973AC" w:rsidRPr="00AE6C26" w:rsidRDefault="00D973AC" w:rsidP="00D973AC">
            <w:pPr>
              <w:shd w:val="clear" w:color="auto" w:fill="FFFFFF"/>
              <w:spacing w:line="360" w:lineRule="auto"/>
              <w:jc w:val="center"/>
              <w:rPr>
                <w:b/>
                <w:sz w:val="24"/>
                <w:szCs w:val="24"/>
              </w:rPr>
            </w:pPr>
            <w:r w:rsidRPr="00AE6C26">
              <w:rPr>
                <w:b/>
                <w:sz w:val="24"/>
                <w:szCs w:val="24"/>
              </w:rPr>
              <w:t>EU 1</w:t>
            </w:r>
          </w:p>
        </w:tc>
        <w:tc>
          <w:tcPr>
            <w:tcW w:w="2003"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K_W01</w:t>
            </w:r>
          </w:p>
        </w:tc>
        <w:tc>
          <w:tcPr>
            <w:tcW w:w="1510"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C1</w:t>
            </w:r>
          </w:p>
        </w:tc>
        <w:tc>
          <w:tcPr>
            <w:tcW w:w="1657"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W</w:t>
            </w:r>
            <w:r>
              <w:rPr>
                <w:sz w:val="24"/>
                <w:szCs w:val="24"/>
              </w:rPr>
              <w:t xml:space="preserve"> </w:t>
            </w:r>
            <w:r w:rsidRPr="00AE6C26">
              <w:rPr>
                <w:sz w:val="24"/>
                <w:szCs w:val="24"/>
              </w:rPr>
              <w:t>1-15</w:t>
            </w:r>
          </w:p>
        </w:tc>
        <w:tc>
          <w:tcPr>
            <w:tcW w:w="1657"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1</w:t>
            </w:r>
            <w:r>
              <w:rPr>
                <w:sz w:val="24"/>
                <w:szCs w:val="24"/>
              </w:rPr>
              <w:t>,3</w:t>
            </w:r>
          </w:p>
        </w:tc>
        <w:tc>
          <w:tcPr>
            <w:tcW w:w="1096"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P1</w:t>
            </w:r>
          </w:p>
        </w:tc>
      </w:tr>
      <w:tr w:rsidR="00D973AC" w:rsidRPr="00AE6C26" w:rsidTr="00D973AC">
        <w:trPr>
          <w:jc w:val="center"/>
        </w:trPr>
        <w:tc>
          <w:tcPr>
            <w:tcW w:w="1097" w:type="dxa"/>
            <w:shd w:val="clear" w:color="auto" w:fill="auto"/>
            <w:vAlign w:val="center"/>
          </w:tcPr>
          <w:p w:rsidR="00D973AC" w:rsidRPr="00AE6C26" w:rsidRDefault="00D973AC" w:rsidP="00D973AC">
            <w:pPr>
              <w:shd w:val="clear" w:color="auto" w:fill="FFFFFF"/>
              <w:spacing w:line="360" w:lineRule="auto"/>
              <w:jc w:val="center"/>
              <w:rPr>
                <w:b/>
                <w:sz w:val="24"/>
                <w:szCs w:val="24"/>
              </w:rPr>
            </w:pPr>
            <w:r w:rsidRPr="00AE6C26">
              <w:rPr>
                <w:b/>
                <w:sz w:val="24"/>
                <w:szCs w:val="24"/>
              </w:rPr>
              <w:t>EU 2</w:t>
            </w:r>
          </w:p>
        </w:tc>
        <w:tc>
          <w:tcPr>
            <w:tcW w:w="2003"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K_W01</w:t>
            </w:r>
          </w:p>
          <w:p w:rsidR="00D973AC" w:rsidRPr="00AE6C26" w:rsidRDefault="00D973AC" w:rsidP="00D973AC">
            <w:pPr>
              <w:shd w:val="clear" w:color="auto" w:fill="FFFFFF"/>
              <w:spacing w:line="360" w:lineRule="auto"/>
              <w:jc w:val="center"/>
              <w:rPr>
                <w:sz w:val="24"/>
                <w:szCs w:val="24"/>
              </w:rPr>
            </w:pPr>
            <w:r w:rsidRPr="00AE6C26">
              <w:rPr>
                <w:sz w:val="24"/>
                <w:szCs w:val="24"/>
              </w:rPr>
              <w:t>K_U01</w:t>
            </w:r>
          </w:p>
        </w:tc>
        <w:tc>
          <w:tcPr>
            <w:tcW w:w="1510"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C1, C2</w:t>
            </w:r>
          </w:p>
        </w:tc>
        <w:tc>
          <w:tcPr>
            <w:tcW w:w="1657" w:type="dxa"/>
            <w:shd w:val="clear" w:color="auto" w:fill="auto"/>
            <w:vAlign w:val="center"/>
          </w:tcPr>
          <w:p w:rsidR="00D973AC" w:rsidRDefault="00D973AC" w:rsidP="00D973AC">
            <w:pPr>
              <w:shd w:val="clear" w:color="auto" w:fill="FFFFFF"/>
              <w:spacing w:line="360" w:lineRule="auto"/>
              <w:jc w:val="center"/>
              <w:rPr>
                <w:sz w:val="24"/>
                <w:szCs w:val="24"/>
              </w:rPr>
            </w:pPr>
            <w:r w:rsidRPr="00AE6C26">
              <w:rPr>
                <w:sz w:val="24"/>
                <w:szCs w:val="24"/>
              </w:rPr>
              <w:t>W</w:t>
            </w:r>
            <w:r>
              <w:rPr>
                <w:sz w:val="24"/>
                <w:szCs w:val="24"/>
              </w:rPr>
              <w:t xml:space="preserve"> </w:t>
            </w:r>
            <w:r w:rsidRPr="00AE6C26">
              <w:rPr>
                <w:sz w:val="24"/>
                <w:szCs w:val="24"/>
              </w:rPr>
              <w:t>1-15</w:t>
            </w:r>
          </w:p>
          <w:p w:rsidR="00D973AC" w:rsidRPr="00AE6C26" w:rsidRDefault="00D973AC" w:rsidP="00D973AC">
            <w:pPr>
              <w:shd w:val="clear" w:color="auto" w:fill="FFFFFF"/>
              <w:spacing w:line="360" w:lineRule="auto"/>
              <w:jc w:val="center"/>
              <w:rPr>
                <w:sz w:val="24"/>
                <w:szCs w:val="24"/>
              </w:rPr>
            </w:pPr>
            <w:r>
              <w:rPr>
                <w:sz w:val="24"/>
                <w:szCs w:val="24"/>
              </w:rPr>
              <w:t>C 1-30</w:t>
            </w:r>
          </w:p>
        </w:tc>
        <w:tc>
          <w:tcPr>
            <w:tcW w:w="1657"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1-</w:t>
            </w:r>
            <w:r w:rsidRPr="00AE6C26">
              <w:rPr>
                <w:sz w:val="24"/>
                <w:szCs w:val="24"/>
              </w:rPr>
              <w:t>3</w:t>
            </w:r>
          </w:p>
        </w:tc>
        <w:tc>
          <w:tcPr>
            <w:tcW w:w="1096"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 xml:space="preserve">F1, </w:t>
            </w:r>
            <w:r w:rsidRPr="00AE6C26">
              <w:rPr>
                <w:sz w:val="24"/>
                <w:szCs w:val="24"/>
              </w:rPr>
              <w:t>F2</w:t>
            </w:r>
            <w:r>
              <w:rPr>
                <w:sz w:val="24"/>
                <w:szCs w:val="24"/>
              </w:rPr>
              <w:t>,</w:t>
            </w:r>
          </w:p>
          <w:p w:rsidR="00D973AC" w:rsidRPr="00AE6C26" w:rsidRDefault="00D973AC" w:rsidP="00D973AC">
            <w:pPr>
              <w:shd w:val="clear" w:color="auto" w:fill="FFFFFF"/>
              <w:spacing w:line="360" w:lineRule="auto"/>
              <w:jc w:val="center"/>
              <w:rPr>
                <w:sz w:val="24"/>
                <w:szCs w:val="24"/>
              </w:rPr>
            </w:pPr>
            <w:r w:rsidRPr="00AE6C26">
              <w:rPr>
                <w:sz w:val="24"/>
                <w:szCs w:val="24"/>
              </w:rPr>
              <w:t>P1</w:t>
            </w:r>
          </w:p>
        </w:tc>
      </w:tr>
      <w:tr w:rsidR="00D973AC" w:rsidRPr="00AE6C26" w:rsidTr="00D973AC">
        <w:trPr>
          <w:jc w:val="center"/>
        </w:trPr>
        <w:tc>
          <w:tcPr>
            <w:tcW w:w="1097" w:type="dxa"/>
            <w:shd w:val="clear" w:color="auto" w:fill="auto"/>
            <w:vAlign w:val="center"/>
          </w:tcPr>
          <w:p w:rsidR="00D973AC" w:rsidRPr="00AE6C26" w:rsidRDefault="00D973AC" w:rsidP="00D973AC">
            <w:pPr>
              <w:shd w:val="clear" w:color="auto" w:fill="FFFFFF"/>
              <w:spacing w:line="360" w:lineRule="auto"/>
              <w:jc w:val="center"/>
              <w:rPr>
                <w:b/>
                <w:sz w:val="24"/>
                <w:szCs w:val="24"/>
              </w:rPr>
            </w:pPr>
            <w:r w:rsidRPr="00AE6C26">
              <w:rPr>
                <w:b/>
                <w:sz w:val="24"/>
                <w:szCs w:val="24"/>
              </w:rPr>
              <w:t>EU 3</w:t>
            </w:r>
          </w:p>
        </w:tc>
        <w:tc>
          <w:tcPr>
            <w:tcW w:w="2003"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K_W01</w:t>
            </w:r>
          </w:p>
          <w:p w:rsidR="00D973AC" w:rsidRPr="00AE6C26" w:rsidRDefault="00D973AC" w:rsidP="00D973AC">
            <w:pPr>
              <w:shd w:val="clear" w:color="auto" w:fill="FFFFFF"/>
              <w:spacing w:line="360" w:lineRule="auto"/>
              <w:jc w:val="center"/>
              <w:rPr>
                <w:sz w:val="24"/>
                <w:szCs w:val="24"/>
              </w:rPr>
            </w:pPr>
            <w:r w:rsidRPr="00AE6C26">
              <w:rPr>
                <w:sz w:val="24"/>
                <w:szCs w:val="24"/>
              </w:rPr>
              <w:t>K_U01</w:t>
            </w:r>
          </w:p>
        </w:tc>
        <w:tc>
          <w:tcPr>
            <w:tcW w:w="1510"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C1, C2</w:t>
            </w:r>
          </w:p>
        </w:tc>
        <w:tc>
          <w:tcPr>
            <w:tcW w:w="1657" w:type="dxa"/>
            <w:shd w:val="clear" w:color="auto" w:fill="auto"/>
            <w:vAlign w:val="center"/>
          </w:tcPr>
          <w:p w:rsidR="00D973AC" w:rsidRDefault="00D973AC" w:rsidP="00D973AC">
            <w:pPr>
              <w:shd w:val="clear" w:color="auto" w:fill="FFFFFF"/>
              <w:spacing w:line="360" w:lineRule="auto"/>
              <w:jc w:val="center"/>
              <w:rPr>
                <w:sz w:val="24"/>
                <w:szCs w:val="24"/>
              </w:rPr>
            </w:pPr>
            <w:r w:rsidRPr="00AE6C26">
              <w:rPr>
                <w:sz w:val="24"/>
                <w:szCs w:val="24"/>
              </w:rPr>
              <w:t>W</w:t>
            </w:r>
            <w:r>
              <w:rPr>
                <w:sz w:val="24"/>
                <w:szCs w:val="24"/>
              </w:rPr>
              <w:t xml:space="preserve"> </w:t>
            </w:r>
            <w:r w:rsidRPr="00AE6C26">
              <w:rPr>
                <w:sz w:val="24"/>
                <w:szCs w:val="24"/>
              </w:rPr>
              <w:t>1-15</w:t>
            </w:r>
          </w:p>
          <w:p w:rsidR="00D973AC" w:rsidRPr="00AE6C26" w:rsidRDefault="00D973AC" w:rsidP="00D973AC">
            <w:pPr>
              <w:shd w:val="clear" w:color="auto" w:fill="FFFFFF"/>
              <w:spacing w:line="360" w:lineRule="auto"/>
              <w:jc w:val="center"/>
              <w:rPr>
                <w:sz w:val="24"/>
                <w:szCs w:val="24"/>
              </w:rPr>
            </w:pPr>
            <w:r>
              <w:rPr>
                <w:sz w:val="24"/>
                <w:szCs w:val="24"/>
              </w:rPr>
              <w:t>C 1-30</w:t>
            </w:r>
          </w:p>
        </w:tc>
        <w:tc>
          <w:tcPr>
            <w:tcW w:w="1657"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1-</w:t>
            </w:r>
            <w:r w:rsidRPr="00AE6C26">
              <w:rPr>
                <w:sz w:val="24"/>
                <w:szCs w:val="24"/>
              </w:rPr>
              <w:t>3</w:t>
            </w:r>
          </w:p>
        </w:tc>
        <w:tc>
          <w:tcPr>
            <w:tcW w:w="1096"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 xml:space="preserve">F1, </w:t>
            </w:r>
            <w:r w:rsidRPr="00AE6C26">
              <w:rPr>
                <w:sz w:val="24"/>
                <w:szCs w:val="24"/>
              </w:rPr>
              <w:t>F2</w:t>
            </w:r>
            <w:r>
              <w:rPr>
                <w:sz w:val="24"/>
                <w:szCs w:val="24"/>
              </w:rPr>
              <w:t>,</w:t>
            </w:r>
          </w:p>
          <w:p w:rsidR="00D973AC" w:rsidRPr="00AE6C26" w:rsidRDefault="00D973AC" w:rsidP="00D973AC">
            <w:pPr>
              <w:shd w:val="clear" w:color="auto" w:fill="FFFFFF"/>
              <w:spacing w:line="360" w:lineRule="auto"/>
              <w:jc w:val="center"/>
              <w:rPr>
                <w:sz w:val="24"/>
                <w:szCs w:val="24"/>
              </w:rPr>
            </w:pPr>
            <w:r w:rsidRPr="00AE6C26">
              <w:rPr>
                <w:sz w:val="24"/>
                <w:szCs w:val="24"/>
              </w:rPr>
              <w:t>P1</w:t>
            </w:r>
          </w:p>
        </w:tc>
      </w:tr>
      <w:tr w:rsidR="00D973AC" w:rsidRPr="00AE6C26" w:rsidTr="00D973AC">
        <w:trPr>
          <w:jc w:val="center"/>
        </w:trPr>
        <w:tc>
          <w:tcPr>
            <w:tcW w:w="1097" w:type="dxa"/>
            <w:shd w:val="clear" w:color="auto" w:fill="auto"/>
            <w:vAlign w:val="center"/>
          </w:tcPr>
          <w:p w:rsidR="00D973AC" w:rsidRPr="00AE6C26" w:rsidRDefault="00D973AC" w:rsidP="00D973AC">
            <w:pPr>
              <w:shd w:val="clear" w:color="auto" w:fill="FFFFFF"/>
              <w:spacing w:line="360" w:lineRule="auto"/>
              <w:jc w:val="center"/>
              <w:rPr>
                <w:b/>
                <w:sz w:val="24"/>
                <w:szCs w:val="24"/>
              </w:rPr>
            </w:pPr>
            <w:r w:rsidRPr="00AE6C26">
              <w:rPr>
                <w:b/>
                <w:sz w:val="24"/>
                <w:szCs w:val="24"/>
              </w:rPr>
              <w:t>EU4</w:t>
            </w:r>
          </w:p>
        </w:tc>
        <w:tc>
          <w:tcPr>
            <w:tcW w:w="2003"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K_K02</w:t>
            </w:r>
          </w:p>
        </w:tc>
        <w:tc>
          <w:tcPr>
            <w:tcW w:w="1510"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C2, C3</w:t>
            </w:r>
          </w:p>
        </w:tc>
        <w:tc>
          <w:tcPr>
            <w:tcW w:w="1657" w:type="dxa"/>
            <w:shd w:val="clear" w:color="auto" w:fill="auto"/>
            <w:vAlign w:val="center"/>
          </w:tcPr>
          <w:p w:rsidR="00D973AC" w:rsidRDefault="00D973AC" w:rsidP="00D973AC">
            <w:pPr>
              <w:shd w:val="clear" w:color="auto" w:fill="FFFFFF"/>
              <w:spacing w:line="360" w:lineRule="auto"/>
              <w:jc w:val="center"/>
              <w:rPr>
                <w:sz w:val="24"/>
                <w:szCs w:val="24"/>
              </w:rPr>
            </w:pPr>
            <w:r w:rsidRPr="00AE6C26">
              <w:rPr>
                <w:sz w:val="24"/>
                <w:szCs w:val="24"/>
              </w:rPr>
              <w:t>W</w:t>
            </w:r>
            <w:r>
              <w:rPr>
                <w:sz w:val="24"/>
                <w:szCs w:val="24"/>
              </w:rPr>
              <w:t xml:space="preserve"> </w:t>
            </w:r>
            <w:r w:rsidRPr="00AE6C26">
              <w:rPr>
                <w:sz w:val="24"/>
                <w:szCs w:val="24"/>
              </w:rPr>
              <w:t>1-15</w:t>
            </w:r>
          </w:p>
          <w:p w:rsidR="00D973AC" w:rsidRPr="00AE6C26" w:rsidRDefault="00D973AC" w:rsidP="00D973AC">
            <w:pPr>
              <w:shd w:val="clear" w:color="auto" w:fill="FFFFFF"/>
              <w:spacing w:line="360" w:lineRule="auto"/>
              <w:jc w:val="center"/>
              <w:rPr>
                <w:sz w:val="24"/>
                <w:szCs w:val="24"/>
              </w:rPr>
            </w:pPr>
            <w:r>
              <w:rPr>
                <w:sz w:val="24"/>
                <w:szCs w:val="24"/>
              </w:rPr>
              <w:t>C 1-30</w:t>
            </w:r>
          </w:p>
        </w:tc>
        <w:tc>
          <w:tcPr>
            <w:tcW w:w="1657" w:type="dxa"/>
            <w:shd w:val="clear" w:color="auto" w:fill="auto"/>
            <w:vAlign w:val="center"/>
          </w:tcPr>
          <w:p w:rsidR="00D973AC" w:rsidRPr="00AE6C26" w:rsidRDefault="00D973AC" w:rsidP="00D973AC">
            <w:pPr>
              <w:shd w:val="clear" w:color="auto" w:fill="FFFFFF"/>
              <w:spacing w:line="360" w:lineRule="auto"/>
              <w:jc w:val="center"/>
              <w:rPr>
                <w:sz w:val="24"/>
                <w:szCs w:val="24"/>
              </w:rPr>
            </w:pPr>
            <w:r w:rsidRPr="00AE6C26">
              <w:rPr>
                <w:sz w:val="24"/>
                <w:szCs w:val="24"/>
              </w:rPr>
              <w:t>3</w:t>
            </w:r>
          </w:p>
        </w:tc>
        <w:tc>
          <w:tcPr>
            <w:tcW w:w="1096" w:type="dxa"/>
            <w:shd w:val="clear" w:color="auto" w:fill="auto"/>
            <w:vAlign w:val="center"/>
          </w:tcPr>
          <w:p w:rsidR="00D973AC" w:rsidRPr="00AE6C26" w:rsidRDefault="00D973AC" w:rsidP="00D973AC">
            <w:pPr>
              <w:shd w:val="clear" w:color="auto" w:fill="FFFFFF"/>
              <w:spacing w:line="360" w:lineRule="auto"/>
              <w:jc w:val="center"/>
              <w:rPr>
                <w:sz w:val="24"/>
                <w:szCs w:val="24"/>
              </w:rPr>
            </w:pPr>
            <w:r>
              <w:rPr>
                <w:sz w:val="24"/>
                <w:szCs w:val="24"/>
              </w:rPr>
              <w:t xml:space="preserve">F1, </w:t>
            </w:r>
            <w:r w:rsidRPr="00AE6C26">
              <w:rPr>
                <w:sz w:val="24"/>
                <w:szCs w:val="24"/>
              </w:rPr>
              <w:t>F2</w:t>
            </w:r>
            <w:r>
              <w:rPr>
                <w:sz w:val="24"/>
                <w:szCs w:val="24"/>
              </w:rPr>
              <w:t>,</w:t>
            </w:r>
          </w:p>
          <w:p w:rsidR="00D973AC" w:rsidRPr="00AE6C26" w:rsidRDefault="00D973AC" w:rsidP="00D973AC">
            <w:pPr>
              <w:shd w:val="clear" w:color="auto" w:fill="FFFFFF"/>
              <w:spacing w:line="360" w:lineRule="auto"/>
              <w:jc w:val="center"/>
              <w:rPr>
                <w:sz w:val="24"/>
                <w:szCs w:val="24"/>
              </w:rPr>
            </w:pPr>
            <w:r w:rsidRPr="00AE6C26">
              <w:rPr>
                <w:sz w:val="24"/>
                <w:szCs w:val="24"/>
              </w:rPr>
              <w:t>P1</w:t>
            </w:r>
          </w:p>
        </w:tc>
      </w:tr>
    </w:tbl>
    <w:p w:rsidR="00D973AC" w:rsidRDefault="00D973AC" w:rsidP="00D973AC">
      <w:pPr>
        <w:tabs>
          <w:tab w:val="num" w:pos="900"/>
        </w:tabs>
        <w:spacing w:line="360" w:lineRule="auto"/>
        <w:ind w:left="900" w:hanging="540"/>
        <w:rPr>
          <w:sz w:val="24"/>
          <w:szCs w:val="24"/>
        </w:rPr>
      </w:pPr>
    </w:p>
    <w:p w:rsidR="00D973AC" w:rsidRDefault="00D973AC" w:rsidP="00D973AC">
      <w:pPr>
        <w:tabs>
          <w:tab w:val="num" w:pos="900"/>
        </w:tabs>
        <w:spacing w:line="360" w:lineRule="auto"/>
        <w:ind w:left="900" w:hanging="540"/>
        <w:rPr>
          <w:sz w:val="24"/>
          <w:szCs w:val="24"/>
        </w:rPr>
      </w:pPr>
    </w:p>
    <w:p w:rsidR="00D973AC" w:rsidRPr="00AE6C26" w:rsidRDefault="00D973AC" w:rsidP="00D973AC">
      <w:pPr>
        <w:tabs>
          <w:tab w:val="num" w:pos="900"/>
        </w:tabs>
        <w:spacing w:line="360" w:lineRule="auto"/>
        <w:ind w:left="900" w:hanging="540"/>
        <w:rPr>
          <w:sz w:val="24"/>
          <w:szCs w:val="24"/>
        </w:rPr>
      </w:pPr>
    </w:p>
    <w:p w:rsidR="00D973AC" w:rsidRPr="00AE6C26" w:rsidRDefault="00D973AC" w:rsidP="00D973AC">
      <w:pPr>
        <w:spacing w:line="360" w:lineRule="auto"/>
        <w:rPr>
          <w:sz w:val="24"/>
          <w:szCs w:val="24"/>
          <w:u w:val="single"/>
        </w:rPr>
      </w:pPr>
      <w:r w:rsidRPr="00AE6C26">
        <w:rPr>
          <w:b/>
          <w:bCs/>
          <w:sz w:val="24"/>
          <w:szCs w:val="24"/>
          <w:u w:val="single"/>
        </w:rPr>
        <w:t>FORMY OCENY - SZCZEGÓŁY</w:t>
      </w:r>
    </w:p>
    <w:tbl>
      <w:tblPr>
        <w:tblW w:w="9072" w:type="dxa"/>
        <w:tblInd w:w="-8" w:type="dxa"/>
        <w:tblLayout w:type="fixed"/>
        <w:tblCellMar>
          <w:left w:w="40" w:type="dxa"/>
          <w:right w:w="40" w:type="dxa"/>
        </w:tblCellMar>
        <w:tblLook w:val="0000" w:firstRow="0" w:lastRow="0" w:firstColumn="0" w:lastColumn="0" w:noHBand="0" w:noVBand="0"/>
      </w:tblPr>
      <w:tblGrid>
        <w:gridCol w:w="1296"/>
        <w:gridCol w:w="1296"/>
        <w:gridCol w:w="1296"/>
        <w:gridCol w:w="1296"/>
        <w:gridCol w:w="1296"/>
        <w:gridCol w:w="1296"/>
        <w:gridCol w:w="1296"/>
      </w:tblGrid>
      <w:tr w:rsidR="00D973AC" w:rsidRPr="00AE6C26" w:rsidTr="00D973AC">
        <w:trPr>
          <w:trHeight w:hRule="exact" w:val="1270"/>
        </w:trPr>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sz w:val="24"/>
                <w:szCs w:val="24"/>
              </w:rPr>
            </w:pPr>
            <w:r w:rsidRPr="00AE6C26">
              <w:rPr>
                <w:b/>
                <w:sz w:val="24"/>
                <w:szCs w:val="24"/>
              </w:rPr>
              <w:t>Efekty uczenia się</w:t>
            </w:r>
          </w:p>
          <w:p w:rsidR="00D973AC" w:rsidRPr="00AE6C26" w:rsidRDefault="00D973AC" w:rsidP="00D973AC">
            <w:pPr>
              <w:shd w:val="clear" w:color="auto" w:fill="FFFFFF"/>
              <w:spacing w:line="360" w:lineRule="auto"/>
              <w:jc w:val="center"/>
              <w:rPr>
                <w:b/>
                <w:sz w:val="24"/>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sz w:val="24"/>
                <w:szCs w:val="24"/>
              </w:rPr>
            </w:pPr>
            <w:r w:rsidRPr="00AE6C26">
              <w:rPr>
                <w:b/>
                <w:bCs/>
                <w:sz w:val="24"/>
                <w:szCs w:val="24"/>
              </w:rPr>
              <w:t>Na ocenę 2</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sz w:val="24"/>
                <w:szCs w:val="24"/>
              </w:rPr>
            </w:pPr>
            <w:r w:rsidRPr="00AE6C26">
              <w:rPr>
                <w:b/>
                <w:bCs/>
                <w:sz w:val="24"/>
                <w:szCs w:val="24"/>
              </w:rPr>
              <w:t>Na ocenę 3</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bCs/>
                <w:sz w:val="24"/>
                <w:szCs w:val="24"/>
              </w:rPr>
            </w:pPr>
            <w:r w:rsidRPr="00AE6C26">
              <w:rPr>
                <w:b/>
                <w:bCs/>
                <w:sz w:val="24"/>
                <w:szCs w:val="24"/>
              </w:rPr>
              <w:t>Na ocenę 3,5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sz w:val="24"/>
                <w:szCs w:val="24"/>
              </w:rPr>
            </w:pPr>
            <w:r w:rsidRPr="00AE6C26">
              <w:rPr>
                <w:b/>
                <w:bCs/>
                <w:sz w:val="24"/>
                <w:szCs w:val="24"/>
              </w:rPr>
              <w:t>Na ocenę 4</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bCs/>
                <w:sz w:val="24"/>
                <w:szCs w:val="24"/>
              </w:rPr>
            </w:pPr>
            <w:r w:rsidRPr="00AE6C26">
              <w:rPr>
                <w:b/>
                <w:bCs/>
                <w:sz w:val="24"/>
                <w:szCs w:val="24"/>
              </w:rPr>
              <w:t>Na ocenę 4,5</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D973AC" w:rsidRPr="00AE6C26" w:rsidRDefault="00D973AC" w:rsidP="00D973AC">
            <w:pPr>
              <w:shd w:val="clear" w:color="auto" w:fill="FFFFFF"/>
              <w:spacing w:line="360" w:lineRule="auto"/>
              <w:jc w:val="center"/>
              <w:rPr>
                <w:b/>
                <w:sz w:val="24"/>
                <w:szCs w:val="24"/>
              </w:rPr>
            </w:pPr>
            <w:r w:rsidRPr="00AE6C26">
              <w:rPr>
                <w:b/>
                <w:bCs/>
                <w:sz w:val="24"/>
                <w:szCs w:val="24"/>
              </w:rPr>
              <w:t>Na ocenę 5</w:t>
            </w:r>
          </w:p>
        </w:tc>
      </w:tr>
      <w:tr w:rsidR="00D973AC" w:rsidRPr="000B0DF9" w:rsidTr="00D973AC">
        <w:trPr>
          <w:trHeight w:hRule="exact" w:val="5152"/>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podstawowych praw zachowania na poziomie  akademickim o zjawiskach fizycznych potrafiąc je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nie posiada wiedzy z zakresu podstawowych praw zachowania na poziomie akademickim</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częściowo opanował wiedzę z zakresu podstawowych praw zachowania na poziomie akademickim</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częściowo opanował wiedzę z zakresu podstawowych praw zachowania na poziomie akademickim</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posiada wiedzę z zakresu podstawowych praw zachowania na poziomie akademickim</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posiada wiedzę z zakresu podstawowych praw zachowania na poziomie akademickim</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bardzo dobrze opanował wiedzę z zakresu podstawowych praw zachowania na poziomie akademickim</w:t>
            </w:r>
          </w:p>
        </w:tc>
      </w:tr>
      <w:tr w:rsidR="00D973AC" w:rsidRPr="000B0DF9" w:rsidTr="00D973AC">
        <w:trPr>
          <w:trHeight w:hRule="exact" w:val="3985"/>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EU2</w:t>
            </w:r>
          </w:p>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związane z inżynierią pojazdów elektrycznych i hybrydowych</w:t>
            </w:r>
          </w:p>
          <w:p w:rsidR="00D973AC" w:rsidRPr="000B0DF9" w:rsidRDefault="00D973AC" w:rsidP="00D973AC">
            <w:pPr>
              <w:shd w:val="clear" w:color="auto" w:fill="FFFFFF"/>
              <w:spacing w:line="360" w:lineRule="auto"/>
              <w:jc w:val="center"/>
              <w:rPr>
                <w:sz w:val="24"/>
                <w:szCs w:val="24"/>
              </w:rPr>
            </w:pPr>
          </w:p>
          <w:p w:rsidR="00D973AC" w:rsidRPr="000B0DF9" w:rsidRDefault="00D973AC" w:rsidP="00D973AC">
            <w:pPr>
              <w:shd w:val="clear" w:color="auto" w:fill="FFFFFF"/>
              <w:spacing w:line="360" w:lineRule="auto"/>
              <w:jc w:val="center"/>
              <w:rPr>
                <w:sz w:val="24"/>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nie zna zjawisk fizycznych i nie potrafi ich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lecz nie potrafi ich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i niektóre potrafi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i niektóre potrafi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bardzo dobrze zna zjawiska fizyczne i wiekszość  potrafi  zinterpretować</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bardzo dobrze zna zjawiska fizyczne i potrafi je zinterpretować</w:t>
            </w:r>
          </w:p>
        </w:tc>
      </w:tr>
      <w:tr w:rsidR="00D973AC" w:rsidRPr="000B0DF9" w:rsidTr="00D973AC">
        <w:trPr>
          <w:trHeight w:hRule="exact" w:val="7953"/>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EU3</w:t>
            </w:r>
          </w:p>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prawa fizyki do szczegółowych problemów oraz przeprowadzić obliczenia przy rozwiązywaniu zadań na symbolach i liczbach.</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nie zna zjawisk fizycznych związanych z mechanicznymi właściwościami materiałów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niektóre zjawiska fizyczne związane z mechanicznymi właściwościami materiałów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większość zjawisk fizycznych związane z mechanicznymi właściwościami materiałów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związane z mechanicznymi właściwościami materiałów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zna zjawiska fizyczne związane z mechanicznymi właściwościami materiałów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bardzo dobrze zna zjawiska fizyczne związane z mechanicznymi właściwościami materiałów</w:t>
            </w:r>
          </w:p>
        </w:tc>
      </w:tr>
      <w:tr w:rsidR="00D973AC" w:rsidRPr="000B0DF9" w:rsidTr="00D973AC">
        <w:trPr>
          <w:trHeight w:hRule="exact" w:val="4389"/>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EU4</w:t>
            </w:r>
          </w:p>
          <w:p w:rsidR="00D973AC" w:rsidRPr="000B0DF9" w:rsidRDefault="00D973AC" w:rsidP="00D973AC">
            <w:pPr>
              <w:shd w:val="clear" w:color="auto" w:fill="FFFFFF"/>
              <w:spacing w:line="360" w:lineRule="auto"/>
              <w:jc w:val="center"/>
              <w:rPr>
                <w:sz w:val="24"/>
                <w:szCs w:val="24"/>
              </w:rPr>
            </w:pPr>
            <w:r w:rsidRPr="000B0DF9">
              <w:rPr>
                <w:sz w:val="24"/>
                <w:szCs w:val="24"/>
              </w:rPr>
              <w:t>Student potrafi pracować indywidualnie i zespołowo</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nie potrafi przyporządkować prawa fizyki do szczegółowych problemów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niektóre prawa fizyki do szczegółowych problemów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większość praw fizyki do szczegółowych problemów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prawa fizyki do szczegółowych problemów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prawa fizyki do szczegółowych problemów</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D973AC" w:rsidRPr="000B0DF9" w:rsidRDefault="00D973AC" w:rsidP="00D973AC">
            <w:pPr>
              <w:shd w:val="clear" w:color="auto" w:fill="FFFFFF"/>
              <w:spacing w:line="360" w:lineRule="auto"/>
              <w:jc w:val="center"/>
              <w:rPr>
                <w:sz w:val="24"/>
                <w:szCs w:val="24"/>
              </w:rPr>
            </w:pPr>
            <w:r w:rsidRPr="000B0DF9">
              <w:rPr>
                <w:sz w:val="24"/>
                <w:szCs w:val="24"/>
              </w:rPr>
              <w:t>Student potrafi przyporządkować wszystkie prawa fizyki do szczegółowych problemów</w:t>
            </w:r>
          </w:p>
        </w:tc>
      </w:tr>
    </w:tbl>
    <w:p w:rsidR="00D973AC" w:rsidRDefault="00D973AC" w:rsidP="00D973AC">
      <w:pPr>
        <w:spacing w:line="360" w:lineRule="auto"/>
        <w:rPr>
          <w:b/>
          <w:sz w:val="24"/>
          <w:szCs w:val="24"/>
          <w:u w:val="single"/>
        </w:rPr>
      </w:pPr>
    </w:p>
    <w:p w:rsidR="00D973AC" w:rsidRPr="00AE6C26" w:rsidRDefault="00D973AC" w:rsidP="00D973AC">
      <w:pPr>
        <w:spacing w:line="360" w:lineRule="auto"/>
        <w:rPr>
          <w:b/>
          <w:sz w:val="24"/>
          <w:szCs w:val="24"/>
          <w:u w:val="single"/>
        </w:rPr>
      </w:pPr>
      <w:r w:rsidRPr="00AE6C26">
        <w:rPr>
          <w:b/>
          <w:sz w:val="24"/>
          <w:szCs w:val="24"/>
          <w:u w:val="single"/>
        </w:rPr>
        <w:t>INNE PRZYDATNE INFORMACJE O PRZEDMIOCIE</w:t>
      </w:r>
    </w:p>
    <w:p w:rsidR="00D973AC" w:rsidRPr="00AE6C26" w:rsidRDefault="00D973AC" w:rsidP="0075423F">
      <w:pPr>
        <w:numPr>
          <w:ilvl w:val="0"/>
          <w:numId w:val="62"/>
        </w:numPr>
        <w:spacing w:line="360" w:lineRule="auto"/>
        <w:jc w:val="both"/>
        <w:rPr>
          <w:sz w:val="24"/>
          <w:szCs w:val="24"/>
        </w:rPr>
      </w:pPr>
      <w:r w:rsidRPr="00AE6C26">
        <w:rPr>
          <w:sz w:val="24"/>
          <w:szCs w:val="24"/>
        </w:rPr>
        <w:t xml:space="preserve">Wszelkie informacje dla studentów kierunku są umieszczane na stronie Wydziału </w:t>
      </w:r>
      <w:hyperlink r:id="rId40" w:history="1">
        <w:r w:rsidRPr="00AE6C26">
          <w:rPr>
            <w:rStyle w:val="Hipercze"/>
            <w:sz w:val="24"/>
            <w:szCs w:val="24"/>
          </w:rPr>
          <w:t>www.wimii.pcz.pl</w:t>
        </w:r>
      </w:hyperlink>
      <w:r w:rsidRPr="00AE6C26">
        <w:rPr>
          <w:sz w:val="24"/>
          <w:szCs w:val="24"/>
        </w:rPr>
        <w:t xml:space="preserve"> oraz na stronach podanych studentom podczas pierwszych zajęć z danego przedmiotu.</w:t>
      </w:r>
    </w:p>
    <w:p w:rsidR="00D973AC" w:rsidRPr="00AE6C26" w:rsidRDefault="00D973AC" w:rsidP="0075423F">
      <w:pPr>
        <w:numPr>
          <w:ilvl w:val="0"/>
          <w:numId w:val="62"/>
        </w:numPr>
        <w:spacing w:line="360" w:lineRule="auto"/>
        <w:jc w:val="both"/>
        <w:rPr>
          <w:sz w:val="24"/>
          <w:szCs w:val="24"/>
        </w:rPr>
      </w:pPr>
      <w:r w:rsidRPr="00AE6C26">
        <w:rPr>
          <w:sz w:val="24"/>
          <w:szCs w:val="24"/>
        </w:rPr>
        <w:t>Informacja na temat konsultacji przekazywana jest studentom podczas pierwszych zajęć z danego przedmiotu.</w:t>
      </w:r>
    </w:p>
    <w:p w:rsidR="00D973AC" w:rsidRPr="00AE6C26" w:rsidRDefault="00D973AC" w:rsidP="00D973AC">
      <w:pPr>
        <w:spacing w:line="360" w:lineRule="auto"/>
        <w:rPr>
          <w:b/>
          <w:sz w:val="24"/>
          <w:szCs w:val="24"/>
        </w:rPr>
      </w:pPr>
    </w:p>
    <w:p w:rsidR="00D973AC" w:rsidRDefault="00D973AC">
      <w:pPr>
        <w:widowControl/>
        <w:autoSpaceDE/>
        <w:autoSpaceDN/>
        <w:adjustRightInd/>
        <w:spacing w:after="160" w:line="259" w:lineRule="auto"/>
        <w:rPr>
          <w:b/>
          <w:sz w:val="24"/>
          <w:szCs w:val="24"/>
        </w:rPr>
      </w:pPr>
      <w:r>
        <w:rPr>
          <w:b/>
          <w:sz w:val="24"/>
          <w:szCs w:val="24"/>
        </w:rPr>
        <w:br w:type="page"/>
      </w:r>
    </w:p>
    <w:p w:rsidR="00AE496B" w:rsidRPr="00964804" w:rsidRDefault="00AE496B" w:rsidP="00AE496B">
      <w:pPr>
        <w:spacing w:line="360" w:lineRule="auto"/>
        <w:jc w:val="center"/>
        <w:rPr>
          <w:b/>
          <w:sz w:val="24"/>
          <w:szCs w:val="24"/>
        </w:rPr>
      </w:pPr>
      <w:r w:rsidRPr="00964804">
        <w:rPr>
          <w:b/>
          <w:sz w:val="24"/>
          <w:szCs w:val="24"/>
        </w:rPr>
        <w:t>SYLABUS DO PRZEDMIOTU</w:t>
      </w:r>
    </w:p>
    <w:p w:rsidR="00AE496B" w:rsidRPr="00964804"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Nazwa polska przedmiotu</w:t>
            </w:r>
          </w:p>
        </w:tc>
        <w:tc>
          <w:tcPr>
            <w:tcW w:w="4956" w:type="dxa"/>
            <w:shd w:val="clear" w:color="auto" w:fill="auto"/>
            <w:vAlign w:val="center"/>
          </w:tcPr>
          <w:p w:rsidR="00AE496B" w:rsidRPr="00964804" w:rsidRDefault="00AE496B" w:rsidP="009A5FDD">
            <w:pPr>
              <w:spacing w:before="60" w:after="60" w:line="360" w:lineRule="auto"/>
              <w:jc w:val="center"/>
              <w:rPr>
                <w:b/>
                <w:sz w:val="24"/>
                <w:szCs w:val="24"/>
              </w:rPr>
            </w:pPr>
            <w:r w:rsidRPr="00964804">
              <w:rPr>
                <w:b/>
                <w:sz w:val="24"/>
                <w:szCs w:val="24"/>
              </w:rPr>
              <w:t>JĘZYK OBCY (angielski; niemiecki)</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Nazwa angielska przedmiotu</w:t>
            </w:r>
          </w:p>
        </w:tc>
        <w:tc>
          <w:tcPr>
            <w:tcW w:w="4956" w:type="dxa"/>
            <w:shd w:val="clear" w:color="auto" w:fill="auto"/>
            <w:vAlign w:val="center"/>
          </w:tcPr>
          <w:p w:rsidR="00AE496B" w:rsidRPr="00964804" w:rsidRDefault="00AE496B" w:rsidP="009A5FDD">
            <w:pPr>
              <w:spacing w:before="60" w:after="60" w:line="360" w:lineRule="auto"/>
              <w:jc w:val="center"/>
              <w:rPr>
                <w:b/>
                <w:sz w:val="24"/>
                <w:szCs w:val="24"/>
              </w:rPr>
            </w:pPr>
            <w:r w:rsidRPr="00964804">
              <w:rPr>
                <w:b/>
                <w:sz w:val="24"/>
                <w:szCs w:val="24"/>
              </w:rPr>
              <w:t>FOREIGN LANGUAGE (English; German)</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Rodzaj przedmiotu</w:t>
            </w:r>
          </w:p>
        </w:tc>
        <w:tc>
          <w:tcPr>
            <w:tcW w:w="4956" w:type="dxa"/>
            <w:shd w:val="clear" w:color="auto" w:fill="auto"/>
            <w:vAlign w:val="center"/>
          </w:tcPr>
          <w:p w:rsidR="00AE496B" w:rsidRPr="00964804" w:rsidRDefault="00AE496B" w:rsidP="009A5FDD">
            <w:pPr>
              <w:spacing w:before="60" w:after="60" w:line="360" w:lineRule="auto"/>
              <w:jc w:val="center"/>
              <w:rPr>
                <w:b/>
                <w:sz w:val="24"/>
                <w:szCs w:val="24"/>
              </w:rPr>
            </w:pPr>
            <w:r w:rsidRPr="00964804">
              <w:rPr>
                <w:b/>
                <w:sz w:val="24"/>
                <w:szCs w:val="24"/>
              </w:rPr>
              <w:t>kierunkowy obieralny</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Klasyfikacja ISCED</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0231</w:t>
            </w:r>
          </w:p>
        </w:tc>
      </w:tr>
      <w:tr w:rsidR="00AE496B" w:rsidRPr="00964804" w:rsidTr="009A5FDD">
        <w:tc>
          <w:tcPr>
            <w:tcW w:w="4106" w:type="dxa"/>
            <w:shd w:val="clear" w:color="auto" w:fill="auto"/>
            <w:vAlign w:val="center"/>
          </w:tcPr>
          <w:p w:rsidR="00AE496B" w:rsidRPr="00964804" w:rsidRDefault="00AE496B" w:rsidP="009A5FDD">
            <w:pPr>
              <w:spacing w:before="60" w:after="60" w:line="360" w:lineRule="auto"/>
              <w:rPr>
                <w:sz w:val="24"/>
                <w:szCs w:val="24"/>
              </w:rPr>
            </w:pPr>
            <w:r w:rsidRPr="00964804">
              <w:rPr>
                <w:sz w:val="24"/>
                <w:szCs w:val="24"/>
              </w:rPr>
              <w:t>Kierunek studiów</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 xml:space="preserve"> Inżynieria samochodów hybrydowych </w:t>
            </w:r>
            <w:r w:rsidRPr="00964804">
              <w:rPr>
                <w:sz w:val="24"/>
                <w:szCs w:val="24"/>
              </w:rPr>
              <w:br/>
              <w:t>i elektrycznych</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Języki wykładowe</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angielski; niemiecki</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Poziom kształcenia</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pierwszego stopnia</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Forma studiów</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stacjonarne</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Liczba punktów ECTS</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2</w:t>
            </w:r>
          </w:p>
        </w:tc>
      </w:tr>
      <w:tr w:rsidR="00AE496B" w:rsidRPr="00964804" w:rsidTr="009A5FDD">
        <w:tc>
          <w:tcPr>
            <w:tcW w:w="4106" w:type="dxa"/>
            <w:shd w:val="clear" w:color="auto" w:fill="auto"/>
          </w:tcPr>
          <w:p w:rsidR="00AE496B" w:rsidRPr="00964804" w:rsidRDefault="00AE496B" w:rsidP="009A5FDD">
            <w:pPr>
              <w:spacing w:before="60" w:after="60" w:line="360" w:lineRule="auto"/>
              <w:rPr>
                <w:sz w:val="24"/>
                <w:szCs w:val="24"/>
              </w:rPr>
            </w:pPr>
            <w:r w:rsidRPr="00964804">
              <w:rPr>
                <w:sz w:val="24"/>
                <w:szCs w:val="24"/>
              </w:rPr>
              <w:t>Semestr</w:t>
            </w:r>
          </w:p>
        </w:tc>
        <w:tc>
          <w:tcPr>
            <w:tcW w:w="4956"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3</w:t>
            </w:r>
          </w:p>
        </w:tc>
      </w:tr>
    </w:tbl>
    <w:p w:rsidR="00AE496B" w:rsidRPr="00964804" w:rsidRDefault="00AE496B" w:rsidP="00AE496B">
      <w:pPr>
        <w:spacing w:line="360" w:lineRule="auto"/>
        <w:jc w:val="center"/>
        <w:rPr>
          <w:b/>
          <w:sz w:val="24"/>
          <w:szCs w:val="24"/>
        </w:rPr>
      </w:pPr>
    </w:p>
    <w:p w:rsidR="00AE496B" w:rsidRPr="00964804" w:rsidRDefault="00AE496B" w:rsidP="00AE496B">
      <w:pPr>
        <w:spacing w:line="360" w:lineRule="auto"/>
        <w:jc w:val="center"/>
        <w:rPr>
          <w:sz w:val="24"/>
          <w:szCs w:val="24"/>
        </w:rPr>
      </w:pPr>
      <w:r w:rsidRPr="00964804">
        <w:rPr>
          <w:b/>
          <w:sz w:val="24"/>
          <w:szCs w:val="24"/>
        </w:rPr>
        <w:t>Liczba godzin na semestr:</w:t>
      </w:r>
    </w:p>
    <w:p w:rsidR="00AE496B" w:rsidRPr="00964804"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964804" w:rsidTr="009A5FDD">
        <w:trPr>
          <w:trHeight w:val="296"/>
          <w:jc w:val="center"/>
        </w:trPr>
        <w:tc>
          <w:tcPr>
            <w:tcW w:w="1509"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Wykład</w:t>
            </w:r>
          </w:p>
        </w:tc>
        <w:tc>
          <w:tcPr>
            <w:tcW w:w="1510"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Ćwiczenia</w:t>
            </w:r>
          </w:p>
        </w:tc>
        <w:tc>
          <w:tcPr>
            <w:tcW w:w="1654"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Laboratorium</w:t>
            </w:r>
          </w:p>
        </w:tc>
        <w:tc>
          <w:tcPr>
            <w:tcW w:w="1559"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Seminarium</w:t>
            </w:r>
          </w:p>
        </w:tc>
        <w:tc>
          <w:tcPr>
            <w:tcW w:w="1318"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Projekt</w:t>
            </w:r>
          </w:p>
        </w:tc>
        <w:tc>
          <w:tcPr>
            <w:tcW w:w="1510"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Inne</w:t>
            </w:r>
          </w:p>
        </w:tc>
      </w:tr>
      <w:tr w:rsidR="00AE496B" w:rsidRPr="00964804" w:rsidTr="009A5FDD">
        <w:trPr>
          <w:trHeight w:val="60"/>
          <w:jc w:val="center"/>
        </w:trPr>
        <w:tc>
          <w:tcPr>
            <w:tcW w:w="1509"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 xml:space="preserve">0 </w:t>
            </w:r>
          </w:p>
        </w:tc>
        <w:tc>
          <w:tcPr>
            <w:tcW w:w="1510"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30</w:t>
            </w:r>
          </w:p>
        </w:tc>
        <w:tc>
          <w:tcPr>
            <w:tcW w:w="1654"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0</w:t>
            </w:r>
          </w:p>
        </w:tc>
        <w:tc>
          <w:tcPr>
            <w:tcW w:w="1559"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0</w:t>
            </w:r>
          </w:p>
        </w:tc>
        <w:tc>
          <w:tcPr>
            <w:tcW w:w="1318" w:type="dxa"/>
            <w:shd w:val="clear" w:color="auto" w:fill="auto"/>
            <w:vAlign w:val="center"/>
          </w:tcPr>
          <w:p w:rsidR="00AE496B" w:rsidRPr="00964804" w:rsidRDefault="00AE496B" w:rsidP="009A5FDD">
            <w:pPr>
              <w:spacing w:before="60" w:after="60" w:line="360" w:lineRule="auto"/>
              <w:jc w:val="center"/>
              <w:rPr>
                <w:sz w:val="24"/>
                <w:szCs w:val="24"/>
              </w:rPr>
            </w:pPr>
            <w:r w:rsidRPr="00964804">
              <w:rPr>
                <w:sz w:val="24"/>
                <w:szCs w:val="24"/>
              </w:rPr>
              <w:t>0</w:t>
            </w:r>
          </w:p>
        </w:tc>
        <w:tc>
          <w:tcPr>
            <w:tcW w:w="1510" w:type="dxa"/>
            <w:shd w:val="clear" w:color="auto" w:fill="auto"/>
          </w:tcPr>
          <w:p w:rsidR="00AE496B" w:rsidRPr="00964804" w:rsidRDefault="00AE496B" w:rsidP="009A5FDD">
            <w:pPr>
              <w:spacing w:before="60" w:after="60" w:line="360" w:lineRule="auto"/>
              <w:jc w:val="center"/>
              <w:rPr>
                <w:sz w:val="24"/>
                <w:szCs w:val="24"/>
              </w:rPr>
            </w:pPr>
            <w:r w:rsidRPr="00964804">
              <w:rPr>
                <w:sz w:val="24"/>
                <w:szCs w:val="24"/>
              </w:rPr>
              <w:t>0</w:t>
            </w:r>
          </w:p>
        </w:tc>
      </w:tr>
    </w:tbl>
    <w:p w:rsidR="00AE496B" w:rsidRPr="00964804" w:rsidRDefault="00AE496B" w:rsidP="00AE496B">
      <w:pPr>
        <w:spacing w:line="360" w:lineRule="auto"/>
        <w:jc w:val="center"/>
        <w:rPr>
          <w:b/>
          <w:sz w:val="24"/>
          <w:szCs w:val="24"/>
        </w:rPr>
      </w:pPr>
    </w:p>
    <w:p w:rsidR="00AE496B" w:rsidRPr="00964804" w:rsidRDefault="00AE496B" w:rsidP="00AE496B">
      <w:pPr>
        <w:spacing w:line="360" w:lineRule="auto"/>
        <w:rPr>
          <w:b/>
          <w:sz w:val="24"/>
          <w:szCs w:val="24"/>
          <w:u w:val="single"/>
        </w:rPr>
      </w:pPr>
      <w:r w:rsidRPr="00964804">
        <w:rPr>
          <w:b/>
          <w:sz w:val="24"/>
          <w:szCs w:val="24"/>
          <w:u w:val="single"/>
        </w:rPr>
        <w:t>OPIS PRZEDMIOTU</w:t>
      </w:r>
    </w:p>
    <w:p w:rsidR="00AE496B" w:rsidRPr="00964804" w:rsidRDefault="00AE496B" w:rsidP="00AE496B">
      <w:pPr>
        <w:spacing w:line="360" w:lineRule="auto"/>
        <w:rPr>
          <w:b/>
          <w:sz w:val="24"/>
          <w:szCs w:val="24"/>
        </w:rPr>
      </w:pPr>
      <w:r w:rsidRPr="00964804">
        <w:rPr>
          <w:b/>
          <w:sz w:val="24"/>
          <w:szCs w:val="24"/>
        </w:rPr>
        <w:t>CEL PRZEDMIOTU</w:t>
      </w:r>
    </w:p>
    <w:p w:rsidR="00AE496B" w:rsidRPr="00964804" w:rsidRDefault="00AE496B" w:rsidP="00AE496B">
      <w:pPr>
        <w:numPr>
          <w:ilvl w:val="0"/>
          <w:numId w:val="5"/>
        </w:numPr>
        <w:spacing w:line="360" w:lineRule="auto"/>
        <w:ind w:hanging="578"/>
        <w:jc w:val="both"/>
        <w:rPr>
          <w:sz w:val="24"/>
          <w:szCs w:val="24"/>
        </w:rPr>
      </w:pPr>
      <w:r w:rsidRPr="00964804">
        <w:rPr>
          <w:color w:val="000000" w:themeColor="text1"/>
          <w:sz w:val="24"/>
          <w:szCs w:val="24"/>
        </w:rPr>
        <w:t>K</w:t>
      </w:r>
      <w:r w:rsidRPr="00964804">
        <w:rPr>
          <w:sz w:val="24"/>
          <w:szCs w:val="24"/>
        </w:rPr>
        <w:t>ształcenie i rozwijanie podstawowych sprawności językowych (rozumienia, mówienia, czytania, pisania), niezbędnych do funkcjonowania w międzynarodowym środowisku pracy oraz w życiu codziennym.</w:t>
      </w:r>
    </w:p>
    <w:p w:rsidR="00AE496B" w:rsidRPr="00964804" w:rsidRDefault="00AE496B" w:rsidP="00AE496B">
      <w:pPr>
        <w:numPr>
          <w:ilvl w:val="0"/>
          <w:numId w:val="5"/>
        </w:numPr>
        <w:spacing w:line="360" w:lineRule="auto"/>
        <w:ind w:hanging="578"/>
        <w:jc w:val="both"/>
        <w:rPr>
          <w:sz w:val="24"/>
          <w:szCs w:val="24"/>
        </w:rPr>
      </w:pPr>
      <w:r w:rsidRPr="00964804">
        <w:rPr>
          <w:sz w:val="24"/>
          <w:szCs w:val="24"/>
        </w:rPr>
        <w:t>Poznanie niezbędnego słownictwa ogólnotechnicznego i specjalistycznego związanego z kierunkiem studiów.</w:t>
      </w:r>
    </w:p>
    <w:p w:rsidR="00AE496B" w:rsidRPr="00964804" w:rsidRDefault="00AE496B" w:rsidP="00AE496B">
      <w:pPr>
        <w:numPr>
          <w:ilvl w:val="0"/>
          <w:numId w:val="5"/>
        </w:numPr>
        <w:spacing w:line="360" w:lineRule="auto"/>
        <w:ind w:hanging="578"/>
        <w:jc w:val="both"/>
        <w:rPr>
          <w:sz w:val="24"/>
          <w:szCs w:val="24"/>
        </w:rPr>
      </w:pPr>
      <w:r w:rsidRPr="00964804">
        <w:rPr>
          <w:sz w:val="24"/>
          <w:szCs w:val="24"/>
        </w:rPr>
        <w:t>Nabycie przez studentów wiedzy i umiejętności interkulturowych.</w:t>
      </w:r>
    </w:p>
    <w:p w:rsidR="00AE496B" w:rsidRPr="00964804" w:rsidRDefault="00AE496B" w:rsidP="00AE496B">
      <w:pPr>
        <w:spacing w:line="360" w:lineRule="auto"/>
        <w:ind w:left="720"/>
        <w:rPr>
          <w:sz w:val="24"/>
          <w:szCs w:val="24"/>
        </w:rPr>
      </w:pPr>
    </w:p>
    <w:p w:rsidR="00AE496B" w:rsidRPr="00964804" w:rsidRDefault="00AE496B" w:rsidP="00AE496B">
      <w:pPr>
        <w:spacing w:line="360" w:lineRule="auto"/>
        <w:ind w:left="720"/>
        <w:rPr>
          <w:sz w:val="24"/>
          <w:szCs w:val="24"/>
        </w:rPr>
      </w:pPr>
    </w:p>
    <w:p w:rsidR="00AE496B" w:rsidRPr="00964804" w:rsidRDefault="00AE496B" w:rsidP="00AE496B">
      <w:pPr>
        <w:spacing w:line="360" w:lineRule="auto"/>
        <w:ind w:left="720"/>
        <w:rPr>
          <w:sz w:val="24"/>
          <w:szCs w:val="24"/>
        </w:rPr>
      </w:pPr>
    </w:p>
    <w:p w:rsidR="00AE496B" w:rsidRPr="00964804" w:rsidRDefault="00AE496B" w:rsidP="00AE496B">
      <w:pPr>
        <w:spacing w:line="360" w:lineRule="auto"/>
        <w:rPr>
          <w:b/>
          <w:sz w:val="24"/>
          <w:szCs w:val="24"/>
        </w:rPr>
      </w:pPr>
      <w:r w:rsidRPr="00964804">
        <w:rPr>
          <w:b/>
          <w:sz w:val="24"/>
          <w:szCs w:val="24"/>
        </w:rPr>
        <w:t>WYMAGANIA WSTĘPNE W ZAKRESIE WIEDZY, UMIEJĘTNOŚCI I INNYCH KOMPETENCJI</w:t>
      </w:r>
    </w:p>
    <w:p w:rsidR="00AE496B" w:rsidRPr="00964804" w:rsidRDefault="00AE496B" w:rsidP="00AE496B">
      <w:pPr>
        <w:numPr>
          <w:ilvl w:val="0"/>
          <w:numId w:val="6"/>
        </w:numPr>
        <w:spacing w:line="360" w:lineRule="auto"/>
        <w:rPr>
          <w:sz w:val="24"/>
          <w:szCs w:val="24"/>
        </w:rPr>
      </w:pPr>
      <w:r w:rsidRPr="00964804">
        <w:rPr>
          <w:sz w:val="24"/>
          <w:szCs w:val="24"/>
        </w:rPr>
        <w:t>Znajomość języka na poziomie biegłości B1 według Europejskiego Systemu Opisu Kształcenia Językowego Rady Europy.</w:t>
      </w:r>
    </w:p>
    <w:p w:rsidR="00AE496B" w:rsidRPr="00964804" w:rsidRDefault="00AE496B" w:rsidP="00AE496B">
      <w:pPr>
        <w:numPr>
          <w:ilvl w:val="0"/>
          <w:numId w:val="6"/>
        </w:numPr>
        <w:spacing w:line="360" w:lineRule="auto"/>
        <w:rPr>
          <w:sz w:val="24"/>
          <w:szCs w:val="24"/>
        </w:rPr>
      </w:pPr>
      <w:r w:rsidRPr="00964804">
        <w:rPr>
          <w:sz w:val="24"/>
          <w:szCs w:val="24"/>
        </w:rPr>
        <w:t>Umiejętność pracy samodzielnej i w grupie.</w:t>
      </w:r>
    </w:p>
    <w:p w:rsidR="00AE496B" w:rsidRPr="00964804" w:rsidRDefault="00AE496B" w:rsidP="00AE496B">
      <w:pPr>
        <w:numPr>
          <w:ilvl w:val="0"/>
          <w:numId w:val="6"/>
        </w:numPr>
        <w:spacing w:line="360" w:lineRule="auto"/>
        <w:rPr>
          <w:sz w:val="24"/>
          <w:szCs w:val="24"/>
        </w:rPr>
      </w:pPr>
      <w:r w:rsidRPr="00964804">
        <w:rPr>
          <w:sz w:val="24"/>
          <w:szCs w:val="24"/>
        </w:rPr>
        <w:t xml:space="preserve">Umiejętność korzystania z różnych źródeł informacji, również w języku obcym. </w:t>
      </w:r>
    </w:p>
    <w:p w:rsidR="00AE496B" w:rsidRPr="00964804" w:rsidRDefault="00AE496B" w:rsidP="00AE496B">
      <w:pPr>
        <w:spacing w:line="360" w:lineRule="auto"/>
        <w:ind w:left="720"/>
        <w:rPr>
          <w:sz w:val="24"/>
          <w:szCs w:val="24"/>
        </w:rPr>
      </w:pPr>
    </w:p>
    <w:p w:rsidR="00AE496B" w:rsidRPr="00964804" w:rsidRDefault="00AE496B" w:rsidP="00AE496B">
      <w:pPr>
        <w:spacing w:line="360" w:lineRule="auto"/>
        <w:rPr>
          <w:b/>
          <w:sz w:val="24"/>
          <w:szCs w:val="24"/>
        </w:rPr>
      </w:pPr>
      <w:r w:rsidRPr="00964804">
        <w:rPr>
          <w:b/>
          <w:sz w:val="24"/>
          <w:szCs w:val="24"/>
        </w:rPr>
        <w:t>EFEKTY UCZENIA SIĘ</w:t>
      </w:r>
    </w:p>
    <w:p w:rsidR="00AE496B" w:rsidRPr="00964804" w:rsidRDefault="00AE496B" w:rsidP="00AE496B">
      <w:pPr>
        <w:spacing w:line="360" w:lineRule="auto"/>
        <w:ind w:left="851" w:hanging="851"/>
        <w:jc w:val="both"/>
        <w:rPr>
          <w:sz w:val="24"/>
          <w:szCs w:val="24"/>
        </w:rPr>
      </w:pPr>
      <w:r w:rsidRPr="00964804">
        <w:rPr>
          <w:sz w:val="24"/>
          <w:szCs w:val="24"/>
        </w:rPr>
        <w:t>EU 1 –</w:t>
      </w:r>
      <w:r w:rsidRPr="00964804">
        <w:rPr>
          <w:sz w:val="24"/>
          <w:szCs w:val="24"/>
        </w:rPr>
        <w:tab/>
      </w:r>
      <w:r w:rsidRPr="00964804">
        <w:rPr>
          <w:bCs/>
          <w:spacing w:val="-9"/>
          <w:sz w:val="24"/>
          <w:szCs w:val="24"/>
        </w:rPr>
        <w:t>Student zna i rozumie słownictwo ogólne i specjalistyczne ze swojej dziedziny</w:t>
      </w:r>
      <w:r w:rsidRPr="00964804">
        <w:rPr>
          <w:sz w:val="24"/>
          <w:szCs w:val="24"/>
        </w:rPr>
        <w:t>, zgodnie z wymaganiami określonymi dla poziomu minimum B2 Europejskiego Systemu Opisu Kształcenia Językowego.</w:t>
      </w:r>
    </w:p>
    <w:p w:rsidR="00AE496B" w:rsidRPr="00964804" w:rsidRDefault="00AE496B" w:rsidP="00AE496B">
      <w:pPr>
        <w:spacing w:line="360" w:lineRule="auto"/>
        <w:ind w:left="851" w:hanging="851"/>
        <w:jc w:val="both"/>
        <w:rPr>
          <w:sz w:val="24"/>
          <w:szCs w:val="24"/>
        </w:rPr>
      </w:pPr>
      <w:r w:rsidRPr="00964804">
        <w:rPr>
          <w:sz w:val="24"/>
          <w:szCs w:val="24"/>
        </w:rPr>
        <w:t>EU 2 –</w:t>
      </w:r>
      <w:r w:rsidRPr="00964804">
        <w:rPr>
          <w:sz w:val="24"/>
          <w:szCs w:val="24"/>
        </w:rPr>
        <w:tab/>
        <w:t>Student potrafi posługiwać się językiem obcym w stopniu pozwalającym na funkcjonowanie w typowych sytuacjach życia zawodowego i w sytuacjach codziennych, potrafi czytać ze zrozumieniem tekst popularnonaukowy ze swojej dziedziny oraz przygotować i przedstawić prezentację z użyciem środków multimedialnych.</w:t>
      </w:r>
    </w:p>
    <w:p w:rsidR="00AE496B" w:rsidRPr="00964804" w:rsidRDefault="00AE496B" w:rsidP="00AE496B">
      <w:pPr>
        <w:spacing w:line="360" w:lineRule="auto"/>
        <w:ind w:left="851" w:hanging="851"/>
        <w:jc w:val="both"/>
        <w:rPr>
          <w:sz w:val="24"/>
          <w:szCs w:val="24"/>
        </w:rPr>
      </w:pPr>
      <w:r w:rsidRPr="00964804">
        <w:rPr>
          <w:sz w:val="24"/>
          <w:szCs w:val="24"/>
        </w:rPr>
        <w:t xml:space="preserve">EU 3 – Student jest gotów do pracy w grupie; student wykazuje zaangażowanie w podnoszeniu kompetencji językowych i rozumie potrzebę uczenia się przez całe życie. </w:t>
      </w:r>
    </w:p>
    <w:p w:rsidR="00AE496B" w:rsidRPr="00964804" w:rsidRDefault="00AE496B" w:rsidP="00AE496B">
      <w:pPr>
        <w:spacing w:line="360" w:lineRule="auto"/>
        <w:rPr>
          <w:b/>
          <w:bCs/>
          <w:spacing w:val="-13"/>
          <w:sz w:val="24"/>
          <w:szCs w:val="24"/>
        </w:rPr>
      </w:pPr>
    </w:p>
    <w:p w:rsidR="00AE496B" w:rsidRPr="00964804" w:rsidRDefault="00AE496B" w:rsidP="00AE496B">
      <w:pPr>
        <w:spacing w:line="360" w:lineRule="auto"/>
        <w:rPr>
          <w:b/>
          <w:bCs/>
          <w:spacing w:val="-13"/>
          <w:sz w:val="24"/>
          <w:szCs w:val="24"/>
        </w:rPr>
      </w:pPr>
      <w:r w:rsidRPr="00964804">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964804" w:rsidTr="009A5FDD">
        <w:tc>
          <w:tcPr>
            <w:tcW w:w="7933" w:type="dxa"/>
            <w:shd w:val="clear" w:color="auto" w:fill="auto"/>
            <w:vAlign w:val="center"/>
          </w:tcPr>
          <w:p w:rsidR="00AE496B" w:rsidRPr="00964804" w:rsidRDefault="00AE496B" w:rsidP="009A5FDD">
            <w:pPr>
              <w:shd w:val="clear" w:color="auto" w:fill="FFFFFF"/>
              <w:spacing w:line="360" w:lineRule="auto"/>
              <w:rPr>
                <w:sz w:val="24"/>
                <w:szCs w:val="24"/>
              </w:rPr>
            </w:pPr>
            <w:r w:rsidRPr="00964804">
              <w:rPr>
                <w:b/>
                <w:bCs/>
                <w:spacing w:val="-2"/>
                <w:sz w:val="24"/>
                <w:szCs w:val="24"/>
              </w:rPr>
              <w:t xml:space="preserve">Forma </w:t>
            </w:r>
            <w:r w:rsidRPr="00964804">
              <w:rPr>
                <w:b/>
                <w:bCs/>
                <w:spacing w:val="-1"/>
                <w:sz w:val="24"/>
                <w:szCs w:val="24"/>
              </w:rPr>
              <w:t xml:space="preserve">zajęć –  </w:t>
            </w:r>
            <w:r w:rsidRPr="00964804">
              <w:rPr>
                <w:b/>
                <w:bCs/>
                <w:sz w:val="24"/>
                <w:szCs w:val="24"/>
              </w:rPr>
              <w:t>ĆWICZENIA</w:t>
            </w:r>
          </w:p>
        </w:tc>
        <w:tc>
          <w:tcPr>
            <w:tcW w:w="1127" w:type="dxa"/>
            <w:shd w:val="clear" w:color="auto" w:fill="auto"/>
          </w:tcPr>
          <w:p w:rsidR="00AE496B" w:rsidRPr="00964804" w:rsidRDefault="00AE496B" w:rsidP="009A5FDD">
            <w:pPr>
              <w:shd w:val="clear" w:color="auto" w:fill="FFFFFF"/>
              <w:spacing w:line="360" w:lineRule="auto"/>
              <w:ind w:left="72"/>
              <w:jc w:val="center"/>
              <w:rPr>
                <w:sz w:val="24"/>
                <w:szCs w:val="24"/>
              </w:rPr>
            </w:pPr>
            <w:r w:rsidRPr="00964804">
              <w:rPr>
                <w:b/>
                <w:bCs/>
                <w:sz w:val="24"/>
                <w:szCs w:val="24"/>
              </w:rPr>
              <w:t>Liczba godzin</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bCs/>
                <w:sz w:val="24"/>
                <w:szCs w:val="24"/>
              </w:rPr>
              <w:t>C 1,2</w:t>
            </w:r>
            <w:r w:rsidRPr="00F332B0">
              <w:rPr>
                <w:sz w:val="24"/>
                <w:szCs w:val="24"/>
              </w:rPr>
              <w:t xml:space="preserve"> - Struktury leksykalno-gramatyczne - test poziomujący. </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bCs/>
                <w:sz w:val="24"/>
                <w:szCs w:val="24"/>
              </w:rPr>
              <w:t>C 3,4</w:t>
            </w:r>
            <w:r w:rsidRPr="00F332B0">
              <w:rPr>
                <w:sz w:val="24"/>
                <w:szCs w:val="24"/>
              </w:rPr>
              <w:t xml:space="preserve"> - Autoprezentacja:  prezentacja uczelni, terminologia związana  z  kształceniem akademickim, ścieżka kariery zawodowej. </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bCs/>
                <w:sz w:val="24"/>
                <w:szCs w:val="24"/>
              </w:rPr>
              <w:t>C 5,6</w:t>
            </w:r>
            <w:r w:rsidRPr="00F332B0">
              <w:rPr>
                <w:sz w:val="24"/>
                <w:szCs w:val="24"/>
              </w:rPr>
              <w:t xml:space="preserve"> - Praca z tekstem specjalistycznym.**  </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 xml:space="preserve">C 7,8 - JSwP* - Konstrukcje językowe w użyciu praktycznym: ćwiczenia w komunikacji językowej  - kontakty służbowe.  </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9,10 - Media społecznościowe: ubieganie się o pracę - konwersacje.</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11,12 - JSwP* - profil zawodowy-  elementy prezentacji.</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13,14 - Funkcje językowe: kontakty zawodowe. Powtórzenie materiału.</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15,16 - Kolokwium I.</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17,18 - Struktury leksykalno-gramatyczne. Ćwiczenia komunikacyjne.</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19,20 - START-UPs sukcesy i porażki - ćwiczenia leksykalne</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21,22 - JSwP* Ćwiczenie kompetencji zawodowych: spotkania biznesowe.</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23,24 - JSwP* - Język sytuacyjny - postęp w pracy, delegowanie zadań.</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25,26 - Praca z tekstem specjalistycznym**. Powtórzenie materiału.</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27,28 - Kolokwium II.</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r w:rsidR="00AE496B" w:rsidRPr="00964804" w:rsidTr="009A5FDD">
        <w:tc>
          <w:tcPr>
            <w:tcW w:w="7933" w:type="dxa"/>
            <w:shd w:val="clear" w:color="auto" w:fill="auto"/>
            <w:vAlign w:val="center"/>
          </w:tcPr>
          <w:p w:rsidR="00AE496B" w:rsidRPr="00F332B0" w:rsidRDefault="00AE496B" w:rsidP="009A5FDD">
            <w:pPr>
              <w:spacing w:line="360" w:lineRule="auto"/>
              <w:rPr>
                <w:sz w:val="24"/>
                <w:szCs w:val="24"/>
              </w:rPr>
            </w:pPr>
            <w:r w:rsidRPr="00F332B0">
              <w:rPr>
                <w:sz w:val="24"/>
                <w:szCs w:val="24"/>
              </w:rPr>
              <w:t>C 29,30 - Omówienie kolokwium. Indywidualne prezentacje studentów. Ewaluacja.</w:t>
            </w:r>
          </w:p>
        </w:tc>
        <w:tc>
          <w:tcPr>
            <w:tcW w:w="1127" w:type="dxa"/>
            <w:shd w:val="clear" w:color="auto" w:fill="auto"/>
            <w:vAlign w:val="center"/>
          </w:tcPr>
          <w:p w:rsidR="00AE496B" w:rsidRPr="00F332B0" w:rsidRDefault="00AE496B" w:rsidP="009A5FDD">
            <w:pPr>
              <w:spacing w:line="360" w:lineRule="auto"/>
              <w:ind w:left="72"/>
              <w:jc w:val="center"/>
              <w:rPr>
                <w:sz w:val="24"/>
                <w:szCs w:val="24"/>
              </w:rPr>
            </w:pPr>
            <w:r w:rsidRPr="00F332B0">
              <w:rPr>
                <w:sz w:val="24"/>
                <w:szCs w:val="24"/>
              </w:rPr>
              <w:t>2</w:t>
            </w:r>
          </w:p>
        </w:tc>
      </w:tr>
    </w:tbl>
    <w:p w:rsidR="00AE496B" w:rsidRPr="00964804" w:rsidRDefault="00AE496B" w:rsidP="00AE496B">
      <w:pPr>
        <w:spacing w:line="360" w:lineRule="auto"/>
        <w:ind w:left="142"/>
        <w:rPr>
          <w:rFonts w:eastAsia="Calibri"/>
          <w:sz w:val="24"/>
          <w:szCs w:val="24"/>
        </w:rPr>
      </w:pPr>
      <w:bookmarkStart w:id="0" w:name="_Hlk60135534"/>
      <w:r w:rsidRPr="00964804">
        <w:rPr>
          <w:rFonts w:eastAsia="Calibri"/>
          <w:sz w:val="24"/>
          <w:szCs w:val="24"/>
        </w:rPr>
        <w:t>* JSwP - Język Specjalistyczny w Pracy</w:t>
      </w:r>
    </w:p>
    <w:p w:rsidR="00AE496B" w:rsidRPr="00964804" w:rsidRDefault="00AE496B" w:rsidP="00AE496B">
      <w:pPr>
        <w:spacing w:line="360" w:lineRule="auto"/>
        <w:ind w:left="142"/>
        <w:rPr>
          <w:b/>
          <w:sz w:val="24"/>
          <w:szCs w:val="24"/>
        </w:rPr>
      </w:pPr>
      <w:r w:rsidRPr="00964804">
        <w:rPr>
          <w:rFonts w:eastAsia="Calibri"/>
          <w:sz w:val="24"/>
          <w:szCs w:val="24"/>
        </w:rPr>
        <w:t>** Tematyka tekstów specjalistycznych ściśle dopasowana do charakterystyki i zakresu danego kierunku.</w:t>
      </w:r>
      <w:bookmarkEnd w:id="0"/>
    </w:p>
    <w:p w:rsidR="00AE496B" w:rsidRPr="00964804" w:rsidRDefault="00AE496B" w:rsidP="00AE496B">
      <w:pPr>
        <w:spacing w:line="360" w:lineRule="auto"/>
        <w:rPr>
          <w:b/>
          <w:sz w:val="24"/>
          <w:szCs w:val="24"/>
        </w:rPr>
      </w:pPr>
    </w:p>
    <w:p w:rsidR="00AE496B" w:rsidRPr="00964804" w:rsidRDefault="00AE496B" w:rsidP="00AE496B">
      <w:pPr>
        <w:spacing w:line="360" w:lineRule="auto"/>
        <w:rPr>
          <w:b/>
          <w:bCs/>
          <w:spacing w:val="-10"/>
          <w:sz w:val="24"/>
          <w:szCs w:val="24"/>
        </w:rPr>
      </w:pPr>
      <w:r w:rsidRPr="00964804">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tabs>
                <w:tab w:val="left" w:pos="283"/>
              </w:tabs>
              <w:spacing w:line="360" w:lineRule="auto"/>
              <w:jc w:val="both"/>
              <w:rPr>
                <w:rFonts w:eastAsia="Calibri"/>
                <w:bCs/>
                <w:color w:val="000000"/>
                <w:sz w:val="24"/>
                <w:szCs w:val="24"/>
              </w:rPr>
            </w:pPr>
            <w:r w:rsidRPr="00964804">
              <w:rPr>
                <w:b/>
                <w:sz w:val="24"/>
                <w:szCs w:val="24"/>
              </w:rPr>
              <w:t>1.-</w:t>
            </w:r>
            <w:r w:rsidRPr="00964804">
              <w:rPr>
                <w:sz w:val="24"/>
                <w:szCs w:val="24"/>
              </w:rPr>
              <w:t xml:space="preserve"> Podręczniki do języka ogólnego i specjalistycznego</w:t>
            </w:r>
            <w:r>
              <w:rPr>
                <w:sz w:val="24"/>
                <w:szCs w:val="24"/>
              </w:rPr>
              <w:t>.</w:t>
            </w:r>
          </w:p>
        </w:tc>
      </w:tr>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rPr>
                <w:rFonts w:eastAsia="Calibri"/>
                <w:bCs/>
                <w:color w:val="000000"/>
                <w:sz w:val="24"/>
                <w:szCs w:val="24"/>
              </w:rPr>
            </w:pPr>
            <w:r w:rsidRPr="00964804">
              <w:rPr>
                <w:b/>
                <w:sz w:val="24"/>
                <w:szCs w:val="24"/>
              </w:rPr>
              <w:t>2.-</w:t>
            </w:r>
            <w:r w:rsidRPr="00964804">
              <w:rPr>
                <w:sz w:val="24"/>
                <w:szCs w:val="24"/>
              </w:rPr>
              <w:t xml:space="preserve"> Ćwiczenia z zastosowaniem materiałów autorskich</w:t>
            </w:r>
            <w:r>
              <w:rPr>
                <w:sz w:val="24"/>
                <w:szCs w:val="24"/>
              </w:rPr>
              <w:t>.</w:t>
            </w:r>
          </w:p>
        </w:tc>
      </w:tr>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rPr>
                <w:rFonts w:eastAsia="Calibri"/>
                <w:bCs/>
                <w:color w:val="000000"/>
                <w:sz w:val="24"/>
                <w:szCs w:val="24"/>
              </w:rPr>
            </w:pPr>
            <w:r w:rsidRPr="00964804">
              <w:rPr>
                <w:b/>
                <w:sz w:val="24"/>
                <w:szCs w:val="24"/>
              </w:rPr>
              <w:t>3.-</w:t>
            </w:r>
            <w:r w:rsidRPr="00964804">
              <w:rPr>
                <w:sz w:val="24"/>
                <w:szCs w:val="24"/>
              </w:rPr>
              <w:t xml:space="preserve"> Ćwiczenia z zastosowaniem środków audiowizualnych, prezentacje multimedialne</w:t>
            </w:r>
            <w:r>
              <w:rPr>
                <w:sz w:val="24"/>
                <w:szCs w:val="24"/>
              </w:rPr>
              <w:t>.</w:t>
            </w:r>
          </w:p>
        </w:tc>
      </w:tr>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rPr>
                <w:rFonts w:eastAsia="Calibri"/>
                <w:color w:val="000000"/>
                <w:sz w:val="24"/>
                <w:szCs w:val="24"/>
              </w:rPr>
            </w:pPr>
            <w:r w:rsidRPr="00964804">
              <w:rPr>
                <w:b/>
                <w:sz w:val="24"/>
                <w:szCs w:val="24"/>
              </w:rPr>
              <w:t>4.-</w:t>
            </w:r>
            <w:r w:rsidRPr="00964804">
              <w:rPr>
                <w:sz w:val="24"/>
                <w:szCs w:val="24"/>
              </w:rPr>
              <w:t xml:space="preserve"> Zasoby Internetu</w:t>
            </w:r>
            <w:r>
              <w:rPr>
                <w:sz w:val="24"/>
                <w:szCs w:val="24"/>
              </w:rPr>
              <w:t>.</w:t>
            </w:r>
          </w:p>
        </w:tc>
      </w:tr>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rPr>
                <w:rFonts w:eastAsia="Calibri"/>
                <w:color w:val="000000"/>
                <w:sz w:val="24"/>
                <w:szCs w:val="24"/>
              </w:rPr>
            </w:pPr>
            <w:r w:rsidRPr="00964804">
              <w:rPr>
                <w:b/>
                <w:sz w:val="24"/>
                <w:szCs w:val="24"/>
              </w:rPr>
              <w:t>5.-</w:t>
            </w:r>
            <w:r w:rsidRPr="00964804">
              <w:rPr>
                <w:sz w:val="24"/>
                <w:szCs w:val="24"/>
              </w:rPr>
              <w:t xml:space="preserve"> Słowniki specjalistyczne i słowniki on-line</w:t>
            </w:r>
            <w:r>
              <w:rPr>
                <w:sz w:val="24"/>
                <w:szCs w:val="24"/>
              </w:rPr>
              <w:t>.</w:t>
            </w:r>
          </w:p>
        </w:tc>
      </w:tr>
      <w:tr w:rsidR="00AE496B" w:rsidRPr="00964804" w:rsidTr="009A5FDD">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rPr>
                <w:rFonts w:eastAsia="Calibri"/>
                <w:color w:val="000000"/>
                <w:sz w:val="24"/>
                <w:szCs w:val="24"/>
              </w:rPr>
            </w:pPr>
            <w:r w:rsidRPr="00964804">
              <w:rPr>
                <w:b/>
                <w:sz w:val="24"/>
                <w:szCs w:val="24"/>
              </w:rPr>
              <w:t>6.-</w:t>
            </w:r>
            <w:r w:rsidRPr="00964804">
              <w:rPr>
                <w:sz w:val="24"/>
                <w:szCs w:val="24"/>
              </w:rPr>
              <w:t xml:space="preserve"> Plansze, plakaty, mapy, itp.</w:t>
            </w:r>
          </w:p>
        </w:tc>
      </w:tr>
    </w:tbl>
    <w:p w:rsidR="00AE496B" w:rsidRPr="00964804" w:rsidRDefault="00AE496B" w:rsidP="00AE496B">
      <w:pPr>
        <w:spacing w:line="360" w:lineRule="auto"/>
        <w:rPr>
          <w:b/>
          <w:bCs/>
          <w:spacing w:val="-11"/>
          <w:sz w:val="24"/>
          <w:szCs w:val="24"/>
        </w:rPr>
      </w:pPr>
    </w:p>
    <w:p w:rsidR="00AE496B" w:rsidRPr="00964804" w:rsidRDefault="00AE496B" w:rsidP="00AE496B">
      <w:pPr>
        <w:spacing w:line="360" w:lineRule="auto"/>
        <w:rPr>
          <w:b/>
          <w:bCs/>
          <w:spacing w:val="-11"/>
          <w:sz w:val="24"/>
          <w:szCs w:val="24"/>
        </w:rPr>
      </w:pPr>
      <w:r w:rsidRPr="00964804">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964804" w:rsidTr="009A5FDD">
        <w:tc>
          <w:tcPr>
            <w:tcW w:w="9210" w:type="dxa"/>
          </w:tcPr>
          <w:p w:rsidR="00AE496B" w:rsidRPr="00964804" w:rsidRDefault="00AE496B" w:rsidP="009A5FDD">
            <w:pPr>
              <w:spacing w:line="360" w:lineRule="auto"/>
              <w:rPr>
                <w:sz w:val="24"/>
                <w:szCs w:val="24"/>
              </w:rPr>
            </w:pPr>
            <w:r w:rsidRPr="00964804">
              <w:rPr>
                <w:b/>
                <w:sz w:val="24"/>
                <w:szCs w:val="24"/>
              </w:rPr>
              <w:t xml:space="preserve">F1. – </w:t>
            </w:r>
            <w:r w:rsidRPr="00964804">
              <w:rPr>
                <w:sz w:val="24"/>
                <w:szCs w:val="24"/>
              </w:rPr>
              <w:t>Ocena przygotowania do zajęć dydaktycznych</w:t>
            </w:r>
            <w:r>
              <w:rPr>
                <w:sz w:val="24"/>
                <w:szCs w:val="24"/>
              </w:rPr>
              <w:t>.</w:t>
            </w:r>
          </w:p>
        </w:tc>
      </w:tr>
      <w:tr w:rsidR="00AE496B" w:rsidRPr="00964804" w:rsidTr="009A5FDD">
        <w:tc>
          <w:tcPr>
            <w:tcW w:w="9210" w:type="dxa"/>
          </w:tcPr>
          <w:p w:rsidR="00AE496B" w:rsidRPr="00964804" w:rsidRDefault="00AE496B" w:rsidP="009A5FDD">
            <w:pPr>
              <w:spacing w:line="360" w:lineRule="auto"/>
              <w:rPr>
                <w:sz w:val="24"/>
                <w:szCs w:val="24"/>
              </w:rPr>
            </w:pPr>
            <w:r w:rsidRPr="00964804">
              <w:rPr>
                <w:b/>
                <w:sz w:val="24"/>
                <w:szCs w:val="24"/>
              </w:rPr>
              <w:t xml:space="preserve">F2. – </w:t>
            </w:r>
            <w:r w:rsidRPr="00964804">
              <w:rPr>
                <w:sz w:val="24"/>
                <w:szCs w:val="24"/>
              </w:rPr>
              <w:t>Ocena aktywności podczas zajęć</w:t>
            </w:r>
            <w:r>
              <w:rPr>
                <w:sz w:val="24"/>
                <w:szCs w:val="24"/>
              </w:rPr>
              <w:t>.</w:t>
            </w:r>
          </w:p>
        </w:tc>
      </w:tr>
      <w:tr w:rsidR="00AE496B" w:rsidRPr="00964804" w:rsidTr="009A5FDD">
        <w:tc>
          <w:tcPr>
            <w:tcW w:w="9210" w:type="dxa"/>
          </w:tcPr>
          <w:p w:rsidR="00AE496B" w:rsidRPr="00964804" w:rsidRDefault="00AE496B" w:rsidP="009A5FDD">
            <w:pPr>
              <w:spacing w:line="360" w:lineRule="auto"/>
              <w:rPr>
                <w:sz w:val="24"/>
                <w:szCs w:val="24"/>
              </w:rPr>
            </w:pPr>
            <w:r w:rsidRPr="00964804">
              <w:rPr>
                <w:b/>
                <w:sz w:val="24"/>
                <w:szCs w:val="24"/>
              </w:rPr>
              <w:t xml:space="preserve">F3. – </w:t>
            </w:r>
            <w:r w:rsidRPr="00964804">
              <w:rPr>
                <w:sz w:val="24"/>
                <w:szCs w:val="24"/>
              </w:rPr>
              <w:t>Ocena za test osiągnięć</w:t>
            </w:r>
            <w:r>
              <w:rPr>
                <w:sz w:val="24"/>
                <w:szCs w:val="24"/>
              </w:rPr>
              <w:t>.</w:t>
            </w:r>
          </w:p>
        </w:tc>
      </w:tr>
      <w:tr w:rsidR="00AE496B" w:rsidRPr="00964804" w:rsidTr="009A5FDD">
        <w:tc>
          <w:tcPr>
            <w:tcW w:w="9210" w:type="dxa"/>
          </w:tcPr>
          <w:p w:rsidR="00AE496B" w:rsidRPr="00964804" w:rsidRDefault="00AE496B" w:rsidP="009A5FDD">
            <w:pPr>
              <w:spacing w:line="360" w:lineRule="auto"/>
              <w:rPr>
                <w:sz w:val="24"/>
                <w:szCs w:val="24"/>
              </w:rPr>
            </w:pPr>
            <w:r w:rsidRPr="00964804">
              <w:rPr>
                <w:b/>
                <w:sz w:val="24"/>
                <w:szCs w:val="24"/>
              </w:rPr>
              <w:t xml:space="preserve">F4. – </w:t>
            </w:r>
            <w:r w:rsidRPr="00964804">
              <w:rPr>
                <w:sz w:val="24"/>
                <w:szCs w:val="24"/>
              </w:rPr>
              <w:t>Ocena za prezentację</w:t>
            </w:r>
            <w:r>
              <w:rPr>
                <w:sz w:val="24"/>
                <w:szCs w:val="24"/>
              </w:rPr>
              <w:t>.</w:t>
            </w:r>
          </w:p>
        </w:tc>
      </w:tr>
      <w:tr w:rsidR="00AE496B" w:rsidRPr="00964804" w:rsidTr="009A5FDD">
        <w:tc>
          <w:tcPr>
            <w:tcW w:w="9210" w:type="dxa"/>
          </w:tcPr>
          <w:p w:rsidR="00AE496B" w:rsidRPr="00964804" w:rsidRDefault="00AE496B" w:rsidP="009A5FDD">
            <w:pPr>
              <w:spacing w:line="360" w:lineRule="auto"/>
              <w:ind w:left="630" w:hanging="630"/>
              <w:rPr>
                <w:b/>
                <w:sz w:val="24"/>
                <w:szCs w:val="24"/>
              </w:rPr>
            </w:pPr>
            <w:r w:rsidRPr="00964804">
              <w:rPr>
                <w:b/>
                <w:sz w:val="24"/>
                <w:szCs w:val="24"/>
              </w:rPr>
              <w:t>P1. –</w:t>
            </w:r>
            <w:r w:rsidRPr="00964804">
              <w:rPr>
                <w:sz w:val="24"/>
                <w:szCs w:val="24"/>
              </w:rPr>
              <w:t xml:space="preserve"> Kolokwium</w:t>
            </w:r>
            <w:r>
              <w:rPr>
                <w:sz w:val="24"/>
                <w:szCs w:val="24"/>
              </w:rPr>
              <w:t>.</w:t>
            </w:r>
            <w:r w:rsidRPr="00964804">
              <w:rPr>
                <w:sz w:val="24"/>
                <w:szCs w:val="24"/>
              </w:rPr>
              <w:t>*</w:t>
            </w:r>
          </w:p>
        </w:tc>
      </w:tr>
    </w:tbl>
    <w:p w:rsidR="00AE496B" w:rsidRPr="00964804" w:rsidRDefault="00AE496B" w:rsidP="00AE496B">
      <w:pPr>
        <w:spacing w:line="360" w:lineRule="auto"/>
        <w:ind w:left="142"/>
        <w:rPr>
          <w:sz w:val="24"/>
          <w:szCs w:val="24"/>
        </w:rPr>
      </w:pPr>
      <w:r w:rsidRPr="00964804">
        <w:rPr>
          <w:sz w:val="24"/>
          <w:szCs w:val="24"/>
        </w:rPr>
        <w:t>*) warunkiem uzyskania zaliczenia jest otrzymanie pozytywnych ocen ze wszystkich powyższych elementów.</w:t>
      </w:r>
    </w:p>
    <w:p w:rsidR="00AE496B" w:rsidRPr="00964804" w:rsidRDefault="00AE496B" w:rsidP="00AE496B">
      <w:pPr>
        <w:spacing w:line="360" w:lineRule="auto"/>
        <w:rPr>
          <w:b/>
          <w:sz w:val="24"/>
          <w:szCs w:val="24"/>
        </w:rPr>
      </w:pPr>
    </w:p>
    <w:p w:rsidR="00AE496B" w:rsidRPr="00964804" w:rsidRDefault="00AE496B" w:rsidP="00AE496B">
      <w:pPr>
        <w:spacing w:line="360" w:lineRule="auto"/>
        <w:rPr>
          <w:b/>
          <w:bCs/>
          <w:sz w:val="24"/>
          <w:szCs w:val="24"/>
        </w:rPr>
      </w:pPr>
      <w:r w:rsidRPr="00964804">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b/>
                <w:sz w:val="24"/>
                <w:szCs w:val="24"/>
              </w:rPr>
            </w:pPr>
            <w:r w:rsidRPr="00964804">
              <w:rPr>
                <w:rFonts w:ascii="Arial" w:hAnsi="Arial" w:cs="Arial"/>
                <w:b/>
                <w:sz w:val="24"/>
                <w:szCs w:val="24"/>
              </w:rPr>
              <w:t>L.p.</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b/>
                <w:sz w:val="24"/>
                <w:szCs w:val="24"/>
              </w:rPr>
            </w:pPr>
            <w:r w:rsidRPr="00964804">
              <w:rPr>
                <w:rFonts w:ascii="Arial" w:hAnsi="Arial" w:cs="Arial"/>
                <w:b/>
                <w:sz w:val="24"/>
                <w:szCs w:val="24"/>
              </w:rPr>
              <w:t>Forma aktywności</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b/>
                <w:sz w:val="24"/>
                <w:szCs w:val="24"/>
              </w:rPr>
            </w:pPr>
            <w:r w:rsidRPr="00964804">
              <w:rPr>
                <w:rFonts w:ascii="Arial" w:hAnsi="Arial" w:cs="Arial"/>
                <w:b/>
                <w:sz w:val="24"/>
                <w:szCs w:val="24"/>
              </w:rPr>
              <w:t xml:space="preserve">Średnia liczba godzin na zrealizowanie </w:t>
            </w:r>
            <w:r w:rsidRPr="00964804">
              <w:rPr>
                <w:rFonts w:ascii="Arial" w:hAnsi="Arial" w:cs="Arial"/>
                <w:b/>
                <w:sz w:val="24"/>
                <w:szCs w:val="24"/>
              </w:rPr>
              <w:br/>
              <w:t>aktywności</w:t>
            </w:r>
          </w:p>
        </w:tc>
      </w:tr>
      <w:tr w:rsidR="00AE496B" w:rsidRPr="00964804" w:rsidTr="009A5FDD">
        <w:trPr>
          <w:jc w:val="center"/>
        </w:trPr>
        <w:tc>
          <w:tcPr>
            <w:tcW w:w="9130" w:type="dxa"/>
            <w:gridSpan w:val="3"/>
            <w:shd w:val="clear" w:color="auto" w:fill="auto"/>
          </w:tcPr>
          <w:p w:rsidR="00AE496B" w:rsidRPr="00964804" w:rsidRDefault="00AE496B" w:rsidP="00AE496B">
            <w:pPr>
              <w:pStyle w:val="Akapitzlist"/>
              <w:numPr>
                <w:ilvl w:val="0"/>
                <w:numId w:val="2"/>
              </w:numPr>
              <w:spacing w:after="0" w:line="360" w:lineRule="auto"/>
              <w:contextualSpacing w:val="0"/>
              <w:rPr>
                <w:rFonts w:ascii="Arial" w:hAnsi="Arial" w:cs="Arial"/>
                <w:b/>
                <w:sz w:val="24"/>
                <w:szCs w:val="24"/>
              </w:rPr>
            </w:pPr>
            <w:r w:rsidRPr="00964804">
              <w:rPr>
                <w:rFonts w:ascii="Arial" w:hAnsi="Arial" w:cs="Arial"/>
                <w:b/>
                <w:sz w:val="24"/>
                <w:szCs w:val="24"/>
              </w:rPr>
              <w:t>Godziny kontaktowe z prowadzącym</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1.1</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Wykłady</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1.2</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Ćwiczenia</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30</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1.3</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Laboratori</w:t>
            </w:r>
            <w:r>
              <w:rPr>
                <w:rFonts w:ascii="Arial" w:hAnsi="Arial" w:cs="Arial"/>
                <w:sz w:val="24"/>
                <w:szCs w:val="24"/>
              </w:rPr>
              <w:t>a</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1.4</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Seminarium</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1.5</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Projekt</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1.6</w:t>
            </w:r>
          </w:p>
        </w:tc>
        <w:tc>
          <w:tcPr>
            <w:tcW w:w="5657" w:type="dxa"/>
            <w:shd w:val="clear" w:color="auto" w:fill="auto"/>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Egzamin</w:t>
            </w:r>
          </w:p>
        </w:tc>
        <w:tc>
          <w:tcPr>
            <w:tcW w:w="2830" w:type="dxa"/>
            <w:shd w:val="clear" w:color="auto" w:fill="auto"/>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300" w:type="dxa"/>
            <w:gridSpan w:val="2"/>
            <w:shd w:val="clear" w:color="auto" w:fill="D9D9D9"/>
          </w:tcPr>
          <w:p w:rsidR="00AE496B" w:rsidRPr="00964804" w:rsidRDefault="00AE496B" w:rsidP="009A5FDD">
            <w:pPr>
              <w:pStyle w:val="Akapitzlist"/>
              <w:spacing w:after="0" w:line="360" w:lineRule="auto"/>
              <w:ind w:left="0"/>
              <w:contextualSpacing w:val="0"/>
              <w:jc w:val="right"/>
              <w:rPr>
                <w:rFonts w:ascii="Arial" w:hAnsi="Arial" w:cs="Arial"/>
                <w:sz w:val="24"/>
                <w:szCs w:val="24"/>
              </w:rPr>
            </w:pPr>
            <w:r w:rsidRPr="00964804">
              <w:rPr>
                <w:rFonts w:ascii="Arial" w:hAnsi="Arial" w:cs="Arial"/>
                <w:sz w:val="24"/>
                <w:szCs w:val="24"/>
              </w:rPr>
              <w:t>Razem godzin kontaktowych z prowadzącym:</w:t>
            </w:r>
          </w:p>
        </w:tc>
        <w:tc>
          <w:tcPr>
            <w:tcW w:w="2830" w:type="dxa"/>
            <w:shd w:val="clear" w:color="auto" w:fill="D9D9D9"/>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30</w:t>
            </w:r>
          </w:p>
        </w:tc>
      </w:tr>
      <w:tr w:rsidR="00AE496B" w:rsidRPr="00964804" w:rsidTr="009A5FDD">
        <w:trPr>
          <w:jc w:val="center"/>
        </w:trPr>
        <w:tc>
          <w:tcPr>
            <w:tcW w:w="9130" w:type="dxa"/>
            <w:gridSpan w:val="3"/>
            <w:shd w:val="clear" w:color="auto" w:fill="auto"/>
          </w:tcPr>
          <w:p w:rsidR="00AE496B" w:rsidRPr="00964804" w:rsidRDefault="00AE496B" w:rsidP="00AE496B">
            <w:pPr>
              <w:pStyle w:val="Akapitzlist"/>
              <w:numPr>
                <w:ilvl w:val="0"/>
                <w:numId w:val="2"/>
              </w:numPr>
              <w:spacing w:after="0" w:line="360" w:lineRule="auto"/>
              <w:contextualSpacing w:val="0"/>
              <w:rPr>
                <w:rFonts w:ascii="Arial" w:hAnsi="Arial" w:cs="Arial"/>
                <w:b/>
                <w:sz w:val="24"/>
                <w:szCs w:val="24"/>
              </w:rPr>
            </w:pPr>
            <w:r w:rsidRPr="00964804">
              <w:rPr>
                <w:rFonts w:ascii="Arial" w:hAnsi="Arial" w:cs="Arial"/>
                <w:b/>
                <w:sz w:val="24"/>
                <w:szCs w:val="24"/>
              </w:rPr>
              <w:t>Praca własna studenta</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2.1</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Przygotowanie do ćwiczeń oraz kolokwium zaliczeniowego</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12</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2.2</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Przygotowanie do laboratorium, wykonanie sprawozdań z laboratoriów</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2.3</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Przygotowanie projektu</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2.4</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Przygotowanie do zaliczenia końcowego z wykładu</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2.5</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Przygotowanie do egzaminu</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0</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2.6</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Zapoznanie ze wskazaną literaturą</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w:t>
            </w:r>
          </w:p>
        </w:tc>
      </w:tr>
      <w:tr w:rsidR="00AE496B" w:rsidRPr="00964804" w:rsidTr="009A5FDD">
        <w:trPr>
          <w:jc w:val="center"/>
        </w:trPr>
        <w:tc>
          <w:tcPr>
            <w:tcW w:w="643"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2.7</w:t>
            </w:r>
          </w:p>
        </w:tc>
        <w:tc>
          <w:tcPr>
            <w:tcW w:w="5657" w:type="dxa"/>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Inne</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6</w:t>
            </w:r>
          </w:p>
        </w:tc>
      </w:tr>
      <w:tr w:rsidR="00AE496B" w:rsidRPr="00964804" w:rsidTr="009A5FDD">
        <w:trPr>
          <w:jc w:val="center"/>
        </w:trPr>
        <w:tc>
          <w:tcPr>
            <w:tcW w:w="6300" w:type="dxa"/>
            <w:gridSpan w:val="2"/>
            <w:shd w:val="clear" w:color="auto" w:fill="D9D9D9"/>
            <w:vAlign w:val="center"/>
          </w:tcPr>
          <w:p w:rsidR="00AE496B" w:rsidRPr="00964804" w:rsidRDefault="00AE496B" w:rsidP="009A5FDD">
            <w:pPr>
              <w:pStyle w:val="Akapitzlist"/>
              <w:spacing w:after="0" w:line="360" w:lineRule="auto"/>
              <w:ind w:left="0"/>
              <w:contextualSpacing w:val="0"/>
              <w:jc w:val="right"/>
              <w:rPr>
                <w:rFonts w:ascii="Arial" w:hAnsi="Arial" w:cs="Arial"/>
                <w:sz w:val="24"/>
                <w:szCs w:val="24"/>
              </w:rPr>
            </w:pPr>
            <w:r w:rsidRPr="00964804">
              <w:rPr>
                <w:rFonts w:ascii="Arial" w:hAnsi="Arial" w:cs="Arial"/>
                <w:sz w:val="24"/>
                <w:szCs w:val="24"/>
              </w:rPr>
              <w:t>Razem godzin pracy własnej studenta:</w:t>
            </w:r>
          </w:p>
        </w:tc>
        <w:tc>
          <w:tcPr>
            <w:tcW w:w="2830" w:type="dxa"/>
            <w:shd w:val="clear" w:color="auto" w:fill="D9D9D9"/>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20</w:t>
            </w:r>
          </w:p>
        </w:tc>
      </w:tr>
      <w:tr w:rsidR="00AE496B" w:rsidRPr="00964804" w:rsidTr="009A5FDD">
        <w:trPr>
          <w:jc w:val="center"/>
        </w:trPr>
        <w:tc>
          <w:tcPr>
            <w:tcW w:w="6300" w:type="dxa"/>
            <w:gridSpan w:val="2"/>
            <w:shd w:val="clear" w:color="auto" w:fill="A6A6A6"/>
            <w:vAlign w:val="center"/>
          </w:tcPr>
          <w:p w:rsidR="00AE496B" w:rsidRPr="00964804" w:rsidRDefault="00AE496B" w:rsidP="009A5FDD">
            <w:pPr>
              <w:pStyle w:val="Akapitzlist"/>
              <w:spacing w:after="0" w:line="360" w:lineRule="auto"/>
              <w:ind w:left="0"/>
              <w:contextualSpacing w:val="0"/>
              <w:jc w:val="right"/>
              <w:rPr>
                <w:rFonts w:ascii="Arial" w:hAnsi="Arial" w:cs="Arial"/>
                <w:sz w:val="24"/>
                <w:szCs w:val="24"/>
              </w:rPr>
            </w:pPr>
            <w:r w:rsidRPr="00964804">
              <w:rPr>
                <w:rFonts w:ascii="Arial" w:hAnsi="Arial" w:cs="Arial"/>
                <w:sz w:val="24"/>
                <w:szCs w:val="24"/>
              </w:rPr>
              <w:t>Ogólne obciążenie pracą studenta:</w:t>
            </w:r>
          </w:p>
        </w:tc>
        <w:tc>
          <w:tcPr>
            <w:tcW w:w="2830" w:type="dxa"/>
            <w:shd w:val="clear" w:color="auto" w:fill="A6A6A6"/>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50</w:t>
            </w:r>
          </w:p>
        </w:tc>
      </w:tr>
      <w:tr w:rsidR="00AE496B" w:rsidRPr="00964804" w:rsidTr="009A5FDD">
        <w:trPr>
          <w:jc w:val="center"/>
        </w:trPr>
        <w:tc>
          <w:tcPr>
            <w:tcW w:w="6300" w:type="dxa"/>
            <w:gridSpan w:val="2"/>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b/>
                <w:sz w:val="24"/>
                <w:szCs w:val="24"/>
              </w:rPr>
            </w:pPr>
            <w:r w:rsidRPr="00964804">
              <w:rPr>
                <w:rFonts w:ascii="Arial" w:hAnsi="Arial" w:cs="Arial"/>
                <w:b/>
                <w:sz w:val="24"/>
                <w:szCs w:val="24"/>
              </w:rPr>
              <w:t>SUMARYCZNA LICZBA PUNKTÓW ECTS DLA PRZEDMIOTU</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2</w:t>
            </w:r>
          </w:p>
        </w:tc>
      </w:tr>
      <w:tr w:rsidR="00AE496B" w:rsidRPr="00964804" w:rsidTr="009A5FDD">
        <w:trPr>
          <w:jc w:val="center"/>
        </w:trPr>
        <w:tc>
          <w:tcPr>
            <w:tcW w:w="6300" w:type="dxa"/>
            <w:gridSpan w:val="2"/>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 xml:space="preserve">Liczba punktów </w:t>
            </w:r>
            <w:r w:rsidRPr="00964804">
              <w:rPr>
                <w:rFonts w:ascii="Arial" w:hAnsi="Arial" w:cs="Arial"/>
                <w:b/>
                <w:sz w:val="24"/>
                <w:szCs w:val="24"/>
              </w:rPr>
              <w:t>ECTS</w:t>
            </w:r>
            <w:r w:rsidRPr="00964804">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1,2</w:t>
            </w:r>
          </w:p>
        </w:tc>
      </w:tr>
      <w:tr w:rsidR="00AE496B" w:rsidRPr="00964804" w:rsidTr="009A5FDD">
        <w:trPr>
          <w:jc w:val="center"/>
        </w:trPr>
        <w:tc>
          <w:tcPr>
            <w:tcW w:w="6300" w:type="dxa"/>
            <w:gridSpan w:val="2"/>
            <w:shd w:val="clear" w:color="auto" w:fill="auto"/>
            <w:vAlign w:val="center"/>
          </w:tcPr>
          <w:p w:rsidR="00AE496B" w:rsidRPr="00964804" w:rsidRDefault="00AE496B" w:rsidP="009A5FDD">
            <w:pPr>
              <w:pStyle w:val="Akapitzlist"/>
              <w:spacing w:after="0" w:line="360" w:lineRule="auto"/>
              <w:ind w:left="0"/>
              <w:contextualSpacing w:val="0"/>
              <w:rPr>
                <w:rFonts w:ascii="Arial" w:hAnsi="Arial" w:cs="Arial"/>
                <w:sz w:val="24"/>
                <w:szCs w:val="24"/>
              </w:rPr>
            </w:pPr>
            <w:r w:rsidRPr="00964804">
              <w:rPr>
                <w:rFonts w:ascii="Arial" w:hAnsi="Arial" w:cs="Arial"/>
                <w:sz w:val="24"/>
                <w:szCs w:val="24"/>
              </w:rPr>
              <w:t xml:space="preserve">Liczba punktów </w:t>
            </w:r>
            <w:r w:rsidRPr="00964804">
              <w:rPr>
                <w:rFonts w:ascii="Arial" w:hAnsi="Arial" w:cs="Arial"/>
                <w:b/>
                <w:sz w:val="24"/>
                <w:szCs w:val="24"/>
              </w:rPr>
              <w:t>ECTS</w:t>
            </w:r>
            <w:r w:rsidRPr="00964804">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964804" w:rsidRDefault="00AE496B" w:rsidP="009A5FDD">
            <w:pPr>
              <w:pStyle w:val="Akapitzlist"/>
              <w:spacing w:after="0" w:line="360" w:lineRule="auto"/>
              <w:ind w:left="0"/>
              <w:contextualSpacing w:val="0"/>
              <w:jc w:val="center"/>
              <w:rPr>
                <w:rFonts w:ascii="Arial" w:hAnsi="Arial" w:cs="Arial"/>
                <w:sz w:val="24"/>
                <w:szCs w:val="24"/>
              </w:rPr>
            </w:pPr>
            <w:r w:rsidRPr="00964804">
              <w:rPr>
                <w:rFonts w:ascii="Arial" w:hAnsi="Arial" w:cs="Arial"/>
                <w:sz w:val="24"/>
                <w:szCs w:val="24"/>
              </w:rPr>
              <w:t>1,92</w:t>
            </w:r>
          </w:p>
        </w:tc>
      </w:tr>
    </w:tbl>
    <w:p w:rsidR="00AE496B" w:rsidRPr="00964804" w:rsidRDefault="00AE496B" w:rsidP="00AE496B">
      <w:pPr>
        <w:shd w:val="clear" w:color="auto" w:fill="FFFFFF"/>
        <w:spacing w:line="360" w:lineRule="auto"/>
        <w:rPr>
          <w:b/>
          <w:bCs/>
          <w:spacing w:val="-12"/>
          <w:sz w:val="24"/>
          <w:szCs w:val="24"/>
        </w:rPr>
      </w:pPr>
    </w:p>
    <w:p w:rsidR="00AE496B" w:rsidRPr="00964804" w:rsidRDefault="00AE496B" w:rsidP="00AE496B">
      <w:pPr>
        <w:shd w:val="clear" w:color="auto" w:fill="FFFFFF"/>
        <w:spacing w:line="360" w:lineRule="auto"/>
        <w:rPr>
          <w:b/>
          <w:bCs/>
          <w:spacing w:val="-12"/>
          <w:sz w:val="24"/>
          <w:szCs w:val="24"/>
        </w:rPr>
      </w:pPr>
      <w:r w:rsidRPr="00964804">
        <w:rPr>
          <w:b/>
          <w:bCs/>
          <w:spacing w:val="-12"/>
          <w:sz w:val="24"/>
          <w:szCs w:val="24"/>
        </w:rPr>
        <w:t>LITERATURA PODSTAWOWA I UZUPEŁNIAJĄCA</w:t>
      </w:r>
    </w:p>
    <w:p w:rsidR="00AE496B" w:rsidRPr="00964804" w:rsidRDefault="00AE496B" w:rsidP="00AE496B">
      <w:pPr>
        <w:shd w:val="clear" w:color="auto" w:fill="FFFFFF"/>
        <w:spacing w:line="360" w:lineRule="auto"/>
        <w:rPr>
          <w:b/>
          <w:bCs/>
          <w:spacing w:val="-12"/>
          <w:sz w:val="24"/>
          <w:szCs w:val="24"/>
        </w:rPr>
      </w:pPr>
      <w:r w:rsidRPr="00964804">
        <w:rPr>
          <w:b/>
          <w:bCs/>
          <w:spacing w:val="-12"/>
          <w:sz w:val="24"/>
          <w:szCs w:val="24"/>
        </w:rPr>
        <w:t>Język angielski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widowControl/>
              <w:numPr>
                <w:ilvl w:val="0"/>
                <w:numId w:val="18"/>
              </w:numPr>
              <w:autoSpaceDE/>
              <w:autoSpaceDN/>
              <w:adjustRightInd/>
              <w:spacing w:line="360" w:lineRule="auto"/>
              <w:ind w:left="360" w:hanging="360"/>
              <w:rPr>
                <w:sz w:val="24"/>
                <w:szCs w:val="24"/>
                <w:lang w:val="en-US"/>
              </w:rPr>
            </w:pPr>
            <w:r w:rsidRPr="00964804">
              <w:rPr>
                <w:sz w:val="24"/>
                <w:szCs w:val="24"/>
                <w:lang w:val="en-US"/>
              </w:rPr>
              <w:t xml:space="preserve">D. Cotton; D. Falvey, S. Kent: </w:t>
            </w:r>
            <w:r w:rsidRPr="00964804">
              <w:rPr>
                <w:bCs/>
                <w:sz w:val="24"/>
                <w:szCs w:val="24"/>
                <w:lang w:val="en-US"/>
              </w:rPr>
              <w:t xml:space="preserve">Market Leader </w:t>
            </w:r>
            <w:r w:rsidRPr="00964804">
              <w:rPr>
                <w:sz w:val="24"/>
                <w:szCs w:val="24"/>
                <w:lang w:val="en-US"/>
              </w:rPr>
              <w:t>– Upper-Intermediate; Pearson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widowControl/>
              <w:numPr>
                <w:ilvl w:val="0"/>
                <w:numId w:val="18"/>
              </w:numPr>
              <w:autoSpaceDE/>
              <w:autoSpaceDN/>
              <w:adjustRightInd/>
              <w:spacing w:line="360" w:lineRule="auto"/>
              <w:ind w:left="360" w:hanging="360"/>
              <w:rPr>
                <w:sz w:val="24"/>
                <w:szCs w:val="24"/>
                <w:lang w:val="en-GB"/>
              </w:rPr>
            </w:pPr>
            <w:r w:rsidRPr="00964804">
              <w:rPr>
                <w:sz w:val="24"/>
                <w:szCs w:val="24"/>
                <w:lang w:val="en-US"/>
              </w:rPr>
              <w:t xml:space="preserve"> </w:t>
            </w:r>
            <w:r w:rsidRPr="00964804">
              <w:rPr>
                <w:sz w:val="24"/>
                <w:szCs w:val="24"/>
                <w:lang w:val="en-GB"/>
              </w:rPr>
              <w:t xml:space="preserve">K. Harding, A. Lane: </w:t>
            </w:r>
            <w:r w:rsidRPr="00964804">
              <w:rPr>
                <w:bCs/>
                <w:sz w:val="24"/>
                <w:szCs w:val="24"/>
                <w:lang w:val="en-GB"/>
              </w:rPr>
              <w:t>International Express</w:t>
            </w:r>
            <w:r w:rsidRPr="00964804">
              <w:rPr>
                <w:sz w:val="24"/>
                <w:szCs w:val="24"/>
                <w:lang w:val="en-GB"/>
              </w:rPr>
              <w:t xml:space="preserve"> - intermediate; Oxford 2019</w:t>
            </w:r>
          </w:p>
        </w:tc>
      </w:tr>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jc w:val="both"/>
              <w:rPr>
                <w:rFonts w:eastAsia="Calibri"/>
                <w:sz w:val="24"/>
                <w:szCs w:val="24"/>
                <w:lang w:val="en-US"/>
              </w:rPr>
            </w:pPr>
            <w:r w:rsidRPr="00964804">
              <w:rPr>
                <w:sz w:val="24"/>
                <w:szCs w:val="24"/>
                <w:lang w:val="en-GB"/>
              </w:rPr>
              <w:t>3. R. Appleby, F. Watkins: International Express- Upper- Intermediate, OUP 2019</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spacing w:line="360" w:lineRule="auto"/>
              <w:jc w:val="both"/>
              <w:rPr>
                <w:rFonts w:eastAsia="Calibri"/>
                <w:sz w:val="24"/>
                <w:szCs w:val="24"/>
                <w:lang w:val="en-GB"/>
              </w:rPr>
            </w:pPr>
            <w:r w:rsidRPr="00964804">
              <w:rPr>
                <w:sz w:val="24"/>
                <w:szCs w:val="24"/>
                <w:lang w:val="en-US"/>
              </w:rPr>
              <w:t xml:space="preserve">4. I. Dubicka, M. O’Keeffe: </w:t>
            </w:r>
            <w:r w:rsidRPr="00964804">
              <w:rPr>
                <w:bCs/>
                <w:sz w:val="24"/>
                <w:szCs w:val="24"/>
                <w:lang w:val="en-US"/>
              </w:rPr>
              <w:t xml:space="preserve">Market Leader </w:t>
            </w:r>
            <w:r w:rsidRPr="00964804">
              <w:rPr>
                <w:sz w:val="24"/>
                <w:szCs w:val="24"/>
                <w:lang w:val="en-US"/>
              </w:rPr>
              <w:t>Intermediate, Pearson 2021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GB"/>
              </w:rPr>
            </w:pPr>
            <w:r w:rsidRPr="00964804">
              <w:rPr>
                <w:rFonts w:ascii="Arial" w:hAnsi="Arial" w:cs="Arial"/>
                <w:sz w:val="24"/>
                <w:szCs w:val="24"/>
                <w:lang w:val="en-US"/>
              </w:rPr>
              <w:t xml:space="preserve">5. </w:t>
            </w:r>
            <w:r w:rsidRPr="00964804">
              <w:rPr>
                <w:rFonts w:ascii="Arial" w:hAnsi="Arial" w:cs="Arial"/>
                <w:sz w:val="24"/>
                <w:szCs w:val="24"/>
                <w:lang w:val="en-GB"/>
              </w:rPr>
              <w:t xml:space="preserve"> L. </w:t>
            </w:r>
            <w:r w:rsidRPr="00964804">
              <w:rPr>
                <w:rFonts w:ascii="Arial" w:hAnsi="Arial" w:cs="Arial"/>
                <w:sz w:val="24"/>
                <w:szCs w:val="24"/>
                <w:lang w:val="en-US"/>
              </w:rPr>
              <w:t>Lansford, P. Dummet: Keynote- TEDTALKS upper intermediate, Cengage Learning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GB"/>
              </w:rPr>
            </w:pPr>
            <w:r w:rsidRPr="00964804">
              <w:rPr>
                <w:rFonts w:ascii="Arial" w:hAnsi="Arial" w:cs="Arial"/>
                <w:sz w:val="24"/>
                <w:szCs w:val="24"/>
                <w:lang w:val="en-GB"/>
              </w:rPr>
              <w:t xml:space="preserve">6.  P. </w:t>
            </w:r>
            <w:r w:rsidRPr="00964804">
              <w:rPr>
                <w:rFonts w:ascii="Arial" w:hAnsi="Arial" w:cs="Arial"/>
                <w:sz w:val="24"/>
                <w:szCs w:val="24"/>
                <w:lang w:val="en-US"/>
              </w:rPr>
              <w:t>Dummet, Keynote- TEDTALKS intermediate: Cengage Learning 2021</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GB"/>
              </w:rPr>
            </w:pPr>
            <w:r w:rsidRPr="00964804">
              <w:rPr>
                <w:rFonts w:ascii="Arial" w:hAnsi="Arial" w:cs="Arial"/>
                <w:sz w:val="24"/>
                <w:szCs w:val="24"/>
                <w:lang w:val="en-GB"/>
              </w:rPr>
              <w:t xml:space="preserve">7.  </w:t>
            </w:r>
            <w:r w:rsidRPr="00964804">
              <w:rPr>
                <w:rFonts w:ascii="Arial" w:hAnsi="Arial" w:cs="Arial"/>
                <w:sz w:val="24"/>
                <w:szCs w:val="24"/>
                <w:lang w:val="en-US"/>
              </w:rPr>
              <w:t xml:space="preserve">I. Dubicka, M. Rosenberg I inni: </w:t>
            </w:r>
            <w:r w:rsidRPr="00964804">
              <w:rPr>
                <w:rFonts w:ascii="Arial" w:hAnsi="Arial" w:cs="Arial"/>
                <w:bCs/>
                <w:sz w:val="24"/>
                <w:szCs w:val="24"/>
                <w:lang w:val="en-US"/>
              </w:rPr>
              <w:t>B2 Business Partner</w:t>
            </w:r>
            <w:r w:rsidRPr="00964804">
              <w:rPr>
                <w:rFonts w:ascii="Arial" w:hAnsi="Arial" w:cs="Arial"/>
                <w:sz w:val="24"/>
                <w:szCs w:val="24"/>
                <w:lang w:val="en-US"/>
              </w:rPr>
              <w:t>; Pearson 2018</w:t>
            </w:r>
          </w:p>
        </w:tc>
      </w:tr>
      <w:tr w:rsidR="00AE496B" w:rsidRPr="00AE496B" w:rsidTr="009A5FDD">
        <w:trPr>
          <w:trHeight w:val="9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19"/>
              </w:numPr>
              <w:ind w:firstLine="0"/>
              <w:jc w:val="left"/>
              <w:rPr>
                <w:rFonts w:ascii="Arial" w:hAnsi="Arial" w:cs="Arial"/>
                <w:sz w:val="24"/>
                <w:szCs w:val="24"/>
                <w:lang w:val="en-GB"/>
              </w:rPr>
            </w:pPr>
            <w:r w:rsidRPr="00964804">
              <w:rPr>
                <w:rFonts w:ascii="Arial" w:hAnsi="Arial" w:cs="Arial"/>
                <w:sz w:val="24"/>
                <w:szCs w:val="24"/>
                <w:lang w:val="en-GB"/>
              </w:rPr>
              <w:t xml:space="preserve"> D. Bonamy: </w:t>
            </w:r>
            <w:r w:rsidRPr="00964804">
              <w:rPr>
                <w:rFonts w:ascii="Arial" w:hAnsi="Arial" w:cs="Arial"/>
                <w:bCs/>
                <w:sz w:val="24"/>
                <w:szCs w:val="24"/>
                <w:lang w:val="en-GB"/>
              </w:rPr>
              <w:t>Technical English 3 and 4</w:t>
            </w:r>
            <w:r w:rsidRPr="00964804">
              <w:rPr>
                <w:rFonts w:ascii="Arial" w:hAnsi="Arial" w:cs="Arial"/>
                <w:sz w:val="24"/>
                <w:szCs w:val="24"/>
                <w:lang w:val="en-GB"/>
              </w:rPr>
              <w:t>; Pearson 2022</w:t>
            </w:r>
          </w:p>
        </w:tc>
      </w:tr>
      <w:tr w:rsidR="00AE496B" w:rsidRPr="00AE496B" w:rsidTr="009A5FDD">
        <w:trPr>
          <w:trHeight w:val="294"/>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GB"/>
              </w:rPr>
            </w:pPr>
            <w:r w:rsidRPr="00964804">
              <w:rPr>
                <w:rFonts w:ascii="Arial" w:hAnsi="Arial" w:cs="Arial"/>
                <w:sz w:val="24"/>
                <w:szCs w:val="24"/>
                <w:lang w:val="sv-SE"/>
              </w:rPr>
              <w:t xml:space="preserve">9. </w:t>
            </w:r>
            <w:r w:rsidRPr="00964804">
              <w:rPr>
                <w:rFonts w:ascii="Arial" w:hAnsi="Arial" w:cs="Arial"/>
                <w:sz w:val="24"/>
                <w:szCs w:val="24"/>
                <w:lang w:val="en-GB"/>
              </w:rPr>
              <w:t>M. Kavanagh: English for the Automobile Industry; OUP 2017</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US"/>
              </w:rPr>
            </w:pPr>
            <w:r w:rsidRPr="00964804">
              <w:rPr>
                <w:rFonts w:ascii="Arial" w:hAnsi="Arial" w:cs="Arial"/>
                <w:sz w:val="24"/>
                <w:szCs w:val="24"/>
                <w:lang w:val="en-US"/>
              </w:rPr>
              <w:t xml:space="preserve">10. </w:t>
            </w:r>
            <w:r w:rsidRPr="00964804">
              <w:rPr>
                <w:rFonts w:ascii="Arial" w:hAnsi="Arial" w:cs="Arial"/>
                <w:sz w:val="24"/>
                <w:szCs w:val="24"/>
                <w:lang w:val="en-GB"/>
              </w:rPr>
              <w:t>S. Sopranzi: Flash on English for Mechanics, Electronics and Technical Assistance; Eli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9A5FDD">
            <w:pPr>
              <w:pStyle w:val="Tomek"/>
              <w:ind w:firstLine="0"/>
              <w:jc w:val="left"/>
              <w:rPr>
                <w:rFonts w:ascii="Arial" w:hAnsi="Arial" w:cs="Arial"/>
                <w:sz w:val="24"/>
                <w:szCs w:val="24"/>
                <w:lang w:val="en-GB"/>
              </w:rPr>
            </w:pPr>
            <w:r w:rsidRPr="00964804">
              <w:rPr>
                <w:rFonts w:ascii="Arial" w:hAnsi="Arial" w:cs="Arial"/>
                <w:sz w:val="24"/>
                <w:szCs w:val="24"/>
                <w:lang w:val="en-US"/>
              </w:rPr>
              <w:t>11. V. Evans, J. Dooley, D. Baxter</w:t>
            </w:r>
            <w:r w:rsidRPr="00964804">
              <w:rPr>
                <w:rFonts w:ascii="Arial" w:hAnsi="Arial" w:cs="Arial"/>
                <w:bCs/>
                <w:sz w:val="24"/>
                <w:szCs w:val="24"/>
                <w:lang w:val="en-US"/>
              </w:rPr>
              <w:t xml:space="preserve">: </w:t>
            </w:r>
            <w:r w:rsidRPr="00964804">
              <w:rPr>
                <w:rFonts w:ascii="Arial" w:hAnsi="Arial" w:cs="Arial"/>
                <w:sz w:val="24"/>
                <w:szCs w:val="24"/>
                <w:lang w:val="en-US"/>
              </w:rPr>
              <w:t>Career Paths – Automotive Industry</w:t>
            </w:r>
            <w:r w:rsidRPr="00964804">
              <w:rPr>
                <w:rFonts w:ascii="Arial" w:hAnsi="Arial" w:cs="Arial"/>
                <w:bCs/>
                <w:sz w:val="24"/>
                <w:szCs w:val="24"/>
                <w:lang w:val="en-US"/>
              </w:rPr>
              <w:t>; Express Publishing 2020</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US"/>
              </w:rPr>
              <w:t xml:space="preserve">J. </w:t>
            </w:r>
            <w:r w:rsidRPr="00964804">
              <w:rPr>
                <w:rFonts w:ascii="Arial" w:hAnsi="Arial" w:cs="Arial"/>
                <w:bCs/>
                <w:sz w:val="24"/>
                <w:szCs w:val="24"/>
                <w:lang w:val="en-US"/>
              </w:rPr>
              <w:t xml:space="preserve">Kern: </w:t>
            </w:r>
            <w:r w:rsidRPr="00964804">
              <w:rPr>
                <w:rFonts w:ascii="Arial" w:hAnsi="Arial" w:cs="Arial"/>
                <w:sz w:val="24"/>
                <w:szCs w:val="24"/>
                <w:lang w:val="en-US"/>
              </w:rPr>
              <w:t>Career Paths – Mechanical Engineering</w:t>
            </w:r>
            <w:r w:rsidRPr="00964804">
              <w:rPr>
                <w:rFonts w:ascii="Arial" w:hAnsi="Arial" w:cs="Arial"/>
                <w:bCs/>
                <w:sz w:val="24"/>
                <w:szCs w:val="24"/>
                <w:lang w:val="en-US"/>
              </w:rPr>
              <w:t>; Express Publishing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GB"/>
              </w:rPr>
              <w:t xml:space="preserve">M. Dunn, D. Howey: </w:t>
            </w:r>
            <w:r w:rsidRPr="00964804">
              <w:rPr>
                <w:rFonts w:ascii="Arial" w:hAnsi="Arial" w:cs="Arial"/>
                <w:bCs/>
                <w:sz w:val="24"/>
                <w:szCs w:val="24"/>
                <w:lang w:val="en-GB"/>
              </w:rPr>
              <w:t>Mechanical Engineering</w:t>
            </w:r>
            <w:r w:rsidRPr="00964804">
              <w:rPr>
                <w:rFonts w:ascii="Arial" w:hAnsi="Arial" w:cs="Arial"/>
                <w:sz w:val="24"/>
                <w:szCs w:val="24"/>
                <w:lang w:val="en-GB"/>
              </w:rPr>
              <w:t xml:space="preserve">; Garnet Publishing 2017 </w:t>
            </w:r>
          </w:p>
        </w:tc>
      </w:tr>
      <w:tr w:rsidR="00AE496B" w:rsidRPr="00964804"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rPr>
              <w:t xml:space="preserve">B. Badowska-Janecka, I. Rocznik: </w:t>
            </w:r>
            <w:r w:rsidRPr="00964804">
              <w:rPr>
                <w:rFonts w:ascii="Arial" w:hAnsi="Arial" w:cs="Arial"/>
                <w:bCs/>
                <w:sz w:val="24"/>
                <w:szCs w:val="24"/>
              </w:rPr>
              <w:t>Technical English Vocabulary Guide</w:t>
            </w:r>
            <w:r w:rsidRPr="00964804">
              <w:rPr>
                <w:rFonts w:ascii="Arial" w:hAnsi="Arial" w:cs="Arial"/>
                <w:sz w:val="24"/>
                <w:szCs w:val="24"/>
              </w:rPr>
              <w:t>; WPŚ 2012</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US"/>
              </w:rPr>
              <w:t xml:space="preserve">N. Briger, A. Pohl: </w:t>
            </w:r>
            <w:r w:rsidRPr="00964804">
              <w:rPr>
                <w:rFonts w:ascii="Arial" w:hAnsi="Arial" w:cs="Arial"/>
                <w:bCs/>
                <w:sz w:val="24"/>
                <w:szCs w:val="24"/>
                <w:lang w:val="en-US"/>
              </w:rPr>
              <w:t>Technical English Vocabulary and Grammar</w:t>
            </w:r>
            <w:r w:rsidRPr="00964804">
              <w:rPr>
                <w:rFonts w:ascii="Arial" w:hAnsi="Arial" w:cs="Arial"/>
                <w:bCs/>
                <w:sz w:val="24"/>
                <w:szCs w:val="24"/>
                <w:lang w:val="en-GB"/>
              </w:rPr>
              <w:t>;</w:t>
            </w:r>
            <w:r w:rsidRPr="00964804">
              <w:rPr>
                <w:rFonts w:ascii="Arial" w:hAnsi="Arial" w:cs="Arial"/>
                <w:sz w:val="24"/>
                <w:szCs w:val="24"/>
                <w:lang w:val="en-US"/>
              </w:rPr>
              <w:t xml:space="preserve"> Summertown Publishing 2002</w:t>
            </w:r>
          </w:p>
        </w:tc>
      </w:tr>
      <w:tr w:rsidR="00AE496B" w:rsidRPr="00AE496B" w:rsidTr="009A5FDD">
        <w:trPr>
          <w:trHeight w:val="335"/>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GB"/>
              </w:rPr>
              <w:t>M.</w:t>
            </w:r>
            <w:r w:rsidRPr="00964804">
              <w:rPr>
                <w:rFonts w:ascii="Arial" w:hAnsi="Arial" w:cs="Arial"/>
                <w:sz w:val="24"/>
                <w:szCs w:val="24"/>
                <w:lang w:val="en-US"/>
              </w:rPr>
              <w:t xml:space="preserve">Ibbotson: </w:t>
            </w:r>
            <w:r w:rsidRPr="00964804">
              <w:rPr>
                <w:rFonts w:ascii="Arial" w:hAnsi="Arial" w:cs="Arial"/>
                <w:bCs/>
                <w:sz w:val="24"/>
                <w:szCs w:val="24"/>
                <w:lang w:val="en-US"/>
              </w:rPr>
              <w:t>Engineering, Technical English for Professionals</w:t>
            </w:r>
            <w:r w:rsidRPr="00964804">
              <w:rPr>
                <w:rFonts w:ascii="Arial" w:hAnsi="Arial" w:cs="Arial"/>
                <w:sz w:val="24"/>
                <w:szCs w:val="24"/>
                <w:lang w:val="en-US"/>
              </w:rPr>
              <w:t xml:space="preserve"> CUP 2021</w:t>
            </w:r>
          </w:p>
        </w:tc>
      </w:tr>
      <w:tr w:rsidR="00AE496B" w:rsidRPr="00AE496B" w:rsidTr="009A5FDD">
        <w:trPr>
          <w:trHeight w:val="351"/>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GB"/>
              </w:rPr>
              <w:t xml:space="preserve">M.Domański, A.Domański: </w:t>
            </w:r>
            <w:r w:rsidRPr="00964804">
              <w:rPr>
                <w:rFonts w:ascii="Arial" w:hAnsi="Arial" w:cs="Arial"/>
                <w:bCs/>
                <w:sz w:val="24"/>
                <w:szCs w:val="24"/>
                <w:lang w:val="en-GB"/>
              </w:rPr>
              <w:t>English in Science and Technology</w:t>
            </w:r>
            <w:r w:rsidRPr="00964804">
              <w:rPr>
                <w:rFonts w:ascii="Arial" w:hAnsi="Arial" w:cs="Arial"/>
                <w:sz w:val="24"/>
                <w:szCs w:val="24"/>
                <w:lang w:val="en-GB"/>
              </w:rPr>
              <w:t>; Poltext 2017</w:t>
            </w:r>
            <w:r w:rsidRPr="00964804">
              <w:rPr>
                <w:rFonts w:ascii="Arial" w:hAnsi="Arial" w:cs="Arial"/>
                <w:sz w:val="24"/>
                <w:szCs w:val="24"/>
                <w:lang w:val="en-US"/>
              </w:rPr>
              <w:t xml:space="preserve"> </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sv-SE"/>
              </w:rPr>
              <w:t xml:space="preserve">I. Williams: </w:t>
            </w:r>
            <w:r w:rsidRPr="00964804">
              <w:rPr>
                <w:rFonts w:ascii="Arial" w:hAnsi="Arial" w:cs="Arial"/>
                <w:bCs/>
                <w:sz w:val="24"/>
                <w:szCs w:val="24"/>
                <w:lang w:val="sv-SE"/>
              </w:rPr>
              <w:t>English for Science and Engineering</w:t>
            </w:r>
            <w:r w:rsidRPr="00964804">
              <w:rPr>
                <w:rFonts w:ascii="Arial" w:hAnsi="Arial" w:cs="Arial"/>
                <w:sz w:val="24"/>
                <w:szCs w:val="24"/>
                <w:lang w:val="en-GB"/>
              </w:rPr>
              <w:t>;</w:t>
            </w:r>
            <w:r w:rsidRPr="00964804">
              <w:rPr>
                <w:rFonts w:ascii="Arial" w:hAnsi="Arial" w:cs="Arial"/>
                <w:sz w:val="24"/>
                <w:szCs w:val="24"/>
                <w:lang w:val="sv-SE"/>
              </w:rPr>
              <w:t xml:space="preserve"> Thomson LTD 2001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GB"/>
              </w:rPr>
              <w:t xml:space="preserve">M. </w:t>
            </w:r>
            <w:r w:rsidRPr="00964804">
              <w:rPr>
                <w:rFonts w:ascii="Arial" w:hAnsi="Arial" w:cs="Arial"/>
                <w:sz w:val="24"/>
                <w:szCs w:val="24"/>
                <w:lang w:val="en-US"/>
              </w:rPr>
              <w:t xml:space="preserve">Ibbotson: </w:t>
            </w:r>
            <w:r w:rsidRPr="00964804">
              <w:rPr>
                <w:rFonts w:ascii="Arial" w:hAnsi="Arial" w:cs="Arial"/>
                <w:bCs/>
                <w:sz w:val="24"/>
                <w:szCs w:val="24"/>
                <w:lang w:val="en-US"/>
              </w:rPr>
              <w:t>Cambridge English for Engineering</w:t>
            </w:r>
            <w:r w:rsidRPr="00964804">
              <w:rPr>
                <w:rFonts w:ascii="Arial" w:hAnsi="Arial" w:cs="Arial"/>
                <w:bCs/>
                <w:sz w:val="24"/>
                <w:szCs w:val="24"/>
                <w:lang w:val="en-GB"/>
              </w:rPr>
              <w:t>;</w:t>
            </w:r>
            <w:r w:rsidRPr="00964804">
              <w:rPr>
                <w:rFonts w:ascii="Arial" w:hAnsi="Arial" w:cs="Arial"/>
                <w:sz w:val="24"/>
                <w:szCs w:val="24"/>
                <w:lang w:val="en-US"/>
              </w:rPr>
              <w:t xml:space="preserve"> CUP 2008</w:t>
            </w:r>
          </w:p>
        </w:tc>
      </w:tr>
      <w:tr w:rsidR="00AE496B" w:rsidRPr="00964804"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US"/>
              </w:rPr>
              <w:t xml:space="preserve">J. Dooley, V. Evans: </w:t>
            </w:r>
            <w:r w:rsidRPr="00964804">
              <w:rPr>
                <w:rFonts w:ascii="Arial" w:hAnsi="Arial" w:cs="Arial"/>
                <w:bCs/>
                <w:sz w:val="24"/>
                <w:szCs w:val="24"/>
                <w:lang w:val="en-US"/>
              </w:rPr>
              <w:t>Grammarway 2,3,4</w:t>
            </w:r>
            <w:r w:rsidRPr="00964804">
              <w:rPr>
                <w:rFonts w:ascii="Arial" w:hAnsi="Arial" w:cs="Arial"/>
                <w:bCs/>
                <w:sz w:val="24"/>
                <w:szCs w:val="24"/>
              </w:rPr>
              <w:t>;</w:t>
            </w:r>
            <w:r w:rsidRPr="00964804">
              <w:rPr>
                <w:rFonts w:ascii="Arial" w:hAnsi="Arial" w:cs="Arial"/>
                <w:bCs/>
                <w:sz w:val="24"/>
                <w:szCs w:val="24"/>
                <w:lang w:val="en-US"/>
              </w:rPr>
              <w:t xml:space="preserve"> </w:t>
            </w:r>
            <w:r w:rsidRPr="00964804">
              <w:rPr>
                <w:rFonts w:ascii="Arial" w:hAnsi="Arial" w:cs="Arial"/>
                <w:sz w:val="24"/>
                <w:szCs w:val="24"/>
                <w:lang w:val="en-US"/>
              </w:rPr>
              <w:t>Express Publishing 1999 oraz inne podręczniki do gramatyki</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sz w:val="24"/>
                <w:szCs w:val="24"/>
                <w:lang w:val="en-US"/>
              </w:rPr>
              <w:t xml:space="preserve">E. J. Williams: </w:t>
            </w:r>
            <w:r w:rsidRPr="00964804">
              <w:rPr>
                <w:rFonts w:ascii="Arial" w:hAnsi="Arial" w:cs="Arial"/>
                <w:bCs/>
                <w:sz w:val="24"/>
                <w:szCs w:val="24"/>
                <w:lang w:val="en-US"/>
              </w:rPr>
              <w:t>Presentations in English</w:t>
            </w:r>
            <w:r w:rsidRPr="00964804">
              <w:rPr>
                <w:rFonts w:ascii="Arial" w:hAnsi="Arial" w:cs="Arial"/>
                <w:bCs/>
                <w:sz w:val="24"/>
                <w:szCs w:val="24"/>
                <w:lang w:val="en-GB"/>
              </w:rPr>
              <w:t>;</w:t>
            </w:r>
            <w:r w:rsidRPr="00964804">
              <w:rPr>
                <w:rFonts w:ascii="Arial" w:hAnsi="Arial" w:cs="Arial"/>
                <w:sz w:val="24"/>
                <w:szCs w:val="24"/>
                <w:lang w:val="en-US"/>
              </w:rPr>
              <w:t xml:space="preserve"> Macmillan 2008</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lang w:val="en-US"/>
              </w:rPr>
            </w:pPr>
            <w:r w:rsidRPr="00964804">
              <w:rPr>
                <w:rFonts w:ascii="Arial" w:hAnsi="Arial" w:cs="Arial"/>
                <w:bCs/>
                <w:sz w:val="24"/>
                <w:szCs w:val="24"/>
                <w:lang w:val="en-US"/>
              </w:rPr>
              <w:t>Dictionary of Contemporary English</w:t>
            </w:r>
            <w:r w:rsidRPr="00964804">
              <w:rPr>
                <w:rFonts w:ascii="Arial" w:hAnsi="Arial" w:cs="Arial"/>
                <w:sz w:val="24"/>
                <w:szCs w:val="24"/>
                <w:lang w:val="en-US"/>
              </w:rPr>
              <w:t xml:space="preserve">; Pearson Longman 2009 oraz inne </w:t>
            </w:r>
            <w:r w:rsidRPr="00964804">
              <w:rPr>
                <w:rFonts w:ascii="Arial" w:hAnsi="Arial" w:cs="Arial"/>
                <w:bCs/>
                <w:sz w:val="24"/>
                <w:szCs w:val="24"/>
                <w:lang w:val="en-US"/>
              </w:rPr>
              <w:t>słowniki</w:t>
            </w:r>
            <w:r w:rsidRPr="00964804">
              <w:rPr>
                <w:rFonts w:ascii="Arial" w:hAnsi="Arial" w:cs="Arial"/>
                <w:bCs/>
                <w:sz w:val="24"/>
                <w:szCs w:val="24"/>
                <w:lang w:val="en-GB"/>
              </w:rPr>
              <w:t xml:space="preserve"> online</w:t>
            </w:r>
          </w:p>
        </w:tc>
      </w:tr>
      <w:tr w:rsidR="00AE496B" w:rsidRPr="00964804" w:rsidTr="009A5FDD">
        <w:trPr>
          <w:trHeight w:val="338"/>
        </w:trPr>
        <w:tc>
          <w:tcPr>
            <w:tcW w:w="9210"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Tomek"/>
              <w:numPr>
                <w:ilvl w:val="0"/>
                <w:numId w:val="20"/>
              </w:numPr>
              <w:ind w:firstLine="0"/>
              <w:jc w:val="left"/>
              <w:rPr>
                <w:rFonts w:ascii="Arial" w:hAnsi="Arial" w:cs="Arial"/>
                <w:sz w:val="24"/>
                <w:szCs w:val="24"/>
              </w:rPr>
            </w:pPr>
            <w:r w:rsidRPr="00964804">
              <w:rPr>
                <w:rFonts w:ascii="Arial" w:hAnsi="Arial" w:cs="Arial"/>
                <w:bCs/>
                <w:sz w:val="24"/>
                <w:szCs w:val="24"/>
              </w:rPr>
              <w:t xml:space="preserve">Aplikacje oraz czasopisma specjalistyczne, </w:t>
            </w:r>
            <w:r w:rsidRPr="00964804">
              <w:rPr>
                <w:rFonts w:ascii="Arial" w:hAnsi="Arial" w:cs="Arial"/>
                <w:sz w:val="24"/>
                <w:szCs w:val="24"/>
              </w:rPr>
              <w:t>źródła internetowe</w:t>
            </w:r>
          </w:p>
        </w:tc>
      </w:tr>
    </w:tbl>
    <w:p w:rsidR="00AE496B" w:rsidRPr="00964804" w:rsidRDefault="00AE496B" w:rsidP="00AE496B">
      <w:pPr>
        <w:shd w:val="clear" w:color="auto" w:fill="FFFFFF"/>
        <w:spacing w:line="360" w:lineRule="auto"/>
        <w:rPr>
          <w:b/>
          <w:bCs/>
          <w:spacing w:val="-18"/>
          <w:sz w:val="24"/>
          <w:szCs w:val="24"/>
        </w:rPr>
      </w:pPr>
    </w:p>
    <w:p w:rsidR="00AE496B" w:rsidRPr="00964804" w:rsidRDefault="00AE496B" w:rsidP="00AE496B">
      <w:pPr>
        <w:shd w:val="clear" w:color="auto" w:fill="FFFFFF"/>
        <w:spacing w:line="360" w:lineRule="auto"/>
        <w:rPr>
          <w:b/>
          <w:bCs/>
          <w:spacing w:val="-18"/>
          <w:sz w:val="24"/>
          <w:szCs w:val="24"/>
        </w:rPr>
      </w:pPr>
      <w:r w:rsidRPr="00964804">
        <w:rPr>
          <w:b/>
          <w:bCs/>
          <w:spacing w:val="-18"/>
          <w:sz w:val="24"/>
          <w:szCs w:val="24"/>
        </w:rPr>
        <w:t>Język niemiecki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hanging="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 xml:space="preserve">Fügert N., Grosser R., DaF im Unternehmen B1, Klett, 2016 </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Hagner V., Schlüter S., Im Beruf neu, Hueber Verlag, 2021</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Braunert J., Schlenker W., Unternehmen Deutsch, E. Klett, Stuttgart,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Sander I., Braun B., Doubek M., DaF Kompakt D, Klett, Stuttgard,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Hilper, S., Kalender S., Kerner M., Schritte international 5, Hueber, 2014</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Guenat G., Hartmann P., Deutsch für das Berufsleben B1/B2, E. Klett,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Braun-Podeschwa J., Habersack Ch., Pude A., Menschen, Huber, 2018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Funk H, Kuhn Ch., Studio B1/B2 + kurs DVD, Cornelsen BC edu, Berlin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Bosch G., Dahmen K.,  Schritte international,  Hueber Verlag, Ismaning,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Eismann V., Erfolgreich bei Präsentationen, Cornelsen Verlag, Berlin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Kärchner-Ober R., Deutsch für Ingenieure B1-B2, Hueber, Warszawa 2015</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Baberadova H., Fremdsprache Deutsch – Finanzen B2/C1, Lektorklett, 2012</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964804">
              <w:rPr>
                <w:rFonts w:ascii="Arial" w:hAnsi="Arial" w:cs="Arial"/>
                <w:bCs/>
                <w:kern w:val="2"/>
                <w:sz w:val="24"/>
                <w:szCs w:val="24"/>
                <w14:ligatures w14:val="standardContextual"/>
              </w:rPr>
              <w:t>Wielki Słownik niemiecko-polski/polsko-niemiecki PONS, LektorKlett, 2010</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964804">
              <w:rPr>
                <w:rFonts w:ascii="Arial" w:hAnsi="Arial" w:cs="Arial"/>
                <w:bCs/>
                <w:kern w:val="2"/>
                <w:sz w:val="24"/>
                <w:szCs w:val="24"/>
                <w14:ligatures w14:val="standardContextual"/>
              </w:rPr>
              <w:t>Corbbeil J.-C., Archambault A., Słownik obrazkowy polsko-niemiecki, Klett, 2007</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Tarkiewicz U., Deutsche Fachtexte leichter gemacht, Wyd. PCz, 2009</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Wyszyński J., Sehen, Hören, Verstehen, Wyd. PCz, 2008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964804">
              <w:rPr>
                <w:rFonts w:ascii="Arial" w:hAnsi="Arial" w:cs="Arial"/>
                <w:bCs/>
                <w:kern w:val="2"/>
                <w:sz w:val="24"/>
                <w:szCs w:val="24"/>
                <w:lang w:val="de-DE"/>
                <w14:ligatures w14:val="standardContextual"/>
              </w:rPr>
              <w:t>Czasopisma:  magazin-deutschland.de, Bildung&amp;Wissenschaft</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964804">
              <w:rPr>
                <w:rFonts w:ascii="Arial" w:hAnsi="Arial" w:cs="Arial"/>
                <w:bCs/>
                <w:kern w:val="2"/>
                <w:sz w:val="24"/>
                <w:szCs w:val="24"/>
                <w14:ligatures w14:val="standardContextual"/>
              </w:rPr>
              <w:t>Słowniki mono i bilingwalne, również on-linowe</w:t>
            </w:r>
          </w:p>
        </w:tc>
      </w:tr>
      <w:tr w:rsidR="00AE496B" w:rsidRPr="00964804"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964804"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964804">
              <w:rPr>
                <w:rFonts w:ascii="Arial" w:hAnsi="Arial" w:cs="Arial"/>
                <w:bCs/>
                <w:kern w:val="2"/>
                <w:sz w:val="24"/>
                <w:szCs w:val="24"/>
                <w14:ligatures w14:val="standardContextual"/>
              </w:rPr>
              <w:t>Aplikacje specjalistyczne oraz zasoby Internetu</w:t>
            </w:r>
          </w:p>
        </w:tc>
      </w:tr>
    </w:tbl>
    <w:p w:rsidR="00AE496B" w:rsidRPr="00964804" w:rsidRDefault="00AE496B" w:rsidP="00AE496B">
      <w:pPr>
        <w:shd w:val="clear" w:color="auto" w:fill="FFFFFF"/>
        <w:spacing w:line="360" w:lineRule="auto"/>
        <w:rPr>
          <w:b/>
          <w:bCs/>
          <w:spacing w:val="-18"/>
          <w:sz w:val="24"/>
          <w:szCs w:val="24"/>
        </w:rPr>
      </w:pPr>
    </w:p>
    <w:p w:rsidR="00AE496B" w:rsidRPr="00964804" w:rsidRDefault="00AE496B" w:rsidP="00AE496B">
      <w:pPr>
        <w:shd w:val="clear" w:color="auto" w:fill="FFFFFF"/>
        <w:spacing w:line="360" w:lineRule="auto"/>
        <w:rPr>
          <w:sz w:val="24"/>
          <w:szCs w:val="24"/>
        </w:rPr>
      </w:pPr>
      <w:r w:rsidRPr="00964804">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964804" w:rsidTr="009A5FDD">
        <w:tc>
          <w:tcPr>
            <w:tcW w:w="9210" w:type="dxa"/>
            <w:shd w:val="clear" w:color="auto" w:fill="auto"/>
          </w:tcPr>
          <w:p w:rsidR="00AE496B" w:rsidRPr="00964804" w:rsidRDefault="00AE496B" w:rsidP="009A5FDD">
            <w:pPr>
              <w:spacing w:line="360" w:lineRule="auto"/>
              <w:rPr>
                <w:sz w:val="24"/>
                <w:szCs w:val="24"/>
              </w:rPr>
            </w:pPr>
            <w:r w:rsidRPr="00964804">
              <w:rPr>
                <w:sz w:val="24"/>
                <w:szCs w:val="24"/>
              </w:rPr>
              <w:t>mgr Wioletta Będkowska</w:t>
            </w:r>
            <w:r w:rsidRPr="00964804">
              <w:rPr>
                <w:rFonts w:eastAsia="Calibri"/>
                <w:color w:val="000000"/>
                <w:sz w:val="24"/>
                <w:szCs w:val="24"/>
              </w:rPr>
              <w:t xml:space="preserve">, SJO, </w:t>
            </w:r>
            <w:r w:rsidRPr="00964804">
              <w:rPr>
                <w:sz w:val="24"/>
                <w:szCs w:val="24"/>
              </w:rPr>
              <w:t xml:space="preserve"> </w:t>
            </w:r>
            <w:hyperlink r:id="rId41" w:history="1">
              <w:r w:rsidRPr="00964804">
                <w:rPr>
                  <w:sz w:val="24"/>
                  <w:szCs w:val="24"/>
                </w:rPr>
                <w:t>wioletta.bedkowska@pcz.pl</w:t>
              </w:r>
            </w:hyperlink>
          </w:p>
          <w:p w:rsidR="00AE496B" w:rsidRPr="00964804" w:rsidRDefault="00AE496B" w:rsidP="009A5FDD">
            <w:pPr>
              <w:spacing w:line="360" w:lineRule="auto"/>
              <w:rPr>
                <w:sz w:val="24"/>
                <w:szCs w:val="24"/>
              </w:rPr>
            </w:pPr>
            <w:r w:rsidRPr="00964804">
              <w:rPr>
                <w:sz w:val="24"/>
                <w:szCs w:val="24"/>
              </w:rPr>
              <w:t>mgr Joanna Dziurkowska</w:t>
            </w:r>
            <w:r w:rsidRPr="00964804">
              <w:rPr>
                <w:rFonts w:eastAsia="Calibri"/>
                <w:sz w:val="24"/>
                <w:szCs w:val="24"/>
              </w:rPr>
              <w:t xml:space="preserve">, SJO, </w:t>
            </w:r>
            <w:r w:rsidRPr="00964804">
              <w:rPr>
                <w:sz w:val="24"/>
                <w:szCs w:val="24"/>
              </w:rPr>
              <w:t xml:space="preserve"> </w:t>
            </w:r>
            <w:hyperlink r:id="rId42" w:history="1">
              <w:r w:rsidRPr="00964804">
                <w:rPr>
                  <w:sz w:val="24"/>
                  <w:szCs w:val="24"/>
                </w:rPr>
                <w:t>joanna.dziurkowska@pcz.pl</w:t>
              </w:r>
            </w:hyperlink>
            <w:r w:rsidRPr="00964804">
              <w:rPr>
                <w:sz w:val="24"/>
                <w:szCs w:val="24"/>
              </w:rPr>
              <w:t xml:space="preserve"> </w:t>
            </w:r>
          </w:p>
          <w:p w:rsidR="00AE496B" w:rsidRPr="00964804" w:rsidRDefault="00AE496B" w:rsidP="009A5FDD">
            <w:pPr>
              <w:spacing w:line="360" w:lineRule="auto"/>
              <w:rPr>
                <w:sz w:val="24"/>
                <w:szCs w:val="24"/>
              </w:rPr>
            </w:pPr>
            <w:r w:rsidRPr="00964804">
              <w:rPr>
                <w:sz w:val="24"/>
                <w:szCs w:val="24"/>
              </w:rPr>
              <w:t>mgr Małgorzata Engelking</w:t>
            </w:r>
            <w:r w:rsidRPr="00964804">
              <w:rPr>
                <w:rFonts w:eastAsia="Calibri"/>
                <w:sz w:val="24"/>
                <w:szCs w:val="24"/>
              </w:rPr>
              <w:t xml:space="preserve">, SJO, </w:t>
            </w:r>
            <w:r w:rsidRPr="00964804">
              <w:rPr>
                <w:sz w:val="24"/>
                <w:szCs w:val="24"/>
              </w:rPr>
              <w:t xml:space="preserve"> </w:t>
            </w:r>
            <w:hyperlink r:id="rId43" w:history="1">
              <w:r w:rsidRPr="00964804">
                <w:rPr>
                  <w:sz w:val="24"/>
                  <w:szCs w:val="24"/>
                </w:rPr>
                <w:t>malgorzata.engelking@pcz.pl</w:t>
              </w:r>
            </w:hyperlink>
          </w:p>
          <w:p w:rsidR="00AE496B" w:rsidRPr="00964804" w:rsidRDefault="00AE496B" w:rsidP="009A5FDD">
            <w:pPr>
              <w:spacing w:line="360" w:lineRule="auto"/>
              <w:rPr>
                <w:sz w:val="24"/>
                <w:szCs w:val="24"/>
              </w:rPr>
            </w:pPr>
            <w:r w:rsidRPr="00964804">
              <w:rPr>
                <w:sz w:val="24"/>
                <w:szCs w:val="24"/>
              </w:rPr>
              <w:t>mgr Marian Gałkowski</w:t>
            </w:r>
            <w:r w:rsidRPr="00964804">
              <w:rPr>
                <w:rFonts w:eastAsia="Calibri"/>
                <w:sz w:val="24"/>
                <w:szCs w:val="24"/>
              </w:rPr>
              <w:t xml:space="preserve">, SJO, </w:t>
            </w:r>
            <w:r w:rsidRPr="00964804">
              <w:rPr>
                <w:sz w:val="24"/>
                <w:szCs w:val="24"/>
              </w:rPr>
              <w:t xml:space="preserve"> </w:t>
            </w:r>
            <w:hyperlink r:id="rId44" w:history="1">
              <w:r w:rsidRPr="00964804">
                <w:rPr>
                  <w:sz w:val="24"/>
                  <w:szCs w:val="24"/>
                </w:rPr>
                <w:t>marian.galkowski@pcz.pl</w:t>
              </w:r>
            </w:hyperlink>
          </w:p>
          <w:p w:rsidR="00AE496B" w:rsidRPr="00964804" w:rsidRDefault="00AE496B" w:rsidP="009A5FDD">
            <w:pPr>
              <w:spacing w:line="360" w:lineRule="auto"/>
              <w:rPr>
                <w:sz w:val="24"/>
                <w:szCs w:val="24"/>
              </w:rPr>
            </w:pPr>
            <w:r w:rsidRPr="00964804">
              <w:rPr>
                <w:sz w:val="24"/>
                <w:szCs w:val="24"/>
              </w:rPr>
              <w:t>mgr Aleksandra Glińska</w:t>
            </w:r>
            <w:r w:rsidRPr="00964804">
              <w:rPr>
                <w:rFonts w:eastAsia="Calibri"/>
                <w:sz w:val="24"/>
                <w:szCs w:val="24"/>
              </w:rPr>
              <w:t xml:space="preserve">, SJO, </w:t>
            </w:r>
            <w:r w:rsidRPr="00964804">
              <w:rPr>
                <w:sz w:val="24"/>
                <w:szCs w:val="24"/>
              </w:rPr>
              <w:t xml:space="preserve"> </w:t>
            </w:r>
            <w:hyperlink r:id="rId45" w:history="1">
              <w:r w:rsidRPr="00964804">
                <w:rPr>
                  <w:sz w:val="24"/>
                  <w:szCs w:val="24"/>
                </w:rPr>
                <w:t>aleksandra.glinska@pcz.pl</w:t>
              </w:r>
            </w:hyperlink>
            <w:r w:rsidRPr="00964804">
              <w:rPr>
                <w:sz w:val="24"/>
                <w:szCs w:val="24"/>
              </w:rPr>
              <w:t xml:space="preserve"> </w:t>
            </w:r>
          </w:p>
          <w:p w:rsidR="00AE496B" w:rsidRPr="00964804" w:rsidRDefault="00AE496B" w:rsidP="009A5FDD">
            <w:pPr>
              <w:spacing w:line="360" w:lineRule="auto"/>
              <w:rPr>
                <w:sz w:val="24"/>
                <w:szCs w:val="24"/>
              </w:rPr>
            </w:pPr>
            <w:r w:rsidRPr="00964804">
              <w:rPr>
                <w:sz w:val="24"/>
                <w:szCs w:val="24"/>
              </w:rPr>
              <w:t>mgr Katarzyna Górniak-Cierpiał</w:t>
            </w:r>
            <w:r w:rsidRPr="00964804">
              <w:rPr>
                <w:rFonts w:eastAsia="Calibri"/>
                <w:sz w:val="24"/>
                <w:szCs w:val="24"/>
              </w:rPr>
              <w:t xml:space="preserve">, SJO, </w:t>
            </w:r>
            <w:r w:rsidRPr="00964804">
              <w:rPr>
                <w:sz w:val="24"/>
                <w:szCs w:val="24"/>
              </w:rPr>
              <w:t xml:space="preserve"> </w:t>
            </w:r>
            <w:hyperlink r:id="rId46" w:history="1">
              <w:r w:rsidRPr="00964804">
                <w:rPr>
                  <w:sz w:val="24"/>
                  <w:szCs w:val="24"/>
                </w:rPr>
                <w:t>katarzyna.gorniak@pcz.pl</w:t>
              </w:r>
            </w:hyperlink>
          </w:p>
          <w:p w:rsidR="00AE496B" w:rsidRPr="00964804" w:rsidRDefault="00AE496B" w:rsidP="009A5FDD">
            <w:pPr>
              <w:spacing w:line="360" w:lineRule="auto"/>
              <w:rPr>
                <w:sz w:val="24"/>
                <w:szCs w:val="24"/>
              </w:rPr>
            </w:pPr>
            <w:r w:rsidRPr="00964804">
              <w:rPr>
                <w:sz w:val="24"/>
                <w:szCs w:val="24"/>
              </w:rPr>
              <w:t>mgr Dorota Imiołczyk</w:t>
            </w:r>
            <w:r w:rsidRPr="00964804">
              <w:rPr>
                <w:rFonts w:eastAsia="Calibri"/>
                <w:sz w:val="24"/>
                <w:szCs w:val="24"/>
              </w:rPr>
              <w:t xml:space="preserve">, SJO, </w:t>
            </w:r>
            <w:r w:rsidRPr="00964804">
              <w:rPr>
                <w:sz w:val="24"/>
                <w:szCs w:val="24"/>
              </w:rPr>
              <w:t xml:space="preserve"> </w:t>
            </w:r>
            <w:hyperlink r:id="rId47" w:history="1">
              <w:r w:rsidRPr="00964804">
                <w:rPr>
                  <w:sz w:val="24"/>
                  <w:szCs w:val="24"/>
                </w:rPr>
                <w:t>dorota.imiolczyk@pcz.pl</w:t>
              </w:r>
            </w:hyperlink>
          </w:p>
          <w:p w:rsidR="00AE496B" w:rsidRPr="00964804" w:rsidRDefault="00AE496B" w:rsidP="009A5FDD">
            <w:pPr>
              <w:spacing w:line="360" w:lineRule="auto"/>
              <w:rPr>
                <w:sz w:val="24"/>
                <w:szCs w:val="24"/>
              </w:rPr>
            </w:pPr>
            <w:r w:rsidRPr="00964804">
              <w:rPr>
                <w:sz w:val="24"/>
                <w:szCs w:val="24"/>
              </w:rPr>
              <w:t>mgr Aneta Kot</w:t>
            </w:r>
            <w:r w:rsidRPr="00964804">
              <w:rPr>
                <w:rFonts w:eastAsia="Calibri"/>
                <w:sz w:val="24"/>
                <w:szCs w:val="24"/>
              </w:rPr>
              <w:t xml:space="preserve">, SJO, </w:t>
            </w:r>
            <w:hyperlink r:id="rId48" w:history="1">
              <w:r w:rsidRPr="00964804">
                <w:rPr>
                  <w:rStyle w:val="Hipercze"/>
                  <w:sz w:val="24"/>
                  <w:szCs w:val="24"/>
                </w:rPr>
                <w:t>aneta.kot@pcz.pl</w:t>
              </w:r>
            </w:hyperlink>
          </w:p>
          <w:p w:rsidR="00AE496B" w:rsidRPr="00964804" w:rsidRDefault="00AE496B" w:rsidP="009A5FDD">
            <w:pPr>
              <w:spacing w:line="360" w:lineRule="auto"/>
              <w:rPr>
                <w:sz w:val="24"/>
                <w:szCs w:val="24"/>
              </w:rPr>
            </w:pPr>
            <w:r w:rsidRPr="00964804">
              <w:rPr>
                <w:sz w:val="24"/>
                <w:szCs w:val="24"/>
              </w:rPr>
              <w:t>mgr Izabela Mishchil</w:t>
            </w:r>
            <w:r w:rsidRPr="00964804">
              <w:rPr>
                <w:rFonts w:eastAsia="Calibri"/>
                <w:sz w:val="24"/>
                <w:szCs w:val="24"/>
              </w:rPr>
              <w:t xml:space="preserve">, SJO, </w:t>
            </w:r>
            <w:hyperlink r:id="rId49" w:history="1">
              <w:r w:rsidRPr="00964804">
                <w:rPr>
                  <w:rStyle w:val="Hipercze"/>
                  <w:sz w:val="24"/>
                  <w:szCs w:val="24"/>
                </w:rPr>
                <w:t>izabela.mishchil@pcz.pl</w:t>
              </w:r>
            </w:hyperlink>
            <w:r w:rsidRPr="00964804">
              <w:rPr>
                <w:sz w:val="24"/>
                <w:szCs w:val="24"/>
              </w:rPr>
              <w:t xml:space="preserve"> </w:t>
            </w:r>
          </w:p>
          <w:p w:rsidR="00AE496B" w:rsidRPr="00964804" w:rsidRDefault="00AE496B" w:rsidP="009A5FDD">
            <w:pPr>
              <w:spacing w:line="360" w:lineRule="auto"/>
              <w:rPr>
                <w:sz w:val="24"/>
                <w:szCs w:val="24"/>
              </w:rPr>
            </w:pPr>
            <w:r w:rsidRPr="00964804">
              <w:rPr>
                <w:sz w:val="24"/>
                <w:szCs w:val="24"/>
              </w:rPr>
              <w:t>mgr Monika Nitkiewicz</w:t>
            </w:r>
            <w:r w:rsidRPr="00964804">
              <w:rPr>
                <w:rFonts w:eastAsia="Calibri"/>
                <w:sz w:val="24"/>
                <w:szCs w:val="24"/>
              </w:rPr>
              <w:t xml:space="preserve">, SJO, </w:t>
            </w:r>
            <w:hyperlink r:id="rId50" w:history="1">
              <w:r w:rsidRPr="00964804">
                <w:rPr>
                  <w:rStyle w:val="Hipercze"/>
                  <w:sz w:val="24"/>
                  <w:szCs w:val="24"/>
                </w:rPr>
                <w:t>monika.nitkiewicz@pcz.pl</w:t>
              </w:r>
            </w:hyperlink>
          </w:p>
          <w:p w:rsidR="00AE496B" w:rsidRPr="00964804" w:rsidRDefault="00AE496B" w:rsidP="009A5FDD">
            <w:pPr>
              <w:spacing w:line="360" w:lineRule="auto"/>
              <w:rPr>
                <w:sz w:val="24"/>
                <w:szCs w:val="24"/>
              </w:rPr>
            </w:pPr>
            <w:r w:rsidRPr="00964804">
              <w:rPr>
                <w:sz w:val="24"/>
                <w:szCs w:val="24"/>
              </w:rPr>
              <w:t>mgr Barbara Nowak</w:t>
            </w:r>
            <w:r w:rsidRPr="00964804">
              <w:rPr>
                <w:rFonts w:eastAsia="Calibri"/>
                <w:sz w:val="24"/>
                <w:szCs w:val="24"/>
              </w:rPr>
              <w:t xml:space="preserve">, SJO, </w:t>
            </w:r>
            <w:hyperlink r:id="rId51" w:history="1">
              <w:r w:rsidRPr="00964804">
                <w:rPr>
                  <w:rStyle w:val="Hipercze"/>
                  <w:sz w:val="24"/>
                  <w:szCs w:val="24"/>
                </w:rPr>
                <w:t>barbara.nowak@pcz.pl</w:t>
              </w:r>
            </w:hyperlink>
          </w:p>
          <w:p w:rsidR="00AE496B" w:rsidRPr="00964804" w:rsidRDefault="00AE496B" w:rsidP="009A5FDD">
            <w:pPr>
              <w:spacing w:line="360" w:lineRule="auto"/>
              <w:rPr>
                <w:sz w:val="24"/>
                <w:szCs w:val="24"/>
              </w:rPr>
            </w:pPr>
            <w:r w:rsidRPr="00964804">
              <w:rPr>
                <w:sz w:val="24"/>
                <w:szCs w:val="24"/>
              </w:rPr>
              <w:t>mgr Joanna Pabjańczyk-Musialska</w:t>
            </w:r>
            <w:r w:rsidRPr="00964804">
              <w:rPr>
                <w:rFonts w:eastAsia="Calibri"/>
                <w:sz w:val="24"/>
                <w:szCs w:val="24"/>
              </w:rPr>
              <w:t xml:space="preserve">, SJO, </w:t>
            </w:r>
            <w:hyperlink r:id="rId52" w:history="1">
              <w:r w:rsidRPr="00964804">
                <w:rPr>
                  <w:rStyle w:val="Hipercze"/>
                  <w:sz w:val="24"/>
                  <w:szCs w:val="24"/>
                </w:rPr>
                <w:t>j.pabjanczyk-musialska@pcz.pl</w:t>
              </w:r>
            </w:hyperlink>
          </w:p>
          <w:p w:rsidR="00AE496B" w:rsidRPr="00964804" w:rsidRDefault="00AE496B" w:rsidP="009A5FDD">
            <w:pPr>
              <w:spacing w:line="360" w:lineRule="auto"/>
              <w:rPr>
                <w:sz w:val="24"/>
                <w:szCs w:val="24"/>
              </w:rPr>
            </w:pPr>
            <w:r w:rsidRPr="00964804">
              <w:rPr>
                <w:sz w:val="24"/>
                <w:szCs w:val="24"/>
              </w:rPr>
              <w:t xml:space="preserve">mgr Dominika Rachwalik, </w:t>
            </w:r>
            <w:r w:rsidRPr="00964804">
              <w:rPr>
                <w:rFonts w:eastAsia="Calibri"/>
                <w:sz w:val="24"/>
                <w:szCs w:val="24"/>
              </w:rPr>
              <w:t xml:space="preserve">SJO, </w:t>
            </w:r>
            <w:r w:rsidRPr="00964804">
              <w:rPr>
                <w:sz w:val="24"/>
                <w:szCs w:val="24"/>
              </w:rPr>
              <w:t>dominika.rachwalik@pcz.pl</w:t>
            </w:r>
          </w:p>
          <w:p w:rsidR="00AE496B" w:rsidRPr="00964804" w:rsidRDefault="00AE496B" w:rsidP="009A5FDD">
            <w:pPr>
              <w:spacing w:line="360" w:lineRule="auto"/>
              <w:rPr>
                <w:sz w:val="24"/>
                <w:szCs w:val="24"/>
              </w:rPr>
            </w:pPr>
            <w:r w:rsidRPr="00964804">
              <w:rPr>
                <w:sz w:val="24"/>
                <w:szCs w:val="24"/>
              </w:rPr>
              <w:t>mgr Katarzyna Stefańczyk</w:t>
            </w:r>
            <w:r w:rsidRPr="00964804">
              <w:rPr>
                <w:rFonts w:eastAsia="Calibri"/>
                <w:sz w:val="24"/>
                <w:szCs w:val="24"/>
              </w:rPr>
              <w:t xml:space="preserve">, SJO, </w:t>
            </w:r>
            <w:hyperlink r:id="rId53" w:history="1">
              <w:r w:rsidRPr="00964804">
                <w:rPr>
                  <w:rStyle w:val="Hipercze"/>
                  <w:sz w:val="24"/>
                  <w:szCs w:val="24"/>
                </w:rPr>
                <w:t>katarzyna.stefanczyk@pcz.pl</w:t>
              </w:r>
            </w:hyperlink>
          </w:p>
          <w:p w:rsidR="00AE496B" w:rsidRPr="00964804" w:rsidRDefault="00AE496B" w:rsidP="009A5FDD">
            <w:pPr>
              <w:spacing w:line="360" w:lineRule="auto"/>
              <w:rPr>
                <w:sz w:val="24"/>
                <w:szCs w:val="24"/>
              </w:rPr>
            </w:pPr>
            <w:r w:rsidRPr="00964804">
              <w:rPr>
                <w:sz w:val="24"/>
                <w:szCs w:val="24"/>
              </w:rPr>
              <w:t>dr Marlena Wilk</w:t>
            </w:r>
            <w:r w:rsidRPr="00964804">
              <w:rPr>
                <w:rFonts w:eastAsia="Calibri"/>
                <w:sz w:val="24"/>
                <w:szCs w:val="24"/>
              </w:rPr>
              <w:t xml:space="preserve">, SJO, </w:t>
            </w:r>
            <w:hyperlink r:id="rId54" w:history="1">
              <w:r w:rsidRPr="00964804">
                <w:rPr>
                  <w:rStyle w:val="Hipercze"/>
                  <w:sz w:val="24"/>
                  <w:szCs w:val="24"/>
                </w:rPr>
                <w:t>marlena.wilk@pcz.pl</w:t>
              </w:r>
            </w:hyperlink>
            <w:r w:rsidRPr="00964804">
              <w:rPr>
                <w:sz w:val="24"/>
                <w:szCs w:val="24"/>
              </w:rPr>
              <w:t xml:space="preserve"> </w:t>
            </w:r>
          </w:p>
          <w:p w:rsidR="00AE496B" w:rsidRPr="00964804" w:rsidRDefault="00AE496B" w:rsidP="009A5FDD">
            <w:pPr>
              <w:spacing w:line="360" w:lineRule="auto"/>
              <w:rPr>
                <w:sz w:val="24"/>
                <w:szCs w:val="24"/>
              </w:rPr>
            </w:pPr>
            <w:r w:rsidRPr="00964804">
              <w:rPr>
                <w:sz w:val="24"/>
                <w:szCs w:val="24"/>
              </w:rPr>
              <w:t>mgr Przemysław Załęcki</w:t>
            </w:r>
            <w:r w:rsidRPr="00964804">
              <w:rPr>
                <w:rFonts w:eastAsia="Calibri"/>
                <w:sz w:val="24"/>
                <w:szCs w:val="24"/>
              </w:rPr>
              <w:t>, SJO,</w:t>
            </w:r>
            <w:r w:rsidRPr="00964804">
              <w:rPr>
                <w:sz w:val="24"/>
                <w:szCs w:val="24"/>
              </w:rPr>
              <w:t xml:space="preserve"> </w:t>
            </w:r>
            <w:hyperlink r:id="rId55" w:history="1">
              <w:r w:rsidRPr="00964804">
                <w:rPr>
                  <w:rStyle w:val="Hipercze"/>
                  <w:sz w:val="24"/>
                  <w:szCs w:val="24"/>
                </w:rPr>
                <w:t>przemyslaw.zalecki@pcz.pl</w:t>
              </w:r>
            </w:hyperlink>
          </w:p>
        </w:tc>
      </w:tr>
    </w:tbl>
    <w:p w:rsidR="00AE496B" w:rsidRPr="00964804" w:rsidRDefault="00AE496B" w:rsidP="00AE496B">
      <w:pPr>
        <w:spacing w:line="360" w:lineRule="auto"/>
        <w:rPr>
          <w:sz w:val="24"/>
          <w:szCs w:val="24"/>
        </w:rPr>
      </w:pPr>
    </w:p>
    <w:p w:rsidR="00AE496B" w:rsidRPr="00964804" w:rsidRDefault="00AE496B" w:rsidP="00AE496B">
      <w:pPr>
        <w:spacing w:line="360" w:lineRule="auto"/>
        <w:rPr>
          <w:b/>
          <w:sz w:val="24"/>
          <w:szCs w:val="24"/>
        </w:rPr>
      </w:pPr>
      <w:r w:rsidRPr="00964804">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964804" w:rsidTr="009A5FDD">
        <w:trPr>
          <w:trHeight w:val="440"/>
          <w:jc w:val="center"/>
        </w:trPr>
        <w:tc>
          <w:tcPr>
            <w:tcW w:w="1097"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bCs/>
                <w:sz w:val="24"/>
                <w:szCs w:val="24"/>
              </w:rPr>
              <w:t xml:space="preserve">Efekt uczenia się                </w:t>
            </w:r>
          </w:p>
        </w:tc>
        <w:tc>
          <w:tcPr>
            <w:tcW w:w="2003"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sz w:val="24"/>
                <w:szCs w:val="24"/>
              </w:rPr>
              <w:t xml:space="preserve">Odniesienie danego efektu do efektów </w:t>
            </w:r>
            <w:r w:rsidRPr="00964804">
              <w:rPr>
                <w:b/>
                <w:bCs/>
                <w:sz w:val="24"/>
                <w:szCs w:val="24"/>
              </w:rPr>
              <w:t>zdefiniowanych                    dla całego programu (PEK)</w:t>
            </w:r>
          </w:p>
        </w:tc>
        <w:tc>
          <w:tcPr>
            <w:tcW w:w="1510"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bCs/>
                <w:sz w:val="24"/>
                <w:szCs w:val="24"/>
              </w:rPr>
              <w:t>Cele przedmiotu</w:t>
            </w:r>
          </w:p>
        </w:tc>
        <w:tc>
          <w:tcPr>
            <w:tcW w:w="1657"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bCs/>
                <w:sz w:val="24"/>
                <w:szCs w:val="24"/>
              </w:rPr>
              <w:t>Treści programowe</w:t>
            </w:r>
          </w:p>
        </w:tc>
        <w:tc>
          <w:tcPr>
            <w:tcW w:w="1657"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sz w:val="24"/>
                <w:szCs w:val="24"/>
              </w:rPr>
              <w:t>Narzędzia dydaktyczne</w:t>
            </w:r>
          </w:p>
        </w:tc>
        <w:tc>
          <w:tcPr>
            <w:tcW w:w="1096" w:type="dxa"/>
            <w:vMerge w:val="restart"/>
            <w:shd w:val="clear" w:color="auto" w:fill="auto"/>
            <w:vAlign w:val="center"/>
          </w:tcPr>
          <w:p w:rsidR="00AE496B" w:rsidRPr="00964804" w:rsidRDefault="00AE496B" w:rsidP="009A5FDD">
            <w:pPr>
              <w:spacing w:line="360" w:lineRule="auto"/>
              <w:jc w:val="center"/>
              <w:rPr>
                <w:b/>
                <w:sz w:val="24"/>
                <w:szCs w:val="24"/>
              </w:rPr>
            </w:pPr>
            <w:r w:rsidRPr="00964804">
              <w:rPr>
                <w:b/>
                <w:bCs/>
                <w:sz w:val="24"/>
                <w:szCs w:val="24"/>
              </w:rPr>
              <w:t>Sposób oceny</w:t>
            </w:r>
          </w:p>
        </w:tc>
      </w:tr>
      <w:tr w:rsidR="00AE496B" w:rsidRPr="00964804" w:rsidTr="009A5FDD">
        <w:trPr>
          <w:cantSplit/>
          <w:trHeight w:val="1664"/>
          <w:jc w:val="center"/>
        </w:trPr>
        <w:tc>
          <w:tcPr>
            <w:tcW w:w="1097" w:type="dxa"/>
            <w:vMerge/>
            <w:tcBorders>
              <w:bottom w:val="single" w:sz="4" w:space="0" w:color="auto"/>
            </w:tcBorders>
            <w:shd w:val="clear" w:color="auto" w:fill="auto"/>
            <w:vAlign w:val="center"/>
          </w:tcPr>
          <w:p w:rsidR="00AE496B" w:rsidRPr="00964804" w:rsidRDefault="00AE496B" w:rsidP="009A5FDD">
            <w:pPr>
              <w:spacing w:line="360" w:lineRule="auto"/>
              <w:jc w:val="center"/>
              <w:rPr>
                <w:b/>
                <w:bCs/>
                <w:sz w:val="24"/>
                <w:szCs w:val="24"/>
              </w:rPr>
            </w:pPr>
          </w:p>
        </w:tc>
        <w:tc>
          <w:tcPr>
            <w:tcW w:w="2003" w:type="dxa"/>
            <w:vMerge/>
            <w:tcBorders>
              <w:bottom w:val="single" w:sz="4" w:space="0" w:color="auto"/>
            </w:tcBorders>
            <w:shd w:val="clear" w:color="auto" w:fill="auto"/>
            <w:vAlign w:val="center"/>
          </w:tcPr>
          <w:p w:rsidR="00AE496B" w:rsidRPr="00964804" w:rsidRDefault="00AE496B" w:rsidP="009A5FDD">
            <w:pPr>
              <w:spacing w:line="360" w:lineRule="auto"/>
              <w:jc w:val="center"/>
              <w:rPr>
                <w:b/>
                <w:sz w:val="24"/>
                <w:szCs w:val="24"/>
              </w:rPr>
            </w:pPr>
          </w:p>
        </w:tc>
        <w:tc>
          <w:tcPr>
            <w:tcW w:w="1510" w:type="dxa"/>
            <w:vMerge/>
            <w:tcBorders>
              <w:bottom w:val="single" w:sz="4" w:space="0" w:color="auto"/>
            </w:tcBorders>
            <w:shd w:val="clear" w:color="auto" w:fill="auto"/>
            <w:vAlign w:val="center"/>
          </w:tcPr>
          <w:p w:rsidR="00AE496B" w:rsidRPr="00964804"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964804"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964804" w:rsidRDefault="00AE496B" w:rsidP="009A5FDD">
            <w:pPr>
              <w:spacing w:line="360" w:lineRule="auto"/>
              <w:jc w:val="center"/>
              <w:rPr>
                <w:b/>
                <w:sz w:val="24"/>
                <w:szCs w:val="24"/>
              </w:rPr>
            </w:pPr>
          </w:p>
        </w:tc>
        <w:tc>
          <w:tcPr>
            <w:tcW w:w="1096" w:type="dxa"/>
            <w:vMerge/>
            <w:tcBorders>
              <w:bottom w:val="single" w:sz="4" w:space="0" w:color="auto"/>
            </w:tcBorders>
            <w:shd w:val="clear" w:color="auto" w:fill="auto"/>
            <w:vAlign w:val="center"/>
          </w:tcPr>
          <w:p w:rsidR="00AE496B" w:rsidRPr="00964804" w:rsidRDefault="00AE496B" w:rsidP="009A5FDD">
            <w:pPr>
              <w:spacing w:line="360" w:lineRule="auto"/>
              <w:jc w:val="center"/>
              <w:rPr>
                <w:b/>
                <w:bCs/>
                <w:sz w:val="24"/>
                <w:szCs w:val="24"/>
              </w:rPr>
            </w:pPr>
          </w:p>
        </w:tc>
      </w:tr>
      <w:tr w:rsidR="00AE496B" w:rsidRPr="00964804"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964804" w:rsidRDefault="00AE496B" w:rsidP="009A5FDD">
            <w:pPr>
              <w:shd w:val="clear" w:color="auto" w:fill="FFFFFF"/>
              <w:spacing w:line="360" w:lineRule="auto"/>
              <w:jc w:val="center"/>
              <w:rPr>
                <w:b/>
                <w:sz w:val="24"/>
                <w:szCs w:val="24"/>
              </w:rPr>
            </w:pPr>
            <w:r w:rsidRPr="00964804">
              <w:rPr>
                <w:b/>
                <w:sz w:val="24"/>
                <w:szCs w:val="24"/>
              </w:rPr>
              <w:t>EU 1</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AE496B" w:rsidRPr="00964804" w:rsidRDefault="00AE496B" w:rsidP="009A5FDD">
            <w:pPr>
              <w:spacing w:line="360" w:lineRule="auto"/>
              <w:jc w:val="center"/>
              <w:rPr>
                <w:sz w:val="24"/>
                <w:szCs w:val="24"/>
              </w:rPr>
            </w:pPr>
            <w:r w:rsidRPr="00964804">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pacing w:line="360" w:lineRule="auto"/>
              <w:ind w:left="-20"/>
              <w:jc w:val="center"/>
              <w:rPr>
                <w:rFonts w:eastAsia="Calibri"/>
                <w:sz w:val="24"/>
                <w:szCs w:val="24"/>
                <w:lang w:val="en-GB" w:eastAsia="en-GB"/>
              </w:rPr>
            </w:pPr>
            <w:r w:rsidRPr="00964804">
              <w:rPr>
                <w:rFonts w:eastAsia="Calibri"/>
                <w:sz w:val="24"/>
                <w:szCs w:val="24"/>
                <w:lang w:val="en-GB" w:eastAsia="en-GB"/>
              </w:rPr>
              <w:t>C1, C2,</w:t>
            </w:r>
          </w:p>
          <w:p w:rsidR="00AE496B" w:rsidRPr="00964804" w:rsidRDefault="00AE496B" w:rsidP="009A5FDD">
            <w:pPr>
              <w:spacing w:line="360" w:lineRule="auto"/>
              <w:ind w:left="-20"/>
              <w:rPr>
                <w:rFonts w:eastAsia="Calibri"/>
                <w:sz w:val="24"/>
                <w:szCs w:val="24"/>
                <w:lang w:val="en-GB" w:eastAsia="en-GB"/>
              </w:rPr>
            </w:pPr>
            <w:r w:rsidRPr="00964804">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GB" w:eastAsia="en-GB"/>
              </w:rPr>
            </w:pPr>
            <w:r w:rsidRPr="00964804">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GB" w:eastAsia="en-GB"/>
              </w:rPr>
            </w:pPr>
            <w:r w:rsidRPr="00964804">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sz w:val="24"/>
                <w:szCs w:val="24"/>
                <w:lang w:val="en-GB" w:eastAsia="en-GB"/>
              </w:rPr>
            </w:pPr>
            <w:r w:rsidRPr="00964804">
              <w:rPr>
                <w:sz w:val="24"/>
                <w:szCs w:val="24"/>
                <w:lang w:val="en-GB" w:eastAsia="en-GB"/>
              </w:rPr>
              <w:t>F1-4,</w:t>
            </w:r>
          </w:p>
          <w:p w:rsidR="00AE496B" w:rsidRPr="00964804" w:rsidRDefault="00AE496B" w:rsidP="009A5FDD">
            <w:pPr>
              <w:shd w:val="clear" w:color="auto" w:fill="FFFFFF"/>
              <w:spacing w:line="360" w:lineRule="auto"/>
              <w:jc w:val="center"/>
              <w:rPr>
                <w:rFonts w:eastAsia="Calibri"/>
                <w:sz w:val="24"/>
                <w:szCs w:val="24"/>
                <w:lang w:val="en-GB" w:eastAsia="en-GB"/>
              </w:rPr>
            </w:pPr>
            <w:r w:rsidRPr="00964804">
              <w:rPr>
                <w:sz w:val="24"/>
                <w:szCs w:val="24"/>
                <w:lang w:val="en-GB" w:eastAsia="en-GB"/>
              </w:rPr>
              <w:t>P1</w:t>
            </w:r>
          </w:p>
        </w:tc>
      </w:tr>
      <w:tr w:rsidR="00AE496B" w:rsidRPr="00964804"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964804" w:rsidRDefault="00AE496B" w:rsidP="009A5FDD">
            <w:pPr>
              <w:shd w:val="clear" w:color="auto" w:fill="FFFFFF"/>
              <w:spacing w:line="360" w:lineRule="auto"/>
              <w:jc w:val="center"/>
              <w:rPr>
                <w:b/>
                <w:sz w:val="24"/>
                <w:szCs w:val="24"/>
              </w:rPr>
            </w:pPr>
            <w:r w:rsidRPr="00964804">
              <w:rPr>
                <w:b/>
                <w:sz w:val="24"/>
                <w:szCs w:val="24"/>
              </w:rPr>
              <w:t>EU 2</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AE496B" w:rsidRPr="00964804" w:rsidRDefault="00AE496B" w:rsidP="009A5FDD">
            <w:pPr>
              <w:spacing w:line="360" w:lineRule="auto"/>
              <w:jc w:val="center"/>
              <w:rPr>
                <w:sz w:val="24"/>
                <w:szCs w:val="24"/>
              </w:rPr>
            </w:pPr>
            <w:r w:rsidRPr="00964804">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pacing w:line="360" w:lineRule="auto"/>
              <w:ind w:left="-20"/>
              <w:jc w:val="center"/>
              <w:rPr>
                <w:rFonts w:eastAsia="Calibri"/>
                <w:sz w:val="24"/>
                <w:szCs w:val="24"/>
                <w:lang w:val="en-GB" w:eastAsia="en-GB"/>
              </w:rPr>
            </w:pPr>
            <w:r w:rsidRPr="00964804">
              <w:rPr>
                <w:rFonts w:eastAsia="Calibri"/>
                <w:sz w:val="24"/>
                <w:szCs w:val="24"/>
                <w:lang w:val="en-GB" w:eastAsia="en-GB"/>
              </w:rPr>
              <w:t>C1, C2,</w:t>
            </w:r>
          </w:p>
          <w:p w:rsidR="00AE496B" w:rsidRPr="00964804" w:rsidRDefault="00AE496B" w:rsidP="009A5FDD">
            <w:pPr>
              <w:spacing w:line="360" w:lineRule="auto"/>
              <w:ind w:left="-20"/>
              <w:rPr>
                <w:rFonts w:eastAsia="Calibri"/>
                <w:sz w:val="24"/>
                <w:szCs w:val="24"/>
                <w:lang w:val="en-GB" w:eastAsia="en-GB"/>
              </w:rPr>
            </w:pPr>
            <w:r w:rsidRPr="00964804">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GB" w:eastAsia="en-GB"/>
              </w:rPr>
            </w:pPr>
            <w:r w:rsidRPr="00964804">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US" w:eastAsia="en-GB"/>
              </w:rPr>
            </w:pPr>
            <w:r w:rsidRPr="00964804">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sz w:val="24"/>
                <w:szCs w:val="24"/>
                <w:lang w:val="en-GB" w:eastAsia="en-GB"/>
              </w:rPr>
            </w:pPr>
            <w:r w:rsidRPr="00964804">
              <w:rPr>
                <w:sz w:val="24"/>
                <w:szCs w:val="24"/>
                <w:lang w:val="en-GB" w:eastAsia="en-GB"/>
              </w:rPr>
              <w:t>F1-4,</w:t>
            </w:r>
          </w:p>
          <w:p w:rsidR="00AE496B" w:rsidRPr="00964804" w:rsidRDefault="00AE496B" w:rsidP="009A5FDD">
            <w:pPr>
              <w:shd w:val="clear" w:color="auto" w:fill="FFFFFF"/>
              <w:spacing w:line="360" w:lineRule="auto"/>
              <w:jc w:val="center"/>
              <w:rPr>
                <w:sz w:val="24"/>
                <w:szCs w:val="24"/>
                <w:lang w:val="en-GB" w:eastAsia="en-GB"/>
              </w:rPr>
            </w:pPr>
            <w:r w:rsidRPr="00964804">
              <w:rPr>
                <w:sz w:val="24"/>
                <w:szCs w:val="24"/>
                <w:lang w:val="en-GB" w:eastAsia="en-GB"/>
              </w:rPr>
              <w:t>P1</w:t>
            </w:r>
          </w:p>
        </w:tc>
      </w:tr>
      <w:tr w:rsidR="00AE496B" w:rsidRPr="00964804"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964804" w:rsidRDefault="00AE496B" w:rsidP="009A5FDD">
            <w:pPr>
              <w:shd w:val="clear" w:color="auto" w:fill="FFFFFF"/>
              <w:spacing w:line="360" w:lineRule="auto"/>
              <w:jc w:val="center"/>
              <w:rPr>
                <w:b/>
                <w:sz w:val="24"/>
                <w:szCs w:val="24"/>
              </w:rPr>
            </w:pPr>
            <w:r w:rsidRPr="00964804">
              <w:rPr>
                <w:b/>
                <w:sz w:val="24"/>
                <w:szCs w:val="24"/>
              </w:rPr>
              <w:t>EU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964804" w:rsidRDefault="00AE496B" w:rsidP="009A5FDD">
            <w:pPr>
              <w:shd w:val="clear" w:color="auto" w:fill="FFFFFF"/>
              <w:spacing w:line="360" w:lineRule="auto"/>
              <w:jc w:val="center"/>
              <w:rPr>
                <w:sz w:val="24"/>
                <w:szCs w:val="24"/>
              </w:rPr>
            </w:pPr>
            <w:r w:rsidRPr="00964804">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pacing w:line="360" w:lineRule="auto"/>
              <w:ind w:left="-20"/>
              <w:jc w:val="center"/>
              <w:rPr>
                <w:rFonts w:eastAsia="Calibri"/>
                <w:sz w:val="24"/>
                <w:szCs w:val="24"/>
                <w:lang w:val="en-GB" w:eastAsia="en-GB"/>
              </w:rPr>
            </w:pPr>
            <w:r w:rsidRPr="00964804">
              <w:rPr>
                <w:rFonts w:eastAsia="Calibri"/>
                <w:sz w:val="24"/>
                <w:szCs w:val="24"/>
                <w:lang w:val="en-GB" w:eastAsia="en-GB"/>
              </w:rPr>
              <w:t>C1, C2,</w:t>
            </w:r>
          </w:p>
          <w:p w:rsidR="00AE496B" w:rsidRPr="00964804" w:rsidRDefault="00AE496B" w:rsidP="009A5FDD">
            <w:pPr>
              <w:spacing w:line="360" w:lineRule="auto"/>
              <w:ind w:left="-20"/>
              <w:rPr>
                <w:rFonts w:eastAsia="Calibri"/>
                <w:sz w:val="24"/>
                <w:szCs w:val="24"/>
                <w:lang w:val="en-GB" w:eastAsia="en-GB"/>
              </w:rPr>
            </w:pPr>
            <w:r w:rsidRPr="00964804">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GB" w:eastAsia="en-GB"/>
              </w:rPr>
            </w:pPr>
            <w:r w:rsidRPr="00964804">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rFonts w:eastAsia="Calibri"/>
                <w:sz w:val="24"/>
                <w:szCs w:val="24"/>
                <w:lang w:val="en-US" w:eastAsia="en-GB"/>
              </w:rPr>
            </w:pPr>
            <w:r w:rsidRPr="00964804">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hd w:val="clear" w:color="auto" w:fill="FFFFFF"/>
              <w:spacing w:line="360" w:lineRule="auto"/>
              <w:jc w:val="center"/>
              <w:rPr>
                <w:sz w:val="24"/>
                <w:szCs w:val="24"/>
                <w:lang w:val="en-GB" w:eastAsia="en-GB"/>
              </w:rPr>
            </w:pPr>
            <w:r w:rsidRPr="00964804">
              <w:rPr>
                <w:sz w:val="24"/>
                <w:szCs w:val="24"/>
                <w:lang w:val="en-GB" w:eastAsia="en-GB"/>
              </w:rPr>
              <w:t>F1-4,</w:t>
            </w:r>
          </w:p>
          <w:p w:rsidR="00AE496B" w:rsidRPr="00964804" w:rsidRDefault="00AE496B" w:rsidP="009A5FDD">
            <w:pPr>
              <w:shd w:val="clear" w:color="auto" w:fill="FFFFFF"/>
              <w:spacing w:line="360" w:lineRule="auto"/>
              <w:jc w:val="center"/>
              <w:rPr>
                <w:rFonts w:eastAsia="Calibri"/>
                <w:sz w:val="24"/>
                <w:szCs w:val="24"/>
                <w:lang w:val="en-US" w:eastAsia="en-GB"/>
              </w:rPr>
            </w:pPr>
            <w:r w:rsidRPr="00964804">
              <w:rPr>
                <w:sz w:val="24"/>
                <w:szCs w:val="24"/>
                <w:lang w:val="en-GB" w:eastAsia="en-GB"/>
              </w:rPr>
              <w:t>P1</w:t>
            </w:r>
          </w:p>
        </w:tc>
      </w:tr>
    </w:tbl>
    <w:p w:rsidR="00AE496B" w:rsidRPr="00964804" w:rsidRDefault="00AE496B" w:rsidP="00AE496B">
      <w:pPr>
        <w:tabs>
          <w:tab w:val="num" w:pos="900"/>
        </w:tabs>
        <w:spacing w:line="360" w:lineRule="auto"/>
        <w:ind w:left="900" w:hanging="540"/>
        <w:rPr>
          <w:sz w:val="24"/>
          <w:szCs w:val="24"/>
        </w:rPr>
      </w:pPr>
    </w:p>
    <w:p w:rsidR="00AE496B" w:rsidRPr="00964804" w:rsidRDefault="00AE496B" w:rsidP="00AE496B">
      <w:pPr>
        <w:spacing w:line="360" w:lineRule="auto"/>
        <w:rPr>
          <w:sz w:val="24"/>
          <w:szCs w:val="24"/>
          <w:u w:val="single"/>
        </w:rPr>
      </w:pPr>
      <w:r w:rsidRPr="00964804">
        <w:rPr>
          <w:b/>
          <w:bCs/>
          <w:sz w:val="24"/>
          <w:szCs w:val="24"/>
          <w:u w:val="single"/>
        </w:rPr>
        <w:br w:type="page"/>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964804"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b/>
                <w:sz w:val="24"/>
                <w:szCs w:val="24"/>
              </w:rPr>
            </w:pPr>
            <w:r w:rsidRPr="00964804">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sz w:val="24"/>
                <w:szCs w:val="24"/>
              </w:rPr>
            </w:pPr>
            <w:r w:rsidRPr="00964804">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sz w:val="24"/>
                <w:szCs w:val="24"/>
              </w:rPr>
            </w:pPr>
            <w:r w:rsidRPr="00964804">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b/>
                <w:bCs/>
                <w:sz w:val="24"/>
                <w:szCs w:val="24"/>
              </w:rPr>
            </w:pPr>
            <w:r w:rsidRPr="00964804">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sz w:val="24"/>
                <w:szCs w:val="24"/>
              </w:rPr>
            </w:pPr>
            <w:r w:rsidRPr="00964804">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b/>
                <w:bCs/>
                <w:sz w:val="24"/>
                <w:szCs w:val="24"/>
              </w:rPr>
            </w:pPr>
            <w:r w:rsidRPr="00964804">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jc w:val="center"/>
              <w:rPr>
                <w:sz w:val="24"/>
                <w:szCs w:val="24"/>
              </w:rPr>
            </w:pPr>
            <w:r w:rsidRPr="00964804">
              <w:rPr>
                <w:b/>
                <w:bCs/>
                <w:sz w:val="24"/>
                <w:szCs w:val="24"/>
              </w:rPr>
              <w:t>Na ocenę 5</w:t>
            </w:r>
          </w:p>
        </w:tc>
      </w:tr>
      <w:tr w:rsidR="00AE496B" w:rsidRPr="00964804"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b/>
                <w:sz w:val="24"/>
                <w:szCs w:val="24"/>
              </w:rPr>
              <w:t>EU1</w:t>
            </w:r>
          </w:p>
          <w:p w:rsidR="00AE496B" w:rsidRPr="00964804" w:rsidRDefault="00AE496B" w:rsidP="009A5FD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sz w:val="24"/>
                <w:szCs w:val="24"/>
              </w:rPr>
              <w:t>Student nie zna i nie rozumie podstawowych struktur językowych oraz słownictwa ogólnego i specjalistycznego ze swojej dziedziny. Uzyskał wynik z testu osiągnięć poniżej 60%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sz w:val="24"/>
                <w:szCs w:val="24"/>
              </w:rPr>
              <w:t>Student rozróżnia i nazywa typowe dla języka docelowego struktury językowe oraz słownictwo ogólne i specjalistyczne w bardzo ograniczonym zakresie. Popełnia przy tym liczne błędy zarówno gramatyczne jak i morfo-syntaktyczne. Uzyskał wynik z testu w przedziale 60-67%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rFonts w:eastAsia="Calibri"/>
                <w:spacing w:val="-9"/>
                <w:sz w:val="24"/>
                <w:szCs w:val="24"/>
              </w:rPr>
            </w:pPr>
            <w:r w:rsidRPr="00964804">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964804" w:rsidRDefault="00AE496B" w:rsidP="009A5FDD">
            <w:pPr>
              <w:shd w:val="clear" w:color="auto" w:fill="FFFFFF"/>
              <w:spacing w:line="360" w:lineRule="auto"/>
              <w:rPr>
                <w:color w:val="0070C0"/>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bCs/>
                <w:spacing w:val="-9"/>
                <w:sz w:val="24"/>
                <w:szCs w:val="24"/>
              </w:rPr>
              <w:t>Student zna i rozumie kluczowe konstrukcje językowe oraz słownictwo odpowiednio do poziomu zaawansowania językowego B2, lecz okazjonalnie popełnia błędy w ich stosowaniu. Uzyskał wynik z testu w przedziale 76-83%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color w:val="0070C0"/>
                <w:sz w:val="24"/>
                <w:szCs w:val="24"/>
              </w:rPr>
            </w:pPr>
            <w:r w:rsidRPr="00964804">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rFonts w:eastAsia="Calibri"/>
                <w:color w:val="000000"/>
                <w:sz w:val="24"/>
                <w:szCs w:val="24"/>
              </w:rPr>
            </w:pPr>
            <w:r w:rsidRPr="00964804">
              <w:rPr>
                <w:bCs/>
                <w:spacing w:val="-9"/>
                <w:sz w:val="24"/>
                <w:szCs w:val="24"/>
              </w:rPr>
              <w:t>Student posiada wiedzę i rozróżnia wszystkie struktury językowe typowe dla poziomu językowego B2. Dotyczy to słownictwa ogólnego i specjalistycznego. Uzyskał wynik z testu gramatyczno-leksykalnego w przedziale 92-100%</w:t>
            </w:r>
          </w:p>
        </w:tc>
      </w:tr>
      <w:tr w:rsidR="00AE496B" w:rsidRPr="00964804"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b/>
                <w:sz w:val="24"/>
                <w:szCs w:val="24"/>
              </w:rPr>
            </w:pPr>
            <w:r w:rsidRPr="00964804">
              <w:rPr>
                <w:b/>
                <w:sz w:val="24"/>
                <w:szCs w:val="24"/>
              </w:rPr>
              <w:t>EU2</w:t>
            </w: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pacing w:line="360" w:lineRule="auto"/>
              <w:jc w:val="both"/>
              <w:rPr>
                <w:sz w:val="24"/>
                <w:szCs w:val="24"/>
              </w:rPr>
            </w:pPr>
            <w:r w:rsidRPr="00964804">
              <w:rPr>
                <w:bCs/>
                <w:spacing w:val="-9"/>
                <w:sz w:val="24"/>
                <w:szCs w:val="24"/>
              </w:rPr>
              <w:t xml:space="preserve">Student nie potrafi porozumieć się w środowisku zawodowym i typowych sytuacjach życia społecznego ani w mowie ani w piśmie. Nie rozumie tekstu, który czyta. Z testu osiągnięć uzyskał wynik poniżej 60%. </w:t>
            </w:r>
            <w:r w:rsidRPr="00964804">
              <w:rPr>
                <w:sz w:val="24"/>
                <w:szCs w:val="24"/>
              </w:rPr>
              <w:t>Student nie potrafi przygotować i przedstawić prezentacji na zadany temat.</w:t>
            </w:r>
          </w:p>
          <w:p w:rsidR="00AE496B" w:rsidRPr="00964804" w:rsidRDefault="00AE496B" w:rsidP="009A5FDD">
            <w:pPr>
              <w:spacing w:line="360" w:lineRule="auto"/>
              <w:jc w:val="both"/>
              <w:rPr>
                <w:rFonts w:eastAsia="Calibri"/>
                <w:color w:val="000000"/>
                <w:sz w:val="24"/>
                <w:szCs w:val="24"/>
              </w:rPr>
            </w:pPr>
          </w:p>
          <w:p w:rsidR="00AE496B" w:rsidRPr="00964804" w:rsidRDefault="00AE496B" w:rsidP="009A5FDD">
            <w:pPr>
              <w:spacing w:line="360" w:lineRule="auto"/>
              <w:jc w:val="both"/>
              <w:rPr>
                <w:rFonts w:eastAsia="Calibri"/>
                <w:color w:val="000000"/>
                <w:sz w:val="24"/>
                <w:szCs w:val="24"/>
              </w:rPr>
            </w:pPr>
          </w:p>
          <w:p w:rsidR="00AE496B" w:rsidRPr="00964804" w:rsidRDefault="00AE496B" w:rsidP="009A5FDD">
            <w:pPr>
              <w:spacing w:line="360" w:lineRule="auto"/>
              <w:jc w:val="both"/>
              <w:rPr>
                <w:rFonts w:eastAsia="Calibri"/>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964804" w:rsidRDefault="00AE496B" w:rsidP="009A5FDD">
            <w:pPr>
              <w:spacing w:line="360" w:lineRule="auto"/>
              <w:jc w:val="both"/>
              <w:rPr>
                <w:rFonts w:eastAsia="Calibri"/>
                <w:color w:val="000000"/>
                <w:sz w:val="24"/>
                <w:szCs w:val="24"/>
              </w:rPr>
            </w:pPr>
            <w:r w:rsidRPr="00964804">
              <w:rPr>
                <w:rFonts w:eastAsia="Calibri"/>
                <w:color w:val="000000"/>
                <w:sz w:val="24"/>
                <w:szCs w:val="24"/>
              </w:rPr>
              <w:t>Student potrafi stosować proste wypowiedzi dotyczące życia zawodowego i prywatnego w bardzo ograniczonym zakresie. Rozumie jedynie fragmenty tekstu, który czyta, ma trudności z jego interpretacją. Z testu osiągnięć uzyskał wynik w przedziale 60-67%. Potrafi przygotować prezentację zgodnie z przyjętymi zasadami i przedstawić ją, lecz popełnia liczne błędy językowe.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rFonts w:eastAsia="Calibri"/>
                <w:spacing w:val="-9"/>
                <w:sz w:val="24"/>
                <w:szCs w:val="24"/>
              </w:rPr>
            </w:pPr>
            <w:r w:rsidRPr="00964804">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964804"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bCs/>
                <w:spacing w:val="-9"/>
                <w:sz w:val="24"/>
                <w:szCs w:val="24"/>
              </w:rPr>
            </w:pPr>
            <w:r w:rsidRPr="00964804">
              <w:rPr>
                <w:bCs/>
                <w:spacing w:val="-9"/>
                <w:sz w:val="24"/>
                <w:szCs w:val="24"/>
              </w:rPr>
              <w:t>Student potrafi porozumieć się w rutynowych sytuacjach życia codziennego i zawodowego. Rozumie znaczenie głównych wątków tekstu ze swojej dziedziny i właściwie go zinterpretować. Z testu osiągnięć uzyskał wynik w przedziale 76-83%. Student potrafi przygotować prezentację zgodnie z przyjętymi zasadami i potrafi ją przedstawić w sposób prosty i komunikatywny.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rFonts w:eastAsia="Calibri"/>
                <w:spacing w:val="-9"/>
                <w:sz w:val="24"/>
                <w:szCs w:val="24"/>
              </w:rPr>
            </w:pPr>
            <w:r w:rsidRPr="00964804">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bCs/>
                <w:spacing w:val="-9"/>
                <w:sz w:val="24"/>
                <w:szCs w:val="24"/>
              </w:rPr>
            </w:pPr>
            <w:r w:rsidRPr="00964804">
              <w:rPr>
                <w:bCs/>
                <w:spacing w:val="-9"/>
                <w:sz w:val="24"/>
                <w:szCs w:val="24"/>
              </w:rPr>
              <w:t>Student potrafi płynnie i spontanicznie wypowiadać się na tematy zarówno zawodowe jak i społeczne. Rozumie wszystko co przeczyta, również szczegóły. Potrafi własnymi słowami interpretować przeczytany tekst odpowiednio do poziomu językowego B2. Z testu osiągnięć uzyskał wynik w przedziale 92-100%. Potrafi przygotować prezentację zgodnie z przyjętymi zasadami i potrafi ją przedstawić, posługując się bogatym słownictwem i zaawansowanymi konstrukcjami gramatycznymi.</w:t>
            </w:r>
          </w:p>
        </w:tc>
      </w:tr>
      <w:tr w:rsidR="00AE496B" w:rsidRPr="00964804"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b/>
                <w:sz w:val="24"/>
                <w:szCs w:val="24"/>
              </w:rPr>
            </w:pPr>
            <w:r w:rsidRPr="00964804">
              <w:rPr>
                <w:b/>
                <w:sz w:val="24"/>
                <w:szCs w:val="24"/>
              </w:rPr>
              <w:t>EU3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sz w:val="24"/>
                <w:szCs w:val="24"/>
              </w:rPr>
              <w:t>Student nie jest gotów do rozwijania swoich umiejętności językowych, również po zakończeniu studiów, co przejawia się brakiem przygotowania do zajęć jak również niechęci do czytania zadanej literatury. Niechętnie bierze udział w pracy samodzielnej jak i zespołowej w trakcie zajęć językowych. Obserwuje się brak świadomości interkulturowej i interpersonalnej, ważnej dla prawidłowego funkcjonowania w międzynarodowym zespole a także brak świadomości ciągłego poszerzania swojej wiedzy za pomocą języka obcego.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sz w:val="24"/>
                <w:szCs w:val="24"/>
              </w:rPr>
            </w:pPr>
            <w:r w:rsidRPr="00964804">
              <w:rPr>
                <w:sz w:val="24"/>
                <w:szCs w:val="24"/>
              </w:rPr>
              <w:t>Student jest gotów do rozwijania swoich umiejętności językowych zarówno w czasie pracy indywidualnej jak i zespołowej w trakcie zajęć dydaktycznych, wykonuje postawione przed nim zadania, aczkolwiek niechętnie, popełniając przy tym bardzo liczne błędy językowe. Nie ma świadomości ciągłego dokształcania się w tej dziedzinie, nie rozumie skutków ekonomiczno-społecznych swojego postępowania.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rFonts w:eastAsia="Calibri"/>
                <w:spacing w:val="-9"/>
                <w:sz w:val="24"/>
                <w:szCs w:val="24"/>
              </w:rPr>
            </w:pPr>
            <w:r w:rsidRPr="00964804">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964804"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bCs/>
                <w:spacing w:val="-9"/>
                <w:sz w:val="24"/>
                <w:szCs w:val="24"/>
              </w:rPr>
            </w:pPr>
            <w:r w:rsidRPr="00964804">
              <w:rPr>
                <w:bCs/>
                <w:spacing w:val="-9"/>
                <w:sz w:val="24"/>
                <w:szCs w:val="24"/>
              </w:rPr>
              <w:t>Student jest gotów do rozwijania swoich umiejętności w zakresie języka ogólnego i specjalistycznego, zarówno w czasie zajęć dydaktycznych jak również poza nimi (przygotowanie się do zajęć, czytanie literatury zadanej przez uczącego). Posiada umiejętności językowe pozwalające na prawidłowe odgrywanie narzuconych przez prowadzącego  ról społecznych. Jednakże obserwuje się brak świadomości dodatkowej pracy nad językiem, co skutkuje określonymi konsekwencjami społeczno-ekonomicznymi na przyszłość.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hd w:val="clear" w:color="auto" w:fill="FFFFFF"/>
              <w:spacing w:line="360" w:lineRule="auto"/>
              <w:rPr>
                <w:rFonts w:eastAsia="Calibri"/>
                <w:spacing w:val="-9"/>
                <w:sz w:val="24"/>
                <w:szCs w:val="24"/>
              </w:rPr>
            </w:pPr>
            <w:r w:rsidRPr="00964804">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64804" w:rsidRDefault="00AE496B" w:rsidP="009A5FDD">
            <w:pPr>
              <w:spacing w:line="360" w:lineRule="auto"/>
              <w:jc w:val="both"/>
              <w:rPr>
                <w:bCs/>
                <w:spacing w:val="-9"/>
                <w:sz w:val="24"/>
                <w:szCs w:val="24"/>
              </w:rPr>
            </w:pPr>
            <w:r w:rsidRPr="00964804">
              <w:rPr>
                <w:sz w:val="24"/>
                <w:szCs w:val="24"/>
              </w:rPr>
              <w:t>Student chętnie i spontanicznie poszerza swoją wiedzę i umiejętności językowe, czyta dodatkową literaturę, bierze udział w międzynarodowych projektach badawczych, na zajęciach często przyjmuje rolę lidera, itp. Ma świadomość, że jego rola społeczna w przyszłości będzie zależała również od umiejętności językowych oraz innych tzw. umiejętności miękkich przekazywanych za pomocą języka obcego.</w:t>
            </w:r>
          </w:p>
        </w:tc>
      </w:tr>
    </w:tbl>
    <w:p w:rsidR="00AE496B" w:rsidRPr="00964804" w:rsidRDefault="00AE496B" w:rsidP="00AE496B">
      <w:pPr>
        <w:spacing w:line="360" w:lineRule="auto"/>
        <w:rPr>
          <w:sz w:val="24"/>
          <w:szCs w:val="24"/>
        </w:rPr>
      </w:pPr>
    </w:p>
    <w:p w:rsidR="00AE496B" w:rsidRPr="00964804" w:rsidRDefault="00AE496B" w:rsidP="00AE496B">
      <w:pPr>
        <w:spacing w:line="360" w:lineRule="auto"/>
        <w:rPr>
          <w:b/>
          <w:sz w:val="24"/>
          <w:szCs w:val="24"/>
          <w:u w:val="single"/>
        </w:rPr>
      </w:pPr>
      <w:r w:rsidRPr="00964804">
        <w:rPr>
          <w:b/>
          <w:sz w:val="24"/>
          <w:szCs w:val="24"/>
          <w:u w:val="single"/>
        </w:rPr>
        <w:t>INNE PRZYDATNE INFORMACJE O PRZEDMIOCIE</w:t>
      </w:r>
    </w:p>
    <w:p w:rsidR="00AE496B" w:rsidRPr="00964804" w:rsidRDefault="00AE496B" w:rsidP="00AE496B">
      <w:pPr>
        <w:spacing w:line="360" w:lineRule="auto"/>
        <w:rPr>
          <w:sz w:val="24"/>
          <w:szCs w:val="24"/>
        </w:rPr>
      </w:pPr>
      <w:r w:rsidRPr="00964804">
        <w:rPr>
          <w:sz w:val="24"/>
          <w:szCs w:val="24"/>
        </w:rPr>
        <w:t>1. Z tematami, materiałami i literaturą do zajęć można zapoznać się na zajęciach dydaktycznych, w pokoju wykładowcy, w systemie USOS.</w:t>
      </w:r>
    </w:p>
    <w:p w:rsidR="00AE496B" w:rsidRPr="00964804" w:rsidRDefault="00AE496B" w:rsidP="00AE496B">
      <w:pPr>
        <w:spacing w:line="360" w:lineRule="auto"/>
        <w:rPr>
          <w:sz w:val="24"/>
          <w:szCs w:val="24"/>
        </w:rPr>
      </w:pPr>
      <w:r w:rsidRPr="00964804">
        <w:rPr>
          <w:sz w:val="24"/>
          <w:szCs w:val="24"/>
        </w:rPr>
        <w:t>2. Zajęcia z języków obcych odbywają się w Studium Języków Obcych P.Cz., ul. Dąbrowskiego 69 oraz z wykorzystaniem platformy e-learningowej PCz. Informacje na temat terminu zajęć dostępne są w Sekretariacie SJO oraz w systemie USOS.</w:t>
      </w:r>
    </w:p>
    <w:p w:rsidR="00AE496B" w:rsidRPr="00964804" w:rsidRDefault="00AE496B" w:rsidP="00AE496B">
      <w:pPr>
        <w:spacing w:line="360" w:lineRule="auto"/>
        <w:rPr>
          <w:sz w:val="24"/>
          <w:szCs w:val="24"/>
        </w:rPr>
      </w:pPr>
      <w:r w:rsidRPr="00964804">
        <w:rPr>
          <w:sz w:val="24"/>
          <w:szCs w:val="24"/>
        </w:rPr>
        <w:t>3. Informacja na temat konsultacji przekazywana jest studentom podczas pierwszych zajęć z danego przedmiotu, a także jest zamieszczona na stronie internetowej SJO - www.sjo.pcz.pl.</w:t>
      </w:r>
    </w:p>
    <w:p w:rsidR="00AE496B" w:rsidRDefault="00AE496B">
      <w:pPr>
        <w:widowControl/>
        <w:autoSpaceDE/>
        <w:autoSpaceDN/>
        <w:adjustRightInd/>
        <w:spacing w:after="160" w:line="259" w:lineRule="auto"/>
        <w:rPr>
          <w:b/>
          <w:sz w:val="24"/>
          <w:szCs w:val="24"/>
        </w:rPr>
      </w:pPr>
      <w:r>
        <w:rPr>
          <w:b/>
          <w:sz w:val="24"/>
          <w:szCs w:val="24"/>
        </w:rPr>
        <w:br w:type="page"/>
      </w:r>
    </w:p>
    <w:p w:rsidR="009A5FDD" w:rsidRPr="00A04C8D" w:rsidRDefault="009A5FDD" w:rsidP="009A5FDD">
      <w:pPr>
        <w:jc w:val="center"/>
        <w:rPr>
          <w:b/>
          <w:sz w:val="24"/>
          <w:szCs w:val="24"/>
        </w:rPr>
      </w:pPr>
      <w:r w:rsidRPr="00A04C8D">
        <w:rPr>
          <w:b/>
          <w:sz w:val="24"/>
          <w:szCs w:val="24"/>
        </w:rPr>
        <w:t>SYLABUS DO PRZEDMIOTU</w:t>
      </w:r>
    </w:p>
    <w:p w:rsidR="009A5FDD" w:rsidRPr="00A04C8D" w:rsidRDefault="009A5FDD" w:rsidP="009A5FD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Nazwa polska przedmiotu</w:t>
            </w:r>
          </w:p>
        </w:tc>
        <w:tc>
          <w:tcPr>
            <w:tcW w:w="4956" w:type="dxa"/>
            <w:shd w:val="clear" w:color="auto" w:fill="auto"/>
            <w:vAlign w:val="center"/>
          </w:tcPr>
          <w:p w:rsidR="009A5FDD" w:rsidRPr="00A04C8D" w:rsidRDefault="009A5FDD" w:rsidP="009A5FDD">
            <w:pPr>
              <w:spacing w:before="60" w:after="60"/>
              <w:jc w:val="center"/>
              <w:rPr>
                <w:b/>
                <w:sz w:val="24"/>
                <w:szCs w:val="24"/>
              </w:rPr>
            </w:pPr>
            <w:r w:rsidRPr="00A04C8D">
              <w:rPr>
                <w:b/>
                <w:sz w:val="24"/>
                <w:szCs w:val="24"/>
              </w:rPr>
              <w:t>MATEMATYKA II</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Nazwa angielska przedmiotu</w:t>
            </w:r>
          </w:p>
        </w:tc>
        <w:tc>
          <w:tcPr>
            <w:tcW w:w="4956" w:type="dxa"/>
            <w:shd w:val="clear" w:color="auto" w:fill="auto"/>
            <w:vAlign w:val="center"/>
          </w:tcPr>
          <w:p w:rsidR="009A5FDD" w:rsidRPr="00A04C8D" w:rsidRDefault="009A5FDD" w:rsidP="009A5FDD">
            <w:pPr>
              <w:spacing w:before="60" w:after="60"/>
              <w:jc w:val="center"/>
              <w:rPr>
                <w:b/>
                <w:sz w:val="24"/>
                <w:szCs w:val="24"/>
              </w:rPr>
            </w:pPr>
            <w:r w:rsidRPr="00A04C8D">
              <w:rPr>
                <w:b/>
                <w:sz w:val="24"/>
                <w:szCs w:val="24"/>
              </w:rPr>
              <w:t>MATHEMATICS II</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Rodzaj przedmiotu</w:t>
            </w:r>
          </w:p>
        </w:tc>
        <w:tc>
          <w:tcPr>
            <w:tcW w:w="4956" w:type="dxa"/>
            <w:shd w:val="clear" w:color="auto" w:fill="auto"/>
            <w:vAlign w:val="center"/>
          </w:tcPr>
          <w:p w:rsidR="009A5FDD" w:rsidRPr="00A04C8D" w:rsidRDefault="009A5FDD" w:rsidP="009A5FDD">
            <w:pPr>
              <w:spacing w:before="60" w:after="60"/>
              <w:jc w:val="center"/>
              <w:rPr>
                <w:b/>
                <w:sz w:val="24"/>
                <w:szCs w:val="24"/>
              </w:rPr>
            </w:pPr>
            <w:r w:rsidRPr="00A04C8D">
              <w:rPr>
                <w:b/>
                <w:sz w:val="24"/>
                <w:szCs w:val="24"/>
              </w:rPr>
              <w:t>kierunkowy</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Klasyfikacja ISCED</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0541</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Kierunek studiów</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 xml:space="preserve">Inżynieria samochodów hybrydowych </w:t>
            </w:r>
            <w:r w:rsidRPr="00A04C8D">
              <w:rPr>
                <w:sz w:val="24"/>
                <w:szCs w:val="24"/>
              </w:rPr>
              <w:br/>
              <w:t>i elektrycznych</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Języki wykładowe</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polski</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Poziom kształcenia</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pierwszego stopnia</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Forma studiów</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stacjonarne</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Liczba punktów ECTS</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4</w:t>
            </w:r>
          </w:p>
        </w:tc>
      </w:tr>
      <w:tr w:rsidR="009A5FDD" w:rsidRPr="00A04C8D" w:rsidTr="009A5FDD">
        <w:tc>
          <w:tcPr>
            <w:tcW w:w="4106" w:type="dxa"/>
            <w:shd w:val="clear" w:color="auto" w:fill="auto"/>
            <w:vAlign w:val="center"/>
          </w:tcPr>
          <w:p w:rsidR="009A5FDD" w:rsidRPr="00A04C8D" w:rsidRDefault="009A5FDD" w:rsidP="009A5FDD">
            <w:pPr>
              <w:spacing w:before="60" w:after="60"/>
              <w:rPr>
                <w:sz w:val="24"/>
                <w:szCs w:val="24"/>
              </w:rPr>
            </w:pPr>
            <w:r w:rsidRPr="00A04C8D">
              <w:rPr>
                <w:sz w:val="24"/>
                <w:szCs w:val="24"/>
              </w:rPr>
              <w:t>Semestr</w:t>
            </w:r>
          </w:p>
        </w:tc>
        <w:tc>
          <w:tcPr>
            <w:tcW w:w="4956"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3</w:t>
            </w:r>
          </w:p>
        </w:tc>
      </w:tr>
    </w:tbl>
    <w:p w:rsidR="009A5FDD" w:rsidRPr="00A04C8D" w:rsidRDefault="009A5FDD" w:rsidP="009A5FDD">
      <w:pPr>
        <w:jc w:val="center"/>
        <w:rPr>
          <w:b/>
          <w:sz w:val="24"/>
          <w:szCs w:val="24"/>
        </w:rPr>
      </w:pPr>
    </w:p>
    <w:p w:rsidR="009A5FDD" w:rsidRPr="00A04C8D" w:rsidRDefault="009A5FDD" w:rsidP="009A5FDD">
      <w:pPr>
        <w:jc w:val="center"/>
        <w:rPr>
          <w:sz w:val="24"/>
          <w:szCs w:val="24"/>
        </w:rPr>
      </w:pPr>
      <w:r w:rsidRPr="00A04C8D">
        <w:rPr>
          <w:b/>
          <w:sz w:val="24"/>
          <w:szCs w:val="24"/>
        </w:rPr>
        <w:t>Liczba godzin na semestr:</w:t>
      </w:r>
    </w:p>
    <w:p w:rsidR="009A5FDD" w:rsidRPr="00A04C8D" w:rsidRDefault="009A5FDD" w:rsidP="009A5FDD">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9A5FDD" w:rsidRPr="00A04C8D" w:rsidTr="009A5FDD">
        <w:trPr>
          <w:trHeight w:val="296"/>
          <w:jc w:val="center"/>
        </w:trPr>
        <w:tc>
          <w:tcPr>
            <w:tcW w:w="1509"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Wykład</w:t>
            </w:r>
          </w:p>
        </w:tc>
        <w:tc>
          <w:tcPr>
            <w:tcW w:w="1510"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Ćwiczenia</w:t>
            </w:r>
          </w:p>
        </w:tc>
        <w:tc>
          <w:tcPr>
            <w:tcW w:w="1654"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Laboratorium</w:t>
            </w:r>
          </w:p>
        </w:tc>
        <w:tc>
          <w:tcPr>
            <w:tcW w:w="1559"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Seminarium</w:t>
            </w:r>
          </w:p>
        </w:tc>
        <w:tc>
          <w:tcPr>
            <w:tcW w:w="1318"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Projekt</w:t>
            </w:r>
          </w:p>
        </w:tc>
        <w:tc>
          <w:tcPr>
            <w:tcW w:w="1510"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Inne</w:t>
            </w:r>
          </w:p>
        </w:tc>
      </w:tr>
      <w:tr w:rsidR="009A5FDD" w:rsidRPr="00A04C8D" w:rsidTr="009A5FDD">
        <w:trPr>
          <w:trHeight w:val="60"/>
          <w:jc w:val="center"/>
        </w:trPr>
        <w:tc>
          <w:tcPr>
            <w:tcW w:w="1509"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 xml:space="preserve">30 </w:t>
            </w:r>
          </w:p>
        </w:tc>
        <w:tc>
          <w:tcPr>
            <w:tcW w:w="1510"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30</w:t>
            </w:r>
          </w:p>
        </w:tc>
        <w:tc>
          <w:tcPr>
            <w:tcW w:w="1654"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0</w:t>
            </w:r>
          </w:p>
        </w:tc>
        <w:tc>
          <w:tcPr>
            <w:tcW w:w="1559"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0</w:t>
            </w:r>
          </w:p>
        </w:tc>
        <w:tc>
          <w:tcPr>
            <w:tcW w:w="1318" w:type="dxa"/>
            <w:shd w:val="clear" w:color="auto" w:fill="auto"/>
            <w:vAlign w:val="center"/>
          </w:tcPr>
          <w:p w:rsidR="009A5FDD" w:rsidRPr="00A04C8D" w:rsidRDefault="009A5FDD" w:rsidP="009A5FDD">
            <w:pPr>
              <w:spacing w:before="60" w:after="60"/>
              <w:jc w:val="center"/>
              <w:rPr>
                <w:sz w:val="24"/>
                <w:szCs w:val="24"/>
              </w:rPr>
            </w:pPr>
            <w:r w:rsidRPr="00A04C8D">
              <w:rPr>
                <w:sz w:val="24"/>
                <w:szCs w:val="24"/>
              </w:rPr>
              <w:t>0</w:t>
            </w:r>
          </w:p>
        </w:tc>
        <w:tc>
          <w:tcPr>
            <w:tcW w:w="1510" w:type="dxa"/>
            <w:shd w:val="clear" w:color="auto" w:fill="auto"/>
          </w:tcPr>
          <w:p w:rsidR="009A5FDD" w:rsidRPr="00A04C8D" w:rsidRDefault="009A5FDD" w:rsidP="009A5FDD">
            <w:pPr>
              <w:spacing w:before="60" w:after="60"/>
              <w:jc w:val="center"/>
              <w:rPr>
                <w:sz w:val="24"/>
                <w:szCs w:val="24"/>
              </w:rPr>
            </w:pPr>
            <w:r w:rsidRPr="00A04C8D">
              <w:rPr>
                <w:sz w:val="24"/>
                <w:szCs w:val="24"/>
              </w:rPr>
              <w:t>0</w:t>
            </w:r>
          </w:p>
        </w:tc>
      </w:tr>
    </w:tbl>
    <w:p w:rsidR="009A5FDD" w:rsidRPr="00A04C8D" w:rsidRDefault="009A5FDD" w:rsidP="009A5FDD">
      <w:pPr>
        <w:jc w:val="center"/>
        <w:rPr>
          <w:b/>
          <w:sz w:val="24"/>
          <w:szCs w:val="24"/>
        </w:rPr>
      </w:pPr>
    </w:p>
    <w:p w:rsidR="009A5FDD" w:rsidRPr="00A04C8D" w:rsidRDefault="009A5FDD" w:rsidP="009A5FDD">
      <w:pPr>
        <w:rPr>
          <w:b/>
          <w:sz w:val="24"/>
          <w:szCs w:val="24"/>
          <w:u w:val="single"/>
        </w:rPr>
      </w:pPr>
      <w:r w:rsidRPr="00A04C8D">
        <w:rPr>
          <w:b/>
          <w:sz w:val="24"/>
          <w:szCs w:val="24"/>
          <w:u w:val="single"/>
        </w:rPr>
        <w:t>OPIS PRZEDMIOTU</w:t>
      </w:r>
    </w:p>
    <w:p w:rsidR="009A5FDD" w:rsidRPr="00A04C8D" w:rsidRDefault="009A5FDD" w:rsidP="009A5FDD">
      <w:pPr>
        <w:rPr>
          <w:b/>
          <w:sz w:val="24"/>
          <w:szCs w:val="24"/>
        </w:rPr>
      </w:pPr>
      <w:r w:rsidRPr="00A04C8D">
        <w:rPr>
          <w:b/>
          <w:sz w:val="24"/>
          <w:szCs w:val="24"/>
        </w:rPr>
        <w:t>CEL PRZEDMIOTU</w:t>
      </w:r>
    </w:p>
    <w:p w:rsidR="009A5FDD" w:rsidRPr="00A04C8D" w:rsidRDefault="009A5FDD" w:rsidP="009A5FDD">
      <w:pPr>
        <w:widowControl/>
        <w:numPr>
          <w:ilvl w:val="0"/>
          <w:numId w:val="5"/>
        </w:numPr>
        <w:suppressAutoHyphens/>
        <w:autoSpaceDE/>
        <w:autoSpaceDN/>
        <w:adjustRightInd/>
        <w:spacing w:line="360" w:lineRule="auto"/>
        <w:ind w:hanging="578"/>
        <w:jc w:val="both"/>
        <w:rPr>
          <w:sz w:val="24"/>
          <w:szCs w:val="24"/>
        </w:rPr>
      </w:pPr>
      <w:r w:rsidRPr="00A04C8D">
        <w:rPr>
          <w:sz w:val="24"/>
          <w:szCs w:val="24"/>
        </w:rPr>
        <w:t>Zapoznanie studentów z zagadnieniami teoretycznymi z zakresu rachunku różniczkowego i całkowego funkcji wielu zmiennych rzeczywistych, równań różniczkowych zwyczajnych i cząstkowych wraz przedstawieniem ich zastosowań w naukach technicznych.</w:t>
      </w:r>
    </w:p>
    <w:p w:rsidR="009A5FDD" w:rsidRPr="00A04C8D" w:rsidRDefault="009A5FDD" w:rsidP="009A5FDD">
      <w:pPr>
        <w:widowControl/>
        <w:numPr>
          <w:ilvl w:val="0"/>
          <w:numId w:val="5"/>
        </w:numPr>
        <w:suppressAutoHyphens/>
        <w:autoSpaceDE/>
        <w:autoSpaceDN/>
        <w:adjustRightInd/>
        <w:spacing w:line="360" w:lineRule="auto"/>
        <w:ind w:hanging="578"/>
        <w:jc w:val="both"/>
        <w:rPr>
          <w:sz w:val="24"/>
          <w:szCs w:val="24"/>
        </w:rPr>
      </w:pPr>
      <w:r w:rsidRPr="00A04C8D">
        <w:rPr>
          <w:sz w:val="24"/>
          <w:szCs w:val="24"/>
        </w:rPr>
        <w:t>Nabycie przez studentów umiejętności rozwiązywania zadań z rachunku różniczkowego i całkowego funkcji wielu zmiennych rzeczywistych, równań różniczkowych zwyczajnych i cząstkowych oraz umiejętności ich wykorzystania w problemach spotykanych w praktyce inżynierskiej.</w:t>
      </w:r>
    </w:p>
    <w:p w:rsidR="009A5FDD" w:rsidRPr="00A04C8D" w:rsidRDefault="009A5FDD" w:rsidP="009A5FDD">
      <w:pPr>
        <w:rPr>
          <w:sz w:val="24"/>
          <w:szCs w:val="24"/>
        </w:rPr>
      </w:pPr>
      <w:r w:rsidRPr="00A04C8D">
        <w:rPr>
          <w:sz w:val="24"/>
          <w:szCs w:val="24"/>
        </w:rPr>
        <w:br w:type="page"/>
      </w:r>
    </w:p>
    <w:p w:rsidR="009A5FDD" w:rsidRPr="00A04C8D" w:rsidRDefault="009A5FDD" w:rsidP="009A5FDD">
      <w:pPr>
        <w:suppressAutoHyphens/>
        <w:jc w:val="both"/>
        <w:rPr>
          <w:b/>
          <w:sz w:val="24"/>
          <w:szCs w:val="24"/>
        </w:rPr>
      </w:pPr>
      <w:r w:rsidRPr="00A04C8D">
        <w:rPr>
          <w:b/>
          <w:sz w:val="24"/>
          <w:szCs w:val="24"/>
        </w:rPr>
        <w:t>WYMAGANIA WSTĘPNE W ZAKRESIE WIEDZY, UMIEJĘTNOŚCI I INNYCH KOMPETENCJI</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Wiedza z zakresu algebry liniowej oraz rachunku różniczkowego i całkowego funkcji jednej zmiennej rzeczywistej.</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Umiejętność rozwiązywania zadań z algebry liniowej oraz rachunku różniczkowego i całkowego funkcji jednej zmiennej rzeczywistej.</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Umiejętność korzystania z różnych źródeł informacji, w tym z podręczników, zbiorów zadań przedstawionych w pozycjach literaturowych, elektronicznych źródeł informacji, stron internetowych.</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Umiejętności pracy samodzielnej oraz pracy w grupie.</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Umiejętności prezentacji własnych działań.</w:t>
      </w:r>
    </w:p>
    <w:p w:rsidR="009A5FDD" w:rsidRPr="00A04C8D" w:rsidRDefault="009A5FDD" w:rsidP="009A5FDD">
      <w:pPr>
        <w:widowControl/>
        <w:numPr>
          <w:ilvl w:val="0"/>
          <w:numId w:val="6"/>
        </w:numPr>
        <w:suppressAutoHyphens/>
        <w:autoSpaceDE/>
        <w:autoSpaceDN/>
        <w:adjustRightInd/>
        <w:spacing w:line="360" w:lineRule="auto"/>
        <w:ind w:left="714" w:hanging="357"/>
        <w:jc w:val="both"/>
        <w:rPr>
          <w:sz w:val="24"/>
          <w:szCs w:val="24"/>
        </w:rPr>
      </w:pPr>
      <w:r w:rsidRPr="00A04C8D">
        <w:rPr>
          <w:sz w:val="24"/>
          <w:szCs w:val="24"/>
        </w:rPr>
        <w:t>Umiejętność obsługi komputera.</w:t>
      </w:r>
    </w:p>
    <w:p w:rsidR="009A5FDD" w:rsidRPr="00A04C8D" w:rsidRDefault="009A5FDD" w:rsidP="009A5FDD">
      <w:pPr>
        <w:rPr>
          <w:sz w:val="24"/>
          <w:szCs w:val="24"/>
        </w:rPr>
      </w:pPr>
    </w:p>
    <w:p w:rsidR="009A5FDD" w:rsidRPr="00A04C8D" w:rsidRDefault="009A5FDD" w:rsidP="009A5FDD">
      <w:pPr>
        <w:rPr>
          <w:b/>
          <w:sz w:val="24"/>
          <w:szCs w:val="24"/>
        </w:rPr>
      </w:pPr>
      <w:r w:rsidRPr="00A04C8D">
        <w:rPr>
          <w:b/>
          <w:sz w:val="24"/>
          <w:szCs w:val="24"/>
        </w:rPr>
        <w:t>EFEKTY UCZENIA SIĘ</w:t>
      </w:r>
    </w:p>
    <w:p w:rsidR="009A5FDD" w:rsidRPr="00A04C8D" w:rsidRDefault="009A5FDD" w:rsidP="009A5FDD">
      <w:pPr>
        <w:tabs>
          <w:tab w:val="num" w:pos="900"/>
        </w:tabs>
        <w:suppressAutoHyphens/>
        <w:ind w:left="896" w:hanging="539"/>
        <w:jc w:val="both"/>
        <w:rPr>
          <w:strike/>
          <w:sz w:val="24"/>
          <w:szCs w:val="24"/>
        </w:rPr>
      </w:pPr>
      <w:r w:rsidRPr="00A04C8D">
        <w:rPr>
          <w:sz w:val="24"/>
          <w:szCs w:val="24"/>
        </w:rPr>
        <w:t>EU 1 – student ma wiedzę teoretyczną z rachunku różniczkowego i całkowego funkcji wielu zmiennych rzeczywistych, wybranych zagadnień dotyczących równań różniczkowych zwyczajnych i cząstkowych.</w:t>
      </w:r>
    </w:p>
    <w:p w:rsidR="009A5FDD" w:rsidRPr="00A04C8D" w:rsidRDefault="009A5FDD" w:rsidP="009A5FDD">
      <w:pPr>
        <w:tabs>
          <w:tab w:val="num" w:pos="900"/>
        </w:tabs>
        <w:suppressAutoHyphens/>
        <w:ind w:left="896" w:hanging="539"/>
        <w:jc w:val="both"/>
        <w:rPr>
          <w:sz w:val="24"/>
          <w:szCs w:val="24"/>
        </w:rPr>
      </w:pPr>
      <w:r w:rsidRPr="00A04C8D">
        <w:rPr>
          <w:sz w:val="24"/>
          <w:szCs w:val="24"/>
        </w:rPr>
        <w:t>EU 2 – student potrafi wykorzystać poznaną wiedzę do samodzielnego rozwiązywania zadań z zakresu treści programowych przypisanych do przedmiotu Matematyka II.</w:t>
      </w:r>
    </w:p>
    <w:p w:rsidR="009A5FDD" w:rsidRPr="00A04C8D" w:rsidRDefault="009A5FDD" w:rsidP="009A5FDD">
      <w:pPr>
        <w:rPr>
          <w:sz w:val="24"/>
          <w:szCs w:val="24"/>
        </w:rPr>
      </w:pPr>
    </w:p>
    <w:p w:rsidR="009A5FDD" w:rsidRPr="00A04C8D" w:rsidRDefault="009A5FDD" w:rsidP="009A5FDD">
      <w:pPr>
        <w:rPr>
          <w:b/>
          <w:bCs/>
          <w:spacing w:val="-13"/>
          <w:sz w:val="24"/>
          <w:szCs w:val="24"/>
        </w:rPr>
      </w:pPr>
      <w:r w:rsidRPr="00A04C8D">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9A5FDD" w:rsidRPr="00A04C8D" w:rsidTr="009A5FDD">
        <w:tc>
          <w:tcPr>
            <w:tcW w:w="7933" w:type="dxa"/>
            <w:shd w:val="clear" w:color="auto" w:fill="auto"/>
            <w:vAlign w:val="center"/>
          </w:tcPr>
          <w:p w:rsidR="009A5FDD" w:rsidRPr="00A04C8D" w:rsidRDefault="009A5FDD" w:rsidP="009A5FDD">
            <w:pPr>
              <w:shd w:val="clear" w:color="auto" w:fill="FFFFFF"/>
              <w:rPr>
                <w:sz w:val="24"/>
                <w:szCs w:val="24"/>
              </w:rPr>
            </w:pPr>
            <w:r w:rsidRPr="00A04C8D">
              <w:rPr>
                <w:b/>
                <w:bCs/>
                <w:spacing w:val="-2"/>
                <w:sz w:val="24"/>
                <w:szCs w:val="24"/>
              </w:rPr>
              <w:t xml:space="preserve">Forma </w:t>
            </w:r>
            <w:r w:rsidRPr="00A04C8D">
              <w:rPr>
                <w:b/>
                <w:bCs/>
                <w:spacing w:val="-1"/>
                <w:sz w:val="24"/>
                <w:szCs w:val="24"/>
              </w:rPr>
              <w:t xml:space="preserve">zajęć –  </w:t>
            </w:r>
            <w:r w:rsidRPr="00A04C8D">
              <w:rPr>
                <w:b/>
                <w:bCs/>
                <w:sz w:val="24"/>
                <w:szCs w:val="24"/>
              </w:rPr>
              <w:t>WYKŁAD</w:t>
            </w:r>
          </w:p>
        </w:tc>
        <w:tc>
          <w:tcPr>
            <w:tcW w:w="1127" w:type="dxa"/>
            <w:shd w:val="clear" w:color="auto" w:fill="auto"/>
          </w:tcPr>
          <w:p w:rsidR="009A5FDD" w:rsidRPr="00A04C8D" w:rsidRDefault="009A5FDD" w:rsidP="009A5FDD">
            <w:pPr>
              <w:shd w:val="clear" w:color="auto" w:fill="FFFFFF"/>
              <w:ind w:left="72"/>
              <w:jc w:val="center"/>
              <w:rPr>
                <w:sz w:val="24"/>
                <w:szCs w:val="24"/>
              </w:rPr>
            </w:pPr>
            <w:r w:rsidRPr="00A04C8D">
              <w:rPr>
                <w:b/>
                <w:bCs/>
                <w:sz w:val="24"/>
                <w:szCs w:val="24"/>
              </w:rPr>
              <w:t>Liczba godzin</w:t>
            </w:r>
          </w:p>
        </w:tc>
      </w:tr>
      <w:tr w:rsidR="009A5FDD" w:rsidRPr="00A04C8D" w:rsidTr="009A5FDD">
        <w:tc>
          <w:tcPr>
            <w:tcW w:w="7933" w:type="dxa"/>
            <w:shd w:val="clear" w:color="auto" w:fill="auto"/>
            <w:vAlign w:val="center"/>
          </w:tcPr>
          <w:p w:rsidR="009A5FDD" w:rsidRPr="00A04C8D" w:rsidRDefault="009A5FDD" w:rsidP="009A5FDD">
            <w:pPr>
              <w:tabs>
                <w:tab w:val="left" w:pos="1451"/>
              </w:tabs>
              <w:suppressAutoHyphens/>
              <w:rPr>
                <w:sz w:val="24"/>
                <w:szCs w:val="24"/>
              </w:rPr>
            </w:pPr>
            <w:r w:rsidRPr="00A04C8D">
              <w:rPr>
                <w:bCs/>
                <w:sz w:val="24"/>
                <w:szCs w:val="24"/>
              </w:rPr>
              <w:t>W 1,2,3,4,5,6</w:t>
            </w:r>
            <w:r w:rsidRPr="00A04C8D">
              <w:rPr>
                <w:sz w:val="24"/>
                <w:szCs w:val="24"/>
              </w:rPr>
              <w:t xml:space="preserve"> – Zagadnienia informacyjno-organizacyjne. Funkcje rzeczywiste wielu (dwóch, trzech) zmiennych rzeczywistych. Pochodne cząstkowe funkcji wielu zmiennych. Różniczka funkcji wielu zmiennych. Ekstrema lokalne funkcji wielu zmiennych.</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6</w:t>
            </w:r>
          </w:p>
        </w:tc>
      </w:tr>
      <w:tr w:rsidR="009A5FDD" w:rsidRPr="00A04C8D" w:rsidTr="009A5FDD">
        <w:tc>
          <w:tcPr>
            <w:tcW w:w="7933" w:type="dxa"/>
            <w:shd w:val="clear" w:color="auto" w:fill="auto"/>
          </w:tcPr>
          <w:p w:rsidR="009A5FDD" w:rsidRPr="00A04C8D" w:rsidRDefault="009A5FDD" w:rsidP="009A5FDD">
            <w:pPr>
              <w:suppressAutoHyphens/>
              <w:ind w:left="33"/>
              <w:rPr>
                <w:sz w:val="24"/>
                <w:szCs w:val="24"/>
              </w:rPr>
            </w:pPr>
            <w:r w:rsidRPr="00A04C8D">
              <w:rPr>
                <w:sz w:val="24"/>
                <w:szCs w:val="24"/>
              </w:rPr>
              <w:t>W 7,8,9,10,11,12 – Całka podwójna. Obszar normalny, obszar regularny. Zamiana zmiennych w całce podwójnej, współrzędne biegunowe. Zastosowanie całek podwójnych.</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6</w:t>
            </w:r>
          </w:p>
        </w:tc>
      </w:tr>
      <w:tr w:rsidR="009A5FDD" w:rsidRPr="00A04C8D" w:rsidTr="009A5FDD">
        <w:tc>
          <w:tcPr>
            <w:tcW w:w="7933" w:type="dxa"/>
            <w:shd w:val="clear" w:color="auto" w:fill="auto"/>
          </w:tcPr>
          <w:p w:rsidR="009A5FDD" w:rsidRPr="00A04C8D" w:rsidRDefault="009A5FDD" w:rsidP="009A5FDD">
            <w:pPr>
              <w:suppressAutoHyphens/>
              <w:ind w:left="33"/>
              <w:rPr>
                <w:sz w:val="24"/>
                <w:szCs w:val="24"/>
              </w:rPr>
            </w:pPr>
            <w:r w:rsidRPr="00A04C8D">
              <w:rPr>
                <w:sz w:val="24"/>
                <w:szCs w:val="24"/>
              </w:rPr>
              <w:t>W 13,14,15,16,17,18,19,20,21,22 – Równania różniczkowe zwyczajne i ich rozwiązania. Wybrane typy równań (o zmiennych rozdzielonych, liniowe pierwszego rzędu, Bernoulliego, równania różniczkowe drugiego i wyższych rzędów o stałych współczynnikach). Układy równań różniczkowych zwyczajnych o stałych współczynnikach. Równanie Eulera.</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10</w:t>
            </w:r>
          </w:p>
        </w:tc>
      </w:tr>
      <w:tr w:rsidR="009A5FDD" w:rsidRPr="00A04C8D" w:rsidTr="009A5FDD">
        <w:tc>
          <w:tcPr>
            <w:tcW w:w="7933" w:type="dxa"/>
            <w:shd w:val="clear" w:color="auto" w:fill="auto"/>
          </w:tcPr>
          <w:p w:rsidR="009A5FDD" w:rsidRPr="00A04C8D" w:rsidRDefault="009A5FDD" w:rsidP="009A5FDD">
            <w:pPr>
              <w:suppressAutoHyphens/>
              <w:ind w:left="33"/>
              <w:rPr>
                <w:sz w:val="24"/>
                <w:szCs w:val="24"/>
              </w:rPr>
            </w:pPr>
            <w:r w:rsidRPr="00A04C8D">
              <w:rPr>
                <w:sz w:val="24"/>
                <w:szCs w:val="24"/>
              </w:rPr>
              <w:t>W 23,24,25,26,27,28 – Równania różniczkowe cząstkowe. Równania różniczkowe cząstkowe liniowe i quasi-liniowe rzędu pierwszego. Równania różniczkowe cząstkowe rzędu drugiego i ich klasyfikacja. Postać kanoniczna równań liniowych rzędu drugiego.</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6</w:t>
            </w:r>
          </w:p>
        </w:tc>
      </w:tr>
      <w:tr w:rsidR="009A5FDD" w:rsidRPr="00A04C8D" w:rsidTr="009A5FDD">
        <w:tc>
          <w:tcPr>
            <w:tcW w:w="7933" w:type="dxa"/>
            <w:shd w:val="clear" w:color="auto" w:fill="auto"/>
          </w:tcPr>
          <w:p w:rsidR="009A5FDD" w:rsidRPr="00A04C8D" w:rsidRDefault="009A5FDD" w:rsidP="009A5FDD">
            <w:pPr>
              <w:suppressAutoHyphens/>
              <w:ind w:left="33"/>
              <w:rPr>
                <w:sz w:val="24"/>
                <w:szCs w:val="24"/>
              </w:rPr>
            </w:pPr>
            <w:r w:rsidRPr="00A04C8D">
              <w:rPr>
                <w:sz w:val="24"/>
                <w:szCs w:val="24"/>
              </w:rPr>
              <w:t>W 29,30 – Zaliczenie końcowe z wykładu.</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2</w:t>
            </w:r>
          </w:p>
        </w:tc>
      </w:tr>
      <w:tr w:rsidR="009A5FDD" w:rsidRPr="00A04C8D" w:rsidTr="009A5FDD">
        <w:tc>
          <w:tcPr>
            <w:tcW w:w="7933" w:type="dxa"/>
            <w:shd w:val="clear" w:color="auto" w:fill="auto"/>
            <w:vAlign w:val="center"/>
          </w:tcPr>
          <w:p w:rsidR="009A5FDD" w:rsidRPr="00A04C8D" w:rsidRDefault="009A5FDD" w:rsidP="009A5FDD">
            <w:pPr>
              <w:shd w:val="clear" w:color="auto" w:fill="FFFFFF"/>
              <w:rPr>
                <w:sz w:val="24"/>
                <w:szCs w:val="24"/>
              </w:rPr>
            </w:pPr>
            <w:r w:rsidRPr="00A04C8D">
              <w:rPr>
                <w:b/>
                <w:bCs/>
                <w:spacing w:val="-2"/>
                <w:sz w:val="24"/>
                <w:szCs w:val="24"/>
              </w:rPr>
              <w:t xml:space="preserve">Forma </w:t>
            </w:r>
            <w:r w:rsidRPr="00A04C8D">
              <w:rPr>
                <w:b/>
                <w:bCs/>
                <w:spacing w:val="-1"/>
                <w:sz w:val="24"/>
                <w:szCs w:val="24"/>
              </w:rPr>
              <w:t xml:space="preserve">zajęć – </w:t>
            </w:r>
            <w:r w:rsidRPr="00A04C8D">
              <w:rPr>
                <w:b/>
                <w:bCs/>
                <w:sz w:val="24"/>
                <w:szCs w:val="24"/>
              </w:rPr>
              <w:t>ĆWICZENIA</w:t>
            </w:r>
          </w:p>
        </w:tc>
        <w:tc>
          <w:tcPr>
            <w:tcW w:w="1127" w:type="dxa"/>
            <w:shd w:val="clear" w:color="auto" w:fill="auto"/>
          </w:tcPr>
          <w:p w:rsidR="009A5FDD" w:rsidRPr="00A04C8D" w:rsidRDefault="009A5FDD" w:rsidP="009A5FDD">
            <w:pPr>
              <w:shd w:val="clear" w:color="auto" w:fill="FFFFFF"/>
              <w:ind w:left="72"/>
              <w:jc w:val="center"/>
              <w:rPr>
                <w:sz w:val="24"/>
                <w:szCs w:val="24"/>
              </w:rPr>
            </w:pPr>
            <w:r w:rsidRPr="00A04C8D">
              <w:rPr>
                <w:b/>
                <w:bCs/>
                <w:sz w:val="24"/>
                <w:szCs w:val="24"/>
              </w:rPr>
              <w:t>Liczba godzin</w:t>
            </w:r>
          </w:p>
        </w:tc>
      </w:tr>
      <w:tr w:rsidR="009A5FDD" w:rsidRPr="00A04C8D" w:rsidTr="009A5FDD">
        <w:tc>
          <w:tcPr>
            <w:tcW w:w="7933" w:type="dxa"/>
            <w:shd w:val="clear" w:color="auto" w:fill="auto"/>
          </w:tcPr>
          <w:p w:rsidR="009A5FDD" w:rsidRPr="00A04C8D" w:rsidRDefault="009A5FDD" w:rsidP="009A5FDD">
            <w:pPr>
              <w:suppressAutoHyphens/>
              <w:rPr>
                <w:sz w:val="24"/>
                <w:szCs w:val="24"/>
              </w:rPr>
            </w:pPr>
            <w:r w:rsidRPr="00A04C8D">
              <w:rPr>
                <w:sz w:val="24"/>
                <w:szCs w:val="24"/>
              </w:rPr>
              <w:t>C 1,2,3,4,5,6 – Test diagnostyczny. Wyznaczanie dziedzin funkcji rzeczywistych wielu (dwóch, trzech) zmiennych rzeczywistych. Obliczanie pochodnych cząstkowych funkcji wielu zmiennych. Wyznaczanie różniczki funkcji wielu zmiennych. Znajdowanie ekstremów lokalnych funkcji wielu zmiennych.</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6</w:t>
            </w:r>
          </w:p>
        </w:tc>
      </w:tr>
      <w:tr w:rsidR="009A5FDD" w:rsidRPr="00A04C8D" w:rsidTr="009A5FDD">
        <w:tc>
          <w:tcPr>
            <w:tcW w:w="7933" w:type="dxa"/>
            <w:shd w:val="clear" w:color="auto" w:fill="auto"/>
          </w:tcPr>
          <w:p w:rsidR="009A5FDD" w:rsidRPr="00A04C8D" w:rsidRDefault="009A5FDD" w:rsidP="009A5FDD">
            <w:pPr>
              <w:suppressAutoHyphens/>
              <w:rPr>
                <w:sz w:val="24"/>
                <w:szCs w:val="24"/>
              </w:rPr>
            </w:pPr>
            <w:r w:rsidRPr="00A04C8D">
              <w:rPr>
                <w:sz w:val="24"/>
                <w:szCs w:val="24"/>
              </w:rPr>
              <w:t>C 7,8,9,10,11,12 – Opisywanie obszarów normalnych, obszarów regularnych względem osi układu współrzędnych. Zamiana zmiennych w całce podwójnej, współrzędne biegunowe. Obliczanie całek podwójnych. Zastosowania całek podwójnych.</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6</w:t>
            </w:r>
          </w:p>
        </w:tc>
      </w:tr>
      <w:tr w:rsidR="009A5FDD" w:rsidRPr="00A04C8D" w:rsidTr="009A5FDD">
        <w:tc>
          <w:tcPr>
            <w:tcW w:w="7933" w:type="dxa"/>
            <w:shd w:val="clear" w:color="auto" w:fill="auto"/>
          </w:tcPr>
          <w:p w:rsidR="009A5FDD" w:rsidRPr="00A04C8D" w:rsidRDefault="009A5FDD" w:rsidP="009A5FDD">
            <w:pPr>
              <w:suppressAutoHyphens/>
              <w:rPr>
                <w:sz w:val="24"/>
                <w:szCs w:val="24"/>
              </w:rPr>
            </w:pPr>
            <w:r w:rsidRPr="00A04C8D">
              <w:rPr>
                <w:sz w:val="24"/>
                <w:szCs w:val="24"/>
              </w:rPr>
              <w:t>C 13,14,15,16,17,18,19,20,21,22 – Rozwiązywanie wybranych typów równań różniczkowych zwyczajnych pierwszego rzędu. Rozwiązywanie równań różniczkowych liniowych drugiego i wyższych rzędów o stałych współczynnikach. Rozwiązywanie układów równań różniczkowych zwyczajnych o stałych współczynnikach. Rozwiązywanie równania Eulera.</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10</w:t>
            </w:r>
          </w:p>
        </w:tc>
      </w:tr>
      <w:tr w:rsidR="009A5FDD" w:rsidRPr="00A04C8D" w:rsidTr="009A5FDD">
        <w:tc>
          <w:tcPr>
            <w:tcW w:w="7933" w:type="dxa"/>
            <w:shd w:val="clear" w:color="auto" w:fill="auto"/>
          </w:tcPr>
          <w:p w:rsidR="009A5FDD" w:rsidRPr="00A04C8D" w:rsidRDefault="009A5FDD" w:rsidP="009A5FDD">
            <w:pPr>
              <w:suppressAutoHyphens/>
              <w:rPr>
                <w:sz w:val="24"/>
                <w:szCs w:val="24"/>
              </w:rPr>
            </w:pPr>
            <w:r w:rsidRPr="00A04C8D">
              <w:rPr>
                <w:sz w:val="24"/>
                <w:szCs w:val="24"/>
              </w:rPr>
              <w:t>C 23,24,25,26,27,28,29,30 – Rozwiązywanie równań różniczkowych cząstkowych pierwszego rzędu. Wyznaczanie typu i charakterystyk równań liniowych rzędu drugiego. Sprowadzanie równań różniczkowych cząstkowych rzędu drugiego do postaci kanonicznej.</w:t>
            </w:r>
          </w:p>
        </w:tc>
        <w:tc>
          <w:tcPr>
            <w:tcW w:w="1127" w:type="dxa"/>
            <w:shd w:val="clear" w:color="auto" w:fill="auto"/>
            <w:vAlign w:val="center"/>
          </w:tcPr>
          <w:p w:rsidR="009A5FDD" w:rsidRPr="00A04C8D" w:rsidRDefault="009A5FDD" w:rsidP="009A5FDD">
            <w:pPr>
              <w:ind w:left="72"/>
              <w:jc w:val="center"/>
              <w:rPr>
                <w:sz w:val="24"/>
                <w:szCs w:val="24"/>
              </w:rPr>
            </w:pPr>
            <w:r w:rsidRPr="00A04C8D">
              <w:rPr>
                <w:sz w:val="24"/>
                <w:szCs w:val="24"/>
              </w:rPr>
              <w:t>8</w:t>
            </w:r>
          </w:p>
        </w:tc>
      </w:tr>
    </w:tbl>
    <w:p w:rsidR="009A5FDD" w:rsidRPr="00A04C8D" w:rsidRDefault="009A5FDD" w:rsidP="009A5FDD">
      <w:pPr>
        <w:rPr>
          <w:b/>
          <w:sz w:val="24"/>
          <w:szCs w:val="24"/>
        </w:rPr>
      </w:pPr>
    </w:p>
    <w:p w:rsidR="009A5FDD" w:rsidRPr="00A04C8D" w:rsidRDefault="009A5FDD" w:rsidP="009A5FDD">
      <w:pPr>
        <w:rPr>
          <w:b/>
          <w:bCs/>
          <w:spacing w:val="-10"/>
          <w:sz w:val="24"/>
          <w:szCs w:val="24"/>
        </w:rPr>
      </w:pPr>
      <w:r w:rsidRPr="00A04C8D">
        <w:rPr>
          <w:b/>
          <w:bCs/>
          <w:spacing w:val="-10"/>
          <w:sz w:val="24"/>
          <w:szCs w:val="24"/>
        </w:rPr>
        <w:t>NARZĘDZIA DYDAKTYCZNE</w:t>
      </w:r>
    </w:p>
    <w:tbl>
      <w:tblPr>
        <w:tblW w:w="9210" w:type="dxa"/>
        <w:tblLook w:val="01E0" w:firstRow="1" w:lastRow="1" w:firstColumn="1" w:lastColumn="1" w:noHBand="0" w:noVBand="0"/>
      </w:tblPr>
      <w:tblGrid>
        <w:gridCol w:w="9210"/>
      </w:tblGrid>
      <w:tr w:rsidR="009A5FDD" w:rsidRPr="00A04C8D" w:rsidTr="009A5FDD">
        <w:tc>
          <w:tcPr>
            <w:tcW w:w="9210" w:type="dxa"/>
            <w:tcBorders>
              <w:top w:val="single" w:sz="4" w:space="0" w:color="auto"/>
              <w:left w:val="single" w:sz="4" w:space="0" w:color="auto"/>
              <w:bottom w:val="single" w:sz="4" w:space="0" w:color="auto"/>
              <w:right w:val="single" w:sz="4" w:space="0" w:color="auto"/>
            </w:tcBorders>
          </w:tcPr>
          <w:p w:rsidR="009A5FDD" w:rsidRPr="00A04C8D" w:rsidRDefault="009A5FDD" w:rsidP="009A5FDD">
            <w:pPr>
              <w:ind w:left="567" w:hanging="567"/>
              <w:rPr>
                <w:b/>
                <w:sz w:val="24"/>
                <w:szCs w:val="24"/>
              </w:rPr>
            </w:pPr>
            <w:r w:rsidRPr="00A04C8D">
              <w:rPr>
                <w:b/>
                <w:sz w:val="24"/>
                <w:szCs w:val="24"/>
              </w:rPr>
              <w:t xml:space="preserve">1. – </w:t>
            </w:r>
            <w:r w:rsidRPr="00A04C8D">
              <w:rPr>
                <w:sz w:val="24"/>
                <w:szCs w:val="24"/>
              </w:rPr>
              <w:t>Wykład z wykorzystaniem prezentacji multimedialnych.</w:t>
            </w:r>
          </w:p>
        </w:tc>
      </w:tr>
      <w:tr w:rsidR="009A5FDD" w:rsidRPr="00A04C8D" w:rsidTr="009A5FDD">
        <w:tc>
          <w:tcPr>
            <w:tcW w:w="9210" w:type="dxa"/>
            <w:tcBorders>
              <w:top w:val="single" w:sz="4" w:space="0" w:color="auto"/>
              <w:left w:val="single" w:sz="4" w:space="0" w:color="auto"/>
              <w:bottom w:val="single" w:sz="4" w:space="0" w:color="auto"/>
              <w:right w:val="single" w:sz="4" w:space="0" w:color="auto"/>
            </w:tcBorders>
          </w:tcPr>
          <w:p w:rsidR="009A5FDD" w:rsidRPr="00A04C8D" w:rsidRDefault="009A5FDD" w:rsidP="009A5FDD">
            <w:pPr>
              <w:ind w:left="476" w:hanging="476"/>
              <w:rPr>
                <w:b/>
                <w:sz w:val="24"/>
                <w:szCs w:val="24"/>
              </w:rPr>
            </w:pPr>
            <w:r w:rsidRPr="00A04C8D">
              <w:rPr>
                <w:b/>
                <w:sz w:val="24"/>
                <w:szCs w:val="24"/>
              </w:rPr>
              <w:t>2. –</w:t>
            </w:r>
            <w:r w:rsidRPr="00A04C8D">
              <w:rPr>
                <w:bCs/>
                <w:sz w:val="24"/>
                <w:szCs w:val="24"/>
              </w:rPr>
              <w:t xml:space="preserve"> Ć</w:t>
            </w:r>
            <w:r w:rsidRPr="00A04C8D">
              <w:rPr>
                <w:sz w:val="24"/>
                <w:szCs w:val="24"/>
              </w:rPr>
              <w:t>wiczenia audytoryjne.</w:t>
            </w:r>
          </w:p>
        </w:tc>
      </w:tr>
      <w:tr w:rsidR="009A5FDD" w:rsidRPr="00A04C8D" w:rsidTr="009A5FDD">
        <w:tc>
          <w:tcPr>
            <w:tcW w:w="9210" w:type="dxa"/>
            <w:tcBorders>
              <w:top w:val="single" w:sz="4" w:space="0" w:color="auto"/>
              <w:left w:val="single" w:sz="4" w:space="0" w:color="auto"/>
              <w:bottom w:val="single" w:sz="4" w:space="0" w:color="auto"/>
              <w:right w:val="single" w:sz="4" w:space="0" w:color="auto"/>
            </w:tcBorders>
          </w:tcPr>
          <w:p w:rsidR="009A5FDD" w:rsidRPr="00A04C8D" w:rsidRDefault="009A5FDD" w:rsidP="009A5FDD">
            <w:pPr>
              <w:rPr>
                <w:sz w:val="24"/>
                <w:szCs w:val="24"/>
              </w:rPr>
            </w:pPr>
            <w:r w:rsidRPr="00A04C8D">
              <w:rPr>
                <w:b/>
                <w:sz w:val="24"/>
                <w:szCs w:val="24"/>
              </w:rPr>
              <w:t xml:space="preserve">3. – </w:t>
            </w:r>
            <w:r w:rsidRPr="00A04C8D">
              <w:rPr>
                <w:sz w:val="24"/>
                <w:szCs w:val="24"/>
              </w:rPr>
              <w:t>Autorskie materiały dydaktyczne przygotowane przez prowadzącego zajęcia.</w:t>
            </w:r>
          </w:p>
        </w:tc>
      </w:tr>
      <w:tr w:rsidR="009A5FDD" w:rsidRPr="00A04C8D"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A04C8D" w:rsidRDefault="009A5FDD" w:rsidP="009A5FDD">
            <w:pPr>
              <w:ind w:left="459" w:hanging="459"/>
              <w:rPr>
                <w:b/>
                <w:sz w:val="24"/>
                <w:szCs w:val="24"/>
              </w:rPr>
            </w:pPr>
            <w:r w:rsidRPr="00A04C8D">
              <w:rPr>
                <w:b/>
                <w:sz w:val="24"/>
                <w:szCs w:val="24"/>
              </w:rPr>
              <w:t xml:space="preserve">4. – </w:t>
            </w:r>
            <w:r w:rsidRPr="00A04C8D">
              <w:rPr>
                <w:sz w:val="24"/>
                <w:szCs w:val="24"/>
              </w:rPr>
              <w:t>Zestawienia wzorów przygotowane przez prowadzącego przedmiot.</w:t>
            </w:r>
          </w:p>
        </w:tc>
      </w:tr>
      <w:tr w:rsidR="009A5FDD" w:rsidRPr="00A04C8D" w:rsidTr="009A5FDD">
        <w:tc>
          <w:tcPr>
            <w:tcW w:w="9210" w:type="dxa"/>
            <w:tcBorders>
              <w:top w:val="single" w:sz="4" w:space="0" w:color="auto"/>
              <w:left w:val="single" w:sz="4" w:space="0" w:color="auto"/>
              <w:bottom w:val="single" w:sz="4" w:space="0" w:color="auto"/>
              <w:right w:val="single" w:sz="4" w:space="0" w:color="auto"/>
            </w:tcBorders>
            <w:shd w:val="clear" w:color="auto" w:fill="auto"/>
          </w:tcPr>
          <w:p w:rsidR="009A5FDD" w:rsidRPr="00A04C8D" w:rsidRDefault="009A5FDD" w:rsidP="009A5FDD">
            <w:pPr>
              <w:ind w:left="459" w:hanging="459"/>
              <w:rPr>
                <w:b/>
                <w:sz w:val="24"/>
                <w:szCs w:val="24"/>
              </w:rPr>
            </w:pPr>
            <w:r w:rsidRPr="00A04C8D">
              <w:rPr>
                <w:b/>
                <w:sz w:val="24"/>
                <w:szCs w:val="24"/>
              </w:rPr>
              <w:t xml:space="preserve">5. – </w:t>
            </w:r>
            <w:r w:rsidRPr="00A04C8D">
              <w:rPr>
                <w:sz w:val="24"/>
                <w:szCs w:val="24"/>
              </w:rPr>
              <w:t>Literatura przedmiotu.</w:t>
            </w:r>
          </w:p>
        </w:tc>
      </w:tr>
    </w:tbl>
    <w:p w:rsidR="009A5FDD" w:rsidRPr="00A04C8D" w:rsidRDefault="009A5FDD" w:rsidP="009A5FDD">
      <w:pPr>
        <w:rPr>
          <w:b/>
          <w:bCs/>
          <w:spacing w:val="-11"/>
          <w:sz w:val="24"/>
          <w:szCs w:val="24"/>
        </w:rPr>
      </w:pPr>
    </w:p>
    <w:p w:rsidR="009A5FDD" w:rsidRPr="00A04C8D" w:rsidRDefault="009A5FDD" w:rsidP="009A5FDD">
      <w:pPr>
        <w:rPr>
          <w:b/>
          <w:bCs/>
          <w:spacing w:val="-11"/>
          <w:sz w:val="24"/>
          <w:szCs w:val="24"/>
        </w:rPr>
      </w:pPr>
      <w:r w:rsidRPr="00A04C8D">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A04C8D" w:rsidTr="009A5FDD">
        <w:tc>
          <w:tcPr>
            <w:tcW w:w="9210" w:type="dxa"/>
          </w:tcPr>
          <w:p w:rsidR="009A5FDD" w:rsidRPr="00A04C8D" w:rsidRDefault="009A5FDD" w:rsidP="009A5FDD">
            <w:pPr>
              <w:ind w:left="742" w:hanging="742"/>
              <w:rPr>
                <w:b/>
                <w:sz w:val="24"/>
                <w:szCs w:val="24"/>
                <w:highlight w:val="yellow"/>
              </w:rPr>
            </w:pPr>
            <w:r w:rsidRPr="00A04C8D">
              <w:rPr>
                <w:b/>
                <w:sz w:val="24"/>
                <w:szCs w:val="24"/>
              </w:rPr>
              <w:t xml:space="preserve">F1. – </w:t>
            </w:r>
            <w:r w:rsidRPr="00A04C8D">
              <w:rPr>
                <w:sz w:val="24"/>
                <w:szCs w:val="24"/>
              </w:rPr>
              <w:t>Ocena samodzielnego przygotowania do zajęć.</w:t>
            </w:r>
          </w:p>
        </w:tc>
      </w:tr>
      <w:tr w:rsidR="009A5FDD" w:rsidRPr="00A04C8D" w:rsidTr="009A5FDD">
        <w:tc>
          <w:tcPr>
            <w:tcW w:w="9210" w:type="dxa"/>
          </w:tcPr>
          <w:p w:rsidR="009A5FDD" w:rsidRPr="00A04C8D" w:rsidRDefault="009A5FDD" w:rsidP="009A5FDD">
            <w:pPr>
              <w:ind w:left="743" w:hanging="743"/>
              <w:rPr>
                <w:b/>
                <w:sz w:val="24"/>
                <w:szCs w:val="24"/>
                <w:highlight w:val="yellow"/>
              </w:rPr>
            </w:pPr>
            <w:r w:rsidRPr="00A04C8D">
              <w:rPr>
                <w:b/>
                <w:sz w:val="24"/>
                <w:szCs w:val="24"/>
              </w:rPr>
              <w:t xml:space="preserve">F2. – </w:t>
            </w:r>
            <w:r w:rsidRPr="00A04C8D">
              <w:rPr>
                <w:sz w:val="24"/>
                <w:szCs w:val="24"/>
              </w:rPr>
              <w:t>Ocena umiejętności stosowania zdobytej wiedzy do rozwiązywania zadań.</w:t>
            </w:r>
          </w:p>
        </w:tc>
      </w:tr>
      <w:tr w:rsidR="009A5FDD" w:rsidRPr="00A04C8D" w:rsidTr="009A5FDD">
        <w:tc>
          <w:tcPr>
            <w:tcW w:w="9210" w:type="dxa"/>
          </w:tcPr>
          <w:p w:rsidR="009A5FDD" w:rsidRPr="00A04C8D" w:rsidRDefault="009A5FDD" w:rsidP="009A5FDD">
            <w:pPr>
              <w:suppressAutoHyphens/>
              <w:ind w:left="742" w:hanging="742"/>
              <w:jc w:val="both"/>
              <w:rPr>
                <w:b/>
                <w:sz w:val="24"/>
                <w:szCs w:val="24"/>
              </w:rPr>
            </w:pPr>
            <w:r w:rsidRPr="00A04C8D">
              <w:rPr>
                <w:b/>
                <w:sz w:val="24"/>
                <w:szCs w:val="24"/>
              </w:rPr>
              <w:t xml:space="preserve">F3. – </w:t>
            </w:r>
            <w:r w:rsidRPr="00A04C8D">
              <w:rPr>
                <w:sz w:val="24"/>
                <w:szCs w:val="24"/>
              </w:rPr>
              <w:t>Ocena aktywności podczas zajęć</w:t>
            </w:r>
            <w:r>
              <w:rPr>
                <w:sz w:val="24"/>
                <w:szCs w:val="24"/>
              </w:rPr>
              <w:t>.</w:t>
            </w:r>
          </w:p>
        </w:tc>
      </w:tr>
      <w:tr w:rsidR="009A5FDD" w:rsidRPr="00A04C8D" w:rsidTr="009A5FDD">
        <w:tc>
          <w:tcPr>
            <w:tcW w:w="9210" w:type="dxa"/>
          </w:tcPr>
          <w:p w:rsidR="009A5FDD" w:rsidRPr="00A04C8D" w:rsidRDefault="009A5FDD" w:rsidP="009A5FDD">
            <w:pPr>
              <w:suppressAutoHyphens/>
              <w:ind w:left="742" w:hanging="742"/>
              <w:jc w:val="both"/>
              <w:rPr>
                <w:b/>
                <w:sz w:val="24"/>
                <w:szCs w:val="24"/>
              </w:rPr>
            </w:pPr>
            <w:r w:rsidRPr="00A04C8D">
              <w:rPr>
                <w:b/>
                <w:sz w:val="24"/>
                <w:szCs w:val="24"/>
              </w:rPr>
              <w:t xml:space="preserve">P1. </w:t>
            </w:r>
            <w:r w:rsidRPr="00743C86">
              <w:rPr>
                <w:sz w:val="24"/>
                <w:szCs w:val="24"/>
              </w:rPr>
              <w:t>– Kolokwium.</w:t>
            </w:r>
            <w:r>
              <w:rPr>
                <w:sz w:val="24"/>
                <w:szCs w:val="24"/>
              </w:rPr>
              <w:t>*</w:t>
            </w:r>
          </w:p>
        </w:tc>
      </w:tr>
    </w:tbl>
    <w:p w:rsidR="009A5FDD" w:rsidRPr="00A04C8D" w:rsidRDefault="009A5FDD" w:rsidP="009A5FDD">
      <w:pPr>
        <w:suppressAutoHyphens/>
        <w:jc w:val="both"/>
        <w:rPr>
          <w:sz w:val="24"/>
          <w:szCs w:val="24"/>
        </w:rPr>
      </w:pPr>
      <w:r w:rsidRPr="00A04C8D">
        <w:rPr>
          <w:sz w:val="24"/>
          <w:szCs w:val="24"/>
        </w:rPr>
        <w:t>*) warunkiem uzyskania zaliczenia jest otrzymanie minimum 50% łącznej liczby punktów (łączna liczba punktów to suma punktów możliwych do uzyskania na podstawie różnych aktywności na ćwiczeniach oraz kolokwium zaliczeniowego).</w:t>
      </w:r>
    </w:p>
    <w:p w:rsidR="009A5FDD" w:rsidRPr="00A04C8D" w:rsidRDefault="009A5FDD" w:rsidP="009A5FDD">
      <w:pPr>
        <w:suppressAutoHyphens/>
        <w:jc w:val="both"/>
        <w:rPr>
          <w:sz w:val="24"/>
          <w:szCs w:val="24"/>
        </w:rPr>
      </w:pPr>
      <w:r>
        <w:rPr>
          <w:sz w:val="24"/>
          <w:szCs w:val="24"/>
        </w:rPr>
        <w:t>W</w:t>
      </w:r>
      <w:r w:rsidRPr="00A04C8D">
        <w:rPr>
          <w:sz w:val="24"/>
          <w:szCs w:val="24"/>
        </w:rPr>
        <w:t>arunkiem otrzymania pozytywnej oceny z wykładu jest uzyskanie minimum 50% punktów z zaliczenia końcowego z wykładu.</w:t>
      </w:r>
    </w:p>
    <w:p w:rsidR="009A5FDD" w:rsidRPr="00A04C8D" w:rsidRDefault="009A5FDD" w:rsidP="009A5FDD">
      <w:pPr>
        <w:rPr>
          <w:b/>
          <w:sz w:val="24"/>
          <w:szCs w:val="24"/>
        </w:rPr>
      </w:pPr>
    </w:p>
    <w:p w:rsidR="009A5FDD" w:rsidRPr="00A04C8D" w:rsidRDefault="009A5FDD" w:rsidP="009A5FDD">
      <w:pPr>
        <w:rPr>
          <w:b/>
          <w:bCs/>
          <w:sz w:val="24"/>
          <w:szCs w:val="24"/>
        </w:rPr>
      </w:pPr>
      <w:r w:rsidRPr="00A04C8D">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b/>
                <w:sz w:val="24"/>
                <w:szCs w:val="24"/>
              </w:rPr>
            </w:pPr>
            <w:r w:rsidRPr="00A04C8D">
              <w:rPr>
                <w:rFonts w:ascii="Arial" w:hAnsi="Arial" w:cs="Arial"/>
                <w:b/>
                <w:sz w:val="24"/>
                <w:szCs w:val="24"/>
              </w:rPr>
              <w:t>L.p.</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b/>
                <w:sz w:val="24"/>
                <w:szCs w:val="24"/>
              </w:rPr>
            </w:pPr>
            <w:r w:rsidRPr="00A04C8D">
              <w:rPr>
                <w:rFonts w:ascii="Arial" w:hAnsi="Arial" w:cs="Arial"/>
                <w:b/>
                <w:sz w:val="24"/>
                <w:szCs w:val="24"/>
              </w:rPr>
              <w:t>Forma aktywności</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b/>
                <w:sz w:val="24"/>
                <w:szCs w:val="24"/>
              </w:rPr>
            </w:pPr>
            <w:r w:rsidRPr="00A04C8D">
              <w:rPr>
                <w:rFonts w:ascii="Arial" w:hAnsi="Arial" w:cs="Arial"/>
                <w:b/>
                <w:sz w:val="24"/>
                <w:szCs w:val="24"/>
              </w:rPr>
              <w:t xml:space="preserve">Średnia liczba godzin na zrealizowanie </w:t>
            </w:r>
            <w:r w:rsidRPr="00A04C8D">
              <w:rPr>
                <w:rFonts w:ascii="Arial" w:hAnsi="Arial" w:cs="Arial"/>
                <w:b/>
                <w:sz w:val="24"/>
                <w:szCs w:val="24"/>
              </w:rPr>
              <w:br/>
              <w:t>aktywności</w:t>
            </w:r>
          </w:p>
        </w:tc>
      </w:tr>
      <w:tr w:rsidR="009A5FDD" w:rsidRPr="00A04C8D" w:rsidTr="009A5FDD">
        <w:trPr>
          <w:jc w:val="center"/>
        </w:trPr>
        <w:tc>
          <w:tcPr>
            <w:tcW w:w="9130" w:type="dxa"/>
            <w:gridSpan w:val="3"/>
            <w:shd w:val="clear" w:color="auto" w:fill="auto"/>
          </w:tcPr>
          <w:p w:rsidR="009A5FDD" w:rsidRPr="00A04C8D" w:rsidRDefault="009A5FDD" w:rsidP="009A5FDD">
            <w:pPr>
              <w:pStyle w:val="Akapitzlist"/>
              <w:numPr>
                <w:ilvl w:val="0"/>
                <w:numId w:val="2"/>
              </w:numPr>
              <w:spacing w:after="0" w:line="360" w:lineRule="auto"/>
              <w:contextualSpacing w:val="0"/>
              <w:rPr>
                <w:rFonts w:ascii="Arial" w:hAnsi="Arial" w:cs="Arial"/>
                <w:b/>
                <w:sz w:val="24"/>
                <w:szCs w:val="24"/>
              </w:rPr>
            </w:pPr>
            <w:r w:rsidRPr="00A04C8D">
              <w:rPr>
                <w:rFonts w:ascii="Arial" w:hAnsi="Arial" w:cs="Arial"/>
                <w:b/>
                <w:sz w:val="24"/>
                <w:szCs w:val="24"/>
              </w:rPr>
              <w:t>Godziny kontaktowe z prowadzącym</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1.1</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Wykłady</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30</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1.2</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Ćwiczenia</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30</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1.3</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Laboratoria</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1.4</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Seminarium</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1.5</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Projekt</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1.6</w:t>
            </w:r>
          </w:p>
        </w:tc>
        <w:tc>
          <w:tcPr>
            <w:tcW w:w="5657" w:type="dxa"/>
            <w:shd w:val="clear" w:color="auto" w:fill="auto"/>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Egzamin</w:t>
            </w:r>
          </w:p>
        </w:tc>
        <w:tc>
          <w:tcPr>
            <w:tcW w:w="2830" w:type="dxa"/>
            <w:shd w:val="clear" w:color="auto" w:fill="auto"/>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300" w:type="dxa"/>
            <w:gridSpan w:val="2"/>
            <w:shd w:val="clear" w:color="auto" w:fill="D9D9D9"/>
          </w:tcPr>
          <w:p w:rsidR="009A5FDD" w:rsidRPr="00A04C8D" w:rsidRDefault="009A5FDD" w:rsidP="009A5FDD">
            <w:pPr>
              <w:pStyle w:val="Akapitzlist"/>
              <w:spacing w:after="0" w:line="360" w:lineRule="auto"/>
              <w:ind w:left="0"/>
              <w:contextualSpacing w:val="0"/>
              <w:jc w:val="right"/>
              <w:rPr>
                <w:rFonts w:ascii="Arial" w:hAnsi="Arial" w:cs="Arial"/>
                <w:sz w:val="24"/>
                <w:szCs w:val="24"/>
              </w:rPr>
            </w:pPr>
            <w:r w:rsidRPr="00A04C8D">
              <w:rPr>
                <w:rFonts w:ascii="Arial" w:hAnsi="Arial" w:cs="Arial"/>
                <w:sz w:val="24"/>
                <w:szCs w:val="24"/>
              </w:rPr>
              <w:t>Razem godzin kontaktowych z prowadzącym:</w:t>
            </w:r>
          </w:p>
        </w:tc>
        <w:tc>
          <w:tcPr>
            <w:tcW w:w="2830" w:type="dxa"/>
            <w:shd w:val="clear" w:color="auto" w:fill="D9D9D9"/>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60</w:t>
            </w:r>
          </w:p>
        </w:tc>
      </w:tr>
      <w:tr w:rsidR="009A5FDD" w:rsidRPr="00A04C8D" w:rsidTr="009A5FDD">
        <w:trPr>
          <w:jc w:val="center"/>
        </w:trPr>
        <w:tc>
          <w:tcPr>
            <w:tcW w:w="9130" w:type="dxa"/>
            <w:gridSpan w:val="3"/>
            <w:shd w:val="clear" w:color="auto" w:fill="auto"/>
          </w:tcPr>
          <w:p w:rsidR="009A5FDD" w:rsidRPr="00A04C8D" w:rsidRDefault="009A5FDD" w:rsidP="009A5FDD">
            <w:pPr>
              <w:pStyle w:val="Akapitzlist"/>
              <w:numPr>
                <w:ilvl w:val="0"/>
                <w:numId w:val="2"/>
              </w:numPr>
              <w:spacing w:after="0" w:line="360" w:lineRule="auto"/>
              <w:contextualSpacing w:val="0"/>
              <w:rPr>
                <w:rFonts w:ascii="Arial" w:hAnsi="Arial" w:cs="Arial"/>
                <w:b/>
                <w:sz w:val="24"/>
                <w:szCs w:val="24"/>
              </w:rPr>
            </w:pPr>
            <w:r w:rsidRPr="00A04C8D">
              <w:rPr>
                <w:rFonts w:ascii="Arial" w:hAnsi="Arial" w:cs="Arial"/>
                <w:b/>
                <w:sz w:val="24"/>
                <w:szCs w:val="24"/>
              </w:rPr>
              <w:t>Praca własna studenta</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2.1</w:t>
            </w:r>
          </w:p>
        </w:tc>
        <w:tc>
          <w:tcPr>
            <w:tcW w:w="5657" w:type="dxa"/>
            <w:shd w:val="clear" w:color="auto" w:fill="auto"/>
            <w:vAlign w:val="center"/>
          </w:tcPr>
          <w:p w:rsidR="009A5FDD" w:rsidRPr="00A04C8D" w:rsidRDefault="009A5FDD" w:rsidP="009A5FDD">
            <w:pPr>
              <w:pStyle w:val="Akapitzlist"/>
              <w:suppressAutoHyphens/>
              <w:spacing w:after="0" w:line="360" w:lineRule="auto"/>
              <w:ind w:left="0"/>
              <w:contextualSpacing w:val="0"/>
              <w:jc w:val="both"/>
              <w:rPr>
                <w:rFonts w:ascii="Arial" w:hAnsi="Arial" w:cs="Arial"/>
                <w:sz w:val="24"/>
                <w:szCs w:val="24"/>
              </w:rPr>
            </w:pPr>
            <w:r w:rsidRPr="00A04C8D">
              <w:rPr>
                <w:rFonts w:ascii="Arial" w:hAnsi="Arial" w:cs="Arial"/>
                <w:sz w:val="24"/>
                <w:szCs w:val="24"/>
              </w:rPr>
              <w:t>Przygotowanie do ćwiczeń oraz kolokwium zaliczeniowego</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15</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2.2</w:t>
            </w:r>
          </w:p>
        </w:tc>
        <w:tc>
          <w:tcPr>
            <w:tcW w:w="5657" w:type="dxa"/>
            <w:shd w:val="clear" w:color="auto" w:fill="auto"/>
            <w:vAlign w:val="center"/>
          </w:tcPr>
          <w:p w:rsidR="009A5FDD" w:rsidRPr="00A04C8D" w:rsidRDefault="009A5FDD" w:rsidP="009A5FDD">
            <w:pPr>
              <w:pStyle w:val="Akapitzlist"/>
              <w:suppressAutoHyphens/>
              <w:spacing w:after="0" w:line="360" w:lineRule="auto"/>
              <w:ind w:left="0"/>
              <w:contextualSpacing w:val="0"/>
              <w:jc w:val="both"/>
              <w:rPr>
                <w:rFonts w:ascii="Arial" w:hAnsi="Arial" w:cs="Arial"/>
                <w:sz w:val="24"/>
                <w:szCs w:val="24"/>
              </w:rPr>
            </w:pPr>
            <w:r w:rsidRPr="00A04C8D">
              <w:rPr>
                <w:rFonts w:ascii="Arial" w:hAnsi="Arial" w:cs="Arial"/>
                <w:sz w:val="24"/>
                <w:szCs w:val="24"/>
              </w:rPr>
              <w:t>Przygotowanie do laboratorium, wykonanie sprawozdań z laboratoriów</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2.3</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Przygotowanie projektu</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2.4</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Przygotowanie do zaliczenia końcowego z wykładu</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10</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2.5</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Przygotowanie do egzaminu</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0</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2.6</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Zapoznanie ze wskazaną literaturą</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10</w:t>
            </w:r>
          </w:p>
        </w:tc>
      </w:tr>
      <w:tr w:rsidR="009A5FDD" w:rsidRPr="00A04C8D" w:rsidTr="009A5FDD">
        <w:trPr>
          <w:jc w:val="center"/>
        </w:trPr>
        <w:tc>
          <w:tcPr>
            <w:tcW w:w="643"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2.7</w:t>
            </w:r>
          </w:p>
        </w:tc>
        <w:tc>
          <w:tcPr>
            <w:tcW w:w="5657" w:type="dxa"/>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Inne (przygotowanie do quizów z wykładów)</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5</w:t>
            </w:r>
          </w:p>
        </w:tc>
      </w:tr>
      <w:tr w:rsidR="009A5FDD" w:rsidRPr="00A04C8D" w:rsidTr="009A5FDD">
        <w:trPr>
          <w:jc w:val="center"/>
        </w:trPr>
        <w:tc>
          <w:tcPr>
            <w:tcW w:w="6300" w:type="dxa"/>
            <w:gridSpan w:val="2"/>
            <w:shd w:val="clear" w:color="auto" w:fill="D9D9D9"/>
            <w:vAlign w:val="center"/>
          </w:tcPr>
          <w:p w:rsidR="009A5FDD" w:rsidRPr="00A04C8D" w:rsidRDefault="009A5FDD" w:rsidP="009A5FDD">
            <w:pPr>
              <w:pStyle w:val="Akapitzlist"/>
              <w:spacing w:after="0" w:line="360" w:lineRule="auto"/>
              <w:ind w:left="0"/>
              <w:contextualSpacing w:val="0"/>
              <w:jc w:val="right"/>
              <w:rPr>
                <w:rFonts w:ascii="Arial" w:hAnsi="Arial" w:cs="Arial"/>
                <w:sz w:val="24"/>
                <w:szCs w:val="24"/>
              </w:rPr>
            </w:pPr>
            <w:r w:rsidRPr="00A04C8D">
              <w:rPr>
                <w:rFonts w:ascii="Arial" w:hAnsi="Arial" w:cs="Arial"/>
                <w:sz w:val="24"/>
                <w:szCs w:val="24"/>
              </w:rPr>
              <w:t>Razem godzin pracy własnej studenta:</w:t>
            </w:r>
          </w:p>
        </w:tc>
        <w:tc>
          <w:tcPr>
            <w:tcW w:w="2830" w:type="dxa"/>
            <w:shd w:val="clear" w:color="auto" w:fill="D9D9D9"/>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40</w:t>
            </w:r>
          </w:p>
        </w:tc>
      </w:tr>
      <w:tr w:rsidR="009A5FDD" w:rsidRPr="00A04C8D" w:rsidTr="009A5FDD">
        <w:trPr>
          <w:jc w:val="center"/>
        </w:trPr>
        <w:tc>
          <w:tcPr>
            <w:tcW w:w="6300" w:type="dxa"/>
            <w:gridSpan w:val="2"/>
            <w:shd w:val="clear" w:color="auto" w:fill="A6A6A6"/>
            <w:vAlign w:val="center"/>
          </w:tcPr>
          <w:p w:rsidR="009A5FDD" w:rsidRPr="00A04C8D" w:rsidRDefault="009A5FDD" w:rsidP="009A5FDD">
            <w:pPr>
              <w:pStyle w:val="Akapitzlist"/>
              <w:spacing w:after="0" w:line="360" w:lineRule="auto"/>
              <w:ind w:left="0"/>
              <w:contextualSpacing w:val="0"/>
              <w:jc w:val="right"/>
              <w:rPr>
                <w:rFonts w:ascii="Arial" w:hAnsi="Arial" w:cs="Arial"/>
                <w:sz w:val="24"/>
                <w:szCs w:val="24"/>
              </w:rPr>
            </w:pPr>
            <w:r w:rsidRPr="00A04C8D">
              <w:rPr>
                <w:rFonts w:ascii="Arial" w:hAnsi="Arial" w:cs="Arial"/>
                <w:sz w:val="24"/>
                <w:szCs w:val="24"/>
              </w:rPr>
              <w:t>Ogólne obciążenie pracą studenta:</w:t>
            </w:r>
          </w:p>
        </w:tc>
        <w:tc>
          <w:tcPr>
            <w:tcW w:w="2830" w:type="dxa"/>
            <w:shd w:val="clear" w:color="auto" w:fill="A6A6A6"/>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100</w:t>
            </w:r>
          </w:p>
        </w:tc>
      </w:tr>
      <w:tr w:rsidR="009A5FDD" w:rsidRPr="00A04C8D" w:rsidTr="009A5FDD">
        <w:trPr>
          <w:jc w:val="center"/>
        </w:trPr>
        <w:tc>
          <w:tcPr>
            <w:tcW w:w="6300" w:type="dxa"/>
            <w:gridSpan w:val="2"/>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b/>
                <w:sz w:val="24"/>
                <w:szCs w:val="24"/>
              </w:rPr>
            </w:pPr>
            <w:r w:rsidRPr="00A04C8D">
              <w:rPr>
                <w:rFonts w:ascii="Arial" w:hAnsi="Arial" w:cs="Arial"/>
                <w:b/>
                <w:sz w:val="24"/>
                <w:szCs w:val="24"/>
              </w:rPr>
              <w:t>SUMARYCZNA LICZBA PUNKTÓW ECTS DLA PRZEDMIOTU</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sidRPr="00A04C8D">
              <w:rPr>
                <w:rFonts w:ascii="Arial" w:hAnsi="Arial" w:cs="Arial"/>
                <w:sz w:val="24"/>
                <w:szCs w:val="24"/>
              </w:rPr>
              <w:t>4</w:t>
            </w:r>
          </w:p>
        </w:tc>
      </w:tr>
      <w:tr w:rsidR="009A5FDD" w:rsidRPr="00A04C8D" w:rsidTr="009A5FDD">
        <w:trPr>
          <w:jc w:val="center"/>
        </w:trPr>
        <w:tc>
          <w:tcPr>
            <w:tcW w:w="6300" w:type="dxa"/>
            <w:gridSpan w:val="2"/>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 xml:space="preserve">Liczba punktów </w:t>
            </w:r>
            <w:r w:rsidRPr="00A04C8D">
              <w:rPr>
                <w:rFonts w:ascii="Arial" w:hAnsi="Arial" w:cs="Arial"/>
                <w:b/>
                <w:sz w:val="24"/>
                <w:szCs w:val="24"/>
              </w:rPr>
              <w:t>ECTS</w:t>
            </w:r>
            <w:r w:rsidRPr="00A04C8D">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r w:rsidR="009A5FDD" w:rsidRPr="00A04C8D" w:rsidTr="009A5FDD">
        <w:trPr>
          <w:jc w:val="center"/>
        </w:trPr>
        <w:tc>
          <w:tcPr>
            <w:tcW w:w="6300" w:type="dxa"/>
            <w:gridSpan w:val="2"/>
            <w:shd w:val="clear" w:color="auto" w:fill="auto"/>
            <w:vAlign w:val="center"/>
          </w:tcPr>
          <w:p w:rsidR="009A5FDD" w:rsidRPr="00A04C8D" w:rsidRDefault="009A5FDD" w:rsidP="009A5FDD">
            <w:pPr>
              <w:pStyle w:val="Akapitzlist"/>
              <w:spacing w:after="0" w:line="360" w:lineRule="auto"/>
              <w:ind w:left="0"/>
              <w:contextualSpacing w:val="0"/>
              <w:rPr>
                <w:rFonts w:ascii="Arial" w:hAnsi="Arial" w:cs="Arial"/>
                <w:sz w:val="24"/>
                <w:szCs w:val="24"/>
              </w:rPr>
            </w:pPr>
            <w:r w:rsidRPr="00A04C8D">
              <w:rPr>
                <w:rFonts w:ascii="Arial" w:hAnsi="Arial" w:cs="Arial"/>
                <w:sz w:val="24"/>
                <w:szCs w:val="24"/>
              </w:rPr>
              <w:t xml:space="preserve">Liczba punktów </w:t>
            </w:r>
            <w:r w:rsidRPr="00A04C8D">
              <w:rPr>
                <w:rFonts w:ascii="Arial" w:hAnsi="Arial" w:cs="Arial"/>
                <w:b/>
                <w:sz w:val="24"/>
                <w:szCs w:val="24"/>
              </w:rPr>
              <w:t>ECTS</w:t>
            </w:r>
            <w:r w:rsidRPr="00A04C8D">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A5FDD" w:rsidRPr="00A04C8D" w:rsidRDefault="009A5FDD"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bl>
    <w:p w:rsidR="009A5FDD" w:rsidRPr="00A04C8D" w:rsidRDefault="009A5FDD" w:rsidP="009A5FDD">
      <w:pPr>
        <w:shd w:val="clear" w:color="auto" w:fill="FFFFFF"/>
        <w:rPr>
          <w:b/>
          <w:bCs/>
          <w:spacing w:val="-12"/>
          <w:sz w:val="24"/>
          <w:szCs w:val="24"/>
        </w:rPr>
      </w:pPr>
    </w:p>
    <w:p w:rsidR="009A5FDD" w:rsidRPr="00A04C8D" w:rsidRDefault="009A5FDD" w:rsidP="009A5FDD">
      <w:pPr>
        <w:shd w:val="clear" w:color="auto" w:fill="FFFFFF"/>
        <w:rPr>
          <w:b/>
          <w:bCs/>
          <w:spacing w:val="-12"/>
          <w:sz w:val="24"/>
          <w:szCs w:val="24"/>
        </w:rPr>
      </w:pPr>
    </w:p>
    <w:p w:rsidR="009A5FDD" w:rsidRPr="00A04C8D" w:rsidRDefault="009A5FDD" w:rsidP="009A5FDD">
      <w:pPr>
        <w:shd w:val="clear" w:color="auto" w:fill="FFFFFF"/>
        <w:rPr>
          <w:b/>
          <w:bCs/>
          <w:spacing w:val="-12"/>
          <w:sz w:val="24"/>
          <w:szCs w:val="24"/>
        </w:rPr>
      </w:pPr>
      <w:r w:rsidRPr="00A04C8D">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Banaś I., Wędrychowicz S., Zbiór zadań z analizy matematycznej, WNT,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Berman G.N., Zbiór zadań z analizy matematycznej, Wydawnictwo Pracowni Komputerowej Jacka Skalmierskiego, Gliwice</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Birkholc A., Analiza matematyczna. Funkcje wielu zmiennych, PWN,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Dymkowska J., Beger D., Rachunek całkowy w zadaniach, Wydawnictwo Politechniki Gdańskiej, Gdańsk</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Evans L.C., Równania różniczkowe cząstkowe, PWN,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Fichtenholtz G.M., Rachunek różniczkowy i całkowy, tom 2 i 3, PWN,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Gewert M., Skoczylas Z. Analiza matematyczna 2, Definicje, twierdzenia, wzory, Oficyna Wydawnicza GiS, Wrocław</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Gewert M., Skoczylas Z. Analiza matematyczna 2, Przykłady i zadania, Oficyna Wydawnicza GiS, Wrocław</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Gewert M., Skoczylas Z., Równania różniczkowe zwyczajne. Teoria, przykłady, zadania, Oficyna Wydawnicza GiS, Wrocław</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Grzymkowski R., Matematyka, zadania i odpowiedzi, Wydawnictwo Pracowni Komputerowej Jacka Skalmierskiego, Gliwice</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Kącki E., Równania różniczkowe cząstkowe w zagadnieniach fizyki i techniki, WNT,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Kącki E., Siewierski L., Wybrane działy matematyki wyższej z ćwiczeniami, PWN, Warszawa</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Krysicki W., Włodarski L. Analiza matematyczna w zadaniach. Część 1 i 2, PWN, Warszawa</w:t>
            </w:r>
          </w:p>
        </w:tc>
      </w:tr>
      <w:tr w:rsidR="009A5FDD" w:rsidRPr="009A5FD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lang w:val="en-US"/>
              </w:rPr>
            </w:pPr>
            <w:r w:rsidRPr="00A04C8D">
              <w:rPr>
                <w:sz w:val="24"/>
                <w:szCs w:val="24"/>
                <w:lang w:val="en-US"/>
              </w:rPr>
              <w:t xml:space="preserve">Lawden D.F., Mathematics of Engineerin Systems, John Wiley </w:t>
            </w:r>
            <w:r w:rsidRPr="00A04C8D">
              <w:rPr>
                <w:sz w:val="24"/>
                <w:szCs w:val="24"/>
              </w:rPr>
              <w:sym w:font="Symbol" w:char="F026"/>
            </w:r>
            <w:r w:rsidRPr="00A04C8D">
              <w:rPr>
                <w:sz w:val="24"/>
                <w:szCs w:val="24"/>
                <w:lang w:val="en-US"/>
              </w:rPr>
              <w:t xml:space="preserve"> Sons, INC., New York</w:t>
            </w:r>
          </w:p>
        </w:tc>
      </w:tr>
      <w:tr w:rsidR="009A5FDD" w:rsidRPr="00A04C8D" w:rsidTr="009A5FDD">
        <w:tc>
          <w:tcPr>
            <w:tcW w:w="9210" w:type="dxa"/>
          </w:tcPr>
          <w:p w:rsidR="009A5FDD" w:rsidRPr="00A04C8D" w:rsidRDefault="009A5FDD" w:rsidP="009A5FDD">
            <w:pPr>
              <w:numPr>
                <w:ilvl w:val="0"/>
                <w:numId w:val="24"/>
              </w:numPr>
              <w:suppressAutoHyphens/>
              <w:spacing w:line="360" w:lineRule="auto"/>
              <w:ind w:left="567" w:hanging="567"/>
              <w:jc w:val="both"/>
              <w:rPr>
                <w:sz w:val="24"/>
                <w:szCs w:val="24"/>
              </w:rPr>
            </w:pPr>
            <w:r w:rsidRPr="00A04C8D">
              <w:rPr>
                <w:sz w:val="24"/>
                <w:szCs w:val="24"/>
              </w:rPr>
              <w:t>Matwiejew N.M., Metody całkowania równań różniczkowych zwyczajnych, PWN,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McQuarrie D.A., Matematyka dla przyrodników i inżynierów, tom 1 i 2, PWN,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Palczewski A. Równania różniczkowe zwyczajne. WNT,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Rudnicki R, Wykłady z analizy matematycznej, PWN,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Smirnow M.M., Zadania z równań różniczkowych cząstkowych, PWN,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Stankiewicz W., Zadania z matematyki dla wyższych uczelni technicznych, Cz. II, PWN,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Stroud K.A., Booth D.J., Matematyka od zera dla inżyniera, Pętla Sp. z o.o.,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Strzelecki P., Krótkie wprowadzenie do równań różniczkowych cząstkowych, Wydawnictwo Uniwersytetu Warszawskiego,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Zaporożec G.I., Metody rozwiązywania zadań z analizy matematycznej, WNT, Warszawa</w:t>
            </w:r>
          </w:p>
        </w:tc>
      </w:tr>
      <w:tr w:rsidR="009A5FDD" w:rsidRPr="009A5FD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lang w:val="en-US"/>
              </w:rPr>
            </w:pPr>
            <w:r w:rsidRPr="00A04C8D">
              <w:rPr>
                <w:rFonts w:ascii="Arial" w:hAnsi="Arial"/>
                <w:b w:val="0"/>
                <w:sz w:val="24"/>
                <w:lang w:val="en-US"/>
              </w:rPr>
              <w:t>Zorich V.A., Mathematical Analysis I, Springer-Verlag, Berlin Heidelberg</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Żakowski W., Kołodziej M., Matematyka. Cz. II. WNT, Warszawa</w:t>
            </w:r>
          </w:p>
        </w:tc>
      </w:tr>
      <w:tr w:rsidR="009A5FDD" w:rsidRPr="00A04C8D" w:rsidTr="009A5FDD">
        <w:tc>
          <w:tcPr>
            <w:tcW w:w="9210" w:type="dxa"/>
          </w:tcPr>
          <w:p w:rsidR="009A5FDD" w:rsidRPr="00A04C8D" w:rsidRDefault="009A5FDD" w:rsidP="009A5FDD">
            <w:pPr>
              <w:pStyle w:val="Tytu"/>
              <w:widowControl/>
              <w:numPr>
                <w:ilvl w:val="0"/>
                <w:numId w:val="24"/>
              </w:numPr>
              <w:suppressAutoHyphens/>
              <w:autoSpaceDE/>
              <w:autoSpaceDN/>
              <w:adjustRightInd/>
              <w:ind w:left="567" w:hanging="567"/>
              <w:jc w:val="both"/>
              <w:rPr>
                <w:rFonts w:ascii="Arial" w:hAnsi="Arial"/>
                <w:b w:val="0"/>
                <w:bCs/>
                <w:sz w:val="24"/>
              </w:rPr>
            </w:pPr>
            <w:r w:rsidRPr="00A04C8D">
              <w:rPr>
                <w:rFonts w:ascii="Arial" w:hAnsi="Arial"/>
                <w:b w:val="0"/>
                <w:sz w:val="24"/>
              </w:rPr>
              <w:t>Żakowski W., Leksiński W., Matematyka. Cz. IV. WNT, Warszawa</w:t>
            </w:r>
          </w:p>
        </w:tc>
      </w:tr>
    </w:tbl>
    <w:p w:rsidR="009A5FDD" w:rsidRPr="00A04C8D" w:rsidRDefault="009A5FDD" w:rsidP="009A5FDD">
      <w:pPr>
        <w:shd w:val="clear" w:color="auto" w:fill="FFFFFF"/>
        <w:rPr>
          <w:b/>
          <w:bCs/>
          <w:spacing w:val="-18"/>
          <w:sz w:val="24"/>
          <w:szCs w:val="24"/>
        </w:rPr>
      </w:pPr>
    </w:p>
    <w:p w:rsidR="009A5FDD" w:rsidRPr="00A04C8D" w:rsidRDefault="009A5FDD" w:rsidP="009A5FDD">
      <w:pPr>
        <w:shd w:val="clear" w:color="auto" w:fill="FFFFFF"/>
        <w:rPr>
          <w:sz w:val="24"/>
          <w:szCs w:val="24"/>
        </w:rPr>
      </w:pPr>
      <w:r w:rsidRPr="00A04C8D">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5FDD" w:rsidRPr="00A04C8D" w:rsidTr="009A5FDD">
        <w:tc>
          <w:tcPr>
            <w:tcW w:w="9210" w:type="dxa"/>
            <w:shd w:val="clear" w:color="auto" w:fill="auto"/>
          </w:tcPr>
          <w:p w:rsidR="009A5FDD" w:rsidRPr="00A04C8D" w:rsidRDefault="009A5FDD" w:rsidP="009A5FDD">
            <w:pPr>
              <w:rPr>
                <w:sz w:val="24"/>
                <w:szCs w:val="24"/>
              </w:rPr>
            </w:pPr>
            <w:r w:rsidRPr="00A04C8D">
              <w:rPr>
                <w:sz w:val="24"/>
                <w:szCs w:val="24"/>
              </w:rPr>
              <w:t xml:space="preserve">dr Edyta Pawlak-Kazior,  Katedra Matematyki, </w:t>
            </w:r>
            <w:r w:rsidRPr="00A04C8D">
              <w:rPr>
                <w:sz w:val="24"/>
                <w:szCs w:val="24"/>
              </w:rPr>
              <w:br/>
            </w:r>
            <w:hyperlink r:id="rId56" w:history="1">
              <w:r w:rsidRPr="00A04C8D">
                <w:rPr>
                  <w:rStyle w:val="Hipercze"/>
                  <w:sz w:val="24"/>
                  <w:szCs w:val="24"/>
                </w:rPr>
                <w:t>edyta.pawlak-kazior@pcz.pl</w:t>
              </w:r>
            </w:hyperlink>
            <w:r w:rsidRPr="00A04C8D">
              <w:rPr>
                <w:sz w:val="24"/>
                <w:szCs w:val="24"/>
              </w:rPr>
              <w:t xml:space="preserve">, </w:t>
            </w:r>
            <w:hyperlink r:id="rId57" w:history="1">
              <w:r w:rsidRPr="00A04C8D">
                <w:rPr>
                  <w:rStyle w:val="Hipercze"/>
                  <w:sz w:val="24"/>
                  <w:szCs w:val="24"/>
                </w:rPr>
                <w:t>e.pawlak-kazior@pcz.pl</w:t>
              </w:r>
            </w:hyperlink>
            <w:r w:rsidRPr="00A04C8D">
              <w:rPr>
                <w:sz w:val="24"/>
                <w:szCs w:val="24"/>
              </w:rPr>
              <w:t xml:space="preserve"> </w:t>
            </w:r>
          </w:p>
        </w:tc>
      </w:tr>
    </w:tbl>
    <w:p w:rsidR="009A5FDD" w:rsidRPr="00A04C8D" w:rsidRDefault="009A5FDD" w:rsidP="009A5FDD">
      <w:pPr>
        <w:rPr>
          <w:sz w:val="24"/>
          <w:szCs w:val="24"/>
        </w:rPr>
      </w:pPr>
    </w:p>
    <w:p w:rsidR="009A5FDD" w:rsidRPr="00A04C8D" w:rsidRDefault="009A5FDD" w:rsidP="009A5FDD">
      <w:pPr>
        <w:rPr>
          <w:b/>
          <w:sz w:val="24"/>
          <w:szCs w:val="24"/>
        </w:rPr>
      </w:pPr>
      <w:r w:rsidRPr="00A04C8D">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A5FDD" w:rsidRPr="00A04C8D" w:rsidTr="009A5FDD">
        <w:trPr>
          <w:trHeight w:val="440"/>
          <w:jc w:val="center"/>
        </w:trPr>
        <w:tc>
          <w:tcPr>
            <w:tcW w:w="1097" w:type="dxa"/>
            <w:vMerge w:val="restart"/>
            <w:shd w:val="clear" w:color="auto" w:fill="auto"/>
            <w:vAlign w:val="center"/>
          </w:tcPr>
          <w:p w:rsidR="009A5FDD" w:rsidRPr="00A04C8D" w:rsidRDefault="009A5FDD" w:rsidP="009A5FDD">
            <w:pPr>
              <w:jc w:val="center"/>
              <w:rPr>
                <w:b/>
                <w:sz w:val="24"/>
                <w:szCs w:val="24"/>
              </w:rPr>
            </w:pPr>
            <w:r w:rsidRPr="00A04C8D">
              <w:rPr>
                <w:b/>
                <w:bCs/>
                <w:sz w:val="24"/>
                <w:szCs w:val="24"/>
              </w:rPr>
              <w:t xml:space="preserve">Efekt uczenia się                </w:t>
            </w:r>
          </w:p>
        </w:tc>
        <w:tc>
          <w:tcPr>
            <w:tcW w:w="2003" w:type="dxa"/>
            <w:vMerge w:val="restart"/>
            <w:shd w:val="clear" w:color="auto" w:fill="auto"/>
            <w:vAlign w:val="center"/>
          </w:tcPr>
          <w:p w:rsidR="009A5FDD" w:rsidRPr="00A04C8D" w:rsidRDefault="009A5FDD" w:rsidP="009A5FDD">
            <w:pPr>
              <w:jc w:val="center"/>
              <w:rPr>
                <w:b/>
                <w:sz w:val="24"/>
                <w:szCs w:val="24"/>
              </w:rPr>
            </w:pPr>
            <w:r w:rsidRPr="00A04C8D">
              <w:rPr>
                <w:b/>
                <w:sz w:val="24"/>
                <w:szCs w:val="24"/>
              </w:rPr>
              <w:t xml:space="preserve">Odniesienie danego efektu do efektów </w:t>
            </w:r>
            <w:r w:rsidRPr="00A04C8D">
              <w:rPr>
                <w:b/>
                <w:bCs/>
                <w:sz w:val="24"/>
                <w:szCs w:val="24"/>
              </w:rPr>
              <w:t>zdefiniowanych                    dla całego programu (PEK)</w:t>
            </w:r>
          </w:p>
        </w:tc>
        <w:tc>
          <w:tcPr>
            <w:tcW w:w="1510" w:type="dxa"/>
            <w:vMerge w:val="restart"/>
            <w:shd w:val="clear" w:color="auto" w:fill="auto"/>
            <w:vAlign w:val="center"/>
          </w:tcPr>
          <w:p w:rsidR="009A5FDD" w:rsidRPr="00A04C8D" w:rsidRDefault="009A5FDD" w:rsidP="009A5FDD">
            <w:pPr>
              <w:jc w:val="center"/>
              <w:rPr>
                <w:b/>
                <w:sz w:val="24"/>
                <w:szCs w:val="24"/>
              </w:rPr>
            </w:pPr>
            <w:r w:rsidRPr="00A04C8D">
              <w:rPr>
                <w:b/>
                <w:bCs/>
                <w:sz w:val="24"/>
                <w:szCs w:val="24"/>
              </w:rPr>
              <w:t>Cele przedmiotu</w:t>
            </w:r>
          </w:p>
        </w:tc>
        <w:tc>
          <w:tcPr>
            <w:tcW w:w="1657" w:type="dxa"/>
            <w:vMerge w:val="restart"/>
            <w:shd w:val="clear" w:color="auto" w:fill="auto"/>
            <w:vAlign w:val="center"/>
          </w:tcPr>
          <w:p w:rsidR="009A5FDD" w:rsidRPr="00A04C8D" w:rsidRDefault="009A5FDD" w:rsidP="009A5FDD">
            <w:pPr>
              <w:jc w:val="center"/>
              <w:rPr>
                <w:b/>
                <w:sz w:val="24"/>
                <w:szCs w:val="24"/>
              </w:rPr>
            </w:pPr>
            <w:r w:rsidRPr="00A04C8D">
              <w:rPr>
                <w:b/>
                <w:bCs/>
                <w:sz w:val="24"/>
                <w:szCs w:val="24"/>
              </w:rPr>
              <w:t>Treści programowe</w:t>
            </w:r>
          </w:p>
        </w:tc>
        <w:tc>
          <w:tcPr>
            <w:tcW w:w="1657" w:type="dxa"/>
            <w:vMerge w:val="restart"/>
            <w:shd w:val="clear" w:color="auto" w:fill="auto"/>
            <w:vAlign w:val="center"/>
          </w:tcPr>
          <w:p w:rsidR="009A5FDD" w:rsidRPr="00A04C8D" w:rsidRDefault="009A5FDD" w:rsidP="009A5FDD">
            <w:pPr>
              <w:jc w:val="center"/>
              <w:rPr>
                <w:b/>
                <w:sz w:val="24"/>
                <w:szCs w:val="24"/>
              </w:rPr>
            </w:pPr>
            <w:r w:rsidRPr="00A04C8D">
              <w:rPr>
                <w:b/>
                <w:sz w:val="24"/>
                <w:szCs w:val="24"/>
              </w:rPr>
              <w:t>Narzędzia dydaktyczne</w:t>
            </w:r>
          </w:p>
        </w:tc>
        <w:tc>
          <w:tcPr>
            <w:tcW w:w="1096" w:type="dxa"/>
            <w:vMerge w:val="restart"/>
            <w:shd w:val="clear" w:color="auto" w:fill="auto"/>
            <w:vAlign w:val="center"/>
          </w:tcPr>
          <w:p w:rsidR="009A5FDD" w:rsidRPr="00A04C8D" w:rsidRDefault="009A5FDD" w:rsidP="009A5FDD">
            <w:pPr>
              <w:jc w:val="center"/>
              <w:rPr>
                <w:b/>
                <w:sz w:val="24"/>
                <w:szCs w:val="24"/>
              </w:rPr>
            </w:pPr>
            <w:r w:rsidRPr="00A04C8D">
              <w:rPr>
                <w:b/>
                <w:bCs/>
                <w:sz w:val="24"/>
                <w:szCs w:val="24"/>
              </w:rPr>
              <w:t>Sposób oceny</w:t>
            </w:r>
          </w:p>
        </w:tc>
      </w:tr>
      <w:tr w:rsidR="009A5FDD" w:rsidRPr="00A04C8D" w:rsidTr="009A5FDD">
        <w:trPr>
          <w:cantSplit/>
          <w:trHeight w:val="1664"/>
          <w:jc w:val="center"/>
        </w:trPr>
        <w:tc>
          <w:tcPr>
            <w:tcW w:w="1097" w:type="dxa"/>
            <w:vMerge/>
            <w:shd w:val="clear" w:color="auto" w:fill="auto"/>
            <w:vAlign w:val="center"/>
          </w:tcPr>
          <w:p w:rsidR="009A5FDD" w:rsidRPr="00A04C8D" w:rsidRDefault="009A5FDD" w:rsidP="009A5FDD">
            <w:pPr>
              <w:jc w:val="center"/>
              <w:rPr>
                <w:b/>
                <w:bCs/>
                <w:sz w:val="24"/>
                <w:szCs w:val="24"/>
              </w:rPr>
            </w:pPr>
          </w:p>
        </w:tc>
        <w:tc>
          <w:tcPr>
            <w:tcW w:w="2003" w:type="dxa"/>
            <w:vMerge/>
            <w:shd w:val="clear" w:color="auto" w:fill="auto"/>
            <w:vAlign w:val="center"/>
          </w:tcPr>
          <w:p w:rsidR="009A5FDD" w:rsidRPr="00A04C8D" w:rsidRDefault="009A5FDD" w:rsidP="009A5FDD">
            <w:pPr>
              <w:jc w:val="center"/>
              <w:rPr>
                <w:b/>
                <w:sz w:val="24"/>
                <w:szCs w:val="24"/>
              </w:rPr>
            </w:pPr>
          </w:p>
        </w:tc>
        <w:tc>
          <w:tcPr>
            <w:tcW w:w="1510" w:type="dxa"/>
            <w:vMerge/>
            <w:shd w:val="clear" w:color="auto" w:fill="auto"/>
            <w:vAlign w:val="center"/>
          </w:tcPr>
          <w:p w:rsidR="009A5FDD" w:rsidRPr="00A04C8D" w:rsidRDefault="009A5FDD" w:rsidP="009A5FDD">
            <w:pPr>
              <w:jc w:val="center"/>
              <w:rPr>
                <w:b/>
                <w:bCs/>
                <w:sz w:val="24"/>
                <w:szCs w:val="24"/>
              </w:rPr>
            </w:pPr>
          </w:p>
        </w:tc>
        <w:tc>
          <w:tcPr>
            <w:tcW w:w="1657" w:type="dxa"/>
            <w:vMerge/>
            <w:shd w:val="clear" w:color="auto" w:fill="auto"/>
            <w:vAlign w:val="center"/>
          </w:tcPr>
          <w:p w:rsidR="009A5FDD" w:rsidRPr="00A04C8D" w:rsidRDefault="009A5FDD" w:rsidP="009A5FDD">
            <w:pPr>
              <w:jc w:val="center"/>
              <w:rPr>
                <w:b/>
                <w:bCs/>
                <w:sz w:val="24"/>
                <w:szCs w:val="24"/>
              </w:rPr>
            </w:pPr>
          </w:p>
        </w:tc>
        <w:tc>
          <w:tcPr>
            <w:tcW w:w="1657" w:type="dxa"/>
            <w:vMerge/>
            <w:shd w:val="clear" w:color="auto" w:fill="auto"/>
            <w:vAlign w:val="center"/>
          </w:tcPr>
          <w:p w:rsidR="009A5FDD" w:rsidRPr="00A04C8D" w:rsidRDefault="009A5FDD" w:rsidP="009A5FDD">
            <w:pPr>
              <w:jc w:val="center"/>
              <w:rPr>
                <w:b/>
                <w:sz w:val="24"/>
                <w:szCs w:val="24"/>
              </w:rPr>
            </w:pPr>
          </w:p>
        </w:tc>
        <w:tc>
          <w:tcPr>
            <w:tcW w:w="1096" w:type="dxa"/>
            <w:vMerge/>
            <w:shd w:val="clear" w:color="auto" w:fill="auto"/>
            <w:vAlign w:val="center"/>
          </w:tcPr>
          <w:p w:rsidR="009A5FDD" w:rsidRPr="00A04C8D" w:rsidRDefault="009A5FDD" w:rsidP="009A5FDD">
            <w:pPr>
              <w:jc w:val="center"/>
              <w:rPr>
                <w:b/>
                <w:bCs/>
                <w:sz w:val="24"/>
                <w:szCs w:val="24"/>
              </w:rPr>
            </w:pPr>
          </w:p>
        </w:tc>
      </w:tr>
      <w:tr w:rsidR="009A5FDD" w:rsidRPr="00A04C8D" w:rsidTr="009A5FDD">
        <w:trPr>
          <w:jc w:val="center"/>
        </w:trPr>
        <w:tc>
          <w:tcPr>
            <w:tcW w:w="1097" w:type="dxa"/>
            <w:shd w:val="clear" w:color="auto" w:fill="auto"/>
            <w:vAlign w:val="center"/>
          </w:tcPr>
          <w:p w:rsidR="009A5FDD" w:rsidRPr="00A04C8D" w:rsidRDefault="009A5FDD" w:rsidP="009A5FDD">
            <w:pPr>
              <w:shd w:val="clear" w:color="auto" w:fill="FFFFFF"/>
              <w:jc w:val="center"/>
              <w:rPr>
                <w:b/>
                <w:sz w:val="24"/>
                <w:szCs w:val="24"/>
              </w:rPr>
            </w:pPr>
            <w:r w:rsidRPr="00A04C8D">
              <w:rPr>
                <w:b/>
                <w:sz w:val="24"/>
                <w:szCs w:val="24"/>
              </w:rPr>
              <w:t>EU 1</w:t>
            </w:r>
          </w:p>
        </w:tc>
        <w:tc>
          <w:tcPr>
            <w:tcW w:w="2003" w:type="dxa"/>
            <w:shd w:val="clear" w:color="auto" w:fill="auto"/>
            <w:vAlign w:val="center"/>
          </w:tcPr>
          <w:p w:rsidR="009A5FDD" w:rsidRPr="00A04C8D" w:rsidRDefault="009A5FDD" w:rsidP="009A5FDD">
            <w:pPr>
              <w:shd w:val="clear" w:color="auto" w:fill="FFFFFF"/>
              <w:jc w:val="center"/>
              <w:rPr>
                <w:sz w:val="24"/>
                <w:szCs w:val="24"/>
              </w:rPr>
            </w:pPr>
            <w:r>
              <w:rPr>
                <w:sz w:val="24"/>
              </w:rPr>
              <w:t>K_W</w:t>
            </w:r>
            <w:r w:rsidRPr="00143281">
              <w:rPr>
                <w:sz w:val="24"/>
              </w:rPr>
              <w:t>0</w:t>
            </w:r>
            <w:r>
              <w:rPr>
                <w:sz w:val="24"/>
              </w:rPr>
              <w:t>1</w:t>
            </w:r>
            <w:r w:rsidRPr="00143281">
              <w:rPr>
                <w:sz w:val="24"/>
              </w:rPr>
              <w:t xml:space="preserve">, </w:t>
            </w:r>
            <w:r>
              <w:rPr>
                <w:sz w:val="24"/>
              </w:rPr>
              <w:t>K_U01, K_K02, K_K03</w:t>
            </w:r>
          </w:p>
        </w:tc>
        <w:tc>
          <w:tcPr>
            <w:tcW w:w="1510" w:type="dxa"/>
            <w:shd w:val="clear" w:color="auto" w:fill="auto"/>
            <w:vAlign w:val="center"/>
          </w:tcPr>
          <w:p w:rsidR="009A5FDD" w:rsidRPr="00A04C8D" w:rsidRDefault="009A5FDD" w:rsidP="009A5FDD">
            <w:pPr>
              <w:shd w:val="clear" w:color="auto" w:fill="FFFFFF"/>
              <w:jc w:val="center"/>
              <w:rPr>
                <w:sz w:val="24"/>
                <w:szCs w:val="24"/>
              </w:rPr>
            </w:pPr>
            <w:r w:rsidRPr="00A04C8D">
              <w:rPr>
                <w:sz w:val="24"/>
                <w:szCs w:val="24"/>
              </w:rPr>
              <w:t>C1</w:t>
            </w:r>
          </w:p>
        </w:tc>
        <w:tc>
          <w:tcPr>
            <w:tcW w:w="1657" w:type="dxa"/>
            <w:shd w:val="clear" w:color="auto" w:fill="auto"/>
            <w:vAlign w:val="center"/>
          </w:tcPr>
          <w:p w:rsidR="009A5FDD" w:rsidRPr="00A04C8D" w:rsidRDefault="009A5FDD" w:rsidP="009A5FDD">
            <w:pPr>
              <w:shd w:val="clear" w:color="auto" w:fill="FFFFFF"/>
              <w:jc w:val="center"/>
              <w:rPr>
                <w:sz w:val="24"/>
                <w:szCs w:val="24"/>
              </w:rPr>
            </w:pPr>
            <w:r w:rsidRPr="00A04C8D">
              <w:rPr>
                <w:sz w:val="24"/>
                <w:szCs w:val="24"/>
              </w:rPr>
              <w:t>W 1-30</w:t>
            </w:r>
          </w:p>
        </w:tc>
        <w:tc>
          <w:tcPr>
            <w:tcW w:w="1657" w:type="dxa"/>
            <w:shd w:val="clear" w:color="auto" w:fill="auto"/>
            <w:vAlign w:val="center"/>
          </w:tcPr>
          <w:p w:rsidR="009A5FDD" w:rsidRPr="00A04C8D" w:rsidRDefault="009A5FDD" w:rsidP="009A5FDD">
            <w:pPr>
              <w:shd w:val="clear" w:color="auto" w:fill="FFFFFF"/>
              <w:jc w:val="center"/>
              <w:rPr>
                <w:sz w:val="24"/>
                <w:szCs w:val="24"/>
              </w:rPr>
            </w:pPr>
            <w:r>
              <w:rPr>
                <w:sz w:val="24"/>
                <w:szCs w:val="24"/>
              </w:rPr>
              <w:t>1, 3, 5</w:t>
            </w:r>
          </w:p>
        </w:tc>
        <w:tc>
          <w:tcPr>
            <w:tcW w:w="1096" w:type="dxa"/>
            <w:shd w:val="clear" w:color="auto" w:fill="auto"/>
            <w:vAlign w:val="center"/>
          </w:tcPr>
          <w:p w:rsidR="009A5FDD" w:rsidRPr="00A04C8D" w:rsidRDefault="009A5FDD" w:rsidP="009A5FDD">
            <w:pPr>
              <w:shd w:val="clear" w:color="auto" w:fill="FFFFFF"/>
              <w:jc w:val="center"/>
              <w:rPr>
                <w:sz w:val="24"/>
                <w:szCs w:val="24"/>
              </w:rPr>
            </w:pPr>
            <w:r w:rsidRPr="00A04C8D">
              <w:rPr>
                <w:sz w:val="24"/>
                <w:szCs w:val="24"/>
              </w:rPr>
              <w:t>F1, F3</w:t>
            </w:r>
          </w:p>
          <w:p w:rsidR="009A5FDD" w:rsidRPr="00A04C8D" w:rsidRDefault="009A5FDD" w:rsidP="009A5FDD">
            <w:pPr>
              <w:shd w:val="clear" w:color="auto" w:fill="FFFFFF"/>
              <w:jc w:val="center"/>
              <w:rPr>
                <w:sz w:val="24"/>
                <w:szCs w:val="24"/>
              </w:rPr>
            </w:pPr>
            <w:r w:rsidRPr="00A04C8D">
              <w:rPr>
                <w:sz w:val="24"/>
                <w:szCs w:val="24"/>
              </w:rPr>
              <w:t>P</w:t>
            </w:r>
            <w:r>
              <w:rPr>
                <w:sz w:val="24"/>
                <w:szCs w:val="24"/>
              </w:rPr>
              <w:t>1</w:t>
            </w:r>
          </w:p>
        </w:tc>
      </w:tr>
      <w:tr w:rsidR="009A5FDD" w:rsidRPr="00A04C8D" w:rsidTr="009A5FDD">
        <w:trPr>
          <w:jc w:val="center"/>
        </w:trPr>
        <w:tc>
          <w:tcPr>
            <w:tcW w:w="1097" w:type="dxa"/>
            <w:shd w:val="clear" w:color="auto" w:fill="auto"/>
            <w:vAlign w:val="center"/>
          </w:tcPr>
          <w:p w:rsidR="009A5FDD" w:rsidRPr="00A04C8D" w:rsidRDefault="009A5FDD" w:rsidP="009A5FDD">
            <w:pPr>
              <w:shd w:val="clear" w:color="auto" w:fill="FFFFFF"/>
              <w:jc w:val="center"/>
              <w:rPr>
                <w:b/>
                <w:sz w:val="24"/>
                <w:szCs w:val="24"/>
              </w:rPr>
            </w:pPr>
            <w:r w:rsidRPr="00A04C8D">
              <w:rPr>
                <w:b/>
                <w:sz w:val="24"/>
                <w:szCs w:val="24"/>
              </w:rPr>
              <w:t>EU 2</w:t>
            </w:r>
          </w:p>
        </w:tc>
        <w:tc>
          <w:tcPr>
            <w:tcW w:w="2003" w:type="dxa"/>
            <w:shd w:val="clear" w:color="auto" w:fill="auto"/>
            <w:vAlign w:val="center"/>
          </w:tcPr>
          <w:p w:rsidR="009A5FDD" w:rsidRPr="00A04C8D" w:rsidRDefault="009A5FDD" w:rsidP="009A5FDD">
            <w:pPr>
              <w:shd w:val="clear" w:color="auto" w:fill="FFFFFF"/>
              <w:jc w:val="center"/>
              <w:rPr>
                <w:sz w:val="24"/>
                <w:szCs w:val="24"/>
              </w:rPr>
            </w:pPr>
            <w:r>
              <w:rPr>
                <w:sz w:val="24"/>
              </w:rPr>
              <w:t>K_W</w:t>
            </w:r>
            <w:r w:rsidRPr="00143281">
              <w:rPr>
                <w:sz w:val="24"/>
              </w:rPr>
              <w:t>0</w:t>
            </w:r>
            <w:r>
              <w:rPr>
                <w:sz w:val="24"/>
              </w:rPr>
              <w:t>1</w:t>
            </w:r>
            <w:r w:rsidRPr="00143281">
              <w:rPr>
                <w:sz w:val="24"/>
              </w:rPr>
              <w:t xml:space="preserve">, </w:t>
            </w:r>
            <w:r>
              <w:rPr>
                <w:sz w:val="24"/>
              </w:rPr>
              <w:t>K_U01, K_K02, K_K03</w:t>
            </w:r>
          </w:p>
        </w:tc>
        <w:tc>
          <w:tcPr>
            <w:tcW w:w="1510" w:type="dxa"/>
            <w:shd w:val="clear" w:color="auto" w:fill="auto"/>
            <w:vAlign w:val="center"/>
          </w:tcPr>
          <w:p w:rsidR="009A5FDD" w:rsidRPr="00A04C8D" w:rsidRDefault="009A5FDD" w:rsidP="009A5FDD">
            <w:pPr>
              <w:shd w:val="clear" w:color="auto" w:fill="FFFFFF"/>
              <w:jc w:val="center"/>
              <w:rPr>
                <w:sz w:val="24"/>
                <w:szCs w:val="24"/>
              </w:rPr>
            </w:pPr>
            <w:r w:rsidRPr="00A04C8D">
              <w:rPr>
                <w:sz w:val="24"/>
                <w:szCs w:val="24"/>
              </w:rPr>
              <w:t>C2</w:t>
            </w:r>
          </w:p>
        </w:tc>
        <w:tc>
          <w:tcPr>
            <w:tcW w:w="1657" w:type="dxa"/>
            <w:shd w:val="clear" w:color="auto" w:fill="auto"/>
            <w:vAlign w:val="center"/>
          </w:tcPr>
          <w:p w:rsidR="009A5FDD" w:rsidRPr="00A04C8D" w:rsidRDefault="009A5FDD" w:rsidP="009A5FDD">
            <w:pPr>
              <w:shd w:val="clear" w:color="auto" w:fill="FFFFFF"/>
              <w:jc w:val="center"/>
              <w:rPr>
                <w:sz w:val="24"/>
                <w:szCs w:val="24"/>
              </w:rPr>
            </w:pPr>
            <w:r w:rsidRPr="00A04C8D">
              <w:rPr>
                <w:sz w:val="24"/>
                <w:szCs w:val="24"/>
              </w:rPr>
              <w:t>W 1-30</w:t>
            </w:r>
          </w:p>
          <w:p w:rsidR="009A5FDD" w:rsidRPr="00A04C8D" w:rsidRDefault="009A5FDD" w:rsidP="009A5FDD">
            <w:pPr>
              <w:shd w:val="clear" w:color="auto" w:fill="FFFFFF"/>
              <w:jc w:val="center"/>
              <w:rPr>
                <w:sz w:val="24"/>
                <w:szCs w:val="24"/>
              </w:rPr>
            </w:pPr>
            <w:r w:rsidRPr="00A04C8D">
              <w:rPr>
                <w:sz w:val="24"/>
                <w:szCs w:val="24"/>
              </w:rPr>
              <w:t>C 1-30</w:t>
            </w:r>
          </w:p>
        </w:tc>
        <w:tc>
          <w:tcPr>
            <w:tcW w:w="1657" w:type="dxa"/>
            <w:shd w:val="clear" w:color="auto" w:fill="auto"/>
            <w:vAlign w:val="center"/>
          </w:tcPr>
          <w:p w:rsidR="009A5FDD" w:rsidRPr="00A04C8D" w:rsidRDefault="009A5FDD" w:rsidP="009A5FDD">
            <w:pPr>
              <w:shd w:val="clear" w:color="auto" w:fill="FFFFFF"/>
              <w:jc w:val="center"/>
              <w:rPr>
                <w:sz w:val="24"/>
                <w:szCs w:val="24"/>
              </w:rPr>
            </w:pPr>
            <w:r>
              <w:rPr>
                <w:sz w:val="24"/>
                <w:szCs w:val="24"/>
              </w:rPr>
              <w:t>2-5</w:t>
            </w:r>
          </w:p>
        </w:tc>
        <w:tc>
          <w:tcPr>
            <w:tcW w:w="1096" w:type="dxa"/>
            <w:shd w:val="clear" w:color="auto" w:fill="auto"/>
            <w:vAlign w:val="center"/>
          </w:tcPr>
          <w:p w:rsidR="009A5FDD" w:rsidRPr="00A04C8D" w:rsidRDefault="009A5FDD" w:rsidP="009A5FDD">
            <w:pPr>
              <w:shd w:val="clear" w:color="auto" w:fill="FFFFFF"/>
              <w:jc w:val="center"/>
              <w:rPr>
                <w:sz w:val="24"/>
                <w:szCs w:val="24"/>
              </w:rPr>
            </w:pPr>
            <w:r>
              <w:rPr>
                <w:sz w:val="24"/>
                <w:szCs w:val="24"/>
              </w:rPr>
              <w:t>F1-</w:t>
            </w:r>
            <w:r w:rsidRPr="00A04C8D">
              <w:rPr>
                <w:sz w:val="24"/>
                <w:szCs w:val="24"/>
              </w:rPr>
              <w:t>3</w:t>
            </w:r>
          </w:p>
          <w:p w:rsidR="009A5FDD" w:rsidRPr="00A04C8D" w:rsidRDefault="009A5FDD" w:rsidP="009A5FDD">
            <w:pPr>
              <w:shd w:val="clear" w:color="auto" w:fill="FFFFFF"/>
              <w:jc w:val="center"/>
              <w:rPr>
                <w:sz w:val="24"/>
                <w:szCs w:val="24"/>
              </w:rPr>
            </w:pPr>
            <w:r w:rsidRPr="00A04C8D">
              <w:rPr>
                <w:sz w:val="24"/>
                <w:szCs w:val="24"/>
              </w:rPr>
              <w:t>P1</w:t>
            </w:r>
          </w:p>
        </w:tc>
      </w:tr>
    </w:tbl>
    <w:p w:rsidR="009A5FDD" w:rsidRPr="00A04C8D" w:rsidRDefault="009A5FDD" w:rsidP="009A5FDD">
      <w:pPr>
        <w:tabs>
          <w:tab w:val="num" w:pos="900"/>
        </w:tabs>
        <w:ind w:left="900" w:hanging="540"/>
        <w:rPr>
          <w:sz w:val="24"/>
          <w:szCs w:val="24"/>
        </w:rPr>
      </w:pPr>
    </w:p>
    <w:p w:rsidR="009A5FDD" w:rsidRPr="00A04C8D" w:rsidRDefault="009A5FDD" w:rsidP="009A5FDD">
      <w:pPr>
        <w:rPr>
          <w:sz w:val="24"/>
          <w:szCs w:val="24"/>
          <w:u w:val="single"/>
        </w:rPr>
      </w:pPr>
      <w:r w:rsidRPr="00A04C8D">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304"/>
        <w:gridCol w:w="1304"/>
        <w:gridCol w:w="1304"/>
        <w:gridCol w:w="1304"/>
        <w:gridCol w:w="1304"/>
        <w:gridCol w:w="1305"/>
      </w:tblGrid>
      <w:tr w:rsidR="009A5FDD" w:rsidRPr="00A04C8D" w:rsidTr="009A5FD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b/>
                <w:sz w:val="24"/>
                <w:szCs w:val="24"/>
              </w:rPr>
            </w:pPr>
            <w:r w:rsidRPr="00A04C8D">
              <w:rPr>
                <w:b/>
                <w:sz w:val="24"/>
                <w:szCs w:val="24"/>
              </w:rPr>
              <w:t>Efekty uczenia się</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sz w:val="24"/>
                <w:szCs w:val="24"/>
              </w:rPr>
            </w:pPr>
            <w:r w:rsidRPr="00A04C8D">
              <w:rPr>
                <w:b/>
                <w:bCs/>
                <w:sz w:val="24"/>
                <w:szCs w:val="24"/>
              </w:rPr>
              <w:t>Na ocenę 2</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sz w:val="24"/>
                <w:szCs w:val="24"/>
              </w:rPr>
            </w:pPr>
            <w:r w:rsidRPr="00A04C8D">
              <w:rPr>
                <w:b/>
                <w:bCs/>
                <w:sz w:val="24"/>
                <w:szCs w:val="24"/>
              </w:rPr>
              <w:t>Na ocenę 3</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b/>
                <w:bCs/>
                <w:sz w:val="24"/>
                <w:szCs w:val="24"/>
              </w:rPr>
            </w:pPr>
            <w:r w:rsidRPr="00A04C8D">
              <w:rPr>
                <w:b/>
                <w:bCs/>
                <w:sz w:val="24"/>
                <w:szCs w:val="24"/>
              </w:rPr>
              <w:t>Na ocenę 3,5</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sz w:val="24"/>
                <w:szCs w:val="24"/>
              </w:rPr>
            </w:pPr>
            <w:r w:rsidRPr="00A04C8D">
              <w:rPr>
                <w:b/>
                <w:bCs/>
                <w:sz w:val="24"/>
                <w:szCs w:val="24"/>
              </w:rPr>
              <w:t>Na ocenę 4</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b/>
                <w:bCs/>
                <w:sz w:val="24"/>
                <w:szCs w:val="24"/>
              </w:rPr>
            </w:pPr>
            <w:r w:rsidRPr="00A04C8D">
              <w:rPr>
                <w:b/>
                <w:bCs/>
                <w:sz w:val="24"/>
                <w:szCs w:val="24"/>
              </w:rPr>
              <w:t>Na ocenę 4,5</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A04C8D" w:rsidRDefault="009A5FDD" w:rsidP="009A5FDD">
            <w:pPr>
              <w:shd w:val="clear" w:color="auto" w:fill="FFFFFF"/>
              <w:jc w:val="center"/>
              <w:rPr>
                <w:sz w:val="24"/>
                <w:szCs w:val="24"/>
              </w:rPr>
            </w:pPr>
            <w:r w:rsidRPr="00A04C8D">
              <w:rPr>
                <w:b/>
                <w:bCs/>
                <w:sz w:val="24"/>
                <w:szCs w:val="24"/>
              </w:rPr>
              <w:t>Na ocenę 5</w:t>
            </w:r>
          </w:p>
        </w:tc>
      </w:tr>
      <w:tr w:rsidR="009A5FDD" w:rsidRPr="00A04C8D"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jc w:val="both"/>
              <w:rPr>
                <w:b/>
                <w:sz w:val="24"/>
                <w:szCs w:val="24"/>
              </w:rPr>
            </w:pPr>
            <w:r w:rsidRPr="00A04C8D">
              <w:rPr>
                <w:b/>
                <w:sz w:val="24"/>
                <w:szCs w:val="24"/>
              </w:rPr>
              <w:t>EU1</w:t>
            </w:r>
          </w:p>
          <w:p w:rsidR="009A5FDD" w:rsidRPr="00A04C8D" w:rsidRDefault="009A5FDD" w:rsidP="009A5FDD">
            <w:pPr>
              <w:shd w:val="clear" w:color="auto" w:fill="FFFFFF"/>
              <w:jc w:val="both"/>
              <w:rPr>
                <w:sz w:val="24"/>
                <w:szCs w:val="24"/>
              </w:rPr>
            </w:pPr>
            <w:r w:rsidRPr="00A04C8D">
              <w:rPr>
                <w:sz w:val="24"/>
                <w:szCs w:val="24"/>
              </w:rPr>
              <w:t>Student ma wiedzę teoretyczną z rachunku różniczkowego i całkowego funkcji wielu zmiennych rzeczywistych, wybranych zagadnień dotyczących równań różniczkowych zwyczajnych i cząstkowych.</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jc w:val="both"/>
              <w:rPr>
                <w:sz w:val="24"/>
                <w:szCs w:val="24"/>
              </w:rPr>
            </w:pPr>
            <w:r w:rsidRPr="00A04C8D">
              <w:rPr>
                <w:sz w:val="24"/>
                <w:szCs w:val="24"/>
              </w:rPr>
              <w:t xml:space="preserve">Student nie uzyskał 50%   liczby punktów </w:t>
            </w:r>
            <w:r>
              <w:rPr>
                <w:sz w:val="24"/>
                <w:szCs w:val="24"/>
              </w:rPr>
              <w:t xml:space="preserve">z </w:t>
            </w:r>
            <w:r w:rsidRPr="00A04C8D">
              <w:rPr>
                <w:sz w:val="24"/>
                <w:szCs w:val="24"/>
              </w:rPr>
              <w:t>zaliczenia końcowego z wykładu.</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50% liczby p</w:t>
            </w:r>
            <w:r>
              <w:rPr>
                <w:sz w:val="24"/>
                <w:szCs w:val="24"/>
              </w:rPr>
              <w:t xml:space="preserve">unktów z zaliczenia końcowego z </w:t>
            </w:r>
            <w:r w:rsidRPr="00A04C8D">
              <w:rPr>
                <w:sz w:val="24"/>
                <w:szCs w:val="24"/>
              </w:rPr>
              <w:t>wykładu.</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color w:val="0070C0"/>
                <w:sz w:val="24"/>
                <w:szCs w:val="24"/>
              </w:rPr>
            </w:pPr>
            <w:r w:rsidRPr="00A04C8D">
              <w:rPr>
                <w:sz w:val="24"/>
                <w:szCs w:val="24"/>
              </w:rPr>
              <w:t>Student uzyskał minimum 65% liczby punktów z zaliczenia końcowego z wykładu.</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75% liczby p</w:t>
            </w:r>
            <w:r>
              <w:rPr>
                <w:sz w:val="24"/>
                <w:szCs w:val="24"/>
              </w:rPr>
              <w:t xml:space="preserve">unktów z zaliczenia końcowego z </w:t>
            </w:r>
            <w:r w:rsidRPr="00A04C8D">
              <w:rPr>
                <w:sz w:val="24"/>
                <w:szCs w:val="24"/>
              </w:rPr>
              <w:t>wykładu.</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color w:val="0070C0"/>
                <w:sz w:val="24"/>
                <w:szCs w:val="24"/>
              </w:rPr>
            </w:pPr>
            <w:r w:rsidRPr="00A04C8D">
              <w:rPr>
                <w:sz w:val="24"/>
                <w:szCs w:val="24"/>
              </w:rPr>
              <w:t>Student uzyskał minimum 83% liczby p</w:t>
            </w:r>
            <w:r>
              <w:rPr>
                <w:sz w:val="24"/>
                <w:szCs w:val="24"/>
              </w:rPr>
              <w:t xml:space="preserve">unktów z zaliczenia końcowego z </w:t>
            </w:r>
            <w:r w:rsidRPr="00A04C8D">
              <w:rPr>
                <w:sz w:val="24"/>
                <w:szCs w:val="24"/>
              </w:rPr>
              <w:t>wykładu.</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90% liczby p</w:t>
            </w:r>
            <w:r>
              <w:rPr>
                <w:sz w:val="24"/>
                <w:szCs w:val="24"/>
              </w:rPr>
              <w:t xml:space="preserve">unktów z zaliczenia końcowego z </w:t>
            </w:r>
            <w:r w:rsidRPr="00A04C8D">
              <w:rPr>
                <w:sz w:val="24"/>
                <w:szCs w:val="24"/>
              </w:rPr>
              <w:t>wykładu.</w:t>
            </w:r>
          </w:p>
        </w:tc>
      </w:tr>
      <w:tr w:rsidR="009A5FDD" w:rsidRPr="00A04C8D"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b/>
                <w:sz w:val="24"/>
                <w:szCs w:val="24"/>
              </w:rPr>
            </w:pPr>
            <w:r w:rsidRPr="00A04C8D">
              <w:rPr>
                <w:b/>
                <w:sz w:val="24"/>
                <w:szCs w:val="24"/>
              </w:rPr>
              <w:t>EU2</w:t>
            </w:r>
          </w:p>
          <w:p w:rsidR="009A5FDD" w:rsidRPr="00A04C8D" w:rsidRDefault="009A5FDD" w:rsidP="009A5FDD">
            <w:pPr>
              <w:shd w:val="clear" w:color="auto" w:fill="FFFFFF"/>
              <w:rPr>
                <w:b/>
                <w:sz w:val="24"/>
                <w:szCs w:val="24"/>
              </w:rPr>
            </w:pPr>
            <w:r w:rsidRPr="00A04C8D">
              <w:rPr>
                <w:sz w:val="24"/>
                <w:szCs w:val="24"/>
              </w:rPr>
              <w:t>Student potrafi wykorzystać poznaną wiedzę do samodzielnego rozwiązywania zadań z zakresu treści programowych przypisanych do przedmiotu Matematyka II.</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nie uzyskał 50%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50%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color w:val="0070C0"/>
                <w:sz w:val="24"/>
                <w:szCs w:val="24"/>
              </w:rPr>
            </w:pPr>
            <w:r w:rsidRPr="00A04C8D">
              <w:rPr>
                <w:sz w:val="24"/>
                <w:szCs w:val="24"/>
              </w:rPr>
              <w:t>Student uzyskał minimum 65%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75% łącznej liczby punktów (czyli sumy punktów możliwych do uzyskania na podstawie różnych aktywności na ćwiczeniach oraz kolokwium zaliczeniowego).</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color w:val="0070C0"/>
                <w:sz w:val="24"/>
                <w:szCs w:val="24"/>
              </w:rPr>
            </w:pPr>
            <w:r w:rsidRPr="00A04C8D">
              <w:rPr>
                <w:sz w:val="24"/>
                <w:szCs w:val="24"/>
              </w:rPr>
              <w:t>Student uzyskał minimum 83% łącznej liczby punktów (czyli sumy punktów możliwych do uzyskania na podstawie różnych aktywności na ćwiczeniach oraz kolokwium zaliczeniowego).</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9A5FDD" w:rsidRPr="00A04C8D" w:rsidRDefault="009A5FDD" w:rsidP="009A5FDD">
            <w:pPr>
              <w:shd w:val="clear" w:color="auto" w:fill="FFFFFF"/>
              <w:rPr>
                <w:sz w:val="24"/>
                <w:szCs w:val="24"/>
              </w:rPr>
            </w:pPr>
            <w:r w:rsidRPr="00A04C8D">
              <w:rPr>
                <w:sz w:val="24"/>
                <w:szCs w:val="24"/>
              </w:rPr>
              <w:t>Student uzyskał minimum 90% łącznej liczby punktów (czyli sumy punktów możliwych do uzyskania na podstawie różnych aktywności na ćwiczeniach oraz kolokwium zaliczeniowego).</w:t>
            </w:r>
          </w:p>
        </w:tc>
      </w:tr>
    </w:tbl>
    <w:p w:rsidR="009A5FDD" w:rsidRPr="00A04C8D" w:rsidRDefault="009A5FDD" w:rsidP="009A5FDD">
      <w:pPr>
        <w:rPr>
          <w:sz w:val="24"/>
          <w:szCs w:val="24"/>
        </w:rPr>
      </w:pPr>
    </w:p>
    <w:p w:rsidR="009A5FDD" w:rsidRPr="00A04C8D" w:rsidRDefault="009A5FDD" w:rsidP="009A5FDD">
      <w:pPr>
        <w:rPr>
          <w:b/>
          <w:sz w:val="24"/>
          <w:szCs w:val="24"/>
          <w:u w:val="single"/>
        </w:rPr>
      </w:pPr>
      <w:r w:rsidRPr="00A04C8D">
        <w:rPr>
          <w:b/>
          <w:sz w:val="24"/>
          <w:szCs w:val="24"/>
          <w:u w:val="single"/>
        </w:rPr>
        <w:t>INNE PRZYDATNE INFORMACJE O PRZEDMIOCIE</w:t>
      </w:r>
    </w:p>
    <w:p w:rsidR="009A5FDD" w:rsidRPr="00A04C8D" w:rsidRDefault="009A5FDD" w:rsidP="0075423F">
      <w:pPr>
        <w:widowControl/>
        <w:numPr>
          <w:ilvl w:val="0"/>
          <w:numId w:val="63"/>
        </w:numPr>
        <w:autoSpaceDE/>
        <w:autoSpaceDN/>
        <w:adjustRightInd/>
        <w:spacing w:line="360" w:lineRule="auto"/>
        <w:jc w:val="both"/>
        <w:rPr>
          <w:sz w:val="24"/>
          <w:szCs w:val="24"/>
        </w:rPr>
      </w:pPr>
      <w:r w:rsidRPr="00A04C8D">
        <w:rPr>
          <w:sz w:val="24"/>
          <w:szCs w:val="24"/>
        </w:rPr>
        <w:t xml:space="preserve">Wszelkie informacje dla studentów kierunku są umieszczane na stronie Wydziału </w:t>
      </w:r>
      <w:hyperlink r:id="rId58" w:history="1">
        <w:r w:rsidRPr="00A04C8D">
          <w:rPr>
            <w:rStyle w:val="Hipercze"/>
            <w:sz w:val="24"/>
            <w:szCs w:val="24"/>
          </w:rPr>
          <w:t>www.wimii.pcz.pl</w:t>
        </w:r>
      </w:hyperlink>
      <w:r w:rsidRPr="00A04C8D">
        <w:rPr>
          <w:sz w:val="24"/>
          <w:szCs w:val="24"/>
        </w:rPr>
        <w:t xml:space="preserve"> oraz na stronach podanych studentom podczas pierwszych zajęć z danego przedmiotu.</w:t>
      </w:r>
    </w:p>
    <w:p w:rsidR="009A5FDD" w:rsidRPr="00A04C8D" w:rsidRDefault="009A5FDD" w:rsidP="0075423F">
      <w:pPr>
        <w:widowControl/>
        <w:numPr>
          <w:ilvl w:val="0"/>
          <w:numId w:val="63"/>
        </w:numPr>
        <w:autoSpaceDE/>
        <w:autoSpaceDN/>
        <w:adjustRightInd/>
        <w:spacing w:line="360" w:lineRule="auto"/>
        <w:jc w:val="both"/>
        <w:rPr>
          <w:sz w:val="24"/>
          <w:szCs w:val="24"/>
        </w:rPr>
      </w:pPr>
      <w:r w:rsidRPr="00A04C8D">
        <w:rPr>
          <w:sz w:val="24"/>
          <w:szCs w:val="24"/>
        </w:rPr>
        <w:t>Informacja na temat konsultacji przekazywana jest studentom podczas pierwszych zajęć z danego przedmiotu.</w:t>
      </w:r>
    </w:p>
    <w:p w:rsidR="009A5FDD" w:rsidRPr="00A04C8D" w:rsidRDefault="009A5FDD" w:rsidP="009A5FDD">
      <w:pPr>
        <w:rPr>
          <w:b/>
          <w:sz w:val="24"/>
          <w:szCs w:val="24"/>
        </w:rPr>
      </w:pPr>
    </w:p>
    <w:p w:rsidR="009A5FDD" w:rsidRDefault="009A5FDD">
      <w:pPr>
        <w:widowControl/>
        <w:autoSpaceDE/>
        <w:autoSpaceDN/>
        <w:adjustRightInd/>
        <w:spacing w:after="160" w:line="259" w:lineRule="auto"/>
        <w:rPr>
          <w:b/>
          <w:sz w:val="24"/>
          <w:szCs w:val="24"/>
        </w:rPr>
      </w:pPr>
      <w:r>
        <w:rPr>
          <w:b/>
          <w:sz w:val="24"/>
          <w:szCs w:val="24"/>
        </w:rPr>
        <w:br w:type="page"/>
      </w:r>
    </w:p>
    <w:p w:rsidR="006620CB" w:rsidRPr="0086581A" w:rsidRDefault="006620CB" w:rsidP="006620CB">
      <w:pPr>
        <w:spacing w:line="360" w:lineRule="auto"/>
        <w:jc w:val="center"/>
        <w:rPr>
          <w:b/>
          <w:sz w:val="24"/>
          <w:szCs w:val="24"/>
        </w:rPr>
      </w:pPr>
      <w:r w:rsidRPr="0086581A">
        <w:rPr>
          <w:b/>
          <w:sz w:val="24"/>
          <w:szCs w:val="24"/>
        </w:rPr>
        <w:t>SYLABUS DO PRZEDMIOTU</w:t>
      </w:r>
    </w:p>
    <w:p w:rsidR="006620CB" w:rsidRPr="0086581A"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56"/>
      </w:tblGrid>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Nazwa polska przedmiotu</w:t>
            </w:r>
          </w:p>
        </w:tc>
        <w:tc>
          <w:tcPr>
            <w:tcW w:w="4956" w:type="dxa"/>
            <w:vAlign w:val="center"/>
          </w:tcPr>
          <w:p w:rsidR="006620CB" w:rsidRPr="0086581A" w:rsidRDefault="006620CB" w:rsidP="00937ACC">
            <w:pPr>
              <w:spacing w:before="60" w:after="60" w:line="360" w:lineRule="auto"/>
              <w:jc w:val="center"/>
              <w:rPr>
                <w:b/>
                <w:sz w:val="24"/>
                <w:szCs w:val="24"/>
              </w:rPr>
            </w:pPr>
            <w:r w:rsidRPr="0085196E">
              <w:rPr>
                <w:b/>
                <w:bCs/>
                <w:sz w:val="24"/>
                <w:szCs w:val="24"/>
              </w:rPr>
              <w:t>MECHANIKA</w:t>
            </w:r>
            <w:r>
              <w:rPr>
                <w:b/>
                <w:bCs/>
                <w:sz w:val="24"/>
                <w:szCs w:val="24"/>
              </w:rPr>
              <w:t xml:space="preserve"> I</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Nazwa angielska przedmiotu</w:t>
            </w:r>
          </w:p>
        </w:tc>
        <w:tc>
          <w:tcPr>
            <w:tcW w:w="4956" w:type="dxa"/>
            <w:vAlign w:val="center"/>
          </w:tcPr>
          <w:p w:rsidR="006620CB" w:rsidRPr="0086581A" w:rsidRDefault="006620CB" w:rsidP="00937ACC">
            <w:pPr>
              <w:spacing w:before="60" w:after="60" w:line="360" w:lineRule="auto"/>
              <w:jc w:val="center"/>
              <w:rPr>
                <w:b/>
                <w:sz w:val="24"/>
                <w:szCs w:val="24"/>
              </w:rPr>
            </w:pPr>
            <w:r w:rsidRPr="0085196E">
              <w:rPr>
                <w:b/>
                <w:bCs/>
                <w:sz w:val="24"/>
                <w:szCs w:val="24"/>
              </w:rPr>
              <w:t>MECHANICS</w:t>
            </w:r>
            <w:r>
              <w:rPr>
                <w:b/>
                <w:bCs/>
                <w:sz w:val="24"/>
                <w:szCs w:val="24"/>
              </w:rPr>
              <w:t xml:space="preserve"> I</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Rodzaj przedmiotu</w:t>
            </w:r>
          </w:p>
        </w:tc>
        <w:tc>
          <w:tcPr>
            <w:tcW w:w="4956" w:type="dxa"/>
            <w:vAlign w:val="center"/>
          </w:tcPr>
          <w:p w:rsidR="006620CB" w:rsidRPr="0086581A" w:rsidRDefault="006620CB" w:rsidP="00937ACC">
            <w:pPr>
              <w:spacing w:before="60" w:after="60" w:line="360" w:lineRule="auto"/>
              <w:jc w:val="center"/>
              <w:rPr>
                <w:b/>
                <w:sz w:val="24"/>
                <w:szCs w:val="24"/>
              </w:rPr>
            </w:pPr>
            <w:r w:rsidRPr="0086581A">
              <w:rPr>
                <w:b/>
                <w:sz w:val="24"/>
                <w:szCs w:val="24"/>
              </w:rPr>
              <w:t>kierunkowy</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Klasyfikacja ISCED</w:t>
            </w:r>
          </w:p>
        </w:tc>
        <w:tc>
          <w:tcPr>
            <w:tcW w:w="4956" w:type="dxa"/>
            <w:vAlign w:val="center"/>
          </w:tcPr>
          <w:p w:rsidR="006620CB" w:rsidRPr="000F7F9D" w:rsidRDefault="006620CB" w:rsidP="00937ACC">
            <w:pPr>
              <w:spacing w:before="60" w:after="60" w:line="360" w:lineRule="auto"/>
              <w:jc w:val="center"/>
              <w:rPr>
                <w:sz w:val="24"/>
                <w:szCs w:val="24"/>
              </w:rPr>
            </w:pPr>
            <w:r w:rsidRPr="00CE4CF0">
              <w:rPr>
                <w:sz w:val="24"/>
                <w:szCs w:val="24"/>
              </w:rPr>
              <w:t>071</w:t>
            </w:r>
            <w:r>
              <w:rPr>
                <w:sz w:val="24"/>
                <w:szCs w:val="24"/>
              </w:rPr>
              <w:t>5</w:t>
            </w:r>
          </w:p>
        </w:tc>
      </w:tr>
      <w:tr w:rsidR="006620CB" w:rsidRPr="0086581A" w:rsidTr="00937ACC">
        <w:tc>
          <w:tcPr>
            <w:tcW w:w="4106" w:type="dxa"/>
            <w:vAlign w:val="center"/>
          </w:tcPr>
          <w:p w:rsidR="006620CB" w:rsidRPr="0086581A" w:rsidRDefault="006620CB" w:rsidP="00937ACC">
            <w:pPr>
              <w:spacing w:before="60" w:after="60" w:line="360" w:lineRule="auto"/>
              <w:rPr>
                <w:sz w:val="24"/>
                <w:szCs w:val="24"/>
              </w:rPr>
            </w:pPr>
            <w:r w:rsidRPr="0086581A">
              <w:rPr>
                <w:sz w:val="24"/>
                <w:szCs w:val="24"/>
              </w:rPr>
              <w:t>Kierunek studiów</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 xml:space="preserve"> Inżynieria samochodów hybrydowych </w:t>
            </w:r>
            <w:r w:rsidRPr="000F7F9D">
              <w:rPr>
                <w:sz w:val="24"/>
                <w:szCs w:val="24"/>
              </w:rPr>
              <w:br/>
              <w:t>i elektrycznych</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Języki wykładowe</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polski</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Poziom kształcenia</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pierwszego stopnia</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Forma studiów</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stacjonarne</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Liczba punktów ECTS</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5</w:t>
            </w:r>
          </w:p>
        </w:tc>
      </w:tr>
      <w:tr w:rsidR="006620CB" w:rsidRPr="0086581A" w:rsidTr="00937ACC">
        <w:tc>
          <w:tcPr>
            <w:tcW w:w="4106" w:type="dxa"/>
          </w:tcPr>
          <w:p w:rsidR="006620CB" w:rsidRPr="0086581A" w:rsidRDefault="006620CB" w:rsidP="00937ACC">
            <w:pPr>
              <w:spacing w:before="60" w:after="60" w:line="360" w:lineRule="auto"/>
              <w:rPr>
                <w:sz w:val="24"/>
                <w:szCs w:val="24"/>
              </w:rPr>
            </w:pPr>
            <w:r w:rsidRPr="0086581A">
              <w:rPr>
                <w:sz w:val="24"/>
                <w:szCs w:val="24"/>
              </w:rPr>
              <w:t>Semestr</w:t>
            </w:r>
          </w:p>
        </w:tc>
        <w:tc>
          <w:tcPr>
            <w:tcW w:w="4956" w:type="dxa"/>
            <w:vAlign w:val="center"/>
          </w:tcPr>
          <w:p w:rsidR="006620CB" w:rsidRPr="000F7F9D" w:rsidRDefault="006620CB" w:rsidP="00937ACC">
            <w:pPr>
              <w:spacing w:before="60" w:after="60" w:line="360" w:lineRule="auto"/>
              <w:jc w:val="center"/>
              <w:rPr>
                <w:sz w:val="24"/>
                <w:szCs w:val="24"/>
              </w:rPr>
            </w:pPr>
            <w:r w:rsidRPr="000F7F9D">
              <w:rPr>
                <w:sz w:val="24"/>
                <w:szCs w:val="24"/>
              </w:rPr>
              <w:t>3</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jc w:val="center"/>
        <w:rPr>
          <w:sz w:val="24"/>
          <w:szCs w:val="24"/>
        </w:rPr>
      </w:pPr>
      <w:r w:rsidRPr="0086581A">
        <w:rPr>
          <w:b/>
          <w:sz w:val="24"/>
          <w:szCs w:val="24"/>
        </w:rPr>
        <w:t>Liczba godzin na semestr:</w:t>
      </w:r>
    </w:p>
    <w:p w:rsidR="006620CB" w:rsidRPr="0086581A"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654"/>
        <w:gridCol w:w="1559"/>
        <w:gridCol w:w="1318"/>
        <w:gridCol w:w="1510"/>
      </w:tblGrid>
      <w:tr w:rsidR="006620CB" w:rsidRPr="0086581A" w:rsidTr="00937ACC">
        <w:trPr>
          <w:trHeight w:val="296"/>
          <w:jc w:val="center"/>
        </w:trPr>
        <w:tc>
          <w:tcPr>
            <w:tcW w:w="1509" w:type="dxa"/>
            <w:vAlign w:val="center"/>
          </w:tcPr>
          <w:p w:rsidR="006620CB" w:rsidRPr="0086581A" w:rsidRDefault="006620CB" w:rsidP="00937ACC">
            <w:pPr>
              <w:spacing w:before="60" w:after="60" w:line="360" w:lineRule="auto"/>
              <w:jc w:val="center"/>
              <w:rPr>
                <w:sz w:val="24"/>
                <w:szCs w:val="24"/>
              </w:rPr>
            </w:pPr>
            <w:r w:rsidRPr="0086581A">
              <w:rPr>
                <w:sz w:val="24"/>
                <w:szCs w:val="24"/>
              </w:rPr>
              <w:t>Wykład</w:t>
            </w:r>
          </w:p>
        </w:tc>
        <w:tc>
          <w:tcPr>
            <w:tcW w:w="1510" w:type="dxa"/>
            <w:vAlign w:val="center"/>
          </w:tcPr>
          <w:p w:rsidR="006620CB" w:rsidRPr="0086581A" w:rsidRDefault="006620CB" w:rsidP="00937ACC">
            <w:pPr>
              <w:spacing w:before="60" w:after="60" w:line="360" w:lineRule="auto"/>
              <w:jc w:val="center"/>
              <w:rPr>
                <w:sz w:val="24"/>
                <w:szCs w:val="24"/>
              </w:rPr>
            </w:pPr>
            <w:r w:rsidRPr="0086581A">
              <w:rPr>
                <w:sz w:val="24"/>
                <w:szCs w:val="24"/>
              </w:rPr>
              <w:t>Ćwiczenia</w:t>
            </w:r>
          </w:p>
        </w:tc>
        <w:tc>
          <w:tcPr>
            <w:tcW w:w="1654" w:type="dxa"/>
            <w:vAlign w:val="center"/>
          </w:tcPr>
          <w:p w:rsidR="006620CB" w:rsidRPr="0086581A" w:rsidRDefault="006620CB" w:rsidP="00937ACC">
            <w:pPr>
              <w:spacing w:before="60" w:after="60" w:line="360" w:lineRule="auto"/>
              <w:jc w:val="center"/>
              <w:rPr>
                <w:sz w:val="24"/>
                <w:szCs w:val="24"/>
              </w:rPr>
            </w:pPr>
            <w:r w:rsidRPr="0086581A">
              <w:rPr>
                <w:sz w:val="24"/>
                <w:szCs w:val="24"/>
              </w:rPr>
              <w:t>Laboratorium</w:t>
            </w:r>
          </w:p>
        </w:tc>
        <w:tc>
          <w:tcPr>
            <w:tcW w:w="1559" w:type="dxa"/>
            <w:vAlign w:val="center"/>
          </w:tcPr>
          <w:p w:rsidR="006620CB" w:rsidRPr="0086581A" w:rsidRDefault="006620CB" w:rsidP="00937ACC">
            <w:pPr>
              <w:spacing w:before="60" w:after="60" w:line="360" w:lineRule="auto"/>
              <w:jc w:val="center"/>
              <w:rPr>
                <w:sz w:val="24"/>
                <w:szCs w:val="24"/>
              </w:rPr>
            </w:pPr>
            <w:r w:rsidRPr="0086581A">
              <w:rPr>
                <w:sz w:val="24"/>
                <w:szCs w:val="24"/>
              </w:rPr>
              <w:t>Seminarium</w:t>
            </w:r>
          </w:p>
        </w:tc>
        <w:tc>
          <w:tcPr>
            <w:tcW w:w="1318" w:type="dxa"/>
            <w:vAlign w:val="center"/>
          </w:tcPr>
          <w:p w:rsidR="006620CB" w:rsidRPr="0086581A" w:rsidRDefault="006620CB" w:rsidP="00937ACC">
            <w:pPr>
              <w:spacing w:before="60" w:after="60" w:line="360" w:lineRule="auto"/>
              <w:jc w:val="center"/>
              <w:rPr>
                <w:sz w:val="24"/>
                <w:szCs w:val="24"/>
              </w:rPr>
            </w:pPr>
            <w:r w:rsidRPr="0086581A">
              <w:rPr>
                <w:sz w:val="24"/>
                <w:szCs w:val="24"/>
              </w:rPr>
              <w:t>Projekt</w:t>
            </w:r>
          </w:p>
        </w:tc>
        <w:tc>
          <w:tcPr>
            <w:tcW w:w="1510" w:type="dxa"/>
            <w:vAlign w:val="center"/>
          </w:tcPr>
          <w:p w:rsidR="006620CB" w:rsidRPr="0086581A" w:rsidRDefault="006620CB" w:rsidP="00937ACC">
            <w:pPr>
              <w:spacing w:before="60" w:after="60" w:line="360" w:lineRule="auto"/>
              <w:jc w:val="center"/>
              <w:rPr>
                <w:sz w:val="24"/>
                <w:szCs w:val="24"/>
              </w:rPr>
            </w:pPr>
            <w:r w:rsidRPr="0086581A">
              <w:rPr>
                <w:sz w:val="24"/>
                <w:szCs w:val="24"/>
              </w:rPr>
              <w:t>Inne</w:t>
            </w:r>
          </w:p>
        </w:tc>
      </w:tr>
      <w:tr w:rsidR="006620CB" w:rsidRPr="0086581A" w:rsidTr="00937ACC">
        <w:trPr>
          <w:trHeight w:val="60"/>
          <w:jc w:val="center"/>
        </w:trPr>
        <w:tc>
          <w:tcPr>
            <w:tcW w:w="1509" w:type="dxa"/>
            <w:vAlign w:val="center"/>
          </w:tcPr>
          <w:p w:rsidR="006620CB" w:rsidRPr="0086581A" w:rsidRDefault="006620CB" w:rsidP="00937ACC">
            <w:pPr>
              <w:spacing w:before="60" w:after="60" w:line="360" w:lineRule="auto"/>
              <w:jc w:val="center"/>
              <w:rPr>
                <w:sz w:val="24"/>
                <w:szCs w:val="24"/>
              </w:rPr>
            </w:pPr>
            <w:r>
              <w:rPr>
                <w:sz w:val="24"/>
                <w:szCs w:val="24"/>
              </w:rPr>
              <w:t>30E</w:t>
            </w:r>
          </w:p>
        </w:tc>
        <w:tc>
          <w:tcPr>
            <w:tcW w:w="1510" w:type="dxa"/>
            <w:vAlign w:val="center"/>
          </w:tcPr>
          <w:p w:rsidR="006620CB" w:rsidRPr="0086581A" w:rsidRDefault="006620CB" w:rsidP="00937ACC">
            <w:pPr>
              <w:spacing w:before="60" w:after="60" w:line="360" w:lineRule="auto"/>
              <w:jc w:val="center"/>
              <w:rPr>
                <w:sz w:val="24"/>
                <w:szCs w:val="24"/>
              </w:rPr>
            </w:pPr>
            <w:r>
              <w:rPr>
                <w:sz w:val="24"/>
                <w:szCs w:val="24"/>
              </w:rPr>
              <w:t>3</w:t>
            </w:r>
            <w:r w:rsidRPr="0086581A">
              <w:rPr>
                <w:sz w:val="24"/>
                <w:szCs w:val="24"/>
              </w:rPr>
              <w:t>0</w:t>
            </w:r>
          </w:p>
        </w:tc>
        <w:tc>
          <w:tcPr>
            <w:tcW w:w="1654" w:type="dxa"/>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559" w:type="dxa"/>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318" w:type="dxa"/>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510" w:type="dxa"/>
          </w:tcPr>
          <w:p w:rsidR="006620CB" w:rsidRPr="0086581A" w:rsidRDefault="006620CB" w:rsidP="00937ACC">
            <w:pPr>
              <w:spacing w:before="60" w:after="60" w:line="360" w:lineRule="auto"/>
              <w:jc w:val="center"/>
              <w:rPr>
                <w:sz w:val="24"/>
                <w:szCs w:val="24"/>
              </w:rPr>
            </w:pPr>
            <w:r w:rsidRPr="0086581A">
              <w:rPr>
                <w:sz w:val="24"/>
                <w:szCs w:val="24"/>
              </w:rPr>
              <w:t>0</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rPr>
          <w:b/>
          <w:sz w:val="24"/>
          <w:szCs w:val="24"/>
          <w:u w:val="single"/>
        </w:rPr>
      </w:pPr>
      <w:r w:rsidRPr="0086581A">
        <w:rPr>
          <w:b/>
          <w:sz w:val="24"/>
          <w:szCs w:val="24"/>
          <w:u w:val="single"/>
        </w:rPr>
        <w:t>OPIS PRZEDMIOTU</w:t>
      </w:r>
    </w:p>
    <w:p w:rsidR="006620CB" w:rsidRPr="0086581A" w:rsidRDefault="006620CB" w:rsidP="006620CB">
      <w:pPr>
        <w:spacing w:line="360" w:lineRule="auto"/>
        <w:rPr>
          <w:b/>
          <w:sz w:val="24"/>
          <w:szCs w:val="24"/>
        </w:rPr>
      </w:pPr>
      <w:r w:rsidRPr="0086581A">
        <w:rPr>
          <w:b/>
          <w:sz w:val="24"/>
          <w:szCs w:val="24"/>
        </w:rPr>
        <w:t>CEL PRZEDMIOTU</w:t>
      </w:r>
    </w:p>
    <w:p w:rsidR="006620CB" w:rsidRPr="0086581A" w:rsidRDefault="006620CB" w:rsidP="006620CB">
      <w:pPr>
        <w:numPr>
          <w:ilvl w:val="0"/>
          <w:numId w:val="5"/>
        </w:numPr>
        <w:spacing w:line="360" w:lineRule="auto"/>
        <w:ind w:hanging="578"/>
        <w:rPr>
          <w:sz w:val="24"/>
          <w:szCs w:val="24"/>
        </w:rPr>
      </w:pPr>
      <w:r w:rsidRPr="00513674">
        <w:rPr>
          <w:sz w:val="24"/>
          <w:szCs w:val="24"/>
        </w:rPr>
        <w:t>Uzyskanie przez studentów wiedzy teoretycznej z zakresu mechaniki ogólnej</w:t>
      </w:r>
      <w:r w:rsidRPr="0086581A">
        <w:rPr>
          <w:sz w:val="24"/>
          <w:szCs w:val="24"/>
        </w:rPr>
        <w:t>.</w:t>
      </w:r>
    </w:p>
    <w:p w:rsidR="006620CB" w:rsidRDefault="006620CB" w:rsidP="006620CB">
      <w:pPr>
        <w:numPr>
          <w:ilvl w:val="0"/>
          <w:numId w:val="5"/>
        </w:numPr>
        <w:spacing w:line="360" w:lineRule="auto"/>
        <w:ind w:hanging="578"/>
        <w:rPr>
          <w:sz w:val="24"/>
          <w:szCs w:val="24"/>
        </w:rPr>
      </w:pPr>
      <w:r w:rsidRPr="0086581A">
        <w:rPr>
          <w:sz w:val="24"/>
          <w:szCs w:val="24"/>
        </w:rPr>
        <w:t xml:space="preserve">Nabycie przez studentów </w:t>
      </w:r>
      <w:r w:rsidRPr="00252241">
        <w:rPr>
          <w:sz w:val="24"/>
          <w:szCs w:val="24"/>
        </w:rPr>
        <w:t>umiejętności stosowania wiedzy teoretycznej</w:t>
      </w:r>
      <w:r>
        <w:rPr>
          <w:sz w:val="24"/>
          <w:szCs w:val="24"/>
        </w:rPr>
        <w:t xml:space="preserve"> do </w:t>
      </w:r>
      <w:r w:rsidRPr="00252241">
        <w:rPr>
          <w:sz w:val="24"/>
          <w:szCs w:val="24"/>
        </w:rPr>
        <w:t>rozwiązywania zadań</w:t>
      </w:r>
      <w:r w:rsidRPr="0086581A">
        <w:rPr>
          <w:sz w:val="24"/>
          <w:szCs w:val="24"/>
        </w:rPr>
        <w:t>.</w:t>
      </w:r>
    </w:p>
    <w:p w:rsidR="006620CB" w:rsidRPr="0086581A" w:rsidRDefault="006620CB" w:rsidP="006620CB">
      <w:pPr>
        <w:numPr>
          <w:ilvl w:val="0"/>
          <w:numId w:val="5"/>
        </w:numPr>
        <w:spacing w:line="360" w:lineRule="auto"/>
        <w:ind w:hanging="578"/>
        <w:rPr>
          <w:sz w:val="24"/>
          <w:szCs w:val="24"/>
        </w:rPr>
      </w:pPr>
      <w:r w:rsidRPr="00252241">
        <w:rPr>
          <w:sz w:val="24"/>
          <w:szCs w:val="24"/>
        </w:rPr>
        <w:t>Nabycie przez studentów umiejętności analizy otrzymanych rozwiązań</w:t>
      </w:r>
      <w:r>
        <w:rPr>
          <w:sz w:val="24"/>
          <w:szCs w:val="24"/>
        </w:rPr>
        <w:t>.</w:t>
      </w:r>
    </w:p>
    <w:p w:rsidR="006620CB" w:rsidRPr="0086581A" w:rsidRDefault="006620CB" w:rsidP="006620CB">
      <w:pPr>
        <w:spacing w:line="360" w:lineRule="auto"/>
        <w:ind w:left="720"/>
        <w:rPr>
          <w:sz w:val="24"/>
          <w:szCs w:val="24"/>
        </w:rPr>
      </w:pPr>
    </w:p>
    <w:p w:rsidR="006620CB" w:rsidRPr="0086581A" w:rsidRDefault="006620CB" w:rsidP="006620CB">
      <w:pPr>
        <w:spacing w:line="360" w:lineRule="auto"/>
        <w:rPr>
          <w:b/>
          <w:sz w:val="24"/>
          <w:szCs w:val="24"/>
        </w:rPr>
      </w:pPr>
      <w:r w:rsidRPr="0086581A">
        <w:rPr>
          <w:b/>
          <w:sz w:val="24"/>
          <w:szCs w:val="24"/>
        </w:rPr>
        <w:t>WYMAGANIA WSTĘPNE W ZAKRESIE WIEDZY, UMIEJĘTNOŚCI I INNYCH KOMPETENCJI</w:t>
      </w:r>
    </w:p>
    <w:p w:rsidR="006620CB" w:rsidRPr="004D116D" w:rsidRDefault="006620CB" w:rsidP="006620CB">
      <w:pPr>
        <w:numPr>
          <w:ilvl w:val="0"/>
          <w:numId w:val="6"/>
        </w:numPr>
        <w:spacing w:line="360" w:lineRule="auto"/>
        <w:rPr>
          <w:sz w:val="24"/>
          <w:szCs w:val="24"/>
        </w:rPr>
      </w:pPr>
      <w:r w:rsidRPr="004D116D">
        <w:rPr>
          <w:sz w:val="24"/>
          <w:szCs w:val="24"/>
        </w:rPr>
        <w:t xml:space="preserve">Wiedza z zakresu matematyki </w:t>
      </w:r>
      <w:r>
        <w:rPr>
          <w:sz w:val="24"/>
          <w:szCs w:val="24"/>
        </w:rPr>
        <w:t>wyższej</w:t>
      </w:r>
      <w:r w:rsidRPr="004D116D">
        <w:rPr>
          <w:sz w:val="24"/>
          <w:szCs w:val="24"/>
        </w:rPr>
        <w:t xml:space="preserve"> </w:t>
      </w:r>
      <w:r>
        <w:rPr>
          <w:sz w:val="24"/>
          <w:szCs w:val="24"/>
        </w:rPr>
        <w:t>(</w:t>
      </w:r>
      <w:r w:rsidRPr="004D116D">
        <w:rPr>
          <w:sz w:val="24"/>
          <w:szCs w:val="24"/>
        </w:rPr>
        <w:t>ze szczególnym uwzględnieniem algebry wektorów</w:t>
      </w:r>
      <w:r>
        <w:rPr>
          <w:sz w:val="24"/>
          <w:szCs w:val="24"/>
        </w:rPr>
        <w:t>)</w:t>
      </w:r>
      <w:r w:rsidRPr="004D116D">
        <w:rPr>
          <w:sz w:val="24"/>
          <w:szCs w:val="24"/>
        </w:rPr>
        <w:t xml:space="preserve"> oraz podstawowe wiadomości z analizy matematycznej.</w:t>
      </w:r>
    </w:p>
    <w:p w:rsidR="006620CB" w:rsidRPr="0086581A" w:rsidRDefault="006620CB" w:rsidP="006620CB">
      <w:pPr>
        <w:numPr>
          <w:ilvl w:val="0"/>
          <w:numId w:val="6"/>
        </w:numPr>
        <w:spacing w:line="360" w:lineRule="auto"/>
        <w:rPr>
          <w:sz w:val="24"/>
          <w:szCs w:val="24"/>
        </w:rPr>
      </w:pPr>
      <w:r w:rsidRPr="004D116D">
        <w:rPr>
          <w:sz w:val="24"/>
          <w:szCs w:val="24"/>
        </w:rPr>
        <w:t>Wiedza z zakresu fizyki, rozumie podstawowe zjawiska występujące w</w:t>
      </w:r>
      <w:r>
        <w:rPr>
          <w:sz w:val="24"/>
          <w:szCs w:val="24"/>
        </w:rPr>
        <w:t xml:space="preserve"> mechanice</w:t>
      </w:r>
      <w:r w:rsidRPr="0086581A">
        <w:rPr>
          <w:sz w:val="24"/>
          <w:szCs w:val="24"/>
        </w:rPr>
        <w:t>.</w:t>
      </w:r>
    </w:p>
    <w:p w:rsidR="006620CB" w:rsidRPr="0086581A" w:rsidRDefault="006620CB" w:rsidP="006620CB">
      <w:pPr>
        <w:numPr>
          <w:ilvl w:val="0"/>
          <w:numId w:val="6"/>
        </w:numPr>
        <w:spacing w:line="360" w:lineRule="auto"/>
        <w:rPr>
          <w:sz w:val="24"/>
          <w:szCs w:val="24"/>
        </w:rPr>
      </w:pPr>
      <w:r w:rsidRPr="004D116D">
        <w:rPr>
          <w:sz w:val="24"/>
          <w:szCs w:val="24"/>
        </w:rPr>
        <w:t xml:space="preserve">Umiejętność wykonywania </w:t>
      </w:r>
      <w:r>
        <w:rPr>
          <w:sz w:val="24"/>
          <w:szCs w:val="24"/>
        </w:rPr>
        <w:t xml:space="preserve">podstawowych </w:t>
      </w:r>
      <w:r w:rsidRPr="004D116D">
        <w:rPr>
          <w:sz w:val="24"/>
          <w:szCs w:val="24"/>
        </w:rPr>
        <w:t xml:space="preserve">działań matematycznych </w:t>
      </w:r>
      <w:r>
        <w:rPr>
          <w:sz w:val="24"/>
          <w:szCs w:val="24"/>
        </w:rPr>
        <w:t>podczas</w:t>
      </w:r>
      <w:r w:rsidRPr="004D116D">
        <w:rPr>
          <w:sz w:val="24"/>
          <w:szCs w:val="24"/>
        </w:rPr>
        <w:t xml:space="preserve"> rozwiązywania</w:t>
      </w:r>
      <w:r>
        <w:rPr>
          <w:sz w:val="24"/>
          <w:szCs w:val="24"/>
        </w:rPr>
        <w:t xml:space="preserve"> zadań</w:t>
      </w:r>
      <w:r w:rsidRPr="0086581A">
        <w:rPr>
          <w:sz w:val="24"/>
          <w:szCs w:val="24"/>
        </w:rPr>
        <w:t>.</w:t>
      </w:r>
    </w:p>
    <w:p w:rsidR="006620CB" w:rsidRPr="0086581A" w:rsidRDefault="006620CB" w:rsidP="006620CB">
      <w:pPr>
        <w:numPr>
          <w:ilvl w:val="0"/>
          <w:numId w:val="6"/>
        </w:numPr>
        <w:spacing w:line="360" w:lineRule="auto"/>
        <w:rPr>
          <w:sz w:val="24"/>
          <w:szCs w:val="24"/>
        </w:rPr>
      </w:pPr>
      <w:r w:rsidRPr="0086581A">
        <w:rPr>
          <w:sz w:val="24"/>
          <w:szCs w:val="24"/>
        </w:rPr>
        <w:t>Umiejętność korzystania z ró</w:t>
      </w:r>
      <w:r>
        <w:rPr>
          <w:sz w:val="24"/>
          <w:szCs w:val="24"/>
        </w:rPr>
        <w:t>żnych źródeł informacji, w tym z</w:t>
      </w:r>
      <w:r w:rsidRPr="00A70CB8">
        <w:rPr>
          <w:sz w:val="24"/>
          <w:szCs w:val="24"/>
        </w:rPr>
        <w:t xml:space="preserve"> internetowych baz</w:t>
      </w:r>
      <w:r>
        <w:rPr>
          <w:sz w:val="24"/>
          <w:szCs w:val="24"/>
        </w:rPr>
        <w:t xml:space="preserve"> w</w:t>
      </w:r>
      <w:r w:rsidRPr="0086581A">
        <w:rPr>
          <w:sz w:val="24"/>
          <w:szCs w:val="24"/>
        </w:rPr>
        <w:t>i</w:t>
      </w:r>
      <w:r>
        <w:rPr>
          <w:sz w:val="24"/>
          <w:szCs w:val="24"/>
        </w:rPr>
        <w:t>edzy</w:t>
      </w:r>
      <w:r w:rsidRPr="0086581A">
        <w:rPr>
          <w:sz w:val="24"/>
          <w:szCs w:val="24"/>
        </w:rPr>
        <w:t>.</w:t>
      </w:r>
    </w:p>
    <w:p w:rsidR="006620CB" w:rsidRPr="00A70CB8" w:rsidRDefault="006620CB" w:rsidP="006620CB">
      <w:pPr>
        <w:numPr>
          <w:ilvl w:val="0"/>
          <w:numId w:val="6"/>
        </w:numPr>
        <w:spacing w:line="360" w:lineRule="auto"/>
        <w:rPr>
          <w:sz w:val="24"/>
          <w:szCs w:val="24"/>
        </w:rPr>
      </w:pPr>
      <w:r w:rsidRPr="0086581A">
        <w:rPr>
          <w:sz w:val="24"/>
          <w:szCs w:val="24"/>
        </w:rPr>
        <w:t>Umiejętności pracy samodzielnej i w grupie.</w:t>
      </w:r>
    </w:p>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EFEKTY UCZENIA SIĘ</w:t>
      </w:r>
    </w:p>
    <w:p w:rsidR="006620CB" w:rsidRPr="0086581A" w:rsidRDefault="006620CB" w:rsidP="006620CB">
      <w:pPr>
        <w:spacing w:line="360" w:lineRule="auto"/>
        <w:ind w:left="851" w:hanging="851"/>
        <w:rPr>
          <w:sz w:val="24"/>
          <w:szCs w:val="24"/>
        </w:rPr>
      </w:pPr>
      <w:r w:rsidRPr="0086581A">
        <w:rPr>
          <w:sz w:val="24"/>
          <w:szCs w:val="24"/>
        </w:rPr>
        <w:t xml:space="preserve">EU 1 </w:t>
      </w:r>
      <w:r>
        <w:rPr>
          <w:sz w:val="24"/>
          <w:szCs w:val="24"/>
        </w:rPr>
        <w:t>-</w:t>
      </w:r>
      <w:r w:rsidRPr="0086581A">
        <w:rPr>
          <w:sz w:val="24"/>
          <w:szCs w:val="24"/>
        </w:rPr>
        <w:tab/>
        <w:t xml:space="preserve">Student </w:t>
      </w:r>
      <w:r w:rsidRPr="00A70CB8">
        <w:rPr>
          <w:sz w:val="24"/>
          <w:szCs w:val="24"/>
        </w:rPr>
        <w:t>posiada podstawową wiedzę teoretyczną z zakresu mechaniki ogólnej –</w:t>
      </w:r>
      <w:r>
        <w:rPr>
          <w:sz w:val="24"/>
          <w:szCs w:val="24"/>
        </w:rPr>
        <w:t xml:space="preserve"> </w:t>
      </w:r>
      <w:r w:rsidRPr="00A70CB8">
        <w:rPr>
          <w:sz w:val="24"/>
          <w:szCs w:val="24"/>
        </w:rPr>
        <w:t>statyki, kinematyki i dynamiki punktu materialnego</w:t>
      </w:r>
      <w:r w:rsidRPr="0086581A">
        <w:rPr>
          <w:sz w:val="24"/>
          <w:szCs w:val="24"/>
        </w:rPr>
        <w:t>.</w:t>
      </w:r>
    </w:p>
    <w:p w:rsidR="006620CB" w:rsidRDefault="006620CB" w:rsidP="006620CB">
      <w:pPr>
        <w:spacing w:line="360" w:lineRule="auto"/>
        <w:ind w:left="851" w:hanging="851"/>
        <w:rPr>
          <w:sz w:val="24"/>
          <w:szCs w:val="24"/>
        </w:rPr>
      </w:pPr>
      <w:r w:rsidRPr="0086581A">
        <w:rPr>
          <w:sz w:val="24"/>
          <w:szCs w:val="24"/>
        </w:rPr>
        <w:t xml:space="preserve">EU 2 </w:t>
      </w:r>
      <w:r>
        <w:rPr>
          <w:sz w:val="24"/>
          <w:szCs w:val="24"/>
        </w:rPr>
        <w:t>-</w:t>
      </w:r>
      <w:r w:rsidRPr="0086581A">
        <w:rPr>
          <w:sz w:val="24"/>
          <w:szCs w:val="24"/>
        </w:rPr>
        <w:tab/>
        <w:t xml:space="preserve">Student </w:t>
      </w:r>
      <w:r w:rsidRPr="00FC57F3">
        <w:rPr>
          <w:sz w:val="24"/>
          <w:szCs w:val="24"/>
        </w:rPr>
        <w:t>potrafi zastąpić działanie więzów sił</w:t>
      </w:r>
      <w:r>
        <w:rPr>
          <w:sz w:val="24"/>
          <w:szCs w:val="24"/>
        </w:rPr>
        <w:t>ami reakcji dla płaskich i prze</w:t>
      </w:r>
      <w:r w:rsidRPr="00FC57F3">
        <w:rPr>
          <w:sz w:val="24"/>
          <w:szCs w:val="24"/>
        </w:rPr>
        <w:t>strzennych układów sił oraz zapisać równania równowagi dla tych układów oraz wyznaczyć środek ciężkości dla ciał jednorodnych: linii, powierzchni i brył</w:t>
      </w:r>
      <w:r>
        <w:rPr>
          <w:sz w:val="24"/>
          <w:szCs w:val="24"/>
        </w:rPr>
        <w:t>.</w:t>
      </w:r>
    </w:p>
    <w:p w:rsidR="006620CB" w:rsidRPr="0086581A" w:rsidRDefault="006620CB" w:rsidP="006620CB">
      <w:pPr>
        <w:spacing w:line="360" w:lineRule="auto"/>
        <w:ind w:left="851" w:hanging="851"/>
        <w:rPr>
          <w:sz w:val="24"/>
          <w:szCs w:val="24"/>
        </w:rPr>
      </w:pPr>
      <w:r>
        <w:rPr>
          <w:sz w:val="24"/>
          <w:szCs w:val="24"/>
        </w:rPr>
        <w:t xml:space="preserve">EU 3 – Student </w:t>
      </w:r>
      <w:r w:rsidRPr="00791852">
        <w:rPr>
          <w:sz w:val="24"/>
          <w:szCs w:val="24"/>
        </w:rPr>
        <w:t>potrafi wyznaczyć tor, prędkość i przyspieszenie punktu materialnego,</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 oraz</w:t>
      </w:r>
      <w:r>
        <w:rPr>
          <w:sz w:val="24"/>
          <w:szCs w:val="24"/>
        </w:rPr>
        <w:t xml:space="preserve"> </w:t>
      </w:r>
      <w:r w:rsidRPr="00791852">
        <w:rPr>
          <w:sz w:val="24"/>
          <w:szCs w:val="24"/>
        </w:rPr>
        <w:t>równości energii kinetycznej i pracy</w:t>
      </w:r>
      <w:r>
        <w:rPr>
          <w:sz w:val="24"/>
          <w:szCs w:val="24"/>
        </w:rPr>
        <w:t>.</w:t>
      </w:r>
    </w:p>
    <w:p w:rsidR="006620CB" w:rsidRPr="0086581A" w:rsidRDefault="006620CB" w:rsidP="006620CB">
      <w:pPr>
        <w:spacing w:line="360" w:lineRule="auto"/>
        <w:rPr>
          <w:b/>
          <w:bCs/>
          <w:spacing w:val="-13"/>
          <w:sz w:val="24"/>
          <w:szCs w:val="24"/>
        </w:rPr>
      </w:pPr>
    </w:p>
    <w:p w:rsidR="006620CB" w:rsidRPr="0086581A" w:rsidRDefault="006620CB" w:rsidP="006620CB">
      <w:pPr>
        <w:spacing w:line="360" w:lineRule="auto"/>
        <w:rPr>
          <w:b/>
          <w:bCs/>
          <w:spacing w:val="-13"/>
          <w:sz w:val="24"/>
          <w:szCs w:val="24"/>
        </w:rPr>
      </w:pPr>
      <w:r w:rsidRPr="0086581A">
        <w:rPr>
          <w:b/>
          <w:bCs/>
          <w:spacing w:val="-13"/>
          <w:sz w:val="24"/>
          <w:szCs w:val="24"/>
        </w:rPr>
        <w:t>TREŚCI PROGRAMOWE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127"/>
      </w:tblGrid>
      <w:tr w:rsidR="006620CB" w:rsidRPr="0086581A" w:rsidTr="00937ACC">
        <w:tc>
          <w:tcPr>
            <w:tcW w:w="7825" w:type="dxa"/>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rFonts w:ascii="Calibri" w:hAnsi="Calibri"/>
                <w:b/>
                <w:bCs/>
                <w:spacing w:val="-1"/>
                <w:sz w:val="24"/>
                <w:szCs w:val="24"/>
              </w:rPr>
              <w:t xml:space="preserve"> </w:t>
            </w:r>
            <w:r w:rsidRPr="0086581A">
              <w:rPr>
                <w:b/>
                <w:bCs/>
                <w:sz w:val="24"/>
                <w:szCs w:val="24"/>
              </w:rPr>
              <w:t>WYKŁAD</w:t>
            </w:r>
          </w:p>
        </w:tc>
        <w:tc>
          <w:tcPr>
            <w:tcW w:w="1127" w:type="dxa"/>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bCs/>
                <w:sz w:val="24"/>
                <w:szCs w:val="24"/>
              </w:rPr>
              <w:t>W 1,2</w:t>
            </w:r>
            <w:r w:rsidRPr="00CF3936">
              <w:rPr>
                <w:sz w:val="24"/>
                <w:szCs w:val="24"/>
              </w:rPr>
              <w:t xml:space="preserve"> - Wiadomości wstępne o mechanice. Zakres przedmiotu. Prawa Newtona. Podstawowe pojęcia i aksjomaty statyki. Stopnie swobody. Więzy i reakcje więzów. Sposoby realizacji więzów.</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bCs/>
                <w:sz w:val="24"/>
                <w:szCs w:val="24"/>
              </w:rPr>
              <w:t>W 3,4</w:t>
            </w:r>
            <w:r w:rsidRPr="00CF3936">
              <w:rPr>
                <w:sz w:val="24"/>
                <w:szCs w:val="24"/>
              </w:rPr>
              <w:t xml:space="preserve"> - Siła jako wektor liniowy. Moment siły względem punktu i prostej.</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bCs/>
                <w:sz w:val="24"/>
                <w:szCs w:val="24"/>
              </w:rPr>
              <w:t>W 5,6</w:t>
            </w:r>
            <w:r w:rsidRPr="00CF3936">
              <w:rPr>
                <w:sz w:val="24"/>
                <w:szCs w:val="24"/>
              </w:rPr>
              <w:t xml:space="preserve"> - Para sił. Redukcja ogólnego przestrzennego układu sił.</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7,8 - Analityczne warunki równowagi dowolnego przestrzennego układu sił. Metody analityczne w statyce układów płaskich.</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9,10 - Układy płaskie zbieżne, dowolne i złożone.</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11,12 - Kratownice płaskie. Wyznaczanie sił w prętach kratownicy metodą analitycznego równoważenia węzłów.</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 xml:space="preserve">W 13,14- Tarcie posuwiste i toczne. Równowaga sił z uwzględnieniem sił tarcia. </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15,16 - Przestrzenny układ sił równoległych.</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17,18 - Metody wyznaczania środków ciężkości linii, figur płaskich i brył. Twierdzenie Pappusa-Guldina.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19,20 - Kinematyka punktu materialnego. Opis matematyczny ruchu punktu. Tor, prędkość i przyspieszenie punktu.</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21,22 - Niektóre szczególne przypadki ruchu punktu. Ruch prostoliniowy, ruch harmoniczny prosty, ruch po okręgu.</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23,24 - Ruch złożony punktu. Prędkość i przyspieszenie w ruchu złożonym punktu.</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25,26 - Dynamika punktu materialnego. Równania różniczkowe ruchu punktu materialnego. Pojęcie siły bezwładności. Zasada d’Alemberta.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27,28 - Pęd i kręt punktu materialnego. Zasady zachowania pędu i krętu.</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CF3936" w:rsidRDefault="006620CB" w:rsidP="00937ACC">
            <w:pPr>
              <w:spacing w:line="360" w:lineRule="auto"/>
              <w:ind w:left="32" w:hanging="32"/>
              <w:rPr>
                <w:sz w:val="24"/>
                <w:szCs w:val="24"/>
              </w:rPr>
            </w:pPr>
            <w:r w:rsidRPr="00CF3936">
              <w:rPr>
                <w:sz w:val="24"/>
                <w:szCs w:val="24"/>
              </w:rPr>
              <w:t>W 29,30 - Praca i moc. Energia potencjalna i kinetyczna punktu. Prawa równości energii kinetycznej i pracy oraz zachowania energii mechanicznej.</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436F70">
              <w:rPr>
                <w:b/>
                <w:bCs/>
                <w:sz w:val="24"/>
                <w:szCs w:val="24"/>
              </w:rPr>
              <w:t>ĆWICZENIA</w:t>
            </w:r>
          </w:p>
        </w:tc>
        <w:tc>
          <w:tcPr>
            <w:tcW w:w="1127" w:type="dxa"/>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1,2 - Podstawowe wiadomości z rachunku wektorowego. Rzut wektora w kartezjańskim układzie współrzędnych. Sumowanie i mnożenie wektorów.</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sz w:val="24"/>
                <w:szCs w:val="24"/>
              </w:rPr>
            </w:pPr>
            <w:r w:rsidRPr="00CF3936">
              <w:rPr>
                <w:bCs/>
                <w:sz w:val="24"/>
                <w:szCs w:val="24"/>
              </w:rPr>
              <w:t>C</w:t>
            </w:r>
            <w:r w:rsidRPr="00CF3936">
              <w:rPr>
                <w:sz w:val="24"/>
                <w:szCs w:val="24"/>
              </w:rPr>
              <w:t xml:space="preserve"> 3,4 - Równowaga zbieżnego układu sił. Zastosowanie twierdzenia o równowadze trzech sił.</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5,6</w:t>
            </w:r>
            <w:r w:rsidRPr="00CF3936">
              <w:rPr>
                <w:sz w:val="24"/>
                <w:szCs w:val="24"/>
              </w:rPr>
              <w:t xml:space="preserve"> - </w:t>
            </w:r>
            <w:r w:rsidRPr="00CF3936">
              <w:rPr>
                <w:bCs/>
                <w:sz w:val="24"/>
                <w:szCs w:val="24"/>
              </w:rPr>
              <w:t>Moment siły względem punktu i osi. Układ sił równoległych. Twierdzenie Varignona.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sz w:val="24"/>
                <w:szCs w:val="24"/>
              </w:rPr>
            </w:pPr>
            <w:r w:rsidRPr="00CF3936">
              <w:rPr>
                <w:bCs/>
                <w:sz w:val="24"/>
                <w:szCs w:val="24"/>
              </w:rPr>
              <w:t>C 7,8</w:t>
            </w:r>
            <w:r w:rsidRPr="00CF3936">
              <w:rPr>
                <w:sz w:val="24"/>
                <w:szCs w:val="24"/>
              </w:rPr>
              <w:t xml:space="preserve"> - Obciążenie ciągłe. Zadania płaskiego dowolnego układu sił: wyznaczanie reakcji w belkach i ramach.</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9,10 - Równowaga płaskich, złożonych układów sił.</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11,12 - Kratownice płaskie, zastosowanie analitycznej metody równowagi węzłów.</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13,14 - Równowaga płaskiego układu sił z uwzględnieniem tarcia.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15,16 -</w:t>
            </w:r>
            <w:r w:rsidRPr="00CF3936">
              <w:rPr>
                <w:sz w:val="24"/>
                <w:szCs w:val="24"/>
              </w:rPr>
              <w:t xml:space="preserve"> </w:t>
            </w:r>
            <w:r w:rsidRPr="00CF3936">
              <w:rPr>
                <w:bCs/>
                <w:sz w:val="24"/>
                <w:szCs w:val="24"/>
              </w:rPr>
              <w:t>Równowaga przestrzennego dowolnego układu sił.</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17,18 - Wyznaczanie środków ciężkości ciał jednorodnych: linii, powierzchni, brył.</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sz w:val="24"/>
                <w:szCs w:val="24"/>
              </w:rPr>
            </w:pPr>
            <w:r w:rsidRPr="00CF3936">
              <w:rPr>
                <w:bCs/>
                <w:sz w:val="24"/>
                <w:szCs w:val="24"/>
              </w:rPr>
              <w:t>C 19,20</w:t>
            </w:r>
            <w:r w:rsidRPr="00CF3936">
              <w:rPr>
                <w:sz w:val="24"/>
                <w:szCs w:val="24"/>
              </w:rPr>
              <w:t xml:space="preserve"> - Tor, prędkość i przyspieszenie punktu materialnego.</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21,22</w:t>
            </w:r>
            <w:r w:rsidRPr="00CF3936">
              <w:rPr>
                <w:sz w:val="24"/>
                <w:szCs w:val="24"/>
              </w:rPr>
              <w:t xml:space="preserve"> </w:t>
            </w:r>
            <w:r w:rsidRPr="00CF3936">
              <w:rPr>
                <w:bCs/>
                <w:sz w:val="24"/>
                <w:szCs w:val="24"/>
              </w:rPr>
              <w:t>Wyznaczanie równań ruchu i toru oraz prędkości i przyspieszeń dla zadanego schematu kinematycznego.</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23,24</w:t>
            </w:r>
            <w:r w:rsidRPr="00CF3936">
              <w:rPr>
                <w:sz w:val="24"/>
                <w:szCs w:val="24"/>
              </w:rPr>
              <w:t xml:space="preserve"> -</w:t>
            </w:r>
            <w:r w:rsidRPr="00CF3936">
              <w:t xml:space="preserve"> </w:t>
            </w:r>
            <w:r w:rsidRPr="00CF3936">
              <w:rPr>
                <w:sz w:val="24"/>
                <w:szCs w:val="24"/>
              </w:rPr>
              <w:t>Ruch złożony punktu. Przyspieszenie Coriolisa.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25,26</w:t>
            </w:r>
            <w:r w:rsidRPr="00CF3936">
              <w:rPr>
                <w:sz w:val="24"/>
                <w:szCs w:val="24"/>
              </w:rPr>
              <w:t xml:space="preserve"> - Całkowanie równań różniczkowych ruchu punktu materialnego.</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27,28</w:t>
            </w:r>
            <w:r w:rsidRPr="00CF3936">
              <w:rPr>
                <w:sz w:val="24"/>
                <w:szCs w:val="24"/>
              </w:rPr>
              <w:t xml:space="preserve"> - Zasada d’Alemberta.</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r w:rsidR="006620CB" w:rsidRPr="0086581A" w:rsidTr="00937ACC">
        <w:tc>
          <w:tcPr>
            <w:tcW w:w="7825" w:type="dxa"/>
          </w:tcPr>
          <w:p w:rsidR="006620CB" w:rsidRPr="00CF3936" w:rsidRDefault="006620CB" w:rsidP="00937ACC">
            <w:pPr>
              <w:spacing w:line="360" w:lineRule="auto"/>
              <w:ind w:left="32" w:hanging="32"/>
              <w:rPr>
                <w:bCs/>
                <w:sz w:val="24"/>
                <w:szCs w:val="24"/>
              </w:rPr>
            </w:pPr>
            <w:r w:rsidRPr="00CF3936">
              <w:rPr>
                <w:bCs/>
                <w:sz w:val="24"/>
                <w:szCs w:val="24"/>
              </w:rPr>
              <w:t>C 29,30</w:t>
            </w:r>
            <w:r w:rsidRPr="00CF3936">
              <w:rPr>
                <w:sz w:val="24"/>
                <w:szCs w:val="24"/>
              </w:rPr>
              <w:t xml:space="preserve"> - Zasady zachowania pędu, krętu i energii mechanicznej oraz równości energii kinetycznej i pracy.</w:t>
            </w:r>
          </w:p>
        </w:tc>
        <w:tc>
          <w:tcPr>
            <w:tcW w:w="1127" w:type="dxa"/>
            <w:vAlign w:val="center"/>
          </w:tcPr>
          <w:p w:rsidR="006620CB" w:rsidRPr="00CF3936" w:rsidRDefault="006620CB" w:rsidP="00937ACC">
            <w:pPr>
              <w:spacing w:line="360" w:lineRule="auto"/>
              <w:ind w:left="72"/>
              <w:jc w:val="center"/>
              <w:rPr>
                <w:sz w:val="24"/>
                <w:szCs w:val="24"/>
              </w:rPr>
            </w:pPr>
            <w:r w:rsidRPr="00CF3936">
              <w:rPr>
                <w:sz w:val="24"/>
                <w:szCs w:val="24"/>
              </w:rPr>
              <w:t>2</w:t>
            </w:r>
          </w:p>
        </w:tc>
      </w:tr>
    </w:tbl>
    <w:p w:rsidR="006620CB" w:rsidRPr="0086581A" w:rsidRDefault="006620CB" w:rsidP="006620CB">
      <w:pPr>
        <w:spacing w:line="360" w:lineRule="auto"/>
        <w:rPr>
          <w:b/>
          <w:sz w:val="24"/>
          <w:szCs w:val="24"/>
        </w:rPr>
      </w:pPr>
    </w:p>
    <w:p w:rsidR="006620CB" w:rsidRPr="0086581A" w:rsidRDefault="006620CB" w:rsidP="006620CB">
      <w:pPr>
        <w:spacing w:line="360" w:lineRule="auto"/>
        <w:rPr>
          <w:b/>
          <w:bCs/>
          <w:spacing w:val="-10"/>
          <w:sz w:val="24"/>
          <w:szCs w:val="24"/>
        </w:rPr>
      </w:pPr>
      <w:r w:rsidRPr="0086581A">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567" w:hanging="567"/>
              <w:rPr>
                <w:b/>
                <w:sz w:val="24"/>
                <w:szCs w:val="24"/>
              </w:rPr>
            </w:pPr>
            <w:r w:rsidRPr="0086581A">
              <w:rPr>
                <w:b/>
                <w:sz w:val="24"/>
                <w:szCs w:val="24"/>
              </w:rPr>
              <w:t xml:space="preserve">1. – </w:t>
            </w:r>
            <w:r w:rsidRPr="0086581A">
              <w:rPr>
                <w:sz w:val="24"/>
                <w:szCs w:val="24"/>
              </w:rPr>
              <w:t>Wykład z wykorzystaniem prezentacji multimedialnych.</w:t>
            </w:r>
          </w:p>
        </w:tc>
      </w:tr>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476" w:hanging="476"/>
              <w:rPr>
                <w:b/>
                <w:sz w:val="24"/>
                <w:szCs w:val="24"/>
              </w:rPr>
            </w:pPr>
            <w:r w:rsidRPr="0086581A">
              <w:rPr>
                <w:b/>
                <w:sz w:val="24"/>
                <w:szCs w:val="24"/>
              </w:rPr>
              <w:t xml:space="preserve">2. – </w:t>
            </w:r>
            <w:r>
              <w:rPr>
                <w:bCs/>
                <w:sz w:val="24"/>
                <w:szCs w:val="24"/>
              </w:rPr>
              <w:t>Ć</w:t>
            </w:r>
            <w:r w:rsidRPr="00E16E8B">
              <w:rPr>
                <w:bCs/>
                <w:sz w:val="24"/>
                <w:szCs w:val="24"/>
              </w:rPr>
              <w:t xml:space="preserve">wiczenia </w:t>
            </w:r>
            <w:r>
              <w:rPr>
                <w:bCs/>
                <w:sz w:val="24"/>
                <w:szCs w:val="24"/>
              </w:rPr>
              <w:t xml:space="preserve">audytoryjne </w:t>
            </w:r>
            <w:r w:rsidRPr="00E16E8B">
              <w:rPr>
                <w:bCs/>
                <w:sz w:val="24"/>
                <w:szCs w:val="24"/>
              </w:rPr>
              <w:t>- przykłady zadań z mechaniki</w:t>
            </w:r>
            <w:r w:rsidRPr="0086581A">
              <w:rPr>
                <w:bCs/>
                <w:sz w:val="24"/>
                <w:szCs w:val="24"/>
              </w:rPr>
              <w:t>.</w:t>
            </w:r>
          </w:p>
        </w:tc>
      </w:tr>
    </w:tbl>
    <w:p w:rsidR="006620CB" w:rsidRPr="0086581A" w:rsidRDefault="006620CB" w:rsidP="006620CB">
      <w:pPr>
        <w:spacing w:line="360" w:lineRule="auto"/>
        <w:rPr>
          <w:b/>
          <w:bCs/>
          <w:spacing w:val="-11"/>
          <w:sz w:val="24"/>
          <w:szCs w:val="24"/>
        </w:rPr>
      </w:pPr>
    </w:p>
    <w:p w:rsidR="006620CB" w:rsidRPr="0086581A" w:rsidRDefault="006620CB" w:rsidP="006620CB">
      <w:pPr>
        <w:spacing w:line="360" w:lineRule="auto"/>
        <w:rPr>
          <w:b/>
          <w:bCs/>
          <w:spacing w:val="-11"/>
          <w:sz w:val="24"/>
          <w:szCs w:val="24"/>
        </w:rPr>
      </w:pPr>
      <w:r w:rsidRPr="008658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86581A" w:rsidTr="00937ACC">
        <w:tc>
          <w:tcPr>
            <w:tcW w:w="9210" w:type="dxa"/>
          </w:tcPr>
          <w:p w:rsidR="006620CB" w:rsidRPr="0086581A" w:rsidRDefault="006620CB" w:rsidP="00937ACC">
            <w:pPr>
              <w:spacing w:line="360" w:lineRule="auto"/>
              <w:rPr>
                <w:b/>
                <w:sz w:val="24"/>
                <w:szCs w:val="24"/>
                <w:highlight w:val="yellow"/>
              </w:rPr>
            </w:pPr>
            <w:r w:rsidRPr="0086581A">
              <w:rPr>
                <w:b/>
                <w:sz w:val="24"/>
                <w:szCs w:val="24"/>
              </w:rPr>
              <w:t xml:space="preserve">F1. – </w:t>
            </w:r>
            <w:r w:rsidRPr="0086581A">
              <w:rPr>
                <w:sz w:val="24"/>
                <w:szCs w:val="24"/>
              </w:rPr>
              <w:t>Ocena przygotowania do ćwiczeń.</w:t>
            </w:r>
          </w:p>
        </w:tc>
      </w:tr>
      <w:tr w:rsidR="006620CB" w:rsidRPr="0086581A" w:rsidTr="00937ACC">
        <w:tc>
          <w:tcPr>
            <w:tcW w:w="9210" w:type="dxa"/>
          </w:tcPr>
          <w:p w:rsidR="006620CB" w:rsidRPr="0086581A" w:rsidRDefault="006620CB" w:rsidP="00937ACC">
            <w:pPr>
              <w:spacing w:line="360" w:lineRule="auto"/>
              <w:ind w:left="644" w:hanging="644"/>
              <w:rPr>
                <w:b/>
                <w:sz w:val="24"/>
                <w:szCs w:val="24"/>
                <w:highlight w:val="yellow"/>
              </w:rPr>
            </w:pPr>
            <w:r w:rsidRPr="0086581A">
              <w:rPr>
                <w:b/>
                <w:sz w:val="24"/>
                <w:szCs w:val="24"/>
              </w:rPr>
              <w:t xml:space="preserve">F2. – </w:t>
            </w:r>
            <w:r w:rsidRPr="0086581A">
              <w:rPr>
                <w:sz w:val="24"/>
                <w:szCs w:val="24"/>
              </w:rPr>
              <w:t>Ocena umiejętności stosowania zdobytej wiedzy</w:t>
            </w:r>
            <w:r>
              <w:rPr>
                <w:sz w:val="24"/>
                <w:szCs w:val="24"/>
              </w:rPr>
              <w:t xml:space="preserve"> na wykładzie</w:t>
            </w:r>
            <w:r w:rsidRPr="0086581A">
              <w:rPr>
                <w:sz w:val="24"/>
                <w:szCs w:val="24"/>
              </w:rPr>
              <w:t xml:space="preserve"> </w:t>
            </w:r>
            <w:r>
              <w:rPr>
                <w:sz w:val="24"/>
                <w:szCs w:val="24"/>
              </w:rPr>
              <w:t xml:space="preserve">do </w:t>
            </w:r>
            <w:r w:rsidRPr="0007672B">
              <w:rPr>
                <w:sz w:val="24"/>
                <w:szCs w:val="24"/>
              </w:rPr>
              <w:t>rozwiązywania zadań z</w:t>
            </w:r>
            <w:r>
              <w:rPr>
                <w:sz w:val="24"/>
                <w:szCs w:val="24"/>
              </w:rPr>
              <w:t xml:space="preserve"> </w:t>
            </w:r>
            <w:r w:rsidRPr="0007672B">
              <w:rPr>
                <w:sz w:val="24"/>
                <w:szCs w:val="24"/>
              </w:rPr>
              <w:t>mechaniki.</w:t>
            </w:r>
          </w:p>
        </w:tc>
      </w:tr>
      <w:tr w:rsidR="006620CB" w:rsidRPr="0086581A" w:rsidTr="00937ACC">
        <w:tc>
          <w:tcPr>
            <w:tcW w:w="9210" w:type="dxa"/>
          </w:tcPr>
          <w:p w:rsidR="006620CB" w:rsidRPr="0086581A" w:rsidRDefault="006620CB" w:rsidP="00937ACC">
            <w:pPr>
              <w:spacing w:line="360" w:lineRule="auto"/>
              <w:rPr>
                <w:b/>
                <w:sz w:val="24"/>
                <w:szCs w:val="24"/>
              </w:rPr>
            </w:pPr>
            <w:r w:rsidRPr="0086581A">
              <w:rPr>
                <w:b/>
                <w:sz w:val="24"/>
                <w:szCs w:val="24"/>
              </w:rPr>
              <w:t>F</w:t>
            </w:r>
            <w:r>
              <w:rPr>
                <w:b/>
                <w:sz w:val="24"/>
                <w:szCs w:val="24"/>
              </w:rPr>
              <w:t>3</w:t>
            </w:r>
            <w:r w:rsidRPr="0086581A">
              <w:rPr>
                <w:b/>
                <w:sz w:val="24"/>
                <w:szCs w:val="24"/>
              </w:rPr>
              <w:t xml:space="preserve">. – </w:t>
            </w:r>
            <w:r w:rsidRPr="0086581A">
              <w:rPr>
                <w:sz w:val="24"/>
                <w:szCs w:val="24"/>
              </w:rPr>
              <w:t>Ocena aktywności podczas zajęć.</w:t>
            </w:r>
          </w:p>
        </w:tc>
      </w:tr>
      <w:tr w:rsidR="006620CB" w:rsidRPr="0086581A" w:rsidTr="00937ACC">
        <w:tc>
          <w:tcPr>
            <w:tcW w:w="9210" w:type="dxa"/>
          </w:tcPr>
          <w:p w:rsidR="006620CB" w:rsidRPr="0086581A" w:rsidRDefault="006620CB" w:rsidP="00937ACC">
            <w:pPr>
              <w:spacing w:line="360" w:lineRule="auto"/>
              <w:ind w:left="630" w:hanging="630"/>
              <w:rPr>
                <w:b/>
                <w:sz w:val="24"/>
                <w:szCs w:val="24"/>
              </w:rPr>
            </w:pPr>
            <w:r w:rsidRPr="0086581A">
              <w:rPr>
                <w:b/>
                <w:sz w:val="24"/>
                <w:szCs w:val="24"/>
              </w:rPr>
              <w:t xml:space="preserve">P1. – </w:t>
            </w:r>
            <w:r>
              <w:rPr>
                <w:sz w:val="24"/>
                <w:szCs w:val="24"/>
              </w:rPr>
              <w:t>Kolokwium.</w:t>
            </w:r>
            <w:r w:rsidRPr="0086581A">
              <w:rPr>
                <w:sz w:val="24"/>
                <w:szCs w:val="24"/>
              </w:rPr>
              <w:t>*</w:t>
            </w:r>
          </w:p>
        </w:tc>
      </w:tr>
      <w:tr w:rsidR="006620CB" w:rsidRPr="0086581A" w:rsidTr="00937ACC">
        <w:tc>
          <w:tcPr>
            <w:tcW w:w="9210" w:type="dxa"/>
          </w:tcPr>
          <w:p w:rsidR="006620CB" w:rsidRPr="0086581A" w:rsidRDefault="006620CB" w:rsidP="00937ACC">
            <w:pPr>
              <w:spacing w:line="360" w:lineRule="auto"/>
              <w:ind w:left="630" w:hanging="630"/>
              <w:rPr>
                <w:b/>
                <w:sz w:val="24"/>
                <w:szCs w:val="24"/>
              </w:rPr>
            </w:pPr>
            <w:r w:rsidRPr="0086581A">
              <w:rPr>
                <w:b/>
                <w:sz w:val="24"/>
                <w:szCs w:val="24"/>
              </w:rPr>
              <w:t xml:space="preserve">P2. – </w:t>
            </w:r>
            <w:r>
              <w:rPr>
                <w:sz w:val="24"/>
                <w:szCs w:val="24"/>
              </w:rPr>
              <w:t>Egzamin pisemny</w:t>
            </w:r>
            <w:r w:rsidRPr="0086581A">
              <w:rPr>
                <w:sz w:val="24"/>
                <w:szCs w:val="24"/>
              </w:rPr>
              <w:t>.</w:t>
            </w:r>
          </w:p>
        </w:tc>
      </w:tr>
    </w:tbl>
    <w:p w:rsidR="006620CB" w:rsidRPr="0086581A" w:rsidRDefault="006620CB" w:rsidP="006620CB">
      <w:pPr>
        <w:widowControl/>
        <w:spacing w:line="360" w:lineRule="auto"/>
        <w:rPr>
          <w:b/>
          <w:sz w:val="24"/>
          <w:szCs w:val="24"/>
        </w:rPr>
      </w:pPr>
      <w:r w:rsidRPr="0086581A">
        <w:rPr>
          <w:sz w:val="24"/>
          <w:szCs w:val="24"/>
        </w:rPr>
        <w:t xml:space="preserve">*) warunkiem uzyskania zaliczenia jest otrzymanie pozytywnych ocen ze wszystkich </w:t>
      </w:r>
      <w:r>
        <w:rPr>
          <w:sz w:val="24"/>
          <w:szCs w:val="24"/>
        </w:rPr>
        <w:t>kolokwiów.</w:t>
      </w:r>
    </w:p>
    <w:p w:rsidR="006620CB" w:rsidRPr="0086581A" w:rsidRDefault="006620CB" w:rsidP="006620CB">
      <w:pPr>
        <w:spacing w:line="360" w:lineRule="auto"/>
        <w:rPr>
          <w:b/>
          <w:sz w:val="24"/>
          <w:szCs w:val="24"/>
        </w:rPr>
      </w:pPr>
    </w:p>
    <w:p w:rsidR="006620CB" w:rsidRPr="0086581A" w:rsidRDefault="006620CB" w:rsidP="006620CB">
      <w:pPr>
        <w:spacing w:line="360" w:lineRule="auto"/>
        <w:rPr>
          <w:b/>
          <w:bCs/>
          <w:sz w:val="24"/>
          <w:szCs w:val="24"/>
        </w:rPr>
      </w:pPr>
      <w:r w:rsidRPr="008658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5657"/>
        <w:gridCol w:w="2830"/>
      </w:tblGrid>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L.p.</w:t>
            </w:r>
          </w:p>
        </w:tc>
        <w:tc>
          <w:tcPr>
            <w:tcW w:w="5657" w:type="dxa"/>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Forma aktywności</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 xml:space="preserve">Średnia liczba godzin na zrealizowanie </w:t>
            </w:r>
            <w:r>
              <w:rPr>
                <w:rFonts w:ascii="Arial" w:hAnsi="Arial" w:cs="Arial"/>
                <w:b/>
                <w:sz w:val="24"/>
                <w:szCs w:val="24"/>
              </w:rPr>
              <w:br/>
            </w:r>
            <w:r w:rsidRPr="0086581A">
              <w:rPr>
                <w:rFonts w:ascii="Arial" w:hAnsi="Arial" w:cs="Arial"/>
                <w:b/>
                <w:sz w:val="24"/>
                <w:szCs w:val="24"/>
              </w:rPr>
              <w:t>aktywności</w:t>
            </w:r>
          </w:p>
        </w:tc>
      </w:tr>
      <w:tr w:rsidR="006620CB" w:rsidRPr="0086581A" w:rsidTr="00937ACC">
        <w:trPr>
          <w:jc w:val="center"/>
        </w:trPr>
        <w:tc>
          <w:tcPr>
            <w:tcW w:w="9130" w:type="dxa"/>
            <w:gridSpan w:val="3"/>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Godziny kontaktowe z prowadzącym</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Wykłady</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Ćwiczenia</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r w:rsidRPr="0086581A">
              <w:rPr>
                <w:rFonts w:ascii="Arial" w:hAnsi="Arial" w:cs="Arial"/>
                <w:sz w:val="24"/>
                <w:szCs w:val="24"/>
              </w:rPr>
              <w:t>0</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Laboratoria</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Seminarium</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Projekt</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Egzamin</w:t>
            </w:r>
          </w:p>
        </w:tc>
        <w:tc>
          <w:tcPr>
            <w:tcW w:w="2830" w:type="dxa"/>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6620CB" w:rsidRPr="0086581A" w:rsidTr="00937ACC">
        <w:trPr>
          <w:jc w:val="center"/>
        </w:trPr>
        <w:tc>
          <w:tcPr>
            <w:tcW w:w="6300" w:type="dxa"/>
            <w:gridSpan w:val="2"/>
            <w:shd w:val="clear" w:color="auto" w:fill="D9D9D9"/>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kontaktowych z prowadzącym:</w:t>
            </w:r>
          </w:p>
        </w:tc>
        <w:tc>
          <w:tcPr>
            <w:tcW w:w="2830" w:type="dxa"/>
            <w:shd w:val="clear" w:color="auto" w:fill="D9D9D9"/>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6</w:t>
            </w:r>
            <w:r>
              <w:rPr>
                <w:rFonts w:ascii="Arial" w:hAnsi="Arial" w:cs="Arial"/>
                <w:sz w:val="24"/>
                <w:szCs w:val="24"/>
              </w:rPr>
              <w:t>4</w:t>
            </w:r>
          </w:p>
        </w:tc>
      </w:tr>
      <w:tr w:rsidR="006620CB" w:rsidRPr="0086581A" w:rsidTr="00937ACC">
        <w:trPr>
          <w:jc w:val="center"/>
        </w:trPr>
        <w:tc>
          <w:tcPr>
            <w:tcW w:w="9130" w:type="dxa"/>
            <w:gridSpan w:val="3"/>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Praca własna studenta</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ćwiczeń oraz kolokwium zaliczeniowego</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laboratorium, wykonanie sprawozdań z laboratoriów</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projektu</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zaliczenia końcowego z wykładu</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egzaminu</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Zapoznanie ze wskazaną literaturą</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w:t>
            </w:r>
          </w:p>
        </w:tc>
      </w:tr>
      <w:tr w:rsidR="006620CB" w:rsidRPr="0086581A" w:rsidTr="00937ACC">
        <w:trPr>
          <w:jc w:val="center"/>
        </w:trPr>
        <w:tc>
          <w:tcPr>
            <w:tcW w:w="643"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Inne</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300" w:type="dxa"/>
            <w:gridSpan w:val="2"/>
            <w:shd w:val="clear" w:color="auto" w:fill="D9D9D9"/>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pracy własnej studenta:</w:t>
            </w:r>
          </w:p>
        </w:tc>
        <w:tc>
          <w:tcPr>
            <w:tcW w:w="2830" w:type="dxa"/>
            <w:shd w:val="clear" w:color="auto" w:fill="D9D9D9"/>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61</w:t>
            </w:r>
          </w:p>
        </w:tc>
      </w:tr>
      <w:tr w:rsidR="006620CB" w:rsidRPr="0086581A" w:rsidTr="00937ACC">
        <w:trPr>
          <w:jc w:val="center"/>
        </w:trPr>
        <w:tc>
          <w:tcPr>
            <w:tcW w:w="6300" w:type="dxa"/>
            <w:gridSpan w:val="2"/>
            <w:shd w:val="clear" w:color="auto" w:fill="A6A6A6"/>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Ogólne obciążenie pracą studenta:</w:t>
            </w:r>
          </w:p>
        </w:tc>
        <w:tc>
          <w:tcPr>
            <w:tcW w:w="2830" w:type="dxa"/>
            <w:shd w:val="clear" w:color="auto" w:fill="A6A6A6"/>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w:t>
            </w:r>
            <w:r>
              <w:rPr>
                <w:rFonts w:ascii="Arial" w:hAnsi="Arial" w:cs="Arial"/>
                <w:sz w:val="24"/>
                <w:szCs w:val="24"/>
              </w:rPr>
              <w:t>25</w:t>
            </w:r>
          </w:p>
        </w:tc>
      </w:tr>
      <w:tr w:rsidR="006620CB" w:rsidRPr="0086581A" w:rsidTr="00937ACC">
        <w:trPr>
          <w:jc w:val="center"/>
        </w:trPr>
        <w:tc>
          <w:tcPr>
            <w:tcW w:w="6300" w:type="dxa"/>
            <w:gridSpan w:val="2"/>
            <w:vAlign w:val="center"/>
          </w:tcPr>
          <w:p w:rsidR="006620CB" w:rsidRPr="0086581A" w:rsidRDefault="006620CB" w:rsidP="00937ACC">
            <w:pPr>
              <w:pStyle w:val="Akapitzlist"/>
              <w:spacing w:after="0" w:line="360" w:lineRule="auto"/>
              <w:ind w:left="0"/>
              <w:contextualSpacing w:val="0"/>
              <w:rPr>
                <w:rFonts w:ascii="Arial" w:hAnsi="Arial" w:cs="Arial"/>
                <w:b/>
                <w:sz w:val="24"/>
                <w:szCs w:val="24"/>
              </w:rPr>
            </w:pPr>
            <w:r w:rsidRPr="0086581A">
              <w:rPr>
                <w:rFonts w:ascii="Arial" w:hAnsi="Arial" w:cs="Arial"/>
                <w:b/>
                <w:sz w:val="24"/>
                <w:szCs w:val="24"/>
              </w:rPr>
              <w:t>SUMARYCZNA LICZBA PUNKTÓW ECTS DLA PRZEDMIOTU</w:t>
            </w:r>
          </w:p>
        </w:tc>
        <w:tc>
          <w:tcPr>
            <w:tcW w:w="2830" w:type="dxa"/>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620CB" w:rsidRPr="0086581A" w:rsidTr="00937ACC">
        <w:trPr>
          <w:jc w:val="center"/>
        </w:trPr>
        <w:tc>
          <w:tcPr>
            <w:tcW w:w="6300" w:type="dxa"/>
            <w:gridSpan w:val="2"/>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na zajęciach wymagających bezpośredniego udziału prowadzącego:</w:t>
            </w:r>
          </w:p>
        </w:tc>
        <w:tc>
          <w:tcPr>
            <w:tcW w:w="2830" w:type="dxa"/>
            <w:vAlign w:val="center"/>
          </w:tcPr>
          <w:p w:rsidR="006620CB" w:rsidRPr="00A90C8C" w:rsidRDefault="006620CB" w:rsidP="00937ACC">
            <w:pPr>
              <w:pStyle w:val="Akapitzlist"/>
              <w:spacing w:after="0" w:line="360" w:lineRule="auto"/>
              <w:ind w:left="0"/>
              <w:contextualSpacing w:val="0"/>
              <w:jc w:val="center"/>
              <w:rPr>
                <w:rFonts w:ascii="Arial" w:hAnsi="Arial" w:cs="Arial"/>
                <w:sz w:val="24"/>
                <w:szCs w:val="24"/>
              </w:rPr>
            </w:pPr>
            <w:r w:rsidRPr="00A90C8C">
              <w:rPr>
                <w:rFonts w:ascii="Arial" w:hAnsi="Arial" w:cs="Arial"/>
                <w:sz w:val="24"/>
                <w:szCs w:val="24"/>
              </w:rPr>
              <w:t>2,56</w:t>
            </w:r>
          </w:p>
        </w:tc>
      </w:tr>
      <w:tr w:rsidR="006620CB" w:rsidRPr="0086581A" w:rsidTr="00937ACC">
        <w:trPr>
          <w:jc w:val="center"/>
        </w:trPr>
        <w:tc>
          <w:tcPr>
            <w:tcW w:w="6300" w:type="dxa"/>
            <w:gridSpan w:val="2"/>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w ramach zajęć o charakterze praktycznym, w tym zajęć laboratoryjnych i projektowych:</w:t>
            </w:r>
          </w:p>
        </w:tc>
        <w:tc>
          <w:tcPr>
            <w:tcW w:w="2830" w:type="dxa"/>
            <w:vAlign w:val="center"/>
          </w:tcPr>
          <w:p w:rsidR="006620CB" w:rsidRPr="00A90C8C" w:rsidRDefault="006620CB" w:rsidP="00937ACC">
            <w:pPr>
              <w:pStyle w:val="Akapitzlist"/>
              <w:spacing w:after="0" w:line="360" w:lineRule="auto"/>
              <w:ind w:left="0"/>
              <w:contextualSpacing w:val="0"/>
              <w:jc w:val="center"/>
              <w:rPr>
                <w:rFonts w:ascii="Arial" w:hAnsi="Arial" w:cs="Arial"/>
                <w:sz w:val="24"/>
                <w:szCs w:val="24"/>
              </w:rPr>
            </w:pPr>
            <w:r w:rsidRPr="00A90C8C">
              <w:rPr>
                <w:rFonts w:ascii="Arial" w:hAnsi="Arial" w:cs="Arial"/>
                <w:sz w:val="24"/>
                <w:szCs w:val="24"/>
              </w:rPr>
              <w:t>2,4</w:t>
            </w:r>
          </w:p>
        </w:tc>
      </w:tr>
    </w:tbl>
    <w:p w:rsidR="006620CB" w:rsidRPr="0086581A" w:rsidRDefault="006620CB" w:rsidP="006620CB">
      <w:pPr>
        <w:shd w:val="clear" w:color="auto" w:fill="FFFFFF"/>
        <w:spacing w:line="360" w:lineRule="auto"/>
        <w:rPr>
          <w:b/>
          <w:bCs/>
          <w:spacing w:val="-12"/>
          <w:sz w:val="24"/>
          <w:szCs w:val="24"/>
        </w:rPr>
      </w:pPr>
    </w:p>
    <w:p w:rsidR="006620CB" w:rsidRPr="0086581A" w:rsidRDefault="006620CB" w:rsidP="006620CB">
      <w:pPr>
        <w:shd w:val="clear" w:color="auto" w:fill="FFFFFF"/>
        <w:spacing w:line="360" w:lineRule="auto"/>
        <w:rPr>
          <w:b/>
          <w:bCs/>
          <w:spacing w:val="-12"/>
          <w:sz w:val="24"/>
          <w:szCs w:val="24"/>
        </w:rPr>
      </w:pPr>
      <w:r w:rsidRPr="008658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86581A" w:rsidTr="00937ACC">
        <w:tc>
          <w:tcPr>
            <w:tcW w:w="9210" w:type="dxa"/>
          </w:tcPr>
          <w:p w:rsidR="006620CB" w:rsidRPr="007E38F7" w:rsidRDefault="006620CB" w:rsidP="00937ACC">
            <w:pPr>
              <w:spacing w:line="360" w:lineRule="auto"/>
              <w:ind w:left="284" w:hanging="284"/>
              <w:rPr>
                <w:sz w:val="24"/>
                <w:szCs w:val="24"/>
              </w:rPr>
            </w:pPr>
            <w:r w:rsidRPr="007E38F7">
              <w:rPr>
                <w:sz w:val="24"/>
                <w:szCs w:val="24"/>
              </w:rPr>
              <w:t>1. Skalmierski B., Mechanika, t. 1 i 2, Wydawnictwo Politechniki Częstochowskiej, 2002.</w:t>
            </w:r>
          </w:p>
        </w:tc>
      </w:tr>
      <w:tr w:rsidR="006620CB" w:rsidRPr="0086581A" w:rsidTr="00937ACC">
        <w:tc>
          <w:tcPr>
            <w:tcW w:w="9210" w:type="dxa"/>
          </w:tcPr>
          <w:p w:rsidR="006620CB" w:rsidRPr="007E38F7" w:rsidRDefault="006620CB" w:rsidP="00937ACC">
            <w:pPr>
              <w:spacing w:line="360" w:lineRule="auto"/>
              <w:rPr>
                <w:sz w:val="24"/>
                <w:szCs w:val="24"/>
              </w:rPr>
            </w:pPr>
            <w:r w:rsidRPr="007E38F7">
              <w:rPr>
                <w:sz w:val="24"/>
                <w:szCs w:val="24"/>
              </w:rPr>
              <w:t>2. MisiakJ., Mechanika techniczna, t.1 i 2, PWN, Warszawa 2019.</w:t>
            </w:r>
          </w:p>
        </w:tc>
      </w:tr>
      <w:tr w:rsidR="006620CB" w:rsidRPr="0086581A" w:rsidTr="00937ACC">
        <w:tc>
          <w:tcPr>
            <w:tcW w:w="9210" w:type="dxa"/>
          </w:tcPr>
          <w:p w:rsidR="006620CB" w:rsidRPr="007E38F7" w:rsidRDefault="006620CB" w:rsidP="00937ACC">
            <w:pPr>
              <w:spacing w:line="360" w:lineRule="auto"/>
              <w:rPr>
                <w:sz w:val="24"/>
                <w:szCs w:val="24"/>
              </w:rPr>
            </w:pPr>
            <w:r w:rsidRPr="007E38F7">
              <w:rPr>
                <w:sz w:val="24"/>
                <w:szCs w:val="24"/>
              </w:rPr>
              <w:t>3. Leyko J., Mechanika ogólna, t. 1 i 2, PWN, Warszawa 2019.</w:t>
            </w:r>
          </w:p>
        </w:tc>
      </w:tr>
      <w:tr w:rsidR="006620CB" w:rsidRPr="0086581A" w:rsidTr="00937ACC">
        <w:tc>
          <w:tcPr>
            <w:tcW w:w="9210" w:type="dxa"/>
          </w:tcPr>
          <w:p w:rsidR="006620CB" w:rsidRPr="007E38F7" w:rsidRDefault="006620CB" w:rsidP="00937ACC">
            <w:pPr>
              <w:spacing w:line="360" w:lineRule="auto"/>
              <w:rPr>
                <w:sz w:val="24"/>
                <w:szCs w:val="24"/>
              </w:rPr>
            </w:pPr>
            <w:r w:rsidRPr="007E38F7">
              <w:rPr>
                <w:sz w:val="24"/>
                <w:szCs w:val="24"/>
              </w:rPr>
              <w:t>4. Niezgodziński T., Mechanika ogólna, PWN, Warszawa 2019.</w:t>
            </w:r>
          </w:p>
        </w:tc>
      </w:tr>
      <w:tr w:rsidR="006620CB" w:rsidRPr="0086581A" w:rsidTr="00937ACC">
        <w:tc>
          <w:tcPr>
            <w:tcW w:w="9210" w:type="dxa"/>
          </w:tcPr>
          <w:p w:rsidR="006620CB" w:rsidRPr="007E38F7" w:rsidRDefault="006620CB" w:rsidP="00937ACC">
            <w:pPr>
              <w:spacing w:line="360" w:lineRule="auto"/>
              <w:ind w:left="284" w:hanging="284"/>
              <w:rPr>
                <w:sz w:val="24"/>
                <w:szCs w:val="24"/>
              </w:rPr>
            </w:pPr>
            <w:r w:rsidRPr="007E38F7">
              <w:rPr>
                <w:sz w:val="24"/>
                <w:szCs w:val="24"/>
              </w:rPr>
              <w:t>5. Buczkowski R., Banaszek A., Mechanika ogólna w ujęciu wektorowym i tensorowym. Statyka, przykłady i zadania. WNT, Warszawa 2018.</w:t>
            </w:r>
          </w:p>
        </w:tc>
      </w:tr>
      <w:tr w:rsidR="006620CB" w:rsidRPr="0086581A" w:rsidTr="00937ACC">
        <w:tc>
          <w:tcPr>
            <w:tcW w:w="9210" w:type="dxa"/>
          </w:tcPr>
          <w:p w:rsidR="006620CB" w:rsidRPr="007E38F7" w:rsidRDefault="006620CB" w:rsidP="00937ACC">
            <w:pPr>
              <w:spacing w:line="360" w:lineRule="auto"/>
              <w:ind w:left="284" w:hanging="284"/>
              <w:rPr>
                <w:sz w:val="24"/>
                <w:szCs w:val="24"/>
              </w:rPr>
            </w:pPr>
            <w:r w:rsidRPr="007E38F7">
              <w:rPr>
                <w:sz w:val="24"/>
                <w:szCs w:val="24"/>
                <w:lang w:val="en-US"/>
              </w:rPr>
              <w:t xml:space="preserve">6. Beer F.P, </w:t>
            </w:r>
            <w:smartTag w:uri="urn:schemas-microsoft-com:office:smarttags" w:element="place">
              <w:smartTag w:uri="urn:schemas-microsoft-com:office:smarttags" w:element="City">
                <w:r w:rsidRPr="007E38F7">
                  <w:rPr>
                    <w:sz w:val="24"/>
                    <w:szCs w:val="24"/>
                    <w:lang w:val="en-US"/>
                  </w:rPr>
                  <w:t>Johnston</w:t>
                </w:r>
              </w:smartTag>
            </w:smartTag>
            <w:r w:rsidRPr="007E38F7">
              <w:rPr>
                <w:sz w:val="24"/>
                <w:szCs w:val="24"/>
                <w:lang w:val="en-US"/>
              </w:rPr>
              <w:t xml:space="preserve"> E. R., Vector Mechanics for Engineers. </w:t>
            </w:r>
            <w:r w:rsidRPr="007E38F7">
              <w:rPr>
                <w:sz w:val="24"/>
                <w:szCs w:val="24"/>
              </w:rPr>
              <w:t>McGraw-Hill Publishing Company, 2016.</w:t>
            </w:r>
          </w:p>
        </w:tc>
      </w:tr>
      <w:tr w:rsidR="006620CB" w:rsidRPr="0086581A" w:rsidTr="00937ACC">
        <w:tc>
          <w:tcPr>
            <w:tcW w:w="9210" w:type="dxa"/>
          </w:tcPr>
          <w:p w:rsidR="006620CB" w:rsidRPr="007E38F7" w:rsidRDefault="006620CB" w:rsidP="00937ACC">
            <w:pPr>
              <w:spacing w:line="360" w:lineRule="auto"/>
              <w:ind w:left="284" w:hanging="284"/>
              <w:rPr>
                <w:sz w:val="24"/>
                <w:szCs w:val="24"/>
              </w:rPr>
            </w:pPr>
            <w:r w:rsidRPr="007E38F7">
              <w:rPr>
                <w:sz w:val="24"/>
                <w:szCs w:val="24"/>
              </w:rPr>
              <w:t>7. Niezgodziński, M. Niezgodziński T., Zbiór zadań z mechaniki ogólnej, PWN Warszawa 2003.</w:t>
            </w:r>
          </w:p>
        </w:tc>
      </w:tr>
      <w:tr w:rsidR="006620CB" w:rsidRPr="0086581A" w:rsidTr="00937ACC">
        <w:tc>
          <w:tcPr>
            <w:tcW w:w="9210" w:type="dxa"/>
          </w:tcPr>
          <w:p w:rsidR="006620CB" w:rsidRPr="007E38F7" w:rsidRDefault="006620CB" w:rsidP="00937ACC">
            <w:pPr>
              <w:spacing w:line="360" w:lineRule="auto"/>
              <w:rPr>
                <w:sz w:val="24"/>
                <w:szCs w:val="24"/>
              </w:rPr>
            </w:pPr>
            <w:r w:rsidRPr="007E38F7">
              <w:rPr>
                <w:sz w:val="24"/>
                <w:szCs w:val="24"/>
              </w:rPr>
              <w:t>8. Misiak J., Zadania z mechaniki ogólnej, część I, II i III, PWN, Warszawa 2017.</w:t>
            </w:r>
          </w:p>
        </w:tc>
      </w:tr>
      <w:tr w:rsidR="006620CB" w:rsidRPr="0086581A" w:rsidTr="00937ACC">
        <w:tc>
          <w:tcPr>
            <w:tcW w:w="9210" w:type="dxa"/>
          </w:tcPr>
          <w:p w:rsidR="006620CB" w:rsidRPr="007E38F7" w:rsidRDefault="006620CB" w:rsidP="00937ACC">
            <w:pPr>
              <w:spacing w:line="360" w:lineRule="auto"/>
              <w:rPr>
                <w:sz w:val="24"/>
                <w:szCs w:val="24"/>
              </w:rPr>
            </w:pPr>
            <w:r w:rsidRPr="007E38F7">
              <w:rPr>
                <w:sz w:val="24"/>
                <w:szCs w:val="24"/>
              </w:rPr>
              <w:t>9. Nizioł J., Metodyka rozwiązywania zadań z mechaniki, WNT, Warszawa 2019</w:t>
            </w:r>
          </w:p>
        </w:tc>
      </w:tr>
      <w:tr w:rsidR="006620CB" w:rsidRPr="007E38F7" w:rsidTr="00937ACC">
        <w:tc>
          <w:tcPr>
            <w:tcW w:w="9210" w:type="dxa"/>
          </w:tcPr>
          <w:p w:rsidR="006620CB" w:rsidRPr="007E38F7" w:rsidRDefault="006620CB" w:rsidP="00937ACC">
            <w:pPr>
              <w:spacing w:line="360" w:lineRule="auto"/>
              <w:ind w:left="426" w:hanging="426"/>
              <w:rPr>
                <w:sz w:val="24"/>
                <w:szCs w:val="24"/>
              </w:rPr>
            </w:pPr>
            <w:r w:rsidRPr="007E38F7">
              <w:rPr>
                <w:sz w:val="24"/>
                <w:szCs w:val="24"/>
              </w:rPr>
              <w:t>10. Leyko J., Szmelter J, Zbiór zadań z mechaniki ogólnej,  t.1 i 2, PWN, Warszawa 1978.</w:t>
            </w:r>
          </w:p>
        </w:tc>
      </w:tr>
      <w:tr w:rsidR="006620CB" w:rsidRPr="007E38F7" w:rsidTr="00937ACC">
        <w:tc>
          <w:tcPr>
            <w:tcW w:w="9210" w:type="dxa"/>
          </w:tcPr>
          <w:p w:rsidR="006620CB" w:rsidRPr="007E38F7" w:rsidRDefault="006620CB" w:rsidP="00937ACC">
            <w:pPr>
              <w:spacing w:line="360" w:lineRule="auto"/>
              <w:ind w:left="426" w:hanging="426"/>
              <w:rPr>
                <w:sz w:val="24"/>
                <w:szCs w:val="24"/>
              </w:rPr>
            </w:pPr>
            <w:r w:rsidRPr="007E38F7">
              <w:rPr>
                <w:sz w:val="24"/>
                <w:szCs w:val="24"/>
              </w:rPr>
              <w:t>11. Giergiel J., Głuch L., Łopata A., Zbiór zadań z mechaniki, metodyka rozwiązań, AGH, Kraków 2001.</w:t>
            </w:r>
          </w:p>
        </w:tc>
      </w:tr>
    </w:tbl>
    <w:p w:rsidR="006620CB" w:rsidRPr="007E38F7" w:rsidRDefault="006620CB" w:rsidP="006620CB">
      <w:pPr>
        <w:shd w:val="clear" w:color="auto" w:fill="FFFFFF"/>
        <w:spacing w:line="360" w:lineRule="auto"/>
        <w:rPr>
          <w:b/>
          <w:bCs/>
          <w:spacing w:val="-18"/>
          <w:sz w:val="24"/>
          <w:szCs w:val="24"/>
        </w:rPr>
      </w:pPr>
    </w:p>
    <w:p w:rsidR="006620CB" w:rsidRPr="0086581A" w:rsidRDefault="006620CB" w:rsidP="006620CB">
      <w:pPr>
        <w:shd w:val="clear" w:color="auto" w:fill="FFFFFF"/>
        <w:spacing w:line="360" w:lineRule="auto"/>
        <w:rPr>
          <w:sz w:val="24"/>
          <w:szCs w:val="24"/>
        </w:rPr>
      </w:pPr>
      <w:r w:rsidRPr="008658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86581A" w:rsidTr="00937ACC">
        <w:tc>
          <w:tcPr>
            <w:tcW w:w="9210" w:type="dxa"/>
          </w:tcPr>
          <w:p w:rsidR="006620CB" w:rsidRPr="0086581A" w:rsidRDefault="006620CB" w:rsidP="00937ACC">
            <w:pPr>
              <w:spacing w:line="360" w:lineRule="auto"/>
              <w:rPr>
                <w:b/>
                <w:sz w:val="24"/>
                <w:szCs w:val="24"/>
              </w:rPr>
            </w:pPr>
            <w:r w:rsidRPr="0086581A">
              <w:rPr>
                <w:sz w:val="24"/>
                <w:szCs w:val="24"/>
              </w:rPr>
              <w:t xml:space="preserve">dr inż. </w:t>
            </w:r>
            <w:r>
              <w:rPr>
                <w:sz w:val="24"/>
                <w:szCs w:val="24"/>
              </w:rPr>
              <w:t xml:space="preserve">Leszek Sowa, </w:t>
            </w:r>
            <w:r w:rsidRPr="0086581A">
              <w:rPr>
                <w:sz w:val="24"/>
                <w:szCs w:val="24"/>
              </w:rPr>
              <w:t>Katedra M</w:t>
            </w:r>
            <w:r>
              <w:rPr>
                <w:sz w:val="24"/>
                <w:szCs w:val="24"/>
              </w:rPr>
              <w:t>echaniki i Podstaw Konstrukcji Maszyn</w:t>
            </w:r>
            <w:r w:rsidRPr="0086581A">
              <w:rPr>
                <w:sz w:val="24"/>
                <w:szCs w:val="24"/>
              </w:rPr>
              <w:t xml:space="preserve">, </w:t>
            </w:r>
            <w:r w:rsidRPr="0086581A">
              <w:rPr>
                <w:sz w:val="24"/>
                <w:szCs w:val="24"/>
              </w:rPr>
              <w:br/>
            </w:r>
            <w:r>
              <w:rPr>
                <w:sz w:val="24"/>
                <w:szCs w:val="24"/>
              </w:rPr>
              <w:t>leszek.sowa</w:t>
            </w:r>
            <w:r w:rsidRPr="0086581A">
              <w:rPr>
                <w:sz w:val="24"/>
                <w:szCs w:val="24"/>
              </w:rPr>
              <w:t>@pcz.pl</w:t>
            </w:r>
          </w:p>
        </w:tc>
      </w:tr>
    </w:tbl>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86581A" w:rsidTr="00937ACC">
        <w:trPr>
          <w:trHeight w:val="440"/>
          <w:jc w:val="center"/>
        </w:trPr>
        <w:tc>
          <w:tcPr>
            <w:tcW w:w="1097" w:type="dxa"/>
            <w:vMerge w:val="restart"/>
            <w:vAlign w:val="center"/>
          </w:tcPr>
          <w:p w:rsidR="006620CB" w:rsidRPr="0086581A" w:rsidRDefault="006620CB" w:rsidP="00937ACC">
            <w:pPr>
              <w:spacing w:line="360" w:lineRule="auto"/>
              <w:jc w:val="center"/>
              <w:rPr>
                <w:b/>
                <w:sz w:val="24"/>
                <w:szCs w:val="24"/>
              </w:rPr>
            </w:pPr>
            <w:r w:rsidRPr="0086581A">
              <w:rPr>
                <w:b/>
                <w:bCs/>
                <w:sz w:val="24"/>
                <w:szCs w:val="24"/>
              </w:rPr>
              <w:t xml:space="preserve">Efekt uczenia się                </w:t>
            </w:r>
          </w:p>
        </w:tc>
        <w:tc>
          <w:tcPr>
            <w:tcW w:w="2003" w:type="dxa"/>
            <w:vMerge w:val="restart"/>
            <w:vAlign w:val="center"/>
          </w:tcPr>
          <w:p w:rsidR="006620CB" w:rsidRPr="0086581A" w:rsidRDefault="006620CB" w:rsidP="00937ACC">
            <w:pPr>
              <w:spacing w:line="360" w:lineRule="auto"/>
              <w:jc w:val="center"/>
              <w:rPr>
                <w:b/>
                <w:sz w:val="24"/>
                <w:szCs w:val="24"/>
              </w:rPr>
            </w:pPr>
            <w:r w:rsidRPr="0086581A">
              <w:rPr>
                <w:b/>
                <w:sz w:val="24"/>
                <w:szCs w:val="24"/>
              </w:rPr>
              <w:t xml:space="preserve">Odniesienie danego efektu do efektów </w:t>
            </w:r>
            <w:r w:rsidRPr="0086581A">
              <w:rPr>
                <w:b/>
                <w:bCs/>
                <w:sz w:val="24"/>
                <w:szCs w:val="24"/>
              </w:rPr>
              <w:t>zdefiniowanych                    dla całego programu (PEK)</w:t>
            </w:r>
          </w:p>
        </w:tc>
        <w:tc>
          <w:tcPr>
            <w:tcW w:w="1510" w:type="dxa"/>
            <w:vMerge w:val="restart"/>
            <w:vAlign w:val="center"/>
          </w:tcPr>
          <w:p w:rsidR="006620CB" w:rsidRPr="0086581A" w:rsidRDefault="006620CB" w:rsidP="00937ACC">
            <w:pPr>
              <w:spacing w:line="360" w:lineRule="auto"/>
              <w:jc w:val="center"/>
              <w:rPr>
                <w:b/>
                <w:sz w:val="24"/>
                <w:szCs w:val="24"/>
              </w:rPr>
            </w:pPr>
            <w:r w:rsidRPr="0086581A">
              <w:rPr>
                <w:b/>
                <w:bCs/>
                <w:sz w:val="24"/>
                <w:szCs w:val="24"/>
              </w:rPr>
              <w:t>Cele przedmiotu</w:t>
            </w:r>
          </w:p>
        </w:tc>
        <w:tc>
          <w:tcPr>
            <w:tcW w:w="1657" w:type="dxa"/>
            <w:vMerge w:val="restart"/>
            <w:vAlign w:val="center"/>
          </w:tcPr>
          <w:p w:rsidR="006620CB" w:rsidRPr="0086581A" w:rsidRDefault="006620CB" w:rsidP="00937ACC">
            <w:pPr>
              <w:spacing w:line="360" w:lineRule="auto"/>
              <w:jc w:val="center"/>
              <w:rPr>
                <w:b/>
                <w:sz w:val="24"/>
                <w:szCs w:val="24"/>
              </w:rPr>
            </w:pPr>
            <w:r w:rsidRPr="0086581A">
              <w:rPr>
                <w:b/>
                <w:bCs/>
                <w:sz w:val="24"/>
                <w:szCs w:val="24"/>
              </w:rPr>
              <w:t>Treści programowe</w:t>
            </w:r>
          </w:p>
        </w:tc>
        <w:tc>
          <w:tcPr>
            <w:tcW w:w="1657" w:type="dxa"/>
            <w:vMerge w:val="restart"/>
            <w:vAlign w:val="center"/>
          </w:tcPr>
          <w:p w:rsidR="006620CB" w:rsidRPr="0086581A" w:rsidRDefault="006620CB" w:rsidP="00937ACC">
            <w:pPr>
              <w:spacing w:line="360" w:lineRule="auto"/>
              <w:jc w:val="center"/>
              <w:rPr>
                <w:b/>
                <w:sz w:val="24"/>
                <w:szCs w:val="24"/>
              </w:rPr>
            </w:pPr>
            <w:r w:rsidRPr="0086581A">
              <w:rPr>
                <w:b/>
                <w:sz w:val="24"/>
                <w:szCs w:val="24"/>
              </w:rPr>
              <w:t>Narzędzia dydaktyczne</w:t>
            </w:r>
          </w:p>
        </w:tc>
        <w:tc>
          <w:tcPr>
            <w:tcW w:w="1096" w:type="dxa"/>
            <w:vMerge w:val="restart"/>
            <w:vAlign w:val="center"/>
          </w:tcPr>
          <w:p w:rsidR="006620CB" w:rsidRPr="0086581A" w:rsidRDefault="006620CB" w:rsidP="00937ACC">
            <w:pPr>
              <w:spacing w:line="360" w:lineRule="auto"/>
              <w:jc w:val="center"/>
              <w:rPr>
                <w:b/>
                <w:sz w:val="24"/>
                <w:szCs w:val="24"/>
              </w:rPr>
            </w:pPr>
            <w:r w:rsidRPr="0086581A">
              <w:rPr>
                <w:b/>
                <w:bCs/>
                <w:sz w:val="24"/>
                <w:szCs w:val="24"/>
              </w:rPr>
              <w:t>Sposób oceny</w:t>
            </w:r>
          </w:p>
        </w:tc>
      </w:tr>
      <w:tr w:rsidR="006620CB" w:rsidRPr="0086581A" w:rsidTr="00937ACC">
        <w:trPr>
          <w:cantSplit/>
          <w:trHeight w:val="1664"/>
          <w:jc w:val="center"/>
        </w:trPr>
        <w:tc>
          <w:tcPr>
            <w:tcW w:w="1097" w:type="dxa"/>
            <w:vMerge/>
            <w:vAlign w:val="center"/>
          </w:tcPr>
          <w:p w:rsidR="006620CB" w:rsidRPr="0086581A" w:rsidRDefault="006620CB" w:rsidP="00937ACC">
            <w:pPr>
              <w:spacing w:line="360" w:lineRule="auto"/>
              <w:jc w:val="center"/>
              <w:rPr>
                <w:b/>
                <w:bCs/>
                <w:sz w:val="24"/>
                <w:szCs w:val="24"/>
              </w:rPr>
            </w:pPr>
          </w:p>
        </w:tc>
        <w:tc>
          <w:tcPr>
            <w:tcW w:w="2003" w:type="dxa"/>
            <w:vMerge/>
            <w:vAlign w:val="center"/>
          </w:tcPr>
          <w:p w:rsidR="006620CB" w:rsidRPr="0086581A" w:rsidRDefault="006620CB" w:rsidP="00937ACC">
            <w:pPr>
              <w:spacing w:line="360" w:lineRule="auto"/>
              <w:jc w:val="center"/>
              <w:rPr>
                <w:b/>
                <w:sz w:val="24"/>
                <w:szCs w:val="24"/>
              </w:rPr>
            </w:pPr>
          </w:p>
        </w:tc>
        <w:tc>
          <w:tcPr>
            <w:tcW w:w="1510" w:type="dxa"/>
            <w:vMerge/>
            <w:vAlign w:val="center"/>
          </w:tcPr>
          <w:p w:rsidR="006620CB" w:rsidRPr="0086581A" w:rsidRDefault="006620CB" w:rsidP="00937ACC">
            <w:pPr>
              <w:spacing w:line="360" w:lineRule="auto"/>
              <w:jc w:val="center"/>
              <w:rPr>
                <w:b/>
                <w:bCs/>
                <w:sz w:val="24"/>
                <w:szCs w:val="24"/>
              </w:rPr>
            </w:pPr>
          </w:p>
        </w:tc>
        <w:tc>
          <w:tcPr>
            <w:tcW w:w="1657" w:type="dxa"/>
            <w:vMerge/>
            <w:vAlign w:val="center"/>
          </w:tcPr>
          <w:p w:rsidR="006620CB" w:rsidRPr="0086581A" w:rsidRDefault="006620CB" w:rsidP="00937ACC">
            <w:pPr>
              <w:spacing w:line="360" w:lineRule="auto"/>
              <w:jc w:val="center"/>
              <w:rPr>
                <w:b/>
                <w:bCs/>
                <w:sz w:val="24"/>
                <w:szCs w:val="24"/>
              </w:rPr>
            </w:pPr>
          </w:p>
        </w:tc>
        <w:tc>
          <w:tcPr>
            <w:tcW w:w="1657" w:type="dxa"/>
            <w:vMerge/>
            <w:vAlign w:val="center"/>
          </w:tcPr>
          <w:p w:rsidR="006620CB" w:rsidRPr="0086581A" w:rsidRDefault="006620CB" w:rsidP="00937ACC">
            <w:pPr>
              <w:spacing w:line="360" w:lineRule="auto"/>
              <w:jc w:val="center"/>
              <w:rPr>
                <w:b/>
                <w:sz w:val="24"/>
                <w:szCs w:val="24"/>
              </w:rPr>
            </w:pPr>
          </w:p>
        </w:tc>
        <w:tc>
          <w:tcPr>
            <w:tcW w:w="1096" w:type="dxa"/>
            <w:vMerge/>
            <w:vAlign w:val="center"/>
          </w:tcPr>
          <w:p w:rsidR="006620CB" w:rsidRPr="0086581A" w:rsidRDefault="006620CB" w:rsidP="00937ACC">
            <w:pPr>
              <w:spacing w:line="360" w:lineRule="auto"/>
              <w:jc w:val="center"/>
              <w:rPr>
                <w:b/>
                <w:bCs/>
                <w:sz w:val="24"/>
                <w:szCs w:val="24"/>
              </w:rPr>
            </w:pPr>
          </w:p>
        </w:tc>
      </w:tr>
      <w:tr w:rsidR="006620CB" w:rsidRPr="0086581A" w:rsidTr="00937ACC">
        <w:trPr>
          <w:jc w:val="center"/>
        </w:trPr>
        <w:tc>
          <w:tcPr>
            <w:tcW w:w="1097" w:type="dxa"/>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1</w:t>
            </w:r>
          </w:p>
        </w:tc>
        <w:tc>
          <w:tcPr>
            <w:tcW w:w="2003" w:type="dxa"/>
            <w:vAlign w:val="center"/>
          </w:tcPr>
          <w:p w:rsidR="006620CB" w:rsidRPr="0086581A" w:rsidRDefault="006620CB" w:rsidP="00937ACC">
            <w:pPr>
              <w:shd w:val="clear" w:color="auto" w:fill="FFFFFF"/>
              <w:spacing w:line="360" w:lineRule="auto"/>
              <w:jc w:val="center"/>
              <w:rPr>
                <w:sz w:val="24"/>
                <w:szCs w:val="24"/>
              </w:rPr>
            </w:pPr>
            <w:r>
              <w:rPr>
                <w:sz w:val="24"/>
              </w:rPr>
              <w:t>K_W</w:t>
            </w:r>
            <w:r w:rsidRPr="00143281">
              <w:rPr>
                <w:sz w:val="24"/>
              </w:rPr>
              <w:t>0</w:t>
            </w:r>
            <w:r>
              <w:rPr>
                <w:sz w:val="24"/>
              </w:rPr>
              <w:t>4, K_U05</w:t>
            </w:r>
          </w:p>
        </w:tc>
        <w:tc>
          <w:tcPr>
            <w:tcW w:w="1510" w:type="dxa"/>
            <w:vAlign w:val="center"/>
          </w:tcPr>
          <w:p w:rsidR="006620CB" w:rsidRPr="0086581A" w:rsidRDefault="006620CB" w:rsidP="00937ACC">
            <w:pPr>
              <w:shd w:val="clear" w:color="auto" w:fill="FFFFFF"/>
              <w:spacing w:line="360" w:lineRule="auto"/>
              <w:jc w:val="center"/>
              <w:rPr>
                <w:sz w:val="24"/>
                <w:szCs w:val="24"/>
              </w:rPr>
            </w:pPr>
            <w:r>
              <w:rPr>
                <w:sz w:val="24"/>
                <w:szCs w:val="24"/>
              </w:rPr>
              <w:t>C1</w:t>
            </w:r>
          </w:p>
        </w:tc>
        <w:tc>
          <w:tcPr>
            <w:tcW w:w="1657" w:type="dxa"/>
            <w:vAlign w:val="center"/>
          </w:tcPr>
          <w:p w:rsidR="006620CB" w:rsidRPr="0086581A" w:rsidRDefault="006620CB" w:rsidP="00937ACC">
            <w:pPr>
              <w:shd w:val="clear" w:color="auto" w:fill="FFFFFF"/>
              <w:spacing w:line="360" w:lineRule="auto"/>
              <w:jc w:val="center"/>
              <w:rPr>
                <w:sz w:val="24"/>
                <w:szCs w:val="24"/>
              </w:rPr>
            </w:pPr>
            <w:r>
              <w:rPr>
                <w:sz w:val="24"/>
                <w:szCs w:val="24"/>
              </w:rPr>
              <w:t>W 1-30</w:t>
            </w:r>
          </w:p>
        </w:tc>
        <w:tc>
          <w:tcPr>
            <w:tcW w:w="1657" w:type="dxa"/>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1</w:t>
            </w:r>
          </w:p>
        </w:tc>
        <w:tc>
          <w:tcPr>
            <w:tcW w:w="1096" w:type="dxa"/>
            <w:vAlign w:val="center"/>
          </w:tcPr>
          <w:p w:rsidR="006620CB" w:rsidRPr="0086581A" w:rsidRDefault="006620CB" w:rsidP="00937ACC">
            <w:pPr>
              <w:shd w:val="clear" w:color="auto" w:fill="FFFFFF"/>
              <w:spacing w:line="360" w:lineRule="auto"/>
              <w:jc w:val="center"/>
              <w:rPr>
                <w:sz w:val="24"/>
                <w:szCs w:val="24"/>
              </w:rPr>
            </w:pPr>
            <w:r>
              <w:rPr>
                <w:sz w:val="24"/>
                <w:szCs w:val="24"/>
              </w:rPr>
              <w:t>P2</w:t>
            </w:r>
          </w:p>
        </w:tc>
      </w:tr>
      <w:tr w:rsidR="006620CB" w:rsidRPr="0086581A" w:rsidTr="00937ACC">
        <w:trPr>
          <w:jc w:val="center"/>
        </w:trPr>
        <w:tc>
          <w:tcPr>
            <w:tcW w:w="1097" w:type="dxa"/>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2</w:t>
            </w:r>
          </w:p>
        </w:tc>
        <w:tc>
          <w:tcPr>
            <w:tcW w:w="2003" w:type="dxa"/>
            <w:vAlign w:val="center"/>
          </w:tcPr>
          <w:p w:rsidR="006620CB" w:rsidRPr="0086581A" w:rsidRDefault="006620CB" w:rsidP="00937ACC">
            <w:pPr>
              <w:shd w:val="clear" w:color="auto" w:fill="FFFFFF"/>
              <w:spacing w:line="360" w:lineRule="auto"/>
              <w:jc w:val="center"/>
              <w:rPr>
                <w:sz w:val="24"/>
                <w:szCs w:val="24"/>
              </w:rPr>
            </w:pPr>
            <w:r>
              <w:rPr>
                <w:sz w:val="24"/>
              </w:rPr>
              <w:t>K_W</w:t>
            </w:r>
            <w:r w:rsidRPr="00143281">
              <w:rPr>
                <w:sz w:val="24"/>
              </w:rPr>
              <w:t>0</w:t>
            </w:r>
            <w:r>
              <w:rPr>
                <w:sz w:val="24"/>
              </w:rPr>
              <w:t>4, K_U05</w:t>
            </w:r>
          </w:p>
        </w:tc>
        <w:tc>
          <w:tcPr>
            <w:tcW w:w="1510" w:type="dxa"/>
            <w:vAlign w:val="center"/>
          </w:tcPr>
          <w:p w:rsidR="006620CB" w:rsidRPr="0086581A" w:rsidRDefault="006620CB" w:rsidP="00937ACC">
            <w:pPr>
              <w:shd w:val="clear" w:color="auto" w:fill="FFFFFF"/>
              <w:spacing w:line="360" w:lineRule="auto"/>
              <w:jc w:val="center"/>
              <w:rPr>
                <w:sz w:val="24"/>
                <w:szCs w:val="24"/>
              </w:rPr>
            </w:pPr>
            <w:r>
              <w:rPr>
                <w:sz w:val="24"/>
                <w:szCs w:val="24"/>
              </w:rPr>
              <w:t xml:space="preserve">C2, </w:t>
            </w:r>
            <w:r w:rsidRPr="0086581A">
              <w:rPr>
                <w:sz w:val="24"/>
                <w:szCs w:val="24"/>
              </w:rPr>
              <w:t>C</w:t>
            </w:r>
            <w:r>
              <w:rPr>
                <w:sz w:val="24"/>
                <w:szCs w:val="24"/>
              </w:rPr>
              <w:t>3</w:t>
            </w:r>
          </w:p>
        </w:tc>
        <w:tc>
          <w:tcPr>
            <w:tcW w:w="1657" w:type="dxa"/>
            <w:vAlign w:val="center"/>
          </w:tcPr>
          <w:p w:rsidR="006620CB" w:rsidRPr="0086581A" w:rsidRDefault="006620CB" w:rsidP="00937ACC">
            <w:pPr>
              <w:shd w:val="clear" w:color="auto" w:fill="FFFFFF"/>
              <w:spacing w:line="360" w:lineRule="auto"/>
              <w:jc w:val="center"/>
              <w:rPr>
                <w:sz w:val="24"/>
                <w:szCs w:val="24"/>
              </w:rPr>
            </w:pPr>
            <w:r>
              <w:rPr>
                <w:sz w:val="24"/>
                <w:szCs w:val="24"/>
              </w:rPr>
              <w:t>C 1-30</w:t>
            </w:r>
          </w:p>
        </w:tc>
        <w:tc>
          <w:tcPr>
            <w:tcW w:w="1657" w:type="dxa"/>
            <w:vAlign w:val="center"/>
          </w:tcPr>
          <w:p w:rsidR="006620CB" w:rsidRPr="0086581A" w:rsidRDefault="006620CB" w:rsidP="00937ACC">
            <w:pPr>
              <w:shd w:val="clear" w:color="auto" w:fill="FFFFFF"/>
              <w:spacing w:line="360" w:lineRule="auto"/>
              <w:jc w:val="center"/>
              <w:rPr>
                <w:sz w:val="24"/>
                <w:szCs w:val="24"/>
              </w:rPr>
            </w:pPr>
            <w:r>
              <w:rPr>
                <w:sz w:val="24"/>
                <w:szCs w:val="24"/>
              </w:rPr>
              <w:t>2</w:t>
            </w:r>
          </w:p>
        </w:tc>
        <w:tc>
          <w:tcPr>
            <w:tcW w:w="1096" w:type="dxa"/>
            <w:vAlign w:val="center"/>
          </w:tcPr>
          <w:p w:rsidR="006620CB" w:rsidRPr="0086581A" w:rsidRDefault="006620CB" w:rsidP="00937ACC">
            <w:pPr>
              <w:shd w:val="clear" w:color="auto" w:fill="FFFFFF"/>
              <w:spacing w:line="360" w:lineRule="auto"/>
              <w:jc w:val="center"/>
              <w:rPr>
                <w:sz w:val="24"/>
                <w:szCs w:val="24"/>
              </w:rPr>
            </w:pPr>
            <w:r>
              <w:rPr>
                <w:sz w:val="24"/>
                <w:szCs w:val="24"/>
              </w:rPr>
              <w:t>F1, F2</w:t>
            </w:r>
          </w:p>
          <w:p w:rsidR="006620CB" w:rsidRPr="0086581A" w:rsidRDefault="006620CB" w:rsidP="00937ACC">
            <w:pPr>
              <w:shd w:val="clear" w:color="auto" w:fill="FFFFFF"/>
              <w:spacing w:line="360" w:lineRule="auto"/>
              <w:jc w:val="center"/>
              <w:rPr>
                <w:sz w:val="24"/>
                <w:szCs w:val="24"/>
              </w:rPr>
            </w:pPr>
            <w:r w:rsidRPr="0086581A">
              <w:rPr>
                <w:sz w:val="24"/>
                <w:szCs w:val="24"/>
              </w:rPr>
              <w:t>P1, P2</w:t>
            </w:r>
          </w:p>
        </w:tc>
      </w:tr>
      <w:tr w:rsidR="006620CB" w:rsidRPr="0086581A" w:rsidTr="00937ACC">
        <w:trPr>
          <w:jc w:val="center"/>
        </w:trPr>
        <w:tc>
          <w:tcPr>
            <w:tcW w:w="1097" w:type="dxa"/>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 xml:space="preserve">EU </w:t>
            </w:r>
            <w:r>
              <w:rPr>
                <w:b/>
                <w:sz w:val="24"/>
                <w:szCs w:val="24"/>
              </w:rPr>
              <w:t>3</w:t>
            </w:r>
          </w:p>
        </w:tc>
        <w:tc>
          <w:tcPr>
            <w:tcW w:w="2003" w:type="dxa"/>
            <w:vAlign w:val="center"/>
          </w:tcPr>
          <w:p w:rsidR="006620CB" w:rsidRDefault="006620CB" w:rsidP="00937ACC">
            <w:pPr>
              <w:shd w:val="clear" w:color="auto" w:fill="FFFFFF"/>
              <w:spacing w:line="360" w:lineRule="auto"/>
              <w:jc w:val="center"/>
              <w:rPr>
                <w:sz w:val="24"/>
                <w:szCs w:val="24"/>
              </w:rPr>
            </w:pPr>
            <w:r>
              <w:rPr>
                <w:sz w:val="24"/>
              </w:rPr>
              <w:t>K_W</w:t>
            </w:r>
            <w:r w:rsidRPr="00143281">
              <w:rPr>
                <w:sz w:val="24"/>
              </w:rPr>
              <w:t>0</w:t>
            </w:r>
            <w:r>
              <w:rPr>
                <w:sz w:val="24"/>
              </w:rPr>
              <w:t>4, K_U05</w:t>
            </w:r>
          </w:p>
        </w:tc>
        <w:tc>
          <w:tcPr>
            <w:tcW w:w="1510" w:type="dxa"/>
            <w:vAlign w:val="center"/>
          </w:tcPr>
          <w:p w:rsidR="006620CB" w:rsidRDefault="006620CB" w:rsidP="00937ACC">
            <w:pPr>
              <w:shd w:val="clear" w:color="auto" w:fill="FFFFFF"/>
              <w:spacing w:line="360" w:lineRule="auto"/>
              <w:jc w:val="center"/>
              <w:rPr>
                <w:sz w:val="24"/>
                <w:szCs w:val="24"/>
              </w:rPr>
            </w:pPr>
            <w:r>
              <w:rPr>
                <w:sz w:val="24"/>
                <w:szCs w:val="24"/>
              </w:rPr>
              <w:t xml:space="preserve">C2, </w:t>
            </w:r>
            <w:r w:rsidRPr="0086581A">
              <w:rPr>
                <w:sz w:val="24"/>
                <w:szCs w:val="24"/>
              </w:rPr>
              <w:t>C</w:t>
            </w:r>
            <w:r>
              <w:rPr>
                <w:sz w:val="24"/>
                <w:szCs w:val="24"/>
              </w:rPr>
              <w:t>3</w:t>
            </w:r>
          </w:p>
        </w:tc>
        <w:tc>
          <w:tcPr>
            <w:tcW w:w="1657" w:type="dxa"/>
            <w:vAlign w:val="center"/>
          </w:tcPr>
          <w:p w:rsidR="006620CB" w:rsidRPr="0086581A" w:rsidRDefault="006620CB" w:rsidP="00937ACC">
            <w:pPr>
              <w:shd w:val="clear" w:color="auto" w:fill="FFFFFF"/>
              <w:spacing w:line="360" w:lineRule="auto"/>
              <w:jc w:val="center"/>
              <w:rPr>
                <w:sz w:val="24"/>
                <w:szCs w:val="24"/>
              </w:rPr>
            </w:pPr>
            <w:r>
              <w:rPr>
                <w:sz w:val="24"/>
                <w:szCs w:val="24"/>
              </w:rPr>
              <w:t>C 1-30</w:t>
            </w:r>
          </w:p>
        </w:tc>
        <w:tc>
          <w:tcPr>
            <w:tcW w:w="1657" w:type="dxa"/>
            <w:vAlign w:val="center"/>
          </w:tcPr>
          <w:p w:rsidR="006620CB" w:rsidRPr="0086581A" w:rsidRDefault="006620CB" w:rsidP="00937ACC">
            <w:pPr>
              <w:shd w:val="clear" w:color="auto" w:fill="FFFFFF"/>
              <w:spacing w:line="360" w:lineRule="auto"/>
              <w:jc w:val="center"/>
              <w:rPr>
                <w:sz w:val="24"/>
                <w:szCs w:val="24"/>
              </w:rPr>
            </w:pPr>
            <w:r>
              <w:rPr>
                <w:sz w:val="24"/>
                <w:szCs w:val="24"/>
              </w:rPr>
              <w:t>2</w:t>
            </w:r>
          </w:p>
        </w:tc>
        <w:tc>
          <w:tcPr>
            <w:tcW w:w="1096" w:type="dxa"/>
            <w:vAlign w:val="center"/>
          </w:tcPr>
          <w:p w:rsidR="006620CB" w:rsidRPr="0086581A" w:rsidRDefault="006620CB" w:rsidP="00937ACC">
            <w:pPr>
              <w:shd w:val="clear" w:color="auto" w:fill="FFFFFF"/>
              <w:spacing w:line="360" w:lineRule="auto"/>
              <w:jc w:val="center"/>
              <w:rPr>
                <w:sz w:val="24"/>
                <w:szCs w:val="24"/>
              </w:rPr>
            </w:pPr>
            <w:r>
              <w:rPr>
                <w:sz w:val="24"/>
                <w:szCs w:val="24"/>
              </w:rPr>
              <w:t>F1-3</w:t>
            </w:r>
          </w:p>
          <w:p w:rsidR="006620CB" w:rsidRPr="0086581A" w:rsidRDefault="006620CB" w:rsidP="00937ACC">
            <w:pPr>
              <w:shd w:val="clear" w:color="auto" w:fill="FFFFFF"/>
              <w:spacing w:line="360" w:lineRule="auto"/>
              <w:jc w:val="center"/>
              <w:rPr>
                <w:sz w:val="24"/>
                <w:szCs w:val="24"/>
              </w:rPr>
            </w:pPr>
            <w:r w:rsidRPr="0086581A">
              <w:rPr>
                <w:sz w:val="24"/>
                <w:szCs w:val="24"/>
              </w:rPr>
              <w:t>P1, P2</w:t>
            </w:r>
          </w:p>
        </w:tc>
      </w:tr>
    </w:tbl>
    <w:p w:rsidR="006620CB" w:rsidRDefault="006620CB" w:rsidP="006620CB">
      <w:pPr>
        <w:spacing w:line="360" w:lineRule="auto"/>
        <w:rPr>
          <w:b/>
          <w:bCs/>
          <w:sz w:val="24"/>
          <w:szCs w:val="24"/>
          <w:u w:val="single"/>
        </w:rPr>
      </w:pPr>
    </w:p>
    <w:p w:rsidR="006620CB" w:rsidRPr="0086581A" w:rsidRDefault="006620CB" w:rsidP="006620CB">
      <w:pPr>
        <w:spacing w:line="360" w:lineRule="auto"/>
        <w:rPr>
          <w:sz w:val="24"/>
          <w:szCs w:val="24"/>
          <w:u w:val="single"/>
        </w:rPr>
      </w:pPr>
      <w:r w:rsidRPr="008658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sz w:val="24"/>
                <w:szCs w:val="24"/>
              </w:rPr>
            </w:pPr>
            <w:r w:rsidRPr="008658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5</w:t>
            </w:r>
          </w:p>
        </w:tc>
      </w:tr>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Default="006620CB" w:rsidP="00937ACC">
            <w:pPr>
              <w:shd w:val="clear" w:color="auto" w:fill="FFFFFF"/>
              <w:spacing w:line="360" w:lineRule="auto"/>
              <w:rPr>
                <w:b/>
                <w:sz w:val="24"/>
                <w:szCs w:val="24"/>
              </w:rPr>
            </w:pPr>
            <w:r w:rsidRPr="0086581A">
              <w:rPr>
                <w:b/>
                <w:sz w:val="24"/>
                <w:szCs w:val="24"/>
              </w:rPr>
              <w:t>EU1</w:t>
            </w:r>
          </w:p>
          <w:p w:rsidR="006620CB" w:rsidRPr="006E00CA" w:rsidRDefault="006620CB" w:rsidP="00937ACC">
            <w:pPr>
              <w:shd w:val="clear" w:color="auto" w:fill="FFFFFF"/>
              <w:spacing w:line="360" w:lineRule="auto"/>
              <w:rPr>
                <w:sz w:val="24"/>
                <w:szCs w:val="24"/>
              </w:rPr>
            </w:pPr>
            <w:r w:rsidRPr="0086581A">
              <w:rPr>
                <w:sz w:val="24"/>
                <w:szCs w:val="24"/>
              </w:rPr>
              <w:t xml:space="preserve">Student </w:t>
            </w:r>
            <w:r w:rsidRPr="00A70CB8">
              <w:rPr>
                <w:sz w:val="24"/>
                <w:szCs w:val="24"/>
              </w:rPr>
              <w:t>posiada podstawową 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Pr>
                <w:sz w:val="24"/>
                <w:szCs w:val="24"/>
              </w:rPr>
              <w:t xml:space="preserve">nie </w:t>
            </w:r>
            <w:r w:rsidRPr="00A70CB8">
              <w:rPr>
                <w:sz w:val="24"/>
                <w:szCs w:val="24"/>
              </w:rPr>
              <w:t>posiada podsta</w:t>
            </w:r>
            <w:r>
              <w:rPr>
                <w:sz w:val="24"/>
                <w:szCs w:val="24"/>
              </w:rPr>
              <w:t>wowej wiedzy</w:t>
            </w:r>
            <w:r w:rsidRPr="00A70CB8">
              <w:rPr>
                <w:sz w:val="24"/>
                <w:szCs w:val="24"/>
              </w:rPr>
              <w:t xml:space="preserve"> teoretycz</w:t>
            </w:r>
            <w:r>
              <w:rPr>
                <w:sz w:val="24"/>
                <w:szCs w:val="24"/>
              </w:rPr>
              <w:t>nej</w:t>
            </w:r>
            <w:r w:rsidRPr="00A70CB8">
              <w:rPr>
                <w:sz w:val="24"/>
                <w:szCs w:val="24"/>
              </w:rPr>
              <w:t xml:space="preserve">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A70CB8">
              <w:rPr>
                <w:sz w:val="24"/>
                <w:szCs w:val="24"/>
              </w:rPr>
              <w:t xml:space="preserve">posiada </w:t>
            </w:r>
            <w:r>
              <w:rPr>
                <w:sz w:val="24"/>
                <w:szCs w:val="24"/>
              </w:rPr>
              <w:t>częścio</w:t>
            </w:r>
            <w:r w:rsidRPr="00A70CB8">
              <w:rPr>
                <w:sz w:val="24"/>
                <w:szCs w:val="24"/>
              </w:rPr>
              <w:t>wą 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A70CB8">
              <w:rPr>
                <w:sz w:val="24"/>
                <w:szCs w:val="24"/>
              </w:rPr>
              <w:t xml:space="preserve">posiada </w:t>
            </w:r>
            <w:r>
              <w:rPr>
                <w:sz w:val="24"/>
                <w:szCs w:val="24"/>
              </w:rPr>
              <w:t>dostateczną</w:t>
            </w:r>
            <w:r w:rsidRPr="00A70CB8">
              <w:rPr>
                <w:sz w:val="24"/>
                <w:szCs w:val="24"/>
              </w:rPr>
              <w:t xml:space="preserve"> 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Pr>
                <w:sz w:val="24"/>
                <w:szCs w:val="24"/>
              </w:rPr>
              <w:t xml:space="preserve">dobrze opanował </w:t>
            </w:r>
            <w:r w:rsidRPr="00A70CB8">
              <w:rPr>
                <w:sz w:val="24"/>
                <w:szCs w:val="24"/>
              </w:rPr>
              <w:t>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Pr>
                <w:sz w:val="24"/>
                <w:szCs w:val="24"/>
              </w:rPr>
              <w:t>bardzo dobrze</w:t>
            </w:r>
            <w:r w:rsidRPr="00A70CB8">
              <w:rPr>
                <w:sz w:val="24"/>
                <w:szCs w:val="24"/>
              </w:rPr>
              <w:t xml:space="preserve"> </w:t>
            </w:r>
            <w:r>
              <w:rPr>
                <w:sz w:val="24"/>
                <w:szCs w:val="24"/>
              </w:rPr>
              <w:t xml:space="preserve">opanował </w:t>
            </w:r>
            <w:r w:rsidRPr="00A70CB8">
              <w:rPr>
                <w:sz w:val="24"/>
                <w:szCs w:val="24"/>
              </w:rPr>
              <w:t>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Pr>
                <w:sz w:val="24"/>
                <w:szCs w:val="24"/>
              </w:rPr>
              <w:t>w pełni opanował</w:t>
            </w:r>
            <w:r w:rsidRPr="00A70CB8">
              <w:rPr>
                <w:sz w:val="24"/>
                <w:szCs w:val="24"/>
              </w:rPr>
              <w:t xml:space="preserve"> wiedzę teoretyczną z zakresu mechaniki ogólnej –</w:t>
            </w:r>
            <w:r>
              <w:rPr>
                <w:sz w:val="24"/>
                <w:szCs w:val="24"/>
              </w:rPr>
              <w:t xml:space="preserve"> </w:t>
            </w:r>
            <w:r w:rsidRPr="00A70CB8">
              <w:rPr>
                <w:sz w:val="24"/>
                <w:szCs w:val="24"/>
              </w:rPr>
              <w:t>statyki, kinematyki i dynamiki punktu materialnego</w:t>
            </w:r>
            <w:r>
              <w:rPr>
                <w:sz w:val="24"/>
                <w:szCs w:val="24"/>
              </w:rPr>
              <w:t>.</w:t>
            </w:r>
          </w:p>
        </w:tc>
      </w:tr>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b/>
                <w:sz w:val="24"/>
                <w:szCs w:val="24"/>
              </w:rPr>
            </w:pPr>
            <w:r w:rsidRPr="0086581A">
              <w:rPr>
                <w:b/>
                <w:sz w:val="24"/>
                <w:szCs w:val="24"/>
              </w:rPr>
              <w:t>EU2</w:t>
            </w:r>
          </w:p>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FC57F3">
              <w:rPr>
                <w:sz w:val="24"/>
                <w:szCs w:val="24"/>
              </w:rPr>
              <w:t>potrafi zastąpić działanie więzów sił</w:t>
            </w:r>
            <w:r>
              <w:rPr>
                <w:sz w:val="24"/>
                <w:szCs w:val="24"/>
              </w:rPr>
              <w:t>ami reakcji dla płaskich i prze</w:t>
            </w:r>
            <w:r w:rsidRPr="00FC57F3">
              <w:rPr>
                <w:sz w:val="24"/>
                <w:szCs w:val="24"/>
              </w:rPr>
              <w:t>strzennych układów sił oraz zapisać równania równowagi dla tych układów oraz wyznaczyć środek ciężkości dla ciał jednorodnych: linii, powierzchni i brył</w:t>
            </w:r>
            <w:r w:rsidRPr="0086581A">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Pr>
                <w:sz w:val="24"/>
                <w:szCs w:val="24"/>
              </w:rPr>
              <w:t xml:space="preserve">nie </w:t>
            </w:r>
            <w:r w:rsidRPr="00FC57F3">
              <w:rPr>
                <w:sz w:val="24"/>
                <w:szCs w:val="24"/>
              </w:rPr>
              <w:t>potrafi zastąpić działanie więzów sił</w:t>
            </w:r>
            <w:r>
              <w:rPr>
                <w:sz w:val="24"/>
                <w:szCs w:val="24"/>
              </w:rPr>
              <w:t>ami reakcji dla płaskich i prze</w:t>
            </w:r>
            <w:r w:rsidRPr="00FC57F3">
              <w:rPr>
                <w:sz w:val="24"/>
                <w:szCs w:val="24"/>
              </w:rPr>
              <w:t>strzennych układów sił oraz zapisać równania równowagi dla tych układów oraz wyznaczyć środek ciężkości dla ciał jednorodnych: linii, powierzchni i brył</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FC57F3">
              <w:rPr>
                <w:sz w:val="24"/>
                <w:szCs w:val="24"/>
              </w:rPr>
              <w:t>potrafi zastąpić działanie więzów sił</w:t>
            </w:r>
            <w:r>
              <w:rPr>
                <w:sz w:val="24"/>
                <w:szCs w:val="24"/>
              </w:rPr>
              <w:t xml:space="preserve">ami reakcji dla płaskich </w:t>
            </w:r>
            <w:r w:rsidRPr="00FC57F3">
              <w:rPr>
                <w:sz w:val="24"/>
                <w:szCs w:val="24"/>
              </w:rPr>
              <w:t>układów sił oraz zapisać równania równowagi dla tych układów oraz wyznaczyć środek ciężkości jednorod</w:t>
            </w:r>
            <w:r>
              <w:rPr>
                <w:sz w:val="24"/>
                <w:szCs w:val="24"/>
              </w:rPr>
              <w:t>nej linii i</w:t>
            </w:r>
            <w:r w:rsidRPr="00FC57F3">
              <w:rPr>
                <w:sz w:val="24"/>
                <w:szCs w:val="24"/>
              </w:rPr>
              <w:t xml:space="preserve"> </w:t>
            </w:r>
            <w:r>
              <w:rPr>
                <w:sz w:val="24"/>
                <w:szCs w:val="24"/>
              </w:rPr>
              <w:t>prostych figur płaskich.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color w:val="0070C0"/>
                <w:sz w:val="24"/>
                <w:szCs w:val="24"/>
              </w:rPr>
            </w:pPr>
            <w:r w:rsidRPr="0086581A">
              <w:rPr>
                <w:sz w:val="24"/>
                <w:szCs w:val="24"/>
              </w:rPr>
              <w:t xml:space="preserve">Student </w:t>
            </w:r>
            <w:r w:rsidRPr="00FC57F3">
              <w:rPr>
                <w:sz w:val="24"/>
                <w:szCs w:val="24"/>
              </w:rPr>
              <w:t>potrafi zastąpić działanie więzów sił</w:t>
            </w:r>
            <w:r>
              <w:rPr>
                <w:sz w:val="24"/>
                <w:szCs w:val="24"/>
              </w:rPr>
              <w:t xml:space="preserve">ami reakcji dla płaskich </w:t>
            </w:r>
            <w:r w:rsidRPr="00FC57F3">
              <w:rPr>
                <w:sz w:val="24"/>
                <w:szCs w:val="24"/>
              </w:rPr>
              <w:t>układów sił oraz zapisać równania równowagi dla tych układów oraz wyznaczyć środek ciężkości dla ciał jednorod</w:t>
            </w:r>
            <w:r>
              <w:rPr>
                <w:sz w:val="24"/>
                <w:szCs w:val="24"/>
              </w:rPr>
              <w:t>nych w postaci linii i</w:t>
            </w:r>
            <w:r w:rsidRPr="00FC57F3">
              <w:rPr>
                <w:sz w:val="24"/>
                <w:szCs w:val="24"/>
              </w:rPr>
              <w:t xml:space="preserve"> powierzchni</w:t>
            </w:r>
            <w:r>
              <w:rPr>
                <w:sz w:val="24"/>
                <w:szCs w:val="24"/>
              </w:rPr>
              <w:t>.</w:t>
            </w:r>
            <w:r w:rsidRPr="00FC57F3">
              <w:rPr>
                <w:sz w:val="24"/>
                <w:szCs w:val="24"/>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FC57F3">
              <w:rPr>
                <w:sz w:val="24"/>
                <w:szCs w:val="24"/>
              </w:rPr>
              <w:t>potrafi zastąpić działanie więzów sił</w:t>
            </w:r>
            <w:r>
              <w:rPr>
                <w:sz w:val="24"/>
                <w:szCs w:val="24"/>
              </w:rPr>
              <w:t>ami reakcji dla płaskich i prze</w:t>
            </w:r>
            <w:r w:rsidRPr="00FC57F3">
              <w:rPr>
                <w:sz w:val="24"/>
                <w:szCs w:val="24"/>
              </w:rPr>
              <w:t xml:space="preserve">strzennych układów sił oraz zapisać równania równowagi dla tych układów oraz wyznaczyć środek ciężkości </w:t>
            </w:r>
            <w:r>
              <w:rPr>
                <w:sz w:val="24"/>
                <w:szCs w:val="24"/>
              </w:rPr>
              <w:t>dowolnej</w:t>
            </w:r>
            <w:r w:rsidRPr="00FC57F3">
              <w:rPr>
                <w:sz w:val="24"/>
                <w:szCs w:val="24"/>
              </w:rPr>
              <w:t xml:space="preserve"> jednorod</w:t>
            </w:r>
            <w:r>
              <w:rPr>
                <w:sz w:val="24"/>
                <w:szCs w:val="24"/>
              </w:rPr>
              <w:t>nej linii i figury płaskiej.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color w:val="0070C0"/>
                <w:sz w:val="24"/>
                <w:szCs w:val="24"/>
              </w:rPr>
            </w:pPr>
            <w:r w:rsidRPr="0086581A">
              <w:rPr>
                <w:sz w:val="24"/>
                <w:szCs w:val="24"/>
              </w:rPr>
              <w:t xml:space="preserve">Student </w:t>
            </w:r>
            <w:r w:rsidRPr="00FC57F3">
              <w:rPr>
                <w:sz w:val="24"/>
                <w:szCs w:val="24"/>
              </w:rPr>
              <w:t>potrafi zastąpić działanie więzów sił</w:t>
            </w:r>
            <w:r>
              <w:rPr>
                <w:sz w:val="24"/>
                <w:szCs w:val="24"/>
              </w:rPr>
              <w:t>ami reakcji dla płaskich i prze</w:t>
            </w:r>
            <w:r w:rsidRPr="00FC57F3">
              <w:rPr>
                <w:sz w:val="24"/>
                <w:szCs w:val="24"/>
              </w:rPr>
              <w:t>strzennych układów sił</w:t>
            </w:r>
            <w:r>
              <w:rPr>
                <w:sz w:val="24"/>
                <w:szCs w:val="24"/>
              </w:rPr>
              <w:t xml:space="preserve">, </w:t>
            </w:r>
            <w:r w:rsidRPr="00705EDD">
              <w:rPr>
                <w:sz w:val="24"/>
                <w:szCs w:val="24"/>
              </w:rPr>
              <w:t>w tym układów złożonych</w:t>
            </w:r>
            <w:r w:rsidRPr="00FC57F3">
              <w:rPr>
                <w:sz w:val="24"/>
                <w:szCs w:val="24"/>
              </w:rPr>
              <w:t xml:space="preserve"> oraz zapisać </w:t>
            </w:r>
            <w:r>
              <w:rPr>
                <w:sz w:val="24"/>
                <w:szCs w:val="24"/>
              </w:rPr>
              <w:t xml:space="preserve">i rozwiązać </w:t>
            </w:r>
            <w:r w:rsidRPr="00FC57F3">
              <w:rPr>
                <w:sz w:val="24"/>
                <w:szCs w:val="24"/>
              </w:rPr>
              <w:t>równania równowagi dla tych układów oraz wyznaczyć środek ciężkości dla ciał jednorodnych</w:t>
            </w:r>
            <w:r>
              <w:rPr>
                <w:sz w:val="24"/>
                <w:szCs w:val="24"/>
              </w:rPr>
              <w:t xml:space="preserve"> w postaci linii i</w:t>
            </w:r>
            <w:r w:rsidRPr="00FC57F3">
              <w:rPr>
                <w:sz w:val="24"/>
                <w:szCs w:val="24"/>
              </w:rPr>
              <w:t xml:space="preserve"> </w:t>
            </w:r>
            <w:r>
              <w:rPr>
                <w:sz w:val="24"/>
                <w:szCs w:val="24"/>
              </w:rPr>
              <w:t>figur płaskich złożonych.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w:t>
            </w:r>
            <w:r w:rsidRPr="00FC57F3">
              <w:rPr>
                <w:sz w:val="24"/>
                <w:szCs w:val="24"/>
              </w:rPr>
              <w:t>potrafi zastąpić działanie więzów sił</w:t>
            </w:r>
            <w:r>
              <w:rPr>
                <w:sz w:val="24"/>
                <w:szCs w:val="24"/>
              </w:rPr>
              <w:t>ami reakcji dla płaskich i prze</w:t>
            </w:r>
            <w:r w:rsidRPr="00FC57F3">
              <w:rPr>
                <w:sz w:val="24"/>
                <w:szCs w:val="24"/>
              </w:rPr>
              <w:t>strzennych układów sił</w:t>
            </w:r>
            <w:r>
              <w:rPr>
                <w:sz w:val="24"/>
                <w:szCs w:val="24"/>
              </w:rPr>
              <w:t xml:space="preserve">, </w:t>
            </w:r>
            <w:r w:rsidRPr="00705EDD">
              <w:rPr>
                <w:sz w:val="24"/>
                <w:szCs w:val="24"/>
              </w:rPr>
              <w:t>w tym układów złożonych</w:t>
            </w:r>
            <w:r w:rsidRPr="00FC57F3">
              <w:rPr>
                <w:sz w:val="24"/>
                <w:szCs w:val="24"/>
              </w:rPr>
              <w:t xml:space="preserve"> oraz zapisać </w:t>
            </w:r>
            <w:r>
              <w:rPr>
                <w:sz w:val="24"/>
                <w:szCs w:val="24"/>
              </w:rPr>
              <w:t xml:space="preserve">i rozwiązać </w:t>
            </w:r>
            <w:r w:rsidRPr="00FC57F3">
              <w:rPr>
                <w:sz w:val="24"/>
                <w:szCs w:val="24"/>
              </w:rPr>
              <w:t xml:space="preserve">równania równowagi dla tych układów oraz wyznaczyć środek ciężkości </w:t>
            </w:r>
            <w:r>
              <w:rPr>
                <w:sz w:val="24"/>
                <w:szCs w:val="24"/>
              </w:rPr>
              <w:t>dowolnej</w:t>
            </w:r>
            <w:r w:rsidRPr="00FC57F3">
              <w:rPr>
                <w:sz w:val="24"/>
                <w:szCs w:val="24"/>
              </w:rPr>
              <w:t xml:space="preserve"> jednorodn</w:t>
            </w:r>
            <w:r>
              <w:rPr>
                <w:sz w:val="24"/>
                <w:szCs w:val="24"/>
              </w:rPr>
              <w:t xml:space="preserve">ej </w:t>
            </w:r>
            <w:r w:rsidRPr="00FC57F3">
              <w:rPr>
                <w:sz w:val="24"/>
                <w:szCs w:val="24"/>
              </w:rPr>
              <w:t xml:space="preserve">linii, </w:t>
            </w:r>
            <w:r>
              <w:rPr>
                <w:sz w:val="24"/>
                <w:szCs w:val="24"/>
              </w:rPr>
              <w:t>figury płaskiej</w:t>
            </w:r>
            <w:r w:rsidRPr="00FC57F3">
              <w:rPr>
                <w:sz w:val="24"/>
                <w:szCs w:val="24"/>
              </w:rPr>
              <w:t xml:space="preserve"> i brył</w:t>
            </w:r>
            <w:r>
              <w:rPr>
                <w:sz w:val="24"/>
                <w:szCs w:val="24"/>
              </w:rPr>
              <w:t>y.</w:t>
            </w:r>
          </w:p>
        </w:tc>
      </w:tr>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b/>
                <w:sz w:val="24"/>
                <w:szCs w:val="24"/>
              </w:rPr>
            </w:pPr>
            <w:r>
              <w:rPr>
                <w:b/>
                <w:sz w:val="24"/>
                <w:szCs w:val="24"/>
              </w:rPr>
              <w:t>EU3</w:t>
            </w:r>
          </w:p>
          <w:p w:rsidR="006620CB" w:rsidRPr="0086581A" w:rsidRDefault="006620CB" w:rsidP="00937ACC">
            <w:pPr>
              <w:shd w:val="clear" w:color="auto" w:fill="FFFFFF"/>
              <w:spacing w:line="360" w:lineRule="auto"/>
              <w:rPr>
                <w:b/>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 oraz</w:t>
            </w:r>
            <w:r>
              <w:rPr>
                <w:sz w:val="24"/>
                <w:szCs w:val="24"/>
              </w:rPr>
              <w:t xml:space="preserve"> </w:t>
            </w:r>
            <w:r w:rsidRPr="00791852">
              <w:rPr>
                <w:sz w:val="24"/>
                <w:szCs w:val="24"/>
              </w:rPr>
              <w:t>równości energii kinetycznej i pracy</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nie </w:t>
            </w:r>
            <w:r w:rsidRPr="00791852">
              <w:rPr>
                <w:sz w:val="24"/>
                <w:szCs w:val="24"/>
              </w:rPr>
              <w:t>potrafi wyznaczyć tor, prędkość i przyspieszenie punktu materialnego,</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 oraz</w:t>
            </w:r>
            <w:r>
              <w:rPr>
                <w:sz w:val="24"/>
                <w:szCs w:val="24"/>
              </w:rPr>
              <w:t xml:space="preserve"> </w:t>
            </w:r>
            <w:r w:rsidRPr="00791852">
              <w:rPr>
                <w:sz w:val="24"/>
                <w:szCs w:val="24"/>
              </w:rPr>
              <w:t>równości energii kinetycznej i pracy</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na podstawie zadanych równań ruchu o</w:t>
            </w:r>
            <w:r w:rsidRPr="00791852">
              <w:rPr>
                <w:sz w:val="24"/>
                <w:szCs w:val="24"/>
              </w:rPr>
              <w:t>raz potrafi rozwiązywać zadania z zakresu dynamiki punktu</w:t>
            </w:r>
            <w:r>
              <w:rPr>
                <w:sz w:val="24"/>
                <w:szCs w:val="24"/>
              </w:rPr>
              <w:t xml:space="preserve"> </w:t>
            </w:r>
            <w:r w:rsidRPr="00791852">
              <w:rPr>
                <w:sz w:val="24"/>
                <w:szCs w:val="24"/>
              </w:rPr>
              <w:t>mate</w:t>
            </w:r>
            <w:r>
              <w:rPr>
                <w:sz w:val="24"/>
                <w:szCs w:val="24"/>
              </w:rPr>
              <w:t>rialnego stosując zasadę d’Alemberta.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na podstawie zadanych równań ruchu</w:t>
            </w:r>
            <w:r w:rsidRPr="00791852">
              <w:rPr>
                <w:sz w:val="24"/>
                <w:szCs w:val="24"/>
              </w:rPr>
              <w:t>,</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 d’Alemberta i</w:t>
            </w:r>
            <w:r w:rsidRPr="00791852">
              <w:rPr>
                <w:sz w:val="24"/>
                <w:szCs w:val="24"/>
              </w:rPr>
              <w:t xml:space="preserve"> zachowania pędu</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na podstawie zadanych równań ruchu</w:t>
            </w:r>
            <w:r w:rsidRPr="00791852">
              <w:rPr>
                <w:sz w:val="24"/>
                <w:szCs w:val="24"/>
              </w:rPr>
              <w:t>,</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na podstawie zadanych równań ruchu prostego</w:t>
            </w:r>
            <w:r w:rsidRPr="00791852">
              <w:rPr>
                <w:sz w:val="24"/>
                <w:szCs w:val="24"/>
              </w:rPr>
              <w:t>,</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 oraz</w:t>
            </w:r>
            <w:r>
              <w:rPr>
                <w:sz w:val="24"/>
                <w:szCs w:val="24"/>
              </w:rPr>
              <w:t xml:space="preserve"> </w:t>
            </w:r>
            <w:r w:rsidRPr="00791852">
              <w:rPr>
                <w:sz w:val="24"/>
                <w:szCs w:val="24"/>
              </w:rPr>
              <w:t>równości energii kinetycznej i pracy</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Pr>
                <w:sz w:val="24"/>
                <w:szCs w:val="24"/>
              </w:rPr>
              <w:t xml:space="preserve">Student </w:t>
            </w:r>
            <w:r w:rsidRPr="00791852">
              <w:rPr>
                <w:sz w:val="24"/>
                <w:szCs w:val="24"/>
              </w:rPr>
              <w:t>potrafi wyznaczyć tor, prędkość i przyspieszenie punktu materialnego</w:t>
            </w:r>
            <w:r>
              <w:rPr>
                <w:sz w:val="24"/>
                <w:szCs w:val="24"/>
              </w:rPr>
              <w:t xml:space="preserve"> w ruchu prostym i złożonym</w:t>
            </w:r>
            <w:r w:rsidRPr="00791852">
              <w:rPr>
                <w:sz w:val="24"/>
                <w:szCs w:val="24"/>
              </w:rPr>
              <w:t>,</w:t>
            </w:r>
            <w:r>
              <w:rPr>
                <w:sz w:val="24"/>
                <w:szCs w:val="24"/>
              </w:rPr>
              <w:t xml:space="preserve"> </w:t>
            </w:r>
            <w:r w:rsidRPr="00791852">
              <w:rPr>
                <w:sz w:val="24"/>
                <w:szCs w:val="24"/>
              </w:rPr>
              <w:t>formułować równania ruchu na podstawie zadanego schem</w:t>
            </w:r>
            <w:r>
              <w:rPr>
                <w:sz w:val="24"/>
                <w:szCs w:val="24"/>
              </w:rPr>
              <w:t>atu kinema</w:t>
            </w:r>
            <w:r w:rsidRPr="00791852">
              <w:rPr>
                <w:sz w:val="24"/>
                <w:szCs w:val="24"/>
              </w:rPr>
              <w:t>tycznego oraz potrafi rozwiązywać zadania z zakresu dynamiki punktu</w:t>
            </w:r>
            <w:r>
              <w:rPr>
                <w:sz w:val="24"/>
                <w:szCs w:val="24"/>
              </w:rPr>
              <w:t xml:space="preserve"> </w:t>
            </w:r>
            <w:r w:rsidRPr="00791852">
              <w:rPr>
                <w:sz w:val="24"/>
                <w:szCs w:val="24"/>
              </w:rPr>
              <w:t>mate</w:t>
            </w:r>
            <w:r>
              <w:rPr>
                <w:sz w:val="24"/>
                <w:szCs w:val="24"/>
              </w:rPr>
              <w:t>rialnego stosując zasady</w:t>
            </w:r>
            <w:r w:rsidRPr="00791852">
              <w:rPr>
                <w:sz w:val="24"/>
                <w:szCs w:val="24"/>
              </w:rPr>
              <w:t xml:space="preserve"> d’Alemberta, zachowania pędu</w:t>
            </w:r>
            <w:r>
              <w:rPr>
                <w:sz w:val="24"/>
                <w:szCs w:val="24"/>
              </w:rPr>
              <w:t xml:space="preserve"> i</w:t>
            </w:r>
            <w:r w:rsidRPr="00791852">
              <w:rPr>
                <w:sz w:val="24"/>
                <w:szCs w:val="24"/>
              </w:rPr>
              <w:t xml:space="preserve"> krętu oraz</w:t>
            </w:r>
            <w:r>
              <w:rPr>
                <w:sz w:val="24"/>
                <w:szCs w:val="24"/>
              </w:rPr>
              <w:t xml:space="preserve"> </w:t>
            </w:r>
            <w:r w:rsidRPr="00791852">
              <w:rPr>
                <w:sz w:val="24"/>
                <w:szCs w:val="24"/>
              </w:rPr>
              <w:t>równości energii kinetycznej i pracy</w:t>
            </w:r>
            <w:r>
              <w:rPr>
                <w:sz w:val="24"/>
                <w:szCs w:val="24"/>
              </w:rPr>
              <w:t>.</w:t>
            </w:r>
          </w:p>
        </w:tc>
      </w:tr>
    </w:tbl>
    <w:p w:rsidR="006620CB" w:rsidRDefault="006620CB" w:rsidP="006620CB">
      <w:pPr>
        <w:spacing w:line="360" w:lineRule="auto"/>
        <w:rPr>
          <w:b/>
          <w:sz w:val="24"/>
          <w:szCs w:val="24"/>
          <w:u w:val="single"/>
        </w:rPr>
      </w:pPr>
    </w:p>
    <w:p w:rsidR="0075423F" w:rsidRDefault="0075423F" w:rsidP="006620CB">
      <w:pPr>
        <w:spacing w:line="360" w:lineRule="auto"/>
        <w:rPr>
          <w:b/>
          <w:sz w:val="24"/>
          <w:szCs w:val="24"/>
          <w:u w:val="single"/>
        </w:rPr>
      </w:pPr>
    </w:p>
    <w:p w:rsidR="006620CB" w:rsidRPr="0086581A" w:rsidRDefault="006620CB" w:rsidP="006620CB">
      <w:pPr>
        <w:spacing w:line="360" w:lineRule="auto"/>
        <w:rPr>
          <w:b/>
          <w:sz w:val="24"/>
          <w:szCs w:val="24"/>
          <w:u w:val="single"/>
        </w:rPr>
      </w:pPr>
      <w:r w:rsidRPr="0086581A">
        <w:rPr>
          <w:b/>
          <w:sz w:val="24"/>
          <w:szCs w:val="24"/>
          <w:u w:val="single"/>
        </w:rPr>
        <w:t>INNE PRZYDATNE INFORMACJE O PRZEDMIOCIE</w:t>
      </w:r>
    </w:p>
    <w:p w:rsidR="006620CB" w:rsidRPr="0086581A" w:rsidRDefault="006620CB" w:rsidP="0075423F">
      <w:pPr>
        <w:numPr>
          <w:ilvl w:val="0"/>
          <w:numId w:val="64"/>
        </w:numPr>
        <w:spacing w:line="360" w:lineRule="auto"/>
        <w:jc w:val="both"/>
        <w:rPr>
          <w:sz w:val="24"/>
          <w:szCs w:val="24"/>
        </w:rPr>
      </w:pPr>
      <w:r w:rsidRPr="0086581A">
        <w:rPr>
          <w:sz w:val="24"/>
          <w:szCs w:val="24"/>
        </w:rPr>
        <w:t xml:space="preserve">Wszelkie informacje dla studentów kierunku są umieszczane na stronie Wydziału </w:t>
      </w:r>
      <w:hyperlink r:id="rId59" w:history="1">
        <w:r w:rsidRPr="0086581A">
          <w:rPr>
            <w:rStyle w:val="Hipercze"/>
          </w:rPr>
          <w:t>www.wimii.pcz.pl</w:t>
        </w:r>
      </w:hyperlink>
      <w:r w:rsidRPr="0086581A">
        <w:rPr>
          <w:sz w:val="24"/>
          <w:szCs w:val="24"/>
        </w:rPr>
        <w:t xml:space="preserve"> oraz na stronach podanych studentom podczas pierwszych zajęć z danego przedmiotu.</w:t>
      </w:r>
    </w:p>
    <w:p w:rsidR="006620CB" w:rsidRPr="0086581A" w:rsidRDefault="006620CB" w:rsidP="0075423F">
      <w:pPr>
        <w:numPr>
          <w:ilvl w:val="0"/>
          <w:numId w:val="64"/>
        </w:numPr>
        <w:spacing w:line="360" w:lineRule="auto"/>
        <w:jc w:val="both"/>
        <w:rPr>
          <w:sz w:val="24"/>
          <w:szCs w:val="24"/>
        </w:rPr>
      </w:pPr>
      <w:r w:rsidRPr="0086581A">
        <w:rPr>
          <w:sz w:val="24"/>
          <w:szCs w:val="24"/>
        </w:rPr>
        <w:t>Informacja na temat konsultacji przekazywana jest studentom podczas pierwszych zajęć z danego przedmiotu.</w:t>
      </w:r>
    </w:p>
    <w:p w:rsidR="006620CB" w:rsidRPr="0086581A" w:rsidRDefault="006620CB" w:rsidP="006620CB">
      <w:pPr>
        <w:spacing w:line="360" w:lineRule="auto"/>
        <w:rPr>
          <w:b/>
          <w:sz w:val="24"/>
          <w:szCs w:val="24"/>
        </w:rPr>
      </w:pPr>
    </w:p>
    <w:p w:rsidR="006620CB" w:rsidRDefault="006620CB">
      <w:pPr>
        <w:widowControl/>
        <w:autoSpaceDE/>
        <w:autoSpaceDN/>
        <w:adjustRightInd/>
        <w:spacing w:after="160" w:line="259" w:lineRule="auto"/>
        <w:rPr>
          <w:b/>
          <w:sz w:val="24"/>
          <w:szCs w:val="24"/>
        </w:rPr>
      </w:pPr>
      <w:r>
        <w:rPr>
          <w:b/>
          <w:sz w:val="24"/>
          <w:szCs w:val="24"/>
        </w:rPr>
        <w:br w:type="page"/>
      </w:r>
    </w:p>
    <w:p w:rsidR="00937ACC" w:rsidRPr="00B27C60" w:rsidRDefault="00937ACC" w:rsidP="00937ACC">
      <w:pPr>
        <w:spacing w:line="360" w:lineRule="auto"/>
        <w:jc w:val="center"/>
        <w:rPr>
          <w:b/>
          <w:sz w:val="24"/>
          <w:szCs w:val="24"/>
        </w:rPr>
      </w:pPr>
      <w:r w:rsidRPr="00B27C60">
        <w:rPr>
          <w:b/>
          <w:sz w:val="24"/>
          <w:szCs w:val="24"/>
        </w:rPr>
        <w:t>SYLABUS DO PRZEDMIOTU</w:t>
      </w:r>
    </w:p>
    <w:p w:rsidR="00937ACC" w:rsidRPr="00B27C60" w:rsidRDefault="00937ACC" w:rsidP="00937ACC">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Nazwa polska przedmiotu</w:t>
            </w:r>
          </w:p>
        </w:tc>
        <w:tc>
          <w:tcPr>
            <w:tcW w:w="4956" w:type="dxa"/>
            <w:shd w:val="clear" w:color="auto" w:fill="auto"/>
            <w:vAlign w:val="center"/>
          </w:tcPr>
          <w:p w:rsidR="00937ACC" w:rsidRPr="00B27C60" w:rsidRDefault="00937ACC" w:rsidP="00937ACC">
            <w:pPr>
              <w:spacing w:before="60" w:after="60" w:line="360" w:lineRule="auto"/>
              <w:jc w:val="center"/>
              <w:rPr>
                <w:b/>
                <w:sz w:val="24"/>
                <w:szCs w:val="24"/>
              </w:rPr>
            </w:pPr>
            <w:r w:rsidRPr="00B27C60">
              <w:rPr>
                <w:b/>
                <w:bCs/>
                <w:color w:val="000000"/>
                <w:sz w:val="24"/>
                <w:szCs w:val="24"/>
              </w:rPr>
              <w:t>METROLOGIA I SYSTEMY POMIAROWE</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Nazwa angielska przedmiotu</w:t>
            </w:r>
          </w:p>
        </w:tc>
        <w:tc>
          <w:tcPr>
            <w:tcW w:w="4956" w:type="dxa"/>
            <w:shd w:val="clear" w:color="auto" w:fill="auto"/>
            <w:vAlign w:val="center"/>
          </w:tcPr>
          <w:p w:rsidR="00937ACC" w:rsidRPr="00B27C60" w:rsidRDefault="00937ACC" w:rsidP="00937ACC">
            <w:pPr>
              <w:spacing w:before="60" w:after="60" w:line="360" w:lineRule="auto"/>
              <w:jc w:val="center"/>
              <w:rPr>
                <w:b/>
                <w:sz w:val="24"/>
                <w:szCs w:val="24"/>
              </w:rPr>
            </w:pPr>
            <w:r w:rsidRPr="00B27C60">
              <w:rPr>
                <w:b/>
                <w:bCs/>
                <w:color w:val="000000"/>
                <w:sz w:val="24"/>
                <w:szCs w:val="24"/>
                <w:lang w:val="en-GB"/>
              </w:rPr>
              <w:t>METROLOGY AND MEASUREMENT SYSTEMS</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Rodzaj przedmiotu</w:t>
            </w:r>
          </w:p>
        </w:tc>
        <w:tc>
          <w:tcPr>
            <w:tcW w:w="4956" w:type="dxa"/>
            <w:shd w:val="clear" w:color="auto" w:fill="auto"/>
            <w:vAlign w:val="center"/>
          </w:tcPr>
          <w:p w:rsidR="00937ACC" w:rsidRPr="0059495B" w:rsidRDefault="00937ACC" w:rsidP="00937ACC">
            <w:pPr>
              <w:spacing w:before="60" w:after="60" w:line="360" w:lineRule="auto"/>
              <w:jc w:val="center"/>
              <w:rPr>
                <w:b/>
                <w:color w:val="FF0000"/>
                <w:sz w:val="24"/>
                <w:szCs w:val="24"/>
              </w:rPr>
            </w:pPr>
            <w:r w:rsidRPr="0059495B">
              <w:rPr>
                <w:b/>
                <w:sz w:val="24"/>
                <w:szCs w:val="24"/>
              </w:rPr>
              <w:t>kierunkowy</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Klasyfikacja ISCED</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0714</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Kierunek studiów</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Inżynieria samochodów hybrydowych</w:t>
            </w:r>
            <w:r w:rsidRPr="0059495B">
              <w:rPr>
                <w:sz w:val="24"/>
                <w:szCs w:val="24"/>
              </w:rPr>
              <w:br/>
              <w:t xml:space="preserve"> i elektrycznych</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Języki wykładowe</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polski</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Poziom kształcenia</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pierwszego stopnia</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Forma studiów</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stacjonarne</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Liczba punktów ECTS</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4</w:t>
            </w:r>
          </w:p>
        </w:tc>
      </w:tr>
      <w:tr w:rsidR="00937ACC" w:rsidRPr="00B27C60" w:rsidTr="00937ACC">
        <w:tc>
          <w:tcPr>
            <w:tcW w:w="4106" w:type="dxa"/>
            <w:shd w:val="clear" w:color="auto" w:fill="auto"/>
          </w:tcPr>
          <w:p w:rsidR="00937ACC" w:rsidRPr="00B27C60" w:rsidRDefault="00937ACC" w:rsidP="00937ACC">
            <w:pPr>
              <w:spacing w:before="60" w:after="60" w:line="360" w:lineRule="auto"/>
              <w:rPr>
                <w:sz w:val="24"/>
                <w:szCs w:val="24"/>
              </w:rPr>
            </w:pPr>
            <w:r w:rsidRPr="00B27C60">
              <w:rPr>
                <w:sz w:val="24"/>
                <w:szCs w:val="24"/>
              </w:rPr>
              <w:t>Semestr</w:t>
            </w:r>
          </w:p>
        </w:tc>
        <w:tc>
          <w:tcPr>
            <w:tcW w:w="4956" w:type="dxa"/>
            <w:shd w:val="clear" w:color="auto" w:fill="auto"/>
            <w:vAlign w:val="center"/>
          </w:tcPr>
          <w:p w:rsidR="00937ACC" w:rsidRPr="0059495B" w:rsidRDefault="00937ACC" w:rsidP="00937ACC">
            <w:pPr>
              <w:spacing w:before="60" w:after="60" w:line="360" w:lineRule="auto"/>
              <w:jc w:val="center"/>
              <w:rPr>
                <w:sz w:val="24"/>
                <w:szCs w:val="24"/>
              </w:rPr>
            </w:pPr>
            <w:r w:rsidRPr="0059495B">
              <w:rPr>
                <w:sz w:val="24"/>
                <w:szCs w:val="24"/>
              </w:rPr>
              <w:t>3</w:t>
            </w:r>
          </w:p>
        </w:tc>
      </w:tr>
    </w:tbl>
    <w:p w:rsidR="00937ACC" w:rsidRPr="00B27C60" w:rsidRDefault="00937ACC" w:rsidP="00937ACC">
      <w:pPr>
        <w:spacing w:line="360" w:lineRule="auto"/>
        <w:jc w:val="center"/>
        <w:rPr>
          <w:b/>
          <w:sz w:val="24"/>
          <w:szCs w:val="24"/>
        </w:rPr>
      </w:pPr>
    </w:p>
    <w:p w:rsidR="00937ACC" w:rsidRPr="00B27C60" w:rsidRDefault="00937ACC" w:rsidP="00937ACC">
      <w:pPr>
        <w:spacing w:line="360" w:lineRule="auto"/>
        <w:jc w:val="center"/>
        <w:rPr>
          <w:sz w:val="24"/>
          <w:szCs w:val="24"/>
        </w:rPr>
      </w:pPr>
      <w:r w:rsidRPr="00B27C60">
        <w:rPr>
          <w:b/>
          <w:sz w:val="24"/>
          <w:szCs w:val="24"/>
        </w:rPr>
        <w:t>Liczba godzin na semestr:</w:t>
      </w:r>
    </w:p>
    <w:p w:rsidR="00937ACC" w:rsidRPr="00B27C60" w:rsidRDefault="00937ACC" w:rsidP="00937ACC">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937ACC" w:rsidRPr="00B27C60" w:rsidTr="00937ACC">
        <w:trPr>
          <w:trHeight w:val="296"/>
          <w:jc w:val="center"/>
        </w:trPr>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Wykład</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Ćwiczenia</w:t>
            </w:r>
          </w:p>
        </w:tc>
        <w:tc>
          <w:tcPr>
            <w:tcW w:w="1511"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Laboratorium</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Seminarium</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Projekt</w:t>
            </w:r>
          </w:p>
        </w:tc>
        <w:tc>
          <w:tcPr>
            <w:tcW w:w="1510" w:type="dxa"/>
            <w:shd w:val="clear" w:color="auto" w:fill="auto"/>
          </w:tcPr>
          <w:p w:rsidR="00937ACC" w:rsidRPr="00B27C60" w:rsidRDefault="00937ACC" w:rsidP="00937ACC">
            <w:pPr>
              <w:spacing w:before="60" w:after="60" w:line="360" w:lineRule="auto"/>
              <w:jc w:val="center"/>
              <w:rPr>
                <w:sz w:val="24"/>
                <w:szCs w:val="24"/>
              </w:rPr>
            </w:pPr>
            <w:r w:rsidRPr="00B27C60">
              <w:rPr>
                <w:sz w:val="24"/>
                <w:szCs w:val="24"/>
              </w:rPr>
              <w:t>Inne</w:t>
            </w:r>
          </w:p>
        </w:tc>
      </w:tr>
      <w:tr w:rsidR="00937ACC" w:rsidRPr="00B27C60" w:rsidTr="00937ACC">
        <w:trPr>
          <w:trHeight w:val="60"/>
          <w:jc w:val="center"/>
        </w:trPr>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15</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0</w:t>
            </w:r>
          </w:p>
        </w:tc>
        <w:tc>
          <w:tcPr>
            <w:tcW w:w="1511"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30</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0</w:t>
            </w:r>
          </w:p>
        </w:tc>
        <w:tc>
          <w:tcPr>
            <w:tcW w:w="1510" w:type="dxa"/>
            <w:shd w:val="clear" w:color="auto" w:fill="auto"/>
            <w:vAlign w:val="center"/>
          </w:tcPr>
          <w:p w:rsidR="00937ACC" w:rsidRPr="00B27C60" w:rsidRDefault="00937ACC" w:rsidP="00937ACC">
            <w:pPr>
              <w:spacing w:before="60" w:after="60" w:line="360" w:lineRule="auto"/>
              <w:jc w:val="center"/>
              <w:rPr>
                <w:sz w:val="24"/>
                <w:szCs w:val="24"/>
              </w:rPr>
            </w:pPr>
            <w:r w:rsidRPr="00B27C60">
              <w:rPr>
                <w:sz w:val="24"/>
                <w:szCs w:val="24"/>
              </w:rPr>
              <w:t>0</w:t>
            </w:r>
          </w:p>
        </w:tc>
        <w:tc>
          <w:tcPr>
            <w:tcW w:w="1510" w:type="dxa"/>
            <w:shd w:val="clear" w:color="auto" w:fill="auto"/>
          </w:tcPr>
          <w:p w:rsidR="00937ACC" w:rsidRPr="00B27C60" w:rsidRDefault="00937ACC" w:rsidP="00937ACC">
            <w:pPr>
              <w:spacing w:before="60" w:after="60" w:line="360" w:lineRule="auto"/>
              <w:jc w:val="center"/>
              <w:rPr>
                <w:sz w:val="24"/>
                <w:szCs w:val="24"/>
              </w:rPr>
            </w:pPr>
            <w:r w:rsidRPr="00B27C60">
              <w:rPr>
                <w:sz w:val="24"/>
                <w:szCs w:val="24"/>
              </w:rPr>
              <w:t>0</w:t>
            </w:r>
          </w:p>
        </w:tc>
      </w:tr>
    </w:tbl>
    <w:p w:rsidR="00937ACC" w:rsidRPr="00B27C60" w:rsidRDefault="00937ACC" w:rsidP="00937ACC">
      <w:pPr>
        <w:spacing w:line="360" w:lineRule="auto"/>
        <w:jc w:val="center"/>
        <w:rPr>
          <w:b/>
          <w:sz w:val="24"/>
          <w:szCs w:val="24"/>
        </w:rPr>
      </w:pPr>
    </w:p>
    <w:p w:rsidR="00937ACC" w:rsidRPr="00B27C60" w:rsidRDefault="00937ACC" w:rsidP="00937ACC">
      <w:pPr>
        <w:spacing w:line="360" w:lineRule="auto"/>
        <w:rPr>
          <w:b/>
          <w:sz w:val="24"/>
          <w:szCs w:val="24"/>
          <w:u w:val="single"/>
        </w:rPr>
      </w:pPr>
      <w:r w:rsidRPr="00B27C60">
        <w:rPr>
          <w:b/>
          <w:sz w:val="24"/>
          <w:szCs w:val="24"/>
          <w:u w:val="single"/>
        </w:rPr>
        <w:t>OPIS PRZEDMIOTU</w:t>
      </w:r>
    </w:p>
    <w:p w:rsidR="00937ACC" w:rsidRPr="00B27C60" w:rsidRDefault="00937ACC" w:rsidP="00937ACC">
      <w:pPr>
        <w:spacing w:line="360" w:lineRule="auto"/>
        <w:rPr>
          <w:b/>
          <w:sz w:val="24"/>
          <w:szCs w:val="24"/>
        </w:rPr>
      </w:pPr>
      <w:r w:rsidRPr="00B27C60">
        <w:rPr>
          <w:b/>
          <w:sz w:val="24"/>
          <w:szCs w:val="24"/>
        </w:rPr>
        <w:t>CEL PRZEDMIOTU</w:t>
      </w:r>
    </w:p>
    <w:p w:rsidR="00937ACC" w:rsidRPr="0059495B" w:rsidRDefault="00937ACC" w:rsidP="00937ACC">
      <w:pPr>
        <w:spacing w:line="360" w:lineRule="auto"/>
        <w:ind w:left="714" w:hanging="430"/>
        <w:rPr>
          <w:sz w:val="24"/>
          <w:szCs w:val="24"/>
        </w:rPr>
      </w:pPr>
      <w:r w:rsidRPr="0059495B">
        <w:rPr>
          <w:sz w:val="24"/>
          <w:szCs w:val="24"/>
        </w:rPr>
        <w:t xml:space="preserve">C1. Uzyskanie podstawowej wiedzy z dziedziny metrologii i systemów pomiarowych. </w:t>
      </w:r>
    </w:p>
    <w:p w:rsidR="00937ACC" w:rsidRPr="0059495B" w:rsidRDefault="00937ACC" w:rsidP="00937ACC">
      <w:pPr>
        <w:spacing w:line="360" w:lineRule="auto"/>
        <w:ind w:left="714" w:hanging="430"/>
        <w:rPr>
          <w:sz w:val="24"/>
          <w:szCs w:val="24"/>
        </w:rPr>
      </w:pPr>
      <w:r w:rsidRPr="0059495B">
        <w:rPr>
          <w:sz w:val="24"/>
          <w:szCs w:val="24"/>
        </w:rPr>
        <w:t>C2. Nabycie umiejętności stosowania aparatury pomiarowej oraz opracowania wyników pomiarów.</w:t>
      </w:r>
    </w:p>
    <w:p w:rsidR="00937ACC" w:rsidRPr="00B27C60" w:rsidRDefault="00937ACC" w:rsidP="00937ACC">
      <w:pPr>
        <w:spacing w:line="360" w:lineRule="auto"/>
        <w:ind w:left="714" w:hanging="357"/>
        <w:jc w:val="both"/>
        <w:rPr>
          <w:sz w:val="24"/>
          <w:szCs w:val="24"/>
        </w:rPr>
      </w:pPr>
    </w:p>
    <w:p w:rsidR="00937ACC" w:rsidRPr="00B27C60" w:rsidRDefault="00937ACC" w:rsidP="00937ACC">
      <w:pPr>
        <w:spacing w:line="360" w:lineRule="auto"/>
        <w:ind w:left="357" w:hanging="357"/>
        <w:jc w:val="both"/>
        <w:rPr>
          <w:b/>
          <w:sz w:val="24"/>
          <w:szCs w:val="24"/>
        </w:rPr>
      </w:pPr>
      <w:r w:rsidRPr="00B27C60">
        <w:rPr>
          <w:b/>
          <w:sz w:val="24"/>
          <w:szCs w:val="24"/>
        </w:rPr>
        <w:t>WYMAGANIA WSTĘPNE W ZAKRESIE WIEDZY, UMIEJĘTNOŚCI I INNYCH KOMPETENCJI</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 xml:space="preserve">Wiedza z zakresu fizyki, podstaw elektroniki, rachunku prawdopodobieństwa </w:t>
      </w:r>
      <w:r>
        <w:rPr>
          <w:sz w:val="24"/>
          <w:szCs w:val="24"/>
        </w:rPr>
        <w:br/>
      </w:r>
      <w:r w:rsidRPr="00B27C60">
        <w:rPr>
          <w:sz w:val="24"/>
          <w:szCs w:val="24"/>
        </w:rPr>
        <w:t>i statystyki matematycznej.</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Znajomość zasad bezpieczeństwa pracy przy użytkowaniu maszyn i urządzeń elektrycznych.</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Umiejętność wykonywania działań matematycznych do rozwiązywania postawionych zadań.</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 xml:space="preserve">Umiejętność korzystania z różnych źródeł informacji w tym z instrukcji </w:t>
      </w:r>
      <w:r>
        <w:rPr>
          <w:sz w:val="24"/>
          <w:szCs w:val="24"/>
        </w:rPr>
        <w:br/>
      </w:r>
      <w:r w:rsidRPr="00B27C60">
        <w:rPr>
          <w:sz w:val="24"/>
          <w:szCs w:val="24"/>
        </w:rPr>
        <w:t>i dokumentacji technicznej.</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Umiejętności pracy samodzielnej i w grupie.</w:t>
      </w:r>
    </w:p>
    <w:p w:rsidR="00937ACC" w:rsidRPr="00B27C60" w:rsidRDefault="00937ACC" w:rsidP="00937ACC">
      <w:pPr>
        <w:pStyle w:val="Lista2"/>
        <w:numPr>
          <w:ilvl w:val="0"/>
          <w:numId w:val="8"/>
        </w:numPr>
        <w:spacing w:line="360" w:lineRule="auto"/>
        <w:jc w:val="both"/>
        <w:rPr>
          <w:sz w:val="24"/>
          <w:szCs w:val="24"/>
        </w:rPr>
      </w:pPr>
      <w:r w:rsidRPr="00B27C60">
        <w:rPr>
          <w:sz w:val="24"/>
          <w:szCs w:val="24"/>
        </w:rPr>
        <w:t>Umiejętności prawidłowej interpretacji i prezentacji własnych działań.</w:t>
      </w:r>
    </w:p>
    <w:p w:rsidR="00937ACC" w:rsidRPr="00B27C60" w:rsidRDefault="00937ACC" w:rsidP="00937ACC">
      <w:pPr>
        <w:spacing w:line="360" w:lineRule="auto"/>
        <w:rPr>
          <w:sz w:val="24"/>
          <w:szCs w:val="24"/>
        </w:rPr>
      </w:pPr>
    </w:p>
    <w:p w:rsidR="00937ACC" w:rsidRPr="00B27C60" w:rsidRDefault="00937ACC" w:rsidP="00937ACC">
      <w:pPr>
        <w:spacing w:line="360" w:lineRule="auto"/>
        <w:rPr>
          <w:b/>
          <w:sz w:val="24"/>
          <w:szCs w:val="24"/>
        </w:rPr>
      </w:pPr>
      <w:r w:rsidRPr="00B27C60">
        <w:rPr>
          <w:b/>
          <w:sz w:val="24"/>
          <w:szCs w:val="24"/>
        </w:rPr>
        <w:t>EFEKTY UCZENIA SIĘ</w:t>
      </w:r>
    </w:p>
    <w:tbl>
      <w:tblPr>
        <w:tblW w:w="8745" w:type="dxa"/>
        <w:tblInd w:w="262" w:type="dxa"/>
        <w:tblLook w:val="04A0" w:firstRow="1" w:lastRow="0" w:firstColumn="1" w:lastColumn="0" w:noHBand="0" w:noVBand="1"/>
      </w:tblPr>
      <w:tblGrid>
        <w:gridCol w:w="683"/>
        <w:gridCol w:w="242"/>
        <w:gridCol w:w="7820"/>
      </w:tblGrid>
      <w:tr w:rsidR="00937ACC" w:rsidRPr="00B27C60" w:rsidTr="00937ACC">
        <w:tc>
          <w:tcPr>
            <w:tcW w:w="670" w:type="dxa"/>
            <w:shd w:val="clear" w:color="auto" w:fill="auto"/>
          </w:tcPr>
          <w:p w:rsidR="00937ACC" w:rsidRPr="00B27C60" w:rsidRDefault="00937ACC" w:rsidP="00937ACC">
            <w:pPr>
              <w:spacing w:line="360" w:lineRule="auto"/>
              <w:jc w:val="right"/>
              <w:rPr>
                <w:b/>
                <w:sz w:val="24"/>
                <w:szCs w:val="24"/>
              </w:rPr>
            </w:pPr>
            <w:r>
              <w:rPr>
                <w:b/>
                <w:sz w:val="24"/>
                <w:szCs w:val="24"/>
              </w:rPr>
              <w:t>EU</w:t>
            </w:r>
            <w:r w:rsidRPr="00B27C60">
              <w:rPr>
                <w:b/>
                <w:sz w:val="24"/>
                <w:szCs w:val="24"/>
              </w:rPr>
              <w:t>1</w:t>
            </w:r>
          </w:p>
        </w:tc>
        <w:tc>
          <w:tcPr>
            <w:tcW w:w="170" w:type="dxa"/>
            <w:shd w:val="clear" w:color="auto" w:fill="auto"/>
          </w:tcPr>
          <w:p w:rsidR="00937ACC" w:rsidRPr="00B27C60" w:rsidRDefault="00937ACC" w:rsidP="00937ACC">
            <w:pPr>
              <w:spacing w:line="360" w:lineRule="auto"/>
              <w:ind w:left="-108"/>
              <w:jc w:val="both"/>
              <w:rPr>
                <w:sz w:val="24"/>
                <w:szCs w:val="24"/>
              </w:rPr>
            </w:pPr>
            <w:r w:rsidRPr="00B27C60">
              <w:rPr>
                <w:sz w:val="24"/>
                <w:szCs w:val="24"/>
              </w:rPr>
              <w:t>–</w:t>
            </w:r>
          </w:p>
        </w:tc>
        <w:tc>
          <w:tcPr>
            <w:tcW w:w="7905" w:type="dxa"/>
            <w:shd w:val="clear" w:color="auto" w:fill="auto"/>
            <w:vAlign w:val="center"/>
          </w:tcPr>
          <w:p w:rsidR="00937ACC" w:rsidRPr="00B27C60" w:rsidRDefault="00937ACC" w:rsidP="00937ACC">
            <w:pPr>
              <w:spacing w:line="360" w:lineRule="auto"/>
              <w:ind w:left="-108"/>
              <w:jc w:val="both"/>
              <w:rPr>
                <w:sz w:val="24"/>
                <w:szCs w:val="24"/>
              </w:rPr>
            </w:pPr>
            <w:r w:rsidRPr="00B27C60">
              <w:rPr>
                <w:sz w:val="24"/>
                <w:szCs w:val="24"/>
              </w:rPr>
              <w:t>Posiada wiedzę teoretyczną z zakresu metod i technik wykonywania pomiarów.</w:t>
            </w:r>
          </w:p>
        </w:tc>
      </w:tr>
      <w:tr w:rsidR="00937ACC" w:rsidRPr="00B27C60" w:rsidTr="00937ACC">
        <w:tc>
          <w:tcPr>
            <w:tcW w:w="670" w:type="dxa"/>
            <w:shd w:val="clear" w:color="auto" w:fill="auto"/>
          </w:tcPr>
          <w:p w:rsidR="00937ACC" w:rsidRPr="00B27C60" w:rsidRDefault="00937ACC" w:rsidP="00937ACC">
            <w:pPr>
              <w:spacing w:line="360" w:lineRule="auto"/>
              <w:jc w:val="right"/>
              <w:rPr>
                <w:b/>
                <w:sz w:val="24"/>
                <w:szCs w:val="24"/>
              </w:rPr>
            </w:pPr>
            <w:r w:rsidRPr="00B27C60">
              <w:rPr>
                <w:b/>
                <w:sz w:val="24"/>
                <w:szCs w:val="24"/>
              </w:rPr>
              <w:t>EU2</w:t>
            </w:r>
          </w:p>
        </w:tc>
        <w:tc>
          <w:tcPr>
            <w:tcW w:w="170" w:type="dxa"/>
            <w:shd w:val="clear" w:color="auto" w:fill="auto"/>
          </w:tcPr>
          <w:p w:rsidR="00937ACC" w:rsidRPr="00B27C60" w:rsidRDefault="00937ACC" w:rsidP="00937ACC">
            <w:pPr>
              <w:spacing w:line="360" w:lineRule="auto"/>
              <w:ind w:left="-108"/>
              <w:jc w:val="both"/>
              <w:rPr>
                <w:sz w:val="24"/>
                <w:szCs w:val="24"/>
              </w:rPr>
            </w:pPr>
            <w:r w:rsidRPr="00B27C60">
              <w:rPr>
                <w:sz w:val="24"/>
                <w:szCs w:val="24"/>
              </w:rPr>
              <w:t>–</w:t>
            </w:r>
          </w:p>
        </w:tc>
        <w:tc>
          <w:tcPr>
            <w:tcW w:w="7905" w:type="dxa"/>
            <w:shd w:val="clear" w:color="auto" w:fill="auto"/>
            <w:vAlign w:val="center"/>
          </w:tcPr>
          <w:p w:rsidR="00937ACC" w:rsidRPr="00B27C60" w:rsidRDefault="00937ACC" w:rsidP="00937ACC">
            <w:pPr>
              <w:spacing w:line="360" w:lineRule="auto"/>
              <w:ind w:left="-108"/>
              <w:jc w:val="both"/>
              <w:rPr>
                <w:sz w:val="24"/>
                <w:szCs w:val="24"/>
              </w:rPr>
            </w:pPr>
            <w:r w:rsidRPr="00B27C60">
              <w:rPr>
                <w:sz w:val="24"/>
                <w:szCs w:val="24"/>
              </w:rPr>
              <w:t>Potrafi wykonać pomiary wielkości mechanicznych oraz elektrycznych, posiada umiejętności obsługi aparatury pomiarowej.</w:t>
            </w:r>
          </w:p>
        </w:tc>
      </w:tr>
      <w:tr w:rsidR="00937ACC" w:rsidRPr="00B27C60" w:rsidTr="00937ACC">
        <w:tc>
          <w:tcPr>
            <w:tcW w:w="670" w:type="dxa"/>
            <w:shd w:val="clear" w:color="auto" w:fill="auto"/>
          </w:tcPr>
          <w:p w:rsidR="00937ACC" w:rsidRPr="00B27C60" w:rsidRDefault="00937ACC" w:rsidP="00937ACC">
            <w:pPr>
              <w:spacing w:line="360" w:lineRule="auto"/>
              <w:jc w:val="right"/>
              <w:rPr>
                <w:b/>
                <w:sz w:val="24"/>
                <w:szCs w:val="24"/>
              </w:rPr>
            </w:pPr>
            <w:r w:rsidRPr="00B27C60">
              <w:rPr>
                <w:b/>
                <w:sz w:val="24"/>
                <w:szCs w:val="24"/>
              </w:rPr>
              <w:t>EU3</w:t>
            </w:r>
          </w:p>
        </w:tc>
        <w:tc>
          <w:tcPr>
            <w:tcW w:w="170" w:type="dxa"/>
            <w:shd w:val="clear" w:color="auto" w:fill="auto"/>
          </w:tcPr>
          <w:p w:rsidR="00937ACC" w:rsidRPr="00B27C60" w:rsidRDefault="00937ACC" w:rsidP="00937ACC">
            <w:pPr>
              <w:spacing w:line="360" w:lineRule="auto"/>
              <w:ind w:left="-108"/>
              <w:jc w:val="both"/>
              <w:rPr>
                <w:sz w:val="24"/>
                <w:szCs w:val="24"/>
              </w:rPr>
            </w:pPr>
            <w:r w:rsidRPr="00B27C60">
              <w:rPr>
                <w:sz w:val="24"/>
                <w:szCs w:val="24"/>
              </w:rPr>
              <w:t>–</w:t>
            </w:r>
          </w:p>
        </w:tc>
        <w:tc>
          <w:tcPr>
            <w:tcW w:w="7905" w:type="dxa"/>
            <w:shd w:val="clear" w:color="auto" w:fill="auto"/>
            <w:vAlign w:val="center"/>
          </w:tcPr>
          <w:p w:rsidR="00937ACC" w:rsidRPr="00B27C60" w:rsidRDefault="00937ACC" w:rsidP="00937ACC">
            <w:pPr>
              <w:spacing w:line="360" w:lineRule="auto"/>
              <w:ind w:left="-108"/>
              <w:jc w:val="both"/>
              <w:rPr>
                <w:sz w:val="24"/>
                <w:szCs w:val="24"/>
              </w:rPr>
            </w:pPr>
            <w:r w:rsidRPr="00B27C60">
              <w:rPr>
                <w:sz w:val="24"/>
                <w:szCs w:val="24"/>
              </w:rPr>
              <w:t>Potrafi opracować wyniki pomiarów oraz oszacować błąd i niepewność pomiarów.</w:t>
            </w:r>
          </w:p>
        </w:tc>
      </w:tr>
    </w:tbl>
    <w:p w:rsidR="00937ACC" w:rsidRDefault="00937ACC" w:rsidP="00937ACC">
      <w:pPr>
        <w:spacing w:line="360" w:lineRule="auto"/>
        <w:rPr>
          <w:b/>
          <w:bCs/>
          <w:spacing w:val="-13"/>
          <w:sz w:val="24"/>
          <w:szCs w:val="24"/>
        </w:rPr>
      </w:pPr>
    </w:p>
    <w:p w:rsidR="00937ACC" w:rsidRPr="00B27C60" w:rsidRDefault="00937ACC" w:rsidP="00937ACC">
      <w:pPr>
        <w:spacing w:line="360" w:lineRule="auto"/>
        <w:rPr>
          <w:b/>
          <w:bCs/>
          <w:spacing w:val="-13"/>
          <w:sz w:val="24"/>
          <w:szCs w:val="24"/>
        </w:rPr>
      </w:pPr>
      <w:r w:rsidRPr="00B27C60">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937ACC" w:rsidRPr="00B27C60" w:rsidTr="00937ACC">
        <w:tc>
          <w:tcPr>
            <w:tcW w:w="8208" w:type="dxa"/>
            <w:shd w:val="clear" w:color="auto" w:fill="auto"/>
            <w:vAlign w:val="center"/>
          </w:tcPr>
          <w:p w:rsidR="00937ACC" w:rsidRPr="00B27C60" w:rsidRDefault="00937ACC" w:rsidP="00937ACC">
            <w:pPr>
              <w:shd w:val="clear" w:color="auto" w:fill="FFFFFF"/>
              <w:spacing w:line="360" w:lineRule="auto"/>
              <w:rPr>
                <w:sz w:val="24"/>
                <w:szCs w:val="24"/>
              </w:rPr>
            </w:pPr>
            <w:r w:rsidRPr="00B27C60">
              <w:rPr>
                <w:b/>
                <w:bCs/>
                <w:spacing w:val="-2"/>
                <w:sz w:val="24"/>
                <w:szCs w:val="24"/>
              </w:rPr>
              <w:t xml:space="preserve">Forma </w:t>
            </w:r>
            <w:r w:rsidRPr="00B27C60">
              <w:rPr>
                <w:b/>
                <w:bCs/>
                <w:spacing w:val="-1"/>
                <w:sz w:val="24"/>
                <w:szCs w:val="24"/>
              </w:rPr>
              <w:t xml:space="preserve">zajęć – </w:t>
            </w:r>
            <w:r w:rsidRPr="00B27C60">
              <w:rPr>
                <w:b/>
                <w:bCs/>
                <w:sz w:val="24"/>
                <w:szCs w:val="24"/>
              </w:rPr>
              <w:t>WYKŁAD</w:t>
            </w:r>
          </w:p>
        </w:tc>
        <w:tc>
          <w:tcPr>
            <w:tcW w:w="1062" w:type="dxa"/>
            <w:shd w:val="clear" w:color="auto" w:fill="auto"/>
          </w:tcPr>
          <w:p w:rsidR="00937ACC" w:rsidRPr="00B27C60" w:rsidRDefault="00937ACC" w:rsidP="00937ACC">
            <w:pPr>
              <w:shd w:val="clear" w:color="auto" w:fill="FFFFFF"/>
              <w:spacing w:line="360" w:lineRule="auto"/>
              <w:ind w:left="72"/>
              <w:jc w:val="center"/>
              <w:rPr>
                <w:sz w:val="24"/>
                <w:szCs w:val="24"/>
              </w:rPr>
            </w:pPr>
            <w:r w:rsidRPr="00B27C60">
              <w:rPr>
                <w:b/>
                <w:bCs/>
                <w:sz w:val="24"/>
                <w:szCs w:val="24"/>
              </w:rPr>
              <w:t>Liczba godzin</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W 1 – Pojęcia wstępne: pomiar, jednostki miar, rodzaje metod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W 2</w:t>
            </w:r>
            <w:r>
              <w:rPr>
                <w:sz w:val="24"/>
                <w:szCs w:val="24"/>
              </w:rPr>
              <w:t>,</w:t>
            </w:r>
            <w:r w:rsidRPr="0059495B">
              <w:rPr>
                <w:sz w:val="24"/>
                <w:szCs w:val="24"/>
              </w:rPr>
              <w:t>3 – Szacownie niepewności pomiarowych. opracowanie wyników  pomiarów.</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W 4 – Właściwości statyczne przetworników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W 5 – Właściwości dynamiczne przetworników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ind w:left="720" w:hanging="720"/>
              <w:rPr>
                <w:sz w:val="24"/>
                <w:szCs w:val="24"/>
              </w:rPr>
            </w:pPr>
            <w:r w:rsidRPr="0059495B">
              <w:rPr>
                <w:sz w:val="24"/>
                <w:szCs w:val="24"/>
              </w:rPr>
              <w:t>W 6 – Pomiary napięcia, natężenia i mocy prądu elektrycznego.</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ind w:left="720" w:hanging="720"/>
              <w:rPr>
                <w:sz w:val="24"/>
                <w:szCs w:val="24"/>
              </w:rPr>
            </w:pPr>
            <w:r w:rsidRPr="0059495B">
              <w:rPr>
                <w:sz w:val="24"/>
                <w:szCs w:val="24"/>
              </w:rPr>
              <w:t>W 7 – Pomiary rezystancji, pojemności i indukcyjności.</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ind w:left="720" w:hanging="720"/>
              <w:rPr>
                <w:sz w:val="24"/>
                <w:szCs w:val="24"/>
              </w:rPr>
            </w:pPr>
            <w:r w:rsidRPr="0059495B">
              <w:rPr>
                <w:sz w:val="24"/>
                <w:szCs w:val="24"/>
              </w:rPr>
              <w:t>W 8 – Mostki pomiarowe.</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 xml:space="preserve">W 9 – Budowa i zastosowanie oscyloskopu. </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widowControl/>
              <w:spacing w:line="360" w:lineRule="auto"/>
              <w:rPr>
                <w:sz w:val="24"/>
                <w:szCs w:val="24"/>
              </w:rPr>
            </w:pPr>
            <w:r w:rsidRPr="0059495B">
              <w:rPr>
                <w:sz w:val="24"/>
                <w:szCs w:val="24"/>
              </w:rPr>
              <w:t>W 10 – Przetworniki pomiarowe: rezystancyjne, pojemnościowe, indukcyjne.</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rPr>
                <w:sz w:val="24"/>
                <w:szCs w:val="24"/>
              </w:rPr>
            </w:pPr>
            <w:r w:rsidRPr="0059495B">
              <w:rPr>
                <w:sz w:val="24"/>
                <w:szCs w:val="24"/>
              </w:rPr>
              <w:t>W 11 – Przetworniki pomiarowe: piezoelektryczne, fotoelektryczne i termoelektryczne.</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ind w:left="709" w:hanging="709"/>
              <w:rPr>
                <w:sz w:val="24"/>
                <w:szCs w:val="24"/>
              </w:rPr>
            </w:pPr>
            <w:r w:rsidRPr="0059495B">
              <w:rPr>
                <w:sz w:val="24"/>
                <w:szCs w:val="24"/>
              </w:rPr>
              <w:t>W 12 – Struktura systemu pomiarowego.</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ind w:left="720" w:hanging="720"/>
              <w:rPr>
                <w:sz w:val="24"/>
                <w:szCs w:val="24"/>
              </w:rPr>
            </w:pPr>
            <w:r w:rsidRPr="0059495B">
              <w:rPr>
                <w:sz w:val="24"/>
                <w:szCs w:val="24"/>
              </w:rPr>
              <w:t>W 13 – Wzmacniacze pomiarowe, filtry sygnałów.</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rPr>
                <w:sz w:val="24"/>
                <w:szCs w:val="24"/>
              </w:rPr>
            </w:pPr>
            <w:r w:rsidRPr="0059495B">
              <w:rPr>
                <w:sz w:val="24"/>
                <w:szCs w:val="24"/>
              </w:rPr>
              <w:t>W 14 – Przetwarzania analogowo-cyfrowego: próbkowanie, kwantowanie, kodowanie.</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59495B" w:rsidRDefault="00937ACC" w:rsidP="00937ACC">
            <w:pPr>
              <w:spacing w:line="360" w:lineRule="auto"/>
              <w:rPr>
                <w:sz w:val="24"/>
                <w:szCs w:val="24"/>
              </w:rPr>
            </w:pPr>
            <w:r w:rsidRPr="0059495B">
              <w:rPr>
                <w:sz w:val="24"/>
                <w:szCs w:val="24"/>
              </w:rPr>
              <w:t xml:space="preserve">W 15 – Systemy akwizycji danych. Budowa wirtualnego przyrządu pomiarowego. </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1</w:t>
            </w:r>
          </w:p>
        </w:tc>
      </w:tr>
      <w:tr w:rsidR="00937ACC" w:rsidRPr="00B27C60" w:rsidTr="00937ACC">
        <w:tc>
          <w:tcPr>
            <w:tcW w:w="8208" w:type="dxa"/>
            <w:shd w:val="clear" w:color="auto" w:fill="auto"/>
            <w:vAlign w:val="center"/>
          </w:tcPr>
          <w:p w:rsidR="00937ACC" w:rsidRPr="00B27C60" w:rsidRDefault="00937ACC" w:rsidP="00937ACC">
            <w:pPr>
              <w:shd w:val="clear" w:color="auto" w:fill="FFFFFF"/>
              <w:spacing w:line="360" w:lineRule="auto"/>
              <w:rPr>
                <w:sz w:val="24"/>
                <w:szCs w:val="24"/>
              </w:rPr>
            </w:pPr>
            <w:r w:rsidRPr="00B27C60">
              <w:rPr>
                <w:b/>
                <w:bCs/>
                <w:spacing w:val="-2"/>
                <w:sz w:val="24"/>
                <w:szCs w:val="24"/>
              </w:rPr>
              <w:t xml:space="preserve">Forma </w:t>
            </w:r>
            <w:r w:rsidRPr="00B27C60">
              <w:rPr>
                <w:b/>
                <w:bCs/>
                <w:spacing w:val="-1"/>
                <w:sz w:val="24"/>
                <w:szCs w:val="24"/>
              </w:rPr>
              <w:t>zajęć – LABORATORIUM</w:t>
            </w:r>
          </w:p>
        </w:tc>
        <w:tc>
          <w:tcPr>
            <w:tcW w:w="1062" w:type="dxa"/>
            <w:shd w:val="clear" w:color="auto" w:fill="auto"/>
          </w:tcPr>
          <w:p w:rsidR="00937ACC" w:rsidRPr="00B27C60" w:rsidRDefault="00937ACC" w:rsidP="00937ACC">
            <w:pPr>
              <w:shd w:val="clear" w:color="auto" w:fill="FFFFFF"/>
              <w:spacing w:line="360" w:lineRule="auto"/>
              <w:ind w:left="72"/>
              <w:jc w:val="center"/>
              <w:rPr>
                <w:sz w:val="24"/>
                <w:szCs w:val="24"/>
              </w:rPr>
            </w:pPr>
            <w:r w:rsidRPr="00B27C60">
              <w:rPr>
                <w:b/>
                <w:bCs/>
                <w:sz w:val="24"/>
                <w:szCs w:val="24"/>
              </w:rPr>
              <w:t>Liczba godzin</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1,2 – Pomiary bezpośrednie - niepewności pomiarowe przyrządów.</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3,4,5,6 – Pomiary pośrednie - szacowanie niepewności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4</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 xml:space="preserve">L 7,8  – Wyznaczanie błędów systematycznych. </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9,10  – Charakterystyki statyczne przetworników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11,12 – Właściwości dynamiczne przetworników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13,14 – Zastosowanie oscyloskopu w miernictwie.</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15,16 – Pomiary tensometryczne z wykorzystaniem mostka rezystancyjnego.</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 xml:space="preserve">L 17,18 – </w:t>
            </w:r>
            <w:r w:rsidRPr="0059495B">
              <w:rPr>
                <w:noProof/>
                <w:spacing w:val="-4"/>
                <w:sz w:val="24"/>
                <w:szCs w:val="24"/>
              </w:rPr>
              <w:t>Pomiary akustyczne</w:t>
            </w:r>
            <w:r w:rsidRPr="0059495B">
              <w:rPr>
                <w:sz w:val="24"/>
                <w:szCs w:val="24"/>
              </w:rPr>
              <w:t>.</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19,20 – Zasady dopasowania przetworników pomiarowych.</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ind w:left="720" w:hanging="720"/>
              <w:rPr>
                <w:sz w:val="24"/>
                <w:szCs w:val="24"/>
              </w:rPr>
            </w:pPr>
            <w:r w:rsidRPr="0059495B">
              <w:rPr>
                <w:sz w:val="24"/>
                <w:szCs w:val="24"/>
              </w:rPr>
              <w:t>L 21,22 – Pomiar zniekształceń harmonicznych wzmacniacza.</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ind w:left="720" w:hanging="720"/>
              <w:rPr>
                <w:sz w:val="24"/>
                <w:szCs w:val="24"/>
              </w:rPr>
            </w:pPr>
            <w:r w:rsidRPr="0059495B">
              <w:rPr>
                <w:sz w:val="24"/>
                <w:szCs w:val="24"/>
              </w:rPr>
              <w:t>L 23-24 – Pomiar drgań układu mechanicznego.</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rPr>
                <w:sz w:val="24"/>
                <w:szCs w:val="24"/>
              </w:rPr>
            </w:pPr>
            <w:r w:rsidRPr="0059495B">
              <w:rPr>
                <w:sz w:val="24"/>
                <w:szCs w:val="24"/>
              </w:rPr>
              <w:t>L 25,26 – Akwizycji i generowanie sygnałów wirtualnym przyrządem pomiarowym.</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ind w:left="720" w:hanging="720"/>
              <w:rPr>
                <w:sz w:val="24"/>
                <w:szCs w:val="24"/>
              </w:rPr>
            </w:pPr>
            <w:r w:rsidRPr="0059495B">
              <w:rPr>
                <w:sz w:val="24"/>
                <w:szCs w:val="24"/>
              </w:rPr>
              <w:t xml:space="preserve">L 27,28 – Błędy kwantyzacji, zakres dynamiki przetwornika A/C. </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r w:rsidR="00937ACC" w:rsidRPr="00B27C60" w:rsidTr="00937ACC">
        <w:tc>
          <w:tcPr>
            <w:tcW w:w="8208" w:type="dxa"/>
            <w:shd w:val="clear" w:color="auto" w:fill="auto"/>
          </w:tcPr>
          <w:p w:rsidR="00937ACC" w:rsidRPr="0059495B" w:rsidRDefault="00937ACC" w:rsidP="00937ACC">
            <w:pPr>
              <w:spacing w:line="360" w:lineRule="auto"/>
              <w:ind w:left="720" w:hanging="720"/>
              <w:rPr>
                <w:sz w:val="24"/>
                <w:szCs w:val="24"/>
              </w:rPr>
            </w:pPr>
            <w:r w:rsidRPr="0059495B">
              <w:rPr>
                <w:sz w:val="24"/>
                <w:szCs w:val="24"/>
              </w:rPr>
              <w:t xml:space="preserve">L </w:t>
            </w:r>
            <w:r>
              <w:rPr>
                <w:sz w:val="24"/>
                <w:szCs w:val="24"/>
              </w:rPr>
              <w:t>29</w:t>
            </w:r>
            <w:r w:rsidRPr="0059495B">
              <w:rPr>
                <w:sz w:val="24"/>
                <w:szCs w:val="24"/>
              </w:rPr>
              <w:t>,</w:t>
            </w:r>
            <w:r>
              <w:rPr>
                <w:sz w:val="24"/>
                <w:szCs w:val="24"/>
              </w:rPr>
              <w:t>3</w:t>
            </w:r>
            <w:r w:rsidRPr="0059495B">
              <w:rPr>
                <w:sz w:val="24"/>
                <w:szCs w:val="24"/>
              </w:rPr>
              <w:t>0 – Zasady prawidłowego pró</w:t>
            </w:r>
            <w:r w:rsidRPr="0059495B">
              <w:rPr>
                <w:sz w:val="24"/>
                <w:szCs w:val="24"/>
              </w:rPr>
              <w:t>b</w:t>
            </w:r>
            <w:r w:rsidRPr="0059495B">
              <w:rPr>
                <w:sz w:val="24"/>
                <w:szCs w:val="24"/>
              </w:rPr>
              <w:t>kowania sygnałów.</w:t>
            </w:r>
          </w:p>
        </w:tc>
        <w:tc>
          <w:tcPr>
            <w:tcW w:w="1062" w:type="dxa"/>
            <w:shd w:val="clear" w:color="auto" w:fill="auto"/>
            <w:vAlign w:val="center"/>
          </w:tcPr>
          <w:p w:rsidR="00937ACC" w:rsidRPr="0059495B" w:rsidRDefault="00937ACC" w:rsidP="00937ACC">
            <w:pPr>
              <w:spacing w:line="360" w:lineRule="auto"/>
              <w:ind w:left="72"/>
              <w:jc w:val="center"/>
              <w:rPr>
                <w:sz w:val="24"/>
                <w:szCs w:val="24"/>
              </w:rPr>
            </w:pPr>
            <w:r w:rsidRPr="0059495B">
              <w:rPr>
                <w:sz w:val="24"/>
                <w:szCs w:val="24"/>
              </w:rPr>
              <w:t>2</w:t>
            </w:r>
          </w:p>
        </w:tc>
      </w:tr>
    </w:tbl>
    <w:p w:rsidR="00937ACC" w:rsidRDefault="00937ACC" w:rsidP="00937ACC">
      <w:pPr>
        <w:spacing w:line="360" w:lineRule="auto"/>
        <w:rPr>
          <w:b/>
          <w:bCs/>
          <w:spacing w:val="-10"/>
          <w:sz w:val="24"/>
          <w:szCs w:val="24"/>
        </w:rPr>
      </w:pPr>
    </w:p>
    <w:p w:rsidR="00937ACC" w:rsidRPr="00B27C60" w:rsidRDefault="00937ACC" w:rsidP="00937ACC">
      <w:pPr>
        <w:spacing w:line="360" w:lineRule="auto"/>
        <w:rPr>
          <w:b/>
          <w:bCs/>
          <w:spacing w:val="-10"/>
          <w:sz w:val="24"/>
          <w:szCs w:val="24"/>
        </w:rPr>
      </w:pPr>
      <w:r w:rsidRPr="00B27C60">
        <w:rPr>
          <w:b/>
          <w:bCs/>
          <w:spacing w:val="-10"/>
          <w:sz w:val="24"/>
          <w:szCs w:val="24"/>
        </w:rPr>
        <w:t>NARZĘDZIA DYDAKTYCZNE</w:t>
      </w:r>
    </w:p>
    <w:tbl>
      <w:tblPr>
        <w:tblW w:w="0" w:type="auto"/>
        <w:tblLook w:val="01E0" w:firstRow="1" w:lastRow="1" w:firstColumn="1" w:lastColumn="1" w:noHBand="0" w:noVBand="0"/>
      </w:tblPr>
      <w:tblGrid>
        <w:gridCol w:w="9062"/>
      </w:tblGrid>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 xml:space="preserve">1. – </w:t>
            </w:r>
            <w:r w:rsidRPr="00B27C60">
              <w:rPr>
                <w:sz w:val="24"/>
                <w:szCs w:val="24"/>
              </w:rPr>
              <w:t>Wykład z wykorzystaniem prezentacji multimedialnych.</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 xml:space="preserve">2. – </w:t>
            </w:r>
            <w:r w:rsidRPr="00B27C60">
              <w:rPr>
                <w:sz w:val="24"/>
                <w:szCs w:val="24"/>
              </w:rPr>
              <w:t xml:space="preserve">Ćwiczenia laboratoryjne, </w:t>
            </w:r>
            <w:r>
              <w:rPr>
                <w:bCs/>
                <w:sz w:val="24"/>
                <w:szCs w:val="24"/>
              </w:rPr>
              <w:t>st</w:t>
            </w:r>
            <w:r w:rsidRPr="0086581A">
              <w:rPr>
                <w:bCs/>
                <w:sz w:val="24"/>
                <w:szCs w:val="24"/>
              </w:rPr>
              <w:t>anowiska do ćwiczeń wyposażone</w:t>
            </w:r>
            <w:r>
              <w:rPr>
                <w:bCs/>
                <w:sz w:val="24"/>
                <w:szCs w:val="24"/>
              </w:rPr>
              <w:t xml:space="preserve"> w</w:t>
            </w:r>
            <w:r w:rsidRPr="0086581A">
              <w:rPr>
                <w:bCs/>
                <w:sz w:val="24"/>
                <w:szCs w:val="24"/>
              </w:rPr>
              <w:t xml:space="preserve"> urządzenia </w:t>
            </w:r>
            <w:r>
              <w:rPr>
                <w:bCs/>
                <w:sz w:val="24"/>
                <w:szCs w:val="24"/>
              </w:rPr>
              <w:br/>
            </w:r>
            <w:r w:rsidRPr="0086581A">
              <w:rPr>
                <w:bCs/>
                <w:sz w:val="24"/>
                <w:szCs w:val="24"/>
              </w:rPr>
              <w:t>i aparaturę pomiarową.</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 xml:space="preserve">3. – </w:t>
            </w:r>
            <w:r w:rsidRPr="00B27C60">
              <w:rPr>
                <w:sz w:val="24"/>
                <w:szCs w:val="24"/>
              </w:rPr>
              <w:t>Instrukcje do wykonania ćwiczeń laboratoryjnych.</w:t>
            </w:r>
          </w:p>
        </w:tc>
      </w:tr>
    </w:tbl>
    <w:p w:rsidR="00937ACC" w:rsidRPr="00B27C60" w:rsidRDefault="00937ACC" w:rsidP="00937ACC">
      <w:pPr>
        <w:spacing w:line="360" w:lineRule="auto"/>
        <w:rPr>
          <w:b/>
          <w:bCs/>
          <w:spacing w:val="-11"/>
          <w:sz w:val="24"/>
          <w:szCs w:val="24"/>
        </w:rPr>
      </w:pPr>
    </w:p>
    <w:p w:rsidR="00937ACC" w:rsidRPr="00B27C60" w:rsidRDefault="00937ACC" w:rsidP="00937ACC">
      <w:pPr>
        <w:spacing w:line="360" w:lineRule="auto"/>
        <w:rPr>
          <w:b/>
          <w:bCs/>
          <w:spacing w:val="-11"/>
          <w:sz w:val="24"/>
          <w:szCs w:val="24"/>
        </w:rPr>
      </w:pPr>
      <w:r w:rsidRPr="00B27C60">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 xml:space="preserve">F1. – </w:t>
            </w:r>
            <w:r w:rsidRPr="00B27C60">
              <w:rPr>
                <w:sz w:val="24"/>
                <w:szCs w:val="24"/>
              </w:rPr>
              <w:t>Ocena przygotowania do zajęć laboratoryjnych.</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Pr>
                <w:b/>
                <w:sz w:val="24"/>
                <w:szCs w:val="24"/>
              </w:rPr>
              <w:t>F2</w:t>
            </w:r>
            <w:r w:rsidRPr="00B27C60">
              <w:rPr>
                <w:b/>
                <w:sz w:val="24"/>
                <w:szCs w:val="24"/>
              </w:rPr>
              <w:t xml:space="preserve">. – </w:t>
            </w:r>
            <w:r w:rsidRPr="00B27C60">
              <w:rPr>
                <w:sz w:val="24"/>
                <w:szCs w:val="24"/>
              </w:rPr>
              <w:t>Ocena sprawozdań z realizacji ćwiczeń objętych programem nauczania.</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Pr>
                <w:b/>
                <w:sz w:val="24"/>
                <w:szCs w:val="24"/>
              </w:rPr>
              <w:t>F3</w:t>
            </w:r>
            <w:r w:rsidRPr="00B27C60">
              <w:rPr>
                <w:b/>
                <w:sz w:val="24"/>
                <w:szCs w:val="24"/>
              </w:rPr>
              <w:t xml:space="preserve">. – </w:t>
            </w:r>
            <w:r w:rsidRPr="00B27C60">
              <w:rPr>
                <w:sz w:val="24"/>
                <w:szCs w:val="24"/>
              </w:rPr>
              <w:t>Ocena aktywności podczas zajęć.</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P1. –</w:t>
            </w:r>
            <w:r w:rsidRPr="00B27C60">
              <w:rPr>
                <w:sz w:val="24"/>
                <w:szCs w:val="24"/>
              </w:rPr>
              <w:t xml:space="preserve"> </w:t>
            </w:r>
            <w:r>
              <w:rPr>
                <w:sz w:val="24"/>
                <w:szCs w:val="24"/>
              </w:rPr>
              <w:t>S</w:t>
            </w:r>
            <w:r w:rsidRPr="005467AD">
              <w:rPr>
                <w:sz w:val="24"/>
                <w:szCs w:val="24"/>
              </w:rPr>
              <w:t>prawozdanie z ćwiczeń laboratoryjnych</w:t>
            </w:r>
            <w:r w:rsidRPr="00B27C60">
              <w:rPr>
                <w:sz w:val="24"/>
                <w:szCs w:val="24"/>
              </w:rPr>
              <w:t>.*</w:t>
            </w:r>
          </w:p>
        </w:tc>
      </w:tr>
      <w:tr w:rsidR="00937ACC" w:rsidRPr="00B27C60"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937ACC" w:rsidRPr="00B27C60" w:rsidRDefault="00937ACC" w:rsidP="00937ACC">
            <w:pPr>
              <w:spacing w:line="360" w:lineRule="auto"/>
              <w:rPr>
                <w:sz w:val="24"/>
                <w:szCs w:val="24"/>
              </w:rPr>
            </w:pPr>
            <w:r w:rsidRPr="00B27C60">
              <w:rPr>
                <w:b/>
                <w:sz w:val="24"/>
                <w:szCs w:val="24"/>
              </w:rPr>
              <w:t>P2. –</w:t>
            </w:r>
            <w:r w:rsidRPr="00B27C60">
              <w:rPr>
                <w:sz w:val="24"/>
                <w:szCs w:val="24"/>
              </w:rPr>
              <w:t xml:space="preserve"> </w:t>
            </w:r>
            <w:r>
              <w:rPr>
                <w:sz w:val="24"/>
                <w:szCs w:val="24"/>
              </w:rPr>
              <w:t>Kolokwium</w:t>
            </w:r>
            <w:r w:rsidRPr="00B27C60">
              <w:rPr>
                <w:sz w:val="24"/>
                <w:szCs w:val="24"/>
              </w:rPr>
              <w:t>.*</w:t>
            </w:r>
          </w:p>
        </w:tc>
      </w:tr>
    </w:tbl>
    <w:p w:rsidR="00937ACC" w:rsidRDefault="00937ACC" w:rsidP="00937ACC">
      <w:pPr>
        <w:widowControl/>
        <w:spacing w:line="360" w:lineRule="auto"/>
        <w:rPr>
          <w:sz w:val="24"/>
          <w:szCs w:val="24"/>
        </w:rPr>
      </w:pPr>
      <w:r w:rsidRPr="00B27C60">
        <w:rPr>
          <w:sz w:val="24"/>
          <w:szCs w:val="24"/>
        </w:rPr>
        <w:t>*) warunkiem uzyskania zaliczenia jest otrzymanie pozytywnych ocen ze wszystkich ćwiczeń laboratoryjnych oraz realizacji zadania sprawdzającego</w:t>
      </w:r>
    </w:p>
    <w:p w:rsidR="00937ACC" w:rsidRPr="00B27C60" w:rsidRDefault="00937ACC" w:rsidP="00937ACC">
      <w:pPr>
        <w:spacing w:line="360" w:lineRule="auto"/>
        <w:rPr>
          <w:b/>
          <w:sz w:val="24"/>
          <w:szCs w:val="24"/>
        </w:rPr>
      </w:pPr>
    </w:p>
    <w:p w:rsidR="00937ACC" w:rsidRPr="00B27C60" w:rsidRDefault="00937ACC" w:rsidP="00937ACC">
      <w:pPr>
        <w:spacing w:line="360" w:lineRule="auto"/>
        <w:rPr>
          <w:b/>
          <w:bCs/>
          <w:sz w:val="24"/>
          <w:szCs w:val="24"/>
        </w:rPr>
      </w:pPr>
      <w:r w:rsidRPr="00B27C60">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b/>
                <w:sz w:val="24"/>
                <w:szCs w:val="24"/>
              </w:rPr>
            </w:pPr>
            <w:r w:rsidRPr="00B27C60">
              <w:rPr>
                <w:rFonts w:ascii="Arial" w:hAnsi="Arial" w:cs="Arial"/>
                <w:b/>
                <w:sz w:val="24"/>
                <w:szCs w:val="24"/>
              </w:rPr>
              <w:t>L.p.</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b/>
                <w:sz w:val="24"/>
                <w:szCs w:val="24"/>
              </w:rPr>
            </w:pPr>
            <w:r w:rsidRPr="00B27C60">
              <w:rPr>
                <w:rFonts w:ascii="Arial" w:hAnsi="Arial" w:cs="Arial"/>
                <w:b/>
                <w:sz w:val="24"/>
                <w:szCs w:val="24"/>
              </w:rPr>
              <w:t>Forma aktywności</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b/>
                <w:sz w:val="24"/>
                <w:szCs w:val="24"/>
              </w:rPr>
            </w:pPr>
            <w:r w:rsidRPr="00B27C60">
              <w:rPr>
                <w:rFonts w:ascii="Arial" w:hAnsi="Arial" w:cs="Arial"/>
                <w:b/>
                <w:sz w:val="24"/>
                <w:szCs w:val="24"/>
              </w:rPr>
              <w:t>Średnia liczba godzin na zrealizowanie aktywności</w:t>
            </w:r>
          </w:p>
        </w:tc>
      </w:tr>
      <w:tr w:rsidR="00937ACC" w:rsidRPr="00B27C60" w:rsidTr="00937ACC">
        <w:trPr>
          <w:jc w:val="center"/>
        </w:trPr>
        <w:tc>
          <w:tcPr>
            <w:tcW w:w="9130" w:type="dxa"/>
            <w:gridSpan w:val="3"/>
            <w:shd w:val="clear" w:color="auto" w:fill="auto"/>
          </w:tcPr>
          <w:p w:rsidR="00937ACC" w:rsidRPr="00B27C60" w:rsidRDefault="00937ACC" w:rsidP="00937ACC">
            <w:pPr>
              <w:pStyle w:val="Akapitzlist"/>
              <w:numPr>
                <w:ilvl w:val="0"/>
                <w:numId w:val="2"/>
              </w:numPr>
              <w:spacing w:after="0" w:line="360" w:lineRule="auto"/>
              <w:contextualSpacing w:val="0"/>
              <w:rPr>
                <w:rFonts w:ascii="Arial" w:hAnsi="Arial" w:cs="Arial"/>
                <w:b/>
                <w:sz w:val="24"/>
                <w:szCs w:val="24"/>
              </w:rPr>
            </w:pPr>
            <w:r w:rsidRPr="00B27C60">
              <w:rPr>
                <w:rFonts w:ascii="Arial" w:hAnsi="Arial" w:cs="Arial"/>
                <w:b/>
                <w:sz w:val="24"/>
                <w:szCs w:val="24"/>
              </w:rPr>
              <w:t>Godziny kontaktowe z prowadzącym</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1.1</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Wykłady</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15</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1.2</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Ćwiczenia</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1.3</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Laboratoria</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30</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1.4</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Seminarium</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1.5</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Projekt</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43"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1.</w:t>
            </w:r>
            <w:r>
              <w:rPr>
                <w:rFonts w:ascii="Arial" w:hAnsi="Arial" w:cs="Arial"/>
                <w:sz w:val="24"/>
                <w:szCs w:val="24"/>
              </w:rPr>
              <w:t>6</w:t>
            </w:r>
          </w:p>
        </w:tc>
        <w:tc>
          <w:tcPr>
            <w:tcW w:w="5657" w:type="dxa"/>
            <w:shd w:val="clear" w:color="auto" w:fill="auto"/>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Egzamin</w:t>
            </w:r>
          </w:p>
        </w:tc>
        <w:tc>
          <w:tcPr>
            <w:tcW w:w="2830" w:type="dxa"/>
            <w:shd w:val="clear" w:color="auto" w:fill="auto"/>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300" w:type="dxa"/>
            <w:gridSpan w:val="2"/>
            <w:shd w:val="clear" w:color="auto" w:fill="D9D9D9"/>
          </w:tcPr>
          <w:p w:rsidR="00937ACC" w:rsidRPr="00B27C60" w:rsidRDefault="00937ACC" w:rsidP="00937ACC">
            <w:pPr>
              <w:pStyle w:val="Akapitzlist"/>
              <w:spacing w:after="0" w:line="360" w:lineRule="auto"/>
              <w:ind w:left="0"/>
              <w:contextualSpacing w:val="0"/>
              <w:jc w:val="right"/>
              <w:rPr>
                <w:rFonts w:ascii="Arial" w:hAnsi="Arial" w:cs="Arial"/>
                <w:sz w:val="24"/>
                <w:szCs w:val="24"/>
              </w:rPr>
            </w:pPr>
            <w:r w:rsidRPr="00B27C60">
              <w:rPr>
                <w:rFonts w:ascii="Arial" w:hAnsi="Arial" w:cs="Arial"/>
                <w:sz w:val="24"/>
                <w:szCs w:val="24"/>
              </w:rPr>
              <w:t>Razem godzin kontaktowych z prowadzącym:</w:t>
            </w:r>
          </w:p>
        </w:tc>
        <w:tc>
          <w:tcPr>
            <w:tcW w:w="2830" w:type="dxa"/>
            <w:shd w:val="clear" w:color="auto" w:fill="D9D9D9"/>
          </w:tcPr>
          <w:p w:rsidR="00937ACC" w:rsidRPr="00B27C60" w:rsidRDefault="00937ACC" w:rsidP="00937ACC">
            <w:pPr>
              <w:pStyle w:val="Akapitzlist"/>
              <w:spacing w:after="0" w:line="360" w:lineRule="auto"/>
              <w:ind w:left="0"/>
              <w:contextualSpacing w:val="0"/>
              <w:jc w:val="center"/>
              <w:rPr>
                <w:rFonts w:ascii="Arial" w:hAnsi="Arial" w:cs="Arial"/>
                <w:b/>
                <w:sz w:val="24"/>
                <w:szCs w:val="24"/>
              </w:rPr>
            </w:pPr>
            <w:r>
              <w:rPr>
                <w:rFonts w:ascii="Arial" w:hAnsi="Arial" w:cs="Arial"/>
                <w:b/>
                <w:sz w:val="24"/>
                <w:szCs w:val="24"/>
              </w:rPr>
              <w:t>45</w:t>
            </w:r>
          </w:p>
        </w:tc>
      </w:tr>
      <w:tr w:rsidR="00937ACC" w:rsidRPr="00B27C60" w:rsidTr="00937ACC">
        <w:trPr>
          <w:jc w:val="center"/>
        </w:trPr>
        <w:tc>
          <w:tcPr>
            <w:tcW w:w="9130" w:type="dxa"/>
            <w:gridSpan w:val="3"/>
            <w:shd w:val="clear" w:color="auto" w:fill="auto"/>
          </w:tcPr>
          <w:p w:rsidR="00937ACC" w:rsidRPr="00B27C60" w:rsidRDefault="00937ACC" w:rsidP="00937ACC">
            <w:pPr>
              <w:pStyle w:val="Akapitzlist"/>
              <w:numPr>
                <w:ilvl w:val="0"/>
                <w:numId w:val="2"/>
              </w:numPr>
              <w:spacing w:after="0" w:line="360" w:lineRule="auto"/>
              <w:contextualSpacing w:val="0"/>
              <w:rPr>
                <w:rFonts w:ascii="Arial" w:hAnsi="Arial" w:cs="Arial"/>
                <w:b/>
                <w:sz w:val="24"/>
                <w:szCs w:val="24"/>
              </w:rPr>
            </w:pPr>
            <w:r w:rsidRPr="00B27C60">
              <w:rPr>
                <w:rFonts w:ascii="Arial" w:hAnsi="Arial" w:cs="Arial"/>
                <w:b/>
                <w:sz w:val="24"/>
                <w:szCs w:val="24"/>
              </w:rPr>
              <w:t>Praca własna studenta</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2.1</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Przygotowanie do ćwiczeń oraz kolokwium zaliczeniowego</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w:t>
            </w:r>
            <w:r w:rsidRPr="00B27C60">
              <w:rPr>
                <w:rFonts w:ascii="Arial" w:hAnsi="Arial" w:cs="Arial"/>
                <w:sz w:val="24"/>
                <w:szCs w:val="24"/>
              </w:rPr>
              <w:t>0</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2.2</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Przygotowanie do laboratorium, wykonanie sprawozdań z laboratoriów</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w:t>
            </w:r>
            <w:r w:rsidRPr="00B27C60">
              <w:rPr>
                <w:rFonts w:ascii="Arial" w:hAnsi="Arial" w:cs="Arial"/>
                <w:sz w:val="24"/>
                <w:szCs w:val="24"/>
              </w:rPr>
              <w:t>0</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2.3</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Przygotowanie projektu</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2.4</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Przygotowanie do zaliczenia końcowego z wykładu</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2.5</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Przygotowanie do egzaminu</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0</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2.6</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Zapoznanie ze wskazaną literaturą</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sidRPr="00B27C60">
              <w:rPr>
                <w:rFonts w:ascii="Arial" w:hAnsi="Arial" w:cs="Arial"/>
                <w:sz w:val="24"/>
                <w:szCs w:val="24"/>
              </w:rPr>
              <w:t>5</w:t>
            </w:r>
          </w:p>
        </w:tc>
      </w:tr>
      <w:tr w:rsidR="00937ACC" w:rsidRPr="00B27C60" w:rsidTr="00937ACC">
        <w:trPr>
          <w:jc w:val="center"/>
        </w:trPr>
        <w:tc>
          <w:tcPr>
            <w:tcW w:w="643"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2.7</w:t>
            </w:r>
          </w:p>
        </w:tc>
        <w:tc>
          <w:tcPr>
            <w:tcW w:w="5657" w:type="dxa"/>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Pr>
                <w:rFonts w:ascii="Arial" w:hAnsi="Arial" w:cs="Arial"/>
                <w:sz w:val="24"/>
                <w:szCs w:val="24"/>
              </w:rPr>
              <w:t>Inne</w:t>
            </w:r>
          </w:p>
        </w:tc>
        <w:tc>
          <w:tcPr>
            <w:tcW w:w="2830" w:type="dxa"/>
            <w:shd w:val="clear" w:color="auto" w:fill="auto"/>
            <w:vAlign w:val="center"/>
          </w:tcPr>
          <w:p w:rsidR="00937ACC" w:rsidRPr="00B27C60"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37ACC" w:rsidRPr="00B27C60" w:rsidTr="00937ACC">
        <w:trPr>
          <w:jc w:val="center"/>
        </w:trPr>
        <w:tc>
          <w:tcPr>
            <w:tcW w:w="6300" w:type="dxa"/>
            <w:gridSpan w:val="2"/>
            <w:shd w:val="clear" w:color="auto" w:fill="D9D9D9"/>
            <w:vAlign w:val="center"/>
          </w:tcPr>
          <w:p w:rsidR="00937ACC" w:rsidRPr="00B27C60" w:rsidRDefault="00937ACC" w:rsidP="00937ACC">
            <w:pPr>
              <w:pStyle w:val="Akapitzlist"/>
              <w:spacing w:after="0" w:line="360" w:lineRule="auto"/>
              <w:ind w:left="0"/>
              <w:contextualSpacing w:val="0"/>
              <w:jc w:val="right"/>
              <w:rPr>
                <w:rFonts w:ascii="Arial" w:hAnsi="Arial" w:cs="Arial"/>
                <w:sz w:val="24"/>
                <w:szCs w:val="24"/>
              </w:rPr>
            </w:pPr>
            <w:r w:rsidRPr="00B27C60">
              <w:rPr>
                <w:rFonts w:ascii="Arial" w:hAnsi="Arial" w:cs="Arial"/>
                <w:sz w:val="24"/>
                <w:szCs w:val="24"/>
              </w:rPr>
              <w:t>Razem godzin pracy własnej studenta:</w:t>
            </w:r>
          </w:p>
        </w:tc>
        <w:tc>
          <w:tcPr>
            <w:tcW w:w="2830" w:type="dxa"/>
            <w:shd w:val="clear" w:color="auto" w:fill="D9D9D9"/>
            <w:vAlign w:val="center"/>
          </w:tcPr>
          <w:p w:rsidR="00937ACC" w:rsidRPr="0093432A" w:rsidRDefault="00937ACC" w:rsidP="00937ACC">
            <w:pPr>
              <w:pStyle w:val="Akapitzlist"/>
              <w:spacing w:after="0" w:line="360" w:lineRule="auto"/>
              <w:ind w:left="0"/>
              <w:contextualSpacing w:val="0"/>
              <w:jc w:val="center"/>
              <w:rPr>
                <w:rFonts w:ascii="Arial" w:hAnsi="Arial" w:cs="Arial"/>
                <w:sz w:val="24"/>
                <w:szCs w:val="24"/>
              </w:rPr>
            </w:pPr>
            <w:r w:rsidRPr="0093432A">
              <w:rPr>
                <w:rFonts w:ascii="Arial" w:hAnsi="Arial" w:cs="Arial"/>
                <w:sz w:val="24"/>
                <w:szCs w:val="24"/>
              </w:rPr>
              <w:t>55</w:t>
            </w:r>
          </w:p>
        </w:tc>
      </w:tr>
      <w:tr w:rsidR="00937ACC" w:rsidRPr="00B27C60" w:rsidTr="00937ACC">
        <w:trPr>
          <w:jc w:val="center"/>
        </w:trPr>
        <w:tc>
          <w:tcPr>
            <w:tcW w:w="6300" w:type="dxa"/>
            <w:gridSpan w:val="2"/>
            <w:shd w:val="clear" w:color="auto" w:fill="A6A6A6"/>
            <w:vAlign w:val="center"/>
          </w:tcPr>
          <w:p w:rsidR="00937ACC" w:rsidRPr="00B27C60" w:rsidRDefault="00937ACC" w:rsidP="00937ACC">
            <w:pPr>
              <w:pStyle w:val="Akapitzlist"/>
              <w:spacing w:after="0" w:line="360" w:lineRule="auto"/>
              <w:ind w:left="0"/>
              <w:contextualSpacing w:val="0"/>
              <w:jc w:val="right"/>
              <w:rPr>
                <w:rFonts w:ascii="Arial" w:hAnsi="Arial" w:cs="Arial"/>
                <w:sz w:val="24"/>
                <w:szCs w:val="24"/>
              </w:rPr>
            </w:pPr>
            <w:r w:rsidRPr="00B27C60">
              <w:rPr>
                <w:rFonts w:ascii="Arial" w:hAnsi="Arial" w:cs="Arial"/>
                <w:sz w:val="24"/>
                <w:szCs w:val="24"/>
              </w:rPr>
              <w:t>Ogólne obciążenie pracą studenta:</w:t>
            </w:r>
          </w:p>
        </w:tc>
        <w:tc>
          <w:tcPr>
            <w:tcW w:w="2830" w:type="dxa"/>
            <w:shd w:val="clear" w:color="auto" w:fill="A6A6A6"/>
            <w:vAlign w:val="center"/>
          </w:tcPr>
          <w:p w:rsidR="00937ACC" w:rsidRPr="0093432A" w:rsidRDefault="00937ACC" w:rsidP="00937ACC">
            <w:pPr>
              <w:pStyle w:val="Akapitzlist"/>
              <w:spacing w:after="0" w:line="360" w:lineRule="auto"/>
              <w:ind w:left="0"/>
              <w:contextualSpacing w:val="0"/>
              <w:jc w:val="center"/>
              <w:rPr>
                <w:rFonts w:ascii="Arial" w:hAnsi="Arial" w:cs="Arial"/>
                <w:sz w:val="24"/>
                <w:szCs w:val="24"/>
              </w:rPr>
            </w:pPr>
            <w:r w:rsidRPr="0093432A">
              <w:rPr>
                <w:rFonts w:ascii="Arial" w:hAnsi="Arial" w:cs="Arial"/>
                <w:sz w:val="24"/>
                <w:szCs w:val="24"/>
              </w:rPr>
              <w:t>100</w:t>
            </w:r>
          </w:p>
        </w:tc>
      </w:tr>
      <w:tr w:rsidR="00937ACC" w:rsidRPr="00B27C60" w:rsidTr="00937ACC">
        <w:trPr>
          <w:jc w:val="center"/>
        </w:trPr>
        <w:tc>
          <w:tcPr>
            <w:tcW w:w="6300" w:type="dxa"/>
            <w:gridSpan w:val="2"/>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b/>
                <w:sz w:val="24"/>
                <w:szCs w:val="24"/>
              </w:rPr>
            </w:pPr>
            <w:r w:rsidRPr="00B27C60">
              <w:rPr>
                <w:rFonts w:ascii="Arial" w:hAnsi="Arial" w:cs="Arial"/>
                <w:b/>
                <w:sz w:val="24"/>
                <w:szCs w:val="24"/>
              </w:rPr>
              <w:t>SUMARYCZNA LICZBA PUNKTÓW ECTS DLA PRZEDMIOTU</w:t>
            </w:r>
          </w:p>
        </w:tc>
        <w:tc>
          <w:tcPr>
            <w:tcW w:w="2830" w:type="dxa"/>
            <w:shd w:val="clear" w:color="auto" w:fill="auto"/>
            <w:vAlign w:val="center"/>
          </w:tcPr>
          <w:p w:rsidR="00937ACC" w:rsidRPr="0093432A" w:rsidRDefault="00937ACC" w:rsidP="00937ACC">
            <w:pPr>
              <w:pStyle w:val="Akapitzlist"/>
              <w:spacing w:after="0" w:line="360" w:lineRule="auto"/>
              <w:ind w:left="0"/>
              <w:contextualSpacing w:val="0"/>
              <w:jc w:val="center"/>
              <w:rPr>
                <w:rFonts w:ascii="Arial" w:hAnsi="Arial" w:cs="Arial"/>
                <w:sz w:val="24"/>
                <w:szCs w:val="24"/>
              </w:rPr>
            </w:pPr>
            <w:r w:rsidRPr="0093432A">
              <w:rPr>
                <w:rFonts w:ascii="Arial" w:hAnsi="Arial" w:cs="Arial"/>
                <w:sz w:val="24"/>
                <w:szCs w:val="24"/>
              </w:rPr>
              <w:t>4</w:t>
            </w:r>
          </w:p>
        </w:tc>
      </w:tr>
      <w:tr w:rsidR="00937ACC" w:rsidRPr="00B27C60" w:rsidTr="00937ACC">
        <w:trPr>
          <w:jc w:val="center"/>
        </w:trPr>
        <w:tc>
          <w:tcPr>
            <w:tcW w:w="6300" w:type="dxa"/>
            <w:gridSpan w:val="2"/>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 xml:space="preserve">Liczba punktów </w:t>
            </w:r>
            <w:r w:rsidRPr="00B27C60">
              <w:rPr>
                <w:rFonts w:ascii="Arial" w:hAnsi="Arial" w:cs="Arial"/>
                <w:b/>
                <w:sz w:val="24"/>
                <w:szCs w:val="24"/>
              </w:rPr>
              <w:t>ECTS</w:t>
            </w:r>
            <w:r w:rsidRPr="00B27C60">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937ACC" w:rsidRPr="00B63A9C" w:rsidRDefault="00937ACC" w:rsidP="00937ACC">
            <w:pPr>
              <w:pStyle w:val="Akapitzlist"/>
              <w:spacing w:after="0" w:line="360" w:lineRule="auto"/>
              <w:ind w:left="0"/>
              <w:contextualSpacing w:val="0"/>
              <w:jc w:val="center"/>
              <w:rPr>
                <w:rFonts w:ascii="Arial" w:hAnsi="Arial" w:cs="Arial"/>
                <w:sz w:val="24"/>
                <w:szCs w:val="24"/>
              </w:rPr>
            </w:pPr>
            <w:r w:rsidRPr="00B63A9C">
              <w:rPr>
                <w:rFonts w:ascii="Arial" w:hAnsi="Arial" w:cs="Arial"/>
                <w:sz w:val="24"/>
                <w:szCs w:val="24"/>
              </w:rPr>
              <w:t>1,8</w:t>
            </w:r>
          </w:p>
        </w:tc>
      </w:tr>
      <w:tr w:rsidR="00937ACC" w:rsidRPr="00B27C60" w:rsidTr="00937ACC">
        <w:trPr>
          <w:jc w:val="center"/>
        </w:trPr>
        <w:tc>
          <w:tcPr>
            <w:tcW w:w="6300" w:type="dxa"/>
            <w:gridSpan w:val="2"/>
            <w:shd w:val="clear" w:color="auto" w:fill="auto"/>
            <w:vAlign w:val="center"/>
          </w:tcPr>
          <w:p w:rsidR="00937ACC" w:rsidRPr="00B27C60" w:rsidRDefault="00937ACC" w:rsidP="00937ACC">
            <w:pPr>
              <w:pStyle w:val="Akapitzlist"/>
              <w:spacing w:after="0" w:line="360" w:lineRule="auto"/>
              <w:ind w:left="0"/>
              <w:contextualSpacing w:val="0"/>
              <w:rPr>
                <w:rFonts w:ascii="Arial" w:hAnsi="Arial" w:cs="Arial"/>
                <w:sz w:val="24"/>
                <w:szCs w:val="24"/>
              </w:rPr>
            </w:pPr>
            <w:r w:rsidRPr="00B27C60">
              <w:rPr>
                <w:rFonts w:ascii="Arial" w:hAnsi="Arial" w:cs="Arial"/>
                <w:sz w:val="24"/>
                <w:szCs w:val="24"/>
              </w:rPr>
              <w:t xml:space="preserve">Liczba punktów </w:t>
            </w:r>
            <w:r w:rsidRPr="00B27C60">
              <w:rPr>
                <w:rFonts w:ascii="Arial" w:hAnsi="Arial" w:cs="Arial"/>
                <w:b/>
                <w:sz w:val="24"/>
                <w:szCs w:val="24"/>
              </w:rPr>
              <w:t>ECTS</w:t>
            </w:r>
            <w:r w:rsidRPr="00B27C60">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37ACC" w:rsidRPr="00B63A9C" w:rsidRDefault="00937ACC" w:rsidP="00937ACC">
            <w:pPr>
              <w:pStyle w:val="Akapitzlist"/>
              <w:spacing w:after="0" w:line="360" w:lineRule="auto"/>
              <w:ind w:left="0"/>
              <w:contextualSpacing w:val="0"/>
              <w:jc w:val="center"/>
              <w:rPr>
                <w:rFonts w:ascii="Arial" w:hAnsi="Arial" w:cs="Arial"/>
                <w:sz w:val="24"/>
                <w:szCs w:val="24"/>
              </w:rPr>
            </w:pPr>
            <w:r w:rsidRPr="00B63A9C">
              <w:rPr>
                <w:rFonts w:ascii="Arial" w:hAnsi="Arial" w:cs="Arial"/>
                <w:sz w:val="24"/>
                <w:szCs w:val="24"/>
              </w:rPr>
              <w:t>2,4</w:t>
            </w:r>
          </w:p>
        </w:tc>
      </w:tr>
    </w:tbl>
    <w:p w:rsidR="00937ACC" w:rsidRPr="00B27C60" w:rsidRDefault="00937ACC" w:rsidP="00937ACC">
      <w:pPr>
        <w:shd w:val="clear" w:color="auto" w:fill="FFFFFF"/>
        <w:spacing w:line="360" w:lineRule="auto"/>
        <w:rPr>
          <w:b/>
          <w:bCs/>
          <w:spacing w:val="-12"/>
          <w:sz w:val="24"/>
          <w:szCs w:val="24"/>
        </w:rPr>
      </w:pPr>
    </w:p>
    <w:p w:rsidR="00937ACC" w:rsidRPr="00B27C60" w:rsidRDefault="00937ACC" w:rsidP="00937ACC">
      <w:pPr>
        <w:shd w:val="clear" w:color="auto" w:fill="FFFFFF"/>
        <w:spacing w:line="360" w:lineRule="auto"/>
        <w:rPr>
          <w:b/>
          <w:bCs/>
          <w:spacing w:val="-12"/>
          <w:sz w:val="24"/>
          <w:szCs w:val="24"/>
        </w:rPr>
      </w:pPr>
      <w:r w:rsidRPr="00B27C60">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37ACC" w:rsidRPr="00B27C60" w:rsidTr="00937ACC">
        <w:tc>
          <w:tcPr>
            <w:tcW w:w="9210" w:type="dxa"/>
            <w:shd w:val="clear" w:color="auto" w:fill="auto"/>
          </w:tcPr>
          <w:p w:rsidR="00937ACC" w:rsidRPr="00B27C60" w:rsidRDefault="00937ACC" w:rsidP="00937ACC">
            <w:pPr>
              <w:spacing w:line="360" w:lineRule="auto"/>
              <w:rPr>
                <w:sz w:val="24"/>
                <w:szCs w:val="24"/>
              </w:rPr>
            </w:pPr>
            <w:r w:rsidRPr="00B27C60">
              <w:rPr>
                <w:sz w:val="24"/>
                <w:szCs w:val="24"/>
              </w:rPr>
              <w:t xml:space="preserve">1. Tumański S.: Technika pomiarowa, WNT, </w:t>
            </w:r>
            <w:r w:rsidRPr="00B27C60">
              <w:rPr>
                <w:snapToGrid w:val="0"/>
                <w:sz w:val="24"/>
                <w:szCs w:val="24"/>
              </w:rPr>
              <w:t>Warszawa 200</w:t>
            </w:r>
            <w:r>
              <w:rPr>
                <w:snapToGrid w:val="0"/>
                <w:sz w:val="24"/>
                <w:szCs w:val="24"/>
              </w:rPr>
              <w:t>7</w:t>
            </w:r>
            <w:r w:rsidRPr="00B27C60">
              <w:rPr>
                <w:snapToGrid w:val="0"/>
                <w:sz w:val="24"/>
                <w:szCs w:val="24"/>
              </w:rPr>
              <w:t>.</w:t>
            </w:r>
          </w:p>
        </w:tc>
      </w:tr>
      <w:tr w:rsidR="00937ACC" w:rsidRPr="00B27C60" w:rsidTr="00937ACC">
        <w:tc>
          <w:tcPr>
            <w:tcW w:w="9210" w:type="dxa"/>
            <w:shd w:val="clear" w:color="auto" w:fill="auto"/>
          </w:tcPr>
          <w:p w:rsidR="00937ACC" w:rsidRPr="00B27C60" w:rsidRDefault="00937ACC" w:rsidP="00937ACC">
            <w:pPr>
              <w:spacing w:line="360" w:lineRule="auto"/>
              <w:rPr>
                <w:sz w:val="24"/>
                <w:szCs w:val="24"/>
              </w:rPr>
            </w:pPr>
            <w:r w:rsidRPr="00B27C60">
              <w:rPr>
                <w:sz w:val="24"/>
                <w:szCs w:val="24"/>
              </w:rPr>
              <w:t xml:space="preserve">2. </w:t>
            </w:r>
            <w:r w:rsidRPr="008F2E46">
              <w:rPr>
                <w:sz w:val="24"/>
                <w:szCs w:val="24"/>
              </w:rPr>
              <w:t>Suchocki</w:t>
            </w:r>
            <w:r>
              <w:rPr>
                <w:sz w:val="24"/>
                <w:szCs w:val="24"/>
              </w:rPr>
              <w:t xml:space="preserve"> K.</w:t>
            </w:r>
            <w:r w:rsidRPr="00B27C60">
              <w:rPr>
                <w:sz w:val="24"/>
                <w:szCs w:val="24"/>
              </w:rPr>
              <w:t xml:space="preserve">: </w:t>
            </w:r>
            <w:r w:rsidRPr="008F2E46">
              <w:rPr>
                <w:sz w:val="24"/>
                <w:szCs w:val="24"/>
              </w:rPr>
              <w:t>Sensory i przetworniki pomiarowe: właściwości metrologiczne przetworników pomiarowych : pomiary parametrów ruchu harmonicznego</w:t>
            </w:r>
            <w:r w:rsidRPr="00B27C60">
              <w:rPr>
                <w:sz w:val="24"/>
                <w:szCs w:val="24"/>
              </w:rPr>
              <w:t xml:space="preserve">. </w:t>
            </w:r>
            <w:r w:rsidRPr="008F2E46">
              <w:rPr>
                <w:sz w:val="24"/>
                <w:szCs w:val="24"/>
              </w:rPr>
              <w:t>Wydawnictwo Politechniki Gdańsk</w:t>
            </w:r>
            <w:r>
              <w:rPr>
                <w:sz w:val="24"/>
                <w:szCs w:val="24"/>
              </w:rPr>
              <w:t>iej</w:t>
            </w:r>
            <w:r w:rsidRPr="00B27C60">
              <w:rPr>
                <w:sz w:val="24"/>
                <w:szCs w:val="24"/>
              </w:rPr>
              <w:t xml:space="preserve">, </w:t>
            </w:r>
            <w:r w:rsidRPr="008F2E46">
              <w:rPr>
                <w:sz w:val="24"/>
                <w:szCs w:val="24"/>
              </w:rPr>
              <w:t>Gdańsk</w:t>
            </w:r>
            <w:r w:rsidRPr="00B27C60">
              <w:rPr>
                <w:sz w:val="24"/>
                <w:szCs w:val="24"/>
              </w:rPr>
              <w:t xml:space="preserve"> </w:t>
            </w:r>
            <w:r>
              <w:rPr>
                <w:sz w:val="24"/>
                <w:szCs w:val="24"/>
              </w:rPr>
              <w:t>2015</w:t>
            </w:r>
            <w:r w:rsidRPr="00B27C60">
              <w:rPr>
                <w:sz w:val="24"/>
                <w:szCs w:val="24"/>
              </w:rPr>
              <w:t>.</w:t>
            </w:r>
          </w:p>
        </w:tc>
      </w:tr>
      <w:tr w:rsidR="00937ACC" w:rsidRPr="00B27C60" w:rsidTr="00937ACC">
        <w:tc>
          <w:tcPr>
            <w:tcW w:w="9210" w:type="dxa"/>
            <w:shd w:val="clear" w:color="auto" w:fill="auto"/>
          </w:tcPr>
          <w:p w:rsidR="00937ACC" w:rsidRPr="00B27C60" w:rsidRDefault="00937ACC" w:rsidP="00937ACC">
            <w:pPr>
              <w:spacing w:line="360" w:lineRule="auto"/>
              <w:rPr>
                <w:sz w:val="24"/>
                <w:szCs w:val="24"/>
              </w:rPr>
            </w:pPr>
            <w:r w:rsidRPr="00B27C60">
              <w:rPr>
                <w:sz w:val="24"/>
                <w:szCs w:val="24"/>
              </w:rPr>
              <w:t>3. Praca zbiorowa: Miernictwo i systemy pomiarowe. Laboratorium, skrypt P.Cz, Częstochowa 2004.</w:t>
            </w:r>
          </w:p>
        </w:tc>
      </w:tr>
      <w:tr w:rsidR="00937ACC" w:rsidRPr="00B27C60" w:rsidTr="00937ACC">
        <w:tc>
          <w:tcPr>
            <w:tcW w:w="9210" w:type="dxa"/>
            <w:shd w:val="clear" w:color="auto" w:fill="auto"/>
          </w:tcPr>
          <w:p w:rsidR="00937ACC" w:rsidRPr="00B27C60" w:rsidRDefault="00937ACC" w:rsidP="00937ACC">
            <w:pPr>
              <w:pStyle w:val="Nagwek1"/>
              <w:spacing w:line="360" w:lineRule="auto"/>
              <w:rPr>
                <w:rFonts w:ascii="Arial" w:hAnsi="Arial" w:cs="Arial"/>
                <w:b w:val="0"/>
                <w:sz w:val="24"/>
                <w:szCs w:val="24"/>
              </w:rPr>
            </w:pPr>
            <w:r w:rsidRPr="00B27C60">
              <w:rPr>
                <w:rFonts w:ascii="Arial" w:hAnsi="Arial" w:cs="Arial"/>
                <w:b w:val="0"/>
                <w:sz w:val="24"/>
                <w:szCs w:val="24"/>
              </w:rPr>
              <w:t xml:space="preserve">4. </w:t>
            </w:r>
            <w:r w:rsidRPr="00E0284B">
              <w:rPr>
                <w:rFonts w:ascii="Arial" w:hAnsi="Arial" w:cs="Arial"/>
                <w:b w:val="0"/>
                <w:sz w:val="24"/>
                <w:szCs w:val="24"/>
              </w:rPr>
              <w:t xml:space="preserve">Zieliński </w:t>
            </w:r>
            <w:r>
              <w:rPr>
                <w:rFonts w:ascii="Arial" w:hAnsi="Arial" w:cs="Arial"/>
                <w:b w:val="0"/>
                <w:sz w:val="24"/>
                <w:szCs w:val="24"/>
              </w:rPr>
              <w:t>T.P.</w:t>
            </w:r>
            <w:r w:rsidRPr="00B27C60">
              <w:rPr>
                <w:rFonts w:ascii="Arial" w:hAnsi="Arial" w:cs="Arial"/>
                <w:b w:val="0"/>
                <w:sz w:val="24"/>
                <w:szCs w:val="24"/>
              </w:rPr>
              <w:t xml:space="preserve">: </w:t>
            </w:r>
            <w:r w:rsidRPr="00E0284B">
              <w:rPr>
                <w:rFonts w:ascii="Arial" w:hAnsi="Arial" w:cs="Arial"/>
                <w:b w:val="0"/>
                <w:sz w:val="24"/>
                <w:szCs w:val="24"/>
              </w:rPr>
              <w:t>Cyfrowe przetwarzanie sygnałów: od teorii do zastosowań</w:t>
            </w:r>
            <w:r w:rsidRPr="00B27C60">
              <w:rPr>
                <w:rFonts w:ascii="Arial" w:hAnsi="Arial" w:cs="Arial"/>
                <w:b w:val="0"/>
                <w:sz w:val="24"/>
                <w:szCs w:val="24"/>
              </w:rPr>
              <w:t xml:space="preserve">. WKŁ, Warszawa </w:t>
            </w:r>
            <w:r>
              <w:rPr>
                <w:rFonts w:ascii="Arial" w:hAnsi="Arial" w:cs="Arial"/>
                <w:b w:val="0"/>
                <w:sz w:val="24"/>
                <w:szCs w:val="24"/>
              </w:rPr>
              <w:t>2005</w:t>
            </w:r>
            <w:r w:rsidRPr="00B27C60">
              <w:rPr>
                <w:rFonts w:ascii="Arial" w:hAnsi="Arial" w:cs="Arial"/>
                <w:b w:val="0"/>
                <w:sz w:val="24"/>
                <w:szCs w:val="24"/>
              </w:rPr>
              <w:t>.</w:t>
            </w:r>
          </w:p>
        </w:tc>
      </w:tr>
      <w:tr w:rsidR="00937ACC" w:rsidRPr="00B27C60" w:rsidTr="00937ACC">
        <w:tc>
          <w:tcPr>
            <w:tcW w:w="9210" w:type="dxa"/>
            <w:shd w:val="clear" w:color="auto" w:fill="auto"/>
          </w:tcPr>
          <w:p w:rsidR="00937ACC" w:rsidRPr="00B27C60" w:rsidRDefault="00937ACC" w:rsidP="00937ACC">
            <w:pPr>
              <w:pStyle w:val="Tomek"/>
              <w:ind w:firstLine="0"/>
              <w:jc w:val="left"/>
              <w:rPr>
                <w:rFonts w:ascii="Arial" w:hAnsi="Arial" w:cs="Arial"/>
                <w:sz w:val="24"/>
                <w:szCs w:val="24"/>
              </w:rPr>
            </w:pPr>
            <w:r w:rsidRPr="00B27C60">
              <w:rPr>
                <w:rFonts w:ascii="Arial" w:hAnsi="Arial" w:cs="Arial"/>
                <w:sz w:val="24"/>
                <w:szCs w:val="24"/>
              </w:rPr>
              <w:t xml:space="preserve">5. </w:t>
            </w:r>
            <w:r w:rsidRPr="00B27C60">
              <w:rPr>
                <w:rFonts w:ascii="Arial" w:hAnsi="Arial" w:cs="Arial"/>
                <w:snapToGrid w:val="0"/>
                <w:sz w:val="24"/>
                <w:szCs w:val="24"/>
              </w:rPr>
              <w:t>M</w:t>
            </w:r>
            <w:r>
              <w:rPr>
                <w:rFonts w:ascii="Arial" w:hAnsi="Arial" w:cs="Arial"/>
                <w:snapToGrid w:val="0"/>
                <w:sz w:val="24"/>
                <w:szCs w:val="24"/>
              </w:rPr>
              <w:t>iłek M.</w:t>
            </w:r>
            <w:r w:rsidRPr="00B27C60">
              <w:rPr>
                <w:rFonts w:ascii="Arial" w:hAnsi="Arial" w:cs="Arial"/>
                <w:snapToGrid w:val="0"/>
                <w:sz w:val="24"/>
                <w:szCs w:val="24"/>
              </w:rPr>
              <w:t xml:space="preserve">: </w:t>
            </w:r>
            <w:r w:rsidRPr="00094661">
              <w:rPr>
                <w:rFonts w:ascii="Arial" w:hAnsi="Arial" w:cs="Arial"/>
                <w:snapToGrid w:val="0"/>
                <w:sz w:val="24"/>
                <w:szCs w:val="24"/>
              </w:rPr>
              <w:t>Metrologia elektryczna wielkości nieelektrycznych</w:t>
            </w:r>
            <w:r w:rsidRPr="00B27C60">
              <w:rPr>
                <w:rFonts w:ascii="Arial" w:hAnsi="Arial" w:cs="Arial"/>
                <w:snapToGrid w:val="0"/>
                <w:sz w:val="24"/>
                <w:szCs w:val="24"/>
              </w:rPr>
              <w:t xml:space="preserve">. </w:t>
            </w:r>
            <w:r>
              <w:rPr>
                <w:rFonts w:ascii="Arial" w:hAnsi="Arial" w:cs="Arial"/>
                <w:snapToGrid w:val="0"/>
                <w:sz w:val="24"/>
                <w:szCs w:val="24"/>
              </w:rPr>
              <w:t>OWUZ,</w:t>
            </w:r>
            <w:r w:rsidRPr="00B27C60">
              <w:rPr>
                <w:rFonts w:ascii="Arial" w:hAnsi="Arial" w:cs="Arial"/>
                <w:snapToGrid w:val="0"/>
                <w:sz w:val="24"/>
                <w:szCs w:val="24"/>
              </w:rPr>
              <w:t xml:space="preserve"> </w:t>
            </w:r>
            <w:r>
              <w:rPr>
                <w:rFonts w:ascii="Arial" w:hAnsi="Arial" w:cs="Arial"/>
                <w:snapToGrid w:val="0"/>
                <w:sz w:val="24"/>
                <w:szCs w:val="24"/>
              </w:rPr>
              <w:t>Zielona Góra 2006</w:t>
            </w:r>
            <w:r w:rsidRPr="00B27C60">
              <w:rPr>
                <w:rFonts w:ascii="Arial" w:hAnsi="Arial" w:cs="Arial"/>
                <w:snapToGrid w:val="0"/>
                <w:sz w:val="24"/>
                <w:szCs w:val="24"/>
              </w:rPr>
              <w:t>.</w:t>
            </w:r>
          </w:p>
        </w:tc>
      </w:tr>
      <w:tr w:rsidR="00937ACC" w:rsidRPr="00B27C60" w:rsidTr="00937ACC">
        <w:tc>
          <w:tcPr>
            <w:tcW w:w="9210" w:type="dxa"/>
            <w:shd w:val="clear" w:color="auto" w:fill="auto"/>
          </w:tcPr>
          <w:p w:rsidR="00937ACC" w:rsidRPr="00B27C60" w:rsidRDefault="00937ACC" w:rsidP="00937ACC">
            <w:pPr>
              <w:pStyle w:val="Tomek"/>
              <w:ind w:firstLine="0"/>
              <w:jc w:val="left"/>
              <w:rPr>
                <w:rFonts w:ascii="Arial" w:hAnsi="Arial" w:cs="Arial"/>
                <w:sz w:val="24"/>
                <w:szCs w:val="24"/>
              </w:rPr>
            </w:pPr>
            <w:r>
              <w:rPr>
                <w:rFonts w:ascii="Arial" w:hAnsi="Arial" w:cs="Arial"/>
                <w:sz w:val="24"/>
                <w:szCs w:val="24"/>
              </w:rPr>
              <w:t xml:space="preserve">6. </w:t>
            </w:r>
            <w:r w:rsidRPr="008F2E46">
              <w:rPr>
                <w:rFonts w:ascii="Arial" w:hAnsi="Arial" w:cs="Arial"/>
                <w:sz w:val="24"/>
                <w:szCs w:val="24"/>
              </w:rPr>
              <w:t>Zakrzewski</w:t>
            </w:r>
            <w:r>
              <w:rPr>
                <w:rFonts w:ascii="Arial" w:hAnsi="Arial" w:cs="Arial"/>
                <w:sz w:val="24"/>
                <w:szCs w:val="24"/>
              </w:rPr>
              <w:t xml:space="preserve"> J., </w:t>
            </w:r>
            <w:r w:rsidRPr="008F2E46">
              <w:rPr>
                <w:rFonts w:ascii="Arial" w:hAnsi="Arial" w:cs="Arial"/>
                <w:sz w:val="24"/>
                <w:szCs w:val="24"/>
              </w:rPr>
              <w:t>Kampik</w:t>
            </w:r>
            <w:r>
              <w:rPr>
                <w:rFonts w:ascii="Arial" w:hAnsi="Arial" w:cs="Arial"/>
                <w:sz w:val="24"/>
                <w:szCs w:val="24"/>
              </w:rPr>
              <w:t xml:space="preserve"> M.</w:t>
            </w:r>
            <w:r w:rsidRPr="00891C78">
              <w:rPr>
                <w:rFonts w:ascii="Arial" w:hAnsi="Arial" w:cs="Arial"/>
                <w:sz w:val="24"/>
                <w:szCs w:val="24"/>
              </w:rPr>
              <w:t xml:space="preserve">: </w:t>
            </w:r>
            <w:r w:rsidRPr="008F2E46">
              <w:rPr>
                <w:rFonts w:ascii="Arial" w:hAnsi="Arial" w:cs="Arial"/>
                <w:sz w:val="24"/>
                <w:szCs w:val="24"/>
              </w:rPr>
              <w:t>Sensory i przetworniki pomiarowe</w:t>
            </w:r>
            <w:r w:rsidRPr="00891C78">
              <w:rPr>
                <w:rFonts w:ascii="Arial" w:hAnsi="Arial" w:cs="Arial"/>
                <w:sz w:val="24"/>
                <w:szCs w:val="24"/>
              </w:rPr>
              <w:t xml:space="preserve">, Wydawnictwo Politechniki </w:t>
            </w:r>
            <w:r w:rsidRPr="008F2E46">
              <w:rPr>
                <w:rFonts w:ascii="Arial" w:hAnsi="Arial" w:cs="Arial"/>
                <w:sz w:val="24"/>
                <w:szCs w:val="24"/>
              </w:rPr>
              <w:t>Śląskie</w:t>
            </w:r>
            <w:r>
              <w:rPr>
                <w:rFonts w:ascii="Arial" w:hAnsi="Arial" w:cs="Arial"/>
                <w:sz w:val="24"/>
                <w:szCs w:val="24"/>
              </w:rPr>
              <w:t>j, Gliwice</w:t>
            </w:r>
            <w:r w:rsidRPr="00891C78">
              <w:rPr>
                <w:rFonts w:ascii="Arial" w:hAnsi="Arial" w:cs="Arial"/>
                <w:sz w:val="24"/>
                <w:szCs w:val="24"/>
              </w:rPr>
              <w:t xml:space="preserve"> 20</w:t>
            </w:r>
            <w:r>
              <w:rPr>
                <w:rFonts w:ascii="Arial" w:hAnsi="Arial" w:cs="Arial"/>
                <w:sz w:val="24"/>
                <w:szCs w:val="24"/>
              </w:rPr>
              <w:t>13</w:t>
            </w:r>
          </w:p>
        </w:tc>
      </w:tr>
      <w:tr w:rsidR="00937ACC" w:rsidRPr="00B27C60" w:rsidTr="00937ACC">
        <w:tc>
          <w:tcPr>
            <w:tcW w:w="9210" w:type="dxa"/>
            <w:shd w:val="clear" w:color="auto" w:fill="auto"/>
          </w:tcPr>
          <w:p w:rsidR="00937ACC" w:rsidRPr="00B27C60" w:rsidRDefault="00937ACC" w:rsidP="00937ACC">
            <w:pPr>
              <w:pStyle w:val="Tomek"/>
              <w:ind w:firstLine="0"/>
              <w:jc w:val="left"/>
              <w:rPr>
                <w:rFonts w:ascii="Arial" w:hAnsi="Arial" w:cs="Arial"/>
                <w:sz w:val="24"/>
                <w:szCs w:val="24"/>
              </w:rPr>
            </w:pPr>
            <w:r w:rsidRPr="00B27C60">
              <w:rPr>
                <w:rFonts w:ascii="Arial" w:hAnsi="Arial" w:cs="Arial"/>
                <w:sz w:val="24"/>
                <w:szCs w:val="24"/>
              </w:rPr>
              <w:t xml:space="preserve">7. </w:t>
            </w:r>
            <w:r w:rsidRPr="0085008F">
              <w:rPr>
                <w:rFonts w:ascii="Arial" w:hAnsi="Arial" w:cs="Arial"/>
                <w:snapToGrid w:val="0"/>
                <w:sz w:val="24"/>
                <w:szCs w:val="24"/>
              </w:rPr>
              <w:t>Derlecki</w:t>
            </w:r>
            <w:r w:rsidRPr="00B27C60">
              <w:rPr>
                <w:rFonts w:ascii="Arial" w:hAnsi="Arial" w:cs="Arial"/>
                <w:snapToGrid w:val="0"/>
                <w:sz w:val="24"/>
                <w:szCs w:val="24"/>
              </w:rPr>
              <w:t xml:space="preserve">, </w:t>
            </w:r>
            <w:r>
              <w:rPr>
                <w:rFonts w:ascii="Arial" w:hAnsi="Arial" w:cs="Arial"/>
                <w:snapToGrid w:val="0"/>
                <w:sz w:val="24"/>
                <w:szCs w:val="24"/>
              </w:rPr>
              <w:t>S.</w:t>
            </w:r>
            <w:r w:rsidRPr="00B27C60">
              <w:rPr>
                <w:rFonts w:ascii="Arial" w:hAnsi="Arial" w:cs="Arial"/>
                <w:snapToGrid w:val="0"/>
                <w:sz w:val="24"/>
                <w:szCs w:val="24"/>
              </w:rPr>
              <w:t xml:space="preserve">: </w:t>
            </w:r>
            <w:r w:rsidRPr="0085008F">
              <w:rPr>
                <w:rFonts w:ascii="Arial" w:hAnsi="Arial" w:cs="Arial"/>
                <w:snapToGrid w:val="0"/>
                <w:sz w:val="24"/>
                <w:szCs w:val="24"/>
              </w:rPr>
              <w:t>Metrologia elektryczna i elektroniczna</w:t>
            </w:r>
            <w:r w:rsidRPr="00B27C60">
              <w:rPr>
                <w:rFonts w:ascii="Arial" w:hAnsi="Arial" w:cs="Arial"/>
                <w:snapToGrid w:val="0"/>
                <w:sz w:val="24"/>
                <w:szCs w:val="24"/>
              </w:rPr>
              <w:t>. W</w:t>
            </w:r>
            <w:r>
              <w:rPr>
                <w:rFonts w:ascii="Arial" w:hAnsi="Arial" w:cs="Arial"/>
                <w:snapToGrid w:val="0"/>
                <w:sz w:val="24"/>
                <w:szCs w:val="24"/>
              </w:rPr>
              <w:t>PŁ</w:t>
            </w:r>
            <w:r w:rsidRPr="00B27C60">
              <w:rPr>
                <w:rFonts w:ascii="Arial" w:hAnsi="Arial" w:cs="Arial"/>
                <w:snapToGrid w:val="0"/>
                <w:sz w:val="24"/>
                <w:szCs w:val="24"/>
              </w:rPr>
              <w:t xml:space="preserve">, </w:t>
            </w:r>
            <w:r>
              <w:rPr>
                <w:rFonts w:ascii="Arial" w:hAnsi="Arial" w:cs="Arial"/>
                <w:snapToGrid w:val="0"/>
                <w:sz w:val="24"/>
                <w:szCs w:val="24"/>
              </w:rPr>
              <w:t>Łódź</w:t>
            </w:r>
            <w:r w:rsidRPr="00B27C60">
              <w:rPr>
                <w:rFonts w:ascii="Arial" w:hAnsi="Arial" w:cs="Arial"/>
                <w:snapToGrid w:val="0"/>
                <w:sz w:val="24"/>
                <w:szCs w:val="24"/>
              </w:rPr>
              <w:t xml:space="preserve"> </w:t>
            </w:r>
            <w:r>
              <w:rPr>
                <w:rFonts w:ascii="Arial" w:hAnsi="Arial" w:cs="Arial"/>
                <w:snapToGrid w:val="0"/>
                <w:sz w:val="24"/>
                <w:szCs w:val="24"/>
              </w:rPr>
              <w:t>2005</w:t>
            </w:r>
            <w:r w:rsidRPr="00B27C60">
              <w:rPr>
                <w:rFonts w:ascii="Arial" w:hAnsi="Arial" w:cs="Arial"/>
                <w:snapToGrid w:val="0"/>
                <w:sz w:val="24"/>
                <w:szCs w:val="24"/>
              </w:rPr>
              <w:t>.</w:t>
            </w:r>
          </w:p>
        </w:tc>
      </w:tr>
    </w:tbl>
    <w:p w:rsidR="00937ACC" w:rsidRDefault="00937ACC" w:rsidP="00937ACC">
      <w:pPr>
        <w:shd w:val="clear" w:color="auto" w:fill="FFFFFF"/>
        <w:spacing w:line="360" w:lineRule="auto"/>
        <w:rPr>
          <w:b/>
          <w:bCs/>
          <w:spacing w:val="-18"/>
          <w:sz w:val="24"/>
          <w:szCs w:val="24"/>
        </w:rPr>
      </w:pPr>
    </w:p>
    <w:p w:rsidR="00937ACC" w:rsidRPr="00B27C60" w:rsidRDefault="00937ACC" w:rsidP="00937ACC">
      <w:pPr>
        <w:shd w:val="clear" w:color="auto" w:fill="FFFFFF"/>
        <w:spacing w:line="360" w:lineRule="auto"/>
        <w:rPr>
          <w:sz w:val="24"/>
          <w:szCs w:val="24"/>
        </w:rPr>
      </w:pPr>
      <w:r w:rsidRPr="00B27C60">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37ACC" w:rsidRPr="00B27C60" w:rsidTr="00937ACC">
        <w:tc>
          <w:tcPr>
            <w:tcW w:w="9210" w:type="dxa"/>
            <w:shd w:val="clear" w:color="auto" w:fill="auto"/>
          </w:tcPr>
          <w:p w:rsidR="00937ACC" w:rsidRPr="0059495B" w:rsidRDefault="00937ACC" w:rsidP="00937ACC">
            <w:pPr>
              <w:spacing w:line="360" w:lineRule="auto"/>
              <w:ind w:left="14"/>
              <w:rPr>
                <w:sz w:val="24"/>
                <w:szCs w:val="24"/>
              </w:rPr>
            </w:pPr>
            <w:r>
              <w:rPr>
                <w:sz w:val="24"/>
                <w:szCs w:val="24"/>
              </w:rPr>
              <w:t>d</w:t>
            </w:r>
            <w:r w:rsidRPr="0059495B">
              <w:rPr>
                <w:sz w:val="24"/>
                <w:szCs w:val="24"/>
              </w:rPr>
              <w:t>r inż. Michał Gruca, Katedra Maszyn Cieplnych, michal.gruca@pcz.pl</w:t>
            </w:r>
          </w:p>
        </w:tc>
      </w:tr>
    </w:tbl>
    <w:p w:rsidR="00937ACC" w:rsidRDefault="00937ACC" w:rsidP="00937ACC">
      <w:pPr>
        <w:spacing w:line="360" w:lineRule="auto"/>
        <w:rPr>
          <w:sz w:val="24"/>
          <w:szCs w:val="24"/>
        </w:rPr>
      </w:pPr>
    </w:p>
    <w:p w:rsidR="00937ACC" w:rsidRDefault="00937ACC" w:rsidP="00937ACC">
      <w:pPr>
        <w:spacing w:line="360" w:lineRule="auto"/>
        <w:rPr>
          <w:sz w:val="24"/>
          <w:szCs w:val="24"/>
        </w:rPr>
      </w:pPr>
    </w:p>
    <w:p w:rsidR="00937ACC" w:rsidRDefault="00937ACC" w:rsidP="00937ACC">
      <w:pPr>
        <w:spacing w:line="360" w:lineRule="auto"/>
        <w:rPr>
          <w:sz w:val="24"/>
          <w:szCs w:val="24"/>
        </w:rPr>
      </w:pPr>
    </w:p>
    <w:p w:rsidR="00937ACC" w:rsidRDefault="00937ACC" w:rsidP="00937ACC">
      <w:pPr>
        <w:spacing w:line="360" w:lineRule="auto"/>
        <w:rPr>
          <w:sz w:val="24"/>
          <w:szCs w:val="24"/>
        </w:rPr>
      </w:pPr>
    </w:p>
    <w:p w:rsidR="00937ACC" w:rsidRDefault="00937ACC" w:rsidP="00937ACC">
      <w:pPr>
        <w:spacing w:line="360" w:lineRule="auto"/>
        <w:rPr>
          <w:sz w:val="24"/>
          <w:szCs w:val="24"/>
        </w:rPr>
      </w:pPr>
    </w:p>
    <w:p w:rsidR="00937ACC" w:rsidRDefault="00937ACC" w:rsidP="00937ACC">
      <w:pPr>
        <w:spacing w:line="360" w:lineRule="auto"/>
        <w:rPr>
          <w:sz w:val="24"/>
          <w:szCs w:val="24"/>
        </w:rPr>
      </w:pPr>
    </w:p>
    <w:p w:rsidR="00937ACC" w:rsidRPr="00B27C60" w:rsidRDefault="00937ACC" w:rsidP="00937ACC">
      <w:pPr>
        <w:spacing w:line="360" w:lineRule="auto"/>
        <w:rPr>
          <w:sz w:val="24"/>
          <w:szCs w:val="24"/>
        </w:rPr>
      </w:pPr>
    </w:p>
    <w:p w:rsidR="00937ACC" w:rsidRPr="00B27C60" w:rsidRDefault="00937ACC" w:rsidP="00937ACC">
      <w:pPr>
        <w:spacing w:line="360" w:lineRule="auto"/>
        <w:rPr>
          <w:b/>
          <w:sz w:val="24"/>
          <w:szCs w:val="24"/>
        </w:rPr>
      </w:pPr>
      <w:r w:rsidRPr="00B27C60">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37ACC" w:rsidRPr="00B27C60" w:rsidTr="00937ACC">
        <w:trPr>
          <w:trHeight w:val="440"/>
          <w:jc w:val="center"/>
        </w:trPr>
        <w:tc>
          <w:tcPr>
            <w:tcW w:w="1097"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bCs/>
                <w:sz w:val="24"/>
                <w:szCs w:val="24"/>
              </w:rPr>
              <w:t xml:space="preserve">Efekt uczenia się                </w:t>
            </w:r>
          </w:p>
        </w:tc>
        <w:tc>
          <w:tcPr>
            <w:tcW w:w="2003"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sz w:val="24"/>
                <w:szCs w:val="24"/>
              </w:rPr>
              <w:t xml:space="preserve">Odniesienie danego efektu do efektów </w:t>
            </w:r>
            <w:r w:rsidRPr="00B27C60">
              <w:rPr>
                <w:b/>
                <w:bCs/>
                <w:sz w:val="24"/>
                <w:szCs w:val="24"/>
              </w:rPr>
              <w:t>zdefiniowanych                    dla całego programu (PEK)</w:t>
            </w:r>
          </w:p>
        </w:tc>
        <w:tc>
          <w:tcPr>
            <w:tcW w:w="1510"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bCs/>
                <w:sz w:val="24"/>
                <w:szCs w:val="24"/>
              </w:rPr>
              <w:t>Cele przedmiotu</w:t>
            </w:r>
          </w:p>
        </w:tc>
        <w:tc>
          <w:tcPr>
            <w:tcW w:w="1657"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bCs/>
                <w:sz w:val="24"/>
                <w:szCs w:val="24"/>
              </w:rPr>
              <w:t>Treści programowe</w:t>
            </w:r>
          </w:p>
        </w:tc>
        <w:tc>
          <w:tcPr>
            <w:tcW w:w="1657"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sz w:val="24"/>
                <w:szCs w:val="24"/>
              </w:rPr>
              <w:t>Narzędzia dydaktyczne</w:t>
            </w:r>
          </w:p>
        </w:tc>
        <w:tc>
          <w:tcPr>
            <w:tcW w:w="1096" w:type="dxa"/>
            <w:vMerge w:val="restart"/>
            <w:shd w:val="clear" w:color="auto" w:fill="auto"/>
            <w:vAlign w:val="center"/>
          </w:tcPr>
          <w:p w:rsidR="00937ACC" w:rsidRPr="00B27C60" w:rsidRDefault="00937ACC" w:rsidP="00937ACC">
            <w:pPr>
              <w:spacing w:line="360" w:lineRule="auto"/>
              <w:jc w:val="center"/>
              <w:rPr>
                <w:b/>
                <w:sz w:val="24"/>
                <w:szCs w:val="24"/>
              </w:rPr>
            </w:pPr>
            <w:r w:rsidRPr="00B27C60">
              <w:rPr>
                <w:b/>
                <w:bCs/>
                <w:sz w:val="24"/>
                <w:szCs w:val="24"/>
              </w:rPr>
              <w:t>Sposób oceny</w:t>
            </w:r>
          </w:p>
        </w:tc>
      </w:tr>
      <w:tr w:rsidR="00937ACC" w:rsidRPr="00B27C60" w:rsidTr="00937ACC">
        <w:trPr>
          <w:cantSplit/>
          <w:trHeight w:val="1065"/>
          <w:jc w:val="center"/>
        </w:trPr>
        <w:tc>
          <w:tcPr>
            <w:tcW w:w="1097" w:type="dxa"/>
            <w:vMerge/>
            <w:shd w:val="clear" w:color="auto" w:fill="auto"/>
            <w:vAlign w:val="center"/>
          </w:tcPr>
          <w:p w:rsidR="00937ACC" w:rsidRPr="00B27C60" w:rsidRDefault="00937ACC" w:rsidP="00937ACC">
            <w:pPr>
              <w:spacing w:line="360" w:lineRule="auto"/>
              <w:jc w:val="center"/>
              <w:rPr>
                <w:b/>
                <w:bCs/>
                <w:sz w:val="24"/>
                <w:szCs w:val="24"/>
              </w:rPr>
            </w:pPr>
          </w:p>
        </w:tc>
        <w:tc>
          <w:tcPr>
            <w:tcW w:w="2003" w:type="dxa"/>
            <w:vMerge/>
            <w:shd w:val="clear" w:color="auto" w:fill="auto"/>
            <w:vAlign w:val="center"/>
          </w:tcPr>
          <w:p w:rsidR="00937ACC" w:rsidRPr="00B27C60" w:rsidRDefault="00937ACC" w:rsidP="00937ACC">
            <w:pPr>
              <w:spacing w:line="360" w:lineRule="auto"/>
              <w:jc w:val="center"/>
              <w:rPr>
                <w:b/>
                <w:sz w:val="24"/>
                <w:szCs w:val="24"/>
              </w:rPr>
            </w:pPr>
          </w:p>
        </w:tc>
        <w:tc>
          <w:tcPr>
            <w:tcW w:w="1510" w:type="dxa"/>
            <w:vMerge/>
            <w:shd w:val="clear" w:color="auto" w:fill="auto"/>
            <w:vAlign w:val="center"/>
          </w:tcPr>
          <w:p w:rsidR="00937ACC" w:rsidRPr="00B27C60" w:rsidRDefault="00937ACC" w:rsidP="00937ACC">
            <w:pPr>
              <w:spacing w:line="360" w:lineRule="auto"/>
              <w:jc w:val="center"/>
              <w:rPr>
                <w:b/>
                <w:bCs/>
                <w:sz w:val="24"/>
                <w:szCs w:val="24"/>
              </w:rPr>
            </w:pPr>
          </w:p>
        </w:tc>
        <w:tc>
          <w:tcPr>
            <w:tcW w:w="1657" w:type="dxa"/>
            <w:vMerge/>
            <w:shd w:val="clear" w:color="auto" w:fill="auto"/>
            <w:vAlign w:val="center"/>
          </w:tcPr>
          <w:p w:rsidR="00937ACC" w:rsidRPr="00B27C60" w:rsidRDefault="00937ACC" w:rsidP="00937ACC">
            <w:pPr>
              <w:spacing w:line="360" w:lineRule="auto"/>
              <w:jc w:val="center"/>
              <w:rPr>
                <w:b/>
                <w:bCs/>
                <w:sz w:val="24"/>
                <w:szCs w:val="24"/>
              </w:rPr>
            </w:pPr>
          </w:p>
        </w:tc>
        <w:tc>
          <w:tcPr>
            <w:tcW w:w="1657" w:type="dxa"/>
            <w:vMerge/>
            <w:shd w:val="clear" w:color="auto" w:fill="auto"/>
            <w:vAlign w:val="center"/>
          </w:tcPr>
          <w:p w:rsidR="00937ACC" w:rsidRPr="00B27C60" w:rsidRDefault="00937ACC" w:rsidP="00937ACC">
            <w:pPr>
              <w:spacing w:line="360" w:lineRule="auto"/>
              <w:jc w:val="center"/>
              <w:rPr>
                <w:b/>
                <w:sz w:val="24"/>
                <w:szCs w:val="24"/>
              </w:rPr>
            </w:pPr>
          </w:p>
        </w:tc>
        <w:tc>
          <w:tcPr>
            <w:tcW w:w="1096" w:type="dxa"/>
            <w:vMerge/>
            <w:shd w:val="clear" w:color="auto" w:fill="auto"/>
            <w:vAlign w:val="center"/>
          </w:tcPr>
          <w:p w:rsidR="00937ACC" w:rsidRPr="00B27C60" w:rsidRDefault="00937ACC" w:rsidP="00937ACC">
            <w:pPr>
              <w:spacing w:line="360" w:lineRule="auto"/>
              <w:jc w:val="center"/>
              <w:rPr>
                <w:b/>
                <w:bCs/>
                <w:sz w:val="24"/>
                <w:szCs w:val="24"/>
              </w:rPr>
            </w:pPr>
          </w:p>
        </w:tc>
      </w:tr>
      <w:tr w:rsidR="00937ACC" w:rsidRPr="00B27C60" w:rsidTr="00937ACC">
        <w:trPr>
          <w:jc w:val="center"/>
        </w:trPr>
        <w:tc>
          <w:tcPr>
            <w:tcW w:w="1097" w:type="dxa"/>
            <w:shd w:val="clear" w:color="auto" w:fill="auto"/>
            <w:vAlign w:val="center"/>
          </w:tcPr>
          <w:p w:rsidR="00937ACC" w:rsidRPr="00B27C60" w:rsidRDefault="00937ACC" w:rsidP="00937ACC">
            <w:pPr>
              <w:shd w:val="clear" w:color="auto" w:fill="FFFFFF"/>
              <w:spacing w:line="360" w:lineRule="auto"/>
              <w:jc w:val="center"/>
              <w:rPr>
                <w:b/>
                <w:sz w:val="24"/>
                <w:szCs w:val="24"/>
              </w:rPr>
            </w:pPr>
            <w:r w:rsidRPr="00B27C60">
              <w:rPr>
                <w:b/>
                <w:sz w:val="24"/>
                <w:szCs w:val="24"/>
              </w:rPr>
              <w:t>EU 1</w:t>
            </w:r>
          </w:p>
        </w:tc>
        <w:tc>
          <w:tcPr>
            <w:tcW w:w="2003"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sz w:val="24"/>
                <w:szCs w:val="24"/>
              </w:rPr>
              <w:t>K_W01</w:t>
            </w:r>
          </w:p>
          <w:p w:rsidR="00937ACC" w:rsidRPr="00B27C60" w:rsidRDefault="00937ACC" w:rsidP="00937ACC">
            <w:pPr>
              <w:shd w:val="clear" w:color="auto" w:fill="FFFFFF"/>
              <w:spacing w:line="360" w:lineRule="auto"/>
              <w:jc w:val="center"/>
              <w:rPr>
                <w:sz w:val="24"/>
                <w:szCs w:val="24"/>
              </w:rPr>
            </w:pPr>
            <w:r w:rsidRPr="00B27C60">
              <w:rPr>
                <w:sz w:val="24"/>
                <w:szCs w:val="24"/>
              </w:rPr>
              <w:t>K_W0</w:t>
            </w:r>
            <w:r>
              <w:rPr>
                <w:sz w:val="24"/>
                <w:szCs w:val="24"/>
              </w:rPr>
              <w:t>2</w:t>
            </w:r>
          </w:p>
        </w:tc>
        <w:tc>
          <w:tcPr>
            <w:tcW w:w="1510"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sz w:val="24"/>
                <w:szCs w:val="24"/>
              </w:rPr>
              <w:t>C1</w:t>
            </w:r>
          </w:p>
        </w:tc>
        <w:tc>
          <w:tcPr>
            <w:tcW w:w="1657"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bCs/>
                <w:sz w:val="24"/>
                <w:szCs w:val="24"/>
              </w:rPr>
              <w:t>W</w:t>
            </w:r>
            <w:r>
              <w:rPr>
                <w:bCs/>
                <w:sz w:val="24"/>
                <w:szCs w:val="24"/>
              </w:rPr>
              <w:t xml:space="preserve"> </w:t>
            </w:r>
            <w:r w:rsidRPr="00B27C60">
              <w:rPr>
                <w:bCs/>
                <w:sz w:val="24"/>
                <w:szCs w:val="24"/>
              </w:rPr>
              <w:t>1-15</w:t>
            </w:r>
          </w:p>
        </w:tc>
        <w:tc>
          <w:tcPr>
            <w:tcW w:w="1657" w:type="dxa"/>
            <w:shd w:val="clear" w:color="auto" w:fill="auto"/>
            <w:vAlign w:val="center"/>
          </w:tcPr>
          <w:p w:rsidR="00937ACC" w:rsidRPr="00B27C60" w:rsidRDefault="00937ACC" w:rsidP="00937ACC">
            <w:pPr>
              <w:shd w:val="clear" w:color="auto" w:fill="FFFFFF"/>
              <w:spacing w:line="360" w:lineRule="auto"/>
              <w:jc w:val="center"/>
              <w:rPr>
                <w:sz w:val="24"/>
                <w:szCs w:val="24"/>
              </w:rPr>
            </w:pPr>
            <w:r>
              <w:rPr>
                <w:bCs/>
                <w:sz w:val="24"/>
                <w:szCs w:val="24"/>
              </w:rPr>
              <w:t>1</w:t>
            </w:r>
          </w:p>
        </w:tc>
        <w:tc>
          <w:tcPr>
            <w:tcW w:w="1096" w:type="dxa"/>
            <w:shd w:val="clear" w:color="auto" w:fill="auto"/>
            <w:vAlign w:val="center"/>
          </w:tcPr>
          <w:p w:rsidR="00937ACC" w:rsidRPr="00B27C60" w:rsidRDefault="00937ACC" w:rsidP="00937ACC">
            <w:pPr>
              <w:shd w:val="clear" w:color="auto" w:fill="FFFFFF"/>
              <w:spacing w:line="360" w:lineRule="auto"/>
              <w:jc w:val="center"/>
              <w:rPr>
                <w:sz w:val="24"/>
                <w:szCs w:val="24"/>
              </w:rPr>
            </w:pPr>
            <w:r>
              <w:rPr>
                <w:bCs/>
                <w:sz w:val="24"/>
                <w:szCs w:val="24"/>
              </w:rPr>
              <w:t>F3</w:t>
            </w:r>
            <w:r w:rsidRPr="00B27C60">
              <w:rPr>
                <w:bCs/>
                <w:sz w:val="24"/>
                <w:szCs w:val="24"/>
              </w:rPr>
              <w:t>, P2</w:t>
            </w:r>
          </w:p>
        </w:tc>
      </w:tr>
      <w:tr w:rsidR="00937ACC" w:rsidRPr="00B27C60" w:rsidTr="00937ACC">
        <w:trPr>
          <w:jc w:val="center"/>
        </w:trPr>
        <w:tc>
          <w:tcPr>
            <w:tcW w:w="1097" w:type="dxa"/>
            <w:shd w:val="clear" w:color="auto" w:fill="auto"/>
            <w:vAlign w:val="center"/>
          </w:tcPr>
          <w:p w:rsidR="00937ACC" w:rsidRPr="00B27C60" w:rsidRDefault="00937ACC" w:rsidP="00937ACC">
            <w:pPr>
              <w:shd w:val="clear" w:color="auto" w:fill="FFFFFF"/>
              <w:spacing w:line="360" w:lineRule="auto"/>
              <w:jc w:val="center"/>
              <w:rPr>
                <w:b/>
                <w:sz w:val="24"/>
                <w:szCs w:val="24"/>
              </w:rPr>
            </w:pPr>
            <w:r w:rsidRPr="00B27C60">
              <w:rPr>
                <w:b/>
                <w:sz w:val="24"/>
                <w:szCs w:val="24"/>
              </w:rPr>
              <w:t>EU 2</w:t>
            </w:r>
          </w:p>
        </w:tc>
        <w:tc>
          <w:tcPr>
            <w:tcW w:w="2003"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sz w:val="24"/>
                <w:szCs w:val="24"/>
              </w:rPr>
              <w:t>K_U04</w:t>
            </w:r>
          </w:p>
          <w:p w:rsidR="00937ACC" w:rsidRPr="00B27C60" w:rsidRDefault="00937ACC" w:rsidP="00937ACC">
            <w:pPr>
              <w:shd w:val="clear" w:color="auto" w:fill="FFFFFF"/>
              <w:spacing w:line="360" w:lineRule="auto"/>
              <w:jc w:val="center"/>
              <w:rPr>
                <w:sz w:val="24"/>
                <w:szCs w:val="24"/>
              </w:rPr>
            </w:pPr>
            <w:r w:rsidRPr="00B27C60">
              <w:rPr>
                <w:sz w:val="24"/>
                <w:szCs w:val="24"/>
              </w:rPr>
              <w:t>K_K02</w:t>
            </w:r>
          </w:p>
        </w:tc>
        <w:tc>
          <w:tcPr>
            <w:tcW w:w="1510"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bCs/>
                <w:sz w:val="24"/>
                <w:szCs w:val="24"/>
              </w:rPr>
              <w:t>C2</w:t>
            </w:r>
          </w:p>
        </w:tc>
        <w:tc>
          <w:tcPr>
            <w:tcW w:w="1657" w:type="dxa"/>
            <w:shd w:val="clear" w:color="auto" w:fill="auto"/>
            <w:vAlign w:val="center"/>
          </w:tcPr>
          <w:p w:rsidR="00937ACC" w:rsidRPr="00B27C60" w:rsidRDefault="00937ACC" w:rsidP="00937ACC">
            <w:pPr>
              <w:shd w:val="clear" w:color="auto" w:fill="FFFFFF"/>
              <w:spacing w:line="360" w:lineRule="auto"/>
              <w:jc w:val="center"/>
              <w:rPr>
                <w:bCs/>
                <w:sz w:val="24"/>
                <w:szCs w:val="24"/>
              </w:rPr>
            </w:pPr>
            <w:r w:rsidRPr="00B27C60">
              <w:rPr>
                <w:bCs/>
                <w:sz w:val="24"/>
                <w:szCs w:val="24"/>
              </w:rPr>
              <w:t>W</w:t>
            </w:r>
            <w:r>
              <w:rPr>
                <w:bCs/>
                <w:sz w:val="24"/>
                <w:szCs w:val="24"/>
              </w:rPr>
              <w:t xml:space="preserve"> </w:t>
            </w:r>
            <w:r w:rsidRPr="00B27C60">
              <w:rPr>
                <w:bCs/>
                <w:sz w:val="24"/>
                <w:szCs w:val="24"/>
              </w:rPr>
              <w:t>4-15</w:t>
            </w:r>
          </w:p>
          <w:p w:rsidR="00937ACC" w:rsidRPr="00B27C60" w:rsidRDefault="00937ACC" w:rsidP="00937ACC">
            <w:pPr>
              <w:shd w:val="clear" w:color="auto" w:fill="FFFFFF"/>
              <w:spacing w:line="360" w:lineRule="auto"/>
              <w:jc w:val="center"/>
              <w:rPr>
                <w:sz w:val="24"/>
                <w:szCs w:val="24"/>
              </w:rPr>
            </w:pPr>
            <w:r w:rsidRPr="00B27C60">
              <w:rPr>
                <w:bCs/>
                <w:sz w:val="24"/>
                <w:szCs w:val="24"/>
              </w:rPr>
              <w:t>L</w:t>
            </w:r>
            <w:r>
              <w:rPr>
                <w:bCs/>
                <w:sz w:val="24"/>
                <w:szCs w:val="24"/>
              </w:rPr>
              <w:t xml:space="preserve"> </w:t>
            </w:r>
            <w:r w:rsidRPr="00B27C60">
              <w:rPr>
                <w:bCs/>
                <w:sz w:val="24"/>
                <w:szCs w:val="24"/>
              </w:rPr>
              <w:t>1-30</w:t>
            </w:r>
          </w:p>
        </w:tc>
        <w:tc>
          <w:tcPr>
            <w:tcW w:w="1657" w:type="dxa"/>
            <w:shd w:val="clear" w:color="auto" w:fill="auto"/>
            <w:vAlign w:val="center"/>
          </w:tcPr>
          <w:p w:rsidR="00937ACC" w:rsidRPr="00B27C60" w:rsidRDefault="00937ACC" w:rsidP="00937ACC">
            <w:pPr>
              <w:shd w:val="clear" w:color="auto" w:fill="FFFFFF"/>
              <w:spacing w:line="360" w:lineRule="auto"/>
              <w:jc w:val="center"/>
              <w:rPr>
                <w:sz w:val="24"/>
                <w:szCs w:val="24"/>
              </w:rPr>
            </w:pPr>
            <w:r>
              <w:rPr>
                <w:bCs/>
                <w:sz w:val="24"/>
                <w:szCs w:val="24"/>
              </w:rPr>
              <w:t>1-3</w:t>
            </w:r>
          </w:p>
        </w:tc>
        <w:tc>
          <w:tcPr>
            <w:tcW w:w="1096" w:type="dxa"/>
            <w:shd w:val="clear" w:color="auto" w:fill="auto"/>
            <w:vAlign w:val="center"/>
          </w:tcPr>
          <w:p w:rsidR="00937ACC" w:rsidRPr="00B27C60" w:rsidRDefault="00937ACC" w:rsidP="00937ACC">
            <w:pPr>
              <w:shd w:val="clear" w:color="auto" w:fill="FFFFFF"/>
              <w:spacing w:line="360" w:lineRule="auto"/>
              <w:jc w:val="center"/>
              <w:rPr>
                <w:bCs/>
                <w:sz w:val="24"/>
                <w:szCs w:val="24"/>
              </w:rPr>
            </w:pPr>
            <w:r>
              <w:rPr>
                <w:bCs/>
                <w:sz w:val="24"/>
                <w:szCs w:val="24"/>
              </w:rPr>
              <w:t>F1-3</w:t>
            </w:r>
            <w:r w:rsidRPr="00B27C60">
              <w:rPr>
                <w:bCs/>
                <w:sz w:val="24"/>
                <w:szCs w:val="24"/>
              </w:rPr>
              <w:t>, P1</w:t>
            </w:r>
            <w:r>
              <w:rPr>
                <w:bCs/>
                <w:sz w:val="24"/>
                <w:szCs w:val="24"/>
              </w:rPr>
              <w:t>, P2</w:t>
            </w:r>
          </w:p>
        </w:tc>
      </w:tr>
      <w:tr w:rsidR="00937ACC" w:rsidRPr="00B27C60" w:rsidTr="00937ACC">
        <w:trPr>
          <w:jc w:val="center"/>
        </w:trPr>
        <w:tc>
          <w:tcPr>
            <w:tcW w:w="1097" w:type="dxa"/>
            <w:shd w:val="clear" w:color="auto" w:fill="auto"/>
            <w:vAlign w:val="center"/>
          </w:tcPr>
          <w:p w:rsidR="00937ACC" w:rsidRPr="00B27C60" w:rsidRDefault="00937ACC" w:rsidP="00937ACC">
            <w:pPr>
              <w:shd w:val="clear" w:color="auto" w:fill="FFFFFF"/>
              <w:spacing w:line="360" w:lineRule="auto"/>
              <w:jc w:val="center"/>
              <w:rPr>
                <w:b/>
                <w:sz w:val="24"/>
                <w:szCs w:val="24"/>
              </w:rPr>
            </w:pPr>
            <w:r w:rsidRPr="00B27C60">
              <w:rPr>
                <w:b/>
                <w:sz w:val="24"/>
                <w:szCs w:val="24"/>
              </w:rPr>
              <w:t>EU 3</w:t>
            </w:r>
          </w:p>
        </w:tc>
        <w:tc>
          <w:tcPr>
            <w:tcW w:w="2003"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sz w:val="24"/>
                <w:szCs w:val="24"/>
              </w:rPr>
              <w:t>K_U01</w:t>
            </w:r>
          </w:p>
          <w:p w:rsidR="00937ACC" w:rsidRPr="00B27C60" w:rsidRDefault="00937ACC" w:rsidP="00937ACC">
            <w:pPr>
              <w:shd w:val="clear" w:color="auto" w:fill="FFFFFF"/>
              <w:spacing w:line="360" w:lineRule="auto"/>
              <w:jc w:val="center"/>
              <w:rPr>
                <w:sz w:val="24"/>
                <w:szCs w:val="24"/>
                <w:highlight w:val="yellow"/>
              </w:rPr>
            </w:pPr>
            <w:r w:rsidRPr="00B27C60">
              <w:rPr>
                <w:sz w:val="24"/>
                <w:szCs w:val="24"/>
              </w:rPr>
              <w:t>K_U04</w:t>
            </w:r>
          </w:p>
        </w:tc>
        <w:tc>
          <w:tcPr>
            <w:tcW w:w="1510"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bCs/>
                <w:sz w:val="24"/>
                <w:szCs w:val="24"/>
              </w:rPr>
              <w:t>C2</w:t>
            </w:r>
          </w:p>
        </w:tc>
        <w:tc>
          <w:tcPr>
            <w:tcW w:w="1657" w:type="dxa"/>
            <w:shd w:val="clear" w:color="auto" w:fill="auto"/>
            <w:vAlign w:val="center"/>
          </w:tcPr>
          <w:p w:rsidR="00937ACC" w:rsidRPr="00B27C60" w:rsidRDefault="00937ACC" w:rsidP="00937ACC">
            <w:pPr>
              <w:shd w:val="clear" w:color="auto" w:fill="FFFFFF"/>
              <w:spacing w:line="360" w:lineRule="auto"/>
              <w:jc w:val="center"/>
              <w:rPr>
                <w:bCs/>
                <w:sz w:val="24"/>
                <w:szCs w:val="24"/>
              </w:rPr>
            </w:pPr>
            <w:r w:rsidRPr="00B27C60">
              <w:rPr>
                <w:bCs/>
                <w:sz w:val="24"/>
                <w:szCs w:val="24"/>
              </w:rPr>
              <w:t>W</w:t>
            </w:r>
            <w:r>
              <w:rPr>
                <w:bCs/>
                <w:sz w:val="24"/>
                <w:szCs w:val="24"/>
              </w:rPr>
              <w:t xml:space="preserve"> </w:t>
            </w:r>
            <w:r w:rsidRPr="00B27C60">
              <w:rPr>
                <w:bCs/>
                <w:sz w:val="24"/>
                <w:szCs w:val="24"/>
              </w:rPr>
              <w:t>1-3</w:t>
            </w:r>
          </w:p>
          <w:p w:rsidR="00937ACC" w:rsidRPr="00B27C60" w:rsidRDefault="00937ACC" w:rsidP="00937ACC">
            <w:pPr>
              <w:shd w:val="clear" w:color="auto" w:fill="FFFFFF"/>
              <w:spacing w:line="360" w:lineRule="auto"/>
              <w:jc w:val="center"/>
              <w:rPr>
                <w:sz w:val="24"/>
                <w:szCs w:val="24"/>
              </w:rPr>
            </w:pPr>
            <w:r w:rsidRPr="00B27C60">
              <w:rPr>
                <w:bCs/>
                <w:sz w:val="24"/>
                <w:szCs w:val="24"/>
              </w:rPr>
              <w:t>L</w:t>
            </w:r>
            <w:r>
              <w:rPr>
                <w:bCs/>
                <w:sz w:val="24"/>
                <w:szCs w:val="24"/>
              </w:rPr>
              <w:t xml:space="preserve"> </w:t>
            </w:r>
            <w:r w:rsidRPr="00B27C60">
              <w:rPr>
                <w:bCs/>
                <w:sz w:val="24"/>
                <w:szCs w:val="24"/>
              </w:rPr>
              <w:t>1-8</w:t>
            </w:r>
          </w:p>
        </w:tc>
        <w:tc>
          <w:tcPr>
            <w:tcW w:w="1657" w:type="dxa"/>
            <w:shd w:val="clear" w:color="auto" w:fill="auto"/>
            <w:vAlign w:val="center"/>
          </w:tcPr>
          <w:p w:rsidR="00937ACC" w:rsidRPr="00B27C60" w:rsidRDefault="00937ACC" w:rsidP="00937ACC">
            <w:pPr>
              <w:shd w:val="clear" w:color="auto" w:fill="FFFFFF"/>
              <w:spacing w:line="360" w:lineRule="auto"/>
              <w:jc w:val="center"/>
              <w:rPr>
                <w:sz w:val="24"/>
                <w:szCs w:val="24"/>
              </w:rPr>
            </w:pPr>
            <w:r>
              <w:rPr>
                <w:bCs/>
                <w:sz w:val="24"/>
                <w:szCs w:val="24"/>
              </w:rPr>
              <w:t>1-3</w:t>
            </w:r>
          </w:p>
        </w:tc>
        <w:tc>
          <w:tcPr>
            <w:tcW w:w="1096" w:type="dxa"/>
            <w:shd w:val="clear" w:color="auto" w:fill="auto"/>
            <w:vAlign w:val="center"/>
          </w:tcPr>
          <w:p w:rsidR="00937ACC" w:rsidRPr="00B27C60" w:rsidRDefault="00937ACC" w:rsidP="00937ACC">
            <w:pPr>
              <w:shd w:val="clear" w:color="auto" w:fill="FFFFFF"/>
              <w:spacing w:line="360" w:lineRule="auto"/>
              <w:jc w:val="center"/>
              <w:rPr>
                <w:sz w:val="24"/>
                <w:szCs w:val="24"/>
              </w:rPr>
            </w:pPr>
            <w:r w:rsidRPr="00B27C60">
              <w:rPr>
                <w:bCs/>
                <w:sz w:val="24"/>
                <w:szCs w:val="24"/>
              </w:rPr>
              <w:t>F1</w:t>
            </w:r>
            <w:r>
              <w:rPr>
                <w:bCs/>
                <w:sz w:val="24"/>
                <w:szCs w:val="24"/>
              </w:rPr>
              <w:t>-3,</w:t>
            </w:r>
            <w:r w:rsidRPr="00B27C60">
              <w:rPr>
                <w:bCs/>
                <w:sz w:val="24"/>
                <w:szCs w:val="24"/>
              </w:rPr>
              <w:t xml:space="preserve"> P1</w:t>
            </w:r>
            <w:r>
              <w:rPr>
                <w:bCs/>
                <w:sz w:val="24"/>
                <w:szCs w:val="24"/>
              </w:rPr>
              <w:t>, P2</w:t>
            </w:r>
          </w:p>
        </w:tc>
      </w:tr>
    </w:tbl>
    <w:p w:rsidR="00937ACC" w:rsidRPr="00B27C60" w:rsidRDefault="00937ACC" w:rsidP="00937ACC">
      <w:pPr>
        <w:tabs>
          <w:tab w:val="num" w:pos="900"/>
        </w:tabs>
        <w:spacing w:line="360" w:lineRule="auto"/>
        <w:ind w:left="900" w:hanging="540"/>
        <w:rPr>
          <w:sz w:val="24"/>
          <w:szCs w:val="24"/>
        </w:rPr>
      </w:pPr>
    </w:p>
    <w:p w:rsidR="00937ACC" w:rsidRPr="00B27C60" w:rsidRDefault="00937ACC" w:rsidP="00937ACC">
      <w:pPr>
        <w:spacing w:line="360" w:lineRule="auto"/>
        <w:rPr>
          <w:sz w:val="24"/>
          <w:szCs w:val="24"/>
          <w:u w:val="single"/>
        </w:rPr>
      </w:pPr>
      <w:r w:rsidRPr="00B27C60">
        <w:rPr>
          <w:b/>
          <w:bCs/>
          <w:sz w:val="24"/>
          <w:szCs w:val="24"/>
          <w:u w:val="single"/>
        </w:rPr>
        <w:t>FORMY OCENY - SZCZEGÓŁY</w:t>
      </w:r>
    </w:p>
    <w:tbl>
      <w:tblPr>
        <w:tblW w:w="9242" w:type="dxa"/>
        <w:tblInd w:w="40" w:type="dxa"/>
        <w:tblLayout w:type="fixed"/>
        <w:tblCellMar>
          <w:left w:w="40" w:type="dxa"/>
          <w:right w:w="40" w:type="dxa"/>
        </w:tblCellMar>
        <w:tblLook w:val="0000" w:firstRow="0" w:lastRow="0" w:firstColumn="0" w:lastColumn="0" w:noHBand="0" w:noVBand="0"/>
      </w:tblPr>
      <w:tblGrid>
        <w:gridCol w:w="1321"/>
        <w:gridCol w:w="1321"/>
        <w:gridCol w:w="1320"/>
        <w:gridCol w:w="1320"/>
        <w:gridCol w:w="1320"/>
        <w:gridCol w:w="1320"/>
        <w:gridCol w:w="1320"/>
      </w:tblGrid>
      <w:tr w:rsidR="00937ACC" w:rsidRPr="00B27C60" w:rsidTr="00937ACC">
        <w:tblPrEx>
          <w:tblCellMar>
            <w:top w:w="0" w:type="dxa"/>
            <w:bottom w:w="0" w:type="dxa"/>
          </w:tblCellMar>
        </w:tblPrEx>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59495B" w:rsidRDefault="00937ACC" w:rsidP="00937ACC">
            <w:pPr>
              <w:shd w:val="clear" w:color="auto" w:fill="FFFFFF"/>
              <w:spacing w:line="360" w:lineRule="auto"/>
              <w:jc w:val="center"/>
              <w:rPr>
                <w:b/>
                <w:sz w:val="24"/>
                <w:szCs w:val="24"/>
              </w:rPr>
            </w:pPr>
            <w:r w:rsidRPr="0059495B">
              <w:rPr>
                <w:b/>
                <w:sz w:val="24"/>
                <w:szCs w:val="24"/>
              </w:rPr>
              <w:t>Efekty uczenia się</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Na ocenę 2</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Na ocenę 3</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Na ocenę 3</w:t>
            </w:r>
            <w:r>
              <w:rPr>
                <w:b/>
                <w:bCs/>
                <w:sz w:val="24"/>
                <w:szCs w:val="24"/>
              </w:rPr>
              <w:t>,5</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Na ocenę 4</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 xml:space="preserve">Na ocenę </w:t>
            </w:r>
            <w:r>
              <w:rPr>
                <w:b/>
                <w:bCs/>
                <w:sz w:val="24"/>
                <w:szCs w:val="24"/>
              </w:rPr>
              <w:t>4,5</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937ACC" w:rsidRPr="00B27C60" w:rsidRDefault="00937ACC" w:rsidP="00937ACC">
            <w:pPr>
              <w:shd w:val="clear" w:color="auto" w:fill="FFFFFF"/>
              <w:spacing w:line="360" w:lineRule="auto"/>
              <w:jc w:val="center"/>
              <w:rPr>
                <w:sz w:val="24"/>
                <w:szCs w:val="24"/>
              </w:rPr>
            </w:pPr>
            <w:r w:rsidRPr="00B27C60">
              <w:rPr>
                <w:b/>
                <w:bCs/>
                <w:sz w:val="24"/>
                <w:szCs w:val="24"/>
              </w:rPr>
              <w:t>Na ocenę 5</w:t>
            </w:r>
          </w:p>
        </w:tc>
      </w:tr>
      <w:tr w:rsidR="00937ACC" w:rsidRPr="00B27C60" w:rsidTr="00937ACC">
        <w:tblPrEx>
          <w:tblCellMar>
            <w:top w:w="0" w:type="dxa"/>
            <w:bottom w:w="0" w:type="dxa"/>
          </w:tblCellMar>
        </w:tblPrEx>
        <w:tc>
          <w:tcPr>
            <w:tcW w:w="1321"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b/>
                <w:sz w:val="24"/>
                <w:szCs w:val="24"/>
              </w:rPr>
            </w:pPr>
            <w:r w:rsidRPr="00B27C60">
              <w:rPr>
                <w:b/>
                <w:sz w:val="24"/>
                <w:szCs w:val="24"/>
              </w:rPr>
              <w:t>EU 1</w:t>
            </w:r>
          </w:p>
          <w:p w:rsidR="00937ACC" w:rsidRPr="00B27C60" w:rsidRDefault="00937ACC" w:rsidP="00937ACC">
            <w:pPr>
              <w:shd w:val="clear" w:color="auto" w:fill="FFFFFF"/>
              <w:spacing w:line="360" w:lineRule="auto"/>
              <w:rPr>
                <w:sz w:val="24"/>
                <w:szCs w:val="24"/>
                <w:highlight w:val="yellow"/>
              </w:rPr>
            </w:pPr>
            <w:r w:rsidRPr="00B27C60">
              <w:rPr>
                <w:sz w:val="24"/>
                <w:szCs w:val="24"/>
              </w:rPr>
              <w:t xml:space="preserve">Student opanował wiedzę teoretyczną </w:t>
            </w:r>
            <w:r w:rsidRPr="00B27C60">
              <w:rPr>
                <w:sz w:val="24"/>
                <w:szCs w:val="24"/>
              </w:rPr>
              <w:br/>
              <w:t xml:space="preserve">z zakresu metrologii </w:t>
            </w:r>
            <w:r w:rsidRPr="00B27C60">
              <w:rPr>
                <w:sz w:val="24"/>
                <w:szCs w:val="24"/>
              </w:rPr>
              <w:br/>
              <w:t>i systemów pomiarowych, , potrafi wskazać właściwą metodę pomiaru dla wybranej wielkości fizycznej.</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nie opanował podstawowej wiedzy z zakresu metrologii i systemów pomiarowych.</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częściowo opanował wiedzę z zakresu metrologii i systemów pomiarowych.</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opanował wiedzę z zakresu metrologii i systemów pomiarowych.</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opanował wiedzę z zakresu metrologii i systemów pomiarowych, potrafi wskazać właściwą metodę pomiaru dla wybranej wielkości fizycznej.</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 xml:space="preserve">Student </w:t>
            </w:r>
            <w:r>
              <w:rPr>
                <w:sz w:val="24"/>
                <w:szCs w:val="24"/>
              </w:rPr>
              <w:t xml:space="preserve">dobrze </w:t>
            </w:r>
            <w:r w:rsidRPr="00B27C60">
              <w:rPr>
                <w:sz w:val="24"/>
                <w:szCs w:val="24"/>
              </w:rPr>
              <w:t>opanował wiedzę z zakresu metrologii i systemów pomiarowych, potrafi wskazać właściwą metodę pomiaru dla wybranej wielkości fizycznej.</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bardzo dobrze opanował wiedzę z zakresu materiału objętego programem nauczania, samodzielnie zdobywa i poszerza wiedzę przy użyciu różnych źródeł.</w:t>
            </w:r>
          </w:p>
        </w:tc>
      </w:tr>
      <w:tr w:rsidR="00937ACC" w:rsidRPr="00B27C60" w:rsidTr="00937ACC">
        <w:tblPrEx>
          <w:tblCellMar>
            <w:top w:w="0" w:type="dxa"/>
            <w:bottom w:w="0" w:type="dxa"/>
          </w:tblCellMar>
        </w:tblPrEx>
        <w:tc>
          <w:tcPr>
            <w:tcW w:w="1321"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b/>
                <w:sz w:val="24"/>
                <w:szCs w:val="24"/>
              </w:rPr>
            </w:pPr>
            <w:r w:rsidRPr="00B27C60">
              <w:rPr>
                <w:b/>
                <w:sz w:val="24"/>
                <w:szCs w:val="24"/>
              </w:rPr>
              <w:t>EU 2, EU 3</w:t>
            </w:r>
          </w:p>
          <w:p w:rsidR="00937ACC" w:rsidRPr="00B27C60" w:rsidRDefault="00937ACC" w:rsidP="00937ACC">
            <w:pPr>
              <w:shd w:val="clear" w:color="auto" w:fill="FFFFFF"/>
              <w:spacing w:line="360" w:lineRule="auto"/>
              <w:rPr>
                <w:sz w:val="24"/>
                <w:szCs w:val="24"/>
              </w:rPr>
            </w:pPr>
            <w:r w:rsidRPr="00B27C60">
              <w:rPr>
                <w:sz w:val="24"/>
                <w:szCs w:val="24"/>
              </w:rPr>
              <w:t>Student posiada umiejętno</w:t>
            </w:r>
            <w:r>
              <w:rPr>
                <w:sz w:val="24"/>
                <w:szCs w:val="24"/>
              </w:rPr>
              <w:t>-</w:t>
            </w:r>
            <w:r w:rsidRPr="00B27C60">
              <w:rPr>
                <w:sz w:val="24"/>
                <w:szCs w:val="24"/>
              </w:rPr>
              <w:t>ści stoso</w:t>
            </w:r>
            <w:r>
              <w:rPr>
                <w:sz w:val="24"/>
                <w:szCs w:val="24"/>
              </w:rPr>
              <w:t>-</w:t>
            </w:r>
            <w:r w:rsidRPr="00B27C60">
              <w:rPr>
                <w:sz w:val="24"/>
                <w:szCs w:val="24"/>
              </w:rPr>
              <w:t xml:space="preserve">wania wiedzy </w:t>
            </w:r>
          </w:p>
          <w:p w:rsidR="00937ACC" w:rsidRPr="00B27C60" w:rsidRDefault="00937ACC" w:rsidP="00937ACC">
            <w:pPr>
              <w:shd w:val="clear" w:color="auto" w:fill="FFFFFF"/>
              <w:spacing w:line="360" w:lineRule="auto"/>
              <w:rPr>
                <w:sz w:val="24"/>
                <w:szCs w:val="24"/>
                <w:highlight w:val="yellow"/>
              </w:rPr>
            </w:pPr>
            <w:r w:rsidRPr="00B27C60">
              <w:rPr>
                <w:sz w:val="24"/>
                <w:szCs w:val="24"/>
              </w:rPr>
              <w:t>w rozwią</w:t>
            </w:r>
            <w:r>
              <w:rPr>
                <w:sz w:val="24"/>
                <w:szCs w:val="24"/>
              </w:rPr>
              <w:t>-</w:t>
            </w:r>
            <w:r w:rsidRPr="00B27C60">
              <w:rPr>
                <w:sz w:val="24"/>
                <w:szCs w:val="24"/>
              </w:rPr>
              <w:t>zywaniu problemów związanych z wykony</w:t>
            </w:r>
            <w:r>
              <w:rPr>
                <w:sz w:val="24"/>
                <w:szCs w:val="24"/>
              </w:rPr>
              <w:t>-</w:t>
            </w:r>
            <w:r w:rsidRPr="00B27C60">
              <w:rPr>
                <w:sz w:val="24"/>
                <w:szCs w:val="24"/>
              </w:rPr>
              <w:t>waniem pomiarów w mecha</w:t>
            </w:r>
            <w:r>
              <w:rPr>
                <w:sz w:val="24"/>
                <w:szCs w:val="24"/>
              </w:rPr>
              <w:t>-</w:t>
            </w:r>
            <w:r w:rsidRPr="00B27C60">
              <w:rPr>
                <w:sz w:val="24"/>
                <w:szCs w:val="24"/>
              </w:rPr>
              <w:t>nice.</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nie potrafi wskazać metody  pomiaru wybranej wielkości fizycznej, nawet z pomocą prowadzącego i nie potrafi dokonać oceny dok</w:t>
            </w:r>
            <w:r>
              <w:rPr>
                <w:sz w:val="24"/>
                <w:szCs w:val="24"/>
              </w:rPr>
              <w:t>-</w:t>
            </w:r>
            <w:r w:rsidRPr="00B27C60">
              <w:rPr>
                <w:sz w:val="24"/>
                <w:szCs w:val="24"/>
              </w:rPr>
              <w:t>ładności uzyskanego wyniku.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nie potrafi wy</w:t>
            </w:r>
            <w:r>
              <w:rPr>
                <w:sz w:val="24"/>
                <w:szCs w:val="24"/>
              </w:rPr>
              <w:t>-</w:t>
            </w:r>
            <w:r w:rsidRPr="00B27C60">
              <w:rPr>
                <w:sz w:val="24"/>
                <w:szCs w:val="24"/>
              </w:rPr>
              <w:t>korzystać zdobytej wiedzy, zadania wynikające z realizacji ćwiczeń wykonuje z pomocą prowadzącego.</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potrafi wy</w:t>
            </w:r>
            <w:r>
              <w:rPr>
                <w:sz w:val="24"/>
                <w:szCs w:val="24"/>
              </w:rPr>
              <w:t>-</w:t>
            </w:r>
            <w:r w:rsidRPr="00B27C60">
              <w:rPr>
                <w:sz w:val="24"/>
                <w:szCs w:val="24"/>
              </w:rPr>
              <w:t>korzystać zdobyt</w:t>
            </w:r>
            <w:r>
              <w:rPr>
                <w:sz w:val="24"/>
                <w:szCs w:val="24"/>
              </w:rPr>
              <w:t>ą</w:t>
            </w:r>
            <w:r w:rsidRPr="00B27C60">
              <w:rPr>
                <w:sz w:val="24"/>
                <w:szCs w:val="24"/>
              </w:rPr>
              <w:t xml:space="preserve"> wiedz</w:t>
            </w:r>
            <w:r>
              <w:rPr>
                <w:sz w:val="24"/>
                <w:szCs w:val="24"/>
              </w:rPr>
              <w:t>ę</w:t>
            </w:r>
            <w:r w:rsidRPr="00B27C60">
              <w:rPr>
                <w:sz w:val="24"/>
                <w:szCs w:val="24"/>
              </w:rPr>
              <w:t>, zadania wynikające z realizacji ćwiczeń wykonuje z pomocą prowadzącego.</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poprawnie wykorzystuje wiedzę oraz samo</w:t>
            </w:r>
            <w:r>
              <w:rPr>
                <w:sz w:val="24"/>
                <w:szCs w:val="24"/>
              </w:rPr>
              <w:t>-</w:t>
            </w:r>
            <w:r w:rsidRPr="00B27C60">
              <w:rPr>
                <w:sz w:val="24"/>
                <w:szCs w:val="24"/>
              </w:rPr>
              <w:t>dzielnie rozwiązuje problemy wynikające w trakcie realizacji ćwiczeń, potrafi dokonać oceny dok</w:t>
            </w:r>
            <w:r>
              <w:rPr>
                <w:sz w:val="24"/>
                <w:szCs w:val="24"/>
              </w:rPr>
              <w:t>-</w:t>
            </w:r>
            <w:r w:rsidRPr="00B27C60">
              <w:rPr>
                <w:sz w:val="24"/>
                <w:szCs w:val="24"/>
              </w:rPr>
              <w:t>ładności uzyskanego wyniku.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potrafi dokonać wyboru metody  pomiaru wybranej wielkości fizycznej oraz samo</w:t>
            </w:r>
            <w:r>
              <w:rPr>
                <w:sz w:val="24"/>
                <w:szCs w:val="24"/>
              </w:rPr>
              <w:t>-</w:t>
            </w:r>
            <w:r w:rsidRPr="00B27C60">
              <w:rPr>
                <w:sz w:val="24"/>
                <w:szCs w:val="24"/>
              </w:rPr>
              <w:t>dzielnie rozwiązuje problemy wynikające w trakcie realizacji ćwiczeń, potrafi dokonać oceny dok</w:t>
            </w:r>
            <w:r>
              <w:rPr>
                <w:sz w:val="24"/>
                <w:szCs w:val="24"/>
              </w:rPr>
              <w:t>-</w:t>
            </w:r>
            <w:r w:rsidRPr="00B27C60">
              <w:rPr>
                <w:sz w:val="24"/>
                <w:szCs w:val="24"/>
              </w:rPr>
              <w:t>ładności uzyskanego wyniku.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937ACC" w:rsidRPr="00B27C60" w:rsidRDefault="00937ACC" w:rsidP="00937ACC">
            <w:pPr>
              <w:shd w:val="clear" w:color="auto" w:fill="FFFFFF"/>
              <w:spacing w:line="360" w:lineRule="auto"/>
              <w:jc w:val="center"/>
              <w:rPr>
                <w:sz w:val="24"/>
                <w:szCs w:val="24"/>
              </w:rPr>
            </w:pPr>
          </w:p>
          <w:p w:rsidR="00937ACC" w:rsidRPr="00B27C60" w:rsidRDefault="00937ACC" w:rsidP="00937ACC">
            <w:pPr>
              <w:shd w:val="clear" w:color="auto" w:fill="FFFFFF"/>
              <w:spacing w:line="360" w:lineRule="auto"/>
              <w:rPr>
                <w:sz w:val="24"/>
                <w:szCs w:val="24"/>
              </w:rPr>
            </w:pPr>
            <w:r w:rsidRPr="00B27C60">
              <w:rPr>
                <w:sz w:val="24"/>
                <w:szCs w:val="24"/>
              </w:rPr>
              <w:t>Student potrafi dokonać wyboru metody  pomiaru wybranej wielkości fizycznej oraz wykonać samodziel</w:t>
            </w:r>
            <w:r>
              <w:rPr>
                <w:sz w:val="24"/>
                <w:szCs w:val="24"/>
              </w:rPr>
              <w:t>-</w:t>
            </w:r>
            <w:r w:rsidRPr="00B27C60">
              <w:rPr>
                <w:sz w:val="24"/>
                <w:szCs w:val="24"/>
              </w:rPr>
              <w:t>nie taki pomiar, potrafi dokonać oceny dok</w:t>
            </w:r>
            <w:r>
              <w:rPr>
                <w:sz w:val="24"/>
                <w:szCs w:val="24"/>
              </w:rPr>
              <w:t>-</w:t>
            </w:r>
            <w:r w:rsidRPr="00B27C60">
              <w:rPr>
                <w:sz w:val="24"/>
                <w:szCs w:val="24"/>
              </w:rPr>
              <w:t>ładności uzyskanego wyniku.</w:t>
            </w:r>
          </w:p>
        </w:tc>
      </w:tr>
    </w:tbl>
    <w:p w:rsidR="00937ACC" w:rsidRDefault="00937ACC" w:rsidP="00937ACC">
      <w:pPr>
        <w:spacing w:line="360" w:lineRule="auto"/>
        <w:rPr>
          <w:b/>
          <w:sz w:val="24"/>
          <w:szCs w:val="24"/>
          <w:u w:val="single"/>
        </w:rPr>
      </w:pPr>
    </w:p>
    <w:p w:rsidR="00937ACC" w:rsidRPr="00B27C60" w:rsidRDefault="00937ACC" w:rsidP="00937ACC">
      <w:pPr>
        <w:spacing w:line="360" w:lineRule="auto"/>
        <w:rPr>
          <w:b/>
          <w:sz w:val="24"/>
          <w:szCs w:val="24"/>
          <w:u w:val="single"/>
        </w:rPr>
      </w:pPr>
      <w:r w:rsidRPr="00B27C60">
        <w:rPr>
          <w:b/>
          <w:sz w:val="24"/>
          <w:szCs w:val="24"/>
          <w:u w:val="single"/>
        </w:rPr>
        <w:t>INNE PRZYDATNE INFORMACJE O PRZEDMIOCIE</w:t>
      </w:r>
    </w:p>
    <w:p w:rsidR="00937ACC" w:rsidRPr="00B27C60" w:rsidRDefault="00937ACC" w:rsidP="0075423F">
      <w:pPr>
        <w:numPr>
          <w:ilvl w:val="0"/>
          <w:numId w:val="65"/>
        </w:numPr>
        <w:spacing w:line="360" w:lineRule="auto"/>
        <w:rPr>
          <w:sz w:val="24"/>
          <w:szCs w:val="24"/>
        </w:rPr>
      </w:pPr>
      <w:r w:rsidRPr="00B27C60">
        <w:rPr>
          <w:sz w:val="24"/>
          <w:szCs w:val="24"/>
        </w:rPr>
        <w:t xml:space="preserve">Wszelkie informacje dla studentów kierunku są umieszczane na stronie Wydziału </w:t>
      </w:r>
      <w:hyperlink r:id="rId60" w:history="1">
        <w:r w:rsidRPr="00B27C60">
          <w:rPr>
            <w:rStyle w:val="Hipercze"/>
            <w:b/>
            <w:sz w:val="24"/>
            <w:szCs w:val="24"/>
          </w:rPr>
          <w:t>www.wimii.pcz.pl</w:t>
        </w:r>
      </w:hyperlink>
      <w:r w:rsidRPr="00B27C60">
        <w:rPr>
          <w:b/>
          <w:sz w:val="24"/>
          <w:szCs w:val="24"/>
        </w:rPr>
        <w:t xml:space="preserve"> </w:t>
      </w:r>
      <w:r w:rsidRPr="00B27C60">
        <w:rPr>
          <w:sz w:val="24"/>
          <w:szCs w:val="24"/>
        </w:rPr>
        <w:t>oraz na stronach podanych studentom podczas pierwszych zajęć z danego przedmiotu.</w:t>
      </w:r>
    </w:p>
    <w:p w:rsidR="00937ACC" w:rsidRPr="00B27C60" w:rsidRDefault="00937ACC" w:rsidP="0075423F">
      <w:pPr>
        <w:numPr>
          <w:ilvl w:val="0"/>
          <w:numId w:val="65"/>
        </w:numPr>
        <w:spacing w:line="360" w:lineRule="auto"/>
        <w:rPr>
          <w:sz w:val="24"/>
          <w:szCs w:val="24"/>
        </w:rPr>
      </w:pPr>
      <w:r w:rsidRPr="00B27C60">
        <w:rPr>
          <w:sz w:val="24"/>
          <w:szCs w:val="24"/>
        </w:rPr>
        <w:t>Informacja na temat konsultacji przekazywana jest studentom podczas pierwszych zajęć z danego przedmiotu.</w:t>
      </w:r>
    </w:p>
    <w:p w:rsidR="00937ACC" w:rsidRPr="00B27C60" w:rsidRDefault="00937ACC" w:rsidP="00937ACC">
      <w:pPr>
        <w:spacing w:line="360" w:lineRule="auto"/>
        <w:rPr>
          <w:b/>
          <w:sz w:val="24"/>
          <w:szCs w:val="24"/>
        </w:rPr>
      </w:pPr>
    </w:p>
    <w:p w:rsidR="00937ACC" w:rsidRDefault="00937ACC">
      <w:pPr>
        <w:widowControl/>
        <w:autoSpaceDE/>
        <w:autoSpaceDN/>
        <w:adjustRightInd/>
        <w:spacing w:after="160" w:line="259" w:lineRule="auto"/>
        <w:rPr>
          <w:b/>
          <w:sz w:val="24"/>
          <w:szCs w:val="24"/>
        </w:rPr>
      </w:pPr>
      <w:r>
        <w:rPr>
          <w:b/>
          <w:sz w:val="24"/>
          <w:szCs w:val="24"/>
        </w:rPr>
        <w:br w:type="page"/>
      </w:r>
    </w:p>
    <w:p w:rsidR="00AA6A9D" w:rsidRPr="00FD1B2C" w:rsidRDefault="00AA6A9D" w:rsidP="00AA6A9D">
      <w:pPr>
        <w:spacing w:line="360" w:lineRule="auto"/>
        <w:jc w:val="center"/>
        <w:rPr>
          <w:b/>
          <w:sz w:val="24"/>
          <w:szCs w:val="24"/>
        </w:rPr>
      </w:pPr>
      <w:r w:rsidRPr="00FD1B2C">
        <w:rPr>
          <w:b/>
          <w:sz w:val="24"/>
          <w:szCs w:val="24"/>
        </w:rPr>
        <w:t>SYLABUS DO PRZEDMIOTU</w:t>
      </w:r>
    </w:p>
    <w:p w:rsidR="00AA6A9D" w:rsidRPr="00FD1B2C"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Nazwa polska przedmiotu</w:t>
            </w:r>
          </w:p>
        </w:tc>
        <w:tc>
          <w:tcPr>
            <w:tcW w:w="4956" w:type="dxa"/>
            <w:shd w:val="clear" w:color="auto" w:fill="auto"/>
            <w:vAlign w:val="center"/>
          </w:tcPr>
          <w:p w:rsidR="00AA6A9D" w:rsidRPr="00FD1B2C" w:rsidRDefault="00AA6A9D" w:rsidP="00AA6A9D">
            <w:pPr>
              <w:spacing w:before="60" w:after="60" w:line="360" w:lineRule="auto"/>
              <w:jc w:val="center"/>
              <w:rPr>
                <w:b/>
                <w:sz w:val="24"/>
                <w:szCs w:val="24"/>
              </w:rPr>
            </w:pPr>
            <w:r w:rsidRPr="00FD1B2C">
              <w:rPr>
                <w:b/>
                <w:sz w:val="24"/>
                <w:szCs w:val="24"/>
              </w:rPr>
              <w:t>SILNIKI SAMOCHODOWE</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Nazwa angielska przedmiotu</w:t>
            </w:r>
          </w:p>
        </w:tc>
        <w:tc>
          <w:tcPr>
            <w:tcW w:w="4956" w:type="dxa"/>
            <w:shd w:val="clear" w:color="auto" w:fill="auto"/>
            <w:vAlign w:val="center"/>
          </w:tcPr>
          <w:p w:rsidR="00AA6A9D" w:rsidRPr="00FD1B2C" w:rsidRDefault="00AA6A9D" w:rsidP="00AA6A9D">
            <w:pPr>
              <w:spacing w:before="60" w:after="60" w:line="360" w:lineRule="auto"/>
              <w:jc w:val="center"/>
              <w:rPr>
                <w:b/>
                <w:sz w:val="24"/>
                <w:szCs w:val="24"/>
              </w:rPr>
            </w:pPr>
            <w:r w:rsidRPr="00FD1B2C">
              <w:rPr>
                <w:b/>
                <w:sz w:val="24"/>
                <w:szCs w:val="24"/>
              </w:rPr>
              <w:t>CAR ENGINES</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Rodzaj przedmiotu</w:t>
            </w:r>
          </w:p>
        </w:tc>
        <w:tc>
          <w:tcPr>
            <w:tcW w:w="4956" w:type="dxa"/>
            <w:shd w:val="clear" w:color="auto" w:fill="auto"/>
            <w:vAlign w:val="center"/>
          </w:tcPr>
          <w:p w:rsidR="00AA6A9D" w:rsidRPr="00FD1B2C" w:rsidRDefault="00AA6A9D" w:rsidP="00AA6A9D">
            <w:pPr>
              <w:spacing w:before="60" w:after="60" w:line="360" w:lineRule="auto"/>
              <w:jc w:val="center"/>
              <w:rPr>
                <w:b/>
                <w:sz w:val="24"/>
                <w:szCs w:val="24"/>
              </w:rPr>
            </w:pPr>
            <w:r w:rsidRPr="00FD1B2C">
              <w:rPr>
                <w:b/>
                <w:sz w:val="24"/>
                <w:szCs w:val="24"/>
              </w:rPr>
              <w:t>kierunkowy obieralny</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Klasyfikacja ISCED</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0716</w:t>
            </w:r>
          </w:p>
        </w:tc>
      </w:tr>
      <w:tr w:rsidR="00AA6A9D" w:rsidRPr="00FD1B2C" w:rsidTr="00AA6A9D">
        <w:tc>
          <w:tcPr>
            <w:tcW w:w="4106" w:type="dxa"/>
            <w:shd w:val="clear" w:color="auto" w:fill="auto"/>
            <w:vAlign w:val="center"/>
          </w:tcPr>
          <w:p w:rsidR="00AA6A9D" w:rsidRPr="00FD1B2C" w:rsidRDefault="00AA6A9D" w:rsidP="00AA6A9D">
            <w:pPr>
              <w:spacing w:before="60" w:after="60" w:line="360" w:lineRule="auto"/>
              <w:rPr>
                <w:sz w:val="24"/>
                <w:szCs w:val="24"/>
              </w:rPr>
            </w:pPr>
            <w:r w:rsidRPr="00FD1B2C">
              <w:rPr>
                <w:sz w:val="24"/>
                <w:szCs w:val="24"/>
              </w:rPr>
              <w:t>Kierunek studiów</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 xml:space="preserve"> Inżynieria samochodów hybrydowych </w:t>
            </w:r>
            <w:r w:rsidRPr="00FD1B2C">
              <w:rPr>
                <w:sz w:val="24"/>
                <w:szCs w:val="24"/>
              </w:rPr>
              <w:br/>
              <w:t>i elektrycznych</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Języki wykładowe</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polski</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Poziom kształcenia</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pierwszego stopnia</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Forma studiów</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stacjonarne</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Liczba punktów ECTS</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4</w:t>
            </w:r>
          </w:p>
        </w:tc>
      </w:tr>
      <w:tr w:rsidR="00AA6A9D" w:rsidRPr="00FD1B2C" w:rsidTr="00AA6A9D">
        <w:tc>
          <w:tcPr>
            <w:tcW w:w="4106" w:type="dxa"/>
            <w:shd w:val="clear" w:color="auto" w:fill="auto"/>
          </w:tcPr>
          <w:p w:rsidR="00AA6A9D" w:rsidRPr="00FD1B2C" w:rsidRDefault="00AA6A9D" w:rsidP="00AA6A9D">
            <w:pPr>
              <w:spacing w:before="60" w:after="60" w:line="360" w:lineRule="auto"/>
              <w:rPr>
                <w:sz w:val="24"/>
                <w:szCs w:val="24"/>
              </w:rPr>
            </w:pPr>
            <w:r w:rsidRPr="00FD1B2C">
              <w:rPr>
                <w:sz w:val="24"/>
                <w:szCs w:val="24"/>
              </w:rPr>
              <w:t>Semestr</w:t>
            </w:r>
          </w:p>
        </w:tc>
        <w:tc>
          <w:tcPr>
            <w:tcW w:w="4956"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3</w:t>
            </w:r>
          </w:p>
        </w:tc>
      </w:tr>
    </w:tbl>
    <w:p w:rsidR="00AA6A9D" w:rsidRPr="00FD1B2C" w:rsidRDefault="00AA6A9D" w:rsidP="00AA6A9D">
      <w:pPr>
        <w:spacing w:line="360" w:lineRule="auto"/>
        <w:jc w:val="center"/>
        <w:rPr>
          <w:b/>
          <w:sz w:val="24"/>
          <w:szCs w:val="24"/>
        </w:rPr>
      </w:pPr>
    </w:p>
    <w:p w:rsidR="00AA6A9D" w:rsidRPr="00FD1B2C" w:rsidRDefault="00AA6A9D" w:rsidP="00AA6A9D">
      <w:pPr>
        <w:spacing w:line="360" w:lineRule="auto"/>
        <w:jc w:val="center"/>
        <w:rPr>
          <w:sz w:val="24"/>
          <w:szCs w:val="24"/>
        </w:rPr>
      </w:pPr>
      <w:r w:rsidRPr="00FD1B2C">
        <w:rPr>
          <w:b/>
          <w:sz w:val="24"/>
          <w:szCs w:val="24"/>
        </w:rPr>
        <w:t>Liczba godzin na semestr:</w:t>
      </w:r>
    </w:p>
    <w:p w:rsidR="00AA6A9D" w:rsidRPr="00FD1B2C"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FD1B2C" w:rsidTr="00AA6A9D">
        <w:trPr>
          <w:trHeight w:val="296"/>
          <w:jc w:val="center"/>
        </w:trPr>
        <w:tc>
          <w:tcPr>
            <w:tcW w:w="1509"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Wykład</w:t>
            </w:r>
          </w:p>
        </w:tc>
        <w:tc>
          <w:tcPr>
            <w:tcW w:w="1510"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Ćwiczenia</w:t>
            </w:r>
          </w:p>
        </w:tc>
        <w:tc>
          <w:tcPr>
            <w:tcW w:w="1654"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Laboratorium</w:t>
            </w:r>
          </w:p>
        </w:tc>
        <w:tc>
          <w:tcPr>
            <w:tcW w:w="1559"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Seminarium</w:t>
            </w:r>
          </w:p>
        </w:tc>
        <w:tc>
          <w:tcPr>
            <w:tcW w:w="1318"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Projekt</w:t>
            </w:r>
          </w:p>
        </w:tc>
        <w:tc>
          <w:tcPr>
            <w:tcW w:w="1510"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Inne</w:t>
            </w:r>
          </w:p>
        </w:tc>
      </w:tr>
      <w:tr w:rsidR="00AA6A9D" w:rsidRPr="00FD1B2C" w:rsidTr="00AA6A9D">
        <w:trPr>
          <w:trHeight w:val="60"/>
          <w:jc w:val="center"/>
        </w:trPr>
        <w:tc>
          <w:tcPr>
            <w:tcW w:w="1509"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 xml:space="preserve">30E </w:t>
            </w:r>
          </w:p>
        </w:tc>
        <w:tc>
          <w:tcPr>
            <w:tcW w:w="1510"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0</w:t>
            </w:r>
          </w:p>
        </w:tc>
        <w:tc>
          <w:tcPr>
            <w:tcW w:w="1654"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30</w:t>
            </w:r>
          </w:p>
        </w:tc>
        <w:tc>
          <w:tcPr>
            <w:tcW w:w="1559"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0</w:t>
            </w:r>
          </w:p>
        </w:tc>
        <w:tc>
          <w:tcPr>
            <w:tcW w:w="1318" w:type="dxa"/>
            <w:shd w:val="clear" w:color="auto" w:fill="auto"/>
            <w:vAlign w:val="center"/>
          </w:tcPr>
          <w:p w:rsidR="00AA6A9D" w:rsidRPr="00FD1B2C" w:rsidRDefault="00AA6A9D" w:rsidP="00AA6A9D">
            <w:pPr>
              <w:spacing w:before="60" w:after="60" w:line="360" w:lineRule="auto"/>
              <w:jc w:val="center"/>
              <w:rPr>
                <w:sz w:val="24"/>
                <w:szCs w:val="24"/>
              </w:rPr>
            </w:pPr>
            <w:r w:rsidRPr="00FD1B2C">
              <w:rPr>
                <w:sz w:val="24"/>
                <w:szCs w:val="24"/>
              </w:rPr>
              <w:t>0</w:t>
            </w:r>
          </w:p>
        </w:tc>
        <w:tc>
          <w:tcPr>
            <w:tcW w:w="1510" w:type="dxa"/>
            <w:shd w:val="clear" w:color="auto" w:fill="auto"/>
          </w:tcPr>
          <w:p w:rsidR="00AA6A9D" w:rsidRPr="00FD1B2C" w:rsidRDefault="00AA6A9D" w:rsidP="00AA6A9D">
            <w:pPr>
              <w:spacing w:before="60" w:after="60" w:line="360" w:lineRule="auto"/>
              <w:jc w:val="center"/>
              <w:rPr>
                <w:sz w:val="24"/>
                <w:szCs w:val="24"/>
              </w:rPr>
            </w:pPr>
            <w:r w:rsidRPr="00FD1B2C">
              <w:rPr>
                <w:sz w:val="24"/>
                <w:szCs w:val="24"/>
              </w:rPr>
              <w:t>0</w:t>
            </w:r>
          </w:p>
        </w:tc>
      </w:tr>
    </w:tbl>
    <w:p w:rsidR="00AA6A9D" w:rsidRPr="00FD1B2C" w:rsidRDefault="00AA6A9D" w:rsidP="00AA6A9D">
      <w:pPr>
        <w:spacing w:line="360" w:lineRule="auto"/>
        <w:jc w:val="center"/>
        <w:rPr>
          <w:b/>
          <w:sz w:val="24"/>
          <w:szCs w:val="24"/>
        </w:rPr>
      </w:pPr>
    </w:p>
    <w:p w:rsidR="00AA6A9D" w:rsidRPr="00FD1B2C" w:rsidRDefault="00AA6A9D" w:rsidP="00AA6A9D">
      <w:pPr>
        <w:spacing w:line="360" w:lineRule="auto"/>
        <w:rPr>
          <w:b/>
          <w:sz w:val="24"/>
          <w:szCs w:val="24"/>
          <w:u w:val="single"/>
        </w:rPr>
      </w:pPr>
      <w:r w:rsidRPr="00FD1B2C">
        <w:rPr>
          <w:b/>
          <w:sz w:val="24"/>
          <w:szCs w:val="24"/>
          <w:u w:val="single"/>
        </w:rPr>
        <w:t>OPIS PRZEDMIOTU</w:t>
      </w:r>
    </w:p>
    <w:p w:rsidR="00AA6A9D" w:rsidRPr="00FD1B2C" w:rsidRDefault="00AA6A9D" w:rsidP="00AA6A9D">
      <w:pPr>
        <w:spacing w:line="360" w:lineRule="auto"/>
        <w:rPr>
          <w:b/>
          <w:sz w:val="24"/>
          <w:szCs w:val="24"/>
        </w:rPr>
      </w:pPr>
      <w:r w:rsidRPr="00FD1B2C">
        <w:rPr>
          <w:b/>
          <w:sz w:val="24"/>
          <w:szCs w:val="24"/>
        </w:rPr>
        <w:t>CEL PRZEDMIOTU</w:t>
      </w:r>
    </w:p>
    <w:p w:rsidR="00AA6A9D" w:rsidRPr="00FD1B2C" w:rsidRDefault="00AA6A9D" w:rsidP="00AA6A9D">
      <w:pPr>
        <w:numPr>
          <w:ilvl w:val="0"/>
          <w:numId w:val="5"/>
        </w:numPr>
        <w:spacing w:line="360" w:lineRule="auto"/>
        <w:ind w:hanging="578"/>
        <w:rPr>
          <w:sz w:val="24"/>
          <w:szCs w:val="24"/>
        </w:rPr>
      </w:pPr>
      <w:r w:rsidRPr="00FD1B2C">
        <w:rPr>
          <w:sz w:val="24"/>
          <w:szCs w:val="24"/>
        </w:rPr>
        <w:t>Uzyskanie przez studentów wiedzy na temat budowy i zasady działania tłokowego silnika spalinowego.</w:t>
      </w:r>
    </w:p>
    <w:p w:rsidR="00AA6A9D" w:rsidRPr="00FD1B2C" w:rsidRDefault="00AA6A9D" w:rsidP="00AA6A9D">
      <w:pPr>
        <w:numPr>
          <w:ilvl w:val="0"/>
          <w:numId w:val="5"/>
        </w:numPr>
        <w:spacing w:line="360" w:lineRule="auto"/>
        <w:ind w:hanging="578"/>
        <w:rPr>
          <w:sz w:val="24"/>
          <w:szCs w:val="24"/>
        </w:rPr>
      </w:pPr>
      <w:r w:rsidRPr="00FD1B2C">
        <w:rPr>
          <w:sz w:val="24"/>
          <w:szCs w:val="24"/>
        </w:rPr>
        <w:t xml:space="preserve">Nabycie przez studentów praktycznych umiejętności w zakresie doboru </w:t>
      </w:r>
      <w:r w:rsidRPr="00FD1B2C">
        <w:rPr>
          <w:sz w:val="24"/>
          <w:szCs w:val="24"/>
        </w:rPr>
        <w:br/>
        <w:t>i eksploatacji silników samochodowych.</w:t>
      </w:r>
    </w:p>
    <w:p w:rsidR="00AA6A9D" w:rsidRPr="00FD1B2C" w:rsidRDefault="00AA6A9D" w:rsidP="00AA6A9D">
      <w:pPr>
        <w:spacing w:line="360" w:lineRule="auto"/>
        <w:ind w:left="720"/>
        <w:rPr>
          <w:sz w:val="24"/>
          <w:szCs w:val="24"/>
        </w:rPr>
      </w:pPr>
    </w:p>
    <w:p w:rsidR="00AA6A9D" w:rsidRPr="00FD1B2C" w:rsidRDefault="00AA6A9D" w:rsidP="00AA6A9D">
      <w:pPr>
        <w:spacing w:line="360" w:lineRule="auto"/>
        <w:rPr>
          <w:b/>
          <w:sz w:val="24"/>
          <w:szCs w:val="24"/>
        </w:rPr>
      </w:pPr>
      <w:r w:rsidRPr="00FD1B2C">
        <w:rPr>
          <w:b/>
          <w:sz w:val="24"/>
          <w:szCs w:val="24"/>
        </w:rPr>
        <w:t>WYMAGANIA WSTĘPNE W ZAKRESIE WIEDZY, UMIEJĘTNOŚCI I INNYCH KOMPETENCJI</w:t>
      </w:r>
    </w:p>
    <w:p w:rsidR="00AA6A9D" w:rsidRPr="00FD1B2C" w:rsidRDefault="00AA6A9D" w:rsidP="00AA6A9D">
      <w:pPr>
        <w:numPr>
          <w:ilvl w:val="0"/>
          <w:numId w:val="6"/>
        </w:numPr>
        <w:spacing w:line="360" w:lineRule="auto"/>
        <w:rPr>
          <w:sz w:val="24"/>
          <w:szCs w:val="24"/>
        </w:rPr>
      </w:pPr>
      <w:r w:rsidRPr="00FD1B2C">
        <w:rPr>
          <w:sz w:val="24"/>
          <w:szCs w:val="24"/>
        </w:rPr>
        <w:t xml:space="preserve">Wiedza z zakresu analizy matematycznej, chemii i fizyki (statyka, kinematyka </w:t>
      </w:r>
      <w:r w:rsidRPr="00FD1B2C">
        <w:rPr>
          <w:sz w:val="24"/>
          <w:szCs w:val="24"/>
        </w:rPr>
        <w:br/>
        <w:t>i dynamika).</w:t>
      </w:r>
    </w:p>
    <w:p w:rsidR="00AA6A9D" w:rsidRPr="00FD1B2C" w:rsidRDefault="00AA6A9D" w:rsidP="00AA6A9D">
      <w:pPr>
        <w:numPr>
          <w:ilvl w:val="0"/>
          <w:numId w:val="6"/>
        </w:numPr>
        <w:spacing w:line="360" w:lineRule="auto"/>
        <w:rPr>
          <w:sz w:val="24"/>
          <w:szCs w:val="24"/>
        </w:rPr>
      </w:pPr>
      <w:r w:rsidRPr="00FD1B2C">
        <w:rPr>
          <w:sz w:val="24"/>
          <w:szCs w:val="24"/>
        </w:rPr>
        <w:t>Znajomość zasad bezpieczeństwa pracy przy użytkowaniu substancji palnych i maszyn napędowych dużej mocy.</w:t>
      </w:r>
    </w:p>
    <w:p w:rsidR="00AA6A9D" w:rsidRPr="00FD1B2C" w:rsidRDefault="00AA6A9D" w:rsidP="00AA6A9D">
      <w:pPr>
        <w:numPr>
          <w:ilvl w:val="0"/>
          <w:numId w:val="6"/>
        </w:numPr>
        <w:spacing w:line="360" w:lineRule="auto"/>
        <w:rPr>
          <w:sz w:val="24"/>
          <w:szCs w:val="24"/>
        </w:rPr>
      </w:pPr>
      <w:r w:rsidRPr="00FD1B2C">
        <w:rPr>
          <w:sz w:val="24"/>
          <w:szCs w:val="24"/>
        </w:rPr>
        <w:t>Umiejętność doboru metod pomiarowych i wykonywania pomiarów wielkości elektrycznych i mechanicznych.</w:t>
      </w:r>
    </w:p>
    <w:p w:rsidR="00AA6A9D" w:rsidRPr="00FD1B2C" w:rsidRDefault="00AA6A9D" w:rsidP="00AA6A9D">
      <w:pPr>
        <w:numPr>
          <w:ilvl w:val="0"/>
          <w:numId w:val="6"/>
        </w:numPr>
        <w:spacing w:line="360" w:lineRule="auto"/>
        <w:rPr>
          <w:sz w:val="24"/>
          <w:szCs w:val="24"/>
        </w:rPr>
      </w:pPr>
      <w:r w:rsidRPr="00FD1B2C">
        <w:rPr>
          <w:sz w:val="24"/>
          <w:szCs w:val="24"/>
        </w:rPr>
        <w:t xml:space="preserve">Umiejętność korzystania z różnych źródeł informacji w tym z instrukcji </w:t>
      </w:r>
      <w:r w:rsidRPr="00FD1B2C">
        <w:rPr>
          <w:sz w:val="24"/>
          <w:szCs w:val="24"/>
        </w:rPr>
        <w:br/>
        <w:t>i dokumentacji technicznej.</w:t>
      </w:r>
    </w:p>
    <w:p w:rsidR="00AA6A9D" w:rsidRPr="00FD1B2C" w:rsidRDefault="00AA6A9D" w:rsidP="00AA6A9D">
      <w:pPr>
        <w:numPr>
          <w:ilvl w:val="0"/>
          <w:numId w:val="6"/>
        </w:numPr>
        <w:spacing w:line="360" w:lineRule="auto"/>
        <w:rPr>
          <w:sz w:val="24"/>
          <w:szCs w:val="24"/>
        </w:rPr>
      </w:pPr>
      <w:r w:rsidRPr="00FD1B2C">
        <w:rPr>
          <w:sz w:val="24"/>
          <w:szCs w:val="24"/>
        </w:rPr>
        <w:t>Umiejętności pracy samodzielnej i w grupie.</w:t>
      </w:r>
    </w:p>
    <w:p w:rsidR="00AA6A9D" w:rsidRPr="00FD1B2C" w:rsidRDefault="00AA6A9D" w:rsidP="00AA6A9D">
      <w:pPr>
        <w:numPr>
          <w:ilvl w:val="0"/>
          <w:numId w:val="6"/>
        </w:numPr>
        <w:spacing w:line="360" w:lineRule="auto"/>
        <w:rPr>
          <w:sz w:val="24"/>
          <w:szCs w:val="24"/>
        </w:rPr>
      </w:pPr>
      <w:r w:rsidRPr="00FD1B2C">
        <w:rPr>
          <w:sz w:val="24"/>
          <w:szCs w:val="24"/>
        </w:rPr>
        <w:t>Umiejętności prawidłowej interpretacji i prezentacji własnych działań.</w:t>
      </w:r>
    </w:p>
    <w:p w:rsidR="00AA6A9D" w:rsidRPr="00FD1B2C" w:rsidRDefault="00AA6A9D" w:rsidP="00AA6A9D">
      <w:pPr>
        <w:spacing w:line="360" w:lineRule="auto"/>
        <w:rPr>
          <w:sz w:val="24"/>
          <w:szCs w:val="24"/>
        </w:rPr>
      </w:pPr>
    </w:p>
    <w:p w:rsidR="00AA6A9D" w:rsidRPr="00FD1B2C" w:rsidRDefault="00AA6A9D" w:rsidP="00AA6A9D">
      <w:pPr>
        <w:spacing w:line="360" w:lineRule="auto"/>
        <w:rPr>
          <w:b/>
          <w:sz w:val="24"/>
          <w:szCs w:val="24"/>
        </w:rPr>
      </w:pPr>
      <w:r w:rsidRPr="00FD1B2C">
        <w:rPr>
          <w:b/>
          <w:sz w:val="24"/>
          <w:szCs w:val="24"/>
        </w:rPr>
        <w:t>EFEKTY UCZENIA SIĘ</w:t>
      </w:r>
    </w:p>
    <w:p w:rsidR="00AA6A9D" w:rsidRPr="00FD1B2C" w:rsidRDefault="00AA6A9D" w:rsidP="00AA6A9D">
      <w:pPr>
        <w:spacing w:line="360" w:lineRule="auto"/>
        <w:ind w:left="851" w:hanging="851"/>
        <w:rPr>
          <w:sz w:val="24"/>
          <w:szCs w:val="24"/>
        </w:rPr>
      </w:pPr>
      <w:r w:rsidRPr="00FD1B2C">
        <w:rPr>
          <w:sz w:val="24"/>
          <w:szCs w:val="24"/>
        </w:rPr>
        <w:t>EU 1 –</w:t>
      </w:r>
      <w:r w:rsidRPr="00FD1B2C">
        <w:rPr>
          <w:sz w:val="24"/>
          <w:szCs w:val="24"/>
        </w:rPr>
        <w:tab/>
        <w:t xml:space="preserve">Student ma podstawową wiedzę na temat budowy, zasady działania </w:t>
      </w:r>
      <w:r w:rsidRPr="00FD1B2C">
        <w:rPr>
          <w:sz w:val="24"/>
          <w:szCs w:val="24"/>
        </w:rPr>
        <w:br/>
        <w:t>i eksploatacji silnika pojazdu samochodowego.</w:t>
      </w:r>
    </w:p>
    <w:p w:rsidR="00AA6A9D" w:rsidRPr="00FD1B2C" w:rsidRDefault="00AA6A9D" w:rsidP="00AA6A9D">
      <w:pPr>
        <w:spacing w:line="360" w:lineRule="auto"/>
        <w:ind w:left="851" w:hanging="851"/>
        <w:rPr>
          <w:sz w:val="24"/>
          <w:szCs w:val="24"/>
        </w:rPr>
      </w:pPr>
      <w:r w:rsidRPr="00FD1B2C">
        <w:rPr>
          <w:sz w:val="24"/>
          <w:szCs w:val="24"/>
        </w:rPr>
        <w:t>EU 2 –</w:t>
      </w:r>
      <w:r w:rsidRPr="00FD1B2C">
        <w:rPr>
          <w:sz w:val="24"/>
          <w:szCs w:val="24"/>
        </w:rPr>
        <w:tab/>
        <w:t xml:space="preserve">Student rozumie podstawowe zjawiska i procesy fizyczne wstępujące </w:t>
      </w:r>
      <w:r w:rsidRPr="00FD1B2C">
        <w:rPr>
          <w:sz w:val="24"/>
          <w:szCs w:val="24"/>
        </w:rPr>
        <w:br/>
        <w:t>w technice, zna metody pomiaru podstawowych wielkości fizycznych, posiada umiejętności obsługi aparatury pomiarowej.</w:t>
      </w:r>
    </w:p>
    <w:p w:rsidR="00AA6A9D" w:rsidRPr="00FD1B2C" w:rsidRDefault="00AA6A9D" w:rsidP="00AA6A9D">
      <w:pPr>
        <w:spacing w:line="360" w:lineRule="auto"/>
        <w:rPr>
          <w:b/>
          <w:bCs/>
          <w:spacing w:val="-13"/>
          <w:sz w:val="24"/>
          <w:szCs w:val="24"/>
        </w:rPr>
      </w:pPr>
    </w:p>
    <w:p w:rsidR="00AA6A9D" w:rsidRPr="00FD1B2C" w:rsidRDefault="00AA6A9D" w:rsidP="00AA6A9D">
      <w:pPr>
        <w:spacing w:line="360" w:lineRule="auto"/>
        <w:rPr>
          <w:b/>
          <w:bCs/>
          <w:spacing w:val="-13"/>
          <w:sz w:val="24"/>
          <w:szCs w:val="24"/>
        </w:rPr>
      </w:pPr>
      <w:r w:rsidRPr="00FD1B2C">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FD1B2C" w:rsidTr="00AA6A9D">
        <w:tc>
          <w:tcPr>
            <w:tcW w:w="7933" w:type="dxa"/>
            <w:shd w:val="clear" w:color="auto" w:fill="auto"/>
            <w:vAlign w:val="center"/>
          </w:tcPr>
          <w:p w:rsidR="00AA6A9D" w:rsidRPr="00FD1B2C" w:rsidRDefault="00AA6A9D" w:rsidP="00AA6A9D">
            <w:pPr>
              <w:shd w:val="clear" w:color="auto" w:fill="FFFFFF"/>
              <w:spacing w:line="360" w:lineRule="auto"/>
              <w:rPr>
                <w:sz w:val="24"/>
                <w:szCs w:val="24"/>
              </w:rPr>
            </w:pPr>
            <w:r w:rsidRPr="00FD1B2C">
              <w:rPr>
                <w:b/>
                <w:bCs/>
                <w:spacing w:val="-2"/>
                <w:sz w:val="24"/>
                <w:szCs w:val="24"/>
              </w:rPr>
              <w:t xml:space="preserve">Forma </w:t>
            </w:r>
            <w:r w:rsidRPr="00FD1B2C">
              <w:rPr>
                <w:b/>
                <w:bCs/>
                <w:spacing w:val="-1"/>
                <w:sz w:val="24"/>
                <w:szCs w:val="24"/>
              </w:rPr>
              <w:t xml:space="preserve">zajęć – </w:t>
            </w:r>
            <w:r w:rsidRPr="00FD1B2C">
              <w:rPr>
                <w:rFonts w:ascii="Calibri" w:hAnsi="Calibri"/>
                <w:b/>
                <w:bCs/>
                <w:spacing w:val="-1"/>
                <w:sz w:val="24"/>
                <w:szCs w:val="24"/>
              </w:rPr>
              <w:t xml:space="preserve"> </w:t>
            </w:r>
            <w:r w:rsidRPr="00FD1B2C">
              <w:rPr>
                <w:b/>
                <w:bCs/>
                <w:sz w:val="24"/>
                <w:szCs w:val="24"/>
              </w:rPr>
              <w:t>WYKŁAD</w:t>
            </w:r>
          </w:p>
        </w:tc>
        <w:tc>
          <w:tcPr>
            <w:tcW w:w="1127" w:type="dxa"/>
            <w:shd w:val="clear" w:color="auto" w:fill="auto"/>
          </w:tcPr>
          <w:p w:rsidR="00AA6A9D" w:rsidRPr="00FD1B2C" w:rsidRDefault="00AA6A9D" w:rsidP="00AA6A9D">
            <w:pPr>
              <w:shd w:val="clear" w:color="auto" w:fill="FFFFFF"/>
              <w:spacing w:line="360" w:lineRule="auto"/>
              <w:ind w:left="72"/>
              <w:jc w:val="center"/>
              <w:rPr>
                <w:sz w:val="24"/>
                <w:szCs w:val="24"/>
              </w:rPr>
            </w:pPr>
            <w:r w:rsidRPr="00FD1B2C">
              <w:rPr>
                <w:b/>
                <w:bCs/>
                <w:sz w:val="24"/>
                <w:szCs w:val="24"/>
              </w:rPr>
              <w:t>Liczba godzin</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bCs/>
                <w:sz w:val="24"/>
                <w:szCs w:val="24"/>
              </w:rPr>
              <w:t>W 1,2</w:t>
            </w:r>
            <w:r w:rsidRPr="00FD1B2C">
              <w:rPr>
                <w:sz w:val="24"/>
                <w:szCs w:val="24"/>
              </w:rPr>
              <w:t xml:space="preserve"> - Podział i klasyfikacja samochodowych silników spalinowych. </w:t>
            </w:r>
            <w:r w:rsidRPr="00FD1B2C">
              <w:rPr>
                <w:sz w:val="24"/>
                <w:szCs w:val="24"/>
              </w:rPr>
              <w:br/>
              <w:t>Budowa silnika spalinowego w samochodach z napędem hybrydowym.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bCs/>
                <w:sz w:val="24"/>
                <w:szCs w:val="24"/>
              </w:rPr>
              <w:t>W 3,4</w:t>
            </w:r>
            <w:r w:rsidRPr="00FD1B2C">
              <w:rPr>
                <w:sz w:val="24"/>
                <w:szCs w:val="24"/>
              </w:rPr>
              <w:t xml:space="preserve"> – Alternatywne i konwencjonalne paliwa silnikowe.</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bCs/>
                <w:sz w:val="24"/>
                <w:szCs w:val="24"/>
              </w:rPr>
              <w:t>W 5,6</w:t>
            </w:r>
            <w:r w:rsidRPr="00FD1B2C">
              <w:rPr>
                <w:sz w:val="24"/>
                <w:szCs w:val="24"/>
              </w:rPr>
              <w:t xml:space="preserve"> – Obiegi termodynamiczne, w tym obieg cieplny Atkinsona, realizowane w tłokowych silnikach spalinowych.</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7,8 - Silnik o zapłonie iskrowym (ZI).</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9,10 - Układy zasilania silnika ZI w samochodach z napędem konwencjonalnym i hybrydowym.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11,12 - Silnik z zapłonem samoczynnym (ZS).</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13,14 - Układy zasilania silnika ZS w samochodach z napędem konwencjonalnym i hybrydowym.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15,16 - Wskaźniki pracy silnika samochodowego wykorzystywanego w różnych rodzajach napędów.</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17,18 - Charakterystyki tłokowych silników spalinowych.</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19,20 – Metody doładowania silnika tłokowego.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21,22 - Emisja spalin silnika samochodowego z napędem konwencjonalnym i hybrydowym.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23,24 – Toksyczne i szkodliwe składniki spalin silnikowych. Nowoczesne metody ograniczenia emisji spalin silnika samochodowego.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25,26 - Układy rozrządu silnika spalinowego w nowoczesnym pojeździe samochodowym.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27,28 - Układ chłodzenia i układ smarowania silnika pojazdu samochodowego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pacing w:line="360" w:lineRule="auto"/>
              <w:rPr>
                <w:sz w:val="24"/>
                <w:szCs w:val="24"/>
              </w:rPr>
            </w:pPr>
            <w:r w:rsidRPr="00FD1B2C">
              <w:rPr>
                <w:sz w:val="24"/>
                <w:szCs w:val="24"/>
              </w:rPr>
              <w:t>W 29,30 - Przyszłość silników spalinowych w napędach pojazdów samochodowych.</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vAlign w:val="center"/>
          </w:tcPr>
          <w:p w:rsidR="00AA6A9D" w:rsidRPr="00FD1B2C" w:rsidRDefault="00AA6A9D" w:rsidP="00AA6A9D">
            <w:pPr>
              <w:shd w:val="clear" w:color="auto" w:fill="FFFFFF"/>
              <w:spacing w:line="360" w:lineRule="auto"/>
              <w:rPr>
                <w:sz w:val="24"/>
                <w:szCs w:val="24"/>
              </w:rPr>
            </w:pPr>
            <w:r w:rsidRPr="00FD1B2C">
              <w:rPr>
                <w:b/>
                <w:bCs/>
                <w:spacing w:val="-2"/>
                <w:sz w:val="24"/>
                <w:szCs w:val="24"/>
              </w:rPr>
              <w:t xml:space="preserve">Forma </w:t>
            </w:r>
            <w:r w:rsidRPr="00FD1B2C">
              <w:rPr>
                <w:b/>
                <w:bCs/>
                <w:spacing w:val="-1"/>
                <w:sz w:val="24"/>
                <w:szCs w:val="24"/>
              </w:rPr>
              <w:t xml:space="preserve">zajęć – </w:t>
            </w:r>
            <w:r w:rsidRPr="00FD1B2C">
              <w:rPr>
                <w:b/>
                <w:bCs/>
                <w:sz w:val="24"/>
                <w:szCs w:val="24"/>
              </w:rPr>
              <w:t>LABORATORIUM</w:t>
            </w:r>
          </w:p>
        </w:tc>
        <w:tc>
          <w:tcPr>
            <w:tcW w:w="1127" w:type="dxa"/>
            <w:shd w:val="clear" w:color="auto" w:fill="auto"/>
          </w:tcPr>
          <w:p w:rsidR="00AA6A9D" w:rsidRPr="00FD1B2C" w:rsidRDefault="00AA6A9D" w:rsidP="00AA6A9D">
            <w:pPr>
              <w:shd w:val="clear" w:color="auto" w:fill="FFFFFF"/>
              <w:spacing w:line="360" w:lineRule="auto"/>
              <w:ind w:left="72"/>
              <w:jc w:val="center"/>
              <w:rPr>
                <w:sz w:val="24"/>
                <w:szCs w:val="24"/>
              </w:rPr>
            </w:pPr>
            <w:r w:rsidRPr="00FD1B2C">
              <w:rPr>
                <w:b/>
                <w:bCs/>
                <w:sz w:val="24"/>
                <w:szCs w:val="24"/>
              </w:rPr>
              <w:t>Liczba godzin</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1,2 - Identyfikacja elementów silnika samochodowego w napędach hybrydowych.</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001670" w:rsidRDefault="00AA6A9D" w:rsidP="00AA6A9D">
            <w:pPr>
              <w:spacing w:line="360" w:lineRule="auto"/>
              <w:rPr>
                <w:sz w:val="24"/>
                <w:szCs w:val="24"/>
              </w:rPr>
            </w:pPr>
            <w:r w:rsidRPr="00001670">
              <w:rPr>
                <w:bCs/>
                <w:sz w:val="24"/>
                <w:szCs w:val="24"/>
              </w:rPr>
              <w:t>L</w:t>
            </w:r>
            <w:r w:rsidRPr="00001670">
              <w:rPr>
                <w:sz w:val="24"/>
                <w:szCs w:val="24"/>
              </w:rPr>
              <w:t xml:space="preserve"> 3,4,5,6 - Analiza obiegów teoretycznych tłokowego silnika spalinowego pracującego wg obiegu Atkinsona.</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4</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7,8</w:t>
            </w:r>
            <w:r w:rsidRPr="00001670">
              <w:rPr>
                <w:sz w:val="24"/>
                <w:szCs w:val="24"/>
              </w:rPr>
              <w:t xml:space="preserve"> - </w:t>
            </w:r>
            <w:r w:rsidRPr="00001670">
              <w:rPr>
                <w:bCs/>
                <w:sz w:val="24"/>
                <w:szCs w:val="24"/>
              </w:rPr>
              <w:t>Wyznaczanie sprawności wolumetrycznej cylindra oraz współczynnika nadmiaru powietrza w silniku tłokowym.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001670" w:rsidRDefault="00AA6A9D" w:rsidP="00AA6A9D">
            <w:pPr>
              <w:spacing w:line="360" w:lineRule="auto"/>
              <w:rPr>
                <w:sz w:val="24"/>
                <w:szCs w:val="24"/>
              </w:rPr>
            </w:pPr>
            <w:r w:rsidRPr="00001670">
              <w:rPr>
                <w:bCs/>
                <w:sz w:val="24"/>
                <w:szCs w:val="24"/>
              </w:rPr>
              <w:t>L 9,10,11,12</w:t>
            </w:r>
            <w:r w:rsidRPr="00001670">
              <w:rPr>
                <w:sz w:val="24"/>
                <w:szCs w:val="24"/>
              </w:rPr>
              <w:t xml:space="preserve"> – Optymalizacja pracy silnika samochodowego z wykorzystaniem modelu zerowymiarowego.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4</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13,14,15,16 - Indykowanie jako metoda badawcza tłokowego silnika spalinowego.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4</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17,18 - Analiza wydzielania ciepła w silniku w wolnossącym i doładowanym.</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19,20 - Badania wpływu stopnia kompresji na osiągi silnika spalinowego.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21,22,23,24 -</w:t>
            </w:r>
            <w:r w:rsidRPr="00001670">
              <w:rPr>
                <w:sz w:val="24"/>
                <w:szCs w:val="24"/>
              </w:rPr>
              <w:t xml:space="preserve"> </w:t>
            </w:r>
            <w:r w:rsidRPr="00001670">
              <w:rPr>
                <w:bCs/>
                <w:sz w:val="24"/>
                <w:szCs w:val="24"/>
              </w:rPr>
              <w:t>Wyznaczenie podstawowych charakterystyk pracy silnika samochodu hybrydowego.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4</w:t>
            </w:r>
          </w:p>
        </w:tc>
      </w:tr>
      <w:tr w:rsidR="00AA6A9D" w:rsidRPr="00FD1B2C" w:rsidTr="00AA6A9D">
        <w:tc>
          <w:tcPr>
            <w:tcW w:w="7933" w:type="dxa"/>
            <w:shd w:val="clear" w:color="auto" w:fill="auto"/>
          </w:tcPr>
          <w:p w:rsidR="00AA6A9D" w:rsidRPr="00001670" w:rsidRDefault="00AA6A9D" w:rsidP="00AA6A9D">
            <w:pPr>
              <w:spacing w:line="360" w:lineRule="auto"/>
              <w:rPr>
                <w:bCs/>
                <w:sz w:val="24"/>
                <w:szCs w:val="24"/>
              </w:rPr>
            </w:pPr>
            <w:r w:rsidRPr="00001670">
              <w:rPr>
                <w:bCs/>
                <w:sz w:val="24"/>
                <w:szCs w:val="24"/>
              </w:rPr>
              <w:t>L 25,26 - Badania wpływu rodzaju paliwa na osiągi silnika wielopaliwowego.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001670" w:rsidRDefault="00AA6A9D" w:rsidP="00AA6A9D">
            <w:pPr>
              <w:spacing w:line="360" w:lineRule="auto"/>
              <w:rPr>
                <w:sz w:val="24"/>
                <w:szCs w:val="24"/>
              </w:rPr>
            </w:pPr>
            <w:r w:rsidRPr="00001670">
              <w:rPr>
                <w:bCs/>
                <w:sz w:val="24"/>
                <w:szCs w:val="24"/>
              </w:rPr>
              <w:t>L 27,28</w:t>
            </w:r>
            <w:r w:rsidRPr="00001670">
              <w:rPr>
                <w:sz w:val="24"/>
                <w:szCs w:val="24"/>
              </w:rPr>
              <w:t xml:space="preserve"> - Obliczenia bilansu cieplnego silnika tłokowego napędu hybrydowego.</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r w:rsidR="00AA6A9D" w:rsidRPr="00FD1B2C" w:rsidTr="00AA6A9D">
        <w:tc>
          <w:tcPr>
            <w:tcW w:w="7933" w:type="dxa"/>
            <w:shd w:val="clear" w:color="auto" w:fill="auto"/>
          </w:tcPr>
          <w:p w:rsidR="00AA6A9D" w:rsidRPr="00FD1B2C" w:rsidRDefault="00AA6A9D" w:rsidP="00AA6A9D">
            <w:pPr>
              <w:spacing w:line="360" w:lineRule="auto"/>
              <w:rPr>
                <w:bCs/>
                <w:sz w:val="24"/>
                <w:szCs w:val="24"/>
              </w:rPr>
            </w:pPr>
            <w:r w:rsidRPr="00FD1B2C">
              <w:rPr>
                <w:bCs/>
                <w:sz w:val="24"/>
                <w:szCs w:val="24"/>
              </w:rPr>
              <w:t>L 29,30</w:t>
            </w:r>
            <w:r w:rsidRPr="00FD1B2C">
              <w:rPr>
                <w:sz w:val="24"/>
                <w:szCs w:val="24"/>
              </w:rPr>
              <w:t xml:space="preserve"> - M</w:t>
            </w:r>
            <w:r w:rsidRPr="00FD1B2C">
              <w:rPr>
                <w:bCs/>
                <w:sz w:val="24"/>
                <w:szCs w:val="24"/>
              </w:rPr>
              <w:t xml:space="preserve">odelowanie CFD silnika spalinowego pracującego </w:t>
            </w:r>
            <w:r w:rsidRPr="00FD1B2C">
              <w:rPr>
                <w:sz w:val="24"/>
                <w:szCs w:val="24"/>
              </w:rPr>
              <w:t>wg obiegu Atkinsona.</w:t>
            </w:r>
          </w:p>
        </w:tc>
        <w:tc>
          <w:tcPr>
            <w:tcW w:w="1127" w:type="dxa"/>
            <w:shd w:val="clear" w:color="auto" w:fill="auto"/>
            <w:vAlign w:val="center"/>
          </w:tcPr>
          <w:p w:rsidR="00AA6A9D" w:rsidRPr="00FD1B2C" w:rsidRDefault="00AA6A9D" w:rsidP="00AA6A9D">
            <w:pPr>
              <w:spacing w:line="360" w:lineRule="auto"/>
              <w:ind w:left="72"/>
              <w:jc w:val="center"/>
              <w:rPr>
                <w:sz w:val="24"/>
                <w:szCs w:val="24"/>
              </w:rPr>
            </w:pPr>
            <w:r w:rsidRPr="00FD1B2C">
              <w:rPr>
                <w:sz w:val="24"/>
                <w:szCs w:val="24"/>
              </w:rPr>
              <w:t>2</w:t>
            </w:r>
          </w:p>
        </w:tc>
      </w:tr>
    </w:tbl>
    <w:p w:rsidR="00AA6A9D" w:rsidRPr="00FD1B2C" w:rsidRDefault="00AA6A9D" w:rsidP="00AA6A9D">
      <w:pPr>
        <w:spacing w:line="360" w:lineRule="auto"/>
        <w:rPr>
          <w:sz w:val="24"/>
          <w:szCs w:val="24"/>
        </w:rPr>
      </w:pPr>
    </w:p>
    <w:p w:rsidR="00AA6A9D" w:rsidRPr="00FD1B2C" w:rsidRDefault="00AA6A9D" w:rsidP="00AA6A9D">
      <w:pPr>
        <w:spacing w:line="360" w:lineRule="auto"/>
        <w:rPr>
          <w:b/>
          <w:bCs/>
          <w:spacing w:val="-10"/>
          <w:sz w:val="24"/>
          <w:szCs w:val="24"/>
        </w:rPr>
      </w:pPr>
      <w:r w:rsidRPr="00FD1B2C">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FD1B2C" w:rsidTr="00AA6A9D">
        <w:tc>
          <w:tcPr>
            <w:tcW w:w="9210" w:type="dxa"/>
            <w:tcBorders>
              <w:top w:val="single" w:sz="4" w:space="0" w:color="auto"/>
              <w:left w:val="single" w:sz="4" w:space="0" w:color="auto"/>
              <w:bottom w:val="single" w:sz="4" w:space="0" w:color="auto"/>
              <w:right w:val="single" w:sz="4" w:space="0" w:color="auto"/>
            </w:tcBorders>
          </w:tcPr>
          <w:p w:rsidR="00AA6A9D" w:rsidRPr="00FD1B2C" w:rsidRDefault="00AA6A9D" w:rsidP="00AA6A9D">
            <w:pPr>
              <w:spacing w:line="360" w:lineRule="auto"/>
              <w:ind w:left="567" w:hanging="567"/>
              <w:rPr>
                <w:b/>
                <w:sz w:val="24"/>
                <w:szCs w:val="24"/>
              </w:rPr>
            </w:pPr>
            <w:r w:rsidRPr="00FD1B2C">
              <w:rPr>
                <w:b/>
                <w:sz w:val="24"/>
                <w:szCs w:val="24"/>
              </w:rPr>
              <w:t xml:space="preserve">1. – </w:t>
            </w:r>
            <w:r w:rsidRPr="00FD1B2C">
              <w:rPr>
                <w:sz w:val="24"/>
                <w:szCs w:val="24"/>
              </w:rPr>
              <w:t>Wykład z wykorzystaniem prezentacji multimedialnych.</w:t>
            </w:r>
          </w:p>
        </w:tc>
      </w:tr>
      <w:tr w:rsidR="00AA6A9D" w:rsidRPr="00FD1B2C" w:rsidTr="00AA6A9D">
        <w:tc>
          <w:tcPr>
            <w:tcW w:w="9210" w:type="dxa"/>
            <w:tcBorders>
              <w:top w:val="single" w:sz="4" w:space="0" w:color="auto"/>
              <w:left w:val="single" w:sz="4" w:space="0" w:color="auto"/>
              <w:bottom w:val="single" w:sz="4" w:space="0" w:color="auto"/>
              <w:right w:val="single" w:sz="4" w:space="0" w:color="auto"/>
            </w:tcBorders>
          </w:tcPr>
          <w:p w:rsidR="00AA6A9D" w:rsidRPr="00FD1B2C" w:rsidRDefault="00AA6A9D" w:rsidP="00AA6A9D">
            <w:pPr>
              <w:spacing w:line="360" w:lineRule="auto"/>
              <w:ind w:left="476" w:hanging="476"/>
              <w:rPr>
                <w:b/>
                <w:sz w:val="24"/>
                <w:szCs w:val="24"/>
              </w:rPr>
            </w:pPr>
            <w:r w:rsidRPr="00FD1B2C">
              <w:rPr>
                <w:b/>
                <w:sz w:val="24"/>
                <w:szCs w:val="24"/>
              </w:rPr>
              <w:t xml:space="preserve">2. – </w:t>
            </w:r>
            <w:r w:rsidRPr="00FD1B2C">
              <w:rPr>
                <w:bCs/>
                <w:sz w:val="24"/>
                <w:szCs w:val="24"/>
              </w:rPr>
              <w:t xml:space="preserve">Stanowiska do ćwiczeń wyposażone w maszyny, urządzenia i aparaturę </w:t>
            </w:r>
            <w:r w:rsidRPr="00FD1B2C">
              <w:rPr>
                <w:bCs/>
                <w:sz w:val="24"/>
                <w:szCs w:val="24"/>
              </w:rPr>
              <w:br/>
              <w:t>pomiarową.</w:t>
            </w:r>
          </w:p>
        </w:tc>
      </w:tr>
      <w:tr w:rsidR="00AA6A9D" w:rsidRPr="00FD1B2C" w:rsidTr="00AA6A9D">
        <w:tc>
          <w:tcPr>
            <w:tcW w:w="9210" w:type="dxa"/>
            <w:tcBorders>
              <w:top w:val="single" w:sz="4" w:space="0" w:color="auto"/>
              <w:left w:val="single" w:sz="4" w:space="0" w:color="auto"/>
              <w:bottom w:val="single" w:sz="4" w:space="0" w:color="auto"/>
              <w:right w:val="single" w:sz="4" w:space="0" w:color="auto"/>
            </w:tcBorders>
          </w:tcPr>
          <w:p w:rsidR="00AA6A9D" w:rsidRPr="00FD1B2C" w:rsidRDefault="00AA6A9D" w:rsidP="00AA6A9D">
            <w:pPr>
              <w:spacing w:line="360" w:lineRule="auto"/>
              <w:rPr>
                <w:sz w:val="24"/>
                <w:szCs w:val="24"/>
              </w:rPr>
            </w:pPr>
            <w:r w:rsidRPr="00FD1B2C">
              <w:rPr>
                <w:b/>
                <w:sz w:val="24"/>
                <w:szCs w:val="24"/>
              </w:rPr>
              <w:t xml:space="preserve">3. – </w:t>
            </w:r>
            <w:r w:rsidRPr="00FD1B2C">
              <w:rPr>
                <w:sz w:val="24"/>
                <w:szCs w:val="24"/>
              </w:rPr>
              <w:t>Instrukcje do wykonania ćwiczeń laboratoryjnych.</w:t>
            </w:r>
          </w:p>
        </w:tc>
      </w:tr>
    </w:tbl>
    <w:p w:rsidR="00AA6A9D" w:rsidRPr="00FD1B2C" w:rsidRDefault="00AA6A9D" w:rsidP="00AA6A9D">
      <w:pPr>
        <w:spacing w:line="360" w:lineRule="auto"/>
        <w:rPr>
          <w:b/>
          <w:bCs/>
          <w:spacing w:val="-11"/>
          <w:sz w:val="24"/>
          <w:szCs w:val="24"/>
        </w:rPr>
      </w:pPr>
    </w:p>
    <w:p w:rsidR="00AA6A9D" w:rsidRPr="0089117B" w:rsidRDefault="00AA6A9D" w:rsidP="00AA6A9D">
      <w:pPr>
        <w:spacing w:line="360" w:lineRule="auto"/>
        <w:rPr>
          <w:b/>
          <w:bCs/>
          <w:spacing w:val="-11"/>
          <w:sz w:val="24"/>
          <w:szCs w:val="24"/>
        </w:rPr>
      </w:pPr>
      <w:r w:rsidRPr="0089117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89117B" w:rsidTr="00AA6A9D">
        <w:tc>
          <w:tcPr>
            <w:tcW w:w="9210" w:type="dxa"/>
          </w:tcPr>
          <w:p w:rsidR="00AA6A9D" w:rsidRPr="0089117B" w:rsidRDefault="00AA6A9D" w:rsidP="00AA6A9D">
            <w:pPr>
              <w:spacing w:line="360" w:lineRule="auto"/>
              <w:rPr>
                <w:b/>
                <w:sz w:val="24"/>
                <w:szCs w:val="24"/>
              </w:rPr>
            </w:pPr>
            <w:r w:rsidRPr="0089117B">
              <w:rPr>
                <w:b/>
                <w:sz w:val="24"/>
                <w:szCs w:val="24"/>
              </w:rPr>
              <w:t xml:space="preserve">F1. – </w:t>
            </w:r>
            <w:r w:rsidRPr="0089117B">
              <w:rPr>
                <w:sz w:val="24"/>
                <w:szCs w:val="24"/>
              </w:rPr>
              <w:t>Ocena przygotowania do ćwiczeń laboratoryjnych.</w:t>
            </w:r>
          </w:p>
        </w:tc>
      </w:tr>
      <w:tr w:rsidR="00AA6A9D" w:rsidRPr="0089117B" w:rsidTr="00AA6A9D">
        <w:tc>
          <w:tcPr>
            <w:tcW w:w="9210" w:type="dxa"/>
          </w:tcPr>
          <w:p w:rsidR="00AA6A9D" w:rsidRPr="0089117B" w:rsidRDefault="00AA6A9D" w:rsidP="00AA6A9D">
            <w:pPr>
              <w:spacing w:line="360" w:lineRule="auto"/>
              <w:ind w:left="540" w:hanging="540"/>
              <w:rPr>
                <w:b/>
                <w:sz w:val="24"/>
                <w:szCs w:val="24"/>
              </w:rPr>
            </w:pPr>
            <w:r>
              <w:rPr>
                <w:b/>
                <w:sz w:val="24"/>
                <w:szCs w:val="24"/>
              </w:rPr>
              <w:t>F2</w:t>
            </w:r>
            <w:r w:rsidRPr="0089117B">
              <w:rPr>
                <w:b/>
                <w:sz w:val="24"/>
                <w:szCs w:val="24"/>
              </w:rPr>
              <w:t xml:space="preserve">. – </w:t>
            </w:r>
            <w:r w:rsidRPr="0089117B">
              <w:rPr>
                <w:sz w:val="24"/>
                <w:szCs w:val="24"/>
              </w:rPr>
              <w:t>Ocena sprawozdań z realizacji ćwiczeń objętych programem nauczania.</w:t>
            </w:r>
          </w:p>
        </w:tc>
      </w:tr>
      <w:tr w:rsidR="00AA6A9D" w:rsidRPr="0089117B" w:rsidTr="00AA6A9D">
        <w:tc>
          <w:tcPr>
            <w:tcW w:w="9210" w:type="dxa"/>
          </w:tcPr>
          <w:p w:rsidR="00AA6A9D" w:rsidRPr="0089117B" w:rsidRDefault="00AA6A9D" w:rsidP="00AA6A9D">
            <w:pPr>
              <w:spacing w:line="360" w:lineRule="auto"/>
              <w:rPr>
                <w:b/>
                <w:sz w:val="24"/>
                <w:szCs w:val="24"/>
              </w:rPr>
            </w:pPr>
            <w:r>
              <w:rPr>
                <w:b/>
                <w:sz w:val="24"/>
                <w:szCs w:val="24"/>
              </w:rPr>
              <w:t>F3</w:t>
            </w:r>
            <w:r w:rsidRPr="0089117B">
              <w:rPr>
                <w:b/>
                <w:sz w:val="24"/>
                <w:szCs w:val="24"/>
              </w:rPr>
              <w:t xml:space="preserve">. – </w:t>
            </w:r>
            <w:r w:rsidRPr="0089117B">
              <w:rPr>
                <w:sz w:val="24"/>
                <w:szCs w:val="24"/>
              </w:rPr>
              <w:t>Ocena aktywności podczas zajęć.</w:t>
            </w:r>
          </w:p>
        </w:tc>
      </w:tr>
      <w:tr w:rsidR="00AA6A9D" w:rsidRPr="0089117B" w:rsidTr="00AA6A9D">
        <w:tc>
          <w:tcPr>
            <w:tcW w:w="9210" w:type="dxa"/>
          </w:tcPr>
          <w:p w:rsidR="00AA6A9D" w:rsidRPr="0089117B" w:rsidRDefault="00AA6A9D" w:rsidP="00AA6A9D">
            <w:pPr>
              <w:spacing w:line="360" w:lineRule="auto"/>
              <w:ind w:left="630" w:hanging="630"/>
              <w:rPr>
                <w:b/>
                <w:sz w:val="24"/>
                <w:szCs w:val="24"/>
              </w:rPr>
            </w:pPr>
            <w:r w:rsidRPr="0089117B">
              <w:rPr>
                <w:b/>
                <w:sz w:val="24"/>
                <w:szCs w:val="24"/>
              </w:rPr>
              <w:t xml:space="preserve">P1. – </w:t>
            </w:r>
            <w:r>
              <w:rPr>
                <w:sz w:val="24"/>
                <w:szCs w:val="24"/>
              </w:rPr>
              <w:t>Kolokwium</w:t>
            </w:r>
            <w:r w:rsidRPr="0089117B">
              <w:rPr>
                <w:sz w:val="24"/>
                <w:szCs w:val="24"/>
              </w:rPr>
              <w:t>.*</w:t>
            </w:r>
          </w:p>
        </w:tc>
      </w:tr>
      <w:tr w:rsidR="00AA6A9D" w:rsidRPr="0089117B" w:rsidTr="00AA6A9D">
        <w:tc>
          <w:tcPr>
            <w:tcW w:w="9210" w:type="dxa"/>
          </w:tcPr>
          <w:p w:rsidR="00AA6A9D" w:rsidRPr="0089117B" w:rsidRDefault="00AA6A9D" w:rsidP="00AA6A9D">
            <w:pPr>
              <w:spacing w:line="360" w:lineRule="auto"/>
              <w:ind w:left="630" w:hanging="630"/>
              <w:rPr>
                <w:b/>
                <w:sz w:val="24"/>
                <w:szCs w:val="24"/>
              </w:rPr>
            </w:pPr>
            <w:r>
              <w:rPr>
                <w:b/>
                <w:sz w:val="24"/>
                <w:szCs w:val="24"/>
              </w:rPr>
              <w:t xml:space="preserve">P2. </w:t>
            </w:r>
            <w:r w:rsidRPr="005A2FCF">
              <w:rPr>
                <w:sz w:val="24"/>
                <w:szCs w:val="24"/>
              </w:rPr>
              <w:t>- Sprawozdanie z ćwiczeń laboratoryjnych.</w:t>
            </w:r>
          </w:p>
        </w:tc>
      </w:tr>
      <w:tr w:rsidR="00AA6A9D" w:rsidRPr="0089117B" w:rsidTr="00AA6A9D">
        <w:tc>
          <w:tcPr>
            <w:tcW w:w="9210" w:type="dxa"/>
          </w:tcPr>
          <w:p w:rsidR="00AA6A9D" w:rsidRPr="0089117B" w:rsidRDefault="00AA6A9D" w:rsidP="00AA6A9D">
            <w:pPr>
              <w:spacing w:line="360" w:lineRule="auto"/>
              <w:ind w:left="630" w:hanging="630"/>
              <w:rPr>
                <w:b/>
                <w:sz w:val="24"/>
                <w:szCs w:val="24"/>
              </w:rPr>
            </w:pPr>
            <w:r w:rsidRPr="0089117B">
              <w:rPr>
                <w:b/>
                <w:sz w:val="24"/>
                <w:szCs w:val="24"/>
              </w:rPr>
              <w:t>P</w:t>
            </w:r>
            <w:r>
              <w:rPr>
                <w:b/>
                <w:sz w:val="24"/>
                <w:szCs w:val="24"/>
              </w:rPr>
              <w:t>3</w:t>
            </w:r>
            <w:r w:rsidRPr="0089117B">
              <w:rPr>
                <w:b/>
                <w:sz w:val="24"/>
                <w:szCs w:val="24"/>
              </w:rPr>
              <w:t xml:space="preserve">. </w:t>
            </w:r>
            <w:r w:rsidRPr="005A2FCF">
              <w:rPr>
                <w:sz w:val="24"/>
                <w:szCs w:val="24"/>
              </w:rPr>
              <w:t>– Egzamin</w:t>
            </w:r>
            <w:r w:rsidRPr="0089117B">
              <w:rPr>
                <w:sz w:val="24"/>
                <w:szCs w:val="24"/>
              </w:rPr>
              <w:t xml:space="preserve"> pisemny.</w:t>
            </w:r>
          </w:p>
        </w:tc>
      </w:tr>
    </w:tbl>
    <w:p w:rsidR="00AA6A9D" w:rsidRPr="0089117B" w:rsidRDefault="00AA6A9D" w:rsidP="00AA6A9D">
      <w:pPr>
        <w:widowControl/>
        <w:spacing w:line="360" w:lineRule="auto"/>
        <w:rPr>
          <w:b/>
          <w:sz w:val="24"/>
          <w:szCs w:val="24"/>
        </w:rPr>
      </w:pPr>
      <w:r w:rsidRPr="0089117B">
        <w:rPr>
          <w:sz w:val="24"/>
          <w:szCs w:val="24"/>
        </w:rPr>
        <w:t>*) warunkiem uzyskania zaliczenia jest otrzymanie pozytywnych ocen ze wszystkich ćwiczeń laboratoryjnych oraz realizacji zadania sprawdzającego</w:t>
      </w:r>
    </w:p>
    <w:p w:rsidR="00AA6A9D" w:rsidRDefault="00AA6A9D" w:rsidP="00AA6A9D">
      <w:pPr>
        <w:spacing w:line="360" w:lineRule="auto"/>
        <w:rPr>
          <w:b/>
          <w:bCs/>
          <w:sz w:val="24"/>
          <w:szCs w:val="24"/>
        </w:rPr>
      </w:pPr>
    </w:p>
    <w:p w:rsidR="00AA6A9D" w:rsidRPr="00FD1B2C" w:rsidRDefault="00AA6A9D" w:rsidP="00AA6A9D">
      <w:pPr>
        <w:spacing w:line="360" w:lineRule="auto"/>
        <w:rPr>
          <w:b/>
          <w:bCs/>
          <w:sz w:val="24"/>
          <w:szCs w:val="24"/>
        </w:rPr>
      </w:pPr>
      <w:r w:rsidRPr="00FD1B2C">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b/>
                <w:sz w:val="24"/>
                <w:szCs w:val="24"/>
              </w:rPr>
            </w:pPr>
            <w:r w:rsidRPr="00FD1B2C">
              <w:rPr>
                <w:rFonts w:ascii="Arial" w:hAnsi="Arial" w:cs="Arial"/>
                <w:b/>
                <w:sz w:val="24"/>
                <w:szCs w:val="24"/>
              </w:rPr>
              <w:t>L.p.</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b/>
                <w:sz w:val="24"/>
                <w:szCs w:val="24"/>
              </w:rPr>
            </w:pPr>
            <w:r w:rsidRPr="00FD1B2C">
              <w:rPr>
                <w:rFonts w:ascii="Arial" w:hAnsi="Arial" w:cs="Arial"/>
                <w:b/>
                <w:sz w:val="24"/>
                <w:szCs w:val="24"/>
              </w:rPr>
              <w:t>Forma aktywności</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b/>
                <w:sz w:val="24"/>
                <w:szCs w:val="24"/>
              </w:rPr>
            </w:pPr>
            <w:r w:rsidRPr="00FD1B2C">
              <w:rPr>
                <w:rFonts w:ascii="Arial" w:hAnsi="Arial" w:cs="Arial"/>
                <w:b/>
                <w:sz w:val="24"/>
                <w:szCs w:val="24"/>
              </w:rPr>
              <w:t xml:space="preserve">Średnia liczba godzin na zrealizowanie </w:t>
            </w:r>
            <w:r w:rsidRPr="00FD1B2C">
              <w:rPr>
                <w:rFonts w:ascii="Arial" w:hAnsi="Arial" w:cs="Arial"/>
                <w:b/>
                <w:sz w:val="24"/>
                <w:szCs w:val="24"/>
              </w:rPr>
              <w:br/>
              <w:t>aktywności</w:t>
            </w:r>
          </w:p>
        </w:tc>
      </w:tr>
      <w:tr w:rsidR="00AA6A9D" w:rsidRPr="00FD1B2C" w:rsidTr="00AA6A9D">
        <w:trPr>
          <w:jc w:val="center"/>
        </w:trPr>
        <w:tc>
          <w:tcPr>
            <w:tcW w:w="9130" w:type="dxa"/>
            <w:gridSpan w:val="3"/>
            <w:shd w:val="clear" w:color="auto" w:fill="auto"/>
          </w:tcPr>
          <w:p w:rsidR="00AA6A9D" w:rsidRPr="00FD1B2C" w:rsidRDefault="00AA6A9D" w:rsidP="00AA6A9D">
            <w:pPr>
              <w:pStyle w:val="Akapitzlist"/>
              <w:numPr>
                <w:ilvl w:val="0"/>
                <w:numId w:val="2"/>
              </w:numPr>
              <w:spacing w:after="0" w:line="360" w:lineRule="auto"/>
              <w:contextualSpacing w:val="0"/>
              <w:rPr>
                <w:rFonts w:ascii="Arial" w:hAnsi="Arial" w:cs="Arial"/>
                <w:b/>
                <w:sz w:val="24"/>
                <w:szCs w:val="24"/>
              </w:rPr>
            </w:pPr>
            <w:r w:rsidRPr="00FD1B2C">
              <w:rPr>
                <w:rFonts w:ascii="Arial" w:hAnsi="Arial" w:cs="Arial"/>
                <w:b/>
                <w:sz w:val="24"/>
                <w:szCs w:val="24"/>
              </w:rPr>
              <w:t>Godziny kontaktowe z prowadzącym</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1.1</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Wykłady</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30</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1.2</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Ćwiczenia</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1.3</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Laboratoria</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30</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1.4</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Seminarium</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1.5</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Projekt</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43"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1.6</w:t>
            </w:r>
          </w:p>
        </w:tc>
        <w:tc>
          <w:tcPr>
            <w:tcW w:w="5657" w:type="dxa"/>
            <w:shd w:val="clear" w:color="auto" w:fill="auto"/>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Egzamin</w:t>
            </w:r>
          </w:p>
        </w:tc>
        <w:tc>
          <w:tcPr>
            <w:tcW w:w="2830" w:type="dxa"/>
            <w:shd w:val="clear" w:color="auto" w:fill="auto"/>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3</w:t>
            </w:r>
          </w:p>
        </w:tc>
      </w:tr>
      <w:tr w:rsidR="00AA6A9D" w:rsidRPr="00FD1B2C" w:rsidTr="00AA6A9D">
        <w:trPr>
          <w:jc w:val="center"/>
        </w:trPr>
        <w:tc>
          <w:tcPr>
            <w:tcW w:w="6300" w:type="dxa"/>
            <w:gridSpan w:val="2"/>
            <w:shd w:val="clear" w:color="auto" w:fill="D9D9D9"/>
          </w:tcPr>
          <w:p w:rsidR="00AA6A9D" w:rsidRPr="00FD1B2C" w:rsidRDefault="00AA6A9D" w:rsidP="00AA6A9D">
            <w:pPr>
              <w:pStyle w:val="Akapitzlist"/>
              <w:spacing w:after="0" w:line="360" w:lineRule="auto"/>
              <w:ind w:left="0"/>
              <w:contextualSpacing w:val="0"/>
              <w:jc w:val="right"/>
              <w:rPr>
                <w:rFonts w:ascii="Arial" w:hAnsi="Arial" w:cs="Arial"/>
                <w:sz w:val="24"/>
                <w:szCs w:val="24"/>
              </w:rPr>
            </w:pPr>
            <w:r w:rsidRPr="00FD1B2C">
              <w:rPr>
                <w:rFonts w:ascii="Arial" w:hAnsi="Arial" w:cs="Arial"/>
                <w:sz w:val="24"/>
                <w:szCs w:val="24"/>
              </w:rPr>
              <w:t>Razem godzin kontaktowych z prowadzącym:</w:t>
            </w:r>
          </w:p>
        </w:tc>
        <w:tc>
          <w:tcPr>
            <w:tcW w:w="2830" w:type="dxa"/>
            <w:shd w:val="clear" w:color="auto" w:fill="D9D9D9"/>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63</w:t>
            </w:r>
          </w:p>
        </w:tc>
      </w:tr>
      <w:tr w:rsidR="00AA6A9D" w:rsidRPr="00FD1B2C" w:rsidTr="00AA6A9D">
        <w:trPr>
          <w:jc w:val="center"/>
        </w:trPr>
        <w:tc>
          <w:tcPr>
            <w:tcW w:w="9130" w:type="dxa"/>
            <w:gridSpan w:val="3"/>
            <w:shd w:val="clear" w:color="auto" w:fill="auto"/>
          </w:tcPr>
          <w:p w:rsidR="00AA6A9D" w:rsidRPr="00FD1B2C" w:rsidRDefault="00AA6A9D" w:rsidP="00AA6A9D">
            <w:pPr>
              <w:pStyle w:val="Akapitzlist"/>
              <w:numPr>
                <w:ilvl w:val="0"/>
                <w:numId w:val="2"/>
              </w:numPr>
              <w:spacing w:after="0" w:line="360" w:lineRule="auto"/>
              <w:contextualSpacing w:val="0"/>
              <w:rPr>
                <w:rFonts w:ascii="Arial" w:hAnsi="Arial" w:cs="Arial"/>
                <w:b/>
                <w:sz w:val="24"/>
                <w:szCs w:val="24"/>
              </w:rPr>
            </w:pPr>
            <w:r w:rsidRPr="00FD1B2C">
              <w:rPr>
                <w:rFonts w:ascii="Arial" w:hAnsi="Arial" w:cs="Arial"/>
                <w:b/>
                <w:sz w:val="24"/>
                <w:szCs w:val="24"/>
              </w:rPr>
              <w:t>Praca własna studenta</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2.1</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Przygotowanie do ćwiczeń oraz kolokwium zaliczeniowego</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8</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2.2</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Przygotowanie do laboratorium, wykonanie sprawozdań z laboratoriów</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8</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2.3</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Przygotowanie projektu</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2.4</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Przygotowanie do zaliczenia końcowego z wykładu</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2.5</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Przygotowanie do egzaminu</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15</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2.6</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Zapoznanie ze wskazaną literaturą</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6</w:t>
            </w:r>
          </w:p>
        </w:tc>
      </w:tr>
      <w:tr w:rsidR="00AA6A9D" w:rsidRPr="00FD1B2C" w:rsidTr="00AA6A9D">
        <w:trPr>
          <w:jc w:val="center"/>
        </w:trPr>
        <w:tc>
          <w:tcPr>
            <w:tcW w:w="643"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2.7</w:t>
            </w:r>
          </w:p>
        </w:tc>
        <w:tc>
          <w:tcPr>
            <w:tcW w:w="5657" w:type="dxa"/>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Inne</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0</w:t>
            </w:r>
          </w:p>
        </w:tc>
      </w:tr>
      <w:tr w:rsidR="00AA6A9D" w:rsidRPr="00FD1B2C" w:rsidTr="00AA6A9D">
        <w:trPr>
          <w:jc w:val="center"/>
        </w:trPr>
        <w:tc>
          <w:tcPr>
            <w:tcW w:w="6300" w:type="dxa"/>
            <w:gridSpan w:val="2"/>
            <w:shd w:val="clear" w:color="auto" w:fill="D9D9D9"/>
            <w:vAlign w:val="center"/>
          </w:tcPr>
          <w:p w:rsidR="00AA6A9D" w:rsidRPr="00FD1B2C" w:rsidRDefault="00AA6A9D" w:rsidP="00AA6A9D">
            <w:pPr>
              <w:pStyle w:val="Akapitzlist"/>
              <w:spacing w:after="0" w:line="360" w:lineRule="auto"/>
              <w:ind w:left="0"/>
              <w:contextualSpacing w:val="0"/>
              <w:jc w:val="right"/>
              <w:rPr>
                <w:rFonts w:ascii="Arial" w:hAnsi="Arial" w:cs="Arial"/>
                <w:sz w:val="24"/>
                <w:szCs w:val="24"/>
              </w:rPr>
            </w:pPr>
            <w:r w:rsidRPr="00FD1B2C">
              <w:rPr>
                <w:rFonts w:ascii="Arial" w:hAnsi="Arial" w:cs="Arial"/>
                <w:sz w:val="24"/>
                <w:szCs w:val="24"/>
              </w:rPr>
              <w:t>Razem godzin pracy własnej studenta:</w:t>
            </w:r>
          </w:p>
        </w:tc>
        <w:tc>
          <w:tcPr>
            <w:tcW w:w="2830" w:type="dxa"/>
            <w:shd w:val="clear" w:color="auto" w:fill="D9D9D9"/>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37</w:t>
            </w:r>
          </w:p>
        </w:tc>
      </w:tr>
      <w:tr w:rsidR="00AA6A9D" w:rsidRPr="00FD1B2C" w:rsidTr="00AA6A9D">
        <w:trPr>
          <w:jc w:val="center"/>
        </w:trPr>
        <w:tc>
          <w:tcPr>
            <w:tcW w:w="6300" w:type="dxa"/>
            <w:gridSpan w:val="2"/>
            <w:shd w:val="clear" w:color="auto" w:fill="A6A6A6"/>
            <w:vAlign w:val="center"/>
          </w:tcPr>
          <w:p w:rsidR="00AA6A9D" w:rsidRPr="00FD1B2C" w:rsidRDefault="00AA6A9D" w:rsidP="00AA6A9D">
            <w:pPr>
              <w:pStyle w:val="Akapitzlist"/>
              <w:spacing w:after="0" w:line="360" w:lineRule="auto"/>
              <w:ind w:left="0"/>
              <w:contextualSpacing w:val="0"/>
              <w:jc w:val="right"/>
              <w:rPr>
                <w:rFonts w:ascii="Arial" w:hAnsi="Arial" w:cs="Arial"/>
                <w:sz w:val="24"/>
                <w:szCs w:val="24"/>
              </w:rPr>
            </w:pPr>
            <w:r w:rsidRPr="00FD1B2C">
              <w:rPr>
                <w:rFonts w:ascii="Arial" w:hAnsi="Arial" w:cs="Arial"/>
                <w:sz w:val="24"/>
                <w:szCs w:val="24"/>
              </w:rPr>
              <w:t>Ogólne obciążenie pracą studenta:</w:t>
            </w:r>
          </w:p>
        </w:tc>
        <w:tc>
          <w:tcPr>
            <w:tcW w:w="2830" w:type="dxa"/>
            <w:shd w:val="clear" w:color="auto" w:fill="A6A6A6"/>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100</w:t>
            </w:r>
          </w:p>
        </w:tc>
      </w:tr>
      <w:tr w:rsidR="00AA6A9D" w:rsidRPr="00FD1B2C" w:rsidTr="00AA6A9D">
        <w:trPr>
          <w:jc w:val="center"/>
        </w:trPr>
        <w:tc>
          <w:tcPr>
            <w:tcW w:w="6300" w:type="dxa"/>
            <w:gridSpan w:val="2"/>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b/>
                <w:sz w:val="24"/>
                <w:szCs w:val="24"/>
              </w:rPr>
            </w:pPr>
            <w:r w:rsidRPr="00FD1B2C">
              <w:rPr>
                <w:rFonts w:ascii="Arial" w:hAnsi="Arial" w:cs="Arial"/>
                <w:b/>
                <w:sz w:val="24"/>
                <w:szCs w:val="24"/>
              </w:rPr>
              <w:t>SUMARYCZNA LICZBA PUNKTÓW ECTS DLA PRZEDMIOTU</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4</w:t>
            </w:r>
          </w:p>
        </w:tc>
      </w:tr>
      <w:tr w:rsidR="00AA6A9D" w:rsidRPr="00FD1B2C" w:rsidTr="00AA6A9D">
        <w:trPr>
          <w:jc w:val="center"/>
        </w:trPr>
        <w:tc>
          <w:tcPr>
            <w:tcW w:w="6300" w:type="dxa"/>
            <w:gridSpan w:val="2"/>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 xml:space="preserve">Liczba punktów </w:t>
            </w:r>
            <w:r w:rsidRPr="00FD1B2C">
              <w:rPr>
                <w:rFonts w:ascii="Arial" w:hAnsi="Arial" w:cs="Arial"/>
                <w:b/>
                <w:sz w:val="24"/>
                <w:szCs w:val="24"/>
              </w:rPr>
              <w:t>ECTS</w:t>
            </w:r>
            <w:r w:rsidRPr="00FD1B2C">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2,52</w:t>
            </w:r>
          </w:p>
        </w:tc>
      </w:tr>
      <w:tr w:rsidR="00AA6A9D" w:rsidRPr="00FD1B2C" w:rsidTr="00AA6A9D">
        <w:trPr>
          <w:jc w:val="center"/>
        </w:trPr>
        <w:tc>
          <w:tcPr>
            <w:tcW w:w="6300" w:type="dxa"/>
            <w:gridSpan w:val="2"/>
            <w:shd w:val="clear" w:color="auto" w:fill="auto"/>
            <w:vAlign w:val="center"/>
          </w:tcPr>
          <w:p w:rsidR="00AA6A9D" w:rsidRPr="00FD1B2C" w:rsidRDefault="00AA6A9D" w:rsidP="00AA6A9D">
            <w:pPr>
              <w:pStyle w:val="Akapitzlist"/>
              <w:spacing w:after="0" w:line="360" w:lineRule="auto"/>
              <w:ind w:left="0"/>
              <w:contextualSpacing w:val="0"/>
              <w:rPr>
                <w:rFonts w:ascii="Arial" w:hAnsi="Arial" w:cs="Arial"/>
                <w:sz w:val="24"/>
                <w:szCs w:val="24"/>
              </w:rPr>
            </w:pPr>
            <w:r w:rsidRPr="00FD1B2C">
              <w:rPr>
                <w:rFonts w:ascii="Arial" w:hAnsi="Arial" w:cs="Arial"/>
                <w:sz w:val="24"/>
                <w:szCs w:val="24"/>
              </w:rPr>
              <w:t xml:space="preserve">Liczba punktów </w:t>
            </w:r>
            <w:r w:rsidRPr="00FD1B2C">
              <w:rPr>
                <w:rFonts w:ascii="Arial" w:hAnsi="Arial" w:cs="Arial"/>
                <w:b/>
                <w:sz w:val="24"/>
                <w:szCs w:val="24"/>
              </w:rPr>
              <w:t>ECTS</w:t>
            </w:r>
            <w:r w:rsidRPr="00FD1B2C">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FD1B2C" w:rsidRDefault="00AA6A9D" w:rsidP="00AA6A9D">
            <w:pPr>
              <w:pStyle w:val="Akapitzlist"/>
              <w:spacing w:after="0" w:line="360" w:lineRule="auto"/>
              <w:ind w:left="0"/>
              <w:contextualSpacing w:val="0"/>
              <w:jc w:val="center"/>
              <w:rPr>
                <w:rFonts w:ascii="Arial" w:hAnsi="Arial" w:cs="Arial"/>
                <w:sz w:val="24"/>
                <w:szCs w:val="24"/>
              </w:rPr>
            </w:pPr>
            <w:r w:rsidRPr="00FD1B2C">
              <w:rPr>
                <w:rFonts w:ascii="Arial" w:hAnsi="Arial" w:cs="Arial"/>
                <w:sz w:val="24"/>
                <w:szCs w:val="24"/>
              </w:rPr>
              <w:t>1,84</w:t>
            </w:r>
          </w:p>
        </w:tc>
      </w:tr>
    </w:tbl>
    <w:p w:rsidR="00AA6A9D" w:rsidRPr="00FD1B2C" w:rsidRDefault="00AA6A9D" w:rsidP="00AA6A9D">
      <w:pPr>
        <w:shd w:val="clear" w:color="auto" w:fill="FFFFFF"/>
        <w:spacing w:line="360" w:lineRule="auto"/>
        <w:rPr>
          <w:b/>
          <w:bCs/>
          <w:spacing w:val="-12"/>
          <w:sz w:val="24"/>
          <w:szCs w:val="24"/>
        </w:rPr>
      </w:pPr>
    </w:p>
    <w:p w:rsidR="00AA6A9D" w:rsidRPr="00FD1B2C" w:rsidRDefault="00AA6A9D" w:rsidP="00AA6A9D">
      <w:pPr>
        <w:shd w:val="clear" w:color="auto" w:fill="FFFFFF"/>
        <w:spacing w:line="360" w:lineRule="auto"/>
        <w:rPr>
          <w:b/>
          <w:bCs/>
          <w:spacing w:val="-12"/>
          <w:sz w:val="24"/>
          <w:szCs w:val="24"/>
        </w:rPr>
      </w:pPr>
      <w:r w:rsidRPr="00FD1B2C">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FD1B2C" w:rsidTr="00AA6A9D">
        <w:tc>
          <w:tcPr>
            <w:tcW w:w="9210" w:type="dxa"/>
          </w:tcPr>
          <w:p w:rsidR="00AA6A9D" w:rsidRPr="00FD1B2C" w:rsidRDefault="00AA6A9D" w:rsidP="00AA6A9D">
            <w:pPr>
              <w:numPr>
                <w:ilvl w:val="0"/>
                <w:numId w:val="7"/>
              </w:numPr>
              <w:spacing w:line="360" w:lineRule="auto"/>
              <w:ind w:left="425" w:hanging="425"/>
              <w:rPr>
                <w:rFonts w:eastAsia="Batang"/>
                <w:sz w:val="24"/>
                <w:szCs w:val="24"/>
              </w:rPr>
            </w:pPr>
            <w:r w:rsidRPr="00FD1B2C">
              <w:rPr>
                <w:sz w:val="24"/>
                <w:szCs w:val="24"/>
              </w:rPr>
              <w:t>Bernhardt M. i in. Silniki samochodowe. WKŁ, Warszawa 1988.</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Kowalewicz A.: Podstawy procesów spalania, WNT, Warszawa, 2000.</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Kowalewicz A.: Wybrane zagadnienia silników spalinowych, Wyd. Politechniki Radomskiej, 2002.</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Luft S.: Podstawy budowy silników, WKŁ, 2009.</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Merkisz J.: Ekologiczne aspekty stosowania silników spalinowych, Wyd. Pol. Poznańskiej, 1994.</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rFonts w:eastAsia="Batang"/>
                <w:sz w:val="24"/>
                <w:szCs w:val="24"/>
              </w:rPr>
            </w:pPr>
            <w:r w:rsidRPr="00FD1B2C">
              <w:rPr>
                <w:sz w:val="24"/>
                <w:szCs w:val="24"/>
              </w:rPr>
              <w:t>Niewiarowski K.: Tłokowe silniki spalinowe. WKŁ, Warszawa 1983.</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Rychter T., Teodorczyk A.: Teoria silników tłokowych. WKŁ, Warszawa 2006.</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Wajand J.A, Wajand J.T.: Tłokowe silniki spalinowe średnio- i szybkoobrotowe. WNT 2000.</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D1B2C">
              <w:rPr>
                <w:sz w:val="24"/>
                <w:szCs w:val="24"/>
              </w:rPr>
              <w:t>Schmidt T.: Pojazdy hybrydowe i elektryczne w praktyce warsztatowej. Wydawnictwa Komunikacji i Łączności WKŁ. 2022.</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lang w:val="en-US"/>
              </w:rPr>
            </w:pPr>
            <w:r w:rsidRPr="00FD1B2C">
              <w:rPr>
                <w:sz w:val="24"/>
                <w:szCs w:val="24"/>
                <w:lang w:val="en-US"/>
              </w:rPr>
              <w:t>Fergusson C.R., Kirkpatrick A.T.: Internal combustion engines. Applied Thermosciences. Wiley, 2001.</w:t>
            </w:r>
          </w:p>
        </w:tc>
      </w:tr>
      <w:tr w:rsidR="00AA6A9D" w:rsidRPr="00001670" w:rsidTr="00AA6A9D">
        <w:tc>
          <w:tcPr>
            <w:tcW w:w="9210" w:type="dxa"/>
          </w:tcPr>
          <w:p w:rsidR="00AA6A9D" w:rsidRPr="00FD1B2C" w:rsidRDefault="00AA6A9D" w:rsidP="00AA6A9D">
            <w:pPr>
              <w:numPr>
                <w:ilvl w:val="0"/>
                <w:numId w:val="7"/>
              </w:numPr>
              <w:spacing w:line="360" w:lineRule="auto"/>
              <w:ind w:left="425" w:hanging="425"/>
              <w:rPr>
                <w:sz w:val="24"/>
                <w:szCs w:val="24"/>
                <w:lang w:val="en-US"/>
              </w:rPr>
            </w:pPr>
            <w:r w:rsidRPr="00FD1B2C">
              <w:rPr>
                <w:sz w:val="24"/>
                <w:szCs w:val="24"/>
                <w:lang w:val="en-US"/>
              </w:rPr>
              <w:t>Stone R.: Introduction to Internal Combustion Engines, Macmillan Publishers, 2002.</w:t>
            </w:r>
          </w:p>
        </w:tc>
      </w:tr>
      <w:tr w:rsidR="00AA6A9D" w:rsidRPr="00001670" w:rsidTr="00AA6A9D">
        <w:tc>
          <w:tcPr>
            <w:tcW w:w="9210" w:type="dxa"/>
          </w:tcPr>
          <w:p w:rsidR="00AA6A9D" w:rsidRPr="00FD1B2C" w:rsidRDefault="00AA6A9D" w:rsidP="00AA6A9D">
            <w:pPr>
              <w:numPr>
                <w:ilvl w:val="0"/>
                <w:numId w:val="7"/>
              </w:numPr>
              <w:spacing w:line="360" w:lineRule="auto"/>
              <w:ind w:left="425" w:hanging="425"/>
              <w:rPr>
                <w:sz w:val="24"/>
                <w:szCs w:val="24"/>
                <w:lang w:val="en-US"/>
              </w:rPr>
            </w:pPr>
            <w:r w:rsidRPr="00FD1B2C">
              <w:rPr>
                <w:sz w:val="24"/>
                <w:szCs w:val="24"/>
                <w:lang w:val="en-US"/>
              </w:rPr>
              <w:t>Heywood J.B.: Internal combustion engine fundamentals.</w:t>
            </w:r>
            <w:r w:rsidRPr="00FD1B2C">
              <w:rPr>
                <w:sz w:val="24"/>
                <w:szCs w:val="24"/>
                <w:lang w:val="en-GB"/>
              </w:rPr>
              <w:t xml:space="preserve"> </w:t>
            </w:r>
            <w:r w:rsidRPr="00FD1B2C">
              <w:rPr>
                <w:sz w:val="24"/>
                <w:szCs w:val="24"/>
                <w:lang w:val="en-US"/>
              </w:rPr>
              <w:t>2</w:t>
            </w:r>
            <w:r w:rsidRPr="00FD1B2C">
              <w:rPr>
                <w:sz w:val="24"/>
                <w:szCs w:val="24"/>
                <w:vertAlign w:val="superscript"/>
                <w:lang w:val="en-US"/>
              </w:rPr>
              <w:t>nd</w:t>
            </w:r>
            <w:r w:rsidRPr="00FD1B2C">
              <w:rPr>
                <w:sz w:val="24"/>
                <w:szCs w:val="24"/>
                <w:lang w:val="en-US"/>
              </w:rPr>
              <w:t xml:space="preserve"> ed. New York, NY, USA: McGraw-Hill Education; 2018.</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lang w:val="en-US"/>
              </w:rPr>
            </w:pPr>
            <w:r w:rsidRPr="00F9298E">
              <w:rPr>
                <w:sz w:val="24"/>
                <w:szCs w:val="24"/>
                <w:lang w:val="en-US"/>
              </w:rPr>
              <w:t xml:space="preserve">Denton T.: Electric and Hybrid Vehicles. </w:t>
            </w:r>
            <w:r w:rsidRPr="00FD1B2C">
              <w:rPr>
                <w:sz w:val="24"/>
                <w:szCs w:val="24"/>
              </w:rPr>
              <w:t>Taylor &amp; Francis Ltd. 2020.</w:t>
            </w:r>
          </w:p>
        </w:tc>
      </w:tr>
      <w:tr w:rsidR="00AA6A9D" w:rsidRPr="00FD1B2C" w:rsidTr="00AA6A9D">
        <w:tc>
          <w:tcPr>
            <w:tcW w:w="9210" w:type="dxa"/>
          </w:tcPr>
          <w:p w:rsidR="00AA6A9D" w:rsidRPr="00FD1B2C" w:rsidRDefault="00AA6A9D" w:rsidP="00AA6A9D">
            <w:pPr>
              <w:numPr>
                <w:ilvl w:val="0"/>
                <w:numId w:val="7"/>
              </w:numPr>
              <w:spacing w:line="360" w:lineRule="auto"/>
              <w:ind w:left="425" w:hanging="425"/>
              <w:rPr>
                <w:sz w:val="24"/>
                <w:szCs w:val="24"/>
              </w:rPr>
            </w:pPr>
            <w:r w:rsidRPr="00F9298E">
              <w:rPr>
                <w:sz w:val="24"/>
                <w:szCs w:val="24"/>
                <w:lang w:val="en-US"/>
              </w:rPr>
              <w:t xml:space="preserve">Erjavec J., Smith N.: Electric and Fuel-Cell Vehicles. </w:t>
            </w:r>
            <w:r w:rsidRPr="00FD1B2C">
              <w:rPr>
                <w:sz w:val="24"/>
                <w:szCs w:val="24"/>
              </w:rPr>
              <w:t>Cengage Learning, Inc. 2022.</w:t>
            </w:r>
          </w:p>
        </w:tc>
      </w:tr>
    </w:tbl>
    <w:p w:rsidR="00AA6A9D" w:rsidRPr="00FD1B2C" w:rsidRDefault="00AA6A9D" w:rsidP="00AA6A9D">
      <w:pPr>
        <w:shd w:val="clear" w:color="auto" w:fill="FFFFFF"/>
        <w:spacing w:line="360" w:lineRule="auto"/>
        <w:rPr>
          <w:b/>
          <w:bCs/>
          <w:spacing w:val="-18"/>
          <w:sz w:val="24"/>
          <w:szCs w:val="24"/>
          <w:lang w:val="en-GB"/>
        </w:rPr>
      </w:pPr>
    </w:p>
    <w:p w:rsidR="00AA6A9D" w:rsidRPr="00FD1B2C" w:rsidRDefault="00AA6A9D" w:rsidP="00AA6A9D">
      <w:pPr>
        <w:shd w:val="clear" w:color="auto" w:fill="FFFFFF"/>
        <w:spacing w:line="360" w:lineRule="auto"/>
        <w:rPr>
          <w:sz w:val="24"/>
          <w:szCs w:val="24"/>
        </w:rPr>
      </w:pPr>
      <w:r w:rsidRPr="00FD1B2C">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FD1B2C" w:rsidTr="00AA6A9D">
        <w:tc>
          <w:tcPr>
            <w:tcW w:w="9210" w:type="dxa"/>
            <w:shd w:val="clear" w:color="auto" w:fill="auto"/>
          </w:tcPr>
          <w:p w:rsidR="00AA6A9D" w:rsidRPr="00FD1B2C" w:rsidRDefault="00AA6A9D" w:rsidP="00AA6A9D">
            <w:pPr>
              <w:spacing w:line="360" w:lineRule="auto"/>
              <w:rPr>
                <w:b/>
                <w:sz w:val="24"/>
                <w:szCs w:val="24"/>
              </w:rPr>
            </w:pPr>
            <w:r w:rsidRPr="00FD1B2C">
              <w:rPr>
                <w:sz w:val="24"/>
                <w:szCs w:val="24"/>
              </w:rPr>
              <w:t xml:space="preserve">dr hab. inż. Arkadiusz Jamrozik, prof. PCz,  Katedra Maszyn Cieplnych, </w:t>
            </w:r>
            <w:r w:rsidRPr="00FD1B2C">
              <w:rPr>
                <w:sz w:val="24"/>
                <w:szCs w:val="24"/>
              </w:rPr>
              <w:br/>
              <w:t>arkadiusz.jamrozik@pcz.pl</w:t>
            </w:r>
          </w:p>
        </w:tc>
      </w:tr>
    </w:tbl>
    <w:p w:rsidR="00AA6A9D" w:rsidRPr="00FD1B2C" w:rsidRDefault="00AA6A9D" w:rsidP="00AA6A9D">
      <w:pPr>
        <w:spacing w:line="360" w:lineRule="auto"/>
        <w:rPr>
          <w:sz w:val="24"/>
          <w:szCs w:val="24"/>
        </w:rPr>
      </w:pPr>
    </w:p>
    <w:p w:rsidR="00AA6A9D" w:rsidRPr="00FD1B2C" w:rsidRDefault="00AA6A9D" w:rsidP="00AA6A9D">
      <w:pPr>
        <w:spacing w:line="360" w:lineRule="auto"/>
        <w:rPr>
          <w:b/>
          <w:sz w:val="24"/>
          <w:szCs w:val="24"/>
        </w:rPr>
      </w:pPr>
      <w:r w:rsidRPr="00FD1B2C">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FD1B2C" w:rsidTr="00AA6A9D">
        <w:trPr>
          <w:trHeight w:val="440"/>
          <w:jc w:val="center"/>
        </w:trPr>
        <w:tc>
          <w:tcPr>
            <w:tcW w:w="1097"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bCs/>
                <w:sz w:val="24"/>
                <w:szCs w:val="24"/>
              </w:rPr>
              <w:t xml:space="preserve">Efekt uczenia się                </w:t>
            </w:r>
          </w:p>
        </w:tc>
        <w:tc>
          <w:tcPr>
            <w:tcW w:w="2003"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sz w:val="24"/>
                <w:szCs w:val="24"/>
              </w:rPr>
              <w:t xml:space="preserve">Odniesienie danego efektu do efektów </w:t>
            </w:r>
            <w:r w:rsidRPr="00FD1B2C">
              <w:rPr>
                <w:b/>
                <w:bCs/>
                <w:sz w:val="24"/>
                <w:szCs w:val="24"/>
              </w:rPr>
              <w:t>zdefiniowanych                    dla całego programu (PEK)</w:t>
            </w:r>
          </w:p>
        </w:tc>
        <w:tc>
          <w:tcPr>
            <w:tcW w:w="1510"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bCs/>
                <w:sz w:val="24"/>
                <w:szCs w:val="24"/>
              </w:rPr>
              <w:t>Cele przedmiotu</w:t>
            </w:r>
          </w:p>
        </w:tc>
        <w:tc>
          <w:tcPr>
            <w:tcW w:w="1657"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bCs/>
                <w:sz w:val="24"/>
                <w:szCs w:val="24"/>
              </w:rPr>
              <w:t>Treści programowe</w:t>
            </w:r>
          </w:p>
        </w:tc>
        <w:tc>
          <w:tcPr>
            <w:tcW w:w="1657"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sz w:val="24"/>
                <w:szCs w:val="24"/>
              </w:rPr>
              <w:t>Narzędzia dydaktyczne</w:t>
            </w:r>
          </w:p>
        </w:tc>
        <w:tc>
          <w:tcPr>
            <w:tcW w:w="1096" w:type="dxa"/>
            <w:vMerge w:val="restart"/>
            <w:shd w:val="clear" w:color="auto" w:fill="auto"/>
            <w:vAlign w:val="center"/>
          </w:tcPr>
          <w:p w:rsidR="00AA6A9D" w:rsidRPr="00FD1B2C" w:rsidRDefault="00AA6A9D" w:rsidP="00AA6A9D">
            <w:pPr>
              <w:spacing w:line="360" w:lineRule="auto"/>
              <w:jc w:val="center"/>
              <w:rPr>
                <w:b/>
                <w:sz w:val="24"/>
                <w:szCs w:val="24"/>
              </w:rPr>
            </w:pPr>
            <w:r w:rsidRPr="00FD1B2C">
              <w:rPr>
                <w:b/>
                <w:bCs/>
                <w:sz w:val="24"/>
                <w:szCs w:val="24"/>
              </w:rPr>
              <w:t>Sposób oceny</w:t>
            </w:r>
          </w:p>
        </w:tc>
      </w:tr>
      <w:tr w:rsidR="00AA6A9D" w:rsidRPr="00FD1B2C" w:rsidTr="00AA6A9D">
        <w:trPr>
          <w:cantSplit/>
          <w:trHeight w:val="1664"/>
          <w:jc w:val="center"/>
        </w:trPr>
        <w:tc>
          <w:tcPr>
            <w:tcW w:w="1097" w:type="dxa"/>
            <w:vMerge/>
            <w:shd w:val="clear" w:color="auto" w:fill="auto"/>
            <w:vAlign w:val="center"/>
          </w:tcPr>
          <w:p w:rsidR="00AA6A9D" w:rsidRPr="00FD1B2C" w:rsidRDefault="00AA6A9D" w:rsidP="00AA6A9D">
            <w:pPr>
              <w:spacing w:line="360" w:lineRule="auto"/>
              <w:jc w:val="center"/>
              <w:rPr>
                <w:b/>
                <w:bCs/>
                <w:sz w:val="24"/>
                <w:szCs w:val="24"/>
              </w:rPr>
            </w:pPr>
          </w:p>
        </w:tc>
        <w:tc>
          <w:tcPr>
            <w:tcW w:w="2003" w:type="dxa"/>
            <w:vMerge/>
            <w:shd w:val="clear" w:color="auto" w:fill="auto"/>
            <w:vAlign w:val="center"/>
          </w:tcPr>
          <w:p w:rsidR="00AA6A9D" w:rsidRPr="00FD1B2C" w:rsidRDefault="00AA6A9D" w:rsidP="00AA6A9D">
            <w:pPr>
              <w:spacing w:line="360" w:lineRule="auto"/>
              <w:jc w:val="center"/>
              <w:rPr>
                <w:b/>
                <w:sz w:val="24"/>
                <w:szCs w:val="24"/>
              </w:rPr>
            </w:pPr>
          </w:p>
        </w:tc>
        <w:tc>
          <w:tcPr>
            <w:tcW w:w="1510" w:type="dxa"/>
            <w:vMerge/>
            <w:shd w:val="clear" w:color="auto" w:fill="auto"/>
            <w:vAlign w:val="center"/>
          </w:tcPr>
          <w:p w:rsidR="00AA6A9D" w:rsidRPr="00FD1B2C" w:rsidRDefault="00AA6A9D" w:rsidP="00AA6A9D">
            <w:pPr>
              <w:spacing w:line="360" w:lineRule="auto"/>
              <w:jc w:val="center"/>
              <w:rPr>
                <w:b/>
                <w:bCs/>
                <w:sz w:val="24"/>
                <w:szCs w:val="24"/>
              </w:rPr>
            </w:pPr>
          </w:p>
        </w:tc>
        <w:tc>
          <w:tcPr>
            <w:tcW w:w="1657" w:type="dxa"/>
            <w:vMerge/>
            <w:shd w:val="clear" w:color="auto" w:fill="auto"/>
            <w:vAlign w:val="center"/>
          </w:tcPr>
          <w:p w:rsidR="00AA6A9D" w:rsidRPr="00FD1B2C" w:rsidRDefault="00AA6A9D" w:rsidP="00AA6A9D">
            <w:pPr>
              <w:spacing w:line="360" w:lineRule="auto"/>
              <w:jc w:val="center"/>
              <w:rPr>
                <w:b/>
                <w:bCs/>
                <w:sz w:val="24"/>
                <w:szCs w:val="24"/>
              </w:rPr>
            </w:pPr>
          </w:p>
        </w:tc>
        <w:tc>
          <w:tcPr>
            <w:tcW w:w="1657" w:type="dxa"/>
            <w:vMerge/>
            <w:shd w:val="clear" w:color="auto" w:fill="auto"/>
            <w:vAlign w:val="center"/>
          </w:tcPr>
          <w:p w:rsidR="00AA6A9D" w:rsidRPr="00FD1B2C" w:rsidRDefault="00AA6A9D" w:rsidP="00AA6A9D">
            <w:pPr>
              <w:spacing w:line="360" w:lineRule="auto"/>
              <w:jc w:val="center"/>
              <w:rPr>
                <w:b/>
                <w:sz w:val="24"/>
                <w:szCs w:val="24"/>
              </w:rPr>
            </w:pPr>
          </w:p>
        </w:tc>
        <w:tc>
          <w:tcPr>
            <w:tcW w:w="1096" w:type="dxa"/>
            <w:vMerge/>
            <w:shd w:val="clear" w:color="auto" w:fill="auto"/>
            <w:vAlign w:val="center"/>
          </w:tcPr>
          <w:p w:rsidR="00AA6A9D" w:rsidRPr="00FD1B2C" w:rsidRDefault="00AA6A9D" w:rsidP="00AA6A9D">
            <w:pPr>
              <w:spacing w:line="360" w:lineRule="auto"/>
              <w:jc w:val="center"/>
              <w:rPr>
                <w:b/>
                <w:bCs/>
                <w:sz w:val="24"/>
                <w:szCs w:val="24"/>
              </w:rPr>
            </w:pPr>
          </w:p>
        </w:tc>
      </w:tr>
      <w:tr w:rsidR="00AA6A9D" w:rsidRPr="00FD1B2C" w:rsidTr="00AA6A9D">
        <w:trPr>
          <w:jc w:val="center"/>
        </w:trPr>
        <w:tc>
          <w:tcPr>
            <w:tcW w:w="1097" w:type="dxa"/>
            <w:shd w:val="clear" w:color="auto" w:fill="auto"/>
            <w:vAlign w:val="center"/>
          </w:tcPr>
          <w:p w:rsidR="00AA6A9D" w:rsidRPr="00FD1B2C" w:rsidRDefault="00AA6A9D" w:rsidP="00AA6A9D">
            <w:pPr>
              <w:shd w:val="clear" w:color="auto" w:fill="FFFFFF"/>
              <w:spacing w:line="360" w:lineRule="auto"/>
              <w:jc w:val="center"/>
              <w:rPr>
                <w:b/>
                <w:sz w:val="24"/>
                <w:szCs w:val="24"/>
              </w:rPr>
            </w:pPr>
            <w:r w:rsidRPr="00FD1B2C">
              <w:rPr>
                <w:b/>
                <w:sz w:val="24"/>
                <w:szCs w:val="24"/>
              </w:rPr>
              <w:t>EU 1</w:t>
            </w:r>
          </w:p>
        </w:tc>
        <w:tc>
          <w:tcPr>
            <w:tcW w:w="2003" w:type="dxa"/>
            <w:shd w:val="clear" w:color="auto" w:fill="auto"/>
            <w:vAlign w:val="center"/>
          </w:tcPr>
          <w:p w:rsidR="00AA6A9D" w:rsidRPr="00FD1B2C" w:rsidRDefault="00AA6A9D" w:rsidP="00AA6A9D">
            <w:pPr>
              <w:shd w:val="clear" w:color="auto" w:fill="FFFFFF"/>
              <w:spacing w:line="360" w:lineRule="auto"/>
              <w:jc w:val="center"/>
              <w:rPr>
                <w:sz w:val="24"/>
                <w:szCs w:val="24"/>
              </w:rPr>
            </w:pPr>
            <w:r>
              <w:rPr>
                <w:sz w:val="24"/>
              </w:rPr>
              <w:t>K_W08, K_W05, K_U08</w:t>
            </w:r>
            <w:r w:rsidRPr="00143281">
              <w:rPr>
                <w:sz w:val="24"/>
              </w:rPr>
              <w:t>, K_K01</w:t>
            </w:r>
          </w:p>
        </w:tc>
        <w:tc>
          <w:tcPr>
            <w:tcW w:w="1510"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FD1B2C">
              <w:rPr>
                <w:sz w:val="24"/>
                <w:szCs w:val="24"/>
              </w:rPr>
              <w:t>C1, C2</w:t>
            </w:r>
          </w:p>
        </w:tc>
        <w:tc>
          <w:tcPr>
            <w:tcW w:w="1657"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FD1B2C">
              <w:rPr>
                <w:sz w:val="24"/>
                <w:szCs w:val="24"/>
              </w:rPr>
              <w:t>W</w:t>
            </w:r>
            <w:r>
              <w:rPr>
                <w:sz w:val="24"/>
                <w:szCs w:val="24"/>
              </w:rPr>
              <w:t xml:space="preserve"> </w:t>
            </w:r>
            <w:r w:rsidRPr="00FD1B2C">
              <w:rPr>
                <w:sz w:val="24"/>
                <w:szCs w:val="24"/>
              </w:rPr>
              <w:t>1-30</w:t>
            </w:r>
          </w:p>
          <w:p w:rsidR="00AA6A9D" w:rsidRPr="00FD1B2C" w:rsidRDefault="00AA6A9D" w:rsidP="00AA6A9D">
            <w:pPr>
              <w:shd w:val="clear" w:color="auto" w:fill="FFFFFF"/>
              <w:spacing w:line="360" w:lineRule="auto"/>
              <w:jc w:val="center"/>
              <w:rPr>
                <w:sz w:val="24"/>
                <w:szCs w:val="24"/>
              </w:rPr>
            </w:pPr>
            <w:r w:rsidRPr="00FD1B2C">
              <w:rPr>
                <w:sz w:val="24"/>
                <w:szCs w:val="24"/>
              </w:rPr>
              <w:t>L 1-30</w:t>
            </w:r>
          </w:p>
        </w:tc>
        <w:tc>
          <w:tcPr>
            <w:tcW w:w="1657"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89117B">
              <w:rPr>
                <w:sz w:val="24"/>
                <w:szCs w:val="24"/>
              </w:rPr>
              <w:t>1-</w:t>
            </w:r>
            <w:r>
              <w:rPr>
                <w:sz w:val="24"/>
                <w:szCs w:val="24"/>
              </w:rPr>
              <w:t>3</w:t>
            </w:r>
          </w:p>
        </w:tc>
        <w:tc>
          <w:tcPr>
            <w:tcW w:w="1096" w:type="dxa"/>
            <w:shd w:val="clear" w:color="auto" w:fill="auto"/>
            <w:vAlign w:val="center"/>
          </w:tcPr>
          <w:p w:rsidR="00AA6A9D" w:rsidRPr="0089117B" w:rsidRDefault="00AA6A9D" w:rsidP="00AA6A9D">
            <w:pPr>
              <w:shd w:val="clear" w:color="auto" w:fill="FFFFFF"/>
              <w:spacing w:line="360" w:lineRule="auto"/>
              <w:jc w:val="center"/>
              <w:rPr>
                <w:sz w:val="24"/>
                <w:szCs w:val="24"/>
              </w:rPr>
            </w:pPr>
            <w:r>
              <w:rPr>
                <w:sz w:val="24"/>
                <w:szCs w:val="24"/>
              </w:rPr>
              <w:t>F 1-3</w:t>
            </w:r>
          </w:p>
          <w:p w:rsidR="00AA6A9D" w:rsidRPr="00FD1B2C" w:rsidRDefault="00AA6A9D" w:rsidP="00AA6A9D">
            <w:pPr>
              <w:shd w:val="clear" w:color="auto" w:fill="FFFFFF"/>
              <w:spacing w:line="360" w:lineRule="auto"/>
              <w:jc w:val="center"/>
              <w:rPr>
                <w:sz w:val="24"/>
                <w:szCs w:val="24"/>
              </w:rPr>
            </w:pPr>
            <w:r>
              <w:rPr>
                <w:sz w:val="24"/>
                <w:szCs w:val="24"/>
              </w:rPr>
              <w:t>P 1-3</w:t>
            </w:r>
          </w:p>
        </w:tc>
      </w:tr>
      <w:tr w:rsidR="00AA6A9D" w:rsidRPr="00FD1B2C" w:rsidTr="00AA6A9D">
        <w:trPr>
          <w:jc w:val="center"/>
        </w:trPr>
        <w:tc>
          <w:tcPr>
            <w:tcW w:w="1097" w:type="dxa"/>
            <w:shd w:val="clear" w:color="auto" w:fill="auto"/>
            <w:vAlign w:val="center"/>
          </w:tcPr>
          <w:p w:rsidR="00AA6A9D" w:rsidRPr="00FD1B2C" w:rsidRDefault="00AA6A9D" w:rsidP="00AA6A9D">
            <w:pPr>
              <w:shd w:val="clear" w:color="auto" w:fill="FFFFFF"/>
              <w:spacing w:line="360" w:lineRule="auto"/>
              <w:jc w:val="center"/>
              <w:rPr>
                <w:b/>
                <w:sz w:val="24"/>
                <w:szCs w:val="24"/>
              </w:rPr>
            </w:pPr>
            <w:r w:rsidRPr="00FD1B2C">
              <w:rPr>
                <w:b/>
                <w:sz w:val="24"/>
                <w:szCs w:val="24"/>
              </w:rPr>
              <w:t>EU 2</w:t>
            </w:r>
          </w:p>
        </w:tc>
        <w:tc>
          <w:tcPr>
            <w:tcW w:w="2003" w:type="dxa"/>
            <w:shd w:val="clear" w:color="auto" w:fill="auto"/>
            <w:vAlign w:val="center"/>
          </w:tcPr>
          <w:p w:rsidR="00AA6A9D" w:rsidRPr="00FD1B2C" w:rsidRDefault="00AA6A9D" w:rsidP="00AA6A9D">
            <w:pPr>
              <w:shd w:val="clear" w:color="auto" w:fill="FFFFFF"/>
              <w:spacing w:line="360" w:lineRule="auto"/>
              <w:jc w:val="center"/>
              <w:rPr>
                <w:sz w:val="24"/>
                <w:szCs w:val="24"/>
              </w:rPr>
            </w:pPr>
            <w:r>
              <w:rPr>
                <w:sz w:val="24"/>
              </w:rPr>
              <w:t>K_W08, K_W05, K_U08</w:t>
            </w:r>
            <w:r w:rsidRPr="00143281">
              <w:rPr>
                <w:sz w:val="24"/>
              </w:rPr>
              <w:t>, K_K01</w:t>
            </w:r>
          </w:p>
        </w:tc>
        <w:tc>
          <w:tcPr>
            <w:tcW w:w="1510"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FD1B2C">
              <w:rPr>
                <w:sz w:val="24"/>
                <w:szCs w:val="24"/>
              </w:rPr>
              <w:t>C1, C2</w:t>
            </w:r>
          </w:p>
        </w:tc>
        <w:tc>
          <w:tcPr>
            <w:tcW w:w="1657"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FD1B2C">
              <w:rPr>
                <w:sz w:val="24"/>
                <w:szCs w:val="24"/>
              </w:rPr>
              <w:t>W</w:t>
            </w:r>
            <w:r>
              <w:rPr>
                <w:sz w:val="24"/>
                <w:szCs w:val="24"/>
              </w:rPr>
              <w:t xml:space="preserve"> </w:t>
            </w:r>
            <w:r w:rsidRPr="00FD1B2C">
              <w:rPr>
                <w:sz w:val="24"/>
                <w:szCs w:val="24"/>
              </w:rPr>
              <w:t>1-30</w:t>
            </w:r>
          </w:p>
          <w:p w:rsidR="00AA6A9D" w:rsidRPr="00FD1B2C" w:rsidRDefault="00AA6A9D" w:rsidP="00AA6A9D">
            <w:pPr>
              <w:shd w:val="clear" w:color="auto" w:fill="FFFFFF"/>
              <w:spacing w:line="360" w:lineRule="auto"/>
              <w:jc w:val="center"/>
              <w:rPr>
                <w:sz w:val="24"/>
                <w:szCs w:val="24"/>
              </w:rPr>
            </w:pPr>
            <w:r w:rsidRPr="00FD1B2C">
              <w:rPr>
                <w:sz w:val="24"/>
                <w:szCs w:val="24"/>
              </w:rPr>
              <w:t>L 1-30</w:t>
            </w:r>
          </w:p>
        </w:tc>
        <w:tc>
          <w:tcPr>
            <w:tcW w:w="1657" w:type="dxa"/>
            <w:shd w:val="clear" w:color="auto" w:fill="auto"/>
            <w:vAlign w:val="center"/>
          </w:tcPr>
          <w:p w:rsidR="00AA6A9D" w:rsidRPr="00FD1B2C" w:rsidRDefault="00AA6A9D" w:rsidP="00AA6A9D">
            <w:pPr>
              <w:shd w:val="clear" w:color="auto" w:fill="FFFFFF"/>
              <w:spacing w:line="360" w:lineRule="auto"/>
              <w:jc w:val="center"/>
              <w:rPr>
                <w:sz w:val="24"/>
                <w:szCs w:val="24"/>
              </w:rPr>
            </w:pPr>
            <w:r w:rsidRPr="0089117B">
              <w:rPr>
                <w:sz w:val="24"/>
                <w:szCs w:val="24"/>
              </w:rPr>
              <w:t>1-</w:t>
            </w:r>
            <w:r>
              <w:rPr>
                <w:sz w:val="24"/>
                <w:szCs w:val="24"/>
              </w:rPr>
              <w:t>3</w:t>
            </w:r>
          </w:p>
        </w:tc>
        <w:tc>
          <w:tcPr>
            <w:tcW w:w="1096" w:type="dxa"/>
            <w:shd w:val="clear" w:color="auto" w:fill="auto"/>
            <w:vAlign w:val="center"/>
          </w:tcPr>
          <w:p w:rsidR="00AA6A9D" w:rsidRPr="0089117B" w:rsidRDefault="00AA6A9D" w:rsidP="00AA6A9D">
            <w:pPr>
              <w:shd w:val="clear" w:color="auto" w:fill="FFFFFF"/>
              <w:spacing w:line="360" w:lineRule="auto"/>
              <w:jc w:val="center"/>
              <w:rPr>
                <w:sz w:val="24"/>
                <w:szCs w:val="24"/>
              </w:rPr>
            </w:pPr>
            <w:r>
              <w:rPr>
                <w:sz w:val="24"/>
                <w:szCs w:val="24"/>
              </w:rPr>
              <w:t>F 1-3</w:t>
            </w:r>
          </w:p>
          <w:p w:rsidR="00AA6A9D" w:rsidRPr="00FD1B2C" w:rsidRDefault="00AA6A9D" w:rsidP="00AA6A9D">
            <w:pPr>
              <w:shd w:val="clear" w:color="auto" w:fill="FFFFFF"/>
              <w:spacing w:line="360" w:lineRule="auto"/>
              <w:jc w:val="center"/>
              <w:rPr>
                <w:sz w:val="24"/>
                <w:szCs w:val="24"/>
              </w:rPr>
            </w:pPr>
            <w:r>
              <w:rPr>
                <w:sz w:val="24"/>
                <w:szCs w:val="24"/>
              </w:rPr>
              <w:t>P 1-3</w:t>
            </w:r>
          </w:p>
        </w:tc>
      </w:tr>
    </w:tbl>
    <w:p w:rsidR="00AA6A9D" w:rsidRPr="00FD1B2C" w:rsidRDefault="00AA6A9D" w:rsidP="00AA6A9D">
      <w:pPr>
        <w:tabs>
          <w:tab w:val="num" w:pos="900"/>
        </w:tabs>
        <w:spacing w:line="360" w:lineRule="auto"/>
        <w:ind w:left="900" w:hanging="540"/>
        <w:rPr>
          <w:sz w:val="24"/>
          <w:szCs w:val="24"/>
        </w:rPr>
      </w:pPr>
    </w:p>
    <w:p w:rsidR="00AA6A9D" w:rsidRPr="00FD1B2C" w:rsidRDefault="00AA6A9D" w:rsidP="00AA6A9D">
      <w:pPr>
        <w:spacing w:line="360" w:lineRule="auto"/>
        <w:rPr>
          <w:sz w:val="24"/>
          <w:szCs w:val="24"/>
          <w:u w:val="single"/>
        </w:rPr>
      </w:pPr>
      <w:r w:rsidRPr="00FD1B2C">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A6A9D" w:rsidRPr="00FD1B2C"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b/>
                <w:sz w:val="24"/>
                <w:szCs w:val="24"/>
              </w:rPr>
            </w:pPr>
            <w:r w:rsidRPr="00FD1B2C">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sz w:val="24"/>
                <w:szCs w:val="24"/>
              </w:rPr>
            </w:pPr>
            <w:r w:rsidRPr="00FD1B2C">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sz w:val="24"/>
                <w:szCs w:val="24"/>
              </w:rPr>
            </w:pPr>
            <w:r w:rsidRPr="00FD1B2C">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b/>
                <w:bCs/>
                <w:sz w:val="24"/>
                <w:szCs w:val="24"/>
              </w:rPr>
            </w:pPr>
            <w:r w:rsidRPr="00FD1B2C">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sz w:val="24"/>
                <w:szCs w:val="24"/>
              </w:rPr>
            </w:pPr>
            <w:r w:rsidRPr="00FD1B2C">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b/>
                <w:bCs/>
                <w:sz w:val="24"/>
                <w:szCs w:val="24"/>
              </w:rPr>
            </w:pPr>
            <w:r w:rsidRPr="00FD1B2C">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jc w:val="center"/>
              <w:rPr>
                <w:sz w:val="24"/>
                <w:szCs w:val="24"/>
              </w:rPr>
            </w:pPr>
            <w:r w:rsidRPr="00FD1B2C">
              <w:rPr>
                <w:b/>
                <w:bCs/>
                <w:sz w:val="24"/>
                <w:szCs w:val="24"/>
              </w:rPr>
              <w:t>Na ocenę 5</w:t>
            </w:r>
          </w:p>
        </w:tc>
      </w:tr>
      <w:tr w:rsidR="00AA6A9D" w:rsidRPr="00FD1B2C"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b/>
                <w:sz w:val="24"/>
                <w:szCs w:val="24"/>
              </w:rPr>
            </w:pPr>
            <w:r w:rsidRPr="00FD1B2C">
              <w:rPr>
                <w:b/>
                <w:sz w:val="24"/>
                <w:szCs w:val="24"/>
              </w:rPr>
              <w:t>EU1, EU2</w:t>
            </w:r>
          </w:p>
          <w:p w:rsidR="00AA6A9D" w:rsidRPr="00FD1B2C" w:rsidRDefault="00AA6A9D" w:rsidP="00AA6A9D">
            <w:pPr>
              <w:shd w:val="clear" w:color="auto" w:fill="FFFFFF"/>
              <w:spacing w:line="360" w:lineRule="auto"/>
              <w:rPr>
                <w:sz w:val="24"/>
                <w:szCs w:val="24"/>
              </w:rPr>
            </w:pPr>
            <w:r w:rsidRPr="00FD1B2C">
              <w:rPr>
                <w:sz w:val="24"/>
                <w:szCs w:val="24"/>
              </w:rPr>
              <w:t xml:space="preserve">Student opanował wiedzę </w:t>
            </w:r>
            <w:r w:rsidRPr="00FD1B2C">
              <w:rPr>
                <w:sz w:val="24"/>
                <w:szCs w:val="24"/>
              </w:rPr>
              <w:br/>
              <w:t xml:space="preserve">i umiejętności z zakresu podstaw działania </w:t>
            </w:r>
            <w:r w:rsidRPr="00FD1B2C">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sz w:val="24"/>
                <w:szCs w:val="24"/>
              </w:rPr>
            </w:pPr>
            <w:r w:rsidRPr="00FD1B2C">
              <w:rPr>
                <w:sz w:val="24"/>
                <w:szCs w:val="24"/>
              </w:rPr>
              <w:t xml:space="preserve">Student nie opanował podstawowej wiedzy </w:t>
            </w:r>
            <w:r w:rsidRPr="00FD1B2C">
              <w:rPr>
                <w:sz w:val="24"/>
                <w:szCs w:val="24"/>
              </w:rPr>
              <w:br/>
              <w:t xml:space="preserve">i umiejętności </w:t>
            </w:r>
            <w:r w:rsidRPr="00FD1B2C">
              <w:rPr>
                <w:sz w:val="24"/>
                <w:szCs w:val="24"/>
              </w:rPr>
              <w:br/>
              <w:t>z zakresu podstaw działania 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sz w:val="24"/>
                <w:szCs w:val="24"/>
              </w:rPr>
            </w:pPr>
            <w:r w:rsidRPr="00FD1B2C">
              <w:rPr>
                <w:sz w:val="24"/>
                <w:szCs w:val="24"/>
              </w:rPr>
              <w:t xml:space="preserve">Student częściowo opanował wiedzę </w:t>
            </w:r>
            <w:r w:rsidRPr="00FD1B2C">
              <w:rPr>
                <w:sz w:val="24"/>
                <w:szCs w:val="24"/>
              </w:rPr>
              <w:br/>
              <w:t xml:space="preserve">i umiejętności </w:t>
            </w:r>
            <w:r w:rsidRPr="00FD1B2C">
              <w:rPr>
                <w:sz w:val="24"/>
                <w:szCs w:val="24"/>
              </w:rPr>
              <w:br/>
              <w:t xml:space="preserve">z zakresu podstaw działania </w:t>
            </w:r>
            <w:r w:rsidRPr="00FD1B2C">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color w:val="0070C0"/>
                <w:sz w:val="24"/>
                <w:szCs w:val="24"/>
              </w:rPr>
            </w:pPr>
            <w:r w:rsidRPr="00FD1B2C">
              <w:rPr>
                <w:sz w:val="24"/>
                <w:szCs w:val="24"/>
              </w:rPr>
              <w:t xml:space="preserve">Student opanował wiedzę </w:t>
            </w:r>
            <w:r w:rsidRPr="00FD1B2C">
              <w:rPr>
                <w:sz w:val="24"/>
                <w:szCs w:val="24"/>
              </w:rPr>
              <w:br/>
              <w:t xml:space="preserve">i umiejętności </w:t>
            </w:r>
            <w:r w:rsidRPr="00FD1B2C">
              <w:rPr>
                <w:sz w:val="24"/>
                <w:szCs w:val="24"/>
              </w:rPr>
              <w:br/>
              <w:t xml:space="preserve">z zakresu podstaw działania </w:t>
            </w:r>
            <w:r w:rsidRPr="00FD1B2C">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sz w:val="24"/>
                <w:szCs w:val="24"/>
              </w:rPr>
            </w:pPr>
            <w:r w:rsidRPr="00FD1B2C">
              <w:rPr>
                <w:sz w:val="24"/>
                <w:szCs w:val="24"/>
              </w:rPr>
              <w:t xml:space="preserve">Student opanował wiedzę </w:t>
            </w:r>
            <w:r w:rsidRPr="00FD1B2C">
              <w:rPr>
                <w:sz w:val="24"/>
                <w:szCs w:val="24"/>
              </w:rPr>
              <w:br/>
              <w:t xml:space="preserve">i umiejętności </w:t>
            </w:r>
            <w:r w:rsidRPr="00FD1B2C">
              <w:rPr>
                <w:sz w:val="24"/>
                <w:szCs w:val="24"/>
              </w:rPr>
              <w:br/>
              <w:t xml:space="preserve">z zakresu podstaw działania </w:t>
            </w:r>
            <w:r w:rsidRPr="00FD1B2C">
              <w:rPr>
                <w:sz w:val="24"/>
                <w:szCs w:val="24"/>
              </w:rPr>
              <w:br/>
              <w:t>i eksploatacji silnika pojazdu samochodowego, potrafi wskazać właściwą metodę do rozwiązania zagadnienia technicznego dotyczącego eksploatacji silnika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color w:val="0070C0"/>
                <w:sz w:val="24"/>
                <w:szCs w:val="24"/>
              </w:rPr>
            </w:pPr>
            <w:r w:rsidRPr="00FD1B2C">
              <w:rPr>
                <w:sz w:val="24"/>
                <w:szCs w:val="24"/>
              </w:rPr>
              <w:t xml:space="preserve">Student opanował wiedzę </w:t>
            </w:r>
            <w:r w:rsidRPr="00FD1B2C">
              <w:rPr>
                <w:sz w:val="24"/>
                <w:szCs w:val="24"/>
              </w:rPr>
              <w:br/>
              <w:t xml:space="preserve">i umiejętności </w:t>
            </w:r>
            <w:r w:rsidRPr="00FD1B2C">
              <w:rPr>
                <w:sz w:val="24"/>
                <w:szCs w:val="24"/>
              </w:rPr>
              <w:br/>
              <w:t xml:space="preserve">z zakresu materiału objętego programem nauczania, samodzielnie zdobywa </w:t>
            </w:r>
            <w:r w:rsidRPr="00FD1B2C">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FD1B2C" w:rsidRDefault="00AA6A9D" w:rsidP="00AA6A9D">
            <w:pPr>
              <w:shd w:val="clear" w:color="auto" w:fill="FFFFFF"/>
              <w:spacing w:line="360" w:lineRule="auto"/>
              <w:rPr>
                <w:sz w:val="24"/>
                <w:szCs w:val="24"/>
              </w:rPr>
            </w:pPr>
            <w:r w:rsidRPr="00FD1B2C">
              <w:rPr>
                <w:sz w:val="24"/>
                <w:szCs w:val="24"/>
              </w:rPr>
              <w:t xml:space="preserve">Student bardzo dobrze opanował wiedzę </w:t>
            </w:r>
            <w:r w:rsidRPr="00FD1B2C">
              <w:rPr>
                <w:sz w:val="24"/>
                <w:szCs w:val="24"/>
              </w:rPr>
              <w:br/>
              <w:t xml:space="preserve">i umiejętności </w:t>
            </w:r>
            <w:r w:rsidRPr="00FD1B2C">
              <w:rPr>
                <w:sz w:val="24"/>
                <w:szCs w:val="24"/>
              </w:rPr>
              <w:br/>
              <w:t xml:space="preserve">z zakresu materiału objętego programem nauczania, samodzielnie zdobywa </w:t>
            </w:r>
            <w:r w:rsidRPr="00FD1B2C">
              <w:rPr>
                <w:sz w:val="24"/>
                <w:szCs w:val="24"/>
              </w:rPr>
              <w:br/>
              <w:t>i poszerza wiedzę przy użyciu różnych źródeł.</w:t>
            </w:r>
          </w:p>
        </w:tc>
      </w:tr>
    </w:tbl>
    <w:p w:rsidR="00AA6A9D" w:rsidRPr="00FD1B2C" w:rsidRDefault="00AA6A9D" w:rsidP="00AA6A9D">
      <w:pPr>
        <w:spacing w:line="360" w:lineRule="auto"/>
        <w:rPr>
          <w:sz w:val="24"/>
          <w:szCs w:val="24"/>
        </w:rPr>
      </w:pPr>
    </w:p>
    <w:p w:rsidR="00AA6A9D" w:rsidRPr="00FD1B2C" w:rsidRDefault="00AA6A9D" w:rsidP="00AA6A9D">
      <w:pPr>
        <w:spacing w:line="360" w:lineRule="auto"/>
        <w:rPr>
          <w:b/>
          <w:sz w:val="24"/>
          <w:szCs w:val="24"/>
          <w:u w:val="single"/>
        </w:rPr>
      </w:pPr>
      <w:r w:rsidRPr="00FD1B2C">
        <w:rPr>
          <w:b/>
          <w:sz w:val="24"/>
          <w:szCs w:val="24"/>
          <w:u w:val="single"/>
        </w:rPr>
        <w:t>INNE PRZYDATNE INFORMACJE O PRZEDMIOCIE</w:t>
      </w:r>
    </w:p>
    <w:p w:rsidR="00AA6A9D" w:rsidRPr="00FD1B2C" w:rsidRDefault="00AA6A9D" w:rsidP="0075423F">
      <w:pPr>
        <w:numPr>
          <w:ilvl w:val="0"/>
          <w:numId w:val="66"/>
        </w:numPr>
        <w:spacing w:line="360" w:lineRule="auto"/>
        <w:jc w:val="both"/>
        <w:rPr>
          <w:sz w:val="24"/>
          <w:szCs w:val="24"/>
        </w:rPr>
      </w:pPr>
      <w:r w:rsidRPr="00FD1B2C">
        <w:rPr>
          <w:sz w:val="24"/>
          <w:szCs w:val="24"/>
        </w:rPr>
        <w:t xml:space="preserve">Wszelkie informacje dla studentów kierunku są umieszczane na stronie Wydziału </w:t>
      </w:r>
      <w:hyperlink r:id="rId61" w:history="1">
        <w:r w:rsidRPr="00FD1B2C">
          <w:rPr>
            <w:rStyle w:val="Hipercze"/>
            <w:sz w:val="24"/>
            <w:szCs w:val="24"/>
          </w:rPr>
          <w:t>www.wimii.pcz.pl</w:t>
        </w:r>
      </w:hyperlink>
      <w:r w:rsidRPr="00FD1B2C">
        <w:rPr>
          <w:sz w:val="24"/>
          <w:szCs w:val="24"/>
        </w:rPr>
        <w:t xml:space="preserve"> oraz na stronach podanych studentom podczas pierwszych zajęć z danego przedmiotu.</w:t>
      </w:r>
    </w:p>
    <w:p w:rsidR="00AA6A9D" w:rsidRPr="00FD1B2C" w:rsidRDefault="00AA6A9D" w:rsidP="0075423F">
      <w:pPr>
        <w:numPr>
          <w:ilvl w:val="0"/>
          <w:numId w:val="66"/>
        </w:numPr>
        <w:spacing w:line="360" w:lineRule="auto"/>
        <w:jc w:val="both"/>
        <w:rPr>
          <w:sz w:val="24"/>
          <w:szCs w:val="24"/>
        </w:rPr>
      </w:pPr>
      <w:r w:rsidRPr="00FD1B2C">
        <w:rPr>
          <w:sz w:val="24"/>
          <w:szCs w:val="24"/>
        </w:rPr>
        <w:t>Informacja na temat konsultacji przekazywana jest studentom podczas pierwszych zajęć z danego przedmiotu.</w:t>
      </w:r>
    </w:p>
    <w:p w:rsidR="00AA6A9D" w:rsidRPr="0086581A" w:rsidRDefault="00AA6A9D" w:rsidP="00AA6A9D">
      <w:pPr>
        <w:spacing w:line="360" w:lineRule="auto"/>
        <w:rPr>
          <w:b/>
          <w:sz w:val="24"/>
          <w:szCs w:val="24"/>
        </w:rPr>
      </w:pPr>
    </w:p>
    <w:p w:rsidR="00AA6A9D" w:rsidRDefault="00AA6A9D">
      <w:pPr>
        <w:widowControl/>
        <w:autoSpaceDE/>
        <w:autoSpaceDN/>
        <w:adjustRightInd/>
        <w:spacing w:after="160" w:line="259" w:lineRule="auto"/>
        <w:rPr>
          <w:b/>
          <w:sz w:val="24"/>
          <w:szCs w:val="24"/>
        </w:rPr>
      </w:pPr>
      <w:r>
        <w:rPr>
          <w:b/>
          <w:sz w:val="24"/>
          <w:szCs w:val="24"/>
        </w:rPr>
        <w:br w:type="page"/>
      </w:r>
    </w:p>
    <w:p w:rsidR="00AA6A9D" w:rsidRPr="00A13535" w:rsidRDefault="00AA6A9D" w:rsidP="00AA6A9D">
      <w:pPr>
        <w:spacing w:line="360" w:lineRule="auto"/>
        <w:jc w:val="center"/>
        <w:rPr>
          <w:b/>
          <w:sz w:val="24"/>
          <w:szCs w:val="24"/>
        </w:rPr>
      </w:pPr>
      <w:r w:rsidRPr="00A13535">
        <w:rPr>
          <w:b/>
          <w:sz w:val="24"/>
          <w:szCs w:val="24"/>
        </w:rPr>
        <w:t>SYLABUS DO PRZEDMIOTU</w:t>
      </w:r>
    </w:p>
    <w:p w:rsidR="00AA6A9D" w:rsidRPr="00A13535"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Nazwa polska przedmiotu</w:t>
            </w:r>
          </w:p>
        </w:tc>
        <w:tc>
          <w:tcPr>
            <w:tcW w:w="4956" w:type="dxa"/>
            <w:shd w:val="clear" w:color="auto" w:fill="auto"/>
            <w:vAlign w:val="center"/>
          </w:tcPr>
          <w:p w:rsidR="00AA6A9D" w:rsidRPr="00A13535" w:rsidRDefault="00AA6A9D" w:rsidP="00AA6A9D">
            <w:pPr>
              <w:spacing w:before="60" w:after="60" w:line="360" w:lineRule="auto"/>
              <w:jc w:val="center"/>
              <w:rPr>
                <w:b/>
                <w:sz w:val="24"/>
                <w:szCs w:val="24"/>
              </w:rPr>
            </w:pPr>
            <w:r w:rsidRPr="00A13535">
              <w:rPr>
                <w:b/>
                <w:sz w:val="24"/>
                <w:szCs w:val="24"/>
              </w:rPr>
              <w:t>TERMODYNAMIKA TECHNICZNA</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Nazwa angielska przedmiotu</w:t>
            </w:r>
          </w:p>
        </w:tc>
        <w:tc>
          <w:tcPr>
            <w:tcW w:w="4956" w:type="dxa"/>
            <w:shd w:val="clear" w:color="auto" w:fill="auto"/>
            <w:vAlign w:val="center"/>
          </w:tcPr>
          <w:p w:rsidR="00AA6A9D" w:rsidRPr="00A13535" w:rsidRDefault="00AA6A9D" w:rsidP="00AA6A9D">
            <w:pPr>
              <w:spacing w:before="60" w:after="60" w:line="360" w:lineRule="auto"/>
              <w:jc w:val="center"/>
              <w:rPr>
                <w:b/>
                <w:sz w:val="24"/>
                <w:szCs w:val="24"/>
              </w:rPr>
            </w:pPr>
            <w:r w:rsidRPr="00A13535">
              <w:rPr>
                <w:b/>
                <w:sz w:val="24"/>
                <w:szCs w:val="24"/>
              </w:rPr>
              <w:t>TECHNICAL THERMODYNAMICS</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Rodzaj przedmiotu</w:t>
            </w:r>
          </w:p>
        </w:tc>
        <w:tc>
          <w:tcPr>
            <w:tcW w:w="4956" w:type="dxa"/>
            <w:shd w:val="clear" w:color="auto" w:fill="auto"/>
            <w:vAlign w:val="center"/>
          </w:tcPr>
          <w:p w:rsidR="00AA6A9D" w:rsidRPr="00A13535" w:rsidRDefault="00AA6A9D" w:rsidP="00AA6A9D">
            <w:pPr>
              <w:spacing w:before="60" w:after="60" w:line="360" w:lineRule="auto"/>
              <w:jc w:val="center"/>
              <w:rPr>
                <w:b/>
                <w:sz w:val="24"/>
                <w:szCs w:val="24"/>
              </w:rPr>
            </w:pPr>
            <w:r w:rsidRPr="00A13535">
              <w:rPr>
                <w:b/>
                <w:sz w:val="24"/>
                <w:szCs w:val="24"/>
              </w:rPr>
              <w:t>kierunkowy</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Klasyfikacja ISCED</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0715</w:t>
            </w:r>
          </w:p>
        </w:tc>
      </w:tr>
      <w:tr w:rsidR="00AA6A9D" w:rsidRPr="00A13535" w:rsidTr="00AA6A9D">
        <w:tc>
          <w:tcPr>
            <w:tcW w:w="4106" w:type="dxa"/>
            <w:shd w:val="clear" w:color="auto" w:fill="auto"/>
            <w:vAlign w:val="center"/>
          </w:tcPr>
          <w:p w:rsidR="00AA6A9D" w:rsidRPr="00A13535" w:rsidRDefault="00AA6A9D" w:rsidP="00AA6A9D">
            <w:pPr>
              <w:spacing w:before="60" w:after="60" w:line="360" w:lineRule="auto"/>
              <w:rPr>
                <w:sz w:val="24"/>
                <w:szCs w:val="24"/>
              </w:rPr>
            </w:pPr>
            <w:r w:rsidRPr="00A13535">
              <w:rPr>
                <w:sz w:val="24"/>
                <w:szCs w:val="24"/>
              </w:rPr>
              <w:t>Kierunek studiów</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 xml:space="preserve"> Inżynieria samochodów hybrydowych </w:t>
            </w:r>
            <w:r w:rsidRPr="00A13535">
              <w:rPr>
                <w:sz w:val="24"/>
                <w:szCs w:val="24"/>
              </w:rPr>
              <w:br/>
              <w:t>i elektrycznych</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Języki wykładowe</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polski</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Poziom kształcenia</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pierwszego stopnia</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Forma studiów</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stacjonarne</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Liczba punktów ECTS</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5</w:t>
            </w:r>
          </w:p>
        </w:tc>
      </w:tr>
      <w:tr w:rsidR="00AA6A9D" w:rsidRPr="00A13535" w:rsidTr="00AA6A9D">
        <w:tc>
          <w:tcPr>
            <w:tcW w:w="4106" w:type="dxa"/>
            <w:shd w:val="clear" w:color="auto" w:fill="auto"/>
          </w:tcPr>
          <w:p w:rsidR="00AA6A9D" w:rsidRPr="00A13535" w:rsidRDefault="00AA6A9D" w:rsidP="00AA6A9D">
            <w:pPr>
              <w:spacing w:before="60" w:after="60" w:line="360" w:lineRule="auto"/>
              <w:rPr>
                <w:sz w:val="24"/>
                <w:szCs w:val="24"/>
              </w:rPr>
            </w:pPr>
            <w:r w:rsidRPr="00A13535">
              <w:rPr>
                <w:sz w:val="24"/>
                <w:szCs w:val="24"/>
              </w:rPr>
              <w:t>Semestr</w:t>
            </w:r>
          </w:p>
        </w:tc>
        <w:tc>
          <w:tcPr>
            <w:tcW w:w="4956"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3</w:t>
            </w:r>
          </w:p>
        </w:tc>
      </w:tr>
    </w:tbl>
    <w:p w:rsidR="00AA6A9D" w:rsidRPr="00A13535" w:rsidRDefault="00AA6A9D" w:rsidP="00AA6A9D">
      <w:pPr>
        <w:spacing w:line="360" w:lineRule="auto"/>
        <w:jc w:val="center"/>
        <w:rPr>
          <w:b/>
          <w:sz w:val="24"/>
          <w:szCs w:val="24"/>
        </w:rPr>
      </w:pPr>
    </w:p>
    <w:p w:rsidR="00AA6A9D" w:rsidRPr="00A13535" w:rsidRDefault="00AA6A9D" w:rsidP="00AA6A9D">
      <w:pPr>
        <w:spacing w:line="360" w:lineRule="auto"/>
        <w:jc w:val="center"/>
        <w:rPr>
          <w:sz w:val="24"/>
          <w:szCs w:val="24"/>
        </w:rPr>
      </w:pPr>
      <w:r w:rsidRPr="00A13535">
        <w:rPr>
          <w:b/>
          <w:sz w:val="24"/>
          <w:szCs w:val="24"/>
        </w:rPr>
        <w:t>Liczba godzin na semestr:</w:t>
      </w:r>
    </w:p>
    <w:p w:rsidR="00AA6A9D" w:rsidRPr="00A13535"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A13535" w:rsidTr="00AA6A9D">
        <w:trPr>
          <w:trHeight w:val="296"/>
          <w:jc w:val="center"/>
        </w:trPr>
        <w:tc>
          <w:tcPr>
            <w:tcW w:w="1509"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Wykład</w:t>
            </w:r>
          </w:p>
        </w:tc>
        <w:tc>
          <w:tcPr>
            <w:tcW w:w="1510"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Ćwiczenia</w:t>
            </w:r>
          </w:p>
        </w:tc>
        <w:tc>
          <w:tcPr>
            <w:tcW w:w="1654"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Laboratorium</w:t>
            </w:r>
          </w:p>
        </w:tc>
        <w:tc>
          <w:tcPr>
            <w:tcW w:w="1559"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Seminarium</w:t>
            </w:r>
          </w:p>
        </w:tc>
        <w:tc>
          <w:tcPr>
            <w:tcW w:w="1318"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Projekt</w:t>
            </w:r>
          </w:p>
        </w:tc>
        <w:tc>
          <w:tcPr>
            <w:tcW w:w="1510"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Inne</w:t>
            </w:r>
          </w:p>
        </w:tc>
      </w:tr>
      <w:tr w:rsidR="00AA6A9D" w:rsidRPr="00A13535" w:rsidTr="00AA6A9D">
        <w:trPr>
          <w:trHeight w:val="60"/>
          <w:jc w:val="center"/>
        </w:trPr>
        <w:tc>
          <w:tcPr>
            <w:tcW w:w="1509"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 xml:space="preserve">15E </w:t>
            </w:r>
          </w:p>
        </w:tc>
        <w:tc>
          <w:tcPr>
            <w:tcW w:w="1510"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15</w:t>
            </w:r>
          </w:p>
        </w:tc>
        <w:tc>
          <w:tcPr>
            <w:tcW w:w="1654"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30</w:t>
            </w:r>
          </w:p>
        </w:tc>
        <w:tc>
          <w:tcPr>
            <w:tcW w:w="1559"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0</w:t>
            </w:r>
          </w:p>
        </w:tc>
        <w:tc>
          <w:tcPr>
            <w:tcW w:w="1318" w:type="dxa"/>
            <w:shd w:val="clear" w:color="auto" w:fill="auto"/>
            <w:vAlign w:val="center"/>
          </w:tcPr>
          <w:p w:rsidR="00AA6A9D" w:rsidRPr="00A13535" w:rsidRDefault="00AA6A9D" w:rsidP="00AA6A9D">
            <w:pPr>
              <w:spacing w:before="60" w:after="60" w:line="360" w:lineRule="auto"/>
              <w:jc w:val="center"/>
              <w:rPr>
                <w:sz w:val="24"/>
                <w:szCs w:val="24"/>
              </w:rPr>
            </w:pPr>
            <w:r w:rsidRPr="00A13535">
              <w:rPr>
                <w:sz w:val="24"/>
                <w:szCs w:val="24"/>
              </w:rPr>
              <w:t>0</w:t>
            </w:r>
          </w:p>
        </w:tc>
        <w:tc>
          <w:tcPr>
            <w:tcW w:w="1510" w:type="dxa"/>
            <w:shd w:val="clear" w:color="auto" w:fill="auto"/>
          </w:tcPr>
          <w:p w:rsidR="00AA6A9D" w:rsidRPr="00A13535" w:rsidRDefault="00AA6A9D" w:rsidP="00AA6A9D">
            <w:pPr>
              <w:spacing w:before="60" w:after="60" w:line="360" w:lineRule="auto"/>
              <w:jc w:val="center"/>
              <w:rPr>
                <w:sz w:val="24"/>
                <w:szCs w:val="24"/>
              </w:rPr>
            </w:pPr>
            <w:r w:rsidRPr="00A13535">
              <w:rPr>
                <w:sz w:val="24"/>
                <w:szCs w:val="24"/>
              </w:rPr>
              <w:t>0</w:t>
            </w:r>
          </w:p>
        </w:tc>
      </w:tr>
    </w:tbl>
    <w:p w:rsidR="00AA6A9D" w:rsidRPr="00A13535" w:rsidRDefault="00AA6A9D" w:rsidP="00AA6A9D">
      <w:pPr>
        <w:spacing w:line="360" w:lineRule="auto"/>
        <w:jc w:val="center"/>
        <w:rPr>
          <w:b/>
          <w:sz w:val="24"/>
          <w:szCs w:val="24"/>
        </w:rPr>
      </w:pPr>
    </w:p>
    <w:p w:rsidR="00AA6A9D" w:rsidRPr="00A13535" w:rsidRDefault="00AA6A9D" w:rsidP="00AA6A9D">
      <w:pPr>
        <w:spacing w:line="360" w:lineRule="auto"/>
        <w:rPr>
          <w:b/>
          <w:sz w:val="24"/>
          <w:szCs w:val="24"/>
          <w:u w:val="single"/>
        </w:rPr>
      </w:pPr>
      <w:r w:rsidRPr="00A13535">
        <w:rPr>
          <w:b/>
          <w:sz w:val="24"/>
          <w:szCs w:val="24"/>
          <w:u w:val="single"/>
        </w:rPr>
        <w:t>OPIS PRZEDMIOTU</w:t>
      </w:r>
    </w:p>
    <w:p w:rsidR="00AA6A9D" w:rsidRPr="00A13535" w:rsidRDefault="00AA6A9D" w:rsidP="00AA6A9D">
      <w:pPr>
        <w:spacing w:line="360" w:lineRule="auto"/>
        <w:rPr>
          <w:b/>
          <w:sz w:val="24"/>
          <w:szCs w:val="24"/>
        </w:rPr>
      </w:pPr>
      <w:r w:rsidRPr="00A13535">
        <w:rPr>
          <w:b/>
          <w:sz w:val="24"/>
          <w:szCs w:val="24"/>
        </w:rPr>
        <w:t>CEL PRZEDMIOTU</w:t>
      </w:r>
    </w:p>
    <w:p w:rsidR="00AA6A9D" w:rsidRPr="00A13535" w:rsidRDefault="00AA6A9D" w:rsidP="00AA6A9D">
      <w:pPr>
        <w:numPr>
          <w:ilvl w:val="0"/>
          <w:numId w:val="5"/>
        </w:numPr>
        <w:spacing w:line="360" w:lineRule="auto"/>
        <w:ind w:hanging="578"/>
        <w:jc w:val="both"/>
        <w:rPr>
          <w:sz w:val="24"/>
          <w:szCs w:val="24"/>
        </w:rPr>
      </w:pPr>
      <w:r w:rsidRPr="00A13535">
        <w:rPr>
          <w:sz w:val="24"/>
          <w:szCs w:val="24"/>
        </w:rPr>
        <w:t>Zapoznanie studentów z wielkościami fizycznymi i jednostkami miar stosowanymi w termodynamice technicznej, pierwszą i drugą zasadą termodynamiki, termicznym równaniem stanu gazów doskonałych, wybranymi przemianami termodynamicznymi, obiegami termodynamicznymi, izobarycznym procesem parowania wody, wykresami: p-V, T-s i i-s wody oraz wielkościami opisującymi gazy wilgotne i wykresem i-X.</w:t>
      </w:r>
    </w:p>
    <w:p w:rsidR="00AA6A9D" w:rsidRPr="00A13535" w:rsidRDefault="00AA6A9D" w:rsidP="00AA6A9D">
      <w:pPr>
        <w:numPr>
          <w:ilvl w:val="0"/>
          <w:numId w:val="5"/>
        </w:numPr>
        <w:spacing w:line="360" w:lineRule="auto"/>
        <w:ind w:hanging="578"/>
        <w:jc w:val="both"/>
        <w:rPr>
          <w:sz w:val="24"/>
          <w:szCs w:val="24"/>
        </w:rPr>
      </w:pPr>
      <w:r w:rsidRPr="00A13535">
        <w:rPr>
          <w:sz w:val="24"/>
          <w:szCs w:val="24"/>
        </w:rPr>
        <w:t>Nabycie przez studentów umiejętności rozwiązywania zadań i przykładów podejmujących wielkości fizyczne i jednostki miar stosowane w termodynamice technicznej, pierwszą i drugą zasadę termodynamiki, termiczne równanie stanu gazów doskonałych, wybrane przemiany termodynamiczne, obiegi termodynamiczne, izobaryczny proces parowania wody, wykres i-s wody oraz wielkości opisujące gazy wilgotne i wykres i-X.</w:t>
      </w:r>
    </w:p>
    <w:p w:rsidR="00AA6A9D" w:rsidRPr="00A13535" w:rsidRDefault="00AA6A9D" w:rsidP="00AA6A9D">
      <w:pPr>
        <w:numPr>
          <w:ilvl w:val="0"/>
          <w:numId w:val="5"/>
        </w:numPr>
        <w:spacing w:line="360" w:lineRule="auto"/>
        <w:ind w:hanging="578"/>
        <w:jc w:val="both"/>
        <w:rPr>
          <w:sz w:val="24"/>
          <w:szCs w:val="24"/>
        </w:rPr>
      </w:pPr>
      <w:r w:rsidRPr="00A13535">
        <w:rPr>
          <w:sz w:val="24"/>
          <w:szCs w:val="24"/>
        </w:rPr>
        <w:t>Nabycie przez studentów praktycznych umiejętności pomiaru wielkości fizycznych stosowanych w termodynamice technicznej oraz prawidłowej interpretacji wyników pomiarów.</w:t>
      </w:r>
    </w:p>
    <w:p w:rsidR="00AA6A9D" w:rsidRPr="00A13535" w:rsidRDefault="00AA6A9D" w:rsidP="00AA6A9D">
      <w:pPr>
        <w:spacing w:line="360" w:lineRule="auto"/>
        <w:ind w:left="720"/>
        <w:rPr>
          <w:sz w:val="24"/>
          <w:szCs w:val="24"/>
        </w:rPr>
      </w:pPr>
    </w:p>
    <w:p w:rsidR="00AA6A9D" w:rsidRPr="00A13535" w:rsidRDefault="00AA6A9D" w:rsidP="00AA6A9D">
      <w:pPr>
        <w:spacing w:line="360" w:lineRule="auto"/>
        <w:rPr>
          <w:b/>
          <w:sz w:val="24"/>
          <w:szCs w:val="24"/>
        </w:rPr>
      </w:pPr>
      <w:r w:rsidRPr="00A13535">
        <w:rPr>
          <w:b/>
          <w:sz w:val="24"/>
          <w:szCs w:val="24"/>
        </w:rPr>
        <w:t>WYMAGANIA WSTĘPNE W ZAKRESIE WIEDZY, UMIEJĘTNOŚCI I INNYCH KOMPETENCJI</w:t>
      </w:r>
    </w:p>
    <w:p w:rsidR="00AA6A9D" w:rsidRPr="00A13535" w:rsidRDefault="00AA6A9D" w:rsidP="00AA6A9D">
      <w:pPr>
        <w:spacing w:line="360" w:lineRule="auto"/>
        <w:ind w:left="357"/>
        <w:rPr>
          <w:sz w:val="24"/>
          <w:szCs w:val="24"/>
        </w:rPr>
      </w:pPr>
      <w:r w:rsidRPr="00A13535">
        <w:rPr>
          <w:sz w:val="24"/>
          <w:szCs w:val="24"/>
        </w:rPr>
        <w:t xml:space="preserve">1.Znajomość podstaw fizyki, chemii i matematyki. </w:t>
      </w:r>
    </w:p>
    <w:p w:rsidR="00AA6A9D" w:rsidRPr="00A13535" w:rsidRDefault="00AA6A9D" w:rsidP="00AA6A9D">
      <w:pPr>
        <w:spacing w:line="360" w:lineRule="auto"/>
        <w:ind w:left="357"/>
        <w:rPr>
          <w:sz w:val="24"/>
          <w:szCs w:val="24"/>
        </w:rPr>
      </w:pPr>
      <w:r w:rsidRPr="00A13535">
        <w:rPr>
          <w:sz w:val="24"/>
          <w:szCs w:val="24"/>
        </w:rPr>
        <w:t xml:space="preserve">2. Znajomość zasad bezpieczeństwa pracy przy użytkowaniu urządzeń oraz aparatury pomiarowej. </w:t>
      </w:r>
    </w:p>
    <w:p w:rsidR="00AA6A9D" w:rsidRPr="00A13535" w:rsidRDefault="00AA6A9D" w:rsidP="00AA6A9D">
      <w:pPr>
        <w:spacing w:line="360" w:lineRule="auto"/>
        <w:ind w:left="357"/>
        <w:rPr>
          <w:sz w:val="24"/>
          <w:szCs w:val="24"/>
        </w:rPr>
      </w:pPr>
      <w:r w:rsidRPr="00A13535">
        <w:rPr>
          <w:sz w:val="24"/>
          <w:szCs w:val="24"/>
        </w:rPr>
        <w:t xml:space="preserve">3. Umiejętność wykonywania działań matematycznych w celu rozwiązywania postawionych zadań. </w:t>
      </w:r>
    </w:p>
    <w:p w:rsidR="00AA6A9D" w:rsidRPr="00A13535" w:rsidRDefault="00AA6A9D" w:rsidP="00AA6A9D">
      <w:pPr>
        <w:spacing w:line="360" w:lineRule="auto"/>
        <w:ind w:left="357"/>
        <w:rPr>
          <w:sz w:val="24"/>
          <w:szCs w:val="24"/>
        </w:rPr>
      </w:pPr>
      <w:r w:rsidRPr="00A13535">
        <w:rPr>
          <w:sz w:val="24"/>
          <w:szCs w:val="24"/>
        </w:rPr>
        <w:t xml:space="preserve">4. Umiejętność korzystania z różnych źródeł informacji, a także odczytywania danych z tablic i wykresów. </w:t>
      </w:r>
    </w:p>
    <w:p w:rsidR="00AA6A9D" w:rsidRPr="00A13535" w:rsidRDefault="00AA6A9D" w:rsidP="00AA6A9D">
      <w:pPr>
        <w:spacing w:line="360" w:lineRule="auto"/>
        <w:ind w:left="357"/>
        <w:rPr>
          <w:sz w:val="24"/>
          <w:szCs w:val="24"/>
        </w:rPr>
      </w:pPr>
      <w:r w:rsidRPr="00A13535">
        <w:rPr>
          <w:sz w:val="24"/>
          <w:szCs w:val="24"/>
        </w:rPr>
        <w:t>5. Umiejętność pracy samodzielnej oraz w grupie.</w:t>
      </w:r>
    </w:p>
    <w:p w:rsidR="00AA6A9D" w:rsidRPr="00A13535" w:rsidRDefault="00AA6A9D" w:rsidP="00AA6A9D">
      <w:pPr>
        <w:spacing w:line="360" w:lineRule="auto"/>
        <w:rPr>
          <w:sz w:val="24"/>
          <w:szCs w:val="24"/>
        </w:rPr>
      </w:pPr>
    </w:p>
    <w:p w:rsidR="00AA6A9D" w:rsidRPr="00A13535" w:rsidRDefault="00AA6A9D" w:rsidP="00AA6A9D">
      <w:pPr>
        <w:spacing w:line="360" w:lineRule="auto"/>
        <w:rPr>
          <w:b/>
          <w:sz w:val="24"/>
          <w:szCs w:val="24"/>
        </w:rPr>
      </w:pPr>
      <w:r w:rsidRPr="00A13535">
        <w:rPr>
          <w:b/>
          <w:sz w:val="24"/>
          <w:szCs w:val="24"/>
        </w:rPr>
        <w:t>EFEKTY UCZENIA SIĘ</w:t>
      </w:r>
    </w:p>
    <w:p w:rsidR="00AA6A9D" w:rsidRPr="00A13535" w:rsidRDefault="00AA6A9D" w:rsidP="00AA6A9D">
      <w:pPr>
        <w:spacing w:line="360" w:lineRule="auto"/>
        <w:ind w:left="357"/>
        <w:jc w:val="both"/>
        <w:rPr>
          <w:sz w:val="24"/>
          <w:szCs w:val="24"/>
        </w:rPr>
      </w:pPr>
      <w:r w:rsidRPr="00A13535">
        <w:rPr>
          <w:sz w:val="24"/>
          <w:szCs w:val="24"/>
        </w:rPr>
        <w:t xml:space="preserve">EU 1 – Student posiada wiedzę z zakresu treści zajęć wykładowych. </w:t>
      </w:r>
    </w:p>
    <w:p w:rsidR="00AA6A9D" w:rsidRPr="00A13535" w:rsidRDefault="00AA6A9D" w:rsidP="00AA6A9D">
      <w:pPr>
        <w:spacing w:line="360" w:lineRule="auto"/>
        <w:ind w:left="357"/>
        <w:jc w:val="both"/>
        <w:rPr>
          <w:sz w:val="24"/>
          <w:szCs w:val="24"/>
        </w:rPr>
      </w:pPr>
      <w:r w:rsidRPr="00A13535">
        <w:rPr>
          <w:sz w:val="24"/>
          <w:szCs w:val="24"/>
        </w:rPr>
        <w:t xml:space="preserve">EU 2 – Student potrafi rozwiązać zadania podejmujące wybrane zagadnienia z termodynamiki technicznej. </w:t>
      </w:r>
    </w:p>
    <w:p w:rsidR="00AA6A9D" w:rsidRPr="00A13535" w:rsidRDefault="00AA6A9D" w:rsidP="00AA6A9D">
      <w:pPr>
        <w:spacing w:line="360" w:lineRule="auto"/>
        <w:ind w:left="357"/>
        <w:jc w:val="both"/>
        <w:rPr>
          <w:b/>
          <w:bCs/>
          <w:spacing w:val="-13"/>
          <w:sz w:val="24"/>
          <w:szCs w:val="24"/>
        </w:rPr>
      </w:pPr>
      <w:r w:rsidRPr="00A13535">
        <w:rPr>
          <w:sz w:val="24"/>
          <w:szCs w:val="24"/>
        </w:rPr>
        <w:t>EU 3 – Student posiada wiedzę z zakresu treści zajęć laboratoryjnych. Rozróżnia aparaturę i przyrządy pomiarowe zastosowane podczas prowadzenia ćwiczeń laboratoryjnych, potrafi omówić zasadę ich działania i wykonać pomiar. Potrafi wykonać sprawozdanie z przeprowadzonego ćwiczenia laboratoryjnego</w:t>
      </w:r>
    </w:p>
    <w:p w:rsidR="00AA6A9D" w:rsidRPr="00A13535" w:rsidRDefault="00AA6A9D" w:rsidP="00AA6A9D">
      <w:pPr>
        <w:spacing w:line="360" w:lineRule="auto"/>
        <w:rPr>
          <w:b/>
          <w:bCs/>
          <w:spacing w:val="-13"/>
          <w:sz w:val="24"/>
          <w:szCs w:val="24"/>
        </w:rPr>
      </w:pPr>
    </w:p>
    <w:p w:rsidR="00AA6A9D" w:rsidRPr="00A13535" w:rsidRDefault="00AA6A9D" w:rsidP="00AA6A9D">
      <w:pPr>
        <w:spacing w:line="360" w:lineRule="auto"/>
        <w:rPr>
          <w:b/>
          <w:bCs/>
          <w:spacing w:val="-13"/>
          <w:sz w:val="24"/>
          <w:szCs w:val="24"/>
        </w:rPr>
      </w:pPr>
      <w:r w:rsidRPr="00A13535">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b/>
                <w:bCs/>
                <w:spacing w:val="-2"/>
                <w:sz w:val="24"/>
                <w:szCs w:val="24"/>
              </w:rPr>
              <w:t xml:space="preserve">Forma </w:t>
            </w:r>
            <w:r w:rsidRPr="00A13535">
              <w:rPr>
                <w:b/>
                <w:bCs/>
                <w:spacing w:val="-1"/>
                <w:sz w:val="24"/>
                <w:szCs w:val="24"/>
              </w:rPr>
              <w:t xml:space="preserve">zajęć –  </w:t>
            </w:r>
            <w:r w:rsidRPr="00A13535">
              <w:rPr>
                <w:b/>
                <w:bCs/>
                <w:sz w:val="24"/>
                <w:szCs w:val="24"/>
              </w:rPr>
              <w:t>WYKŁAD</w:t>
            </w:r>
          </w:p>
        </w:tc>
        <w:tc>
          <w:tcPr>
            <w:tcW w:w="1127" w:type="dxa"/>
            <w:shd w:val="clear" w:color="auto" w:fill="auto"/>
          </w:tcPr>
          <w:p w:rsidR="00AA6A9D" w:rsidRPr="00A13535" w:rsidRDefault="00AA6A9D" w:rsidP="00AA6A9D">
            <w:pPr>
              <w:shd w:val="clear" w:color="auto" w:fill="FFFFFF"/>
              <w:spacing w:line="360" w:lineRule="auto"/>
              <w:ind w:left="72"/>
              <w:jc w:val="center"/>
              <w:rPr>
                <w:sz w:val="24"/>
                <w:szCs w:val="24"/>
              </w:rPr>
            </w:pPr>
            <w:r w:rsidRPr="00A13535">
              <w:rPr>
                <w:b/>
                <w:bCs/>
                <w:sz w:val="24"/>
                <w:szCs w:val="24"/>
              </w:rPr>
              <w:t>Liczba godzin</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bCs/>
                <w:sz w:val="24"/>
                <w:szCs w:val="24"/>
              </w:rPr>
              <w:t>W 1</w:t>
            </w:r>
            <w:r w:rsidRPr="00A13535">
              <w:rPr>
                <w:sz w:val="24"/>
                <w:szCs w:val="24"/>
              </w:rPr>
              <w:t xml:space="preserve"> - Podstawowe pojęcia, wielkości fizyczne i jednostki miar stosowane w termodynamice technicznej.</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1</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bCs/>
                <w:sz w:val="24"/>
                <w:szCs w:val="24"/>
              </w:rPr>
              <w:t>W 2,3</w:t>
            </w:r>
            <w:r w:rsidRPr="00A13535">
              <w:rPr>
                <w:sz w:val="24"/>
                <w:szCs w:val="24"/>
              </w:rPr>
              <w:t xml:space="preserve"> - Zasada zachowania ilości substancji. Pierwsza zasada termodynamiki: sposoby doprowadzania i wyprowadzania energii, bilans energii, ciepło doprowadzone do układu, entalpia, praca mechaniczna.</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2</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bCs/>
                <w:sz w:val="24"/>
                <w:szCs w:val="24"/>
              </w:rPr>
              <w:t>W 4</w:t>
            </w:r>
            <w:r w:rsidRPr="00A13535">
              <w:rPr>
                <w:sz w:val="24"/>
                <w:szCs w:val="24"/>
              </w:rPr>
              <w:t xml:space="preserve"> - Termiczne równanie stanu gazów doskonałych.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1</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sz w:val="24"/>
                <w:szCs w:val="24"/>
              </w:rPr>
              <w:t>W 5,6,7 - Przemiany charakterystyczne gazów doskonałych.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3</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sz w:val="24"/>
                <w:szCs w:val="24"/>
              </w:rPr>
              <w:t>W 8,9,10 - Entropia. Obiegi termodynamiczne. Druga zasada termodynamiki.</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3</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sz w:val="24"/>
                <w:szCs w:val="24"/>
              </w:rPr>
              <w:t>W 11,12,13 - Izobaryczne wytwarzanie pary wodnej. Wykresy: p-V, T-s oraz i-s wody.</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3</w:t>
            </w:r>
          </w:p>
        </w:tc>
      </w:tr>
      <w:tr w:rsidR="00AA6A9D" w:rsidRPr="00A13535" w:rsidTr="00AA6A9D">
        <w:tc>
          <w:tcPr>
            <w:tcW w:w="7933" w:type="dxa"/>
            <w:shd w:val="clear" w:color="auto" w:fill="auto"/>
            <w:vAlign w:val="center"/>
          </w:tcPr>
          <w:p w:rsidR="00AA6A9D" w:rsidRPr="00A13535" w:rsidRDefault="00AA6A9D" w:rsidP="00AA6A9D">
            <w:pPr>
              <w:spacing w:line="360" w:lineRule="auto"/>
              <w:rPr>
                <w:sz w:val="24"/>
                <w:szCs w:val="24"/>
              </w:rPr>
            </w:pPr>
            <w:r w:rsidRPr="00A13535">
              <w:rPr>
                <w:sz w:val="24"/>
                <w:szCs w:val="24"/>
              </w:rPr>
              <w:t>W 14,15 - Podstawowe wielkości opisujące gazy wilgotne. Wykres i-X powietrza wilgotnego.</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2</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b/>
                <w:bCs/>
                <w:spacing w:val="-2"/>
                <w:sz w:val="24"/>
                <w:szCs w:val="24"/>
              </w:rPr>
              <w:t xml:space="preserve">Forma </w:t>
            </w:r>
            <w:r w:rsidRPr="00A13535">
              <w:rPr>
                <w:b/>
                <w:bCs/>
                <w:spacing w:val="-1"/>
                <w:sz w:val="24"/>
                <w:szCs w:val="24"/>
              </w:rPr>
              <w:t xml:space="preserve">zajęć – </w:t>
            </w:r>
            <w:r w:rsidRPr="00A13535">
              <w:rPr>
                <w:b/>
                <w:bCs/>
                <w:sz w:val="24"/>
                <w:szCs w:val="24"/>
              </w:rPr>
              <w:t>ĆWICZENIA</w:t>
            </w:r>
          </w:p>
        </w:tc>
        <w:tc>
          <w:tcPr>
            <w:tcW w:w="1127" w:type="dxa"/>
            <w:shd w:val="clear" w:color="auto" w:fill="auto"/>
          </w:tcPr>
          <w:p w:rsidR="00AA6A9D" w:rsidRPr="00A13535" w:rsidRDefault="00AA6A9D" w:rsidP="00AA6A9D">
            <w:pPr>
              <w:shd w:val="clear" w:color="auto" w:fill="FFFFFF"/>
              <w:spacing w:line="360" w:lineRule="auto"/>
              <w:ind w:left="72"/>
              <w:jc w:val="center"/>
              <w:rPr>
                <w:sz w:val="24"/>
                <w:szCs w:val="24"/>
              </w:rPr>
            </w:pPr>
            <w:r w:rsidRPr="00A13535">
              <w:rPr>
                <w:b/>
                <w:bCs/>
                <w:sz w:val="24"/>
                <w:szCs w:val="24"/>
              </w:rPr>
              <w:t>Liczba godzin</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bCs/>
                <w:spacing w:val="-2"/>
                <w:sz w:val="24"/>
                <w:szCs w:val="24"/>
              </w:rPr>
            </w:pPr>
            <w:r w:rsidRPr="00A13535">
              <w:rPr>
                <w:sz w:val="24"/>
                <w:szCs w:val="24"/>
              </w:rPr>
              <w:t xml:space="preserve">C 1 – Przeliczanie jednostek miar wielkości fizycznych stosowanych </w:t>
            </w:r>
            <w:r w:rsidRPr="00A13535">
              <w:rPr>
                <w:sz w:val="24"/>
                <w:szCs w:val="24"/>
              </w:rPr>
              <w:br/>
              <w:t>w termodynamice technicznej.</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bCs/>
                <w:spacing w:val="-2"/>
                <w:sz w:val="24"/>
                <w:szCs w:val="24"/>
              </w:rPr>
            </w:pPr>
            <w:r w:rsidRPr="00A13535">
              <w:rPr>
                <w:sz w:val="24"/>
                <w:szCs w:val="24"/>
              </w:rPr>
              <w:t>C 2 – Obliczanie ciepła doprowadzonego do układu termodynamicznego.</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bCs/>
                <w:spacing w:val="-2"/>
                <w:sz w:val="24"/>
                <w:szCs w:val="24"/>
              </w:rPr>
            </w:pPr>
            <w:r w:rsidRPr="00A13535">
              <w:rPr>
                <w:sz w:val="24"/>
                <w:szCs w:val="24"/>
              </w:rPr>
              <w:t>C 3 – Przykłady bilansu energii układu termodynamicznego z wykorzystaniem pierwszej zasady termodynamiki.</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bCs/>
                <w:spacing w:val="-2"/>
                <w:sz w:val="24"/>
                <w:szCs w:val="24"/>
              </w:rPr>
            </w:pPr>
            <w:r w:rsidRPr="00A13535">
              <w:rPr>
                <w:sz w:val="24"/>
                <w:szCs w:val="24"/>
              </w:rPr>
              <w:t>C 4 – Obliczanie pracy bezwzględnej, użytecznej i technicznej czynnika termodynamicznego.</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bCs/>
                <w:spacing w:val="-2"/>
                <w:sz w:val="24"/>
                <w:szCs w:val="24"/>
              </w:rPr>
            </w:pPr>
            <w:r w:rsidRPr="00A13535">
              <w:rPr>
                <w:sz w:val="24"/>
                <w:szCs w:val="24"/>
              </w:rPr>
              <w:t>C 5 – Zastosowanie termicznego równania stanu gazu doskonałego.</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sz w:val="24"/>
                <w:szCs w:val="24"/>
              </w:rPr>
              <w:t>C 6,7,8 – Analiza wybranych przemian (izoterma, izobara, izochora) gazów doskonałych.</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3</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sz w:val="24"/>
                <w:szCs w:val="24"/>
              </w:rPr>
              <w:t>C 9,10  – Przykłady obliczania obiegów termodynamicznych.</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2</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sz w:val="24"/>
                <w:szCs w:val="24"/>
              </w:rPr>
              <w:t>C 11 – Zastosowanie drugiej zasady termodynamiki w przykładach.</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1</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sz w:val="24"/>
                <w:szCs w:val="24"/>
              </w:rPr>
              <w:t>C 12,13 – Izobaryczne wytwarzanie pary wodnej w przykładach, zastosowanie tablic i wykresów parowych (i-s).</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2</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sz w:val="24"/>
                <w:szCs w:val="24"/>
              </w:rPr>
              <w:t>C 14,15 – Obliczanie podstawowych wielkości opisujących powietrze wilgotne, zastosowanie wykresu i-X.</w:t>
            </w:r>
          </w:p>
        </w:tc>
        <w:tc>
          <w:tcPr>
            <w:tcW w:w="1127" w:type="dxa"/>
            <w:shd w:val="clear" w:color="auto" w:fill="auto"/>
            <w:vAlign w:val="center"/>
          </w:tcPr>
          <w:p w:rsidR="00AA6A9D" w:rsidRPr="00A13535" w:rsidRDefault="00AA6A9D" w:rsidP="00AA6A9D">
            <w:pPr>
              <w:shd w:val="clear" w:color="auto" w:fill="FFFFFF"/>
              <w:spacing w:line="360" w:lineRule="auto"/>
              <w:ind w:left="72"/>
              <w:jc w:val="center"/>
              <w:rPr>
                <w:bCs/>
                <w:sz w:val="24"/>
                <w:szCs w:val="24"/>
              </w:rPr>
            </w:pPr>
            <w:r w:rsidRPr="00A13535">
              <w:rPr>
                <w:bCs/>
                <w:sz w:val="24"/>
                <w:szCs w:val="24"/>
              </w:rPr>
              <w:t>2</w:t>
            </w:r>
          </w:p>
        </w:tc>
      </w:tr>
      <w:tr w:rsidR="00AA6A9D" w:rsidRPr="00A13535" w:rsidTr="00AA6A9D">
        <w:tc>
          <w:tcPr>
            <w:tcW w:w="7933" w:type="dxa"/>
            <w:shd w:val="clear" w:color="auto" w:fill="auto"/>
            <w:vAlign w:val="center"/>
          </w:tcPr>
          <w:p w:rsidR="00AA6A9D" w:rsidRPr="00A13535" w:rsidRDefault="00AA6A9D" w:rsidP="00AA6A9D">
            <w:pPr>
              <w:shd w:val="clear" w:color="auto" w:fill="FFFFFF"/>
              <w:spacing w:line="360" w:lineRule="auto"/>
              <w:rPr>
                <w:sz w:val="24"/>
                <w:szCs w:val="24"/>
              </w:rPr>
            </w:pPr>
            <w:r w:rsidRPr="00A13535">
              <w:rPr>
                <w:b/>
                <w:bCs/>
                <w:spacing w:val="-2"/>
                <w:sz w:val="24"/>
                <w:szCs w:val="24"/>
              </w:rPr>
              <w:t xml:space="preserve">Forma </w:t>
            </w:r>
            <w:r w:rsidRPr="00A13535">
              <w:rPr>
                <w:b/>
                <w:bCs/>
                <w:spacing w:val="-1"/>
                <w:sz w:val="24"/>
                <w:szCs w:val="24"/>
              </w:rPr>
              <w:t xml:space="preserve">zajęć – </w:t>
            </w:r>
            <w:r w:rsidRPr="00A13535">
              <w:rPr>
                <w:b/>
                <w:bCs/>
                <w:sz w:val="24"/>
                <w:szCs w:val="24"/>
              </w:rPr>
              <w:t>LABORATORIUM</w:t>
            </w:r>
          </w:p>
        </w:tc>
        <w:tc>
          <w:tcPr>
            <w:tcW w:w="1127" w:type="dxa"/>
            <w:shd w:val="clear" w:color="auto" w:fill="auto"/>
          </w:tcPr>
          <w:p w:rsidR="00AA6A9D" w:rsidRPr="00A13535" w:rsidRDefault="00AA6A9D" w:rsidP="00AA6A9D">
            <w:pPr>
              <w:shd w:val="clear" w:color="auto" w:fill="FFFFFF"/>
              <w:spacing w:line="360" w:lineRule="auto"/>
              <w:ind w:left="72"/>
              <w:jc w:val="center"/>
              <w:rPr>
                <w:sz w:val="24"/>
                <w:szCs w:val="24"/>
              </w:rPr>
            </w:pPr>
            <w:r w:rsidRPr="00A13535">
              <w:rPr>
                <w:b/>
                <w:bCs/>
                <w:sz w:val="24"/>
                <w:szCs w:val="24"/>
              </w:rPr>
              <w:t>Liczba godzin</w:t>
            </w:r>
          </w:p>
        </w:tc>
      </w:tr>
      <w:tr w:rsidR="00AA6A9D" w:rsidRPr="00A13535" w:rsidTr="00AA6A9D">
        <w:tc>
          <w:tcPr>
            <w:tcW w:w="7933" w:type="dxa"/>
            <w:shd w:val="clear" w:color="auto" w:fill="auto"/>
          </w:tcPr>
          <w:p w:rsidR="00AA6A9D" w:rsidRPr="00A13535" w:rsidRDefault="00AA6A9D" w:rsidP="00AA6A9D">
            <w:pPr>
              <w:spacing w:line="360" w:lineRule="auto"/>
              <w:rPr>
                <w:bCs/>
                <w:sz w:val="24"/>
                <w:szCs w:val="24"/>
              </w:rPr>
            </w:pPr>
            <w:r w:rsidRPr="00A13535">
              <w:rPr>
                <w:sz w:val="24"/>
                <w:szCs w:val="24"/>
              </w:rPr>
              <w:t>L 1,2,3,4,5 – Pomiar ciśnienia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r w:rsidR="00AA6A9D" w:rsidRPr="00A13535" w:rsidTr="00AA6A9D">
        <w:tc>
          <w:tcPr>
            <w:tcW w:w="7933" w:type="dxa"/>
            <w:shd w:val="clear" w:color="auto" w:fill="auto"/>
          </w:tcPr>
          <w:p w:rsidR="00AA6A9D" w:rsidRPr="00A13535" w:rsidRDefault="00AA6A9D" w:rsidP="00AA6A9D">
            <w:pPr>
              <w:spacing w:line="360" w:lineRule="auto"/>
              <w:rPr>
                <w:sz w:val="24"/>
                <w:szCs w:val="24"/>
              </w:rPr>
            </w:pPr>
            <w:r w:rsidRPr="00A13535">
              <w:rPr>
                <w:sz w:val="24"/>
                <w:szCs w:val="24"/>
              </w:rPr>
              <w:t>L 6,7,8,9,10 – Pomiar temperatury ciał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r w:rsidR="00AA6A9D" w:rsidRPr="00A13535" w:rsidTr="00AA6A9D">
        <w:tc>
          <w:tcPr>
            <w:tcW w:w="7933" w:type="dxa"/>
            <w:shd w:val="clear" w:color="auto" w:fill="auto"/>
          </w:tcPr>
          <w:p w:rsidR="00AA6A9D" w:rsidRPr="00A13535" w:rsidRDefault="00AA6A9D" w:rsidP="00AA6A9D">
            <w:pPr>
              <w:spacing w:line="360" w:lineRule="auto"/>
              <w:rPr>
                <w:bCs/>
                <w:sz w:val="24"/>
                <w:szCs w:val="24"/>
              </w:rPr>
            </w:pPr>
            <w:r w:rsidRPr="00A13535">
              <w:rPr>
                <w:sz w:val="24"/>
                <w:szCs w:val="24"/>
              </w:rPr>
              <w:t>L 11,12,13,14,15 – Wyznaczanie gęstości ciał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r w:rsidR="00AA6A9D" w:rsidRPr="00A13535" w:rsidTr="00AA6A9D">
        <w:tc>
          <w:tcPr>
            <w:tcW w:w="7933" w:type="dxa"/>
            <w:shd w:val="clear" w:color="auto" w:fill="auto"/>
          </w:tcPr>
          <w:p w:rsidR="00AA6A9D" w:rsidRPr="00A13535" w:rsidRDefault="00AA6A9D" w:rsidP="00AA6A9D">
            <w:pPr>
              <w:spacing w:line="360" w:lineRule="auto"/>
              <w:rPr>
                <w:sz w:val="24"/>
                <w:szCs w:val="24"/>
              </w:rPr>
            </w:pPr>
            <w:r w:rsidRPr="00A13535">
              <w:rPr>
                <w:sz w:val="24"/>
                <w:szCs w:val="24"/>
              </w:rPr>
              <w:t>L 16,17,18,19,20 – Pomiar strumienia masy powietrza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r w:rsidR="00AA6A9D" w:rsidRPr="00A13535" w:rsidTr="00AA6A9D">
        <w:tc>
          <w:tcPr>
            <w:tcW w:w="7933" w:type="dxa"/>
            <w:shd w:val="clear" w:color="auto" w:fill="auto"/>
          </w:tcPr>
          <w:p w:rsidR="00AA6A9D" w:rsidRPr="00A13535" w:rsidRDefault="00AA6A9D" w:rsidP="00AA6A9D">
            <w:pPr>
              <w:spacing w:line="360" w:lineRule="auto"/>
              <w:rPr>
                <w:bCs/>
                <w:sz w:val="24"/>
                <w:szCs w:val="24"/>
              </w:rPr>
            </w:pPr>
            <w:r w:rsidRPr="00A13535">
              <w:rPr>
                <w:sz w:val="24"/>
                <w:szCs w:val="24"/>
              </w:rPr>
              <w:t>L 21,22,23,24,25 – Wyznaczanie średniej pojemności cieplnej właściwej powietrza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r w:rsidR="00AA6A9D" w:rsidRPr="00A13535" w:rsidTr="00AA6A9D">
        <w:tc>
          <w:tcPr>
            <w:tcW w:w="7933" w:type="dxa"/>
            <w:shd w:val="clear" w:color="auto" w:fill="auto"/>
          </w:tcPr>
          <w:p w:rsidR="00AA6A9D" w:rsidRPr="00A13535" w:rsidRDefault="00AA6A9D" w:rsidP="00AA6A9D">
            <w:pPr>
              <w:spacing w:line="360" w:lineRule="auto"/>
              <w:rPr>
                <w:bCs/>
                <w:sz w:val="24"/>
                <w:szCs w:val="24"/>
              </w:rPr>
            </w:pPr>
            <w:r w:rsidRPr="00A13535">
              <w:rPr>
                <w:sz w:val="24"/>
                <w:szCs w:val="24"/>
              </w:rPr>
              <w:t>L 26,27,28,29,30 – Pomiar wilgotności względnej powietrza z wykorzystaniem wybranych przyrządów pomiarowych.</w:t>
            </w:r>
          </w:p>
        </w:tc>
        <w:tc>
          <w:tcPr>
            <w:tcW w:w="1127" w:type="dxa"/>
            <w:shd w:val="clear" w:color="auto" w:fill="auto"/>
            <w:vAlign w:val="center"/>
          </w:tcPr>
          <w:p w:rsidR="00AA6A9D" w:rsidRPr="00A13535" w:rsidRDefault="00AA6A9D" w:rsidP="00AA6A9D">
            <w:pPr>
              <w:spacing w:line="360" w:lineRule="auto"/>
              <w:ind w:left="72"/>
              <w:jc w:val="center"/>
              <w:rPr>
                <w:sz w:val="24"/>
                <w:szCs w:val="24"/>
              </w:rPr>
            </w:pPr>
            <w:r w:rsidRPr="00A13535">
              <w:rPr>
                <w:sz w:val="24"/>
                <w:szCs w:val="24"/>
              </w:rPr>
              <w:t>5</w:t>
            </w:r>
          </w:p>
        </w:tc>
      </w:tr>
    </w:tbl>
    <w:p w:rsidR="00AA6A9D" w:rsidRPr="00A13535" w:rsidRDefault="00AA6A9D" w:rsidP="00AA6A9D">
      <w:pPr>
        <w:spacing w:line="360" w:lineRule="auto"/>
        <w:rPr>
          <w:b/>
          <w:sz w:val="24"/>
          <w:szCs w:val="24"/>
        </w:rPr>
      </w:pPr>
    </w:p>
    <w:p w:rsidR="00AA6A9D" w:rsidRPr="00A13535" w:rsidRDefault="00AA6A9D" w:rsidP="00AA6A9D">
      <w:pPr>
        <w:spacing w:line="360" w:lineRule="auto"/>
        <w:rPr>
          <w:b/>
          <w:bCs/>
          <w:spacing w:val="-10"/>
          <w:sz w:val="24"/>
          <w:szCs w:val="24"/>
        </w:rPr>
      </w:pPr>
      <w:r w:rsidRPr="00A13535">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A13535" w:rsidTr="00AA6A9D">
        <w:tc>
          <w:tcPr>
            <w:tcW w:w="9210" w:type="dxa"/>
            <w:tcBorders>
              <w:top w:val="single" w:sz="4" w:space="0" w:color="auto"/>
              <w:left w:val="single" w:sz="4" w:space="0" w:color="auto"/>
              <w:bottom w:val="single" w:sz="4" w:space="0" w:color="auto"/>
              <w:right w:val="single" w:sz="4" w:space="0" w:color="auto"/>
            </w:tcBorders>
          </w:tcPr>
          <w:p w:rsidR="00AA6A9D" w:rsidRPr="00A13535" w:rsidRDefault="00AA6A9D" w:rsidP="00AA6A9D">
            <w:pPr>
              <w:spacing w:line="360" w:lineRule="auto"/>
              <w:ind w:left="567" w:hanging="567"/>
              <w:rPr>
                <w:b/>
                <w:sz w:val="24"/>
                <w:szCs w:val="24"/>
              </w:rPr>
            </w:pPr>
            <w:r w:rsidRPr="00A13535">
              <w:rPr>
                <w:b/>
                <w:sz w:val="24"/>
                <w:szCs w:val="24"/>
              </w:rPr>
              <w:t xml:space="preserve">1. – </w:t>
            </w:r>
            <w:r w:rsidRPr="00A13535">
              <w:rPr>
                <w:sz w:val="24"/>
                <w:szCs w:val="24"/>
              </w:rPr>
              <w:t>Prezentacje multimedialne.</w:t>
            </w:r>
          </w:p>
        </w:tc>
      </w:tr>
      <w:tr w:rsidR="00AA6A9D" w:rsidRPr="00A13535" w:rsidTr="00AA6A9D">
        <w:tc>
          <w:tcPr>
            <w:tcW w:w="9210" w:type="dxa"/>
            <w:tcBorders>
              <w:top w:val="single" w:sz="4" w:space="0" w:color="auto"/>
              <w:left w:val="single" w:sz="4" w:space="0" w:color="auto"/>
              <w:bottom w:val="single" w:sz="4" w:space="0" w:color="auto"/>
              <w:right w:val="single" w:sz="4" w:space="0" w:color="auto"/>
            </w:tcBorders>
          </w:tcPr>
          <w:p w:rsidR="00AA6A9D" w:rsidRPr="00A13535" w:rsidRDefault="00AA6A9D" w:rsidP="00AA6A9D">
            <w:pPr>
              <w:spacing w:line="360" w:lineRule="auto"/>
              <w:ind w:left="476" w:hanging="476"/>
              <w:rPr>
                <w:b/>
                <w:sz w:val="24"/>
                <w:szCs w:val="24"/>
              </w:rPr>
            </w:pPr>
            <w:r w:rsidRPr="00A13535">
              <w:rPr>
                <w:b/>
                <w:sz w:val="24"/>
                <w:szCs w:val="24"/>
              </w:rPr>
              <w:t xml:space="preserve">2. – </w:t>
            </w:r>
            <w:r w:rsidRPr="00A13535">
              <w:rPr>
                <w:sz w:val="24"/>
                <w:szCs w:val="24"/>
              </w:rPr>
              <w:t>Wykresy, tablice, zestawienia.</w:t>
            </w:r>
          </w:p>
        </w:tc>
      </w:tr>
      <w:tr w:rsidR="00AA6A9D" w:rsidRPr="00A13535" w:rsidTr="00AA6A9D">
        <w:tc>
          <w:tcPr>
            <w:tcW w:w="9210" w:type="dxa"/>
            <w:tcBorders>
              <w:top w:val="single" w:sz="4" w:space="0" w:color="auto"/>
              <w:left w:val="single" w:sz="4" w:space="0" w:color="auto"/>
              <w:bottom w:val="single" w:sz="4" w:space="0" w:color="auto"/>
              <w:right w:val="single" w:sz="4" w:space="0" w:color="auto"/>
            </w:tcBorders>
          </w:tcPr>
          <w:p w:rsidR="00AA6A9D" w:rsidRPr="00A13535" w:rsidRDefault="00AA6A9D" w:rsidP="00AA6A9D">
            <w:pPr>
              <w:spacing w:line="360" w:lineRule="auto"/>
              <w:rPr>
                <w:sz w:val="24"/>
                <w:szCs w:val="24"/>
              </w:rPr>
            </w:pPr>
            <w:r w:rsidRPr="00A13535">
              <w:rPr>
                <w:b/>
                <w:sz w:val="24"/>
                <w:szCs w:val="24"/>
              </w:rPr>
              <w:t xml:space="preserve">3. – </w:t>
            </w:r>
            <w:r w:rsidRPr="00A13535">
              <w:rPr>
                <w:sz w:val="24"/>
                <w:szCs w:val="24"/>
              </w:rPr>
              <w:t>Stanowiska badawcze, aparatura, przyrządy pomiarowe.</w:t>
            </w:r>
          </w:p>
        </w:tc>
      </w:tr>
      <w:tr w:rsidR="00AA6A9D" w:rsidRPr="00A13535"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A13535" w:rsidRDefault="00AA6A9D" w:rsidP="00AA6A9D">
            <w:pPr>
              <w:spacing w:line="360" w:lineRule="auto"/>
              <w:ind w:left="459" w:hanging="459"/>
              <w:rPr>
                <w:b/>
                <w:sz w:val="24"/>
                <w:szCs w:val="24"/>
              </w:rPr>
            </w:pPr>
            <w:r w:rsidRPr="00A13535">
              <w:rPr>
                <w:b/>
                <w:sz w:val="24"/>
                <w:szCs w:val="24"/>
              </w:rPr>
              <w:t xml:space="preserve">4. – </w:t>
            </w:r>
            <w:r w:rsidRPr="00A13535">
              <w:rPr>
                <w:sz w:val="24"/>
                <w:szCs w:val="24"/>
              </w:rPr>
              <w:t>Skrypty, wzory sprawozdań do zajęć laboratoryjnych.</w:t>
            </w:r>
          </w:p>
        </w:tc>
      </w:tr>
    </w:tbl>
    <w:p w:rsidR="00AA6A9D" w:rsidRPr="00A13535" w:rsidRDefault="00AA6A9D" w:rsidP="00AA6A9D">
      <w:pPr>
        <w:spacing w:line="360" w:lineRule="auto"/>
        <w:rPr>
          <w:b/>
          <w:bCs/>
          <w:spacing w:val="-11"/>
          <w:sz w:val="24"/>
          <w:szCs w:val="24"/>
        </w:rPr>
      </w:pPr>
    </w:p>
    <w:p w:rsidR="00AA6A9D" w:rsidRPr="00A13535" w:rsidRDefault="00AA6A9D" w:rsidP="00AA6A9D">
      <w:pPr>
        <w:spacing w:line="360" w:lineRule="auto"/>
        <w:rPr>
          <w:b/>
          <w:bCs/>
          <w:spacing w:val="-11"/>
          <w:sz w:val="24"/>
          <w:szCs w:val="24"/>
        </w:rPr>
      </w:pPr>
      <w:r w:rsidRPr="00A13535">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A13535" w:rsidTr="00AA6A9D">
        <w:tc>
          <w:tcPr>
            <w:tcW w:w="9210" w:type="dxa"/>
          </w:tcPr>
          <w:p w:rsidR="00AA6A9D" w:rsidRPr="00A13535" w:rsidRDefault="00AA6A9D" w:rsidP="00AA6A9D">
            <w:pPr>
              <w:spacing w:line="360" w:lineRule="auto"/>
              <w:rPr>
                <w:b/>
                <w:sz w:val="24"/>
                <w:szCs w:val="24"/>
                <w:highlight w:val="yellow"/>
              </w:rPr>
            </w:pPr>
            <w:r w:rsidRPr="00A13535">
              <w:rPr>
                <w:b/>
                <w:sz w:val="24"/>
                <w:szCs w:val="24"/>
              </w:rPr>
              <w:t xml:space="preserve">F1. – </w:t>
            </w:r>
            <w:r w:rsidRPr="00A13535">
              <w:rPr>
                <w:sz w:val="24"/>
                <w:szCs w:val="24"/>
              </w:rPr>
              <w:t>Ocena aktywności podczas wykładów.</w:t>
            </w:r>
          </w:p>
        </w:tc>
      </w:tr>
      <w:tr w:rsidR="00AA6A9D" w:rsidRPr="00A13535" w:rsidTr="00AA6A9D">
        <w:tc>
          <w:tcPr>
            <w:tcW w:w="9210" w:type="dxa"/>
          </w:tcPr>
          <w:p w:rsidR="00AA6A9D" w:rsidRPr="00A13535" w:rsidRDefault="00AA6A9D" w:rsidP="00AA6A9D">
            <w:pPr>
              <w:spacing w:line="360" w:lineRule="auto"/>
              <w:ind w:left="644" w:hanging="644"/>
              <w:rPr>
                <w:b/>
                <w:sz w:val="24"/>
                <w:szCs w:val="24"/>
                <w:highlight w:val="yellow"/>
              </w:rPr>
            </w:pPr>
            <w:r w:rsidRPr="00A13535">
              <w:rPr>
                <w:b/>
                <w:sz w:val="24"/>
                <w:szCs w:val="24"/>
              </w:rPr>
              <w:t xml:space="preserve">F2. – </w:t>
            </w:r>
            <w:r w:rsidRPr="00A13535">
              <w:rPr>
                <w:sz w:val="24"/>
                <w:szCs w:val="24"/>
              </w:rPr>
              <w:t>Ocena aktywności podczas zajęć rachunkowych.</w:t>
            </w:r>
          </w:p>
        </w:tc>
      </w:tr>
      <w:tr w:rsidR="00AA6A9D" w:rsidRPr="00A13535" w:rsidTr="00AA6A9D">
        <w:tc>
          <w:tcPr>
            <w:tcW w:w="9210" w:type="dxa"/>
          </w:tcPr>
          <w:p w:rsidR="00AA6A9D" w:rsidRPr="00A13535" w:rsidRDefault="00AA6A9D" w:rsidP="00AA6A9D">
            <w:pPr>
              <w:spacing w:line="360" w:lineRule="auto"/>
              <w:ind w:left="540" w:hanging="540"/>
              <w:rPr>
                <w:b/>
                <w:sz w:val="24"/>
                <w:szCs w:val="24"/>
              </w:rPr>
            </w:pPr>
            <w:r w:rsidRPr="00A13535">
              <w:rPr>
                <w:b/>
                <w:sz w:val="24"/>
                <w:szCs w:val="24"/>
              </w:rPr>
              <w:t xml:space="preserve">F3. – </w:t>
            </w:r>
            <w:r w:rsidRPr="00A13535">
              <w:rPr>
                <w:sz w:val="24"/>
                <w:szCs w:val="24"/>
              </w:rPr>
              <w:t>Ocena aktywności podczas zajęć laboratoryjnych.</w:t>
            </w:r>
          </w:p>
        </w:tc>
      </w:tr>
      <w:tr w:rsidR="00AA6A9D" w:rsidRPr="00A13535" w:rsidTr="00AA6A9D">
        <w:tc>
          <w:tcPr>
            <w:tcW w:w="9210" w:type="dxa"/>
          </w:tcPr>
          <w:p w:rsidR="00AA6A9D" w:rsidRPr="006830EC" w:rsidRDefault="00AA6A9D" w:rsidP="00AA6A9D">
            <w:pPr>
              <w:spacing w:line="360" w:lineRule="auto"/>
              <w:rPr>
                <w:b/>
                <w:sz w:val="24"/>
                <w:szCs w:val="24"/>
              </w:rPr>
            </w:pPr>
            <w:r w:rsidRPr="006830EC">
              <w:rPr>
                <w:b/>
                <w:sz w:val="24"/>
                <w:szCs w:val="24"/>
              </w:rPr>
              <w:t xml:space="preserve">P1. </w:t>
            </w:r>
            <w:r w:rsidRPr="006830EC">
              <w:rPr>
                <w:sz w:val="24"/>
                <w:szCs w:val="24"/>
              </w:rPr>
              <w:t>– Kolokwium.*</w:t>
            </w:r>
          </w:p>
        </w:tc>
      </w:tr>
      <w:tr w:rsidR="00AA6A9D" w:rsidRPr="00A13535" w:rsidTr="00AA6A9D">
        <w:tc>
          <w:tcPr>
            <w:tcW w:w="9210" w:type="dxa"/>
          </w:tcPr>
          <w:p w:rsidR="00AA6A9D" w:rsidRPr="006830EC" w:rsidRDefault="00AA6A9D" w:rsidP="00AA6A9D">
            <w:pPr>
              <w:spacing w:line="360" w:lineRule="auto"/>
              <w:ind w:left="630" w:hanging="630"/>
              <w:rPr>
                <w:b/>
                <w:sz w:val="24"/>
                <w:szCs w:val="24"/>
              </w:rPr>
            </w:pPr>
            <w:r w:rsidRPr="006830EC">
              <w:rPr>
                <w:b/>
                <w:sz w:val="24"/>
                <w:szCs w:val="24"/>
              </w:rPr>
              <w:t xml:space="preserve">P2. </w:t>
            </w:r>
            <w:r w:rsidRPr="006830EC">
              <w:rPr>
                <w:sz w:val="24"/>
                <w:szCs w:val="24"/>
              </w:rPr>
              <w:t>– Sprawozdanie z ćwiczeń laboratoryjnych.**</w:t>
            </w:r>
          </w:p>
        </w:tc>
      </w:tr>
      <w:tr w:rsidR="00AA6A9D" w:rsidRPr="00A13535" w:rsidTr="00AA6A9D">
        <w:tc>
          <w:tcPr>
            <w:tcW w:w="9210" w:type="dxa"/>
          </w:tcPr>
          <w:p w:rsidR="00AA6A9D" w:rsidRPr="00A13535" w:rsidRDefault="00AA6A9D" w:rsidP="00AA6A9D">
            <w:pPr>
              <w:spacing w:line="360" w:lineRule="auto"/>
              <w:ind w:left="630" w:hanging="630"/>
              <w:rPr>
                <w:b/>
                <w:sz w:val="24"/>
                <w:szCs w:val="24"/>
              </w:rPr>
            </w:pPr>
            <w:r w:rsidRPr="00A13535">
              <w:rPr>
                <w:b/>
                <w:sz w:val="24"/>
                <w:szCs w:val="24"/>
              </w:rPr>
              <w:t xml:space="preserve">P3. </w:t>
            </w:r>
            <w:r w:rsidRPr="006830EC">
              <w:rPr>
                <w:sz w:val="24"/>
                <w:szCs w:val="24"/>
              </w:rPr>
              <w:t xml:space="preserve">– </w:t>
            </w:r>
            <w:r w:rsidRPr="006830EC">
              <w:rPr>
                <w:rFonts w:eastAsia="Calibri"/>
                <w:sz w:val="24"/>
              </w:rPr>
              <w:t>Egzamin pisemny</w:t>
            </w:r>
            <w:r w:rsidRPr="006830EC">
              <w:rPr>
                <w:sz w:val="24"/>
                <w:szCs w:val="24"/>
              </w:rPr>
              <w:t>.</w:t>
            </w:r>
          </w:p>
        </w:tc>
      </w:tr>
    </w:tbl>
    <w:p w:rsidR="00AA6A9D" w:rsidRPr="00A13535" w:rsidRDefault="00AA6A9D" w:rsidP="00AA6A9D">
      <w:pPr>
        <w:spacing w:line="360" w:lineRule="auto"/>
        <w:jc w:val="both"/>
        <w:rPr>
          <w:sz w:val="24"/>
          <w:szCs w:val="24"/>
        </w:rPr>
      </w:pPr>
      <w:r w:rsidRPr="00A13535">
        <w:rPr>
          <w:sz w:val="24"/>
          <w:szCs w:val="24"/>
        </w:rPr>
        <w:t xml:space="preserve">*) warunkiem uzyskania zaliczenia jest otrzymanie pozytywnych ocen ze wszystkich sprawdzianów </w:t>
      </w:r>
    </w:p>
    <w:p w:rsidR="00AA6A9D" w:rsidRPr="00A13535" w:rsidRDefault="00AA6A9D" w:rsidP="00AA6A9D">
      <w:pPr>
        <w:spacing w:line="360" w:lineRule="auto"/>
        <w:jc w:val="both"/>
        <w:rPr>
          <w:b/>
          <w:sz w:val="24"/>
          <w:szCs w:val="24"/>
        </w:rPr>
      </w:pPr>
      <w:r w:rsidRPr="00A13535">
        <w:rPr>
          <w:sz w:val="24"/>
          <w:szCs w:val="24"/>
        </w:rPr>
        <w:t>**) warunkiem uzyskania zaliczenia jest otrzymanie pozytywnych ocen ze wszystkich sprawdzianów i sprawozdań z przeprowadzonych ćwiczeń laboratoryjnych</w:t>
      </w:r>
    </w:p>
    <w:p w:rsidR="00AA6A9D" w:rsidRPr="00A13535" w:rsidRDefault="00AA6A9D" w:rsidP="00AA6A9D">
      <w:pPr>
        <w:spacing w:line="360" w:lineRule="auto"/>
        <w:rPr>
          <w:b/>
          <w:sz w:val="24"/>
          <w:szCs w:val="24"/>
        </w:rPr>
      </w:pPr>
    </w:p>
    <w:p w:rsidR="00AA6A9D" w:rsidRPr="00A13535" w:rsidRDefault="00AA6A9D" w:rsidP="00AA6A9D">
      <w:pPr>
        <w:spacing w:line="360" w:lineRule="auto"/>
        <w:rPr>
          <w:b/>
          <w:bCs/>
          <w:sz w:val="24"/>
          <w:szCs w:val="24"/>
        </w:rPr>
      </w:pPr>
      <w:r w:rsidRPr="00A13535">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b/>
                <w:sz w:val="24"/>
                <w:szCs w:val="24"/>
              </w:rPr>
            </w:pPr>
            <w:r w:rsidRPr="00A13535">
              <w:rPr>
                <w:rFonts w:ascii="Arial" w:hAnsi="Arial" w:cs="Arial"/>
                <w:b/>
                <w:sz w:val="24"/>
                <w:szCs w:val="24"/>
              </w:rPr>
              <w:t>L.p.</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b/>
                <w:sz w:val="24"/>
                <w:szCs w:val="24"/>
              </w:rPr>
            </w:pPr>
            <w:r w:rsidRPr="00A13535">
              <w:rPr>
                <w:rFonts w:ascii="Arial" w:hAnsi="Arial" w:cs="Arial"/>
                <w:b/>
                <w:sz w:val="24"/>
                <w:szCs w:val="24"/>
              </w:rPr>
              <w:t>Forma aktywności</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b/>
                <w:sz w:val="24"/>
                <w:szCs w:val="24"/>
              </w:rPr>
            </w:pPr>
            <w:r w:rsidRPr="00A13535">
              <w:rPr>
                <w:rFonts w:ascii="Arial" w:hAnsi="Arial" w:cs="Arial"/>
                <w:b/>
                <w:sz w:val="24"/>
                <w:szCs w:val="24"/>
              </w:rPr>
              <w:t xml:space="preserve">Średnia liczba godzin na zrealizowanie </w:t>
            </w:r>
            <w:r w:rsidRPr="00A13535">
              <w:rPr>
                <w:rFonts w:ascii="Arial" w:hAnsi="Arial" w:cs="Arial"/>
                <w:b/>
                <w:sz w:val="24"/>
                <w:szCs w:val="24"/>
              </w:rPr>
              <w:br/>
              <w:t>aktywności</w:t>
            </w:r>
          </w:p>
        </w:tc>
      </w:tr>
      <w:tr w:rsidR="00AA6A9D" w:rsidRPr="00A13535" w:rsidTr="00AA6A9D">
        <w:trPr>
          <w:jc w:val="center"/>
        </w:trPr>
        <w:tc>
          <w:tcPr>
            <w:tcW w:w="9130" w:type="dxa"/>
            <w:gridSpan w:val="3"/>
            <w:shd w:val="clear" w:color="auto" w:fill="auto"/>
          </w:tcPr>
          <w:p w:rsidR="00AA6A9D" w:rsidRPr="00A13535" w:rsidRDefault="00AA6A9D" w:rsidP="00AA6A9D">
            <w:pPr>
              <w:pStyle w:val="Akapitzlist"/>
              <w:numPr>
                <w:ilvl w:val="0"/>
                <w:numId w:val="2"/>
              </w:numPr>
              <w:spacing w:after="0" w:line="360" w:lineRule="auto"/>
              <w:contextualSpacing w:val="0"/>
              <w:rPr>
                <w:rFonts w:ascii="Arial" w:hAnsi="Arial" w:cs="Arial"/>
                <w:b/>
                <w:sz w:val="24"/>
                <w:szCs w:val="24"/>
              </w:rPr>
            </w:pPr>
            <w:r w:rsidRPr="00A13535">
              <w:rPr>
                <w:rFonts w:ascii="Arial" w:hAnsi="Arial" w:cs="Arial"/>
                <w:b/>
                <w:sz w:val="24"/>
                <w:szCs w:val="24"/>
              </w:rPr>
              <w:t>Godziny kontaktowe z prowadzącym</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1.1</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Wykłady</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15</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1.2</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Ćwiczenia</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15</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1.3</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Laboratoria</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30</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1.4</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Seminarium</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0</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1.5</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Projekt</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0</w:t>
            </w:r>
          </w:p>
        </w:tc>
      </w:tr>
      <w:tr w:rsidR="00AA6A9D" w:rsidRPr="00A13535" w:rsidTr="00AA6A9D">
        <w:trPr>
          <w:jc w:val="center"/>
        </w:trPr>
        <w:tc>
          <w:tcPr>
            <w:tcW w:w="643"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1.6</w:t>
            </w:r>
          </w:p>
        </w:tc>
        <w:tc>
          <w:tcPr>
            <w:tcW w:w="5657" w:type="dxa"/>
            <w:shd w:val="clear" w:color="auto" w:fill="auto"/>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Egzamin</w:t>
            </w:r>
          </w:p>
        </w:tc>
        <w:tc>
          <w:tcPr>
            <w:tcW w:w="2830" w:type="dxa"/>
            <w:shd w:val="clear" w:color="auto" w:fill="auto"/>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3</w:t>
            </w:r>
          </w:p>
        </w:tc>
      </w:tr>
      <w:tr w:rsidR="00AA6A9D" w:rsidRPr="00A13535" w:rsidTr="00AA6A9D">
        <w:trPr>
          <w:jc w:val="center"/>
        </w:trPr>
        <w:tc>
          <w:tcPr>
            <w:tcW w:w="6300" w:type="dxa"/>
            <w:gridSpan w:val="2"/>
            <w:shd w:val="clear" w:color="auto" w:fill="D9D9D9"/>
          </w:tcPr>
          <w:p w:rsidR="00AA6A9D" w:rsidRPr="00A13535" w:rsidRDefault="00AA6A9D" w:rsidP="00AA6A9D">
            <w:pPr>
              <w:pStyle w:val="Akapitzlist"/>
              <w:spacing w:after="0" w:line="360" w:lineRule="auto"/>
              <w:ind w:left="0"/>
              <w:contextualSpacing w:val="0"/>
              <w:jc w:val="right"/>
              <w:rPr>
                <w:rFonts w:ascii="Arial" w:hAnsi="Arial" w:cs="Arial"/>
                <w:sz w:val="24"/>
                <w:szCs w:val="24"/>
              </w:rPr>
            </w:pPr>
            <w:r w:rsidRPr="00A13535">
              <w:rPr>
                <w:rFonts w:ascii="Arial" w:hAnsi="Arial" w:cs="Arial"/>
                <w:sz w:val="24"/>
                <w:szCs w:val="24"/>
              </w:rPr>
              <w:t>Razem godzin kontaktowych z prowadzącym:</w:t>
            </w:r>
          </w:p>
        </w:tc>
        <w:tc>
          <w:tcPr>
            <w:tcW w:w="2830" w:type="dxa"/>
            <w:shd w:val="clear" w:color="auto" w:fill="D9D9D9"/>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63</w:t>
            </w:r>
          </w:p>
        </w:tc>
      </w:tr>
      <w:tr w:rsidR="00AA6A9D" w:rsidRPr="00A13535" w:rsidTr="00AA6A9D">
        <w:trPr>
          <w:jc w:val="center"/>
        </w:trPr>
        <w:tc>
          <w:tcPr>
            <w:tcW w:w="9130" w:type="dxa"/>
            <w:gridSpan w:val="3"/>
            <w:shd w:val="clear" w:color="auto" w:fill="auto"/>
          </w:tcPr>
          <w:p w:rsidR="00AA6A9D" w:rsidRPr="00A13535" w:rsidRDefault="00AA6A9D" w:rsidP="00AA6A9D">
            <w:pPr>
              <w:pStyle w:val="Akapitzlist"/>
              <w:numPr>
                <w:ilvl w:val="0"/>
                <w:numId w:val="2"/>
              </w:numPr>
              <w:spacing w:after="0" w:line="360" w:lineRule="auto"/>
              <w:contextualSpacing w:val="0"/>
              <w:rPr>
                <w:rFonts w:ascii="Arial" w:hAnsi="Arial" w:cs="Arial"/>
                <w:b/>
                <w:sz w:val="24"/>
                <w:szCs w:val="24"/>
              </w:rPr>
            </w:pPr>
            <w:r w:rsidRPr="00A13535">
              <w:rPr>
                <w:rFonts w:ascii="Arial" w:hAnsi="Arial" w:cs="Arial"/>
                <w:b/>
                <w:sz w:val="24"/>
                <w:szCs w:val="24"/>
              </w:rPr>
              <w:t>Praca własna studenta</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2.1</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Przygotowanie do ćwiczeń oraz kolokwium zaliczeniowego</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15</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2.2</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Przygotowanie do laboratorium, wykonanie sprawozdań z laboratoriów</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20</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2.3</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Przygotowanie projektu</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0</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2.4</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Przygotowanie do zaliczenia końcowego z wykładu</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0</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2.5</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Przygotowanie do egzaminu</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20</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2.6</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Zapoznanie ze wskazaną literaturą</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7</w:t>
            </w:r>
          </w:p>
        </w:tc>
      </w:tr>
      <w:tr w:rsidR="00AA6A9D" w:rsidRPr="00A13535" w:rsidTr="00AA6A9D">
        <w:trPr>
          <w:jc w:val="center"/>
        </w:trPr>
        <w:tc>
          <w:tcPr>
            <w:tcW w:w="643"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2.7</w:t>
            </w:r>
          </w:p>
        </w:tc>
        <w:tc>
          <w:tcPr>
            <w:tcW w:w="5657" w:type="dxa"/>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Inne</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0</w:t>
            </w:r>
          </w:p>
        </w:tc>
      </w:tr>
      <w:tr w:rsidR="00AA6A9D" w:rsidRPr="00A13535" w:rsidTr="00AA6A9D">
        <w:trPr>
          <w:jc w:val="center"/>
        </w:trPr>
        <w:tc>
          <w:tcPr>
            <w:tcW w:w="6300" w:type="dxa"/>
            <w:gridSpan w:val="2"/>
            <w:shd w:val="clear" w:color="auto" w:fill="D9D9D9"/>
            <w:vAlign w:val="center"/>
          </w:tcPr>
          <w:p w:rsidR="00AA6A9D" w:rsidRPr="00A13535" w:rsidRDefault="00AA6A9D" w:rsidP="00AA6A9D">
            <w:pPr>
              <w:pStyle w:val="Akapitzlist"/>
              <w:spacing w:after="0" w:line="360" w:lineRule="auto"/>
              <w:ind w:left="0"/>
              <w:contextualSpacing w:val="0"/>
              <w:jc w:val="right"/>
              <w:rPr>
                <w:rFonts w:ascii="Arial" w:hAnsi="Arial" w:cs="Arial"/>
                <w:sz w:val="24"/>
                <w:szCs w:val="24"/>
              </w:rPr>
            </w:pPr>
            <w:r w:rsidRPr="00A13535">
              <w:rPr>
                <w:rFonts w:ascii="Arial" w:hAnsi="Arial" w:cs="Arial"/>
                <w:sz w:val="24"/>
                <w:szCs w:val="24"/>
              </w:rPr>
              <w:t>Razem godzin pracy własnej studenta:</w:t>
            </w:r>
          </w:p>
        </w:tc>
        <w:tc>
          <w:tcPr>
            <w:tcW w:w="2830" w:type="dxa"/>
            <w:shd w:val="clear" w:color="auto" w:fill="D9D9D9"/>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62</w:t>
            </w:r>
          </w:p>
        </w:tc>
      </w:tr>
      <w:tr w:rsidR="00AA6A9D" w:rsidRPr="00A13535" w:rsidTr="00AA6A9D">
        <w:trPr>
          <w:jc w:val="center"/>
        </w:trPr>
        <w:tc>
          <w:tcPr>
            <w:tcW w:w="6300" w:type="dxa"/>
            <w:gridSpan w:val="2"/>
            <w:shd w:val="clear" w:color="auto" w:fill="A6A6A6"/>
            <w:vAlign w:val="center"/>
          </w:tcPr>
          <w:p w:rsidR="00AA6A9D" w:rsidRPr="00A13535" w:rsidRDefault="00AA6A9D" w:rsidP="00AA6A9D">
            <w:pPr>
              <w:pStyle w:val="Akapitzlist"/>
              <w:spacing w:after="0" w:line="360" w:lineRule="auto"/>
              <w:ind w:left="0"/>
              <w:contextualSpacing w:val="0"/>
              <w:jc w:val="right"/>
              <w:rPr>
                <w:rFonts w:ascii="Arial" w:hAnsi="Arial" w:cs="Arial"/>
                <w:sz w:val="24"/>
                <w:szCs w:val="24"/>
              </w:rPr>
            </w:pPr>
            <w:r w:rsidRPr="00A13535">
              <w:rPr>
                <w:rFonts w:ascii="Arial" w:hAnsi="Arial" w:cs="Arial"/>
                <w:sz w:val="24"/>
                <w:szCs w:val="24"/>
              </w:rPr>
              <w:t>Ogólne obciążenie pracą studenta:</w:t>
            </w:r>
          </w:p>
        </w:tc>
        <w:tc>
          <w:tcPr>
            <w:tcW w:w="2830" w:type="dxa"/>
            <w:shd w:val="clear" w:color="auto" w:fill="A6A6A6"/>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125</w:t>
            </w:r>
          </w:p>
        </w:tc>
      </w:tr>
      <w:tr w:rsidR="00AA6A9D" w:rsidRPr="00A13535" w:rsidTr="00AA6A9D">
        <w:trPr>
          <w:jc w:val="center"/>
        </w:trPr>
        <w:tc>
          <w:tcPr>
            <w:tcW w:w="6300" w:type="dxa"/>
            <w:gridSpan w:val="2"/>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b/>
                <w:sz w:val="24"/>
                <w:szCs w:val="24"/>
              </w:rPr>
            </w:pPr>
            <w:r w:rsidRPr="00A13535">
              <w:rPr>
                <w:rFonts w:ascii="Arial" w:hAnsi="Arial" w:cs="Arial"/>
                <w:b/>
                <w:sz w:val="24"/>
                <w:szCs w:val="24"/>
              </w:rPr>
              <w:t>SUMARYCZNA LICZBA PUNKTÓW ECTS DLA PRZEDMIOTU</w:t>
            </w:r>
          </w:p>
        </w:tc>
        <w:tc>
          <w:tcPr>
            <w:tcW w:w="2830" w:type="dxa"/>
            <w:shd w:val="clear" w:color="auto" w:fill="auto"/>
            <w:vAlign w:val="center"/>
          </w:tcPr>
          <w:p w:rsidR="00AA6A9D" w:rsidRPr="00A13535" w:rsidRDefault="00AA6A9D" w:rsidP="00AA6A9D">
            <w:pPr>
              <w:pStyle w:val="Akapitzlist"/>
              <w:spacing w:after="0" w:line="360" w:lineRule="auto"/>
              <w:ind w:left="0"/>
              <w:contextualSpacing w:val="0"/>
              <w:jc w:val="center"/>
              <w:rPr>
                <w:rFonts w:ascii="Arial" w:hAnsi="Arial" w:cs="Arial"/>
                <w:sz w:val="24"/>
                <w:szCs w:val="24"/>
              </w:rPr>
            </w:pPr>
            <w:r w:rsidRPr="00A13535">
              <w:rPr>
                <w:rFonts w:ascii="Arial" w:hAnsi="Arial" w:cs="Arial"/>
                <w:sz w:val="24"/>
                <w:szCs w:val="24"/>
              </w:rPr>
              <w:t>5</w:t>
            </w:r>
          </w:p>
        </w:tc>
      </w:tr>
      <w:tr w:rsidR="00AA6A9D" w:rsidRPr="00A13535" w:rsidTr="00AA6A9D">
        <w:trPr>
          <w:jc w:val="center"/>
        </w:trPr>
        <w:tc>
          <w:tcPr>
            <w:tcW w:w="6300" w:type="dxa"/>
            <w:gridSpan w:val="2"/>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 xml:space="preserve">Liczba punktów </w:t>
            </w:r>
            <w:r w:rsidRPr="00A13535">
              <w:rPr>
                <w:rFonts w:ascii="Arial" w:hAnsi="Arial" w:cs="Arial"/>
                <w:b/>
                <w:sz w:val="24"/>
                <w:szCs w:val="24"/>
              </w:rPr>
              <w:t>ECTS</w:t>
            </w:r>
            <w:r w:rsidRPr="00A13535">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724DBB" w:rsidRDefault="00AA6A9D" w:rsidP="00AA6A9D">
            <w:pPr>
              <w:pStyle w:val="Akapitzlist"/>
              <w:spacing w:after="0" w:line="360" w:lineRule="auto"/>
              <w:ind w:left="0"/>
              <w:contextualSpacing w:val="0"/>
              <w:jc w:val="center"/>
              <w:rPr>
                <w:rFonts w:ascii="Arial" w:hAnsi="Arial" w:cs="Arial"/>
                <w:sz w:val="24"/>
                <w:szCs w:val="24"/>
              </w:rPr>
            </w:pPr>
            <w:r w:rsidRPr="00724DBB">
              <w:rPr>
                <w:rFonts w:ascii="Arial" w:hAnsi="Arial" w:cs="Arial"/>
                <w:sz w:val="24"/>
                <w:szCs w:val="24"/>
              </w:rPr>
              <w:t>2,52</w:t>
            </w:r>
          </w:p>
        </w:tc>
      </w:tr>
      <w:tr w:rsidR="00AA6A9D" w:rsidRPr="00A13535" w:rsidTr="00AA6A9D">
        <w:trPr>
          <w:jc w:val="center"/>
        </w:trPr>
        <w:tc>
          <w:tcPr>
            <w:tcW w:w="6300" w:type="dxa"/>
            <w:gridSpan w:val="2"/>
            <w:shd w:val="clear" w:color="auto" w:fill="auto"/>
            <w:vAlign w:val="center"/>
          </w:tcPr>
          <w:p w:rsidR="00AA6A9D" w:rsidRPr="00A13535" w:rsidRDefault="00AA6A9D" w:rsidP="00AA6A9D">
            <w:pPr>
              <w:pStyle w:val="Akapitzlist"/>
              <w:spacing w:after="0" w:line="360" w:lineRule="auto"/>
              <w:ind w:left="0"/>
              <w:contextualSpacing w:val="0"/>
              <w:rPr>
                <w:rFonts w:ascii="Arial" w:hAnsi="Arial" w:cs="Arial"/>
                <w:sz w:val="24"/>
                <w:szCs w:val="24"/>
              </w:rPr>
            </w:pPr>
            <w:r w:rsidRPr="00A13535">
              <w:rPr>
                <w:rFonts w:ascii="Arial" w:hAnsi="Arial" w:cs="Arial"/>
                <w:sz w:val="24"/>
                <w:szCs w:val="24"/>
              </w:rPr>
              <w:t xml:space="preserve">Liczba punktów </w:t>
            </w:r>
            <w:r w:rsidRPr="00A13535">
              <w:rPr>
                <w:rFonts w:ascii="Arial" w:hAnsi="Arial" w:cs="Arial"/>
                <w:b/>
                <w:sz w:val="24"/>
                <w:szCs w:val="24"/>
              </w:rPr>
              <w:t>ECTS</w:t>
            </w:r>
            <w:r w:rsidRPr="00A13535">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724DBB" w:rsidRDefault="00AA6A9D" w:rsidP="00AA6A9D">
            <w:pPr>
              <w:pStyle w:val="Akapitzlist"/>
              <w:spacing w:after="0" w:line="360" w:lineRule="auto"/>
              <w:ind w:left="0"/>
              <w:contextualSpacing w:val="0"/>
              <w:jc w:val="center"/>
              <w:rPr>
                <w:rFonts w:ascii="Arial" w:hAnsi="Arial" w:cs="Arial"/>
                <w:sz w:val="24"/>
                <w:szCs w:val="24"/>
              </w:rPr>
            </w:pPr>
            <w:r w:rsidRPr="00724DBB">
              <w:rPr>
                <w:rFonts w:ascii="Arial" w:hAnsi="Arial" w:cs="Arial"/>
                <w:sz w:val="24"/>
                <w:szCs w:val="24"/>
              </w:rPr>
              <w:t>3,2</w:t>
            </w:r>
          </w:p>
        </w:tc>
      </w:tr>
    </w:tbl>
    <w:p w:rsidR="00AA6A9D" w:rsidRDefault="00AA6A9D" w:rsidP="00AA6A9D">
      <w:pPr>
        <w:shd w:val="clear" w:color="auto" w:fill="FFFFFF"/>
        <w:spacing w:line="360" w:lineRule="auto"/>
        <w:rPr>
          <w:b/>
          <w:bCs/>
          <w:spacing w:val="-12"/>
          <w:sz w:val="24"/>
          <w:szCs w:val="24"/>
        </w:rPr>
      </w:pPr>
    </w:p>
    <w:p w:rsidR="00AA6A9D" w:rsidRPr="00A13535" w:rsidRDefault="00AA6A9D" w:rsidP="00AA6A9D">
      <w:pPr>
        <w:shd w:val="clear" w:color="auto" w:fill="FFFFFF"/>
        <w:spacing w:line="360" w:lineRule="auto"/>
        <w:rPr>
          <w:b/>
          <w:bCs/>
          <w:spacing w:val="-12"/>
          <w:sz w:val="24"/>
          <w:szCs w:val="24"/>
        </w:rPr>
      </w:pPr>
    </w:p>
    <w:p w:rsidR="00AA6A9D" w:rsidRPr="00A13535" w:rsidRDefault="00AA6A9D" w:rsidP="00AA6A9D">
      <w:pPr>
        <w:shd w:val="clear" w:color="auto" w:fill="FFFFFF"/>
        <w:spacing w:line="360" w:lineRule="auto"/>
        <w:rPr>
          <w:b/>
          <w:bCs/>
          <w:spacing w:val="-12"/>
          <w:sz w:val="24"/>
          <w:szCs w:val="24"/>
        </w:rPr>
      </w:pPr>
      <w:r w:rsidRPr="00A13535">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rFonts w:eastAsia="Batang"/>
                <w:sz w:val="24"/>
                <w:szCs w:val="24"/>
              </w:rPr>
            </w:pPr>
            <w:r w:rsidRPr="00A13535">
              <w:rPr>
                <w:sz w:val="24"/>
                <w:szCs w:val="24"/>
              </w:rPr>
              <w:t>Pastucha L., Mielczarek E.: Podstawy termodynamiki technicznej. Wydawnictwo Politechniki Częstochowskiej, Częstochowa 1998.</w:t>
            </w:r>
          </w:p>
        </w:tc>
      </w:tr>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sz w:val="24"/>
                <w:szCs w:val="24"/>
              </w:rPr>
            </w:pPr>
            <w:r w:rsidRPr="00A13535">
              <w:rPr>
                <w:sz w:val="24"/>
                <w:szCs w:val="24"/>
              </w:rPr>
              <w:t>Szargut J.: Termodynamika techniczna. Wydawnictwo Politechniki Śląskiej, Gliwice 2005.</w:t>
            </w:r>
          </w:p>
        </w:tc>
      </w:tr>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sz w:val="24"/>
                <w:szCs w:val="24"/>
              </w:rPr>
            </w:pPr>
            <w:r w:rsidRPr="00A13535">
              <w:rPr>
                <w:sz w:val="24"/>
                <w:szCs w:val="24"/>
              </w:rPr>
              <w:t>Szargut J., Guzik A., Górniak H.: Zadania z termodynamiki technicznej. Wydawnictwo Politechniki Śląskiej, Gliwice 2008.</w:t>
            </w:r>
          </w:p>
        </w:tc>
      </w:tr>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sz w:val="24"/>
                <w:szCs w:val="24"/>
              </w:rPr>
            </w:pPr>
            <w:r w:rsidRPr="00A13535">
              <w:rPr>
                <w:sz w:val="24"/>
                <w:szCs w:val="24"/>
              </w:rPr>
              <w:t>Ochęduszko S., Szargut J., Górniak H., Guzik A., Wilk S.: Zbiór zadań z termodynamiki technicznej. Państwowe Wydawnictwo Naukowe, Warszawa 1970.</w:t>
            </w:r>
          </w:p>
        </w:tc>
      </w:tr>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sz w:val="24"/>
                <w:szCs w:val="24"/>
              </w:rPr>
            </w:pPr>
            <w:r w:rsidRPr="00A13535">
              <w:rPr>
                <w:sz w:val="24"/>
                <w:szCs w:val="24"/>
              </w:rPr>
              <w:t>Gajewski W. (red.): Laboratorium z termodynamiki i wymiany ciepła. Wydawnictwo Politechniki Częstochowskiej, Częstochowa 2005.</w:t>
            </w:r>
          </w:p>
        </w:tc>
      </w:tr>
      <w:tr w:rsidR="00AA6A9D" w:rsidRPr="00A13535" w:rsidTr="00AA6A9D">
        <w:tc>
          <w:tcPr>
            <w:tcW w:w="9210" w:type="dxa"/>
          </w:tcPr>
          <w:p w:rsidR="00AA6A9D" w:rsidRPr="00A13535" w:rsidRDefault="00AA6A9D" w:rsidP="00AA6A9D">
            <w:pPr>
              <w:numPr>
                <w:ilvl w:val="0"/>
                <w:numId w:val="7"/>
              </w:numPr>
              <w:spacing w:line="360" w:lineRule="auto"/>
              <w:ind w:left="425" w:hanging="425"/>
              <w:jc w:val="both"/>
              <w:rPr>
                <w:sz w:val="24"/>
                <w:szCs w:val="24"/>
              </w:rPr>
            </w:pPr>
            <w:r w:rsidRPr="00A13535">
              <w:rPr>
                <w:sz w:val="24"/>
                <w:szCs w:val="24"/>
              </w:rPr>
              <w:t>Wrzesiński Z.: Termodynamika. Zbiór zagadnień i zadań z rozwiązaniami. Oficyna Wydawnicza Politechniki Warszawskiej, Warszawa 2022.</w:t>
            </w:r>
          </w:p>
        </w:tc>
      </w:tr>
    </w:tbl>
    <w:p w:rsidR="00AA6A9D" w:rsidRPr="00A13535" w:rsidRDefault="00AA6A9D" w:rsidP="00AA6A9D">
      <w:pPr>
        <w:shd w:val="clear" w:color="auto" w:fill="FFFFFF"/>
        <w:spacing w:line="360" w:lineRule="auto"/>
        <w:rPr>
          <w:b/>
          <w:bCs/>
          <w:spacing w:val="-18"/>
          <w:sz w:val="24"/>
          <w:szCs w:val="24"/>
        </w:rPr>
      </w:pPr>
    </w:p>
    <w:p w:rsidR="00AA6A9D" w:rsidRPr="00A13535" w:rsidRDefault="00AA6A9D" w:rsidP="00AA6A9D">
      <w:pPr>
        <w:shd w:val="clear" w:color="auto" w:fill="FFFFFF"/>
        <w:spacing w:line="360" w:lineRule="auto"/>
        <w:rPr>
          <w:sz w:val="24"/>
          <w:szCs w:val="24"/>
        </w:rPr>
      </w:pPr>
      <w:r w:rsidRPr="00A13535">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A13535" w:rsidTr="00AA6A9D">
        <w:tc>
          <w:tcPr>
            <w:tcW w:w="9210" w:type="dxa"/>
            <w:shd w:val="clear" w:color="auto" w:fill="auto"/>
          </w:tcPr>
          <w:p w:rsidR="00AA6A9D" w:rsidRPr="00A13535" w:rsidRDefault="00AA6A9D" w:rsidP="00AA6A9D">
            <w:pPr>
              <w:spacing w:line="360" w:lineRule="auto"/>
              <w:jc w:val="both"/>
              <w:rPr>
                <w:b/>
                <w:sz w:val="24"/>
                <w:szCs w:val="24"/>
              </w:rPr>
            </w:pPr>
            <w:r w:rsidRPr="00A13535">
              <w:rPr>
                <w:sz w:val="24"/>
                <w:szCs w:val="24"/>
              </w:rPr>
              <w:t>dr hab. inż. Agnieszka Kijo-Kleczkowska, prof. PCz, Katedra Maszyn Cieplnych, a.kijo-kleczkowska@pcz.pl</w:t>
            </w:r>
          </w:p>
        </w:tc>
      </w:tr>
    </w:tbl>
    <w:p w:rsidR="00AA6A9D" w:rsidRPr="00A13535" w:rsidRDefault="00AA6A9D" w:rsidP="00AA6A9D">
      <w:pPr>
        <w:spacing w:line="360" w:lineRule="auto"/>
        <w:rPr>
          <w:sz w:val="24"/>
          <w:szCs w:val="24"/>
        </w:rPr>
      </w:pPr>
    </w:p>
    <w:p w:rsidR="00AA6A9D" w:rsidRPr="00A13535" w:rsidRDefault="00AA6A9D" w:rsidP="00AA6A9D">
      <w:pPr>
        <w:spacing w:line="360" w:lineRule="auto"/>
        <w:rPr>
          <w:b/>
          <w:sz w:val="24"/>
          <w:szCs w:val="24"/>
        </w:rPr>
      </w:pPr>
      <w:r w:rsidRPr="00A13535">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A13535" w:rsidTr="00AA6A9D">
        <w:trPr>
          <w:trHeight w:val="440"/>
          <w:jc w:val="center"/>
        </w:trPr>
        <w:tc>
          <w:tcPr>
            <w:tcW w:w="1097"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bCs/>
                <w:sz w:val="24"/>
                <w:szCs w:val="24"/>
              </w:rPr>
              <w:t xml:space="preserve">Efekt uczenia się                </w:t>
            </w:r>
          </w:p>
        </w:tc>
        <w:tc>
          <w:tcPr>
            <w:tcW w:w="2003"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sz w:val="24"/>
                <w:szCs w:val="24"/>
              </w:rPr>
              <w:t xml:space="preserve">Odniesienie danego efektu do efektów </w:t>
            </w:r>
            <w:r w:rsidRPr="00A13535">
              <w:rPr>
                <w:b/>
                <w:bCs/>
                <w:sz w:val="24"/>
                <w:szCs w:val="24"/>
              </w:rPr>
              <w:t>zdefiniowanych                    dla całego programu (PEK)</w:t>
            </w:r>
          </w:p>
        </w:tc>
        <w:tc>
          <w:tcPr>
            <w:tcW w:w="1510"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bCs/>
                <w:sz w:val="24"/>
                <w:szCs w:val="24"/>
              </w:rPr>
              <w:t>Cele przedmiotu</w:t>
            </w:r>
          </w:p>
        </w:tc>
        <w:tc>
          <w:tcPr>
            <w:tcW w:w="1657"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bCs/>
                <w:sz w:val="24"/>
                <w:szCs w:val="24"/>
              </w:rPr>
              <w:t>Treści programowe</w:t>
            </w:r>
          </w:p>
        </w:tc>
        <w:tc>
          <w:tcPr>
            <w:tcW w:w="1657"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sz w:val="24"/>
                <w:szCs w:val="24"/>
              </w:rPr>
              <w:t>Narzędzia dydaktyczne</w:t>
            </w:r>
          </w:p>
        </w:tc>
        <w:tc>
          <w:tcPr>
            <w:tcW w:w="1096" w:type="dxa"/>
            <w:vMerge w:val="restart"/>
            <w:shd w:val="clear" w:color="auto" w:fill="auto"/>
            <w:vAlign w:val="center"/>
          </w:tcPr>
          <w:p w:rsidR="00AA6A9D" w:rsidRPr="00A13535" w:rsidRDefault="00AA6A9D" w:rsidP="00AA6A9D">
            <w:pPr>
              <w:spacing w:line="360" w:lineRule="auto"/>
              <w:jc w:val="center"/>
              <w:rPr>
                <w:b/>
                <w:sz w:val="24"/>
                <w:szCs w:val="24"/>
              </w:rPr>
            </w:pPr>
            <w:r w:rsidRPr="00A13535">
              <w:rPr>
                <w:b/>
                <w:bCs/>
                <w:sz w:val="24"/>
                <w:szCs w:val="24"/>
              </w:rPr>
              <w:t>Sposób oceny</w:t>
            </w:r>
          </w:p>
        </w:tc>
      </w:tr>
      <w:tr w:rsidR="00AA6A9D" w:rsidRPr="00A13535" w:rsidTr="00AA6A9D">
        <w:trPr>
          <w:cantSplit/>
          <w:trHeight w:val="1664"/>
          <w:jc w:val="center"/>
        </w:trPr>
        <w:tc>
          <w:tcPr>
            <w:tcW w:w="1097" w:type="dxa"/>
            <w:vMerge/>
            <w:shd w:val="clear" w:color="auto" w:fill="auto"/>
            <w:vAlign w:val="center"/>
          </w:tcPr>
          <w:p w:rsidR="00AA6A9D" w:rsidRPr="00A13535" w:rsidRDefault="00AA6A9D" w:rsidP="00AA6A9D">
            <w:pPr>
              <w:spacing w:line="360" w:lineRule="auto"/>
              <w:jc w:val="center"/>
              <w:rPr>
                <w:b/>
                <w:bCs/>
                <w:sz w:val="24"/>
                <w:szCs w:val="24"/>
              </w:rPr>
            </w:pPr>
          </w:p>
        </w:tc>
        <w:tc>
          <w:tcPr>
            <w:tcW w:w="2003" w:type="dxa"/>
            <w:vMerge/>
            <w:shd w:val="clear" w:color="auto" w:fill="auto"/>
            <w:vAlign w:val="center"/>
          </w:tcPr>
          <w:p w:rsidR="00AA6A9D" w:rsidRPr="00A13535" w:rsidRDefault="00AA6A9D" w:rsidP="00AA6A9D">
            <w:pPr>
              <w:spacing w:line="360" w:lineRule="auto"/>
              <w:jc w:val="center"/>
              <w:rPr>
                <w:b/>
                <w:sz w:val="24"/>
                <w:szCs w:val="24"/>
              </w:rPr>
            </w:pPr>
          </w:p>
        </w:tc>
        <w:tc>
          <w:tcPr>
            <w:tcW w:w="1510" w:type="dxa"/>
            <w:vMerge/>
            <w:shd w:val="clear" w:color="auto" w:fill="auto"/>
            <w:vAlign w:val="center"/>
          </w:tcPr>
          <w:p w:rsidR="00AA6A9D" w:rsidRPr="00A13535" w:rsidRDefault="00AA6A9D" w:rsidP="00AA6A9D">
            <w:pPr>
              <w:spacing w:line="360" w:lineRule="auto"/>
              <w:jc w:val="center"/>
              <w:rPr>
                <w:b/>
                <w:bCs/>
                <w:sz w:val="24"/>
                <w:szCs w:val="24"/>
              </w:rPr>
            </w:pPr>
          </w:p>
        </w:tc>
        <w:tc>
          <w:tcPr>
            <w:tcW w:w="1657" w:type="dxa"/>
            <w:vMerge/>
            <w:shd w:val="clear" w:color="auto" w:fill="auto"/>
            <w:vAlign w:val="center"/>
          </w:tcPr>
          <w:p w:rsidR="00AA6A9D" w:rsidRPr="00A13535" w:rsidRDefault="00AA6A9D" w:rsidP="00AA6A9D">
            <w:pPr>
              <w:spacing w:line="360" w:lineRule="auto"/>
              <w:jc w:val="center"/>
              <w:rPr>
                <w:b/>
                <w:bCs/>
                <w:sz w:val="24"/>
                <w:szCs w:val="24"/>
              </w:rPr>
            </w:pPr>
          </w:p>
        </w:tc>
        <w:tc>
          <w:tcPr>
            <w:tcW w:w="1657" w:type="dxa"/>
            <w:vMerge/>
            <w:shd w:val="clear" w:color="auto" w:fill="auto"/>
            <w:vAlign w:val="center"/>
          </w:tcPr>
          <w:p w:rsidR="00AA6A9D" w:rsidRPr="00A13535" w:rsidRDefault="00AA6A9D" w:rsidP="00AA6A9D">
            <w:pPr>
              <w:spacing w:line="360" w:lineRule="auto"/>
              <w:jc w:val="center"/>
              <w:rPr>
                <w:b/>
                <w:sz w:val="24"/>
                <w:szCs w:val="24"/>
              </w:rPr>
            </w:pPr>
          </w:p>
        </w:tc>
        <w:tc>
          <w:tcPr>
            <w:tcW w:w="1096" w:type="dxa"/>
            <w:vMerge/>
            <w:shd w:val="clear" w:color="auto" w:fill="auto"/>
            <w:vAlign w:val="center"/>
          </w:tcPr>
          <w:p w:rsidR="00AA6A9D" w:rsidRPr="00A13535" w:rsidRDefault="00AA6A9D" w:rsidP="00AA6A9D">
            <w:pPr>
              <w:spacing w:line="360" w:lineRule="auto"/>
              <w:jc w:val="center"/>
              <w:rPr>
                <w:b/>
                <w:bCs/>
                <w:sz w:val="24"/>
                <w:szCs w:val="24"/>
              </w:rPr>
            </w:pPr>
          </w:p>
        </w:tc>
      </w:tr>
      <w:tr w:rsidR="00AA6A9D" w:rsidRPr="00A13535" w:rsidTr="00AA6A9D">
        <w:trPr>
          <w:jc w:val="center"/>
        </w:trPr>
        <w:tc>
          <w:tcPr>
            <w:tcW w:w="1097" w:type="dxa"/>
            <w:shd w:val="clear" w:color="auto" w:fill="auto"/>
          </w:tcPr>
          <w:p w:rsidR="00AA6A9D" w:rsidRPr="00A13535" w:rsidRDefault="00AA6A9D" w:rsidP="00AA6A9D">
            <w:pPr>
              <w:spacing w:line="360" w:lineRule="auto"/>
              <w:jc w:val="center"/>
              <w:rPr>
                <w:b/>
                <w:sz w:val="24"/>
                <w:szCs w:val="24"/>
              </w:rPr>
            </w:pPr>
            <w:r w:rsidRPr="00A13535">
              <w:rPr>
                <w:b/>
                <w:sz w:val="24"/>
                <w:szCs w:val="24"/>
              </w:rPr>
              <w:t>EU1</w:t>
            </w:r>
          </w:p>
        </w:tc>
        <w:tc>
          <w:tcPr>
            <w:tcW w:w="2003" w:type="dxa"/>
            <w:shd w:val="clear" w:color="auto" w:fill="auto"/>
          </w:tcPr>
          <w:p w:rsidR="00AA6A9D" w:rsidRPr="00C13192" w:rsidRDefault="00AA6A9D" w:rsidP="00AA6A9D">
            <w:pPr>
              <w:spacing w:line="360" w:lineRule="auto"/>
              <w:jc w:val="center"/>
              <w:rPr>
                <w:sz w:val="24"/>
              </w:rPr>
            </w:pPr>
            <w:r w:rsidRPr="00C13192">
              <w:rPr>
                <w:sz w:val="24"/>
              </w:rPr>
              <w:t>K_W05,  K_U03</w:t>
            </w:r>
          </w:p>
        </w:tc>
        <w:tc>
          <w:tcPr>
            <w:tcW w:w="1510" w:type="dxa"/>
            <w:shd w:val="clear" w:color="auto" w:fill="auto"/>
          </w:tcPr>
          <w:p w:rsidR="00AA6A9D" w:rsidRPr="00A13535" w:rsidRDefault="00AA6A9D" w:rsidP="00AA6A9D">
            <w:pPr>
              <w:spacing w:line="360" w:lineRule="auto"/>
              <w:jc w:val="center"/>
              <w:rPr>
                <w:sz w:val="24"/>
                <w:szCs w:val="24"/>
              </w:rPr>
            </w:pPr>
            <w:r w:rsidRPr="00A13535">
              <w:rPr>
                <w:sz w:val="24"/>
                <w:szCs w:val="24"/>
              </w:rPr>
              <w:t>C1</w:t>
            </w:r>
          </w:p>
        </w:tc>
        <w:tc>
          <w:tcPr>
            <w:tcW w:w="1657" w:type="dxa"/>
            <w:shd w:val="clear" w:color="auto" w:fill="auto"/>
          </w:tcPr>
          <w:p w:rsidR="00AA6A9D" w:rsidRPr="00A13535" w:rsidRDefault="00AA6A9D" w:rsidP="00AA6A9D">
            <w:pPr>
              <w:spacing w:line="360" w:lineRule="auto"/>
              <w:jc w:val="center"/>
              <w:rPr>
                <w:sz w:val="24"/>
                <w:szCs w:val="24"/>
              </w:rPr>
            </w:pPr>
            <w:r w:rsidRPr="00A13535">
              <w:rPr>
                <w:sz w:val="24"/>
                <w:szCs w:val="24"/>
              </w:rPr>
              <w:t>W</w:t>
            </w:r>
            <w:r>
              <w:rPr>
                <w:sz w:val="24"/>
                <w:szCs w:val="24"/>
              </w:rPr>
              <w:t xml:space="preserve"> </w:t>
            </w:r>
            <w:r w:rsidRPr="00A13535">
              <w:rPr>
                <w:sz w:val="24"/>
                <w:szCs w:val="24"/>
              </w:rPr>
              <w:t>1-15</w:t>
            </w:r>
          </w:p>
        </w:tc>
        <w:tc>
          <w:tcPr>
            <w:tcW w:w="1657" w:type="dxa"/>
            <w:shd w:val="clear" w:color="auto" w:fill="auto"/>
          </w:tcPr>
          <w:p w:rsidR="00AA6A9D" w:rsidRPr="00A13535" w:rsidRDefault="00AA6A9D" w:rsidP="00AA6A9D">
            <w:pPr>
              <w:spacing w:line="360" w:lineRule="auto"/>
              <w:jc w:val="center"/>
              <w:rPr>
                <w:sz w:val="24"/>
                <w:szCs w:val="24"/>
              </w:rPr>
            </w:pPr>
            <w:r w:rsidRPr="00A13535">
              <w:rPr>
                <w:sz w:val="24"/>
                <w:szCs w:val="24"/>
              </w:rPr>
              <w:t>1</w:t>
            </w:r>
          </w:p>
        </w:tc>
        <w:tc>
          <w:tcPr>
            <w:tcW w:w="1096" w:type="dxa"/>
            <w:shd w:val="clear" w:color="auto" w:fill="auto"/>
          </w:tcPr>
          <w:p w:rsidR="00AA6A9D" w:rsidRPr="00A13535" w:rsidRDefault="00AA6A9D" w:rsidP="00AA6A9D">
            <w:pPr>
              <w:spacing w:line="360" w:lineRule="auto"/>
              <w:jc w:val="center"/>
              <w:rPr>
                <w:sz w:val="24"/>
                <w:szCs w:val="24"/>
              </w:rPr>
            </w:pPr>
            <w:r w:rsidRPr="00A13535">
              <w:rPr>
                <w:sz w:val="24"/>
                <w:szCs w:val="24"/>
              </w:rPr>
              <w:t>F1, P3</w:t>
            </w:r>
          </w:p>
        </w:tc>
      </w:tr>
      <w:tr w:rsidR="00AA6A9D" w:rsidRPr="00A13535" w:rsidTr="00AA6A9D">
        <w:trPr>
          <w:jc w:val="center"/>
        </w:trPr>
        <w:tc>
          <w:tcPr>
            <w:tcW w:w="1097" w:type="dxa"/>
            <w:shd w:val="clear" w:color="auto" w:fill="auto"/>
            <w:vAlign w:val="center"/>
          </w:tcPr>
          <w:p w:rsidR="00AA6A9D" w:rsidRPr="00A13535" w:rsidRDefault="00AA6A9D" w:rsidP="00AA6A9D">
            <w:pPr>
              <w:shd w:val="clear" w:color="auto" w:fill="FFFFFF"/>
              <w:spacing w:line="360" w:lineRule="auto"/>
              <w:jc w:val="center"/>
              <w:rPr>
                <w:b/>
                <w:sz w:val="24"/>
                <w:szCs w:val="24"/>
              </w:rPr>
            </w:pPr>
            <w:r w:rsidRPr="00A13535">
              <w:rPr>
                <w:b/>
                <w:sz w:val="24"/>
                <w:szCs w:val="24"/>
              </w:rPr>
              <w:t>EU2</w:t>
            </w:r>
          </w:p>
        </w:tc>
        <w:tc>
          <w:tcPr>
            <w:tcW w:w="2003" w:type="dxa"/>
            <w:shd w:val="clear" w:color="auto" w:fill="auto"/>
          </w:tcPr>
          <w:p w:rsidR="00AA6A9D" w:rsidRDefault="00AA6A9D" w:rsidP="00AA6A9D">
            <w:r w:rsidRPr="00C13192">
              <w:rPr>
                <w:sz w:val="24"/>
              </w:rPr>
              <w:t>K_U04, K_K02</w:t>
            </w:r>
          </w:p>
        </w:tc>
        <w:tc>
          <w:tcPr>
            <w:tcW w:w="1510"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C2</w:t>
            </w:r>
          </w:p>
        </w:tc>
        <w:tc>
          <w:tcPr>
            <w:tcW w:w="1657"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C</w:t>
            </w:r>
            <w:r>
              <w:rPr>
                <w:sz w:val="24"/>
                <w:szCs w:val="24"/>
              </w:rPr>
              <w:t xml:space="preserve"> </w:t>
            </w:r>
            <w:r w:rsidRPr="00A13535">
              <w:rPr>
                <w:sz w:val="24"/>
                <w:szCs w:val="24"/>
              </w:rPr>
              <w:t>1-15</w:t>
            </w:r>
          </w:p>
        </w:tc>
        <w:tc>
          <w:tcPr>
            <w:tcW w:w="1657"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1, 2</w:t>
            </w:r>
          </w:p>
        </w:tc>
        <w:tc>
          <w:tcPr>
            <w:tcW w:w="1096"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F2, P1</w:t>
            </w:r>
          </w:p>
        </w:tc>
      </w:tr>
      <w:tr w:rsidR="00AA6A9D" w:rsidRPr="00A13535" w:rsidTr="00AA6A9D">
        <w:trPr>
          <w:jc w:val="center"/>
        </w:trPr>
        <w:tc>
          <w:tcPr>
            <w:tcW w:w="1097" w:type="dxa"/>
            <w:shd w:val="clear" w:color="auto" w:fill="auto"/>
            <w:vAlign w:val="center"/>
          </w:tcPr>
          <w:p w:rsidR="00AA6A9D" w:rsidRPr="00A13535" w:rsidRDefault="00AA6A9D" w:rsidP="00AA6A9D">
            <w:pPr>
              <w:shd w:val="clear" w:color="auto" w:fill="FFFFFF"/>
              <w:spacing w:line="360" w:lineRule="auto"/>
              <w:jc w:val="center"/>
              <w:rPr>
                <w:b/>
                <w:sz w:val="24"/>
                <w:szCs w:val="24"/>
              </w:rPr>
            </w:pPr>
            <w:r w:rsidRPr="00A13535">
              <w:rPr>
                <w:b/>
                <w:sz w:val="24"/>
                <w:szCs w:val="24"/>
              </w:rPr>
              <w:t>EU3</w:t>
            </w:r>
          </w:p>
        </w:tc>
        <w:tc>
          <w:tcPr>
            <w:tcW w:w="2003" w:type="dxa"/>
            <w:shd w:val="clear" w:color="auto" w:fill="auto"/>
            <w:vAlign w:val="center"/>
          </w:tcPr>
          <w:p w:rsidR="00AA6A9D" w:rsidRPr="009F18ED" w:rsidRDefault="00AA6A9D" w:rsidP="00AA6A9D">
            <w:pPr>
              <w:spacing w:line="360" w:lineRule="auto"/>
              <w:jc w:val="center"/>
              <w:rPr>
                <w:sz w:val="24"/>
              </w:rPr>
            </w:pPr>
            <w:r>
              <w:rPr>
                <w:sz w:val="24"/>
              </w:rPr>
              <w:t>K_W05</w:t>
            </w:r>
            <w:r w:rsidRPr="002B1CAC">
              <w:rPr>
                <w:sz w:val="24"/>
              </w:rPr>
              <w:t>,  K_U03</w:t>
            </w:r>
            <w:r>
              <w:rPr>
                <w:sz w:val="24"/>
              </w:rPr>
              <w:t xml:space="preserve">, </w:t>
            </w:r>
            <w:r w:rsidRPr="002B1CAC">
              <w:rPr>
                <w:sz w:val="24"/>
              </w:rPr>
              <w:t>K_K02</w:t>
            </w:r>
          </w:p>
        </w:tc>
        <w:tc>
          <w:tcPr>
            <w:tcW w:w="1510"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C3</w:t>
            </w:r>
          </w:p>
        </w:tc>
        <w:tc>
          <w:tcPr>
            <w:tcW w:w="1657"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L</w:t>
            </w:r>
            <w:r>
              <w:rPr>
                <w:sz w:val="24"/>
                <w:szCs w:val="24"/>
              </w:rPr>
              <w:t xml:space="preserve"> </w:t>
            </w:r>
            <w:r w:rsidRPr="00A13535">
              <w:rPr>
                <w:sz w:val="24"/>
                <w:szCs w:val="24"/>
              </w:rPr>
              <w:t>1-30</w:t>
            </w:r>
          </w:p>
        </w:tc>
        <w:tc>
          <w:tcPr>
            <w:tcW w:w="1657" w:type="dxa"/>
            <w:shd w:val="clear" w:color="auto" w:fill="auto"/>
            <w:vAlign w:val="center"/>
          </w:tcPr>
          <w:p w:rsidR="00AA6A9D" w:rsidRPr="00A13535" w:rsidRDefault="00AA6A9D" w:rsidP="00AA6A9D">
            <w:pPr>
              <w:shd w:val="clear" w:color="auto" w:fill="FFFFFF"/>
              <w:spacing w:line="360" w:lineRule="auto"/>
              <w:jc w:val="center"/>
              <w:rPr>
                <w:sz w:val="24"/>
                <w:szCs w:val="24"/>
              </w:rPr>
            </w:pPr>
            <w:r>
              <w:rPr>
                <w:sz w:val="24"/>
                <w:szCs w:val="24"/>
              </w:rPr>
              <w:t>1-</w:t>
            </w:r>
            <w:r w:rsidRPr="00A13535">
              <w:rPr>
                <w:sz w:val="24"/>
                <w:szCs w:val="24"/>
              </w:rPr>
              <w:t>4</w:t>
            </w:r>
          </w:p>
        </w:tc>
        <w:tc>
          <w:tcPr>
            <w:tcW w:w="1096" w:type="dxa"/>
            <w:shd w:val="clear" w:color="auto" w:fill="auto"/>
            <w:vAlign w:val="center"/>
          </w:tcPr>
          <w:p w:rsidR="00AA6A9D" w:rsidRPr="00A13535" w:rsidRDefault="00AA6A9D" w:rsidP="00AA6A9D">
            <w:pPr>
              <w:shd w:val="clear" w:color="auto" w:fill="FFFFFF"/>
              <w:spacing w:line="360" w:lineRule="auto"/>
              <w:jc w:val="center"/>
              <w:rPr>
                <w:sz w:val="24"/>
                <w:szCs w:val="24"/>
              </w:rPr>
            </w:pPr>
            <w:r w:rsidRPr="00A13535">
              <w:rPr>
                <w:sz w:val="24"/>
                <w:szCs w:val="24"/>
              </w:rPr>
              <w:t xml:space="preserve">F3, </w:t>
            </w:r>
            <w:r>
              <w:rPr>
                <w:sz w:val="24"/>
                <w:szCs w:val="24"/>
              </w:rPr>
              <w:t xml:space="preserve">P1, </w:t>
            </w:r>
            <w:r w:rsidRPr="00A13535">
              <w:rPr>
                <w:sz w:val="24"/>
                <w:szCs w:val="24"/>
              </w:rPr>
              <w:t>P2</w:t>
            </w:r>
          </w:p>
        </w:tc>
      </w:tr>
    </w:tbl>
    <w:p w:rsidR="00AA6A9D" w:rsidRPr="00A13535" w:rsidRDefault="00AA6A9D" w:rsidP="00AA6A9D">
      <w:pPr>
        <w:tabs>
          <w:tab w:val="num" w:pos="900"/>
        </w:tabs>
        <w:spacing w:line="360" w:lineRule="auto"/>
        <w:ind w:left="900" w:hanging="540"/>
        <w:rPr>
          <w:sz w:val="24"/>
          <w:szCs w:val="24"/>
        </w:rPr>
      </w:pPr>
    </w:p>
    <w:p w:rsidR="00AA6A9D" w:rsidRPr="00A13535" w:rsidRDefault="00AA6A9D" w:rsidP="00AA6A9D">
      <w:pPr>
        <w:spacing w:line="360" w:lineRule="auto"/>
        <w:rPr>
          <w:sz w:val="24"/>
          <w:szCs w:val="24"/>
          <w:u w:val="single"/>
        </w:rPr>
      </w:pPr>
      <w:r w:rsidRPr="00A13535">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A6A9D" w:rsidRPr="00A13535"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b/>
                <w:sz w:val="24"/>
                <w:szCs w:val="24"/>
              </w:rPr>
            </w:pPr>
            <w:r w:rsidRPr="00A13535">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sz w:val="24"/>
                <w:szCs w:val="24"/>
              </w:rPr>
            </w:pPr>
            <w:r w:rsidRPr="00A13535">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sz w:val="24"/>
                <w:szCs w:val="24"/>
              </w:rPr>
            </w:pPr>
            <w:r w:rsidRPr="00A13535">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b/>
                <w:bCs/>
                <w:sz w:val="24"/>
                <w:szCs w:val="24"/>
              </w:rPr>
            </w:pPr>
            <w:r w:rsidRPr="00A13535">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sz w:val="24"/>
                <w:szCs w:val="24"/>
              </w:rPr>
            </w:pPr>
            <w:r w:rsidRPr="00A13535">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b/>
                <w:bCs/>
                <w:sz w:val="24"/>
                <w:szCs w:val="24"/>
              </w:rPr>
            </w:pPr>
            <w:r w:rsidRPr="00A13535">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jc w:val="center"/>
              <w:rPr>
                <w:sz w:val="24"/>
                <w:szCs w:val="24"/>
              </w:rPr>
            </w:pPr>
            <w:r w:rsidRPr="00A13535">
              <w:rPr>
                <w:b/>
                <w:bCs/>
                <w:sz w:val="24"/>
                <w:szCs w:val="24"/>
              </w:rPr>
              <w:t>Na ocenę 5</w:t>
            </w:r>
          </w:p>
        </w:tc>
      </w:tr>
      <w:tr w:rsidR="00AA6A9D" w:rsidRPr="00A13535"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b/>
                <w:sz w:val="24"/>
                <w:szCs w:val="24"/>
              </w:rPr>
            </w:pPr>
            <w:r w:rsidRPr="00A13535">
              <w:rPr>
                <w:b/>
                <w:sz w:val="24"/>
                <w:szCs w:val="24"/>
              </w:rPr>
              <w:t>EU1</w:t>
            </w: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b/>
                <w:sz w:val="24"/>
                <w:szCs w:val="24"/>
              </w:rPr>
            </w:pPr>
            <w:r w:rsidRPr="00A13535">
              <w:rPr>
                <w:sz w:val="24"/>
                <w:szCs w:val="24"/>
              </w:rPr>
              <w:t>posiada wiedzę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nie posiada wiedzy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dostatecznym posiada wiedzę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color w:val="0070C0"/>
                <w:sz w:val="24"/>
                <w:szCs w:val="24"/>
              </w:rPr>
            </w:pPr>
            <w:r w:rsidRPr="00A13535">
              <w:rPr>
                <w:sz w:val="24"/>
                <w:szCs w:val="24"/>
              </w:rPr>
              <w:t>Student w stopniu ponad dostatecznym posiada wiedzę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dobrym posiada wiedzę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color w:val="0070C0"/>
                <w:sz w:val="24"/>
                <w:szCs w:val="24"/>
              </w:rPr>
            </w:pPr>
            <w:r w:rsidRPr="00A13535">
              <w:rPr>
                <w:sz w:val="24"/>
                <w:szCs w:val="24"/>
              </w:rPr>
              <w:t>Student w stopniu ponad dobrym posiada wiedzę z zakresu treści zajęć wykładowych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bardzo dobrym posiada wiedzę z zakresu treści zajęć wykładowych</w:t>
            </w:r>
          </w:p>
        </w:tc>
      </w:tr>
      <w:tr w:rsidR="00AA6A9D" w:rsidRPr="00A13535"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b/>
                <w:sz w:val="24"/>
                <w:szCs w:val="24"/>
              </w:rPr>
            </w:pPr>
            <w:r w:rsidRPr="00A13535">
              <w:rPr>
                <w:b/>
                <w:sz w:val="24"/>
                <w:szCs w:val="24"/>
              </w:rPr>
              <w:t>EU2</w:t>
            </w: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b/>
                <w:sz w:val="24"/>
                <w:szCs w:val="24"/>
              </w:rPr>
            </w:pPr>
            <w:r w:rsidRPr="00A13535">
              <w:rPr>
                <w:sz w:val="24"/>
                <w:szCs w:val="24"/>
              </w:rPr>
              <w:t>potrafi rozwiązać zadania podejmujące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nie</w:t>
            </w:r>
          </w:p>
          <w:p w:rsidR="00AA6A9D" w:rsidRPr="00A13535" w:rsidRDefault="00AA6A9D" w:rsidP="00AA6A9D">
            <w:pPr>
              <w:shd w:val="clear" w:color="auto" w:fill="FFFFFF"/>
              <w:spacing w:line="360" w:lineRule="auto"/>
              <w:rPr>
                <w:sz w:val="24"/>
                <w:szCs w:val="24"/>
              </w:rPr>
            </w:pPr>
            <w:r w:rsidRPr="00A13535">
              <w:rPr>
                <w:sz w:val="24"/>
                <w:szCs w:val="24"/>
              </w:rPr>
              <w:t>potrafi rozwiązać zadań podejmujących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sz w:val="24"/>
                <w:szCs w:val="24"/>
              </w:rPr>
            </w:pPr>
            <w:r w:rsidRPr="00A13535">
              <w:rPr>
                <w:sz w:val="24"/>
                <w:szCs w:val="24"/>
              </w:rPr>
              <w:t>w stopniu dostatecznym potrafi rozwiązać zadania podejmujące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color w:val="0070C0"/>
                <w:sz w:val="24"/>
                <w:szCs w:val="24"/>
              </w:rPr>
            </w:pPr>
            <w:r w:rsidRPr="00A13535">
              <w:rPr>
                <w:sz w:val="24"/>
                <w:szCs w:val="24"/>
              </w:rPr>
              <w:t>w stopniu ponad dostatecznym potrafi rozwiązać zadania podejmujące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sz w:val="24"/>
                <w:szCs w:val="24"/>
              </w:rPr>
            </w:pPr>
            <w:r w:rsidRPr="00A13535">
              <w:rPr>
                <w:sz w:val="24"/>
                <w:szCs w:val="24"/>
              </w:rPr>
              <w:t>w stopniu dobrym potrafi rozwiązać zadania podejmujące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color w:val="0070C0"/>
                <w:sz w:val="24"/>
                <w:szCs w:val="24"/>
              </w:rPr>
            </w:pPr>
            <w:r w:rsidRPr="00A13535">
              <w:rPr>
                <w:sz w:val="24"/>
                <w:szCs w:val="24"/>
              </w:rPr>
              <w:t>w stopniu ponad dobrym potrafi rozwiązać zadania podejmujące wybrane zagadnienia z termodynamiki technicznej.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sz w:val="24"/>
                <w:szCs w:val="24"/>
              </w:rPr>
            </w:pPr>
            <w:r w:rsidRPr="00A13535">
              <w:rPr>
                <w:sz w:val="24"/>
                <w:szCs w:val="24"/>
              </w:rPr>
              <w:t>w stopniu bardzo dobrym potrafi rozwiązać zadania podejmujące wybrane zagadnienia z termodynamiki technicznej.</w:t>
            </w:r>
          </w:p>
        </w:tc>
      </w:tr>
      <w:tr w:rsidR="00AA6A9D" w:rsidRPr="00A13535"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b/>
                <w:sz w:val="24"/>
                <w:szCs w:val="24"/>
              </w:rPr>
            </w:pPr>
            <w:r w:rsidRPr="00A13535">
              <w:rPr>
                <w:b/>
                <w:sz w:val="24"/>
                <w:szCs w:val="24"/>
              </w:rPr>
              <w:t>EU3</w:t>
            </w: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sz w:val="24"/>
                <w:szCs w:val="24"/>
              </w:rPr>
            </w:pPr>
            <w:r w:rsidRPr="00A13535">
              <w:rPr>
                <w:sz w:val="24"/>
                <w:szCs w:val="24"/>
              </w:rPr>
              <w:t>posiada wiedzę z zakresu treści zajęć laboratoryjnych. Rozróżnia aparaturę i przyrządy pomiarowe zastosowane podczas prowadzenia ćwiczeń laboratoryjnych, potrafi omówić zasadę ich działania i wykonać pomiar. Potrafi wykonać sprawozdanie z przeprowadzonego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w:t>
            </w:r>
          </w:p>
          <w:p w:rsidR="00AA6A9D" w:rsidRPr="00A13535" w:rsidRDefault="00AA6A9D" w:rsidP="00AA6A9D">
            <w:pPr>
              <w:shd w:val="clear" w:color="auto" w:fill="FFFFFF"/>
              <w:spacing w:line="360" w:lineRule="auto"/>
              <w:rPr>
                <w:sz w:val="24"/>
                <w:szCs w:val="24"/>
              </w:rPr>
            </w:pPr>
            <w:r w:rsidRPr="00A13535">
              <w:rPr>
                <w:sz w:val="24"/>
                <w:szCs w:val="24"/>
              </w:rPr>
              <w:t>nie posiada wiedzy z zakresu treści zajęć laboratoryjnych. Nie rozróżnia aparatury i przyrządów pomiarowych zastosowanych podczas prowadzenia ćwiczeń laboratoryjnych, nie potrafi omówić zasady ich działania i wykonać pomiaru. Nie potrafi wykonać sprawozdania z przeprowadzonego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dostatecznym: posiada wiedzę z zakresu treści zajęć laboratoryjnych, rozróżnia aparaturę i przyrządy pomiarowe zastosowane podczas prowadzenia ćwiczeń laboratoryjnych, potrafi omówić zasadę ich działania i wykonać pomiar. Potrafi wykonać sprawozdanie z prze 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ponad dostatecznym: posiada wiedzę z zakresu treści zajęć laboratoryjnych, rozróżnia aparaturę i przyrządy pomiarowe zastosowane podczas prowadzenia ćwiczeń laboratoryjnych, potrafi omówić zasadę ich działania i wykonać pomiar. Potrafi wy konać sprawozdanie z przeprowadzonego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dobrym: posiada wiedzę z zakresu treści zajęć laboratoryjnych, rozróżnia aparaturę i przyrządy pomiarowe zastosowane podczas prowadzenia ćwiczeń laboratoryjnych, potrafi omówić zasadę ich działania i wykonać pomiar. Potrafi wykonać sprawozdanie z prze 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ponad dobrym: posiada wiedzę z zakresu treści zajęć laboratoryjnych, rozróżnia aparaturę i przyrządy pomiarowe zastosowane podczas prowadzenia ćwiczeń laboratoryjnych, potrafi omówić zasadę ich działania i wykonać pomiar. Potrafi wykonać sprawozdanie z prze prowadzonego ćwiczenia laboratoryjnego.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A13535" w:rsidRDefault="00AA6A9D" w:rsidP="00AA6A9D">
            <w:pPr>
              <w:shd w:val="clear" w:color="auto" w:fill="FFFFFF"/>
              <w:spacing w:line="360" w:lineRule="auto"/>
              <w:rPr>
                <w:sz w:val="24"/>
                <w:szCs w:val="24"/>
              </w:rPr>
            </w:pPr>
          </w:p>
          <w:p w:rsidR="00AA6A9D" w:rsidRPr="00A13535" w:rsidRDefault="00AA6A9D" w:rsidP="00AA6A9D">
            <w:pPr>
              <w:shd w:val="clear" w:color="auto" w:fill="FFFFFF"/>
              <w:spacing w:line="360" w:lineRule="auto"/>
              <w:rPr>
                <w:sz w:val="24"/>
                <w:szCs w:val="24"/>
              </w:rPr>
            </w:pPr>
            <w:r w:rsidRPr="00A13535">
              <w:rPr>
                <w:sz w:val="24"/>
                <w:szCs w:val="24"/>
              </w:rPr>
              <w:t>Student w stopniu bardzo dobrym: posiada wiedzę z zakresu treści zajęć laboratoryjnych, rozróżnia aparaturę i przyrządy pomiarowe zastosowane podczas prowadzenia ćwiczeń laboratoryjnych, potrafi omówić zasadę ich działania i wykonać pomiar. Potrafi wykonać sprawozdanie z prze prowadzonego ćwiczenia laboratoryjnego.</w:t>
            </w:r>
          </w:p>
        </w:tc>
      </w:tr>
    </w:tbl>
    <w:p w:rsidR="00AA6A9D" w:rsidRPr="00A13535" w:rsidRDefault="00AA6A9D" w:rsidP="00AA6A9D">
      <w:pPr>
        <w:spacing w:line="360" w:lineRule="auto"/>
        <w:rPr>
          <w:sz w:val="24"/>
          <w:szCs w:val="24"/>
        </w:rPr>
      </w:pPr>
    </w:p>
    <w:p w:rsidR="00AA6A9D" w:rsidRPr="00A13535" w:rsidRDefault="00AA6A9D" w:rsidP="00AA6A9D">
      <w:pPr>
        <w:spacing w:line="360" w:lineRule="auto"/>
        <w:rPr>
          <w:b/>
          <w:sz w:val="24"/>
          <w:szCs w:val="24"/>
          <w:u w:val="single"/>
        </w:rPr>
      </w:pPr>
      <w:r w:rsidRPr="00A13535">
        <w:rPr>
          <w:b/>
          <w:sz w:val="24"/>
          <w:szCs w:val="24"/>
          <w:u w:val="single"/>
        </w:rPr>
        <w:t>INNE PRZYDATNE INFORMACJE O PRZEDMIOCIE</w:t>
      </w:r>
    </w:p>
    <w:p w:rsidR="00AA6A9D" w:rsidRPr="00A13535" w:rsidRDefault="00AA6A9D" w:rsidP="0075423F">
      <w:pPr>
        <w:numPr>
          <w:ilvl w:val="0"/>
          <w:numId w:val="67"/>
        </w:numPr>
        <w:spacing w:line="360" w:lineRule="auto"/>
        <w:jc w:val="both"/>
        <w:rPr>
          <w:sz w:val="24"/>
          <w:szCs w:val="24"/>
        </w:rPr>
      </w:pPr>
      <w:r w:rsidRPr="00A13535">
        <w:rPr>
          <w:sz w:val="24"/>
          <w:szCs w:val="24"/>
        </w:rPr>
        <w:t xml:space="preserve">Wszelkie informacje dla studentów kierunku są umieszczane na stronie Wydziału </w:t>
      </w:r>
      <w:hyperlink r:id="rId62" w:history="1">
        <w:r w:rsidRPr="00A13535">
          <w:rPr>
            <w:rStyle w:val="Hipercze"/>
            <w:sz w:val="24"/>
            <w:szCs w:val="24"/>
          </w:rPr>
          <w:t>www.wimii.pcz.pl</w:t>
        </w:r>
      </w:hyperlink>
      <w:r w:rsidRPr="00A13535">
        <w:rPr>
          <w:sz w:val="24"/>
          <w:szCs w:val="24"/>
        </w:rPr>
        <w:t xml:space="preserve"> oraz na stronach podanych studentom podczas pierwszych zajęć z danego przedmiotu.</w:t>
      </w:r>
    </w:p>
    <w:p w:rsidR="00AA6A9D" w:rsidRPr="00A13535" w:rsidRDefault="00AA6A9D" w:rsidP="0075423F">
      <w:pPr>
        <w:numPr>
          <w:ilvl w:val="0"/>
          <w:numId w:val="67"/>
        </w:numPr>
        <w:spacing w:line="360" w:lineRule="auto"/>
        <w:jc w:val="both"/>
        <w:rPr>
          <w:sz w:val="24"/>
          <w:szCs w:val="24"/>
        </w:rPr>
      </w:pPr>
      <w:r w:rsidRPr="00A13535">
        <w:rPr>
          <w:sz w:val="24"/>
          <w:szCs w:val="24"/>
        </w:rPr>
        <w:t>Informacja na temat konsultacji przekazywana jest studentom podczas pierwszych zajęć z danego przedmiotu.</w:t>
      </w:r>
    </w:p>
    <w:p w:rsidR="00AA6A9D" w:rsidRPr="00A13535" w:rsidRDefault="00AA6A9D" w:rsidP="00AA6A9D">
      <w:pPr>
        <w:spacing w:line="360" w:lineRule="auto"/>
        <w:rPr>
          <w:b/>
          <w:sz w:val="24"/>
          <w:szCs w:val="24"/>
        </w:rPr>
      </w:pPr>
    </w:p>
    <w:p w:rsidR="00AA6A9D" w:rsidRDefault="00AA6A9D">
      <w:pPr>
        <w:widowControl/>
        <w:autoSpaceDE/>
        <w:autoSpaceDN/>
        <w:adjustRightInd/>
        <w:spacing w:after="160" w:line="259" w:lineRule="auto"/>
        <w:rPr>
          <w:b/>
          <w:sz w:val="24"/>
          <w:szCs w:val="24"/>
        </w:rPr>
      </w:pPr>
      <w:r>
        <w:rPr>
          <w:b/>
          <w:sz w:val="24"/>
          <w:szCs w:val="24"/>
        </w:rPr>
        <w:br w:type="page"/>
      </w:r>
    </w:p>
    <w:p w:rsidR="007932B4" w:rsidRPr="00247385" w:rsidRDefault="007932B4" w:rsidP="007932B4">
      <w:pPr>
        <w:spacing w:line="360" w:lineRule="auto"/>
        <w:jc w:val="center"/>
        <w:rPr>
          <w:b/>
          <w:sz w:val="24"/>
          <w:szCs w:val="24"/>
        </w:rPr>
      </w:pPr>
      <w:r w:rsidRPr="00247385">
        <w:rPr>
          <w:b/>
          <w:sz w:val="24"/>
          <w:szCs w:val="24"/>
        </w:rPr>
        <w:t>SYLABUS DO PRZEDMIOTU</w:t>
      </w:r>
    </w:p>
    <w:p w:rsidR="007932B4" w:rsidRPr="00247385" w:rsidRDefault="007932B4" w:rsidP="007932B4">
      <w:pPr>
        <w:spacing w:line="360"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Nazwa polska przedmiotu</w:t>
            </w:r>
          </w:p>
        </w:tc>
        <w:tc>
          <w:tcPr>
            <w:tcW w:w="4956" w:type="dxa"/>
            <w:shd w:val="clear" w:color="auto" w:fill="auto"/>
            <w:vAlign w:val="center"/>
          </w:tcPr>
          <w:p w:rsidR="007932B4" w:rsidRPr="00247385" w:rsidRDefault="007932B4" w:rsidP="00D973AC">
            <w:pPr>
              <w:spacing w:before="60" w:after="60" w:line="360" w:lineRule="auto"/>
              <w:jc w:val="center"/>
              <w:rPr>
                <w:b/>
                <w:sz w:val="24"/>
                <w:szCs w:val="24"/>
              </w:rPr>
            </w:pPr>
            <w:r w:rsidRPr="00247385">
              <w:rPr>
                <w:b/>
                <w:bCs/>
                <w:color w:val="000000"/>
                <w:sz w:val="24"/>
                <w:szCs w:val="24"/>
              </w:rPr>
              <w:t>DOŁADOWANIE SILNIKÓW TŁOKOWYCH</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Nazwa angielska przedmiotu</w:t>
            </w:r>
          </w:p>
        </w:tc>
        <w:tc>
          <w:tcPr>
            <w:tcW w:w="4956" w:type="dxa"/>
            <w:shd w:val="clear" w:color="auto" w:fill="auto"/>
            <w:vAlign w:val="center"/>
          </w:tcPr>
          <w:p w:rsidR="007932B4" w:rsidRPr="00247385" w:rsidRDefault="007932B4" w:rsidP="00D973AC">
            <w:pPr>
              <w:spacing w:before="60" w:after="60" w:line="360" w:lineRule="auto"/>
              <w:jc w:val="center"/>
              <w:rPr>
                <w:b/>
                <w:sz w:val="24"/>
                <w:szCs w:val="24"/>
              </w:rPr>
            </w:pPr>
            <w:r w:rsidRPr="00247385">
              <w:rPr>
                <w:b/>
                <w:bCs/>
                <w:color w:val="000000"/>
                <w:sz w:val="24"/>
                <w:szCs w:val="24"/>
                <w:lang w:val="en-GB"/>
              </w:rPr>
              <w:t>PISTON ENGINES SUPERCHARGING</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Rodzaj przedmiotu</w:t>
            </w:r>
          </w:p>
        </w:tc>
        <w:tc>
          <w:tcPr>
            <w:tcW w:w="4956" w:type="dxa"/>
            <w:shd w:val="clear" w:color="auto" w:fill="auto"/>
            <w:vAlign w:val="center"/>
          </w:tcPr>
          <w:p w:rsidR="007932B4" w:rsidRPr="00247385" w:rsidRDefault="007932B4" w:rsidP="00D973AC">
            <w:pPr>
              <w:spacing w:before="60" w:after="60" w:line="360" w:lineRule="auto"/>
              <w:jc w:val="center"/>
              <w:rPr>
                <w:b/>
                <w:sz w:val="24"/>
                <w:szCs w:val="24"/>
              </w:rPr>
            </w:pPr>
            <w:r>
              <w:rPr>
                <w:b/>
                <w:sz w:val="24"/>
                <w:szCs w:val="24"/>
              </w:rPr>
              <w:t>k</w:t>
            </w:r>
            <w:r w:rsidRPr="00247385">
              <w:rPr>
                <w:b/>
                <w:sz w:val="24"/>
                <w:szCs w:val="24"/>
              </w:rPr>
              <w:t>ierunkowy</w:t>
            </w:r>
            <w:r>
              <w:rPr>
                <w:b/>
                <w:sz w:val="24"/>
                <w:szCs w:val="24"/>
              </w:rPr>
              <w:t xml:space="preserve"> obieralny</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Klasyfikacja ISCED</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0716</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Kierunek studiów</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 xml:space="preserve">Inżynieria samochodów hybrydowych </w:t>
            </w:r>
            <w:r w:rsidRPr="00247385">
              <w:rPr>
                <w:sz w:val="24"/>
                <w:szCs w:val="24"/>
              </w:rPr>
              <w:br/>
              <w:t>i elektrycznych</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Języki wykładowe</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polski</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Poziom kształcenia</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pierwszego stopnia</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Forma studiów</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stacjonarne</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Liczba punktów ECTS</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4</w:t>
            </w:r>
          </w:p>
        </w:tc>
      </w:tr>
      <w:tr w:rsidR="007932B4" w:rsidRPr="00247385" w:rsidTr="00D973AC">
        <w:trPr>
          <w:trHeight w:val="391"/>
        </w:trPr>
        <w:tc>
          <w:tcPr>
            <w:tcW w:w="4106" w:type="dxa"/>
            <w:shd w:val="clear" w:color="auto" w:fill="auto"/>
            <w:vAlign w:val="center"/>
          </w:tcPr>
          <w:p w:rsidR="007932B4" w:rsidRPr="00247385" w:rsidRDefault="007932B4" w:rsidP="00D973AC">
            <w:pPr>
              <w:spacing w:before="60" w:after="60" w:line="360" w:lineRule="auto"/>
              <w:rPr>
                <w:sz w:val="24"/>
                <w:szCs w:val="24"/>
              </w:rPr>
            </w:pPr>
            <w:r w:rsidRPr="00247385">
              <w:rPr>
                <w:sz w:val="24"/>
                <w:szCs w:val="24"/>
              </w:rPr>
              <w:t>Semestr</w:t>
            </w:r>
          </w:p>
        </w:tc>
        <w:tc>
          <w:tcPr>
            <w:tcW w:w="4956"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4</w:t>
            </w:r>
          </w:p>
        </w:tc>
      </w:tr>
    </w:tbl>
    <w:p w:rsidR="007932B4" w:rsidRPr="00247385" w:rsidRDefault="007932B4" w:rsidP="007932B4">
      <w:pPr>
        <w:spacing w:line="360" w:lineRule="auto"/>
        <w:jc w:val="center"/>
        <w:rPr>
          <w:b/>
          <w:sz w:val="24"/>
          <w:szCs w:val="24"/>
        </w:rPr>
      </w:pPr>
    </w:p>
    <w:p w:rsidR="007932B4" w:rsidRPr="00247385" w:rsidRDefault="007932B4" w:rsidP="007932B4">
      <w:pPr>
        <w:spacing w:line="360" w:lineRule="auto"/>
        <w:jc w:val="center"/>
        <w:rPr>
          <w:sz w:val="24"/>
          <w:szCs w:val="24"/>
        </w:rPr>
      </w:pPr>
      <w:r w:rsidRPr="00247385">
        <w:rPr>
          <w:b/>
          <w:sz w:val="24"/>
          <w:szCs w:val="24"/>
        </w:rPr>
        <w:t>Liczba godzin na semestr:</w:t>
      </w:r>
      <w:r w:rsidRPr="00247385">
        <w:rPr>
          <w:b/>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7932B4" w:rsidRPr="00247385" w:rsidTr="00D973AC">
        <w:trPr>
          <w:trHeight w:val="296"/>
          <w:jc w:val="center"/>
        </w:trPr>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Wykład</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Ćwiczenia</w:t>
            </w:r>
          </w:p>
        </w:tc>
        <w:tc>
          <w:tcPr>
            <w:tcW w:w="1511"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Laboratorium</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Seminarium</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Projekt</w:t>
            </w:r>
          </w:p>
        </w:tc>
        <w:tc>
          <w:tcPr>
            <w:tcW w:w="1510" w:type="dxa"/>
            <w:shd w:val="clear" w:color="auto" w:fill="auto"/>
          </w:tcPr>
          <w:p w:rsidR="007932B4" w:rsidRPr="00247385" w:rsidRDefault="007932B4" w:rsidP="00D973AC">
            <w:pPr>
              <w:spacing w:before="60" w:after="60" w:line="360" w:lineRule="auto"/>
              <w:jc w:val="center"/>
              <w:rPr>
                <w:sz w:val="24"/>
                <w:szCs w:val="24"/>
              </w:rPr>
            </w:pPr>
            <w:r w:rsidRPr="00247385">
              <w:rPr>
                <w:sz w:val="24"/>
                <w:szCs w:val="24"/>
              </w:rPr>
              <w:t>Inne</w:t>
            </w:r>
          </w:p>
        </w:tc>
      </w:tr>
      <w:tr w:rsidR="007932B4" w:rsidRPr="00247385" w:rsidTr="00D973AC">
        <w:trPr>
          <w:trHeight w:val="60"/>
          <w:jc w:val="center"/>
        </w:trPr>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15E</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0</w:t>
            </w:r>
          </w:p>
        </w:tc>
        <w:tc>
          <w:tcPr>
            <w:tcW w:w="1511"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30</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0</w:t>
            </w:r>
          </w:p>
        </w:tc>
        <w:tc>
          <w:tcPr>
            <w:tcW w:w="1510" w:type="dxa"/>
            <w:shd w:val="clear" w:color="auto" w:fill="auto"/>
            <w:vAlign w:val="center"/>
          </w:tcPr>
          <w:p w:rsidR="007932B4" w:rsidRPr="00247385" w:rsidRDefault="007932B4" w:rsidP="00D973AC">
            <w:pPr>
              <w:spacing w:before="60" w:after="60" w:line="360" w:lineRule="auto"/>
              <w:jc w:val="center"/>
              <w:rPr>
                <w:sz w:val="24"/>
                <w:szCs w:val="24"/>
              </w:rPr>
            </w:pPr>
            <w:r w:rsidRPr="00247385">
              <w:rPr>
                <w:sz w:val="24"/>
                <w:szCs w:val="24"/>
              </w:rPr>
              <w:t>0</w:t>
            </w:r>
          </w:p>
        </w:tc>
        <w:tc>
          <w:tcPr>
            <w:tcW w:w="1510" w:type="dxa"/>
            <w:shd w:val="clear" w:color="auto" w:fill="auto"/>
          </w:tcPr>
          <w:p w:rsidR="007932B4" w:rsidRPr="00247385" w:rsidRDefault="007932B4" w:rsidP="00D973AC">
            <w:pPr>
              <w:spacing w:before="60" w:after="60" w:line="360" w:lineRule="auto"/>
              <w:jc w:val="center"/>
              <w:rPr>
                <w:sz w:val="24"/>
                <w:szCs w:val="24"/>
              </w:rPr>
            </w:pPr>
            <w:r w:rsidRPr="00247385">
              <w:rPr>
                <w:sz w:val="24"/>
                <w:szCs w:val="24"/>
              </w:rPr>
              <w:t>0</w:t>
            </w:r>
          </w:p>
        </w:tc>
      </w:tr>
    </w:tbl>
    <w:p w:rsidR="007932B4" w:rsidRPr="00247385" w:rsidRDefault="007932B4" w:rsidP="007932B4">
      <w:pPr>
        <w:spacing w:line="360" w:lineRule="auto"/>
        <w:jc w:val="center"/>
        <w:rPr>
          <w:b/>
          <w:sz w:val="24"/>
          <w:szCs w:val="24"/>
        </w:rPr>
      </w:pPr>
    </w:p>
    <w:p w:rsidR="007932B4" w:rsidRPr="00247385" w:rsidRDefault="007932B4" w:rsidP="007932B4">
      <w:pPr>
        <w:spacing w:line="360" w:lineRule="auto"/>
        <w:rPr>
          <w:b/>
          <w:sz w:val="24"/>
          <w:szCs w:val="24"/>
          <w:u w:val="single"/>
        </w:rPr>
      </w:pPr>
      <w:r w:rsidRPr="00247385">
        <w:rPr>
          <w:b/>
          <w:sz w:val="24"/>
          <w:szCs w:val="24"/>
          <w:u w:val="single"/>
        </w:rPr>
        <w:t>OPIS PRZEDMIOTU</w:t>
      </w:r>
    </w:p>
    <w:p w:rsidR="007932B4" w:rsidRPr="00247385" w:rsidRDefault="007932B4" w:rsidP="007932B4">
      <w:pPr>
        <w:spacing w:line="360" w:lineRule="auto"/>
        <w:rPr>
          <w:b/>
          <w:sz w:val="24"/>
          <w:szCs w:val="24"/>
        </w:rPr>
      </w:pPr>
      <w:r w:rsidRPr="00247385">
        <w:rPr>
          <w:b/>
          <w:sz w:val="24"/>
          <w:szCs w:val="24"/>
        </w:rPr>
        <w:t>CEL PRZEDMIOTU</w:t>
      </w:r>
    </w:p>
    <w:tbl>
      <w:tblPr>
        <w:tblW w:w="0" w:type="auto"/>
        <w:tblInd w:w="392" w:type="dxa"/>
        <w:tblLayout w:type="fixed"/>
        <w:tblLook w:val="04A0" w:firstRow="1" w:lastRow="0" w:firstColumn="1" w:lastColumn="0" w:noHBand="0" w:noVBand="1"/>
      </w:tblPr>
      <w:tblGrid>
        <w:gridCol w:w="992"/>
        <w:gridCol w:w="7436"/>
      </w:tblGrid>
      <w:tr w:rsidR="007932B4" w:rsidRPr="00247385" w:rsidTr="00D973AC">
        <w:tc>
          <w:tcPr>
            <w:tcW w:w="992" w:type="dxa"/>
            <w:shd w:val="clear" w:color="auto" w:fill="auto"/>
          </w:tcPr>
          <w:p w:rsidR="007932B4" w:rsidRPr="00247385" w:rsidRDefault="007932B4" w:rsidP="007932B4">
            <w:pPr>
              <w:numPr>
                <w:ilvl w:val="0"/>
                <w:numId w:val="14"/>
              </w:numPr>
              <w:spacing w:line="360" w:lineRule="auto"/>
              <w:rPr>
                <w:b/>
                <w:sz w:val="24"/>
                <w:szCs w:val="24"/>
              </w:rPr>
            </w:pPr>
          </w:p>
        </w:tc>
        <w:tc>
          <w:tcPr>
            <w:tcW w:w="7436" w:type="dxa"/>
            <w:shd w:val="clear" w:color="auto" w:fill="auto"/>
            <w:vAlign w:val="center"/>
          </w:tcPr>
          <w:p w:rsidR="007932B4" w:rsidRPr="00247385" w:rsidRDefault="007932B4" w:rsidP="00D973AC">
            <w:pPr>
              <w:spacing w:line="360" w:lineRule="auto"/>
              <w:jc w:val="both"/>
              <w:rPr>
                <w:sz w:val="24"/>
                <w:szCs w:val="24"/>
              </w:rPr>
            </w:pPr>
            <w:r w:rsidRPr="00247385">
              <w:rPr>
                <w:sz w:val="24"/>
                <w:szCs w:val="24"/>
              </w:rPr>
              <w:t>Zapoznanie studentów z budową i sposobem działania urządzeń doładowujących silniki tłokowe.</w:t>
            </w:r>
          </w:p>
        </w:tc>
      </w:tr>
      <w:tr w:rsidR="007932B4" w:rsidRPr="00247385" w:rsidTr="00D973AC">
        <w:tc>
          <w:tcPr>
            <w:tcW w:w="992" w:type="dxa"/>
            <w:shd w:val="clear" w:color="auto" w:fill="auto"/>
          </w:tcPr>
          <w:p w:rsidR="007932B4" w:rsidRPr="00247385" w:rsidRDefault="007932B4" w:rsidP="007932B4">
            <w:pPr>
              <w:numPr>
                <w:ilvl w:val="0"/>
                <w:numId w:val="14"/>
              </w:numPr>
              <w:spacing w:line="360" w:lineRule="auto"/>
              <w:rPr>
                <w:b/>
                <w:sz w:val="24"/>
                <w:szCs w:val="24"/>
              </w:rPr>
            </w:pPr>
          </w:p>
        </w:tc>
        <w:tc>
          <w:tcPr>
            <w:tcW w:w="7436" w:type="dxa"/>
            <w:shd w:val="clear" w:color="auto" w:fill="auto"/>
            <w:vAlign w:val="center"/>
          </w:tcPr>
          <w:p w:rsidR="007932B4" w:rsidRPr="00247385" w:rsidRDefault="007932B4" w:rsidP="00D973AC">
            <w:pPr>
              <w:spacing w:line="360" w:lineRule="auto"/>
              <w:jc w:val="both"/>
              <w:rPr>
                <w:sz w:val="24"/>
                <w:szCs w:val="24"/>
              </w:rPr>
            </w:pPr>
            <w:r w:rsidRPr="00247385">
              <w:rPr>
                <w:sz w:val="24"/>
                <w:szCs w:val="24"/>
              </w:rPr>
              <w:t>Zapoznanie studentów z metodą doboru urządzeń doładowujących do silników tłokowych.</w:t>
            </w:r>
          </w:p>
        </w:tc>
      </w:tr>
      <w:tr w:rsidR="007932B4" w:rsidRPr="00247385" w:rsidTr="00D973AC">
        <w:tc>
          <w:tcPr>
            <w:tcW w:w="992" w:type="dxa"/>
            <w:shd w:val="clear" w:color="auto" w:fill="auto"/>
          </w:tcPr>
          <w:p w:rsidR="007932B4" w:rsidRPr="00247385" w:rsidRDefault="007932B4" w:rsidP="007932B4">
            <w:pPr>
              <w:numPr>
                <w:ilvl w:val="0"/>
                <w:numId w:val="14"/>
              </w:numPr>
              <w:spacing w:line="360" w:lineRule="auto"/>
              <w:rPr>
                <w:b/>
                <w:sz w:val="24"/>
                <w:szCs w:val="24"/>
              </w:rPr>
            </w:pPr>
            <w:r w:rsidRPr="00247385">
              <w:rPr>
                <w:b/>
                <w:sz w:val="24"/>
                <w:szCs w:val="24"/>
              </w:rPr>
              <w:t>C</w:t>
            </w:r>
          </w:p>
        </w:tc>
        <w:tc>
          <w:tcPr>
            <w:tcW w:w="7436" w:type="dxa"/>
            <w:shd w:val="clear" w:color="auto" w:fill="auto"/>
            <w:vAlign w:val="center"/>
          </w:tcPr>
          <w:p w:rsidR="007932B4" w:rsidRPr="00247385" w:rsidRDefault="007932B4" w:rsidP="00D973AC">
            <w:pPr>
              <w:spacing w:line="360" w:lineRule="auto"/>
              <w:ind w:left="33"/>
              <w:jc w:val="both"/>
              <w:rPr>
                <w:sz w:val="24"/>
                <w:szCs w:val="24"/>
              </w:rPr>
            </w:pPr>
            <w:r w:rsidRPr="00247385">
              <w:rPr>
                <w:sz w:val="24"/>
                <w:szCs w:val="24"/>
              </w:rPr>
              <w:t xml:space="preserve">Nabycie przez studentów umiejętności w zakresie projektowania </w:t>
            </w:r>
            <w:r>
              <w:rPr>
                <w:sz w:val="24"/>
                <w:szCs w:val="24"/>
              </w:rPr>
              <w:br/>
            </w:r>
            <w:r w:rsidRPr="00247385">
              <w:rPr>
                <w:sz w:val="24"/>
                <w:szCs w:val="24"/>
              </w:rPr>
              <w:t>i budowy urządzeń doładowujących silniki tłokowe.</w:t>
            </w:r>
          </w:p>
        </w:tc>
      </w:tr>
    </w:tbl>
    <w:p w:rsidR="007932B4" w:rsidRDefault="007932B4" w:rsidP="007932B4">
      <w:pPr>
        <w:spacing w:line="360" w:lineRule="auto"/>
        <w:rPr>
          <w:b/>
          <w:sz w:val="24"/>
          <w:szCs w:val="24"/>
        </w:rPr>
      </w:pPr>
    </w:p>
    <w:p w:rsidR="007932B4" w:rsidRDefault="007932B4" w:rsidP="007932B4">
      <w:pPr>
        <w:spacing w:line="360" w:lineRule="auto"/>
        <w:rPr>
          <w:b/>
          <w:sz w:val="24"/>
          <w:szCs w:val="24"/>
        </w:rPr>
      </w:pPr>
    </w:p>
    <w:p w:rsidR="007932B4" w:rsidRPr="00247385" w:rsidRDefault="007932B4" w:rsidP="007932B4">
      <w:pPr>
        <w:spacing w:line="360" w:lineRule="auto"/>
        <w:rPr>
          <w:b/>
          <w:sz w:val="24"/>
          <w:szCs w:val="24"/>
        </w:rPr>
      </w:pPr>
      <w:r w:rsidRPr="00247385">
        <w:rPr>
          <w:b/>
          <w:sz w:val="24"/>
          <w:szCs w:val="24"/>
        </w:rPr>
        <w:t>WYMAGANIA WSTĘPNE W ZAKRESIE WIEDZY, UMIEJĘTNOŚCI I INNYCH KOMPETENCJI</w:t>
      </w:r>
    </w:p>
    <w:tbl>
      <w:tblPr>
        <w:tblW w:w="8907" w:type="dxa"/>
        <w:tblInd w:w="392" w:type="dxa"/>
        <w:tblLook w:val="04A0" w:firstRow="1" w:lastRow="0" w:firstColumn="1" w:lastColumn="0" w:noHBand="0" w:noVBand="1"/>
      </w:tblPr>
      <w:tblGrid>
        <w:gridCol w:w="417"/>
        <w:gridCol w:w="8490"/>
      </w:tblGrid>
      <w:tr w:rsidR="007932B4" w:rsidRPr="00247385" w:rsidTr="00D973AC">
        <w:tc>
          <w:tcPr>
            <w:tcW w:w="397" w:type="dxa"/>
            <w:shd w:val="clear" w:color="auto" w:fill="auto"/>
          </w:tcPr>
          <w:p w:rsidR="007932B4" w:rsidRPr="00247385" w:rsidRDefault="007932B4" w:rsidP="00D973AC">
            <w:pPr>
              <w:spacing w:line="360" w:lineRule="auto"/>
              <w:rPr>
                <w:sz w:val="24"/>
                <w:szCs w:val="24"/>
              </w:rPr>
            </w:pPr>
            <w:r w:rsidRPr="00247385">
              <w:rPr>
                <w:sz w:val="24"/>
                <w:szCs w:val="24"/>
              </w:rPr>
              <w:t>1.</w:t>
            </w:r>
          </w:p>
        </w:tc>
        <w:tc>
          <w:tcPr>
            <w:tcW w:w="8510" w:type="dxa"/>
            <w:shd w:val="clear" w:color="auto" w:fill="auto"/>
          </w:tcPr>
          <w:p w:rsidR="007932B4" w:rsidRPr="00247385" w:rsidRDefault="007932B4" w:rsidP="00D973AC">
            <w:pPr>
              <w:spacing w:line="360" w:lineRule="auto"/>
              <w:rPr>
                <w:sz w:val="24"/>
                <w:szCs w:val="24"/>
              </w:rPr>
            </w:pPr>
            <w:r w:rsidRPr="00247385">
              <w:rPr>
                <w:sz w:val="24"/>
                <w:szCs w:val="24"/>
              </w:rPr>
              <w:t>Znajomość podstaw z fizyki i matematyki oraz mechaniki</w:t>
            </w:r>
          </w:p>
        </w:tc>
      </w:tr>
      <w:tr w:rsidR="007932B4" w:rsidRPr="00247385" w:rsidTr="00D973AC">
        <w:tc>
          <w:tcPr>
            <w:tcW w:w="397" w:type="dxa"/>
            <w:shd w:val="clear" w:color="auto" w:fill="auto"/>
          </w:tcPr>
          <w:p w:rsidR="007932B4" w:rsidRPr="00247385" w:rsidRDefault="007932B4" w:rsidP="00D973AC">
            <w:pPr>
              <w:spacing w:line="360" w:lineRule="auto"/>
              <w:rPr>
                <w:sz w:val="24"/>
                <w:szCs w:val="24"/>
              </w:rPr>
            </w:pPr>
            <w:r w:rsidRPr="00247385">
              <w:rPr>
                <w:sz w:val="24"/>
                <w:szCs w:val="24"/>
              </w:rPr>
              <w:t>2.</w:t>
            </w:r>
          </w:p>
        </w:tc>
        <w:tc>
          <w:tcPr>
            <w:tcW w:w="8510" w:type="dxa"/>
            <w:shd w:val="clear" w:color="auto" w:fill="auto"/>
          </w:tcPr>
          <w:p w:rsidR="007932B4" w:rsidRPr="00247385" w:rsidRDefault="007932B4" w:rsidP="00D973AC">
            <w:pPr>
              <w:spacing w:line="360" w:lineRule="auto"/>
              <w:rPr>
                <w:sz w:val="24"/>
                <w:szCs w:val="24"/>
              </w:rPr>
            </w:pPr>
            <w:r w:rsidRPr="00247385">
              <w:rPr>
                <w:sz w:val="24"/>
                <w:szCs w:val="24"/>
              </w:rPr>
              <w:t>Wiedza z zakresu termodynamiki i mechaniki płynów</w:t>
            </w:r>
          </w:p>
        </w:tc>
      </w:tr>
      <w:tr w:rsidR="007932B4" w:rsidRPr="00247385" w:rsidTr="00D973AC">
        <w:tc>
          <w:tcPr>
            <w:tcW w:w="397" w:type="dxa"/>
            <w:shd w:val="clear" w:color="auto" w:fill="auto"/>
          </w:tcPr>
          <w:p w:rsidR="007932B4" w:rsidRPr="00247385" w:rsidRDefault="007932B4" w:rsidP="00D973AC">
            <w:pPr>
              <w:spacing w:line="360" w:lineRule="auto"/>
              <w:rPr>
                <w:sz w:val="24"/>
                <w:szCs w:val="24"/>
              </w:rPr>
            </w:pPr>
            <w:r w:rsidRPr="00247385">
              <w:rPr>
                <w:sz w:val="24"/>
                <w:szCs w:val="24"/>
              </w:rPr>
              <w:t>3.</w:t>
            </w:r>
          </w:p>
        </w:tc>
        <w:tc>
          <w:tcPr>
            <w:tcW w:w="8510" w:type="dxa"/>
            <w:shd w:val="clear" w:color="auto" w:fill="auto"/>
          </w:tcPr>
          <w:p w:rsidR="007932B4" w:rsidRPr="00247385" w:rsidRDefault="007932B4" w:rsidP="00D973AC">
            <w:pPr>
              <w:spacing w:line="360" w:lineRule="auto"/>
              <w:rPr>
                <w:sz w:val="24"/>
                <w:szCs w:val="24"/>
              </w:rPr>
            </w:pPr>
            <w:r w:rsidRPr="00247385">
              <w:rPr>
                <w:sz w:val="24"/>
                <w:szCs w:val="24"/>
              </w:rPr>
              <w:t>Umiejętność doboru metod pomiarowych i wykonywania pomiarów.</w:t>
            </w:r>
          </w:p>
        </w:tc>
      </w:tr>
      <w:tr w:rsidR="007932B4" w:rsidRPr="00247385" w:rsidTr="00D973AC">
        <w:tc>
          <w:tcPr>
            <w:tcW w:w="397" w:type="dxa"/>
            <w:shd w:val="clear" w:color="auto" w:fill="auto"/>
          </w:tcPr>
          <w:p w:rsidR="007932B4" w:rsidRPr="00247385" w:rsidRDefault="007932B4" w:rsidP="00D973AC">
            <w:pPr>
              <w:spacing w:line="360" w:lineRule="auto"/>
              <w:rPr>
                <w:sz w:val="24"/>
                <w:szCs w:val="24"/>
              </w:rPr>
            </w:pPr>
            <w:r w:rsidRPr="00247385">
              <w:rPr>
                <w:sz w:val="24"/>
                <w:szCs w:val="24"/>
              </w:rPr>
              <w:t>4.</w:t>
            </w:r>
          </w:p>
        </w:tc>
        <w:tc>
          <w:tcPr>
            <w:tcW w:w="8510" w:type="dxa"/>
            <w:shd w:val="clear" w:color="auto" w:fill="auto"/>
          </w:tcPr>
          <w:p w:rsidR="007932B4" w:rsidRPr="00247385" w:rsidRDefault="007932B4" w:rsidP="00D973AC">
            <w:pPr>
              <w:spacing w:line="360" w:lineRule="auto"/>
              <w:rPr>
                <w:sz w:val="24"/>
                <w:szCs w:val="24"/>
              </w:rPr>
            </w:pPr>
            <w:r w:rsidRPr="00247385">
              <w:rPr>
                <w:sz w:val="24"/>
                <w:szCs w:val="24"/>
              </w:rPr>
              <w:t xml:space="preserve">Umiejętność korzystania z różnych źródeł informacji w tym z instrukcji </w:t>
            </w:r>
            <w:r>
              <w:rPr>
                <w:sz w:val="24"/>
                <w:szCs w:val="24"/>
              </w:rPr>
              <w:br/>
            </w:r>
            <w:r w:rsidRPr="00247385">
              <w:rPr>
                <w:sz w:val="24"/>
                <w:szCs w:val="24"/>
              </w:rPr>
              <w:t>i dokumentacji technicznej.</w:t>
            </w:r>
          </w:p>
        </w:tc>
      </w:tr>
      <w:tr w:rsidR="007932B4" w:rsidRPr="00247385" w:rsidTr="00D973AC">
        <w:tc>
          <w:tcPr>
            <w:tcW w:w="397" w:type="dxa"/>
            <w:shd w:val="clear" w:color="auto" w:fill="auto"/>
          </w:tcPr>
          <w:p w:rsidR="007932B4" w:rsidRPr="00247385" w:rsidRDefault="007932B4" w:rsidP="00D973AC">
            <w:pPr>
              <w:spacing w:line="360" w:lineRule="auto"/>
              <w:rPr>
                <w:sz w:val="24"/>
                <w:szCs w:val="24"/>
              </w:rPr>
            </w:pPr>
            <w:r w:rsidRPr="00247385">
              <w:rPr>
                <w:sz w:val="24"/>
                <w:szCs w:val="24"/>
              </w:rPr>
              <w:t>5.</w:t>
            </w:r>
          </w:p>
        </w:tc>
        <w:tc>
          <w:tcPr>
            <w:tcW w:w="8510" w:type="dxa"/>
            <w:shd w:val="clear" w:color="auto" w:fill="auto"/>
          </w:tcPr>
          <w:p w:rsidR="007932B4" w:rsidRPr="00247385" w:rsidRDefault="007932B4" w:rsidP="00D973AC">
            <w:pPr>
              <w:spacing w:line="360" w:lineRule="auto"/>
              <w:rPr>
                <w:sz w:val="24"/>
                <w:szCs w:val="24"/>
              </w:rPr>
            </w:pPr>
            <w:r w:rsidRPr="00247385">
              <w:rPr>
                <w:sz w:val="24"/>
                <w:szCs w:val="24"/>
              </w:rPr>
              <w:t>Umiejętności pracy samodzielnej i w grupie.</w:t>
            </w:r>
          </w:p>
        </w:tc>
      </w:tr>
    </w:tbl>
    <w:p w:rsidR="007932B4" w:rsidRDefault="007932B4" w:rsidP="007932B4">
      <w:pPr>
        <w:spacing w:line="360" w:lineRule="auto"/>
        <w:rPr>
          <w:b/>
          <w:sz w:val="24"/>
          <w:szCs w:val="24"/>
        </w:rPr>
      </w:pPr>
    </w:p>
    <w:p w:rsidR="007932B4" w:rsidRPr="00247385" w:rsidRDefault="007932B4" w:rsidP="007932B4">
      <w:pPr>
        <w:spacing w:line="360" w:lineRule="auto"/>
        <w:rPr>
          <w:b/>
          <w:sz w:val="24"/>
          <w:szCs w:val="24"/>
        </w:rPr>
      </w:pPr>
      <w:r w:rsidRPr="00247385">
        <w:rPr>
          <w:b/>
          <w:sz w:val="24"/>
          <w:szCs w:val="24"/>
        </w:rPr>
        <w:t>EFEKTY UCZENIA SIĘ</w:t>
      </w:r>
    </w:p>
    <w:tbl>
      <w:tblPr>
        <w:tblW w:w="8745" w:type="dxa"/>
        <w:tblInd w:w="262" w:type="dxa"/>
        <w:tblLook w:val="04A0" w:firstRow="1" w:lastRow="0" w:firstColumn="1" w:lastColumn="0" w:noHBand="0" w:noVBand="1"/>
      </w:tblPr>
      <w:tblGrid>
        <w:gridCol w:w="750"/>
        <w:gridCol w:w="242"/>
        <w:gridCol w:w="7753"/>
      </w:tblGrid>
      <w:tr w:rsidR="007932B4" w:rsidRPr="00247385" w:rsidTr="00D973AC">
        <w:tc>
          <w:tcPr>
            <w:tcW w:w="668" w:type="dxa"/>
            <w:shd w:val="clear" w:color="auto" w:fill="auto"/>
          </w:tcPr>
          <w:p w:rsidR="007932B4" w:rsidRPr="00247385" w:rsidRDefault="007932B4" w:rsidP="00D973AC">
            <w:pPr>
              <w:spacing w:line="360" w:lineRule="auto"/>
              <w:jc w:val="right"/>
              <w:rPr>
                <w:bCs/>
                <w:sz w:val="24"/>
                <w:szCs w:val="24"/>
              </w:rPr>
            </w:pPr>
            <w:r w:rsidRPr="00247385">
              <w:rPr>
                <w:bCs/>
                <w:sz w:val="24"/>
                <w:szCs w:val="24"/>
              </w:rPr>
              <w:t>EU 1</w:t>
            </w:r>
          </w:p>
        </w:tc>
        <w:tc>
          <w:tcPr>
            <w:tcW w:w="222" w:type="dxa"/>
            <w:shd w:val="clear" w:color="auto" w:fill="auto"/>
          </w:tcPr>
          <w:p w:rsidR="007932B4" w:rsidRPr="00247385" w:rsidRDefault="007932B4" w:rsidP="00D973AC">
            <w:pPr>
              <w:spacing w:line="360" w:lineRule="auto"/>
              <w:ind w:left="-108"/>
              <w:jc w:val="both"/>
              <w:rPr>
                <w:sz w:val="24"/>
                <w:szCs w:val="24"/>
              </w:rPr>
            </w:pPr>
            <w:r w:rsidRPr="00247385">
              <w:rPr>
                <w:sz w:val="24"/>
                <w:szCs w:val="24"/>
              </w:rPr>
              <w:t>–</w:t>
            </w:r>
          </w:p>
        </w:tc>
        <w:tc>
          <w:tcPr>
            <w:tcW w:w="7855" w:type="dxa"/>
            <w:shd w:val="clear" w:color="auto" w:fill="auto"/>
            <w:vAlign w:val="center"/>
          </w:tcPr>
          <w:p w:rsidR="007932B4" w:rsidRPr="00247385" w:rsidRDefault="007932B4" w:rsidP="00D973AC">
            <w:pPr>
              <w:spacing w:line="360" w:lineRule="auto"/>
              <w:ind w:left="-108"/>
              <w:jc w:val="both"/>
              <w:rPr>
                <w:sz w:val="24"/>
                <w:szCs w:val="24"/>
              </w:rPr>
            </w:pPr>
            <w:r w:rsidRPr="00247385">
              <w:rPr>
                <w:sz w:val="24"/>
                <w:szCs w:val="24"/>
              </w:rPr>
              <w:t>Student posiada wiedzę z zakresu budowy urządzeń doładowujących silniki tłokowe</w:t>
            </w:r>
          </w:p>
        </w:tc>
      </w:tr>
      <w:tr w:rsidR="007932B4" w:rsidRPr="00247385" w:rsidTr="00D973AC">
        <w:tc>
          <w:tcPr>
            <w:tcW w:w="668" w:type="dxa"/>
            <w:shd w:val="clear" w:color="auto" w:fill="auto"/>
          </w:tcPr>
          <w:p w:rsidR="007932B4" w:rsidRPr="00247385" w:rsidRDefault="007932B4" w:rsidP="00D973AC">
            <w:pPr>
              <w:spacing w:line="360" w:lineRule="auto"/>
              <w:jc w:val="right"/>
              <w:rPr>
                <w:bCs/>
                <w:sz w:val="24"/>
                <w:szCs w:val="24"/>
              </w:rPr>
            </w:pPr>
            <w:r w:rsidRPr="00247385">
              <w:rPr>
                <w:bCs/>
                <w:sz w:val="24"/>
                <w:szCs w:val="24"/>
              </w:rPr>
              <w:t>EU 2</w:t>
            </w:r>
          </w:p>
        </w:tc>
        <w:tc>
          <w:tcPr>
            <w:tcW w:w="222" w:type="dxa"/>
            <w:shd w:val="clear" w:color="auto" w:fill="auto"/>
          </w:tcPr>
          <w:p w:rsidR="007932B4" w:rsidRPr="00247385" w:rsidRDefault="007932B4" w:rsidP="00D973AC">
            <w:pPr>
              <w:spacing w:line="360" w:lineRule="auto"/>
              <w:ind w:left="-108"/>
              <w:jc w:val="both"/>
              <w:rPr>
                <w:sz w:val="24"/>
                <w:szCs w:val="24"/>
              </w:rPr>
            </w:pPr>
            <w:r w:rsidRPr="00247385">
              <w:rPr>
                <w:sz w:val="24"/>
                <w:szCs w:val="24"/>
              </w:rPr>
              <w:t>–</w:t>
            </w:r>
          </w:p>
        </w:tc>
        <w:tc>
          <w:tcPr>
            <w:tcW w:w="7855" w:type="dxa"/>
            <w:shd w:val="clear" w:color="auto" w:fill="auto"/>
            <w:vAlign w:val="center"/>
          </w:tcPr>
          <w:p w:rsidR="007932B4" w:rsidRPr="00247385" w:rsidRDefault="007932B4" w:rsidP="00D973AC">
            <w:pPr>
              <w:spacing w:line="360" w:lineRule="auto"/>
              <w:ind w:left="-108"/>
              <w:jc w:val="both"/>
              <w:rPr>
                <w:sz w:val="24"/>
                <w:szCs w:val="24"/>
              </w:rPr>
            </w:pPr>
            <w:r w:rsidRPr="00247385">
              <w:rPr>
                <w:sz w:val="24"/>
                <w:szCs w:val="24"/>
              </w:rPr>
              <w:t xml:space="preserve">Student posiada wiedzę z zakresu </w:t>
            </w:r>
            <w:r w:rsidRPr="00247385">
              <w:rPr>
                <w:color w:val="000000"/>
                <w:sz w:val="24"/>
                <w:szCs w:val="24"/>
              </w:rPr>
              <w:t>doboru urządzenia doładowującego do silnika spalinowego</w:t>
            </w:r>
          </w:p>
        </w:tc>
      </w:tr>
      <w:tr w:rsidR="007932B4" w:rsidRPr="00247385" w:rsidTr="00D973AC">
        <w:tc>
          <w:tcPr>
            <w:tcW w:w="668" w:type="dxa"/>
            <w:shd w:val="clear" w:color="auto" w:fill="auto"/>
          </w:tcPr>
          <w:p w:rsidR="007932B4" w:rsidRPr="00247385" w:rsidRDefault="007932B4" w:rsidP="00D973AC">
            <w:pPr>
              <w:spacing w:line="360" w:lineRule="auto"/>
              <w:jc w:val="right"/>
              <w:rPr>
                <w:bCs/>
                <w:sz w:val="24"/>
                <w:szCs w:val="24"/>
              </w:rPr>
            </w:pPr>
            <w:r w:rsidRPr="00247385">
              <w:rPr>
                <w:bCs/>
                <w:sz w:val="24"/>
                <w:szCs w:val="24"/>
              </w:rPr>
              <w:t>EU 3</w:t>
            </w:r>
          </w:p>
        </w:tc>
        <w:tc>
          <w:tcPr>
            <w:tcW w:w="222" w:type="dxa"/>
            <w:shd w:val="clear" w:color="auto" w:fill="auto"/>
          </w:tcPr>
          <w:p w:rsidR="007932B4" w:rsidRPr="00247385" w:rsidRDefault="007932B4" w:rsidP="00D973AC">
            <w:pPr>
              <w:spacing w:line="360" w:lineRule="auto"/>
              <w:ind w:left="-108"/>
              <w:jc w:val="both"/>
              <w:rPr>
                <w:sz w:val="24"/>
                <w:szCs w:val="24"/>
              </w:rPr>
            </w:pPr>
            <w:r w:rsidRPr="00247385">
              <w:rPr>
                <w:sz w:val="24"/>
                <w:szCs w:val="24"/>
              </w:rPr>
              <w:t>–</w:t>
            </w:r>
          </w:p>
        </w:tc>
        <w:tc>
          <w:tcPr>
            <w:tcW w:w="7855" w:type="dxa"/>
            <w:shd w:val="clear" w:color="auto" w:fill="auto"/>
            <w:vAlign w:val="center"/>
          </w:tcPr>
          <w:p w:rsidR="007932B4" w:rsidRPr="00247385" w:rsidRDefault="007932B4" w:rsidP="00D973AC">
            <w:pPr>
              <w:spacing w:line="360" w:lineRule="auto"/>
              <w:ind w:left="-108"/>
              <w:jc w:val="both"/>
              <w:rPr>
                <w:sz w:val="24"/>
                <w:szCs w:val="24"/>
              </w:rPr>
            </w:pPr>
            <w:r w:rsidRPr="00247385">
              <w:rPr>
                <w:sz w:val="24"/>
                <w:szCs w:val="24"/>
              </w:rPr>
              <w:t>Student posiada umiejętność przeprowadzenia pomiaru i analizy wyników uzyskanych w trakcie realizacji ćwiczeń laboratoryjnych.</w:t>
            </w:r>
          </w:p>
        </w:tc>
      </w:tr>
    </w:tbl>
    <w:p w:rsidR="007932B4" w:rsidRDefault="007932B4" w:rsidP="007932B4">
      <w:pPr>
        <w:spacing w:line="360" w:lineRule="auto"/>
        <w:rPr>
          <w:b/>
          <w:bCs/>
          <w:spacing w:val="-13"/>
          <w:sz w:val="24"/>
          <w:szCs w:val="24"/>
        </w:rPr>
      </w:pPr>
    </w:p>
    <w:p w:rsidR="007932B4" w:rsidRPr="00247385" w:rsidRDefault="007932B4" w:rsidP="007932B4">
      <w:pPr>
        <w:spacing w:line="360" w:lineRule="auto"/>
        <w:rPr>
          <w:b/>
          <w:bCs/>
          <w:spacing w:val="-13"/>
          <w:sz w:val="24"/>
          <w:szCs w:val="24"/>
        </w:rPr>
      </w:pPr>
      <w:r w:rsidRPr="00247385">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8"/>
        <w:gridCol w:w="1094"/>
      </w:tblGrid>
      <w:tr w:rsidR="007932B4" w:rsidRPr="00247385" w:rsidTr="00D973AC">
        <w:tc>
          <w:tcPr>
            <w:tcW w:w="8188" w:type="dxa"/>
            <w:shd w:val="clear" w:color="auto" w:fill="auto"/>
            <w:vAlign w:val="center"/>
          </w:tcPr>
          <w:p w:rsidR="007932B4" w:rsidRPr="00247385" w:rsidRDefault="007932B4" w:rsidP="00D973AC">
            <w:pPr>
              <w:shd w:val="clear" w:color="auto" w:fill="FFFFFF"/>
              <w:spacing w:line="360" w:lineRule="auto"/>
              <w:rPr>
                <w:sz w:val="24"/>
                <w:szCs w:val="24"/>
              </w:rPr>
            </w:pPr>
            <w:r w:rsidRPr="00247385">
              <w:rPr>
                <w:b/>
                <w:bCs/>
                <w:spacing w:val="-2"/>
                <w:sz w:val="24"/>
                <w:szCs w:val="24"/>
              </w:rPr>
              <w:t xml:space="preserve">Forma </w:t>
            </w:r>
            <w:r w:rsidRPr="00247385">
              <w:rPr>
                <w:b/>
                <w:bCs/>
                <w:spacing w:val="-1"/>
                <w:sz w:val="24"/>
                <w:szCs w:val="24"/>
              </w:rPr>
              <w:t xml:space="preserve">zajęć – </w:t>
            </w:r>
            <w:r w:rsidRPr="00247385">
              <w:rPr>
                <w:b/>
                <w:bCs/>
                <w:sz w:val="24"/>
                <w:szCs w:val="24"/>
              </w:rPr>
              <w:t>WYKŁADY</w:t>
            </w:r>
          </w:p>
        </w:tc>
        <w:tc>
          <w:tcPr>
            <w:tcW w:w="1098" w:type="dxa"/>
            <w:shd w:val="clear" w:color="auto" w:fill="auto"/>
          </w:tcPr>
          <w:p w:rsidR="007932B4" w:rsidRPr="00247385" w:rsidRDefault="007932B4" w:rsidP="00D973AC">
            <w:pPr>
              <w:shd w:val="clear" w:color="auto" w:fill="FFFFFF"/>
              <w:spacing w:line="360" w:lineRule="auto"/>
              <w:ind w:left="14" w:hanging="48"/>
              <w:jc w:val="center"/>
              <w:rPr>
                <w:b/>
                <w:bCs/>
                <w:sz w:val="24"/>
                <w:szCs w:val="24"/>
              </w:rPr>
            </w:pPr>
            <w:r w:rsidRPr="00247385">
              <w:rPr>
                <w:b/>
                <w:bCs/>
                <w:sz w:val="24"/>
                <w:szCs w:val="24"/>
              </w:rPr>
              <w:t>Liczba</w:t>
            </w:r>
          </w:p>
          <w:p w:rsidR="007932B4" w:rsidRPr="00247385" w:rsidRDefault="007932B4" w:rsidP="00D973AC">
            <w:pPr>
              <w:shd w:val="clear" w:color="auto" w:fill="FFFFFF"/>
              <w:spacing w:line="360" w:lineRule="auto"/>
              <w:ind w:left="14" w:hanging="48"/>
              <w:jc w:val="center"/>
              <w:rPr>
                <w:sz w:val="24"/>
                <w:szCs w:val="24"/>
              </w:rPr>
            </w:pPr>
            <w:r w:rsidRPr="00247385">
              <w:rPr>
                <w:b/>
                <w:bCs/>
                <w:sz w:val="24"/>
                <w:szCs w:val="24"/>
              </w:rPr>
              <w:t>godzin</w:t>
            </w:r>
          </w:p>
        </w:tc>
      </w:tr>
      <w:tr w:rsidR="007932B4" w:rsidRPr="00247385" w:rsidTr="00D973AC">
        <w:tc>
          <w:tcPr>
            <w:tcW w:w="8188" w:type="dxa"/>
            <w:shd w:val="clear" w:color="auto" w:fill="auto"/>
          </w:tcPr>
          <w:p w:rsidR="007932B4" w:rsidRPr="007C4792" w:rsidRDefault="007932B4" w:rsidP="00D973AC">
            <w:pPr>
              <w:widowControl/>
              <w:spacing w:line="360" w:lineRule="auto"/>
              <w:rPr>
                <w:sz w:val="24"/>
                <w:szCs w:val="24"/>
              </w:rPr>
            </w:pPr>
            <w:r w:rsidRPr="007C4792">
              <w:rPr>
                <w:sz w:val="24"/>
                <w:szCs w:val="24"/>
              </w:rPr>
              <w:t xml:space="preserve">W 1 – </w:t>
            </w:r>
            <w:r>
              <w:rPr>
                <w:sz w:val="24"/>
                <w:szCs w:val="24"/>
              </w:rPr>
              <w:t>Metody zwiększenia efektywności silnika spalinowego</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1</w:t>
            </w:r>
          </w:p>
        </w:tc>
      </w:tr>
      <w:tr w:rsidR="007932B4" w:rsidRPr="00247385" w:rsidTr="00D973AC">
        <w:tc>
          <w:tcPr>
            <w:tcW w:w="8188" w:type="dxa"/>
            <w:shd w:val="clear" w:color="auto" w:fill="auto"/>
          </w:tcPr>
          <w:p w:rsidR="007932B4" w:rsidRPr="007C4792" w:rsidRDefault="007932B4" w:rsidP="00D973AC">
            <w:pPr>
              <w:widowControl/>
              <w:spacing w:line="360" w:lineRule="auto"/>
              <w:ind w:left="720" w:hanging="720"/>
              <w:rPr>
                <w:sz w:val="24"/>
                <w:szCs w:val="24"/>
              </w:rPr>
            </w:pPr>
            <w:r w:rsidRPr="007C4792">
              <w:rPr>
                <w:sz w:val="24"/>
                <w:szCs w:val="24"/>
              </w:rPr>
              <w:t xml:space="preserve">W 2,3 – </w:t>
            </w:r>
            <w:r>
              <w:rPr>
                <w:sz w:val="24"/>
                <w:szCs w:val="24"/>
              </w:rPr>
              <w:t>Doładowanie w pojazdach hybrydowych</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widowControl/>
              <w:spacing w:line="360" w:lineRule="auto"/>
              <w:ind w:left="720" w:hanging="720"/>
              <w:rPr>
                <w:sz w:val="24"/>
                <w:szCs w:val="24"/>
              </w:rPr>
            </w:pPr>
            <w:r w:rsidRPr="007C4792">
              <w:rPr>
                <w:sz w:val="24"/>
                <w:szCs w:val="24"/>
              </w:rPr>
              <w:lastRenderedPageBreak/>
              <w:t>W 4,5</w:t>
            </w:r>
            <w:r>
              <w:rPr>
                <w:sz w:val="24"/>
                <w:szCs w:val="24"/>
              </w:rPr>
              <w:t xml:space="preserve"> – Budowa i zasada działania turbosprężarek silnika spalinowego</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widowControl/>
              <w:spacing w:line="360" w:lineRule="auto"/>
              <w:rPr>
                <w:sz w:val="24"/>
                <w:szCs w:val="24"/>
              </w:rPr>
            </w:pPr>
            <w:r w:rsidRPr="007C4792">
              <w:rPr>
                <w:sz w:val="24"/>
                <w:szCs w:val="24"/>
              </w:rPr>
              <w:t xml:space="preserve">W 6,7 – </w:t>
            </w:r>
            <w:r>
              <w:rPr>
                <w:sz w:val="24"/>
                <w:szCs w:val="24"/>
              </w:rPr>
              <w:t>Budowa i zasada działania doładowania mechanicznego silnika spalinowego</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widowControl/>
              <w:spacing w:line="360" w:lineRule="auto"/>
              <w:rPr>
                <w:sz w:val="24"/>
                <w:szCs w:val="24"/>
              </w:rPr>
            </w:pPr>
            <w:r w:rsidRPr="007C4792">
              <w:rPr>
                <w:sz w:val="24"/>
                <w:szCs w:val="24"/>
              </w:rPr>
              <w:t>W 8,9</w:t>
            </w:r>
            <w:r>
              <w:rPr>
                <w:sz w:val="24"/>
                <w:szCs w:val="24"/>
              </w:rPr>
              <w:t xml:space="preserve"> – Zjawiska gazodynamiczne poprawiające efektywność silnika spalinowego</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spacing w:line="360" w:lineRule="auto"/>
              <w:ind w:left="720" w:hanging="720"/>
              <w:rPr>
                <w:sz w:val="24"/>
                <w:szCs w:val="24"/>
              </w:rPr>
            </w:pPr>
            <w:r w:rsidRPr="007C4792">
              <w:rPr>
                <w:sz w:val="24"/>
                <w:szCs w:val="24"/>
              </w:rPr>
              <w:t xml:space="preserve">W 10,11  – </w:t>
            </w:r>
            <w:r>
              <w:rPr>
                <w:sz w:val="24"/>
                <w:szCs w:val="24"/>
              </w:rPr>
              <w:t xml:space="preserve">Sposoby </w:t>
            </w:r>
            <w:r w:rsidRPr="007C4792">
              <w:rPr>
                <w:sz w:val="24"/>
                <w:szCs w:val="24"/>
              </w:rPr>
              <w:t xml:space="preserve">doładowania </w:t>
            </w:r>
            <w:r>
              <w:rPr>
                <w:sz w:val="24"/>
                <w:szCs w:val="24"/>
              </w:rPr>
              <w:t xml:space="preserve">kombinowanego </w:t>
            </w:r>
            <w:r w:rsidRPr="007C4792">
              <w:rPr>
                <w:sz w:val="24"/>
                <w:szCs w:val="24"/>
              </w:rPr>
              <w:t>silnika tłokowego.</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W 12,13</w:t>
            </w:r>
            <w:r>
              <w:rPr>
                <w:sz w:val="24"/>
                <w:szCs w:val="24"/>
              </w:rPr>
              <w:t xml:space="preserve"> – Eksploatacja</w:t>
            </w:r>
            <w:r w:rsidRPr="007C4792">
              <w:rPr>
                <w:sz w:val="24"/>
                <w:szCs w:val="24"/>
              </w:rPr>
              <w:t xml:space="preserve"> </w:t>
            </w:r>
            <w:r>
              <w:rPr>
                <w:sz w:val="24"/>
                <w:szCs w:val="24"/>
              </w:rPr>
              <w:t xml:space="preserve">hybrydowych </w:t>
            </w:r>
            <w:r w:rsidRPr="007C4792">
              <w:rPr>
                <w:sz w:val="24"/>
                <w:szCs w:val="24"/>
              </w:rPr>
              <w:t>silników tłokowych</w:t>
            </w:r>
            <w:r>
              <w:rPr>
                <w:sz w:val="24"/>
                <w:szCs w:val="24"/>
              </w:rPr>
              <w:t xml:space="preserve"> wyposażonych w urządzenia doładowujące</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spacing w:line="360" w:lineRule="auto"/>
              <w:ind w:left="720" w:hanging="720"/>
              <w:rPr>
                <w:sz w:val="24"/>
                <w:szCs w:val="24"/>
              </w:rPr>
            </w:pPr>
            <w:r w:rsidRPr="007C4792">
              <w:rPr>
                <w:sz w:val="24"/>
                <w:szCs w:val="24"/>
              </w:rPr>
              <w:t xml:space="preserve">W 14,15 – </w:t>
            </w:r>
            <w:r>
              <w:rPr>
                <w:sz w:val="24"/>
                <w:szCs w:val="24"/>
              </w:rPr>
              <w:t>Dobór urządzenia doładowującego do silnika spalinowego.</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vAlign w:val="center"/>
          </w:tcPr>
          <w:p w:rsidR="007932B4" w:rsidRPr="00247385" w:rsidRDefault="007932B4" w:rsidP="00D973AC">
            <w:pPr>
              <w:shd w:val="clear" w:color="auto" w:fill="FFFFFF"/>
              <w:spacing w:line="360" w:lineRule="auto"/>
              <w:rPr>
                <w:sz w:val="24"/>
                <w:szCs w:val="24"/>
              </w:rPr>
            </w:pPr>
            <w:r w:rsidRPr="00247385">
              <w:rPr>
                <w:b/>
                <w:bCs/>
                <w:spacing w:val="-2"/>
                <w:sz w:val="24"/>
                <w:szCs w:val="24"/>
              </w:rPr>
              <w:t xml:space="preserve">Forma </w:t>
            </w:r>
            <w:r w:rsidRPr="00247385">
              <w:rPr>
                <w:b/>
                <w:bCs/>
                <w:spacing w:val="-1"/>
                <w:sz w:val="24"/>
                <w:szCs w:val="24"/>
              </w:rPr>
              <w:t xml:space="preserve">zajęć – </w:t>
            </w:r>
            <w:r w:rsidRPr="00247385">
              <w:rPr>
                <w:b/>
                <w:bCs/>
                <w:sz w:val="24"/>
                <w:szCs w:val="24"/>
              </w:rPr>
              <w:t>LABORATORIUM</w:t>
            </w:r>
          </w:p>
        </w:tc>
        <w:tc>
          <w:tcPr>
            <w:tcW w:w="1098" w:type="dxa"/>
            <w:shd w:val="clear" w:color="auto" w:fill="auto"/>
            <w:vAlign w:val="center"/>
          </w:tcPr>
          <w:p w:rsidR="007932B4" w:rsidRPr="00247385" w:rsidRDefault="007932B4" w:rsidP="00D973AC">
            <w:pPr>
              <w:shd w:val="clear" w:color="auto" w:fill="FFFFFF"/>
              <w:spacing w:line="360" w:lineRule="auto"/>
              <w:ind w:left="14" w:hanging="48"/>
              <w:jc w:val="center"/>
              <w:rPr>
                <w:sz w:val="24"/>
                <w:szCs w:val="24"/>
              </w:rPr>
            </w:pPr>
            <w:r w:rsidRPr="00247385">
              <w:rPr>
                <w:b/>
                <w:bCs/>
                <w:sz w:val="24"/>
                <w:szCs w:val="24"/>
              </w:rPr>
              <w:t>Liczba godzin</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 xml:space="preserve">L 1,2 – </w:t>
            </w:r>
            <w:r w:rsidRPr="007C4792">
              <w:rPr>
                <w:bCs/>
                <w:sz w:val="24"/>
                <w:szCs w:val="24"/>
              </w:rPr>
              <w:t xml:space="preserve">BHP. </w:t>
            </w:r>
            <w:r>
              <w:rPr>
                <w:bCs/>
                <w:sz w:val="24"/>
                <w:szCs w:val="24"/>
              </w:rPr>
              <w:t>Wstęp do zajęć</w:t>
            </w:r>
            <w:r w:rsidRPr="007C4792">
              <w:rPr>
                <w:bCs/>
                <w:sz w:val="24"/>
                <w:szCs w:val="24"/>
              </w:rPr>
              <w:t xml:space="preserve"> laboratoryjnych.</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2</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3,</w:t>
            </w:r>
            <w:r>
              <w:rPr>
                <w:sz w:val="24"/>
                <w:szCs w:val="24"/>
              </w:rPr>
              <w:t>4,5,6,7,</w:t>
            </w:r>
            <w:r w:rsidRPr="007C4792">
              <w:rPr>
                <w:sz w:val="24"/>
                <w:szCs w:val="24"/>
              </w:rPr>
              <w:t xml:space="preserve">8 – </w:t>
            </w:r>
            <w:r>
              <w:rPr>
                <w:sz w:val="24"/>
                <w:szCs w:val="24"/>
              </w:rPr>
              <w:t xml:space="preserve">Diagnostyka </w:t>
            </w:r>
            <w:r w:rsidRPr="007C4792">
              <w:rPr>
                <w:sz w:val="24"/>
                <w:szCs w:val="24"/>
              </w:rPr>
              <w:t>zespołu turbosprężarkowego</w:t>
            </w:r>
            <w:r>
              <w:rPr>
                <w:sz w:val="24"/>
                <w:szCs w:val="24"/>
              </w:rPr>
              <w:t xml:space="preserve"> i jego elementów</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6</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9,</w:t>
            </w:r>
            <w:r>
              <w:rPr>
                <w:sz w:val="24"/>
                <w:szCs w:val="24"/>
              </w:rPr>
              <w:t>10,11,</w:t>
            </w:r>
            <w:r w:rsidRPr="007C4792">
              <w:rPr>
                <w:sz w:val="24"/>
                <w:szCs w:val="24"/>
              </w:rPr>
              <w:t xml:space="preserve">12 – </w:t>
            </w:r>
            <w:r>
              <w:rPr>
                <w:sz w:val="24"/>
                <w:szCs w:val="24"/>
              </w:rPr>
              <w:t xml:space="preserve">Określanie optymalnego punktu pracy </w:t>
            </w:r>
            <w:r w:rsidRPr="007C4792">
              <w:rPr>
                <w:bCs/>
                <w:sz w:val="24"/>
                <w:szCs w:val="24"/>
              </w:rPr>
              <w:t>turbosprężarki.</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4</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13,</w:t>
            </w:r>
            <w:r>
              <w:rPr>
                <w:sz w:val="24"/>
                <w:szCs w:val="24"/>
              </w:rPr>
              <w:t>14,15,</w:t>
            </w:r>
            <w:r w:rsidRPr="007C4792">
              <w:rPr>
                <w:sz w:val="24"/>
                <w:szCs w:val="24"/>
              </w:rPr>
              <w:t xml:space="preserve">16 – </w:t>
            </w:r>
            <w:r>
              <w:rPr>
                <w:sz w:val="24"/>
                <w:szCs w:val="24"/>
              </w:rPr>
              <w:t>Diagnostyka sprężarki mechanicznej i jej elementów</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4</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17,</w:t>
            </w:r>
            <w:r>
              <w:rPr>
                <w:sz w:val="24"/>
                <w:szCs w:val="24"/>
              </w:rPr>
              <w:t>18,19,20,21,</w:t>
            </w:r>
            <w:r w:rsidRPr="007C4792">
              <w:rPr>
                <w:sz w:val="24"/>
                <w:szCs w:val="24"/>
              </w:rPr>
              <w:t xml:space="preserve">22 – </w:t>
            </w:r>
            <w:r>
              <w:rPr>
                <w:sz w:val="24"/>
                <w:szCs w:val="24"/>
              </w:rPr>
              <w:t xml:space="preserve">Określanie optymalnego punktu pracy </w:t>
            </w:r>
            <w:r>
              <w:rPr>
                <w:bCs/>
                <w:sz w:val="24"/>
                <w:szCs w:val="24"/>
              </w:rPr>
              <w:t>sprężarki mechanicznej</w:t>
            </w:r>
            <w:r w:rsidRPr="007C4792">
              <w:rPr>
                <w:bCs/>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6</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23,</w:t>
            </w:r>
            <w:r>
              <w:rPr>
                <w:sz w:val="24"/>
                <w:szCs w:val="24"/>
              </w:rPr>
              <w:t xml:space="preserve">24,25, </w:t>
            </w:r>
            <w:r w:rsidRPr="007C4792">
              <w:rPr>
                <w:sz w:val="24"/>
                <w:szCs w:val="24"/>
              </w:rPr>
              <w:t xml:space="preserve">26 – </w:t>
            </w:r>
            <w:r>
              <w:rPr>
                <w:sz w:val="24"/>
                <w:szCs w:val="24"/>
              </w:rPr>
              <w:t>Wyznaczanie parametrów eksploatacyjnych doładowanego silnika spalinowego</w:t>
            </w:r>
            <w:r w:rsidRPr="007C4792">
              <w:rPr>
                <w:sz w:val="24"/>
                <w:szCs w:val="24"/>
              </w:rPr>
              <w:t>.</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4</w:t>
            </w:r>
          </w:p>
        </w:tc>
      </w:tr>
      <w:tr w:rsidR="007932B4" w:rsidRPr="00247385" w:rsidTr="00D973AC">
        <w:tc>
          <w:tcPr>
            <w:tcW w:w="8188" w:type="dxa"/>
            <w:shd w:val="clear" w:color="auto" w:fill="auto"/>
          </w:tcPr>
          <w:p w:rsidR="007932B4" w:rsidRPr="007C4792" w:rsidRDefault="007932B4" w:rsidP="00D973AC">
            <w:pPr>
              <w:spacing w:line="360" w:lineRule="auto"/>
              <w:rPr>
                <w:sz w:val="24"/>
                <w:szCs w:val="24"/>
              </w:rPr>
            </w:pPr>
            <w:r w:rsidRPr="007C4792">
              <w:rPr>
                <w:sz w:val="24"/>
                <w:szCs w:val="24"/>
              </w:rPr>
              <w:t>L 27,</w:t>
            </w:r>
            <w:r>
              <w:rPr>
                <w:sz w:val="24"/>
                <w:szCs w:val="24"/>
              </w:rPr>
              <w:t>28,29,</w:t>
            </w:r>
            <w:r w:rsidRPr="007C4792">
              <w:rPr>
                <w:sz w:val="24"/>
                <w:szCs w:val="24"/>
              </w:rPr>
              <w:t xml:space="preserve">30 – </w:t>
            </w:r>
            <w:r>
              <w:rPr>
                <w:sz w:val="24"/>
                <w:szCs w:val="24"/>
              </w:rPr>
              <w:t>Wpływ zjawisk gazodynamicznych na parametry eksploatacyjne silnika spalinowego.</w:t>
            </w:r>
          </w:p>
        </w:tc>
        <w:tc>
          <w:tcPr>
            <w:tcW w:w="1098" w:type="dxa"/>
            <w:shd w:val="clear" w:color="auto" w:fill="auto"/>
            <w:vAlign w:val="center"/>
          </w:tcPr>
          <w:p w:rsidR="007932B4" w:rsidRPr="007C4792" w:rsidRDefault="007932B4" w:rsidP="00D973AC">
            <w:pPr>
              <w:spacing w:line="360" w:lineRule="auto"/>
              <w:ind w:left="14" w:hanging="48"/>
              <w:jc w:val="center"/>
              <w:rPr>
                <w:sz w:val="24"/>
                <w:szCs w:val="24"/>
              </w:rPr>
            </w:pPr>
            <w:r w:rsidRPr="007C4792">
              <w:rPr>
                <w:sz w:val="24"/>
                <w:szCs w:val="24"/>
              </w:rPr>
              <w:t>4</w:t>
            </w:r>
          </w:p>
        </w:tc>
      </w:tr>
    </w:tbl>
    <w:p w:rsidR="007932B4" w:rsidRPr="00247385" w:rsidRDefault="007932B4" w:rsidP="007932B4">
      <w:pPr>
        <w:spacing w:line="360" w:lineRule="auto"/>
        <w:rPr>
          <w:sz w:val="24"/>
          <w:szCs w:val="24"/>
        </w:rPr>
      </w:pPr>
    </w:p>
    <w:p w:rsidR="007932B4" w:rsidRPr="00247385" w:rsidRDefault="007932B4" w:rsidP="007932B4">
      <w:pPr>
        <w:spacing w:line="360" w:lineRule="auto"/>
        <w:rPr>
          <w:b/>
          <w:bCs/>
          <w:spacing w:val="-10"/>
          <w:sz w:val="24"/>
          <w:szCs w:val="24"/>
        </w:rPr>
      </w:pPr>
      <w:r w:rsidRPr="00247385">
        <w:rPr>
          <w:b/>
          <w:bCs/>
          <w:spacing w:val="-10"/>
          <w:sz w:val="24"/>
          <w:szCs w:val="24"/>
        </w:rPr>
        <w:t>NARZĘDZIA DYDAKTYCZNE</w:t>
      </w:r>
    </w:p>
    <w:tbl>
      <w:tblPr>
        <w:tblW w:w="9210" w:type="dxa"/>
        <w:tblLook w:val="01E0" w:firstRow="1" w:lastRow="1" w:firstColumn="1" w:lastColumn="1" w:noHBand="0" w:noVBand="0"/>
      </w:tblPr>
      <w:tblGrid>
        <w:gridCol w:w="9210"/>
      </w:tblGrid>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993" w:hanging="992"/>
              <w:rPr>
                <w:b/>
                <w:sz w:val="24"/>
                <w:szCs w:val="24"/>
              </w:rPr>
            </w:pPr>
            <w:r w:rsidRPr="00247385">
              <w:rPr>
                <w:b/>
                <w:sz w:val="24"/>
                <w:szCs w:val="24"/>
              </w:rPr>
              <w:t xml:space="preserve">1. – </w:t>
            </w:r>
            <w:r w:rsidRPr="00247385">
              <w:rPr>
                <w:sz w:val="24"/>
                <w:szCs w:val="24"/>
              </w:rPr>
              <w:t>Wykład z wykorzystaniem prezentacji multimedialnych.</w:t>
            </w:r>
          </w:p>
        </w:tc>
      </w:tr>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426" w:hanging="425"/>
              <w:rPr>
                <w:b/>
                <w:sz w:val="24"/>
                <w:szCs w:val="24"/>
              </w:rPr>
            </w:pPr>
            <w:r w:rsidRPr="00247385">
              <w:rPr>
                <w:b/>
                <w:sz w:val="24"/>
                <w:szCs w:val="24"/>
              </w:rPr>
              <w:t xml:space="preserve">2. – </w:t>
            </w:r>
            <w:r w:rsidRPr="00247385">
              <w:rPr>
                <w:bCs/>
                <w:sz w:val="24"/>
                <w:szCs w:val="24"/>
              </w:rPr>
              <w:t>Ćwiczenia laboratoryjne, opracowanie sprawozdań z realizacji przebiegu ćwiczeń.</w:t>
            </w:r>
          </w:p>
        </w:tc>
      </w:tr>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993" w:hanging="992"/>
              <w:rPr>
                <w:b/>
                <w:sz w:val="24"/>
                <w:szCs w:val="24"/>
              </w:rPr>
            </w:pPr>
            <w:r w:rsidRPr="00247385">
              <w:rPr>
                <w:b/>
                <w:sz w:val="24"/>
                <w:szCs w:val="24"/>
              </w:rPr>
              <w:t xml:space="preserve">3. – </w:t>
            </w:r>
            <w:r w:rsidRPr="00247385">
              <w:rPr>
                <w:bCs/>
                <w:sz w:val="24"/>
                <w:szCs w:val="24"/>
              </w:rPr>
              <w:t>Pokaz metod badawczych.</w:t>
            </w:r>
          </w:p>
        </w:tc>
      </w:tr>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993" w:hanging="992"/>
              <w:rPr>
                <w:sz w:val="24"/>
                <w:szCs w:val="24"/>
              </w:rPr>
            </w:pPr>
            <w:r w:rsidRPr="00247385">
              <w:rPr>
                <w:b/>
                <w:sz w:val="24"/>
                <w:szCs w:val="24"/>
              </w:rPr>
              <w:t xml:space="preserve">4. – </w:t>
            </w:r>
            <w:r w:rsidRPr="00247385">
              <w:rPr>
                <w:sz w:val="24"/>
                <w:szCs w:val="24"/>
              </w:rPr>
              <w:t>Instrukcje do wykonania ćwiczeń laboratoryjnych.</w:t>
            </w:r>
          </w:p>
        </w:tc>
      </w:tr>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993" w:hanging="992"/>
              <w:rPr>
                <w:b/>
                <w:sz w:val="24"/>
                <w:szCs w:val="24"/>
              </w:rPr>
            </w:pPr>
            <w:r w:rsidRPr="00247385">
              <w:rPr>
                <w:b/>
                <w:sz w:val="24"/>
                <w:szCs w:val="24"/>
              </w:rPr>
              <w:t xml:space="preserve">5. – </w:t>
            </w:r>
            <w:r w:rsidRPr="00247385">
              <w:rPr>
                <w:sz w:val="24"/>
                <w:szCs w:val="24"/>
              </w:rPr>
              <w:t>Przyrządy pomiarowe.</w:t>
            </w:r>
          </w:p>
        </w:tc>
      </w:tr>
      <w:tr w:rsidR="007932B4" w:rsidRPr="00247385" w:rsidTr="00D973AC">
        <w:tc>
          <w:tcPr>
            <w:tcW w:w="9210" w:type="dxa"/>
            <w:tcBorders>
              <w:top w:val="single" w:sz="4" w:space="0" w:color="auto"/>
              <w:left w:val="single" w:sz="4" w:space="0" w:color="auto"/>
              <w:bottom w:val="single" w:sz="4" w:space="0" w:color="auto"/>
              <w:right w:val="single" w:sz="4" w:space="0" w:color="auto"/>
            </w:tcBorders>
          </w:tcPr>
          <w:p w:rsidR="007932B4" w:rsidRPr="00247385" w:rsidRDefault="007932B4" w:rsidP="00D973AC">
            <w:pPr>
              <w:spacing w:line="360" w:lineRule="auto"/>
              <w:ind w:left="993" w:hanging="992"/>
              <w:rPr>
                <w:b/>
                <w:sz w:val="24"/>
                <w:szCs w:val="24"/>
              </w:rPr>
            </w:pPr>
            <w:r w:rsidRPr="00247385">
              <w:rPr>
                <w:b/>
                <w:sz w:val="24"/>
                <w:szCs w:val="24"/>
              </w:rPr>
              <w:lastRenderedPageBreak/>
              <w:t xml:space="preserve">6. – </w:t>
            </w:r>
            <w:r w:rsidRPr="00247385">
              <w:rPr>
                <w:sz w:val="24"/>
                <w:szCs w:val="24"/>
              </w:rPr>
              <w:t>Stanowiska do ćwiczeń wyposażone w urządzenia do badań.</w:t>
            </w:r>
          </w:p>
        </w:tc>
      </w:tr>
    </w:tbl>
    <w:p w:rsidR="007932B4" w:rsidRPr="00247385" w:rsidRDefault="007932B4" w:rsidP="007932B4">
      <w:pPr>
        <w:spacing w:line="360" w:lineRule="auto"/>
        <w:rPr>
          <w:bCs/>
          <w:spacing w:val="-11"/>
          <w:sz w:val="24"/>
          <w:szCs w:val="24"/>
        </w:rPr>
      </w:pPr>
    </w:p>
    <w:p w:rsidR="007932B4" w:rsidRPr="00247385" w:rsidRDefault="007932B4" w:rsidP="007932B4">
      <w:pPr>
        <w:spacing w:line="360" w:lineRule="auto"/>
        <w:rPr>
          <w:b/>
          <w:bCs/>
          <w:spacing w:val="-11"/>
          <w:sz w:val="24"/>
          <w:szCs w:val="24"/>
        </w:rPr>
      </w:pPr>
      <w:r w:rsidRPr="00247385">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32B4" w:rsidRPr="00247385" w:rsidTr="00D973AC">
        <w:tc>
          <w:tcPr>
            <w:tcW w:w="9210" w:type="dxa"/>
            <w:shd w:val="clear" w:color="auto" w:fill="auto"/>
          </w:tcPr>
          <w:p w:rsidR="007932B4" w:rsidRPr="00247385" w:rsidRDefault="007932B4" w:rsidP="00D973AC">
            <w:pPr>
              <w:spacing w:line="360" w:lineRule="auto"/>
              <w:rPr>
                <w:b/>
                <w:sz w:val="24"/>
                <w:szCs w:val="24"/>
                <w:highlight w:val="yellow"/>
              </w:rPr>
            </w:pPr>
            <w:r w:rsidRPr="00247385">
              <w:rPr>
                <w:b/>
                <w:sz w:val="24"/>
                <w:szCs w:val="24"/>
              </w:rPr>
              <w:t xml:space="preserve">F1. – </w:t>
            </w:r>
            <w:r w:rsidRPr="00247385">
              <w:rPr>
                <w:sz w:val="24"/>
                <w:szCs w:val="24"/>
              </w:rPr>
              <w:t>Ocena przygotowania do ćwiczeń laboratoryjnych</w:t>
            </w:r>
            <w:r>
              <w:rPr>
                <w:sz w:val="24"/>
                <w:szCs w:val="24"/>
              </w:rPr>
              <w:t>.</w:t>
            </w:r>
          </w:p>
        </w:tc>
      </w:tr>
      <w:tr w:rsidR="007932B4" w:rsidRPr="00247385" w:rsidTr="00D973AC">
        <w:tc>
          <w:tcPr>
            <w:tcW w:w="9210" w:type="dxa"/>
            <w:shd w:val="clear" w:color="auto" w:fill="auto"/>
          </w:tcPr>
          <w:p w:rsidR="007932B4" w:rsidRPr="00247385" w:rsidRDefault="007932B4" w:rsidP="00D973AC">
            <w:pPr>
              <w:spacing w:line="360" w:lineRule="auto"/>
              <w:ind w:left="540" w:hanging="540"/>
              <w:rPr>
                <w:b/>
                <w:sz w:val="24"/>
                <w:szCs w:val="24"/>
                <w:highlight w:val="yellow"/>
              </w:rPr>
            </w:pPr>
            <w:r w:rsidRPr="00247385">
              <w:rPr>
                <w:b/>
                <w:sz w:val="24"/>
                <w:szCs w:val="24"/>
              </w:rPr>
              <w:t>F</w:t>
            </w:r>
            <w:r>
              <w:rPr>
                <w:b/>
                <w:sz w:val="24"/>
                <w:szCs w:val="24"/>
              </w:rPr>
              <w:t>2</w:t>
            </w:r>
            <w:r w:rsidRPr="00247385">
              <w:rPr>
                <w:b/>
                <w:sz w:val="24"/>
                <w:szCs w:val="24"/>
              </w:rPr>
              <w:t xml:space="preserve">. – </w:t>
            </w:r>
            <w:r w:rsidRPr="00247385">
              <w:rPr>
                <w:sz w:val="24"/>
                <w:szCs w:val="24"/>
              </w:rPr>
              <w:t>Ocena sprawozdań z realizacji ćwiczeń objętych programem nauczania</w:t>
            </w:r>
            <w:r>
              <w:rPr>
                <w:sz w:val="24"/>
                <w:szCs w:val="24"/>
              </w:rPr>
              <w:t>.</w:t>
            </w:r>
          </w:p>
        </w:tc>
      </w:tr>
      <w:tr w:rsidR="007932B4" w:rsidRPr="00247385" w:rsidTr="00D973AC">
        <w:tc>
          <w:tcPr>
            <w:tcW w:w="9210" w:type="dxa"/>
            <w:shd w:val="clear" w:color="auto" w:fill="auto"/>
          </w:tcPr>
          <w:p w:rsidR="007932B4" w:rsidRPr="00247385" w:rsidRDefault="007932B4" w:rsidP="00D973AC">
            <w:pPr>
              <w:spacing w:line="360" w:lineRule="auto"/>
              <w:rPr>
                <w:b/>
                <w:sz w:val="24"/>
                <w:szCs w:val="24"/>
              </w:rPr>
            </w:pPr>
            <w:r w:rsidRPr="00247385">
              <w:rPr>
                <w:b/>
                <w:sz w:val="24"/>
                <w:szCs w:val="24"/>
              </w:rPr>
              <w:t>F</w:t>
            </w:r>
            <w:r>
              <w:rPr>
                <w:b/>
                <w:sz w:val="24"/>
                <w:szCs w:val="24"/>
              </w:rPr>
              <w:t>3</w:t>
            </w:r>
            <w:r w:rsidRPr="00247385">
              <w:rPr>
                <w:b/>
                <w:sz w:val="24"/>
                <w:szCs w:val="24"/>
              </w:rPr>
              <w:t xml:space="preserve">. – </w:t>
            </w:r>
            <w:r w:rsidRPr="00247385">
              <w:rPr>
                <w:sz w:val="24"/>
                <w:szCs w:val="24"/>
              </w:rPr>
              <w:t>Ocena aktywności podczas zajęć</w:t>
            </w:r>
            <w:r>
              <w:rPr>
                <w:sz w:val="24"/>
                <w:szCs w:val="24"/>
              </w:rPr>
              <w:t>.</w:t>
            </w:r>
          </w:p>
        </w:tc>
      </w:tr>
      <w:tr w:rsidR="007932B4" w:rsidRPr="00247385" w:rsidTr="00D973AC">
        <w:tc>
          <w:tcPr>
            <w:tcW w:w="9210" w:type="dxa"/>
          </w:tcPr>
          <w:p w:rsidR="007932B4" w:rsidRPr="000E0B9D" w:rsidRDefault="007932B4" w:rsidP="00D973AC">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7932B4" w:rsidRPr="00247385" w:rsidTr="00D973AC">
        <w:tc>
          <w:tcPr>
            <w:tcW w:w="9210" w:type="dxa"/>
          </w:tcPr>
          <w:p w:rsidR="007932B4" w:rsidRPr="000E0B9D" w:rsidRDefault="007932B4" w:rsidP="00D973AC">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r w:rsidR="007932B4" w:rsidRPr="00247385" w:rsidTr="00D973AC">
        <w:tc>
          <w:tcPr>
            <w:tcW w:w="9210" w:type="dxa"/>
          </w:tcPr>
          <w:p w:rsidR="007932B4" w:rsidRPr="000E0B9D" w:rsidRDefault="007932B4" w:rsidP="00D973AC">
            <w:pPr>
              <w:spacing w:line="360" w:lineRule="auto"/>
              <w:ind w:left="630" w:hanging="630"/>
              <w:rPr>
                <w:b/>
                <w:sz w:val="24"/>
                <w:szCs w:val="24"/>
              </w:rPr>
            </w:pPr>
            <w:r>
              <w:rPr>
                <w:b/>
                <w:sz w:val="24"/>
                <w:szCs w:val="24"/>
              </w:rPr>
              <w:t>P3</w:t>
            </w:r>
            <w:r w:rsidRPr="00A24337">
              <w:rPr>
                <w:b/>
                <w:sz w:val="24"/>
                <w:szCs w:val="24"/>
              </w:rPr>
              <w:t xml:space="preserve">. – </w:t>
            </w:r>
            <w:r>
              <w:rPr>
                <w:sz w:val="24"/>
                <w:szCs w:val="24"/>
              </w:rPr>
              <w:t>E</w:t>
            </w:r>
            <w:r w:rsidRPr="007C6E76">
              <w:rPr>
                <w:sz w:val="24"/>
                <w:szCs w:val="24"/>
              </w:rPr>
              <w:t>gzamin pisemny</w:t>
            </w:r>
            <w:r w:rsidRPr="00A24337">
              <w:rPr>
                <w:sz w:val="24"/>
                <w:szCs w:val="24"/>
              </w:rPr>
              <w:t>.</w:t>
            </w:r>
          </w:p>
        </w:tc>
      </w:tr>
    </w:tbl>
    <w:p w:rsidR="007932B4" w:rsidRDefault="007932B4" w:rsidP="007932B4">
      <w:pPr>
        <w:widowControl/>
        <w:spacing w:line="360" w:lineRule="auto"/>
        <w:ind w:left="294" w:hanging="294"/>
        <w:jc w:val="both"/>
        <w:rPr>
          <w:sz w:val="24"/>
          <w:szCs w:val="24"/>
        </w:rPr>
      </w:pPr>
      <w:r w:rsidRPr="00247385">
        <w:rPr>
          <w:sz w:val="24"/>
          <w:szCs w:val="24"/>
        </w:rPr>
        <w:t xml:space="preserve">  *) warunkiem uzyskania zaliczenia jest otrzymanie pozytywnych ocen ze sprawdzianów i sprawozdań laboratoryjnych</w:t>
      </w:r>
    </w:p>
    <w:p w:rsidR="007932B4" w:rsidRPr="00247385" w:rsidRDefault="007932B4" w:rsidP="007932B4">
      <w:pPr>
        <w:widowControl/>
        <w:spacing w:line="360" w:lineRule="auto"/>
        <w:rPr>
          <w:sz w:val="24"/>
          <w:szCs w:val="24"/>
        </w:rPr>
      </w:pPr>
    </w:p>
    <w:p w:rsidR="007932B4" w:rsidRPr="00247385" w:rsidRDefault="007932B4" w:rsidP="007932B4">
      <w:pPr>
        <w:spacing w:line="360" w:lineRule="auto"/>
        <w:rPr>
          <w:b/>
          <w:bCs/>
          <w:sz w:val="24"/>
          <w:szCs w:val="24"/>
        </w:rPr>
      </w:pPr>
      <w:r w:rsidRPr="00247385">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b/>
                <w:sz w:val="24"/>
                <w:szCs w:val="24"/>
              </w:rPr>
            </w:pPr>
            <w:r w:rsidRPr="00247385">
              <w:rPr>
                <w:rFonts w:ascii="Arial" w:hAnsi="Arial" w:cs="Arial"/>
                <w:b/>
                <w:sz w:val="24"/>
                <w:szCs w:val="24"/>
              </w:rPr>
              <w:t>L.p.</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b/>
                <w:sz w:val="24"/>
                <w:szCs w:val="24"/>
              </w:rPr>
            </w:pPr>
            <w:r w:rsidRPr="00247385">
              <w:rPr>
                <w:rFonts w:ascii="Arial" w:hAnsi="Arial" w:cs="Arial"/>
                <w:b/>
                <w:sz w:val="24"/>
                <w:szCs w:val="24"/>
              </w:rPr>
              <w:t>Forma aktywności</w:t>
            </w:r>
          </w:p>
        </w:tc>
        <w:tc>
          <w:tcPr>
            <w:tcW w:w="2830"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b/>
                <w:sz w:val="24"/>
                <w:szCs w:val="24"/>
              </w:rPr>
            </w:pPr>
            <w:r w:rsidRPr="00247385">
              <w:rPr>
                <w:rFonts w:ascii="Arial" w:hAnsi="Arial" w:cs="Arial"/>
                <w:b/>
                <w:sz w:val="24"/>
                <w:szCs w:val="24"/>
              </w:rPr>
              <w:t>Średnia liczba godzin na zrealizowanie aktywności</w:t>
            </w:r>
          </w:p>
        </w:tc>
      </w:tr>
      <w:tr w:rsidR="007932B4" w:rsidRPr="00247385" w:rsidTr="00D973AC">
        <w:trPr>
          <w:jc w:val="center"/>
        </w:trPr>
        <w:tc>
          <w:tcPr>
            <w:tcW w:w="9062" w:type="dxa"/>
            <w:gridSpan w:val="3"/>
            <w:shd w:val="clear" w:color="auto" w:fill="auto"/>
          </w:tcPr>
          <w:p w:rsidR="007932B4" w:rsidRPr="00247385" w:rsidRDefault="007932B4" w:rsidP="007932B4">
            <w:pPr>
              <w:pStyle w:val="Akapitzlist"/>
              <w:numPr>
                <w:ilvl w:val="0"/>
                <w:numId w:val="2"/>
              </w:numPr>
              <w:spacing w:after="0" w:line="360" w:lineRule="auto"/>
              <w:contextualSpacing w:val="0"/>
              <w:rPr>
                <w:rFonts w:ascii="Arial" w:hAnsi="Arial" w:cs="Arial"/>
                <w:b/>
                <w:sz w:val="24"/>
                <w:szCs w:val="24"/>
              </w:rPr>
            </w:pPr>
            <w:r w:rsidRPr="00247385">
              <w:rPr>
                <w:rFonts w:ascii="Arial" w:hAnsi="Arial" w:cs="Arial"/>
                <w:b/>
                <w:sz w:val="24"/>
                <w:szCs w:val="24"/>
              </w:rPr>
              <w:t>Godziny kontaktowe z prowadzącym</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1.1</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Wykłady</w:t>
            </w:r>
          </w:p>
        </w:tc>
        <w:tc>
          <w:tcPr>
            <w:tcW w:w="2830"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15</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1.2</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Ćwiczenia</w:t>
            </w:r>
          </w:p>
        </w:tc>
        <w:tc>
          <w:tcPr>
            <w:tcW w:w="2830"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0</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1.3</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Laboratoria</w:t>
            </w:r>
          </w:p>
        </w:tc>
        <w:tc>
          <w:tcPr>
            <w:tcW w:w="2830"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30</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1.4</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Seminarium</w:t>
            </w:r>
          </w:p>
        </w:tc>
        <w:tc>
          <w:tcPr>
            <w:tcW w:w="2830"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0</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1.5</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Projekt</w:t>
            </w:r>
          </w:p>
        </w:tc>
        <w:tc>
          <w:tcPr>
            <w:tcW w:w="2830" w:type="dxa"/>
            <w:shd w:val="clear" w:color="auto" w:fill="auto"/>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0</w:t>
            </w:r>
          </w:p>
        </w:tc>
      </w:tr>
      <w:tr w:rsidR="007932B4" w:rsidRPr="00247385" w:rsidTr="00D973AC">
        <w:trPr>
          <w:jc w:val="center"/>
        </w:trPr>
        <w:tc>
          <w:tcPr>
            <w:tcW w:w="575" w:type="dxa"/>
            <w:shd w:val="clear" w:color="auto" w:fill="auto"/>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1.6</w:t>
            </w:r>
          </w:p>
        </w:tc>
        <w:tc>
          <w:tcPr>
            <w:tcW w:w="5657" w:type="dxa"/>
            <w:shd w:val="clear" w:color="auto" w:fill="auto"/>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Egzamin</w:t>
            </w:r>
          </w:p>
        </w:tc>
        <w:tc>
          <w:tcPr>
            <w:tcW w:w="2830" w:type="dxa"/>
            <w:shd w:val="clear" w:color="auto" w:fill="auto"/>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3</w:t>
            </w:r>
          </w:p>
        </w:tc>
      </w:tr>
      <w:tr w:rsidR="007932B4" w:rsidRPr="00247385" w:rsidTr="00D973AC">
        <w:trPr>
          <w:jc w:val="center"/>
        </w:trPr>
        <w:tc>
          <w:tcPr>
            <w:tcW w:w="6232" w:type="dxa"/>
            <w:gridSpan w:val="2"/>
            <w:shd w:val="clear" w:color="auto" w:fill="D9D9D9"/>
          </w:tcPr>
          <w:p w:rsidR="007932B4" w:rsidRPr="00247385" w:rsidRDefault="007932B4" w:rsidP="00D973AC">
            <w:pPr>
              <w:pStyle w:val="Akapitzlist"/>
              <w:spacing w:after="0" w:line="360" w:lineRule="auto"/>
              <w:ind w:left="0"/>
              <w:contextualSpacing w:val="0"/>
              <w:jc w:val="right"/>
              <w:rPr>
                <w:rFonts w:ascii="Arial" w:hAnsi="Arial" w:cs="Arial"/>
                <w:sz w:val="24"/>
                <w:szCs w:val="24"/>
              </w:rPr>
            </w:pPr>
            <w:r w:rsidRPr="00247385">
              <w:rPr>
                <w:rFonts w:ascii="Arial" w:hAnsi="Arial" w:cs="Arial"/>
                <w:sz w:val="24"/>
                <w:szCs w:val="24"/>
              </w:rPr>
              <w:t>Razem godzin kontaktowych z prowadzącym:</w:t>
            </w:r>
          </w:p>
        </w:tc>
        <w:tc>
          <w:tcPr>
            <w:tcW w:w="2830" w:type="dxa"/>
            <w:shd w:val="clear" w:color="auto" w:fill="D9D9D9"/>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48</w:t>
            </w:r>
          </w:p>
        </w:tc>
      </w:tr>
      <w:tr w:rsidR="007932B4" w:rsidRPr="00247385" w:rsidTr="00D973AC">
        <w:trPr>
          <w:jc w:val="center"/>
        </w:trPr>
        <w:tc>
          <w:tcPr>
            <w:tcW w:w="9062" w:type="dxa"/>
            <w:gridSpan w:val="3"/>
            <w:shd w:val="clear" w:color="auto" w:fill="auto"/>
          </w:tcPr>
          <w:p w:rsidR="007932B4" w:rsidRPr="00247385" w:rsidRDefault="007932B4" w:rsidP="007932B4">
            <w:pPr>
              <w:pStyle w:val="Akapitzlist"/>
              <w:numPr>
                <w:ilvl w:val="0"/>
                <w:numId w:val="2"/>
              </w:numPr>
              <w:spacing w:after="0" w:line="360" w:lineRule="auto"/>
              <w:contextualSpacing w:val="0"/>
              <w:rPr>
                <w:rFonts w:ascii="Arial" w:hAnsi="Arial" w:cs="Arial"/>
                <w:b/>
                <w:sz w:val="24"/>
                <w:szCs w:val="24"/>
              </w:rPr>
            </w:pPr>
            <w:r w:rsidRPr="00247385">
              <w:rPr>
                <w:rFonts w:ascii="Arial" w:hAnsi="Arial" w:cs="Arial"/>
                <w:b/>
                <w:sz w:val="24"/>
                <w:szCs w:val="24"/>
              </w:rPr>
              <w:t>Praca własna studenta</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2.1</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Przygotowanie do ćwiczeń oraz kolokwium zaliczeniowego</w:t>
            </w:r>
          </w:p>
        </w:tc>
        <w:tc>
          <w:tcPr>
            <w:tcW w:w="2830"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lastRenderedPageBreak/>
              <w:t>2.2</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Przygotowanie do laboratorium, wykonanie sprawozdań z laboratoriów</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10</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2.3</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Przygotowanie projektu</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0</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2.4</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Przygotowanie do zaliczenia końcowego z wykładu</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0</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2.5</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Przygotowanie do egzaminu</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14</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2.6</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Zapoznanie ze wskazaną literaturą</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10</w:t>
            </w:r>
          </w:p>
        </w:tc>
      </w:tr>
      <w:tr w:rsidR="007932B4" w:rsidRPr="00247385" w:rsidTr="00D973AC">
        <w:trPr>
          <w:jc w:val="center"/>
        </w:trPr>
        <w:tc>
          <w:tcPr>
            <w:tcW w:w="575" w:type="dxa"/>
            <w:shd w:val="clear" w:color="auto" w:fill="auto"/>
            <w:vAlign w:val="center"/>
          </w:tcPr>
          <w:p w:rsidR="007932B4" w:rsidRPr="00247385" w:rsidRDefault="007932B4" w:rsidP="00D973AC">
            <w:pPr>
              <w:pStyle w:val="Akapitzlist"/>
              <w:spacing w:after="0" w:line="360" w:lineRule="auto"/>
              <w:ind w:left="0"/>
              <w:contextualSpacing w:val="0"/>
              <w:jc w:val="center"/>
              <w:rPr>
                <w:rFonts w:ascii="Arial" w:hAnsi="Arial" w:cs="Arial"/>
                <w:sz w:val="24"/>
                <w:szCs w:val="24"/>
              </w:rPr>
            </w:pPr>
            <w:r w:rsidRPr="00247385">
              <w:rPr>
                <w:rFonts w:ascii="Arial" w:hAnsi="Arial" w:cs="Arial"/>
                <w:sz w:val="24"/>
                <w:szCs w:val="24"/>
              </w:rPr>
              <w:t>2.7</w:t>
            </w:r>
          </w:p>
        </w:tc>
        <w:tc>
          <w:tcPr>
            <w:tcW w:w="5657" w:type="dxa"/>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Inne</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0</w:t>
            </w:r>
          </w:p>
        </w:tc>
      </w:tr>
      <w:tr w:rsidR="007932B4" w:rsidRPr="00247385" w:rsidTr="00D973AC">
        <w:trPr>
          <w:jc w:val="center"/>
        </w:trPr>
        <w:tc>
          <w:tcPr>
            <w:tcW w:w="6232" w:type="dxa"/>
            <w:gridSpan w:val="2"/>
            <w:shd w:val="clear" w:color="auto" w:fill="D9D9D9"/>
            <w:vAlign w:val="center"/>
          </w:tcPr>
          <w:p w:rsidR="007932B4" w:rsidRPr="00247385" w:rsidRDefault="007932B4" w:rsidP="00D973AC">
            <w:pPr>
              <w:pStyle w:val="Akapitzlist"/>
              <w:spacing w:after="0" w:line="360" w:lineRule="auto"/>
              <w:ind w:left="0"/>
              <w:contextualSpacing w:val="0"/>
              <w:jc w:val="right"/>
              <w:rPr>
                <w:rFonts w:ascii="Arial" w:hAnsi="Arial" w:cs="Arial"/>
                <w:sz w:val="24"/>
                <w:szCs w:val="24"/>
              </w:rPr>
            </w:pPr>
            <w:r w:rsidRPr="00247385">
              <w:rPr>
                <w:rFonts w:ascii="Arial" w:hAnsi="Arial" w:cs="Arial"/>
                <w:sz w:val="24"/>
                <w:szCs w:val="24"/>
              </w:rPr>
              <w:t>Razem godzin pracy własnej studenta:</w:t>
            </w:r>
          </w:p>
        </w:tc>
        <w:tc>
          <w:tcPr>
            <w:tcW w:w="2830" w:type="dxa"/>
            <w:shd w:val="clear" w:color="auto" w:fill="D9D9D9"/>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r w:rsidRPr="000240D0">
              <w:rPr>
                <w:rFonts w:ascii="Arial" w:hAnsi="Arial" w:cs="Arial"/>
                <w:sz w:val="24"/>
                <w:szCs w:val="24"/>
              </w:rPr>
              <w:t>2</w:t>
            </w:r>
          </w:p>
        </w:tc>
      </w:tr>
      <w:tr w:rsidR="007932B4" w:rsidRPr="00247385" w:rsidTr="00D973AC">
        <w:trPr>
          <w:jc w:val="center"/>
        </w:trPr>
        <w:tc>
          <w:tcPr>
            <w:tcW w:w="6232" w:type="dxa"/>
            <w:gridSpan w:val="2"/>
            <w:shd w:val="clear" w:color="auto" w:fill="A6A6A6"/>
            <w:vAlign w:val="center"/>
          </w:tcPr>
          <w:p w:rsidR="007932B4" w:rsidRPr="00247385" w:rsidRDefault="007932B4" w:rsidP="00D973AC">
            <w:pPr>
              <w:pStyle w:val="Akapitzlist"/>
              <w:spacing w:after="0" w:line="360" w:lineRule="auto"/>
              <w:ind w:left="0"/>
              <w:contextualSpacing w:val="0"/>
              <w:jc w:val="right"/>
              <w:rPr>
                <w:rFonts w:ascii="Arial" w:hAnsi="Arial" w:cs="Arial"/>
                <w:sz w:val="24"/>
                <w:szCs w:val="24"/>
              </w:rPr>
            </w:pPr>
            <w:r w:rsidRPr="00247385">
              <w:rPr>
                <w:rFonts w:ascii="Arial" w:hAnsi="Arial" w:cs="Arial"/>
                <w:sz w:val="24"/>
                <w:szCs w:val="24"/>
              </w:rPr>
              <w:t>Ogólne obciążenie pracą studenta:</w:t>
            </w:r>
          </w:p>
        </w:tc>
        <w:tc>
          <w:tcPr>
            <w:tcW w:w="2830" w:type="dxa"/>
            <w:shd w:val="clear" w:color="auto" w:fill="A6A6A6"/>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100</w:t>
            </w:r>
          </w:p>
        </w:tc>
      </w:tr>
      <w:tr w:rsidR="007932B4" w:rsidRPr="00247385" w:rsidTr="00D973AC">
        <w:trPr>
          <w:jc w:val="center"/>
        </w:trPr>
        <w:tc>
          <w:tcPr>
            <w:tcW w:w="6232" w:type="dxa"/>
            <w:gridSpan w:val="2"/>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b/>
                <w:sz w:val="24"/>
                <w:szCs w:val="24"/>
              </w:rPr>
            </w:pPr>
            <w:r w:rsidRPr="00247385">
              <w:rPr>
                <w:rFonts w:ascii="Arial" w:hAnsi="Arial" w:cs="Arial"/>
                <w:b/>
                <w:sz w:val="24"/>
                <w:szCs w:val="24"/>
              </w:rPr>
              <w:t>SUMARYCZNA LICZBA PUNKTÓW ECTS DLA PRZEDMIOTU</w:t>
            </w:r>
          </w:p>
        </w:tc>
        <w:tc>
          <w:tcPr>
            <w:tcW w:w="2830" w:type="dxa"/>
            <w:shd w:val="clear" w:color="auto" w:fill="auto"/>
            <w:vAlign w:val="center"/>
          </w:tcPr>
          <w:p w:rsidR="007932B4" w:rsidRPr="000240D0" w:rsidRDefault="007932B4" w:rsidP="00D973AC">
            <w:pPr>
              <w:pStyle w:val="Akapitzlist"/>
              <w:spacing w:after="0" w:line="360" w:lineRule="auto"/>
              <w:ind w:left="0"/>
              <w:contextualSpacing w:val="0"/>
              <w:jc w:val="center"/>
              <w:rPr>
                <w:rFonts w:ascii="Arial" w:hAnsi="Arial" w:cs="Arial"/>
                <w:sz w:val="24"/>
                <w:szCs w:val="24"/>
              </w:rPr>
            </w:pPr>
            <w:r w:rsidRPr="000240D0">
              <w:rPr>
                <w:rFonts w:ascii="Arial" w:hAnsi="Arial" w:cs="Arial"/>
                <w:sz w:val="24"/>
                <w:szCs w:val="24"/>
              </w:rPr>
              <w:t>4</w:t>
            </w:r>
          </w:p>
        </w:tc>
      </w:tr>
      <w:tr w:rsidR="007932B4" w:rsidRPr="00247385" w:rsidTr="00D973AC">
        <w:trPr>
          <w:jc w:val="center"/>
        </w:trPr>
        <w:tc>
          <w:tcPr>
            <w:tcW w:w="6232" w:type="dxa"/>
            <w:gridSpan w:val="2"/>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 xml:space="preserve">Liczba punktów </w:t>
            </w:r>
            <w:r w:rsidRPr="00247385">
              <w:rPr>
                <w:rFonts w:ascii="Arial" w:hAnsi="Arial" w:cs="Arial"/>
                <w:b/>
                <w:sz w:val="24"/>
                <w:szCs w:val="24"/>
              </w:rPr>
              <w:t>ECTS</w:t>
            </w:r>
            <w:r w:rsidRPr="00247385">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7932B4" w:rsidRPr="00755695" w:rsidRDefault="007932B4" w:rsidP="00D973AC">
            <w:pPr>
              <w:pStyle w:val="Akapitzlist"/>
              <w:spacing w:after="0" w:line="360" w:lineRule="auto"/>
              <w:ind w:left="0"/>
              <w:contextualSpacing w:val="0"/>
              <w:jc w:val="center"/>
              <w:rPr>
                <w:rFonts w:ascii="Arial" w:hAnsi="Arial" w:cs="Arial"/>
                <w:sz w:val="24"/>
                <w:szCs w:val="24"/>
              </w:rPr>
            </w:pPr>
            <w:r w:rsidRPr="00755695">
              <w:rPr>
                <w:rFonts w:ascii="Arial" w:hAnsi="Arial" w:cs="Arial"/>
                <w:sz w:val="24"/>
                <w:szCs w:val="24"/>
              </w:rPr>
              <w:t>1,92</w:t>
            </w:r>
          </w:p>
        </w:tc>
      </w:tr>
      <w:tr w:rsidR="007932B4" w:rsidRPr="00247385" w:rsidTr="00D973AC">
        <w:trPr>
          <w:jc w:val="center"/>
        </w:trPr>
        <w:tc>
          <w:tcPr>
            <w:tcW w:w="6232" w:type="dxa"/>
            <w:gridSpan w:val="2"/>
            <w:shd w:val="clear" w:color="auto" w:fill="auto"/>
            <w:vAlign w:val="center"/>
          </w:tcPr>
          <w:p w:rsidR="007932B4" w:rsidRPr="00247385" w:rsidRDefault="007932B4" w:rsidP="00D973AC">
            <w:pPr>
              <w:pStyle w:val="Akapitzlist"/>
              <w:spacing w:after="0" w:line="360" w:lineRule="auto"/>
              <w:ind w:left="0"/>
              <w:contextualSpacing w:val="0"/>
              <w:rPr>
                <w:rFonts w:ascii="Arial" w:hAnsi="Arial" w:cs="Arial"/>
                <w:sz w:val="24"/>
                <w:szCs w:val="24"/>
              </w:rPr>
            </w:pPr>
            <w:r w:rsidRPr="00247385">
              <w:rPr>
                <w:rFonts w:ascii="Arial" w:hAnsi="Arial" w:cs="Arial"/>
                <w:sz w:val="24"/>
                <w:szCs w:val="24"/>
              </w:rPr>
              <w:t xml:space="preserve">Liczba punktów </w:t>
            </w:r>
            <w:r w:rsidRPr="00247385">
              <w:rPr>
                <w:rFonts w:ascii="Arial" w:hAnsi="Arial" w:cs="Arial"/>
                <w:b/>
                <w:sz w:val="24"/>
                <w:szCs w:val="24"/>
              </w:rPr>
              <w:t>ECTS</w:t>
            </w:r>
            <w:r w:rsidRPr="00247385">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7932B4" w:rsidRPr="00755695" w:rsidRDefault="007932B4" w:rsidP="00D973AC">
            <w:pPr>
              <w:pStyle w:val="Akapitzlist"/>
              <w:spacing w:after="0" w:line="360" w:lineRule="auto"/>
              <w:ind w:left="0"/>
              <w:contextualSpacing w:val="0"/>
              <w:jc w:val="center"/>
              <w:rPr>
                <w:rFonts w:ascii="Arial" w:hAnsi="Arial" w:cs="Arial"/>
                <w:sz w:val="24"/>
                <w:szCs w:val="24"/>
              </w:rPr>
            </w:pPr>
            <w:r w:rsidRPr="00755695">
              <w:rPr>
                <w:rFonts w:ascii="Arial" w:hAnsi="Arial" w:cs="Arial"/>
                <w:sz w:val="24"/>
                <w:szCs w:val="24"/>
              </w:rPr>
              <w:t>2,32</w:t>
            </w:r>
          </w:p>
        </w:tc>
      </w:tr>
    </w:tbl>
    <w:p w:rsidR="007932B4" w:rsidRPr="00247385" w:rsidRDefault="007932B4" w:rsidP="007932B4">
      <w:pPr>
        <w:shd w:val="clear" w:color="auto" w:fill="FFFFFF"/>
        <w:spacing w:line="360" w:lineRule="auto"/>
        <w:rPr>
          <w:bCs/>
          <w:spacing w:val="-12"/>
          <w:sz w:val="24"/>
          <w:szCs w:val="24"/>
        </w:rPr>
      </w:pPr>
    </w:p>
    <w:p w:rsidR="007932B4" w:rsidRPr="00247385" w:rsidRDefault="007932B4" w:rsidP="007932B4">
      <w:pPr>
        <w:shd w:val="clear" w:color="auto" w:fill="FFFFFF"/>
        <w:spacing w:line="360" w:lineRule="auto"/>
        <w:rPr>
          <w:b/>
          <w:bCs/>
          <w:spacing w:val="-12"/>
          <w:sz w:val="24"/>
          <w:szCs w:val="24"/>
        </w:rPr>
      </w:pPr>
      <w:r w:rsidRPr="00247385">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lang w:val="en-US"/>
              </w:rPr>
            </w:pPr>
            <w:r w:rsidRPr="00247385">
              <w:rPr>
                <w:sz w:val="24"/>
                <w:szCs w:val="24"/>
                <w:lang w:val="en-US"/>
              </w:rPr>
              <w:t>Moran M.J., Saphiro H.N.: Fundamentals of Engineering Thermodynamics, WILEY, Chichester 2006</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rPr>
            </w:pPr>
            <w:r w:rsidRPr="00247385">
              <w:rPr>
                <w:sz w:val="24"/>
                <w:szCs w:val="24"/>
              </w:rPr>
              <w:t>Wajand J.A., Wajand J.T.: Tłokowe silniki spalinowe średnio i szybkoobrotowe, WNT, Warszawa, 2005</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lang w:val="en-US"/>
              </w:rPr>
            </w:pPr>
            <w:r w:rsidRPr="00247385">
              <w:rPr>
                <w:sz w:val="24"/>
                <w:szCs w:val="24"/>
                <w:lang w:val="en-US"/>
              </w:rPr>
              <w:t>Heywood J.B.: Internal Combustion Engines Fundamentals, McGraw-Hill Book Co. New York, 1988</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rPr>
            </w:pPr>
            <w:r w:rsidRPr="00247385">
              <w:rPr>
                <w:sz w:val="24"/>
                <w:szCs w:val="24"/>
              </w:rPr>
              <w:t>Mysłowski J.: Doładowanie silników. II wydanie, 214 s, WKiŁ, Warszawa 2003</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rPr>
            </w:pPr>
            <w:r w:rsidRPr="00247385">
              <w:rPr>
                <w:sz w:val="24"/>
                <w:szCs w:val="24"/>
              </w:rPr>
              <w:t>Bernhard M., Dobrzański S., Loth E.: Silniki Samochodowe, WKŁ, Warszawa 1969</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lang w:val="en-US"/>
              </w:rPr>
            </w:pPr>
            <w:r w:rsidRPr="00247385">
              <w:rPr>
                <w:sz w:val="24"/>
                <w:szCs w:val="24"/>
                <w:lang w:val="en-US"/>
              </w:rPr>
              <w:t>Pishinger R., Klell M., Sams T.: Thermodynamik der Verbrennungskraftmaschine, Springer, Wien 2002</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rPr>
            </w:pPr>
            <w:r w:rsidRPr="00247385">
              <w:rPr>
                <w:sz w:val="24"/>
                <w:szCs w:val="24"/>
              </w:rPr>
              <w:t xml:space="preserve">Kordziński C., Środulski T.: Układy dolotowe silników spalinowych, WKł, Warszawa </w:t>
            </w:r>
            <w:r w:rsidRPr="00247385">
              <w:rPr>
                <w:sz w:val="24"/>
                <w:szCs w:val="24"/>
              </w:rPr>
              <w:lastRenderedPageBreak/>
              <w:t>1968</w:t>
            </w:r>
          </w:p>
        </w:tc>
      </w:tr>
      <w:tr w:rsidR="007932B4" w:rsidRPr="00247385" w:rsidTr="00D973AC">
        <w:tc>
          <w:tcPr>
            <w:tcW w:w="9210" w:type="dxa"/>
          </w:tcPr>
          <w:p w:rsidR="007932B4" w:rsidRPr="00247385" w:rsidRDefault="007932B4" w:rsidP="007932B4">
            <w:pPr>
              <w:numPr>
                <w:ilvl w:val="0"/>
                <w:numId w:val="13"/>
              </w:numPr>
              <w:spacing w:line="360" w:lineRule="auto"/>
              <w:ind w:left="252" w:hanging="280"/>
              <w:jc w:val="both"/>
              <w:rPr>
                <w:sz w:val="24"/>
                <w:szCs w:val="24"/>
              </w:rPr>
            </w:pPr>
            <w:r w:rsidRPr="00247385">
              <w:rPr>
                <w:sz w:val="24"/>
                <w:szCs w:val="24"/>
              </w:rPr>
              <w:lastRenderedPageBreak/>
              <w:t>Ochęduszko S.: Termodynamika stosowana, WNT, Warszawa 1974</w:t>
            </w:r>
          </w:p>
        </w:tc>
      </w:tr>
    </w:tbl>
    <w:p w:rsidR="007932B4" w:rsidRPr="00247385" w:rsidRDefault="007932B4" w:rsidP="007932B4">
      <w:pPr>
        <w:shd w:val="clear" w:color="auto" w:fill="FFFFFF"/>
        <w:spacing w:line="360" w:lineRule="auto"/>
        <w:rPr>
          <w:bCs/>
          <w:spacing w:val="-18"/>
          <w:sz w:val="24"/>
          <w:szCs w:val="24"/>
        </w:rPr>
      </w:pPr>
    </w:p>
    <w:p w:rsidR="007932B4" w:rsidRPr="00247385" w:rsidRDefault="007932B4" w:rsidP="007932B4">
      <w:pPr>
        <w:shd w:val="clear" w:color="auto" w:fill="FFFFFF"/>
        <w:spacing w:line="360" w:lineRule="auto"/>
        <w:rPr>
          <w:sz w:val="24"/>
          <w:szCs w:val="24"/>
        </w:rPr>
      </w:pPr>
      <w:r w:rsidRPr="00247385">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32B4" w:rsidRPr="00247385" w:rsidTr="00D973AC">
        <w:tc>
          <w:tcPr>
            <w:tcW w:w="9210" w:type="dxa"/>
            <w:shd w:val="clear" w:color="auto" w:fill="auto"/>
          </w:tcPr>
          <w:p w:rsidR="007932B4" w:rsidRPr="000240D0" w:rsidRDefault="007932B4" w:rsidP="00D973AC">
            <w:pPr>
              <w:spacing w:line="360" w:lineRule="auto"/>
              <w:ind w:left="28"/>
              <w:rPr>
                <w:sz w:val="24"/>
                <w:szCs w:val="24"/>
              </w:rPr>
            </w:pPr>
            <w:r>
              <w:rPr>
                <w:sz w:val="24"/>
                <w:szCs w:val="24"/>
              </w:rPr>
              <w:t>d</w:t>
            </w:r>
            <w:r w:rsidRPr="000240D0">
              <w:rPr>
                <w:sz w:val="24"/>
                <w:szCs w:val="24"/>
              </w:rPr>
              <w:t>r inż. Karol Grab-Rogaliński, Katedra Maszyn Cieplnych, k.grab-rogalinski@pcz.pl</w:t>
            </w:r>
          </w:p>
        </w:tc>
      </w:tr>
    </w:tbl>
    <w:p w:rsidR="007932B4" w:rsidRPr="00247385" w:rsidRDefault="007932B4" w:rsidP="007932B4">
      <w:pPr>
        <w:spacing w:line="360" w:lineRule="auto"/>
        <w:rPr>
          <w:sz w:val="24"/>
          <w:szCs w:val="24"/>
        </w:rPr>
      </w:pPr>
    </w:p>
    <w:p w:rsidR="007932B4" w:rsidRPr="00247385" w:rsidRDefault="007932B4" w:rsidP="007932B4">
      <w:pPr>
        <w:spacing w:line="360" w:lineRule="auto"/>
        <w:rPr>
          <w:b/>
          <w:sz w:val="24"/>
          <w:szCs w:val="24"/>
        </w:rPr>
      </w:pPr>
      <w:r w:rsidRPr="00247385">
        <w:rPr>
          <w:b/>
          <w:sz w:val="24"/>
          <w:szCs w:val="24"/>
        </w:rPr>
        <w:t>MACIERZ REALIZACJI EFEKTÓW UCZENIA SIĘ</w:t>
      </w: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7932B4" w:rsidRPr="00247385" w:rsidTr="00D973AC">
        <w:trPr>
          <w:trHeight w:val="440"/>
          <w:jc w:val="center"/>
        </w:trPr>
        <w:tc>
          <w:tcPr>
            <w:tcW w:w="1500"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bCs/>
                <w:sz w:val="24"/>
                <w:szCs w:val="24"/>
              </w:rPr>
              <w:t xml:space="preserve">Efekt uczenia się                </w:t>
            </w:r>
          </w:p>
        </w:tc>
        <w:tc>
          <w:tcPr>
            <w:tcW w:w="1391"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sz w:val="24"/>
                <w:szCs w:val="24"/>
              </w:rPr>
              <w:t xml:space="preserve">Odniesienie danego efektu do efektów </w:t>
            </w:r>
            <w:r w:rsidRPr="00247385">
              <w:rPr>
                <w:b/>
                <w:bCs/>
                <w:sz w:val="24"/>
                <w:szCs w:val="24"/>
              </w:rPr>
              <w:t>zdefiniowanych                    dla całego programu (PEK)</w:t>
            </w:r>
          </w:p>
        </w:tc>
        <w:tc>
          <w:tcPr>
            <w:tcW w:w="1082"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bCs/>
                <w:sz w:val="24"/>
                <w:szCs w:val="24"/>
              </w:rPr>
              <w:t>Cele przedmiotu</w:t>
            </w:r>
          </w:p>
        </w:tc>
        <w:tc>
          <w:tcPr>
            <w:tcW w:w="1180"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bCs/>
                <w:sz w:val="24"/>
                <w:szCs w:val="24"/>
              </w:rPr>
              <w:t>Treści programowe</w:t>
            </w:r>
          </w:p>
        </w:tc>
        <w:tc>
          <w:tcPr>
            <w:tcW w:w="1152"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sz w:val="24"/>
                <w:szCs w:val="24"/>
              </w:rPr>
              <w:t>Narzędzia dydaktyczne</w:t>
            </w:r>
          </w:p>
        </w:tc>
        <w:tc>
          <w:tcPr>
            <w:tcW w:w="1265" w:type="dxa"/>
            <w:vMerge w:val="restart"/>
            <w:shd w:val="clear" w:color="auto" w:fill="auto"/>
            <w:vAlign w:val="center"/>
          </w:tcPr>
          <w:p w:rsidR="007932B4" w:rsidRPr="00247385" w:rsidRDefault="007932B4" w:rsidP="00D973AC">
            <w:pPr>
              <w:spacing w:line="360" w:lineRule="auto"/>
              <w:jc w:val="center"/>
              <w:rPr>
                <w:b/>
                <w:sz w:val="24"/>
                <w:szCs w:val="24"/>
              </w:rPr>
            </w:pPr>
            <w:r w:rsidRPr="00247385">
              <w:rPr>
                <w:b/>
                <w:bCs/>
                <w:sz w:val="24"/>
                <w:szCs w:val="24"/>
              </w:rPr>
              <w:t>Sposób oceny</w:t>
            </w:r>
          </w:p>
        </w:tc>
      </w:tr>
      <w:tr w:rsidR="007932B4" w:rsidRPr="00247385" w:rsidTr="00D973AC">
        <w:trPr>
          <w:cantSplit/>
          <w:trHeight w:val="1113"/>
          <w:jc w:val="center"/>
        </w:trPr>
        <w:tc>
          <w:tcPr>
            <w:tcW w:w="1500" w:type="dxa"/>
            <w:vMerge/>
            <w:shd w:val="clear" w:color="auto" w:fill="auto"/>
            <w:vAlign w:val="center"/>
          </w:tcPr>
          <w:p w:rsidR="007932B4" w:rsidRPr="00247385" w:rsidRDefault="007932B4" w:rsidP="00D973AC">
            <w:pPr>
              <w:spacing w:line="360" w:lineRule="auto"/>
              <w:jc w:val="center"/>
              <w:rPr>
                <w:b/>
                <w:bCs/>
                <w:sz w:val="24"/>
                <w:szCs w:val="24"/>
              </w:rPr>
            </w:pPr>
          </w:p>
        </w:tc>
        <w:tc>
          <w:tcPr>
            <w:tcW w:w="1391" w:type="dxa"/>
            <w:vMerge/>
            <w:shd w:val="clear" w:color="auto" w:fill="auto"/>
            <w:vAlign w:val="center"/>
          </w:tcPr>
          <w:p w:rsidR="007932B4" w:rsidRPr="00247385" w:rsidRDefault="007932B4" w:rsidP="00D973AC">
            <w:pPr>
              <w:spacing w:line="360" w:lineRule="auto"/>
              <w:jc w:val="center"/>
              <w:rPr>
                <w:b/>
                <w:sz w:val="24"/>
                <w:szCs w:val="24"/>
              </w:rPr>
            </w:pPr>
          </w:p>
        </w:tc>
        <w:tc>
          <w:tcPr>
            <w:tcW w:w="1082" w:type="dxa"/>
            <w:vMerge/>
            <w:shd w:val="clear" w:color="auto" w:fill="auto"/>
            <w:vAlign w:val="center"/>
          </w:tcPr>
          <w:p w:rsidR="007932B4" w:rsidRPr="00247385" w:rsidRDefault="007932B4" w:rsidP="00D973AC">
            <w:pPr>
              <w:spacing w:line="360" w:lineRule="auto"/>
              <w:jc w:val="center"/>
              <w:rPr>
                <w:b/>
                <w:bCs/>
                <w:sz w:val="24"/>
                <w:szCs w:val="24"/>
              </w:rPr>
            </w:pPr>
          </w:p>
        </w:tc>
        <w:tc>
          <w:tcPr>
            <w:tcW w:w="1180" w:type="dxa"/>
            <w:vMerge/>
            <w:shd w:val="clear" w:color="auto" w:fill="auto"/>
            <w:vAlign w:val="center"/>
          </w:tcPr>
          <w:p w:rsidR="007932B4" w:rsidRPr="00247385" w:rsidRDefault="007932B4" w:rsidP="00D973AC">
            <w:pPr>
              <w:spacing w:line="360" w:lineRule="auto"/>
              <w:jc w:val="center"/>
              <w:rPr>
                <w:b/>
                <w:bCs/>
                <w:sz w:val="24"/>
                <w:szCs w:val="24"/>
              </w:rPr>
            </w:pPr>
          </w:p>
        </w:tc>
        <w:tc>
          <w:tcPr>
            <w:tcW w:w="1152" w:type="dxa"/>
            <w:vMerge/>
            <w:shd w:val="clear" w:color="auto" w:fill="auto"/>
            <w:vAlign w:val="center"/>
          </w:tcPr>
          <w:p w:rsidR="007932B4" w:rsidRPr="00247385" w:rsidRDefault="007932B4" w:rsidP="00D973AC">
            <w:pPr>
              <w:spacing w:line="360" w:lineRule="auto"/>
              <w:jc w:val="center"/>
              <w:rPr>
                <w:b/>
                <w:sz w:val="24"/>
                <w:szCs w:val="24"/>
              </w:rPr>
            </w:pPr>
          </w:p>
        </w:tc>
        <w:tc>
          <w:tcPr>
            <w:tcW w:w="1265" w:type="dxa"/>
            <w:vMerge/>
            <w:shd w:val="clear" w:color="auto" w:fill="auto"/>
            <w:vAlign w:val="center"/>
          </w:tcPr>
          <w:p w:rsidR="007932B4" w:rsidRPr="00247385" w:rsidRDefault="007932B4" w:rsidP="00D973AC">
            <w:pPr>
              <w:spacing w:line="360" w:lineRule="auto"/>
              <w:jc w:val="center"/>
              <w:rPr>
                <w:b/>
                <w:bCs/>
                <w:sz w:val="24"/>
                <w:szCs w:val="24"/>
              </w:rPr>
            </w:pPr>
          </w:p>
        </w:tc>
      </w:tr>
      <w:tr w:rsidR="007932B4" w:rsidRPr="00247385" w:rsidTr="00D973AC">
        <w:trPr>
          <w:jc w:val="center"/>
        </w:trPr>
        <w:tc>
          <w:tcPr>
            <w:tcW w:w="1500" w:type="dxa"/>
            <w:shd w:val="clear" w:color="auto" w:fill="auto"/>
            <w:vAlign w:val="center"/>
          </w:tcPr>
          <w:p w:rsidR="007932B4" w:rsidRPr="00247385" w:rsidRDefault="007932B4" w:rsidP="00D973AC">
            <w:pPr>
              <w:shd w:val="clear" w:color="auto" w:fill="FFFFFF"/>
              <w:spacing w:line="360" w:lineRule="auto"/>
              <w:jc w:val="center"/>
              <w:rPr>
                <w:b/>
                <w:sz w:val="24"/>
                <w:szCs w:val="24"/>
              </w:rPr>
            </w:pPr>
            <w:r w:rsidRPr="00247385">
              <w:rPr>
                <w:b/>
                <w:sz w:val="24"/>
                <w:szCs w:val="24"/>
              </w:rPr>
              <w:t>EU 1</w:t>
            </w:r>
          </w:p>
        </w:tc>
        <w:tc>
          <w:tcPr>
            <w:tcW w:w="1391"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Pr>
                <w:sz w:val="24"/>
              </w:rPr>
              <w:t>K_W03, K_W08, K_U03</w:t>
            </w:r>
            <w:r w:rsidRPr="00B45843">
              <w:rPr>
                <w:sz w:val="24"/>
              </w:rPr>
              <w:t>, K_K01</w:t>
            </w:r>
          </w:p>
        </w:tc>
        <w:tc>
          <w:tcPr>
            <w:tcW w:w="108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highlight w:val="yellow"/>
              </w:rPr>
            </w:pPr>
            <w:r w:rsidRPr="00247385">
              <w:rPr>
                <w:sz w:val="24"/>
                <w:szCs w:val="24"/>
              </w:rPr>
              <w:t>C1, C2, C3</w:t>
            </w:r>
          </w:p>
        </w:tc>
        <w:tc>
          <w:tcPr>
            <w:tcW w:w="1180"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highlight w:val="yellow"/>
              </w:rPr>
            </w:pPr>
            <w:r w:rsidRPr="00247385">
              <w:rPr>
                <w:bCs/>
                <w:sz w:val="24"/>
                <w:szCs w:val="24"/>
              </w:rPr>
              <w:t>W</w:t>
            </w:r>
            <w:r>
              <w:rPr>
                <w:bCs/>
                <w:sz w:val="24"/>
                <w:szCs w:val="24"/>
              </w:rPr>
              <w:t xml:space="preserve"> </w:t>
            </w:r>
            <w:r w:rsidRPr="00247385">
              <w:rPr>
                <w:bCs/>
                <w:sz w:val="24"/>
                <w:szCs w:val="24"/>
              </w:rPr>
              <w:t>1</w:t>
            </w:r>
            <w:r>
              <w:rPr>
                <w:bCs/>
                <w:sz w:val="24"/>
                <w:szCs w:val="24"/>
              </w:rPr>
              <w:t xml:space="preserve"> </w:t>
            </w:r>
            <w:r w:rsidRPr="00247385">
              <w:rPr>
                <w:bCs/>
                <w:sz w:val="24"/>
                <w:szCs w:val="24"/>
              </w:rPr>
              <w:t>-15</w:t>
            </w:r>
          </w:p>
        </w:tc>
        <w:tc>
          <w:tcPr>
            <w:tcW w:w="115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highlight w:val="yellow"/>
              </w:rPr>
            </w:pPr>
            <w:r w:rsidRPr="00247385">
              <w:rPr>
                <w:bCs/>
                <w:sz w:val="24"/>
                <w:szCs w:val="24"/>
              </w:rPr>
              <w:t>1</w:t>
            </w:r>
          </w:p>
        </w:tc>
        <w:tc>
          <w:tcPr>
            <w:tcW w:w="1265"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bCs/>
                <w:sz w:val="24"/>
                <w:szCs w:val="24"/>
              </w:rPr>
            </w:pPr>
            <w:r>
              <w:rPr>
                <w:bCs/>
                <w:sz w:val="24"/>
                <w:szCs w:val="24"/>
              </w:rPr>
              <w:t>F3, P3</w:t>
            </w:r>
          </w:p>
        </w:tc>
      </w:tr>
      <w:tr w:rsidR="007932B4" w:rsidRPr="00247385" w:rsidTr="00D973AC">
        <w:trPr>
          <w:jc w:val="center"/>
        </w:trPr>
        <w:tc>
          <w:tcPr>
            <w:tcW w:w="1500" w:type="dxa"/>
            <w:shd w:val="clear" w:color="auto" w:fill="auto"/>
            <w:vAlign w:val="center"/>
          </w:tcPr>
          <w:p w:rsidR="007932B4" w:rsidRPr="00247385" w:rsidRDefault="007932B4" w:rsidP="00D973AC">
            <w:pPr>
              <w:shd w:val="clear" w:color="auto" w:fill="FFFFFF"/>
              <w:spacing w:line="360" w:lineRule="auto"/>
              <w:jc w:val="center"/>
              <w:rPr>
                <w:b/>
                <w:sz w:val="24"/>
                <w:szCs w:val="24"/>
              </w:rPr>
            </w:pPr>
            <w:r w:rsidRPr="00247385">
              <w:rPr>
                <w:b/>
                <w:sz w:val="24"/>
                <w:szCs w:val="24"/>
              </w:rPr>
              <w:t>EU 2</w:t>
            </w:r>
          </w:p>
        </w:tc>
        <w:tc>
          <w:tcPr>
            <w:tcW w:w="1391"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Pr>
                <w:sz w:val="24"/>
              </w:rPr>
              <w:t>K_W03, K_W08, K_U03</w:t>
            </w:r>
            <w:r w:rsidRPr="00B45843">
              <w:rPr>
                <w:sz w:val="24"/>
              </w:rPr>
              <w:t>, K_K01</w:t>
            </w:r>
          </w:p>
        </w:tc>
        <w:tc>
          <w:tcPr>
            <w:tcW w:w="108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sidRPr="00247385">
              <w:rPr>
                <w:sz w:val="24"/>
                <w:szCs w:val="24"/>
              </w:rPr>
              <w:t>C1, C2, C3</w:t>
            </w:r>
          </w:p>
        </w:tc>
        <w:tc>
          <w:tcPr>
            <w:tcW w:w="1180"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sidRPr="00247385">
              <w:rPr>
                <w:bCs/>
                <w:sz w:val="24"/>
                <w:szCs w:val="24"/>
              </w:rPr>
              <w:t>W</w:t>
            </w:r>
            <w:r>
              <w:rPr>
                <w:bCs/>
                <w:sz w:val="24"/>
                <w:szCs w:val="24"/>
              </w:rPr>
              <w:t xml:space="preserve"> </w:t>
            </w:r>
            <w:r w:rsidRPr="00247385">
              <w:rPr>
                <w:bCs/>
                <w:sz w:val="24"/>
                <w:szCs w:val="24"/>
              </w:rPr>
              <w:t>1-15</w:t>
            </w:r>
          </w:p>
        </w:tc>
        <w:tc>
          <w:tcPr>
            <w:tcW w:w="115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sidRPr="00247385">
              <w:rPr>
                <w:bCs/>
                <w:sz w:val="24"/>
                <w:szCs w:val="24"/>
              </w:rPr>
              <w:t>1</w:t>
            </w:r>
          </w:p>
        </w:tc>
        <w:tc>
          <w:tcPr>
            <w:tcW w:w="1265"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bCs/>
                <w:sz w:val="24"/>
                <w:szCs w:val="24"/>
              </w:rPr>
            </w:pPr>
            <w:r w:rsidRPr="00247385">
              <w:rPr>
                <w:bCs/>
                <w:sz w:val="24"/>
                <w:szCs w:val="24"/>
              </w:rPr>
              <w:t xml:space="preserve">P1, </w:t>
            </w:r>
            <w:r>
              <w:rPr>
                <w:bCs/>
                <w:sz w:val="24"/>
                <w:szCs w:val="24"/>
              </w:rPr>
              <w:t>P3</w:t>
            </w:r>
          </w:p>
        </w:tc>
      </w:tr>
      <w:tr w:rsidR="007932B4" w:rsidRPr="00247385" w:rsidTr="00D973AC">
        <w:trPr>
          <w:jc w:val="center"/>
        </w:trPr>
        <w:tc>
          <w:tcPr>
            <w:tcW w:w="1500" w:type="dxa"/>
            <w:shd w:val="clear" w:color="auto" w:fill="auto"/>
            <w:vAlign w:val="center"/>
          </w:tcPr>
          <w:p w:rsidR="007932B4" w:rsidRPr="00247385" w:rsidRDefault="007932B4" w:rsidP="00D973AC">
            <w:pPr>
              <w:shd w:val="clear" w:color="auto" w:fill="FFFFFF"/>
              <w:spacing w:line="360" w:lineRule="auto"/>
              <w:jc w:val="center"/>
              <w:rPr>
                <w:b/>
                <w:sz w:val="24"/>
                <w:szCs w:val="24"/>
              </w:rPr>
            </w:pPr>
            <w:r w:rsidRPr="00247385">
              <w:rPr>
                <w:b/>
                <w:sz w:val="24"/>
                <w:szCs w:val="24"/>
              </w:rPr>
              <w:t>EU 3</w:t>
            </w:r>
          </w:p>
        </w:tc>
        <w:tc>
          <w:tcPr>
            <w:tcW w:w="1391"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Pr>
                <w:sz w:val="24"/>
              </w:rPr>
              <w:t>K_W03, K_W08, K_U03</w:t>
            </w:r>
            <w:r w:rsidRPr="00B45843">
              <w:rPr>
                <w:sz w:val="24"/>
              </w:rPr>
              <w:t>, K_K01</w:t>
            </w:r>
          </w:p>
        </w:tc>
        <w:tc>
          <w:tcPr>
            <w:tcW w:w="108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highlight w:val="yellow"/>
              </w:rPr>
            </w:pPr>
            <w:r w:rsidRPr="00247385">
              <w:rPr>
                <w:sz w:val="24"/>
                <w:szCs w:val="24"/>
              </w:rPr>
              <w:t>C1, C2, C3</w:t>
            </w:r>
          </w:p>
        </w:tc>
        <w:tc>
          <w:tcPr>
            <w:tcW w:w="1180"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sidRPr="00247385">
              <w:rPr>
                <w:bCs/>
                <w:sz w:val="24"/>
                <w:szCs w:val="24"/>
              </w:rPr>
              <w:t>L</w:t>
            </w:r>
            <w:r>
              <w:rPr>
                <w:bCs/>
                <w:sz w:val="24"/>
                <w:szCs w:val="24"/>
              </w:rPr>
              <w:t xml:space="preserve"> </w:t>
            </w:r>
            <w:r w:rsidRPr="00247385">
              <w:rPr>
                <w:bCs/>
                <w:sz w:val="24"/>
                <w:szCs w:val="24"/>
              </w:rPr>
              <w:t>1-30</w:t>
            </w:r>
          </w:p>
        </w:tc>
        <w:tc>
          <w:tcPr>
            <w:tcW w:w="1152" w:type="dxa"/>
            <w:tcBorders>
              <w:top w:val="single" w:sz="4" w:space="0" w:color="auto"/>
              <w:left w:val="single" w:sz="4" w:space="0" w:color="auto"/>
              <w:bottom w:val="single" w:sz="4" w:space="0" w:color="auto"/>
              <w:right w:val="single" w:sz="4" w:space="0" w:color="auto"/>
            </w:tcBorders>
            <w:vAlign w:val="center"/>
          </w:tcPr>
          <w:p w:rsidR="007932B4" w:rsidRPr="00247385" w:rsidRDefault="007932B4" w:rsidP="00D973AC">
            <w:pPr>
              <w:shd w:val="clear" w:color="auto" w:fill="FFFFFF"/>
              <w:spacing w:line="360" w:lineRule="auto"/>
              <w:jc w:val="center"/>
              <w:rPr>
                <w:sz w:val="24"/>
                <w:szCs w:val="24"/>
              </w:rPr>
            </w:pPr>
            <w:r w:rsidRPr="00247385">
              <w:rPr>
                <w:bCs/>
                <w:sz w:val="24"/>
                <w:szCs w:val="24"/>
              </w:rPr>
              <w:t>1</w:t>
            </w:r>
            <w:r>
              <w:rPr>
                <w:bCs/>
                <w:sz w:val="24"/>
                <w:szCs w:val="24"/>
              </w:rPr>
              <w:t>-6</w:t>
            </w:r>
          </w:p>
        </w:tc>
        <w:tc>
          <w:tcPr>
            <w:tcW w:w="1265" w:type="dxa"/>
            <w:tcBorders>
              <w:top w:val="single" w:sz="4" w:space="0" w:color="auto"/>
              <w:left w:val="single" w:sz="4" w:space="0" w:color="auto"/>
              <w:bottom w:val="single" w:sz="4" w:space="0" w:color="auto"/>
              <w:right w:val="single" w:sz="4" w:space="0" w:color="auto"/>
            </w:tcBorders>
            <w:vAlign w:val="center"/>
          </w:tcPr>
          <w:p w:rsidR="007932B4" w:rsidRDefault="007932B4" w:rsidP="00D973AC">
            <w:pPr>
              <w:shd w:val="clear" w:color="auto" w:fill="FFFFFF"/>
              <w:spacing w:line="360" w:lineRule="auto"/>
              <w:jc w:val="center"/>
              <w:rPr>
                <w:sz w:val="24"/>
                <w:szCs w:val="24"/>
              </w:rPr>
            </w:pPr>
            <w:r>
              <w:rPr>
                <w:sz w:val="24"/>
                <w:szCs w:val="24"/>
              </w:rPr>
              <w:t>F1-3</w:t>
            </w:r>
          </w:p>
          <w:p w:rsidR="007932B4" w:rsidRPr="00247385" w:rsidRDefault="007932B4" w:rsidP="00D973AC">
            <w:pPr>
              <w:shd w:val="clear" w:color="auto" w:fill="FFFFFF"/>
              <w:spacing w:line="360" w:lineRule="auto"/>
              <w:jc w:val="center"/>
              <w:rPr>
                <w:sz w:val="24"/>
                <w:szCs w:val="24"/>
              </w:rPr>
            </w:pPr>
            <w:r>
              <w:rPr>
                <w:sz w:val="24"/>
                <w:szCs w:val="24"/>
              </w:rPr>
              <w:t>P1, P2</w:t>
            </w:r>
          </w:p>
        </w:tc>
      </w:tr>
    </w:tbl>
    <w:p w:rsidR="007932B4" w:rsidRPr="00247385" w:rsidRDefault="007932B4" w:rsidP="007932B4">
      <w:pPr>
        <w:tabs>
          <w:tab w:val="num" w:pos="900"/>
        </w:tabs>
        <w:spacing w:line="360" w:lineRule="auto"/>
        <w:rPr>
          <w:sz w:val="24"/>
          <w:szCs w:val="24"/>
        </w:rPr>
      </w:pPr>
    </w:p>
    <w:p w:rsidR="007932B4" w:rsidRPr="00247385" w:rsidRDefault="007932B4" w:rsidP="007932B4">
      <w:pPr>
        <w:spacing w:line="360" w:lineRule="auto"/>
        <w:rPr>
          <w:b/>
          <w:bCs/>
          <w:sz w:val="24"/>
          <w:szCs w:val="24"/>
          <w:u w:val="single"/>
        </w:rPr>
      </w:pPr>
      <w:r>
        <w:rPr>
          <w:b/>
          <w:bCs/>
          <w:sz w:val="24"/>
          <w:szCs w:val="24"/>
          <w:u w:val="single"/>
        </w:rPr>
        <w:br/>
      </w:r>
      <w:r w:rsidRPr="00247385">
        <w:rPr>
          <w:b/>
          <w:bCs/>
          <w:sz w:val="24"/>
          <w:szCs w:val="24"/>
          <w:u w:val="single"/>
        </w:rPr>
        <w:t>FORMY OCENY – SZCZEGÓŁY</w:t>
      </w:r>
    </w:p>
    <w:tbl>
      <w:tblPr>
        <w:tblW w:w="0" w:type="auto"/>
        <w:tblLayout w:type="fixed"/>
        <w:tblCellMar>
          <w:left w:w="40" w:type="dxa"/>
          <w:right w:w="40" w:type="dxa"/>
        </w:tblCellMar>
        <w:tblLook w:val="0000" w:firstRow="0" w:lastRow="0" w:firstColumn="0" w:lastColumn="0" w:noHBand="0" w:noVBand="0"/>
      </w:tblPr>
      <w:tblGrid>
        <w:gridCol w:w="1316"/>
        <w:gridCol w:w="1276"/>
        <w:gridCol w:w="1276"/>
        <w:gridCol w:w="1417"/>
        <w:gridCol w:w="1276"/>
        <w:gridCol w:w="1276"/>
        <w:gridCol w:w="1313"/>
      </w:tblGrid>
      <w:tr w:rsidR="007932B4" w:rsidRPr="00247385" w:rsidTr="00D973AC">
        <w:tblPrEx>
          <w:tblCellMar>
            <w:top w:w="0" w:type="dxa"/>
            <w:bottom w:w="0" w:type="dxa"/>
          </w:tblCellMar>
        </w:tblPrEx>
        <w:tc>
          <w:tcPr>
            <w:tcW w:w="1316"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sz w:val="24"/>
                <w:szCs w:val="24"/>
              </w:rPr>
            </w:pPr>
            <w:r w:rsidRPr="000240D0">
              <w:rPr>
                <w:b/>
                <w:sz w:val="24"/>
                <w:szCs w:val="24"/>
              </w:rPr>
              <w:t>Efekty uczenia się</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sz w:val="24"/>
                <w:szCs w:val="24"/>
              </w:rPr>
            </w:pPr>
            <w:r w:rsidRPr="000240D0">
              <w:rPr>
                <w:b/>
                <w:bCs/>
                <w:sz w:val="24"/>
                <w:szCs w:val="24"/>
              </w:rPr>
              <w:t>Na ocenę 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sz w:val="24"/>
                <w:szCs w:val="24"/>
              </w:rPr>
            </w:pPr>
            <w:r w:rsidRPr="000240D0">
              <w:rPr>
                <w:b/>
                <w:bCs/>
                <w:sz w:val="24"/>
                <w:szCs w:val="24"/>
              </w:rPr>
              <w:t>Na ocenę 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bCs/>
                <w:sz w:val="24"/>
                <w:szCs w:val="24"/>
              </w:rPr>
            </w:pPr>
            <w:r w:rsidRPr="000240D0">
              <w:rPr>
                <w:b/>
                <w:bCs/>
                <w:sz w:val="24"/>
                <w:szCs w:val="24"/>
              </w:rPr>
              <w:t>Na ocenę</w:t>
            </w:r>
            <w:r>
              <w:rPr>
                <w:b/>
                <w:bCs/>
                <w:sz w:val="24"/>
                <w:szCs w:val="24"/>
              </w:rPr>
              <w:t xml:space="preserve"> 3,5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sz w:val="24"/>
                <w:szCs w:val="24"/>
              </w:rPr>
            </w:pPr>
            <w:r w:rsidRPr="000240D0">
              <w:rPr>
                <w:b/>
                <w:bCs/>
                <w:sz w:val="24"/>
                <w:szCs w:val="24"/>
              </w:rPr>
              <w:t>Na ocenę 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bCs/>
                <w:sz w:val="24"/>
                <w:szCs w:val="24"/>
              </w:rPr>
            </w:pPr>
            <w:r w:rsidRPr="000240D0">
              <w:rPr>
                <w:b/>
                <w:bCs/>
                <w:sz w:val="24"/>
                <w:szCs w:val="24"/>
              </w:rPr>
              <w:t>Na ocenę 4</w:t>
            </w:r>
            <w:r>
              <w:rPr>
                <w:b/>
                <w:bCs/>
                <w:sz w:val="24"/>
                <w:szCs w:val="24"/>
              </w:rPr>
              <w:t>,5</w:t>
            </w:r>
          </w:p>
        </w:tc>
        <w:tc>
          <w:tcPr>
            <w:tcW w:w="1313" w:type="dxa"/>
            <w:tcBorders>
              <w:top w:val="single" w:sz="6" w:space="0" w:color="auto"/>
              <w:left w:val="single" w:sz="6" w:space="0" w:color="auto"/>
              <w:bottom w:val="single" w:sz="6" w:space="0" w:color="auto"/>
              <w:right w:val="single" w:sz="6" w:space="0" w:color="auto"/>
            </w:tcBorders>
            <w:shd w:val="clear" w:color="auto" w:fill="FFFFFF"/>
            <w:vAlign w:val="center"/>
          </w:tcPr>
          <w:p w:rsidR="007932B4" w:rsidRPr="000240D0" w:rsidRDefault="007932B4" w:rsidP="00D973AC">
            <w:pPr>
              <w:shd w:val="clear" w:color="auto" w:fill="FFFFFF"/>
              <w:spacing w:line="360" w:lineRule="auto"/>
              <w:jc w:val="center"/>
              <w:rPr>
                <w:b/>
                <w:sz w:val="24"/>
                <w:szCs w:val="24"/>
              </w:rPr>
            </w:pPr>
            <w:r w:rsidRPr="000240D0">
              <w:rPr>
                <w:b/>
                <w:bCs/>
                <w:sz w:val="24"/>
                <w:szCs w:val="24"/>
              </w:rPr>
              <w:t>Na ocenę 5</w:t>
            </w:r>
          </w:p>
        </w:tc>
      </w:tr>
      <w:tr w:rsidR="007932B4" w:rsidRPr="00247385" w:rsidTr="00D973AC">
        <w:tblPrEx>
          <w:tblCellMar>
            <w:top w:w="0" w:type="dxa"/>
            <w:bottom w:w="0" w:type="dxa"/>
          </w:tblCellMar>
        </w:tblPrEx>
        <w:tc>
          <w:tcPr>
            <w:tcW w:w="131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b/>
                <w:sz w:val="24"/>
                <w:szCs w:val="24"/>
              </w:rPr>
            </w:pPr>
            <w:r w:rsidRPr="00247385">
              <w:rPr>
                <w:b/>
                <w:sz w:val="24"/>
                <w:szCs w:val="24"/>
              </w:rPr>
              <w:t>EU 1</w:t>
            </w:r>
          </w:p>
          <w:p w:rsidR="007932B4" w:rsidRPr="00247385" w:rsidRDefault="007932B4" w:rsidP="00D973AC">
            <w:pPr>
              <w:shd w:val="clear" w:color="auto" w:fill="FFFFFF"/>
              <w:spacing w:line="360" w:lineRule="auto"/>
              <w:rPr>
                <w:sz w:val="24"/>
                <w:szCs w:val="24"/>
                <w:highlight w:val="yellow"/>
              </w:rPr>
            </w:pPr>
            <w:r w:rsidRPr="00247385">
              <w:rPr>
                <w:sz w:val="24"/>
                <w:szCs w:val="24"/>
              </w:rPr>
              <w:t xml:space="preserve">Student opanował </w:t>
            </w:r>
            <w:r w:rsidRPr="00247385">
              <w:rPr>
                <w:sz w:val="24"/>
                <w:szCs w:val="24"/>
              </w:rPr>
              <w:lastRenderedPageBreak/>
              <w:t>wiedzę z zakresu budowy urządzeń doładowujących silniki tłokowe</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highlight w:val="yellow"/>
              </w:rPr>
            </w:pPr>
            <w:r w:rsidRPr="00247385">
              <w:rPr>
                <w:sz w:val="24"/>
                <w:szCs w:val="24"/>
              </w:rPr>
              <w:t>Student nie opan</w:t>
            </w:r>
            <w:r w:rsidRPr="00247385">
              <w:rPr>
                <w:sz w:val="24"/>
                <w:szCs w:val="24"/>
              </w:rPr>
              <w:t>o</w:t>
            </w:r>
            <w:r w:rsidRPr="00247385">
              <w:rPr>
                <w:sz w:val="24"/>
                <w:szCs w:val="24"/>
              </w:rPr>
              <w:t xml:space="preserve">wał </w:t>
            </w:r>
            <w:r w:rsidRPr="00247385">
              <w:rPr>
                <w:sz w:val="24"/>
                <w:szCs w:val="24"/>
              </w:rPr>
              <w:lastRenderedPageBreak/>
              <w:t>podstawowej wiedzy z zakresu budowy urządzeń doładowujących silniki tłokowe</w:t>
            </w:r>
            <w:r>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highlight w:val="yellow"/>
              </w:rPr>
            </w:pPr>
            <w:r w:rsidRPr="00247385">
              <w:rPr>
                <w:sz w:val="24"/>
                <w:szCs w:val="24"/>
              </w:rPr>
              <w:t xml:space="preserve">Student częściowo </w:t>
            </w:r>
            <w:r w:rsidRPr="00247385">
              <w:rPr>
                <w:sz w:val="24"/>
                <w:szCs w:val="24"/>
              </w:rPr>
              <w:lastRenderedPageBreak/>
              <w:t>opanował wiedzę z zakresu budowy urządzeń doładowujących silniki tłokowe</w:t>
            </w:r>
            <w:r>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932B4"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rPr>
            </w:pPr>
            <w:r w:rsidRPr="00C05F26">
              <w:rPr>
                <w:sz w:val="24"/>
                <w:szCs w:val="24"/>
              </w:rPr>
              <w:t xml:space="preserve">Student opanował </w:t>
            </w:r>
            <w:r w:rsidRPr="00C05F26">
              <w:rPr>
                <w:sz w:val="24"/>
                <w:szCs w:val="24"/>
              </w:rPr>
              <w:lastRenderedPageBreak/>
              <w:t xml:space="preserve">wiedzę i umiejętności z zakresu budowy </w:t>
            </w:r>
            <w:r w:rsidRPr="00247385">
              <w:rPr>
                <w:sz w:val="24"/>
                <w:szCs w:val="24"/>
              </w:rPr>
              <w:t>urządzeń doładowujących silniki tłokowe</w:t>
            </w:r>
            <w:r w:rsidRPr="00C05F26">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highlight w:val="yellow"/>
              </w:rPr>
            </w:pPr>
            <w:r w:rsidRPr="00247385">
              <w:rPr>
                <w:sz w:val="24"/>
                <w:szCs w:val="24"/>
              </w:rPr>
              <w:t xml:space="preserve">Student opanował </w:t>
            </w:r>
            <w:r w:rsidRPr="00247385">
              <w:rPr>
                <w:sz w:val="24"/>
                <w:szCs w:val="24"/>
              </w:rPr>
              <w:lastRenderedPageBreak/>
              <w:t>wiedzę z zakresu budowy urządzeń doładowujących silniki tłokowe, p</w:t>
            </w:r>
            <w:r w:rsidRPr="00247385">
              <w:rPr>
                <w:sz w:val="24"/>
                <w:szCs w:val="24"/>
              </w:rPr>
              <w:t>o</w:t>
            </w:r>
            <w:r w:rsidRPr="00247385">
              <w:rPr>
                <w:sz w:val="24"/>
                <w:szCs w:val="24"/>
              </w:rPr>
              <w:t>trafi wskazać celowość zastosowania tych urządzeń.</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C05F26"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rPr>
            </w:pPr>
            <w:r w:rsidRPr="00C05F26">
              <w:rPr>
                <w:sz w:val="24"/>
                <w:szCs w:val="24"/>
              </w:rPr>
              <w:t xml:space="preserve">Student opanował </w:t>
            </w:r>
            <w:r>
              <w:rPr>
                <w:sz w:val="24"/>
                <w:szCs w:val="24"/>
              </w:rPr>
              <w:lastRenderedPageBreak/>
              <w:t xml:space="preserve">ponadprzeciętnie </w:t>
            </w:r>
            <w:r w:rsidRPr="00247385">
              <w:rPr>
                <w:sz w:val="24"/>
                <w:szCs w:val="24"/>
              </w:rPr>
              <w:t>wiedzę z zakresu budowy urządzeń doładowujących silniki tłokowe, p</w:t>
            </w:r>
            <w:r w:rsidRPr="00247385">
              <w:rPr>
                <w:sz w:val="24"/>
                <w:szCs w:val="24"/>
              </w:rPr>
              <w:t>o</w:t>
            </w:r>
            <w:r w:rsidRPr="00247385">
              <w:rPr>
                <w:sz w:val="24"/>
                <w:szCs w:val="24"/>
              </w:rPr>
              <w:t>trafi wskazać celowość zastosowania tych urządzeń</w:t>
            </w:r>
            <w:r w:rsidRPr="00C05F26">
              <w:rPr>
                <w:sz w:val="24"/>
                <w:szCs w:val="24"/>
              </w:rPr>
              <w:t>.</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highlight w:val="yellow"/>
              </w:rPr>
            </w:pPr>
            <w:r w:rsidRPr="00247385">
              <w:rPr>
                <w:sz w:val="24"/>
                <w:szCs w:val="24"/>
              </w:rPr>
              <w:t xml:space="preserve">Student bardzo dobrze </w:t>
            </w:r>
            <w:r w:rsidRPr="00247385">
              <w:rPr>
                <w:sz w:val="24"/>
                <w:szCs w:val="24"/>
              </w:rPr>
              <w:lastRenderedPageBreak/>
              <w:t>opanował wiedzę z zakresu mat</w:t>
            </w:r>
            <w:r w:rsidRPr="00247385">
              <w:rPr>
                <w:sz w:val="24"/>
                <w:szCs w:val="24"/>
              </w:rPr>
              <w:t>e</w:t>
            </w:r>
            <w:r w:rsidRPr="00247385">
              <w:rPr>
                <w:sz w:val="24"/>
                <w:szCs w:val="24"/>
              </w:rPr>
              <w:t>riału objętego pr</w:t>
            </w:r>
            <w:r w:rsidRPr="00247385">
              <w:rPr>
                <w:sz w:val="24"/>
                <w:szCs w:val="24"/>
              </w:rPr>
              <w:t>o</w:t>
            </w:r>
            <w:r w:rsidRPr="00247385">
              <w:rPr>
                <w:sz w:val="24"/>
                <w:szCs w:val="24"/>
              </w:rPr>
              <w:t>gramem nauczania, samodzielnie zdob</w:t>
            </w:r>
            <w:r w:rsidRPr="00247385">
              <w:rPr>
                <w:sz w:val="24"/>
                <w:szCs w:val="24"/>
              </w:rPr>
              <w:t>y</w:t>
            </w:r>
            <w:r w:rsidRPr="00247385">
              <w:rPr>
                <w:sz w:val="24"/>
                <w:szCs w:val="24"/>
              </w:rPr>
              <w:t>wa i poszerza wiedzę przy użyciu różnych źródeł.</w:t>
            </w:r>
          </w:p>
        </w:tc>
      </w:tr>
      <w:tr w:rsidR="007932B4" w:rsidRPr="00247385" w:rsidTr="00D973AC">
        <w:tblPrEx>
          <w:tblCellMar>
            <w:top w:w="0" w:type="dxa"/>
            <w:bottom w:w="0" w:type="dxa"/>
          </w:tblCellMar>
        </w:tblPrEx>
        <w:tc>
          <w:tcPr>
            <w:tcW w:w="131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b/>
                <w:sz w:val="24"/>
                <w:szCs w:val="24"/>
              </w:rPr>
            </w:pPr>
            <w:r w:rsidRPr="00247385">
              <w:rPr>
                <w:b/>
                <w:sz w:val="24"/>
                <w:szCs w:val="24"/>
              </w:rPr>
              <w:lastRenderedPageBreak/>
              <w:t>EU 2</w:t>
            </w:r>
          </w:p>
          <w:p w:rsidR="007932B4" w:rsidRPr="00247385" w:rsidRDefault="007932B4" w:rsidP="00D973AC">
            <w:pPr>
              <w:shd w:val="clear" w:color="auto" w:fill="FFFFFF"/>
              <w:spacing w:line="360" w:lineRule="auto"/>
              <w:rPr>
                <w:sz w:val="24"/>
                <w:szCs w:val="24"/>
                <w:highlight w:val="yellow"/>
              </w:rPr>
            </w:pPr>
            <w:r w:rsidRPr="00247385">
              <w:rPr>
                <w:sz w:val="24"/>
                <w:szCs w:val="24"/>
              </w:rPr>
              <w:t>Student opanował wiedzę z zakresu doboru urządzenia doładowującego do silnika spalinowego</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p>
          <w:p w:rsidR="007932B4" w:rsidRPr="00247385" w:rsidRDefault="007932B4" w:rsidP="00D973AC">
            <w:pPr>
              <w:shd w:val="clear" w:color="auto" w:fill="FFFFFF"/>
              <w:spacing w:line="360" w:lineRule="auto"/>
              <w:rPr>
                <w:sz w:val="24"/>
                <w:szCs w:val="24"/>
                <w:highlight w:val="yellow"/>
              </w:rPr>
            </w:pPr>
            <w:r w:rsidRPr="00247385">
              <w:rPr>
                <w:sz w:val="24"/>
                <w:szCs w:val="24"/>
              </w:rPr>
              <w:t>Student nie opan</w:t>
            </w:r>
            <w:r w:rsidRPr="00247385">
              <w:rPr>
                <w:sz w:val="24"/>
                <w:szCs w:val="24"/>
              </w:rPr>
              <w:t>o</w:t>
            </w:r>
            <w:r w:rsidRPr="00247385">
              <w:rPr>
                <w:sz w:val="24"/>
                <w:szCs w:val="24"/>
              </w:rPr>
              <w:t>wał podstawowej wiedzy z zakresu doboru urządzenia doładowującego do silnika spalinowego</w:t>
            </w:r>
            <w:r>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p>
          <w:p w:rsidR="007932B4" w:rsidRPr="00247385" w:rsidRDefault="007932B4" w:rsidP="00D973AC">
            <w:pPr>
              <w:shd w:val="clear" w:color="auto" w:fill="FFFFFF"/>
              <w:spacing w:line="360" w:lineRule="auto"/>
              <w:rPr>
                <w:sz w:val="24"/>
                <w:szCs w:val="24"/>
                <w:highlight w:val="yellow"/>
              </w:rPr>
            </w:pPr>
            <w:r w:rsidRPr="00247385">
              <w:rPr>
                <w:sz w:val="24"/>
                <w:szCs w:val="24"/>
              </w:rPr>
              <w:t>Student częściowo opanował wiedzę z zakresu doboru urządzenia doładowującego do silnika spalinowego</w:t>
            </w:r>
            <w:r>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932B4" w:rsidRDefault="007932B4" w:rsidP="00D973AC">
            <w:pPr>
              <w:shd w:val="clear" w:color="auto" w:fill="FFFFFF"/>
              <w:spacing w:line="360" w:lineRule="auto"/>
              <w:rPr>
                <w:sz w:val="24"/>
                <w:szCs w:val="24"/>
              </w:rPr>
            </w:pPr>
          </w:p>
          <w:p w:rsidR="007932B4" w:rsidRPr="00247385" w:rsidRDefault="007932B4" w:rsidP="00D973AC">
            <w:pPr>
              <w:shd w:val="clear" w:color="auto" w:fill="FFFFFF"/>
              <w:spacing w:line="360" w:lineRule="auto"/>
              <w:rPr>
                <w:sz w:val="24"/>
                <w:szCs w:val="24"/>
                <w:highlight w:val="yellow"/>
              </w:rPr>
            </w:pPr>
            <w:r w:rsidRPr="00C05F26">
              <w:rPr>
                <w:sz w:val="24"/>
                <w:szCs w:val="24"/>
              </w:rPr>
              <w:t xml:space="preserve">Student opanował </w:t>
            </w:r>
            <w:r w:rsidRPr="00247385">
              <w:rPr>
                <w:sz w:val="24"/>
                <w:szCs w:val="24"/>
              </w:rPr>
              <w:t>wiedzę z zakresu doboru urządzenia doładowującego do silnika</w:t>
            </w:r>
            <w:r>
              <w:rPr>
                <w:sz w:val="24"/>
                <w:szCs w:val="24"/>
              </w:rPr>
              <w:t xml:space="preserve"> </w:t>
            </w:r>
            <w:r w:rsidRPr="00247385">
              <w:rPr>
                <w:sz w:val="24"/>
                <w:szCs w:val="24"/>
              </w:rPr>
              <w:t>spalinowego</w:t>
            </w:r>
            <w:r w:rsidRPr="00C05F26">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p>
          <w:p w:rsidR="007932B4" w:rsidRPr="00247385" w:rsidRDefault="007932B4" w:rsidP="00D973AC">
            <w:pPr>
              <w:shd w:val="clear" w:color="auto" w:fill="FFFFFF"/>
              <w:spacing w:line="360" w:lineRule="auto"/>
              <w:rPr>
                <w:sz w:val="24"/>
                <w:szCs w:val="24"/>
                <w:highlight w:val="yellow"/>
              </w:rPr>
            </w:pPr>
            <w:r w:rsidRPr="00247385">
              <w:rPr>
                <w:sz w:val="24"/>
                <w:szCs w:val="24"/>
              </w:rPr>
              <w:t>Student poprawnie wykorzystuje wiedzę oraz samodzielnie rozwiązuje problemy wynikające w trakcie realizacji ćwiczeń laboratoryjnych.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Default="007932B4" w:rsidP="00D973AC">
            <w:pPr>
              <w:shd w:val="clear" w:color="auto" w:fill="FFFFFF"/>
              <w:spacing w:line="360" w:lineRule="auto"/>
              <w:rPr>
                <w:sz w:val="24"/>
                <w:szCs w:val="24"/>
                <w:highlight w:val="yellow"/>
              </w:rPr>
            </w:pPr>
          </w:p>
          <w:p w:rsidR="007932B4" w:rsidRPr="00247385" w:rsidRDefault="007932B4" w:rsidP="00D973AC">
            <w:pPr>
              <w:shd w:val="clear" w:color="auto" w:fill="FFFFFF"/>
              <w:spacing w:line="360" w:lineRule="auto"/>
              <w:rPr>
                <w:sz w:val="24"/>
                <w:szCs w:val="24"/>
                <w:highlight w:val="yellow"/>
              </w:rPr>
            </w:pPr>
            <w:r w:rsidRPr="00C05F26">
              <w:rPr>
                <w:sz w:val="24"/>
                <w:szCs w:val="24"/>
              </w:rPr>
              <w:t xml:space="preserve">Student </w:t>
            </w:r>
            <w:r>
              <w:rPr>
                <w:sz w:val="24"/>
                <w:szCs w:val="24"/>
              </w:rPr>
              <w:t xml:space="preserve">ponadprzeciętnie </w:t>
            </w:r>
            <w:r w:rsidRPr="00247385">
              <w:rPr>
                <w:sz w:val="24"/>
                <w:szCs w:val="24"/>
              </w:rPr>
              <w:t>wykorzystuje wiedzę oraz samodzielnie rozwiązuje problemy wynikające w trakcie realizacji ćwiczeń laboratoryjnych.</w:t>
            </w:r>
            <w:r w:rsidRPr="00C05F26">
              <w:rPr>
                <w:sz w:val="24"/>
                <w:szCs w:val="24"/>
              </w:rPr>
              <w:t>.</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p>
          <w:p w:rsidR="007932B4" w:rsidRPr="00247385" w:rsidRDefault="007932B4" w:rsidP="00D973AC">
            <w:pPr>
              <w:shd w:val="clear" w:color="auto" w:fill="FFFFFF"/>
              <w:spacing w:line="360" w:lineRule="auto"/>
              <w:rPr>
                <w:sz w:val="24"/>
                <w:szCs w:val="24"/>
              </w:rPr>
            </w:pPr>
            <w:r w:rsidRPr="00247385">
              <w:rPr>
                <w:sz w:val="24"/>
                <w:szCs w:val="24"/>
              </w:rPr>
              <w:t>Student bardzo dobrze opanował wiedzę z zakresu mat</w:t>
            </w:r>
            <w:r w:rsidRPr="00247385">
              <w:rPr>
                <w:sz w:val="24"/>
                <w:szCs w:val="24"/>
              </w:rPr>
              <w:t>e</w:t>
            </w:r>
            <w:r w:rsidRPr="00247385">
              <w:rPr>
                <w:sz w:val="24"/>
                <w:szCs w:val="24"/>
              </w:rPr>
              <w:t>riału objętego pr</w:t>
            </w:r>
            <w:r w:rsidRPr="00247385">
              <w:rPr>
                <w:sz w:val="24"/>
                <w:szCs w:val="24"/>
              </w:rPr>
              <w:t>o</w:t>
            </w:r>
            <w:r w:rsidRPr="00247385">
              <w:rPr>
                <w:sz w:val="24"/>
                <w:szCs w:val="24"/>
              </w:rPr>
              <w:t>gramem nauczania, samodzielnie zdob</w:t>
            </w:r>
            <w:r w:rsidRPr="00247385">
              <w:rPr>
                <w:sz w:val="24"/>
                <w:szCs w:val="24"/>
              </w:rPr>
              <w:t>y</w:t>
            </w:r>
            <w:r w:rsidRPr="00247385">
              <w:rPr>
                <w:sz w:val="24"/>
                <w:szCs w:val="24"/>
              </w:rPr>
              <w:t>wa i poszerza wiedzę przy użyciu różnych źródeł.</w:t>
            </w:r>
          </w:p>
        </w:tc>
      </w:tr>
      <w:tr w:rsidR="007932B4" w:rsidRPr="00247385" w:rsidTr="00D973AC">
        <w:tblPrEx>
          <w:tblCellMar>
            <w:top w:w="0" w:type="dxa"/>
            <w:bottom w:w="0" w:type="dxa"/>
          </w:tblCellMar>
        </w:tblPrEx>
        <w:tc>
          <w:tcPr>
            <w:tcW w:w="131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b/>
                <w:sz w:val="24"/>
                <w:szCs w:val="24"/>
              </w:rPr>
            </w:pPr>
            <w:r w:rsidRPr="00247385">
              <w:rPr>
                <w:b/>
                <w:sz w:val="24"/>
                <w:szCs w:val="24"/>
              </w:rPr>
              <w:lastRenderedPageBreak/>
              <w:t>EU 3</w:t>
            </w:r>
          </w:p>
          <w:p w:rsidR="007932B4" w:rsidRPr="00247385" w:rsidRDefault="007932B4" w:rsidP="00D973AC">
            <w:pPr>
              <w:shd w:val="clear" w:color="auto" w:fill="FFFFFF"/>
              <w:spacing w:line="360" w:lineRule="auto"/>
              <w:rPr>
                <w:sz w:val="24"/>
                <w:szCs w:val="24"/>
                <w:highlight w:val="yellow"/>
              </w:rPr>
            </w:pPr>
            <w:r w:rsidRPr="00247385">
              <w:rPr>
                <w:sz w:val="24"/>
                <w:szCs w:val="24"/>
              </w:rPr>
              <w:t>Student posiada umiejętności przeprowadzenia pomiaru i analizy wyników uzyskanych w trakcie realizacji ćwiczeń laboratoryjnych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r w:rsidRPr="00247385">
              <w:rPr>
                <w:sz w:val="24"/>
                <w:szCs w:val="24"/>
              </w:rPr>
              <w:t>Student nie posiada umiejętności przeprowadzenia pomiaru i analizy wyników uzyskanych w trakcie realizacji ćwiczeń laboratoryjnych</w:t>
            </w:r>
            <w:r>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rPr>
            </w:pPr>
            <w:r w:rsidRPr="00247385">
              <w:rPr>
                <w:sz w:val="24"/>
                <w:szCs w:val="24"/>
              </w:rPr>
              <w:t>Student częściowo opanował umiejętności przeprowadzenia pomiaru i analizy wyników uzyskanych w trakcie realizacji ćwiczeń laboratoryjnych</w:t>
            </w:r>
            <w:r>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r w:rsidRPr="00C05F26">
              <w:rPr>
                <w:sz w:val="24"/>
                <w:szCs w:val="24"/>
              </w:rPr>
              <w:t xml:space="preserve">Student opanował wiedzę i umiejętności </w:t>
            </w:r>
            <w:r w:rsidRPr="00247385">
              <w:rPr>
                <w:sz w:val="24"/>
                <w:szCs w:val="24"/>
              </w:rPr>
              <w:t>przeprowadzenia pomiaru i analizy wyników uzyskanych w trakcie realizacji ćwiczeń laboratoryjnych</w:t>
            </w:r>
            <w:r>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r w:rsidRPr="00247385">
              <w:rPr>
                <w:sz w:val="24"/>
                <w:szCs w:val="24"/>
              </w:rPr>
              <w:t>Student poprawnie wykorzystuje wiedzę oraz samodzielnie rozwiązuje problemy wynikające w trakcie realizacji ćwiczeń laboratoryjnych.</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r w:rsidRPr="00C05F26">
              <w:rPr>
                <w:sz w:val="24"/>
                <w:szCs w:val="24"/>
              </w:rPr>
              <w:t xml:space="preserve">Student </w:t>
            </w:r>
            <w:r>
              <w:rPr>
                <w:sz w:val="24"/>
                <w:szCs w:val="24"/>
              </w:rPr>
              <w:t xml:space="preserve">ponadprzeciętnie </w:t>
            </w:r>
            <w:r w:rsidRPr="00247385">
              <w:rPr>
                <w:sz w:val="24"/>
                <w:szCs w:val="24"/>
              </w:rPr>
              <w:t>wykorzystuje wiedzę oraz samodzielnie rozwiązuje problemy wynikające w trakcie realizacji ćwiczeń laboratoryjnych.</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7932B4" w:rsidRPr="00247385" w:rsidRDefault="007932B4" w:rsidP="00D973AC">
            <w:pPr>
              <w:shd w:val="clear" w:color="auto" w:fill="FFFFFF"/>
              <w:spacing w:line="360" w:lineRule="auto"/>
              <w:rPr>
                <w:sz w:val="24"/>
                <w:szCs w:val="24"/>
                <w:highlight w:val="yellow"/>
              </w:rPr>
            </w:pPr>
            <w:r w:rsidRPr="00247385">
              <w:rPr>
                <w:sz w:val="24"/>
                <w:szCs w:val="24"/>
              </w:rPr>
              <w:t>Student potrafi dokonać wyboru alte</w:t>
            </w:r>
            <w:r w:rsidRPr="00247385">
              <w:rPr>
                <w:sz w:val="24"/>
                <w:szCs w:val="24"/>
              </w:rPr>
              <w:t>r</w:t>
            </w:r>
            <w:r w:rsidRPr="00247385">
              <w:rPr>
                <w:sz w:val="24"/>
                <w:szCs w:val="24"/>
              </w:rPr>
              <w:t>natywnych metod rozwiązania zaga</w:t>
            </w:r>
            <w:r w:rsidRPr="00247385">
              <w:rPr>
                <w:sz w:val="24"/>
                <w:szCs w:val="24"/>
              </w:rPr>
              <w:t>d</w:t>
            </w:r>
            <w:r w:rsidRPr="00247385">
              <w:rPr>
                <w:sz w:val="24"/>
                <w:szCs w:val="24"/>
              </w:rPr>
              <w:t>nień objętych treścią zajęć, potrafi dok</w:t>
            </w:r>
            <w:r w:rsidRPr="00247385">
              <w:rPr>
                <w:sz w:val="24"/>
                <w:szCs w:val="24"/>
              </w:rPr>
              <w:t>o</w:t>
            </w:r>
            <w:r w:rsidRPr="00247385">
              <w:rPr>
                <w:sz w:val="24"/>
                <w:szCs w:val="24"/>
              </w:rPr>
              <w:t>nać oceny oraz uz</w:t>
            </w:r>
            <w:r w:rsidRPr="00247385">
              <w:rPr>
                <w:sz w:val="24"/>
                <w:szCs w:val="24"/>
              </w:rPr>
              <w:t>a</w:t>
            </w:r>
            <w:r w:rsidRPr="00247385">
              <w:rPr>
                <w:sz w:val="24"/>
                <w:szCs w:val="24"/>
              </w:rPr>
              <w:t>sadnić trafność prz</w:t>
            </w:r>
            <w:r w:rsidRPr="00247385">
              <w:rPr>
                <w:sz w:val="24"/>
                <w:szCs w:val="24"/>
              </w:rPr>
              <w:t>y</w:t>
            </w:r>
            <w:r w:rsidRPr="00247385">
              <w:rPr>
                <w:sz w:val="24"/>
                <w:szCs w:val="24"/>
              </w:rPr>
              <w:t>jętych założeń.</w:t>
            </w:r>
          </w:p>
        </w:tc>
      </w:tr>
    </w:tbl>
    <w:p w:rsidR="007932B4" w:rsidRPr="00247385" w:rsidRDefault="007932B4" w:rsidP="007932B4">
      <w:pPr>
        <w:spacing w:line="360" w:lineRule="auto"/>
        <w:rPr>
          <w:sz w:val="24"/>
          <w:szCs w:val="24"/>
        </w:rPr>
      </w:pPr>
    </w:p>
    <w:p w:rsidR="007932B4" w:rsidRPr="00247385" w:rsidRDefault="007932B4" w:rsidP="007932B4">
      <w:pPr>
        <w:spacing w:line="360" w:lineRule="auto"/>
        <w:rPr>
          <w:b/>
          <w:sz w:val="24"/>
          <w:szCs w:val="24"/>
          <w:u w:val="single"/>
        </w:rPr>
      </w:pPr>
      <w:r w:rsidRPr="00247385">
        <w:rPr>
          <w:b/>
          <w:sz w:val="24"/>
          <w:szCs w:val="24"/>
          <w:u w:val="single"/>
        </w:rPr>
        <w:t>INNE PRZYDATNE INFORMACJE O PRZEDMIOCIE</w:t>
      </w:r>
    </w:p>
    <w:p w:rsidR="007932B4" w:rsidRPr="00247385" w:rsidRDefault="007932B4" w:rsidP="0075423F">
      <w:pPr>
        <w:numPr>
          <w:ilvl w:val="0"/>
          <w:numId w:val="68"/>
        </w:numPr>
        <w:spacing w:line="360" w:lineRule="auto"/>
        <w:rPr>
          <w:sz w:val="24"/>
          <w:szCs w:val="24"/>
        </w:rPr>
      </w:pPr>
      <w:r w:rsidRPr="00247385">
        <w:rPr>
          <w:sz w:val="24"/>
          <w:szCs w:val="24"/>
        </w:rPr>
        <w:t xml:space="preserve">Wszelkie informacje dla studentów kierunku są umieszczane na stronie Wydziału </w:t>
      </w:r>
      <w:hyperlink r:id="rId63" w:history="1">
        <w:r w:rsidRPr="00247385">
          <w:rPr>
            <w:rStyle w:val="Hipercze"/>
            <w:b/>
            <w:sz w:val="24"/>
            <w:szCs w:val="24"/>
          </w:rPr>
          <w:t>www.wimii.pcz.pl</w:t>
        </w:r>
      </w:hyperlink>
      <w:r w:rsidRPr="00247385">
        <w:rPr>
          <w:b/>
          <w:sz w:val="24"/>
          <w:szCs w:val="24"/>
        </w:rPr>
        <w:t xml:space="preserve"> </w:t>
      </w:r>
      <w:r w:rsidRPr="00247385">
        <w:rPr>
          <w:sz w:val="24"/>
          <w:szCs w:val="24"/>
        </w:rPr>
        <w:t>oraz na stronach podanych studentom podczas pierwszych zajęć z danego przedmiotu.</w:t>
      </w:r>
    </w:p>
    <w:p w:rsidR="007932B4" w:rsidRPr="009F4F93" w:rsidRDefault="007932B4" w:rsidP="0075423F">
      <w:pPr>
        <w:numPr>
          <w:ilvl w:val="0"/>
          <w:numId w:val="68"/>
        </w:numPr>
        <w:spacing w:line="360" w:lineRule="auto"/>
        <w:rPr>
          <w:sz w:val="24"/>
          <w:szCs w:val="24"/>
        </w:rPr>
      </w:pPr>
      <w:r w:rsidRPr="00247385">
        <w:rPr>
          <w:sz w:val="24"/>
          <w:szCs w:val="24"/>
        </w:rPr>
        <w:t>Informacja na temat konsultacji przekazywana jest studentom podczas pierwszych zajęć z danego przedmiotu.</w:t>
      </w:r>
    </w:p>
    <w:p w:rsidR="00AE496B" w:rsidRPr="00AE7C58" w:rsidRDefault="007932B4" w:rsidP="00AE496B">
      <w:pPr>
        <w:spacing w:line="360" w:lineRule="auto"/>
        <w:jc w:val="center"/>
        <w:rPr>
          <w:b/>
          <w:sz w:val="24"/>
          <w:szCs w:val="24"/>
        </w:rPr>
      </w:pPr>
      <w:r>
        <w:rPr>
          <w:b/>
          <w:sz w:val="24"/>
          <w:szCs w:val="24"/>
        </w:rPr>
        <w:br w:type="page"/>
      </w:r>
      <w:r w:rsidR="00AE496B" w:rsidRPr="00AE7C58">
        <w:rPr>
          <w:b/>
          <w:sz w:val="24"/>
          <w:szCs w:val="24"/>
        </w:rPr>
        <w:t>SYLABUS DO PRZEDMIOTU</w:t>
      </w:r>
    </w:p>
    <w:p w:rsidR="00AE496B" w:rsidRPr="00AE7C58"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Nazwa polska przedmiotu</w:t>
            </w:r>
          </w:p>
        </w:tc>
        <w:tc>
          <w:tcPr>
            <w:tcW w:w="4956" w:type="dxa"/>
            <w:shd w:val="clear" w:color="auto" w:fill="auto"/>
            <w:vAlign w:val="center"/>
          </w:tcPr>
          <w:p w:rsidR="00AE496B" w:rsidRPr="00AE7C58" w:rsidRDefault="00AE496B" w:rsidP="009A5FDD">
            <w:pPr>
              <w:spacing w:before="60" w:after="60" w:line="360" w:lineRule="auto"/>
              <w:jc w:val="center"/>
              <w:rPr>
                <w:b/>
                <w:sz w:val="24"/>
                <w:szCs w:val="24"/>
              </w:rPr>
            </w:pPr>
            <w:r w:rsidRPr="00AE7C58">
              <w:rPr>
                <w:b/>
                <w:sz w:val="24"/>
                <w:szCs w:val="24"/>
              </w:rPr>
              <w:t>JĘZYK OBCY (angielski; niemiecki)</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Nazwa angielska przedmiotu</w:t>
            </w:r>
          </w:p>
        </w:tc>
        <w:tc>
          <w:tcPr>
            <w:tcW w:w="4956" w:type="dxa"/>
            <w:shd w:val="clear" w:color="auto" w:fill="auto"/>
            <w:vAlign w:val="center"/>
          </w:tcPr>
          <w:p w:rsidR="00AE496B" w:rsidRPr="00AE7C58" w:rsidRDefault="00AE496B" w:rsidP="009A5FDD">
            <w:pPr>
              <w:spacing w:before="60" w:after="60" w:line="360" w:lineRule="auto"/>
              <w:jc w:val="center"/>
              <w:rPr>
                <w:b/>
                <w:sz w:val="24"/>
                <w:szCs w:val="24"/>
              </w:rPr>
            </w:pPr>
            <w:r w:rsidRPr="00AE7C58">
              <w:rPr>
                <w:b/>
                <w:sz w:val="24"/>
                <w:szCs w:val="24"/>
              </w:rPr>
              <w:t>FOREIGN LANGUAGE (English; German)</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Rodzaj przedmiotu</w:t>
            </w:r>
          </w:p>
        </w:tc>
        <w:tc>
          <w:tcPr>
            <w:tcW w:w="4956" w:type="dxa"/>
            <w:shd w:val="clear" w:color="auto" w:fill="auto"/>
            <w:vAlign w:val="center"/>
          </w:tcPr>
          <w:p w:rsidR="00AE496B" w:rsidRPr="00AE7C58" w:rsidRDefault="00AE496B" w:rsidP="009A5FDD">
            <w:pPr>
              <w:spacing w:before="60" w:after="60" w:line="360" w:lineRule="auto"/>
              <w:jc w:val="center"/>
              <w:rPr>
                <w:b/>
                <w:sz w:val="24"/>
                <w:szCs w:val="24"/>
              </w:rPr>
            </w:pPr>
            <w:r>
              <w:rPr>
                <w:b/>
                <w:sz w:val="24"/>
                <w:szCs w:val="24"/>
              </w:rPr>
              <w:t xml:space="preserve">kierunkowy </w:t>
            </w:r>
            <w:r w:rsidRPr="00AE7C58">
              <w:rPr>
                <w:b/>
                <w:sz w:val="24"/>
                <w:szCs w:val="24"/>
              </w:rPr>
              <w:t>obieralny</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Klasyfikacja ISCED</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0231</w:t>
            </w:r>
          </w:p>
        </w:tc>
      </w:tr>
      <w:tr w:rsidR="00AE496B" w:rsidRPr="00AE7C58" w:rsidTr="009A5FDD">
        <w:tc>
          <w:tcPr>
            <w:tcW w:w="4106" w:type="dxa"/>
            <w:shd w:val="clear" w:color="auto" w:fill="auto"/>
            <w:vAlign w:val="center"/>
          </w:tcPr>
          <w:p w:rsidR="00AE496B" w:rsidRPr="00AE7C58" w:rsidRDefault="00AE496B" w:rsidP="009A5FDD">
            <w:pPr>
              <w:spacing w:before="60" w:after="60" w:line="360" w:lineRule="auto"/>
              <w:rPr>
                <w:sz w:val="24"/>
                <w:szCs w:val="24"/>
              </w:rPr>
            </w:pPr>
            <w:r w:rsidRPr="00AE7C58">
              <w:rPr>
                <w:sz w:val="24"/>
                <w:szCs w:val="24"/>
              </w:rPr>
              <w:t>Kierunek studiów</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 xml:space="preserve"> Inżynieria samochodów hybrydowych </w:t>
            </w:r>
            <w:r w:rsidRPr="00AE7C58">
              <w:rPr>
                <w:sz w:val="24"/>
                <w:szCs w:val="24"/>
              </w:rPr>
              <w:br/>
              <w:t>i elektrycznych</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Języki wykładowe</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angielski; niemiecki</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Poziom kształcenia</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pierwszego stopnia</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Forma studiów</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stacjonarne</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Liczba punktów ECTS</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2</w:t>
            </w:r>
          </w:p>
        </w:tc>
      </w:tr>
      <w:tr w:rsidR="00AE496B" w:rsidRPr="00AE7C58" w:rsidTr="009A5FDD">
        <w:tc>
          <w:tcPr>
            <w:tcW w:w="4106" w:type="dxa"/>
            <w:shd w:val="clear" w:color="auto" w:fill="auto"/>
          </w:tcPr>
          <w:p w:rsidR="00AE496B" w:rsidRPr="00AE7C58" w:rsidRDefault="00AE496B" w:rsidP="009A5FDD">
            <w:pPr>
              <w:spacing w:before="60" w:after="60" w:line="360" w:lineRule="auto"/>
              <w:rPr>
                <w:sz w:val="24"/>
                <w:szCs w:val="24"/>
              </w:rPr>
            </w:pPr>
            <w:r w:rsidRPr="00AE7C58">
              <w:rPr>
                <w:sz w:val="24"/>
                <w:szCs w:val="24"/>
              </w:rPr>
              <w:t>Semestr</w:t>
            </w:r>
          </w:p>
        </w:tc>
        <w:tc>
          <w:tcPr>
            <w:tcW w:w="4956"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4</w:t>
            </w:r>
          </w:p>
        </w:tc>
      </w:tr>
    </w:tbl>
    <w:p w:rsidR="00AE496B" w:rsidRPr="00AE7C58" w:rsidRDefault="00AE496B" w:rsidP="00AE496B">
      <w:pPr>
        <w:spacing w:line="360" w:lineRule="auto"/>
        <w:jc w:val="center"/>
        <w:rPr>
          <w:b/>
          <w:sz w:val="24"/>
          <w:szCs w:val="24"/>
        </w:rPr>
      </w:pPr>
    </w:p>
    <w:p w:rsidR="00AE496B" w:rsidRPr="00AE7C58" w:rsidRDefault="00AE496B" w:rsidP="00AE496B">
      <w:pPr>
        <w:spacing w:line="360" w:lineRule="auto"/>
        <w:jc w:val="center"/>
        <w:rPr>
          <w:sz w:val="24"/>
          <w:szCs w:val="24"/>
        </w:rPr>
      </w:pPr>
      <w:r w:rsidRPr="00AE7C58">
        <w:rPr>
          <w:b/>
          <w:sz w:val="24"/>
          <w:szCs w:val="24"/>
        </w:rPr>
        <w:t>Liczba godzin na semestr:</w:t>
      </w:r>
    </w:p>
    <w:p w:rsidR="00AE496B" w:rsidRPr="00AE7C58"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AE7C58" w:rsidTr="009A5FDD">
        <w:trPr>
          <w:trHeight w:val="296"/>
          <w:jc w:val="center"/>
        </w:trPr>
        <w:tc>
          <w:tcPr>
            <w:tcW w:w="1509"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Wykład</w:t>
            </w:r>
          </w:p>
        </w:tc>
        <w:tc>
          <w:tcPr>
            <w:tcW w:w="1510"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Ćwiczenia</w:t>
            </w:r>
          </w:p>
        </w:tc>
        <w:tc>
          <w:tcPr>
            <w:tcW w:w="1654"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Laboratorium</w:t>
            </w:r>
          </w:p>
        </w:tc>
        <w:tc>
          <w:tcPr>
            <w:tcW w:w="1559"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Seminarium</w:t>
            </w:r>
          </w:p>
        </w:tc>
        <w:tc>
          <w:tcPr>
            <w:tcW w:w="1318"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Projekt</w:t>
            </w:r>
          </w:p>
        </w:tc>
        <w:tc>
          <w:tcPr>
            <w:tcW w:w="1510"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Inne</w:t>
            </w:r>
          </w:p>
        </w:tc>
      </w:tr>
      <w:tr w:rsidR="00AE496B" w:rsidRPr="00AE7C58" w:rsidTr="009A5FDD">
        <w:trPr>
          <w:trHeight w:val="60"/>
          <w:jc w:val="center"/>
        </w:trPr>
        <w:tc>
          <w:tcPr>
            <w:tcW w:w="1509"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 xml:space="preserve">0 </w:t>
            </w:r>
          </w:p>
        </w:tc>
        <w:tc>
          <w:tcPr>
            <w:tcW w:w="1510"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30</w:t>
            </w:r>
          </w:p>
        </w:tc>
        <w:tc>
          <w:tcPr>
            <w:tcW w:w="1654"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0</w:t>
            </w:r>
          </w:p>
        </w:tc>
        <w:tc>
          <w:tcPr>
            <w:tcW w:w="1559"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0</w:t>
            </w:r>
          </w:p>
        </w:tc>
        <w:tc>
          <w:tcPr>
            <w:tcW w:w="1318" w:type="dxa"/>
            <w:shd w:val="clear" w:color="auto" w:fill="auto"/>
            <w:vAlign w:val="center"/>
          </w:tcPr>
          <w:p w:rsidR="00AE496B" w:rsidRPr="00AE7C58" w:rsidRDefault="00AE496B" w:rsidP="009A5FDD">
            <w:pPr>
              <w:spacing w:before="60" w:after="60" w:line="360" w:lineRule="auto"/>
              <w:jc w:val="center"/>
              <w:rPr>
                <w:sz w:val="24"/>
                <w:szCs w:val="24"/>
              </w:rPr>
            </w:pPr>
            <w:r w:rsidRPr="00AE7C58">
              <w:rPr>
                <w:sz w:val="24"/>
                <w:szCs w:val="24"/>
              </w:rPr>
              <w:t>0</w:t>
            </w:r>
          </w:p>
        </w:tc>
        <w:tc>
          <w:tcPr>
            <w:tcW w:w="1510" w:type="dxa"/>
            <w:shd w:val="clear" w:color="auto" w:fill="auto"/>
          </w:tcPr>
          <w:p w:rsidR="00AE496B" w:rsidRPr="00AE7C58" w:rsidRDefault="00AE496B" w:rsidP="009A5FDD">
            <w:pPr>
              <w:spacing w:before="60" w:after="60" w:line="360" w:lineRule="auto"/>
              <w:jc w:val="center"/>
              <w:rPr>
                <w:sz w:val="24"/>
                <w:szCs w:val="24"/>
              </w:rPr>
            </w:pPr>
            <w:r w:rsidRPr="00AE7C58">
              <w:rPr>
                <w:sz w:val="24"/>
                <w:szCs w:val="24"/>
              </w:rPr>
              <w:t>0</w:t>
            </w:r>
          </w:p>
        </w:tc>
      </w:tr>
    </w:tbl>
    <w:p w:rsidR="00AE496B" w:rsidRPr="00AE7C58" w:rsidRDefault="00AE496B" w:rsidP="00AE496B">
      <w:pPr>
        <w:spacing w:line="360" w:lineRule="auto"/>
        <w:jc w:val="center"/>
        <w:rPr>
          <w:b/>
          <w:sz w:val="24"/>
          <w:szCs w:val="24"/>
        </w:rPr>
      </w:pPr>
    </w:p>
    <w:p w:rsidR="00AE496B" w:rsidRPr="005B4931" w:rsidRDefault="00AE496B" w:rsidP="00AE496B">
      <w:pPr>
        <w:spacing w:line="360" w:lineRule="auto"/>
        <w:rPr>
          <w:b/>
          <w:sz w:val="24"/>
          <w:szCs w:val="24"/>
          <w:u w:val="single"/>
        </w:rPr>
      </w:pPr>
      <w:r w:rsidRPr="005B4931">
        <w:rPr>
          <w:b/>
          <w:sz w:val="24"/>
          <w:szCs w:val="24"/>
          <w:u w:val="single"/>
        </w:rPr>
        <w:t>OPIS PRZEDMIOTU</w:t>
      </w:r>
    </w:p>
    <w:p w:rsidR="00AE496B" w:rsidRPr="005B4931" w:rsidRDefault="00AE496B" w:rsidP="00AE496B">
      <w:pPr>
        <w:spacing w:line="360" w:lineRule="auto"/>
        <w:rPr>
          <w:b/>
          <w:sz w:val="24"/>
          <w:szCs w:val="24"/>
        </w:rPr>
      </w:pPr>
      <w:r w:rsidRPr="005B4931">
        <w:rPr>
          <w:b/>
          <w:sz w:val="24"/>
          <w:szCs w:val="24"/>
        </w:rPr>
        <w:t>CEL PRZEDMIOTU</w:t>
      </w:r>
    </w:p>
    <w:p w:rsidR="00AE496B" w:rsidRPr="005B4931" w:rsidRDefault="00AE496B" w:rsidP="00AE496B">
      <w:pPr>
        <w:numPr>
          <w:ilvl w:val="0"/>
          <w:numId w:val="5"/>
        </w:numPr>
        <w:spacing w:line="360" w:lineRule="auto"/>
        <w:ind w:hanging="578"/>
        <w:jc w:val="both"/>
        <w:rPr>
          <w:sz w:val="24"/>
          <w:szCs w:val="24"/>
        </w:rPr>
      </w:pPr>
      <w:r w:rsidRPr="005B4931">
        <w:rPr>
          <w:color w:val="000000" w:themeColor="text1"/>
          <w:sz w:val="24"/>
          <w:szCs w:val="24"/>
        </w:rPr>
        <w:t>K</w:t>
      </w:r>
      <w:r w:rsidRPr="005B4931">
        <w:rPr>
          <w:sz w:val="24"/>
          <w:szCs w:val="24"/>
        </w:rPr>
        <w:t>ształcenie i rozwijanie podstawowych sprawności językowych (rozumienia, mówienia, czytania, pisania), niezbędnych do funkcjonowania w międzynarodowym środowisku pracy oraz w życiu codziennym.</w:t>
      </w:r>
    </w:p>
    <w:p w:rsidR="00AE496B" w:rsidRPr="005B4931" w:rsidRDefault="00AE496B" w:rsidP="00AE496B">
      <w:pPr>
        <w:numPr>
          <w:ilvl w:val="0"/>
          <w:numId w:val="5"/>
        </w:numPr>
        <w:spacing w:line="360" w:lineRule="auto"/>
        <w:ind w:hanging="578"/>
        <w:jc w:val="both"/>
        <w:rPr>
          <w:sz w:val="24"/>
          <w:szCs w:val="24"/>
        </w:rPr>
      </w:pPr>
      <w:r w:rsidRPr="005B4931">
        <w:rPr>
          <w:sz w:val="24"/>
          <w:szCs w:val="24"/>
        </w:rPr>
        <w:t>Poznanie niezbędnego słownictwa ogólnotechnicznego i specjalistycznego związanego z kierunkiem studiów.</w:t>
      </w:r>
    </w:p>
    <w:p w:rsidR="00AE496B" w:rsidRPr="005B4931" w:rsidRDefault="00AE496B" w:rsidP="00AE496B">
      <w:pPr>
        <w:numPr>
          <w:ilvl w:val="0"/>
          <w:numId w:val="5"/>
        </w:numPr>
        <w:spacing w:line="360" w:lineRule="auto"/>
        <w:ind w:hanging="578"/>
        <w:jc w:val="both"/>
        <w:rPr>
          <w:sz w:val="24"/>
          <w:szCs w:val="24"/>
        </w:rPr>
      </w:pPr>
      <w:r w:rsidRPr="005B4931">
        <w:rPr>
          <w:sz w:val="24"/>
          <w:szCs w:val="24"/>
        </w:rPr>
        <w:t>Nabycie przez studentów wiedzy i umiejętności interkulturowych.</w:t>
      </w:r>
    </w:p>
    <w:p w:rsidR="00AE496B" w:rsidRPr="005B4931" w:rsidRDefault="00AE496B" w:rsidP="00AE496B">
      <w:pPr>
        <w:spacing w:line="360" w:lineRule="auto"/>
        <w:ind w:left="720"/>
        <w:rPr>
          <w:sz w:val="24"/>
          <w:szCs w:val="24"/>
        </w:rPr>
      </w:pPr>
    </w:p>
    <w:p w:rsidR="00AE496B" w:rsidRPr="005B4931" w:rsidRDefault="00AE496B" w:rsidP="00AE496B">
      <w:pPr>
        <w:spacing w:line="360" w:lineRule="auto"/>
        <w:ind w:left="720"/>
        <w:rPr>
          <w:sz w:val="24"/>
          <w:szCs w:val="24"/>
        </w:rPr>
      </w:pPr>
    </w:p>
    <w:p w:rsidR="00AE496B" w:rsidRPr="005B4931" w:rsidRDefault="00AE496B" w:rsidP="00AE496B">
      <w:pPr>
        <w:spacing w:line="360" w:lineRule="auto"/>
        <w:ind w:left="720"/>
        <w:rPr>
          <w:sz w:val="24"/>
          <w:szCs w:val="24"/>
        </w:rPr>
      </w:pPr>
    </w:p>
    <w:p w:rsidR="00AE496B" w:rsidRPr="005B4931" w:rsidRDefault="00AE496B" w:rsidP="00AE496B">
      <w:pPr>
        <w:spacing w:line="360" w:lineRule="auto"/>
        <w:rPr>
          <w:b/>
          <w:sz w:val="24"/>
          <w:szCs w:val="24"/>
        </w:rPr>
      </w:pPr>
      <w:r w:rsidRPr="005B4931">
        <w:rPr>
          <w:b/>
          <w:sz w:val="24"/>
          <w:szCs w:val="24"/>
        </w:rPr>
        <w:t>WYMAGANIA WSTĘPNE W ZAKRESIE WIEDZY, UMIEJĘTNOŚCI I INNYCH KOMPETENCJI</w:t>
      </w:r>
    </w:p>
    <w:p w:rsidR="00AE496B" w:rsidRPr="005B4931" w:rsidRDefault="00AE496B" w:rsidP="00AE496B">
      <w:pPr>
        <w:numPr>
          <w:ilvl w:val="0"/>
          <w:numId w:val="6"/>
        </w:numPr>
        <w:spacing w:line="360" w:lineRule="auto"/>
        <w:rPr>
          <w:sz w:val="24"/>
          <w:szCs w:val="24"/>
        </w:rPr>
      </w:pPr>
      <w:r w:rsidRPr="005B4931">
        <w:rPr>
          <w:sz w:val="24"/>
          <w:szCs w:val="24"/>
        </w:rPr>
        <w:t>Znajomość języka na poziomie biegłości B1 według Europejskiego Systemu Opisu Kształcenia Językowego Rady Europy.</w:t>
      </w:r>
    </w:p>
    <w:p w:rsidR="00AE496B" w:rsidRPr="005B4931" w:rsidRDefault="00AE496B" w:rsidP="00AE496B">
      <w:pPr>
        <w:numPr>
          <w:ilvl w:val="0"/>
          <w:numId w:val="6"/>
        </w:numPr>
        <w:spacing w:line="360" w:lineRule="auto"/>
        <w:rPr>
          <w:sz w:val="24"/>
          <w:szCs w:val="24"/>
        </w:rPr>
      </w:pPr>
      <w:r w:rsidRPr="005B4931">
        <w:rPr>
          <w:sz w:val="24"/>
          <w:szCs w:val="24"/>
        </w:rPr>
        <w:t>Umiejętność pracy samodzielnej i w grupie.</w:t>
      </w:r>
    </w:p>
    <w:p w:rsidR="00AE496B" w:rsidRPr="005B4931" w:rsidRDefault="00AE496B" w:rsidP="00AE496B">
      <w:pPr>
        <w:numPr>
          <w:ilvl w:val="0"/>
          <w:numId w:val="6"/>
        </w:numPr>
        <w:spacing w:line="360" w:lineRule="auto"/>
        <w:rPr>
          <w:sz w:val="24"/>
          <w:szCs w:val="24"/>
        </w:rPr>
      </w:pPr>
      <w:r w:rsidRPr="005B4931">
        <w:rPr>
          <w:sz w:val="24"/>
          <w:szCs w:val="24"/>
        </w:rPr>
        <w:t xml:space="preserve">Umiejętność korzystania z różnych źródeł informacji, również w języku obcym. </w:t>
      </w:r>
    </w:p>
    <w:p w:rsidR="00AE496B" w:rsidRPr="005B4931" w:rsidRDefault="00AE496B" w:rsidP="00AE496B">
      <w:pPr>
        <w:spacing w:line="360" w:lineRule="auto"/>
        <w:ind w:left="720"/>
        <w:rPr>
          <w:sz w:val="24"/>
          <w:szCs w:val="24"/>
        </w:rPr>
      </w:pPr>
    </w:p>
    <w:p w:rsidR="00AE496B" w:rsidRPr="005B4931" w:rsidRDefault="00AE496B" w:rsidP="00AE496B">
      <w:pPr>
        <w:spacing w:line="360" w:lineRule="auto"/>
        <w:rPr>
          <w:b/>
          <w:sz w:val="24"/>
          <w:szCs w:val="24"/>
        </w:rPr>
      </w:pPr>
      <w:r w:rsidRPr="005B4931">
        <w:rPr>
          <w:b/>
          <w:sz w:val="24"/>
          <w:szCs w:val="24"/>
        </w:rPr>
        <w:t>EFEKTY UCZENIA SIĘ</w:t>
      </w:r>
    </w:p>
    <w:p w:rsidR="00AE496B" w:rsidRPr="005B4931" w:rsidRDefault="00AE496B" w:rsidP="00AE496B">
      <w:pPr>
        <w:spacing w:line="360" w:lineRule="auto"/>
        <w:ind w:left="851" w:hanging="851"/>
        <w:jc w:val="both"/>
        <w:rPr>
          <w:sz w:val="24"/>
          <w:szCs w:val="24"/>
        </w:rPr>
      </w:pPr>
      <w:r w:rsidRPr="005B4931">
        <w:rPr>
          <w:sz w:val="24"/>
          <w:szCs w:val="24"/>
        </w:rPr>
        <w:t>EU 1 –</w:t>
      </w:r>
      <w:r w:rsidRPr="005B4931">
        <w:rPr>
          <w:sz w:val="24"/>
          <w:szCs w:val="24"/>
        </w:rPr>
        <w:tab/>
      </w:r>
      <w:r w:rsidRPr="005B4931">
        <w:rPr>
          <w:bCs/>
          <w:spacing w:val="-9"/>
          <w:sz w:val="24"/>
          <w:szCs w:val="24"/>
        </w:rPr>
        <w:t>Student zna i rozumie słownictwo ogólne i specjalistyczne ze swojej dziedziny</w:t>
      </w:r>
      <w:r w:rsidRPr="005B4931">
        <w:rPr>
          <w:sz w:val="24"/>
          <w:szCs w:val="24"/>
        </w:rPr>
        <w:t>, zgodnie z wymaganiami określonymi dla poziomu minimum B2 Europejskiego Systemu Opisu Kształcenia Językowego.</w:t>
      </w:r>
    </w:p>
    <w:p w:rsidR="00AE496B" w:rsidRPr="005B4931" w:rsidRDefault="00AE496B" w:rsidP="00AE496B">
      <w:pPr>
        <w:spacing w:line="360" w:lineRule="auto"/>
        <w:ind w:left="851" w:hanging="851"/>
        <w:jc w:val="both"/>
        <w:rPr>
          <w:sz w:val="24"/>
          <w:szCs w:val="24"/>
        </w:rPr>
      </w:pPr>
      <w:r w:rsidRPr="005B4931">
        <w:rPr>
          <w:sz w:val="24"/>
          <w:szCs w:val="24"/>
        </w:rPr>
        <w:t>EU 2 –</w:t>
      </w:r>
      <w:r w:rsidRPr="005B4931">
        <w:rPr>
          <w:sz w:val="24"/>
          <w:szCs w:val="24"/>
        </w:rPr>
        <w:tab/>
        <w:t>Student potrafi posługiwać się językiem obcym w stopniu pozwalającym na funkcjonowanie w typowych sytuacjach życia zawodowego i w sytuacjach codziennych, potrafi czytać ze zrozumieniem tekst popularnonaukowy ze swojej dziedziny oraz przygotować i przedstawić prezentację z użyciem środków multimedialnych.</w:t>
      </w:r>
    </w:p>
    <w:p w:rsidR="00AE496B" w:rsidRPr="005B4931" w:rsidRDefault="00AE496B" w:rsidP="00AE496B">
      <w:pPr>
        <w:spacing w:line="360" w:lineRule="auto"/>
        <w:ind w:left="851" w:hanging="851"/>
        <w:jc w:val="both"/>
        <w:rPr>
          <w:sz w:val="24"/>
          <w:szCs w:val="24"/>
        </w:rPr>
      </w:pPr>
      <w:r w:rsidRPr="005B4931">
        <w:rPr>
          <w:sz w:val="24"/>
          <w:szCs w:val="24"/>
        </w:rPr>
        <w:t xml:space="preserve">EU 3 – Student jest gotów do pracy w grupie; student wykazuje zaangażowanie w podnoszeniu kompetencji językowych i rozumie potrzebę uczenia się przez całe życie. </w:t>
      </w:r>
    </w:p>
    <w:p w:rsidR="00AE496B" w:rsidRPr="005B4931" w:rsidRDefault="00AE496B" w:rsidP="00AE496B">
      <w:pPr>
        <w:spacing w:line="360" w:lineRule="auto"/>
        <w:rPr>
          <w:b/>
          <w:bCs/>
          <w:spacing w:val="-13"/>
          <w:sz w:val="24"/>
          <w:szCs w:val="24"/>
        </w:rPr>
      </w:pPr>
    </w:p>
    <w:p w:rsidR="00AE496B" w:rsidRPr="005B4931" w:rsidRDefault="00AE496B" w:rsidP="00AE496B">
      <w:pPr>
        <w:spacing w:line="360" w:lineRule="auto"/>
        <w:rPr>
          <w:b/>
          <w:bCs/>
          <w:spacing w:val="-13"/>
          <w:sz w:val="24"/>
          <w:szCs w:val="24"/>
        </w:rPr>
      </w:pPr>
      <w:r w:rsidRPr="005B4931">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5B4931" w:rsidTr="009A5FDD">
        <w:tc>
          <w:tcPr>
            <w:tcW w:w="7933" w:type="dxa"/>
            <w:shd w:val="clear" w:color="auto" w:fill="auto"/>
            <w:vAlign w:val="center"/>
          </w:tcPr>
          <w:p w:rsidR="00AE496B" w:rsidRPr="005B4931" w:rsidRDefault="00AE496B" w:rsidP="009A5FDD">
            <w:pPr>
              <w:shd w:val="clear" w:color="auto" w:fill="FFFFFF"/>
              <w:spacing w:line="360" w:lineRule="auto"/>
              <w:rPr>
                <w:sz w:val="24"/>
                <w:szCs w:val="24"/>
              </w:rPr>
            </w:pPr>
            <w:r w:rsidRPr="005B4931">
              <w:rPr>
                <w:b/>
                <w:bCs/>
                <w:spacing w:val="-2"/>
                <w:sz w:val="24"/>
                <w:szCs w:val="24"/>
              </w:rPr>
              <w:t xml:space="preserve">Forma </w:t>
            </w:r>
            <w:r w:rsidRPr="005B4931">
              <w:rPr>
                <w:b/>
                <w:bCs/>
                <w:spacing w:val="-1"/>
                <w:sz w:val="24"/>
                <w:szCs w:val="24"/>
              </w:rPr>
              <w:t xml:space="preserve">zajęć –  </w:t>
            </w:r>
            <w:r w:rsidRPr="005B4931">
              <w:rPr>
                <w:b/>
                <w:bCs/>
                <w:sz w:val="24"/>
                <w:szCs w:val="24"/>
              </w:rPr>
              <w:t>ĆWICZENIA</w:t>
            </w:r>
          </w:p>
        </w:tc>
        <w:tc>
          <w:tcPr>
            <w:tcW w:w="1127" w:type="dxa"/>
            <w:shd w:val="clear" w:color="auto" w:fill="auto"/>
          </w:tcPr>
          <w:p w:rsidR="00AE496B" w:rsidRPr="005B4931" w:rsidRDefault="00AE496B" w:rsidP="009A5FDD">
            <w:pPr>
              <w:shd w:val="clear" w:color="auto" w:fill="FFFFFF"/>
              <w:spacing w:line="360" w:lineRule="auto"/>
              <w:ind w:left="72"/>
              <w:jc w:val="center"/>
              <w:rPr>
                <w:sz w:val="24"/>
                <w:szCs w:val="24"/>
              </w:rPr>
            </w:pPr>
            <w:r w:rsidRPr="005B4931">
              <w:rPr>
                <w:b/>
                <w:bCs/>
                <w:sz w:val="24"/>
                <w:szCs w:val="24"/>
              </w:rPr>
              <w:t>Liczba godzin</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bCs/>
                <w:sz w:val="24"/>
                <w:szCs w:val="24"/>
              </w:rPr>
            </w:pPr>
            <w:r w:rsidRPr="005B4931">
              <w:rPr>
                <w:bCs/>
                <w:sz w:val="24"/>
                <w:szCs w:val="24"/>
              </w:rPr>
              <w:t xml:space="preserve">C 1,2 – </w:t>
            </w:r>
            <w:r w:rsidRPr="005B4931">
              <w:rPr>
                <w:sz w:val="24"/>
                <w:szCs w:val="24"/>
              </w:rPr>
              <w:t>Struktury leksykalno-gramatyczne.</w:t>
            </w:r>
            <w:r w:rsidRPr="005B4931">
              <w:rPr>
                <w:spacing w:val="-9"/>
                <w:sz w:val="24"/>
                <w:szCs w:val="24"/>
              </w:rPr>
              <w:t xml:space="preserve"> Ćwiczenia komunikacyjne.</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sz w:val="24"/>
                <w:szCs w:val="24"/>
              </w:rPr>
              <w:t xml:space="preserve">C 3,4 – JSwP* - </w:t>
            </w:r>
            <w:r w:rsidRPr="005B4931">
              <w:rPr>
                <w:sz w:val="24"/>
                <w:szCs w:val="24"/>
              </w:rPr>
              <w:t xml:space="preserve"> </w:t>
            </w:r>
            <w:r w:rsidRPr="005B4931">
              <w:rPr>
                <w:bCs/>
                <w:sz w:val="24"/>
                <w:szCs w:val="24"/>
              </w:rPr>
              <w:t>kompetencje i  relacje zawodowe</w:t>
            </w:r>
            <w:r w:rsidRPr="005B4931">
              <w:rPr>
                <w:sz w:val="24"/>
                <w:szCs w:val="24"/>
              </w:rPr>
              <w:t>.</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bCs/>
                <w:color w:val="3F3F76"/>
                <w:sz w:val="24"/>
                <w:szCs w:val="24"/>
              </w:rPr>
            </w:pPr>
            <w:r w:rsidRPr="005B4931">
              <w:rPr>
                <w:bCs/>
                <w:color w:val="000000"/>
                <w:sz w:val="24"/>
                <w:szCs w:val="24"/>
              </w:rPr>
              <w:t xml:space="preserve">C 5,6 </w:t>
            </w:r>
            <w:r w:rsidRPr="005B4931">
              <w:rPr>
                <w:bCs/>
                <w:color w:val="3F3F76"/>
                <w:sz w:val="24"/>
                <w:szCs w:val="24"/>
              </w:rPr>
              <w:t xml:space="preserve">– </w:t>
            </w:r>
            <w:r w:rsidRPr="005B4931">
              <w:rPr>
                <w:sz w:val="24"/>
                <w:szCs w:val="24"/>
              </w:rPr>
              <w:t>Struktury leksykalno-gramatyczne.</w:t>
            </w:r>
            <w:r w:rsidRPr="005B4931">
              <w:rPr>
                <w:spacing w:val="-9"/>
                <w:sz w:val="24"/>
                <w:szCs w:val="24"/>
              </w:rPr>
              <w:t xml:space="preserve"> Ćwiczenia komunikacyjne.</w:t>
            </w:r>
            <w:r w:rsidRPr="005B4931">
              <w:rPr>
                <w:sz w:val="24"/>
                <w:szCs w:val="24"/>
              </w:rPr>
              <w:t xml:space="preserve"> </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C 7,8</w:t>
            </w:r>
            <w:r w:rsidRPr="005B4931">
              <w:rPr>
                <w:bCs/>
                <w:color w:val="000000"/>
                <w:sz w:val="24"/>
                <w:szCs w:val="24"/>
                <w:lang w:val="en-US"/>
              </w:rPr>
              <w:t xml:space="preserve"> </w:t>
            </w:r>
            <w:r w:rsidRPr="005B4931">
              <w:rPr>
                <w:color w:val="3F3F76"/>
                <w:sz w:val="24"/>
                <w:szCs w:val="24"/>
              </w:rPr>
              <w:t xml:space="preserve">– </w:t>
            </w:r>
            <w:r w:rsidRPr="005B4931">
              <w:rPr>
                <w:bCs/>
                <w:sz w:val="24"/>
                <w:szCs w:val="24"/>
                <w:lang w:val="en-US"/>
              </w:rPr>
              <w:t>JSwP*</w:t>
            </w:r>
            <w:r w:rsidRPr="005B4931">
              <w:rPr>
                <w:color w:val="3F3F76"/>
                <w:sz w:val="24"/>
                <w:szCs w:val="24"/>
                <w:lang w:val="en-US"/>
              </w:rPr>
              <w:t>-</w:t>
            </w:r>
            <w:r w:rsidRPr="005B4931">
              <w:rPr>
                <w:sz w:val="24"/>
                <w:szCs w:val="24"/>
                <w:lang w:val="en-US"/>
              </w:rPr>
              <w:t xml:space="preserve"> </w:t>
            </w:r>
            <w:r w:rsidRPr="005B4931">
              <w:rPr>
                <w:bCs/>
                <w:sz w:val="24"/>
                <w:szCs w:val="24"/>
              </w:rPr>
              <w:t>korespondencja służbowa</w:t>
            </w:r>
            <w:r w:rsidRPr="005B4931">
              <w:rPr>
                <w:sz w:val="24"/>
                <w:szCs w:val="24"/>
              </w:rPr>
              <w:t>.</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C 9,10</w:t>
            </w:r>
            <w:r w:rsidRPr="005B4931">
              <w:rPr>
                <w:bCs/>
                <w:color w:val="000000"/>
                <w:sz w:val="24"/>
                <w:szCs w:val="24"/>
                <w:lang w:val="en-US"/>
              </w:rPr>
              <w:t xml:space="preserve"> </w:t>
            </w:r>
            <w:r w:rsidRPr="005B4931">
              <w:rPr>
                <w:color w:val="000000"/>
                <w:sz w:val="24"/>
                <w:szCs w:val="24"/>
              </w:rPr>
              <w:t xml:space="preserve">– </w:t>
            </w:r>
            <w:r w:rsidRPr="005B4931">
              <w:rPr>
                <w:bCs/>
                <w:sz w:val="24"/>
                <w:szCs w:val="24"/>
                <w:lang w:val="en-US"/>
              </w:rPr>
              <w:t>JSwP*</w:t>
            </w:r>
            <w:r w:rsidRPr="005B4931">
              <w:rPr>
                <w:sz w:val="24"/>
                <w:szCs w:val="24"/>
              </w:rPr>
              <w:t xml:space="preserve"> -</w:t>
            </w:r>
            <w:r w:rsidRPr="005B4931">
              <w:rPr>
                <w:bCs/>
                <w:sz w:val="24"/>
                <w:szCs w:val="24"/>
              </w:rPr>
              <w:t xml:space="preserve"> spotkania biznesowe</w:t>
            </w:r>
            <w:r w:rsidRPr="005B4931">
              <w:rPr>
                <w:sz w:val="24"/>
                <w:szCs w:val="24"/>
              </w:rPr>
              <w:t>.</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11,12 </w:t>
            </w:r>
            <w:r w:rsidRPr="005B4931">
              <w:rPr>
                <w:color w:val="3F3F76"/>
                <w:sz w:val="24"/>
                <w:szCs w:val="24"/>
              </w:rPr>
              <w:t xml:space="preserve">– </w:t>
            </w:r>
            <w:r w:rsidRPr="005B4931">
              <w:rPr>
                <w:sz w:val="24"/>
                <w:szCs w:val="24"/>
              </w:rPr>
              <w:t>Praca z tekstem specjalistycznym.**</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13,14 </w:t>
            </w:r>
            <w:r w:rsidRPr="005B4931">
              <w:rPr>
                <w:color w:val="3F3F76"/>
                <w:sz w:val="24"/>
                <w:szCs w:val="24"/>
              </w:rPr>
              <w:t xml:space="preserve">– </w:t>
            </w:r>
            <w:r w:rsidRPr="005B4931">
              <w:rPr>
                <w:bCs/>
                <w:sz w:val="24"/>
                <w:szCs w:val="24"/>
              </w:rPr>
              <w:t>JSwP*</w:t>
            </w:r>
            <w:r w:rsidRPr="005B4931">
              <w:rPr>
                <w:sz w:val="24"/>
                <w:szCs w:val="24"/>
              </w:rPr>
              <w:t xml:space="preserve">: </w:t>
            </w:r>
            <w:r w:rsidRPr="005B4931">
              <w:rPr>
                <w:bCs/>
                <w:sz w:val="24"/>
                <w:szCs w:val="24"/>
              </w:rPr>
              <w:t>wyjazdy służbowe</w:t>
            </w:r>
            <w:r w:rsidRPr="005B4931">
              <w:rPr>
                <w:sz w:val="24"/>
                <w:szCs w:val="24"/>
              </w:rPr>
              <w:t>. Powtórzenie materiału.</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C 15,16</w:t>
            </w:r>
            <w:r w:rsidRPr="005B4931">
              <w:rPr>
                <w:bCs/>
                <w:color w:val="000000"/>
                <w:sz w:val="24"/>
                <w:szCs w:val="24"/>
                <w:lang w:val="en-US"/>
              </w:rPr>
              <w:t xml:space="preserve"> </w:t>
            </w:r>
            <w:r w:rsidRPr="005B4931">
              <w:rPr>
                <w:color w:val="3F3F76"/>
                <w:sz w:val="24"/>
                <w:szCs w:val="24"/>
              </w:rPr>
              <w:t>–</w:t>
            </w:r>
            <w:r w:rsidRPr="005B4931">
              <w:rPr>
                <w:sz w:val="24"/>
                <w:szCs w:val="24"/>
              </w:rPr>
              <w:t xml:space="preserve"> Kolokwium I.</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17,18 </w:t>
            </w:r>
            <w:r w:rsidRPr="005B4931">
              <w:rPr>
                <w:color w:val="3F3F76"/>
                <w:sz w:val="24"/>
                <w:szCs w:val="24"/>
              </w:rPr>
              <w:t xml:space="preserve">– </w:t>
            </w:r>
            <w:r w:rsidRPr="005B4931">
              <w:rPr>
                <w:sz w:val="24"/>
                <w:szCs w:val="24"/>
              </w:rPr>
              <w:t xml:space="preserve">Struktury leksykalno-gramatyczne. Ćwiczenia </w:t>
            </w:r>
            <w:r w:rsidRPr="005B4931">
              <w:rPr>
                <w:spacing w:val="-9"/>
                <w:sz w:val="24"/>
                <w:szCs w:val="24"/>
              </w:rPr>
              <w:t xml:space="preserve"> komunikacyjne</w:t>
            </w:r>
            <w:r w:rsidRPr="005B4931">
              <w:rPr>
                <w:sz w:val="24"/>
                <w:szCs w:val="24"/>
              </w:rPr>
              <w:t xml:space="preserve">. </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19,20 </w:t>
            </w:r>
            <w:r w:rsidRPr="005B4931">
              <w:rPr>
                <w:color w:val="3F3F76"/>
                <w:sz w:val="24"/>
                <w:szCs w:val="24"/>
              </w:rPr>
              <w:t xml:space="preserve">– </w:t>
            </w:r>
            <w:r w:rsidRPr="005B4931">
              <w:rPr>
                <w:bCs/>
                <w:sz w:val="24"/>
                <w:szCs w:val="24"/>
              </w:rPr>
              <w:t>JSwP*</w:t>
            </w:r>
            <w:r w:rsidRPr="005B4931">
              <w:rPr>
                <w:color w:val="3F3F76"/>
                <w:sz w:val="24"/>
                <w:szCs w:val="24"/>
              </w:rPr>
              <w:t xml:space="preserve"> -</w:t>
            </w:r>
            <w:r w:rsidRPr="005B4931">
              <w:rPr>
                <w:sz w:val="24"/>
                <w:szCs w:val="24"/>
              </w:rPr>
              <w:t xml:space="preserve"> </w:t>
            </w:r>
            <w:r w:rsidRPr="005B4931">
              <w:rPr>
                <w:bCs/>
                <w:sz w:val="24"/>
                <w:szCs w:val="24"/>
              </w:rPr>
              <w:t>sukces zawodowy</w:t>
            </w:r>
            <w:r w:rsidRPr="005B4931">
              <w:rPr>
                <w:sz w:val="24"/>
                <w:szCs w:val="24"/>
              </w:rPr>
              <w:t>- ćwiczenia leksykalne.</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21,22 </w:t>
            </w:r>
            <w:r w:rsidRPr="005B4931">
              <w:rPr>
                <w:color w:val="3F3F76"/>
                <w:sz w:val="24"/>
                <w:szCs w:val="24"/>
              </w:rPr>
              <w:t xml:space="preserve">– </w:t>
            </w:r>
            <w:r w:rsidRPr="005B4931">
              <w:rPr>
                <w:sz w:val="24"/>
                <w:szCs w:val="24"/>
              </w:rPr>
              <w:t xml:space="preserve">Ćwiczenie kompetencji zawodowych: </w:t>
            </w:r>
            <w:r w:rsidRPr="005B4931">
              <w:rPr>
                <w:bCs/>
                <w:sz w:val="24"/>
                <w:szCs w:val="24"/>
              </w:rPr>
              <w:t xml:space="preserve">prezentacja multimedialna. </w:t>
            </w:r>
            <w:r w:rsidRPr="005B4931">
              <w:rPr>
                <w:sz w:val="24"/>
                <w:szCs w:val="24"/>
              </w:rPr>
              <w:t>Prezentacja danych liczbowych i diagramów.</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23,24 </w:t>
            </w:r>
            <w:r w:rsidRPr="005B4931">
              <w:rPr>
                <w:color w:val="3F3F76"/>
                <w:sz w:val="24"/>
                <w:szCs w:val="24"/>
              </w:rPr>
              <w:t xml:space="preserve">– </w:t>
            </w:r>
            <w:r w:rsidRPr="005B4931">
              <w:rPr>
                <w:bCs/>
                <w:sz w:val="24"/>
                <w:szCs w:val="24"/>
              </w:rPr>
              <w:t xml:space="preserve">JSwP*- </w:t>
            </w:r>
            <w:r w:rsidRPr="005B4931">
              <w:rPr>
                <w:sz w:val="24"/>
                <w:szCs w:val="24"/>
              </w:rPr>
              <w:t xml:space="preserve">Język sytuacyjny: </w:t>
            </w:r>
            <w:r w:rsidRPr="005B4931">
              <w:rPr>
                <w:bCs/>
                <w:sz w:val="24"/>
                <w:szCs w:val="24"/>
              </w:rPr>
              <w:t>wyrażanie opinii.</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25,26 </w:t>
            </w:r>
            <w:r w:rsidRPr="005B4931">
              <w:rPr>
                <w:color w:val="3F3F76"/>
                <w:sz w:val="24"/>
                <w:szCs w:val="24"/>
              </w:rPr>
              <w:t xml:space="preserve">– </w:t>
            </w:r>
            <w:r w:rsidRPr="005B4931">
              <w:rPr>
                <w:sz w:val="24"/>
                <w:szCs w:val="24"/>
              </w:rPr>
              <w:t>Praca z tekstem specjalistycznym.** Powtórzenie materiału.</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rPr>
                <w:color w:val="3F3F76"/>
                <w:sz w:val="24"/>
                <w:szCs w:val="24"/>
              </w:rPr>
            </w:pPr>
            <w:r w:rsidRPr="005B4931">
              <w:rPr>
                <w:bCs/>
                <w:color w:val="000000"/>
                <w:sz w:val="24"/>
                <w:szCs w:val="24"/>
              </w:rPr>
              <w:t xml:space="preserve">C 27,28 </w:t>
            </w:r>
            <w:r w:rsidRPr="005B4931">
              <w:rPr>
                <w:color w:val="3F3F76"/>
                <w:sz w:val="24"/>
                <w:szCs w:val="24"/>
              </w:rPr>
              <w:t xml:space="preserve">– </w:t>
            </w:r>
            <w:r w:rsidRPr="005B4931">
              <w:rPr>
                <w:bCs/>
                <w:sz w:val="24"/>
                <w:szCs w:val="24"/>
              </w:rPr>
              <w:t>Kolokwium II.</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r w:rsidR="00AE496B" w:rsidRPr="005B493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ind w:left="34" w:hanging="34"/>
              <w:rPr>
                <w:color w:val="3F3F76"/>
                <w:sz w:val="24"/>
                <w:szCs w:val="24"/>
              </w:rPr>
            </w:pPr>
            <w:r w:rsidRPr="005B4931">
              <w:rPr>
                <w:bCs/>
                <w:color w:val="000000"/>
                <w:sz w:val="24"/>
                <w:szCs w:val="24"/>
              </w:rPr>
              <w:t xml:space="preserve">C 29,30 </w:t>
            </w:r>
            <w:r w:rsidRPr="005B4931">
              <w:rPr>
                <w:color w:val="3F3F76"/>
                <w:sz w:val="24"/>
                <w:szCs w:val="24"/>
              </w:rPr>
              <w:t xml:space="preserve">– </w:t>
            </w:r>
            <w:r w:rsidRPr="005B4931">
              <w:rPr>
                <w:sz w:val="24"/>
                <w:szCs w:val="24"/>
              </w:rPr>
              <w:t>Podsumowanie materiału. Indywidualne prezentacje studentów.</w:t>
            </w:r>
          </w:p>
        </w:tc>
        <w:tc>
          <w:tcPr>
            <w:tcW w:w="1127" w:type="dxa"/>
            <w:shd w:val="clear" w:color="auto" w:fill="auto"/>
            <w:vAlign w:val="center"/>
          </w:tcPr>
          <w:p w:rsidR="00AE496B" w:rsidRPr="005B4931" w:rsidRDefault="00AE496B" w:rsidP="009A5FDD">
            <w:pPr>
              <w:spacing w:line="360" w:lineRule="auto"/>
              <w:ind w:left="72"/>
              <w:jc w:val="center"/>
              <w:rPr>
                <w:sz w:val="24"/>
                <w:szCs w:val="24"/>
              </w:rPr>
            </w:pPr>
            <w:r w:rsidRPr="005B4931">
              <w:rPr>
                <w:sz w:val="24"/>
                <w:szCs w:val="24"/>
              </w:rPr>
              <w:t>2</w:t>
            </w:r>
          </w:p>
        </w:tc>
      </w:tr>
    </w:tbl>
    <w:p w:rsidR="00AE496B" w:rsidRPr="005B4931" w:rsidRDefault="00AE496B" w:rsidP="00AE496B">
      <w:pPr>
        <w:spacing w:line="360" w:lineRule="auto"/>
        <w:ind w:left="142"/>
        <w:rPr>
          <w:rFonts w:eastAsia="Calibri"/>
          <w:sz w:val="24"/>
          <w:szCs w:val="24"/>
        </w:rPr>
      </w:pPr>
      <w:r w:rsidRPr="005B4931">
        <w:rPr>
          <w:rFonts w:eastAsia="Calibri"/>
          <w:sz w:val="24"/>
          <w:szCs w:val="24"/>
        </w:rPr>
        <w:t>* JSwP - Język Specjalistyczny w Pracy</w:t>
      </w:r>
    </w:p>
    <w:p w:rsidR="00AE496B" w:rsidRPr="005B4931" w:rsidRDefault="00AE496B" w:rsidP="00AE496B">
      <w:pPr>
        <w:spacing w:line="360" w:lineRule="auto"/>
        <w:ind w:left="142"/>
        <w:rPr>
          <w:b/>
          <w:sz w:val="24"/>
          <w:szCs w:val="24"/>
        </w:rPr>
      </w:pPr>
      <w:r w:rsidRPr="005B4931">
        <w:rPr>
          <w:rFonts w:eastAsia="Calibri"/>
          <w:sz w:val="24"/>
          <w:szCs w:val="24"/>
        </w:rPr>
        <w:t>** Tematyka tekstów specjalistycznych ściśle dopasowana do charakterystyki i zakresu danego kierunku.</w:t>
      </w:r>
    </w:p>
    <w:p w:rsidR="00AE496B" w:rsidRPr="005B4931" w:rsidRDefault="00AE496B" w:rsidP="00AE496B">
      <w:pPr>
        <w:spacing w:line="360" w:lineRule="auto"/>
        <w:rPr>
          <w:b/>
          <w:sz w:val="24"/>
          <w:szCs w:val="24"/>
        </w:rPr>
      </w:pPr>
    </w:p>
    <w:p w:rsidR="00AE496B" w:rsidRPr="005B4931" w:rsidRDefault="00AE496B" w:rsidP="00AE496B">
      <w:pPr>
        <w:spacing w:line="360" w:lineRule="auto"/>
        <w:rPr>
          <w:b/>
          <w:bCs/>
          <w:spacing w:val="-10"/>
          <w:sz w:val="24"/>
          <w:szCs w:val="24"/>
        </w:rPr>
      </w:pPr>
      <w:r w:rsidRPr="005B4931">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tabs>
                <w:tab w:val="left" w:pos="283"/>
              </w:tabs>
              <w:spacing w:line="360" w:lineRule="auto"/>
              <w:jc w:val="both"/>
              <w:rPr>
                <w:rFonts w:eastAsia="Calibri"/>
                <w:bCs/>
                <w:color w:val="000000"/>
                <w:sz w:val="24"/>
                <w:szCs w:val="24"/>
              </w:rPr>
            </w:pPr>
            <w:r w:rsidRPr="005B4931">
              <w:rPr>
                <w:b/>
                <w:sz w:val="24"/>
                <w:szCs w:val="24"/>
              </w:rPr>
              <w:t>1.-</w:t>
            </w:r>
            <w:r w:rsidRPr="005B4931">
              <w:rPr>
                <w:sz w:val="24"/>
                <w:szCs w:val="24"/>
              </w:rPr>
              <w:t xml:space="preserve"> Podręczniki do języka ogólnego i specjalistycznego</w:t>
            </w:r>
            <w:r>
              <w:rPr>
                <w:sz w:val="24"/>
                <w:szCs w:val="24"/>
              </w:rPr>
              <w:t>.</w:t>
            </w:r>
          </w:p>
        </w:tc>
      </w:tr>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rPr>
                <w:rFonts w:eastAsia="Calibri"/>
                <w:bCs/>
                <w:color w:val="000000"/>
                <w:sz w:val="24"/>
                <w:szCs w:val="24"/>
              </w:rPr>
            </w:pPr>
            <w:r w:rsidRPr="005B4931">
              <w:rPr>
                <w:b/>
                <w:sz w:val="24"/>
                <w:szCs w:val="24"/>
              </w:rPr>
              <w:t>2.-</w:t>
            </w:r>
            <w:r w:rsidRPr="005B4931">
              <w:rPr>
                <w:sz w:val="24"/>
                <w:szCs w:val="24"/>
              </w:rPr>
              <w:t xml:space="preserve"> Ćwiczenia z zast</w:t>
            </w:r>
            <w:r>
              <w:rPr>
                <w:sz w:val="24"/>
                <w:szCs w:val="24"/>
              </w:rPr>
              <w:t>osowaniem materiałów autorskich.</w:t>
            </w:r>
          </w:p>
        </w:tc>
      </w:tr>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rPr>
                <w:rFonts w:eastAsia="Calibri"/>
                <w:bCs/>
                <w:color w:val="000000"/>
                <w:sz w:val="24"/>
                <w:szCs w:val="24"/>
              </w:rPr>
            </w:pPr>
            <w:r w:rsidRPr="005B4931">
              <w:rPr>
                <w:b/>
                <w:sz w:val="24"/>
                <w:szCs w:val="24"/>
              </w:rPr>
              <w:t>3.-</w:t>
            </w:r>
            <w:r w:rsidRPr="005B4931">
              <w:rPr>
                <w:sz w:val="24"/>
                <w:szCs w:val="24"/>
              </w:rPr>
              <w:t xml:space="preserve"> Ćwiczenia z zastosowaniem środków audiowizualnych, prezentacje multimedialne</w:t>
            </w:r>
            <w:r>
              <w:rPr>
                <w:sz w:val="24"/>
                <w:szCs w:val="24"/>
              </w:rPr>
              <w:t>.</w:t>
            </w:r>
          </w:p>
        </w:tc>
      </w:tr>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rPr>
                <w:rFonts w:eastAsia="Calibri"/>
                <w:color w:val="000000"/>
                <w:sz w:val="24"/>
                <w:szCs w:val="24"/>
              </w:rPr>
            </w:pPr>
            <w:r w:rsidRPr="005B4931">
              <w:rPr>
                <w:b/>
                <w:sz w:val="24"/>
                <w:szCs w:val="24"/>
              </w:rPr>
              <w:t>4.-</w:t>
            </w:r>
            <w:r w:rsidRPr="005B4931">
              <w:rPr>
                <w:sz w:val="24"/>
                <w:szCs w:val="24"/>
              </w:rPr>
              <w:t xml:space="preserve"> Zasoby Internetu</w:t>
            </w:r>
            <w:r>
              <w:rPr>
                <w:sz w:val="24"/>
                <w:szCs w:val="24"/>
              </w:rPr>
              <w:t>.</w:t>
            </w:r>
          </w:p>
        </w:tc>
      </w:tr>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rPr>
                <w:rFonts w:eastAsia="Calibri"/>
                <w:color w:val="000000"/>
                <w:sz w:val="24"/>
                <w:szCs w:val="24"/>
              </w:rPr>
            </w:pPr>
            <w:r w:rsidRPr="005B4931">
              <w:rPr>
                <w:b/>
                <w:sz w:val="24"/>
                <w:szCs w:val="24"/>
              </w:rPr>
              <w:t>5.-</w:t>
            </w:r>
            <w:r w:rsidRPr="005B4931">
              <w:rPr>
                <w:sz w:val="24"/>
                <w:szCs w:val="24"/>
              </w:rPr>
              <w:t xml:space="preserve"> Słowniki specjalistyczne i słowniki on-line</w:t>
            </w:r>
            <w:r>
              <w:rPr>
                <w:sz w:val="24"/>
                <w:szCs w:val="24"/>
              </w:rPr>
              <w:t>.</w:t>
            </w:r>
          </w:p>
        </w:tc>
      </w:tr>
      <w:tr w:rsidR="00AE496B" w:rsidRPr="005B4931" w:rsidTr="009A5FDD">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rPr>
                <w:rFonts w:eastAsia="Calibri"/>
                <w:color w:val="000000"/>
                <w:sz w:val="24"/>
                <w:szCs w:val="24"/>
              </w:rPr>
            </w:pPr>
            <w:r w:rsidRPr="005B4931">
              <w:rPr>
                <w:b/>
                <w:sz w:val="24"/>
                <w:szCs w:val="24"/>
              </w:rPr>
              <w:t>6.-</w:t>
            </w:r>
            <w:r w:rsidRPr="005B4931">
              <w:rPr>
                <w:sz w:val="24"/>
                <w:szCs w:val="24"/>
              </w:rPr>
              <w:t xml:space="preserve"> Plansze, plakaty, mapy, itp.</w:t>
            </w:r>
          </w:p>
        </w:tc>
      </w:tr>
    </w:tbl>
    <w:p w:rsidR="00AE496B" w:rsidRPr="005B4931" w:rsidRDefault="00AE496B" w:rsidP="00AE496B">
      <w:pPr>
        <w:spacing w:line="360" w:lineRule="auto"/>
        <w:rPr>
          <w:b/>
          <w:bCs/>
          <w:spacing w:val="-11"/>
          <w:sz w:val="24"/>
          <w:szCs w:val="24"/>
        </w:rPr>
      </w:pPr>
    </w:p>
    <w:p w:rsidR="00AE496B" w:rsidRPr="005B4931" w:rsidRDefault="00AE496B" w:rsidP="00AE496B">
      <w:pPr>
        <w:spacing w:line="360" w:lineRule="auto"/>
        <w:rPr>
          <w:b/>
          <w:bCs/>
          <w:spacing w:val="-11"/>
          <w:sz w:val="24"/>
          <w:szCs w:val="24"/>
        </w:rPr>
      </w:pPr>
      <w:r w:rsidRPr="005B4931">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5B4931" w:rsidTr="009A5FDD">
        <w:tc>
          <w:tcPr>
            <w:tcW w:w="9210" w:type="dxa"/>
          </w:tcPr>
          <w:p w:rsidR="00AE496B" w:rsidRPr="005B4931" w:rsidRDefault="00AE496B" w:rsidP="009A5FDD">
            <w:pPr>
              <w:spacing w:line="360" w:lineRule="auto"/>
              <w:rPr>
                <w:sz w:val="24"/>
                <w:szCs w:val="24"/>
              </w:rPr>
            </w:pPr>
            <w:r w:rsidRPr="005B4931">
              <w:rPr>
                <w:b/>
                <w:sz w:val="24"/>
                <w:szCs w:val="24"/>
              </w:rPr>
              <w:t xml:space="preserve">F1. – </w:t>
            </w:r>
            <w:r w:rsidRPr="005B4931">
              <w:rPr>
                <w:sz w:val="24"/>
                <w:szCs w:val="24"/>
              </w:rPr>
              <w:t>Ocena przygotowania do zajęć dydaktycznych</w:t>
            </w:r>
            <w:r>
              <w:rPr>
                <w:sz w:val="24"/>
                <w:szCs w:val="24"/>
              </w:rPr>
              <w:t>.</w:t>
            </w:r>
          </w:p>
        </w:tc>
      </w:tr>
      <w:tr w:rsidR="00AE496B" w:rsidRPr="005B4931" w:rsidTr="009A5FDD">
        <w:tc>
          <w:tcPr>
            <w:tcW w:w="9210" w:type="dxa"/>
          </w:tcPr>
          <w:p w:rsidR="00AE496B" w:rsidRPr="005B4931" w:rsidRDefault="00AE496B" w:rsidP="009A5FDD">
            <w:pPr>
              <w:spacing w:line="360" w:lineRule="auto"/>
              <w:rPr>
                <w:sz w:val="24"/>
                <w:szCs w:val="24"/>
              </w:rPr>
            </w:pPr>
            <w:r w:rsidRPr="005B4931">
              <w:rPr>
                <w:b/>
                <w:sz w:val="24"/>
                <w:szCs w:val="24"/>
              </w:rPr>
              <w:t xml:space="preserve">F2. – </w:t>
            </w:r>
            <w:r w:rsidRPr="005B4931">
              <w:rPr>
                <w:sz w:val="24"/>
                <w:szCs w:val="24"/>
              </w:rPr>
              <w:t>Ocena aktywności podczas zajęć</w:t>
            </w:r>
            <w:r>
              <w:rPr>
                <w:sz w:val="24"/>
                <w:szCs w:val="24"/>
              </w:rPr>
              <w:t>.</w:t>
            </w:r>
          </w:p>
        </w:tc>
      </w:tr>
      <w:tr w:rsidR="00AE496B" w:rsidRPr="005B4931" w:rsidTr="009A5FDD">
        <w:tc>
          <w:tcPr>
            <w:tcW w:w="9210" w:type="dxa"/>
          </w:tcPr>
          <w:p w:rsidR="00AE496B" w:rsidRPr="005B4931" w:rsidRDefault="00AE496B" w:rsidP="009A5FDD">
            <w:pPr>
              <w:spacing w:line="360" w:lineRule="auto"/>
              <w:rPr>
                <w:sz w:val="24"/>
                <w:szCs w:val="24"/>
              </w:rPr>
            </w:pPr>
            <w:r w:rsidRPr="005B4931">
              <w:rPr>
                <w:b/>
                <w:sz w:val="24"/>
                <w:szCs w:val="24"/>
              </w:rPr>
              <w:t xml:space="preserve">F3. – </w:t>
            </w:r>
            <w:r w:rsidRPr="005B4931">
              <w:rPr>
                <w:sz w:val="24"/>
                <w:szCs w:val="24"/>
              </w:rPr>
              <w:t>Ocena za test osiągnięć</w:t>
            </w:r>
            <w:r>
              <w:rPr>
                <w:sz w:val="24"/>
                <w:szCs w:val="24"/>
              </w:rPr>
              <w:t>.</w:t>
            </w:r>
          </w:p>
        </w:tc>
      </w:tr>
      <w:tr w:rsidR="00AE496B" w:rsidRPr="005B4931" w:rsidTr="009A5FDD">
        <w:tc>
          <w:tcPr>
            <w:tcW w:w="9210" w:type="dxa"/>
          </w:tcPr>
          <w:p w:rsidR="00AE496B" w:rsidRPr="005B4931" w:rsidRDefault="00AE496B" w:rsidP="009A5FDD">
            <w:pPr>
              <w:spacing w:line="360" w:lineRule="auto"/>
              <w:rPr>
                <w:sz w:val="24"/>
                <w:szCs w:val="24"/>
              </w:rPr>
            </w:pPr>
            <w:r w:rsidRPr="005B4931">
              <w:rPr>
                <w:b/>
                <w:sz w:val="24"/>
                <w:szCs w:val="24"/>
              </w:rPr>
              <w:t xml:space="preserve">F4. – </w:t>
            </w:r>
            <w:r w:rsidRPr="005B4931">
              <w:rPr>
                <w:sz w:val="24"/>
                <w:szCs w:val="24"/>
              </w:rPr>
              <w:t>Ocena za prezentację</w:t>
            </w:r>
            <w:r>
              <w:rPr>
                <w:sz w:val="24"/>
                <w:szCs w:val="24"/>
              </w:rPr>
              <w:t>.</w:t>
            </w:r>
          </w:p>
        </w:tc>
      </w:tr>
      <w:tr w:rsidR="00AE496B" w:rsidRPr="005B4931" w:rsidTr="009A5FDD">
        <w:tc>
          <w:tcPr>
            <w:tcW w:w="9210" w:type="dxa"/>
          </w:tcPr>
          <w:p w:rsidR="00AE496B" w:rsidRPr="005B4931" w:rsidRDefault="00AE496B" w:rsidP="009A5FDD">
            <w:pPr>
              <w:spacing w:line="360" w:lineRule="auto"/>
              <w:ind w:left="630" w:hanging="630"/>
              <w:rPr>
                <w:b/>
                <w:sz w:val="24"/>
                <w:szCs w:val="24"/>
              </w:rPr>
            </w:pPr>
            <w:r w:rsidRPr="005B4931">
              <w:rPr>
                <w:b/>
                <w:sz w:val="24"/>
                <w:szCs w:val="24"/>
              </w:rPr>
              <w:t>P1. –</w:t>
            </w:r>
            <w:r w:rsidRPr="005B4931">
              <w:rPr>
                <w:sz w:val="24"/>
                <w:szCs w:val="24"/>
              </w:rPr>
              <w:t xml:space="preserve"> Kolokwium</w:t>
            </w:r>
            <w:r>
              <w:rPr>
                <w:sz w:val="24"/>
                <w:szCs w:val="24"/>
              </w:rPr>
              <w:t>.</w:t>
            </w:r>
            <w:r w:rsidRPr="005B4931">
              <w:rPr>
                <w:sz w:val="24"/>
                <w:szCs w:val="24"/>
              </w:rPr>
              <w:t>*</w:t>
            </w:r>
          </w:p>
        </w:tc>
      </w:tr>
    </w:tbl>
    <w:p w:rsidR="00AE496B" w:rsidRPr="005B4931" w:rsidRDefault="00AE496B" w:rsidP="00AE496B">
      <w:pPr>
        <w:spacing w:line="360" w:lineRule="auto"/>
        <w:ind w:left="142"/>
        <w:rPr>
          <w:sz w:val="24"/>
          <w:szCs w:val="24"/>
        </w:rPr>
      </w:pPr>
      <w:r w:rsidRPr="005B4931">
        <w:rPr>
          <w:sz w:val="24"/>
          <w:szCs w:val="24"/>
        </w:rPr>
        <w:t>*) warunkiem uzyskania zaliczenia jest otrzymanie pozytywnych ocen ze wszystkich powyższych elementów.</w:t>
      </w:r>
    </w:p>
    <w:p w:rsidR="00AE496B" w:rsidRPr="005B4931" w:rsidRDefault="00AE496B" w:rsidP="00AE496B">
      <w:pPr>
        <w:spacing w:line="360" w:lineRule="auto"/>
        <w:rPr>
          <w:b/>
          <w:sz w:val="24"/>
          <w:szCs w:val="24"/>
        </w:rPr>
      </w:pPr>
    </w:p>
    <w:p w:rsidR="00AE496B" w:rsidRDefault="00AE496B" w:rsidP="00AE496B">
      <w:pPr>
        <w:widowControl/>
        <w:autoSpaceDE/>
        <w:autoSpaceDN/>
        <w:adjustRightInd/>
        <w:rPr>
          <w:b/>
          <w:bCs/>
          <w:sz w:val="24"/>
          <w:szCs w:val="24"/>
        </w:rPr>
      </w:pPr>
      <w:r>
        <w:rPr>
          <w:b/>
          <w:bCs/>
          <w:sz w:val="24"/>
          <w:szCs w:val="24"/>
        </w:rPr>
        <w:br w:type="page"/>
      </w:r>
    </w:p>
    <w:p w:rsidR="00AE496B" w:rsidRPr="005B4931" w:rsidRDefault="00AE496B" w:rsidP="00AE496B">
      <w:pPr>
        <w:spacing w:line="360" w:lineRule="auto"/>
        <w:rPr>
          <w:b/>
          <w:bCs/>
          <w:sz w:val="24"/>
          <w:szCs w:val="24"/>
        </w:rPr>
      </w:pPr>
      <w:r w:rsidRPr="005B4931">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b/>
                <w:sz w:val="24"/>
                <w:szCs w:val="24"/>
              </w:rPr>
            </w:pPr>
            <w:r w:rsidRPr="005B4931">
              <w:rPr>
                <w:rFonts w:ascii="Arial" w:hAnsi="Arial" w:cs="Arial"/>
                <w:b/>
                <w:sz w:val="24"/>
                <w:szCs w:val="24"/>
              </w:rPr>
              <w:t>L.p.</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b/>
                <w:sz w:val="24"/>
                <w:szCs w:val="24"/>
              </w:rPr>
            </w:pPr>
            <w:r w:rsidRPr="005B4931">
              <w:rPr>
                <w:rFonts w:ascii="Arial" w:hAnsi="Arial" w:cs="Arial"/>
                <w:b/>
                <w:sz w:val="24"/>
                <w:szCs w:val="24"/>
              </w:rPr>
              <w:t>Forma aktywności</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b/>
                <w:sz w:val="24"/>
                <w:szCs w:val="24"/>
              </w:rPr>
            </w:pPr>
            <w:r w:rsidRPr="005B4931">
              <w:rPr>
                <w:rFonts w:ascii="Arial" w:hAnsi="Arial" w:cs="Arial"/>
                <w:b/>
                <w:sz w:val="24"/>
                <w:szCs w:val="24"/>
              </w:rPr>
              <w:t xml:space="preserve">Średnia liczba godzin na zrealizowanie </w:t>
            </w:r>
            <w:r w:rsidRPr="005B4931">
              <w:rPr>
                <w:rFonts w:ascii="Arial" w:hAnsi="Arial" w:cs="Arial"/>
                <w:b/>
                <w:sz w:val="24"/>
                <w:szCs w:val="24"/>
              </w:rPr>
              <w:br/>
              <w:t>aktywności</w:t>
            </w:r>
          </w:p>
        </w:tc>
      </w:tr>
      <w:tr w:rsidR="00AE496B" w:rsidRPr="005B4931" w:rsidTr="009A5FDD">
        <w:trPr>
          <w:jc w:val="center"/>
        </w:trPr>
        <w:tc>
          <w:tcPr>
            <w:tcW w:w="9130" w:type="dxa"/>
            <w:gridSpan w:val="3"/>
            <w:shd w:val="clear" w:color="auto" w:fill="auto"/>
          </w:tcPr>
          <w:p w:rsidR="00AE496B" w:rsidRPr="005B4931" w:rsidRDefault="00AE496B" w:rsidP="00AE496B">
            <w:pPr>
              <w:pStyle w:val="Akapitzlist"/>
              <w:numPr>
                <w:ilvl w:val="0"/>
                <w:numId w:val="2"/>
              </w:numPr>
              <w:spacing w:after="0" w:line="360" w:lineRule="auto"/>
              <w:contextualSpacing w:val="0"/>
              <w:rPr>
                <w:rFonts w:ascii="Arial" w:hAnsi="Arial" w:cs="Arial"/>
                <w:b/>
                <w:sz w:val="24"/>
                <w:szCs w:val="24"/>
              </w:rPr>
            </w:pPr>
            <w:r w:rsidRPr="005B4931">
              <w:rPr>
                <w:rFonts w:ascii="Arial" w:hAnsi="Arial" w:cs="Arial"/>
                <w:b/>
                <w:sz w:val="24"/>
                <w:szCs w:val="24"/>
              </w:rPr>
              <w:t>Godziny kontaktowe z prowadzącym</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1.1</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Wykłady</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1.2</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Ćwiczenia</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30</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1.3</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Laboratori</w:t>
            </w:r>
            <w:r>
              <w:rPr>
                <w:rFonts w:ascii="Arial" w:hAnsi="Arial" w:cs="Arial"/>
                <w:sz w:val="24"/>
                <w:szCs w:val="24"/>
              </w:rPr>
              <w:t>a</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1.4</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Seminarium</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1.5</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Projekt</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1.6</w:t>
            </w:r>
          </w:p>
        </w:tc>
        <w:tc>
          <w:tcPr>
            <w:tcW w:w="5657" w:type="dxa"/>
            <w:shd w:val="clear" w:color="auto" w:fill="auto"/>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Egzamin</w:t>
            </w:r>
          </w:p>
        </w:tc>
        <w:tc>
          <w:tcPr>
            <w:tcW w:w="2830" w:type="dxa"/>
            <w:shd w:val="clear" w:color="auto" w:fill="auto"/>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300" w:type="dxa"/>
            <w:gridSpan w:val="2"/>
            <w:shd w:val="clear" w:color="auto" w:fill="D9D9D9"/>
          </w:tcPr>
          <w:p w:rsidR="00AE496B" w:rsidRPr="005B4931" w:rsidRDefault="00AE496B" w:rsidP="009A5FDD">
            <w:pPr>
              <w:pStyle w:val="Akapitzlist"/>
              <w:spacing w:after="0" w:line="360" w:lineRule="auto"/>
              <w:ind w:left="0"/>
              <w:contextualSpacing w:val="0"/>
              <w:jc w:val="right"/>
              <w:rPr>
                <w:rFonts w:ascii="Arial" w:hAnsi="Arial" w:cs="Arial"/>
                <w:sz w:val="24"/>
                <w:szCs w:val="24"/>
              </w:rPr>
            </w:pPr>
            <w:r w:rsidRPr="005B4931">
              <w:rPr>
                <w:rFonts w:ascii="Arial" w:hAnsi="Arial" w:cs="Arial"/>
                <w:sz w:val="24"/>
                <w:szCs w:val="24"/>
              </w:rPr>
              <w:t>Razem godzin kontaktowych z prowadzącym:</w:t>
            </w:r>
          </w:p>
        </w:tc>
        <w:tc>
          <w:tcPr>
            <w:tcW w:w="2830" w:type="dxa"/>
            <w:shd w:val="clear" w:color="auto" w:fill="D9D9D9"/>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30</w:t>
            </w:r>
          </w:p>
        </w:tc>
      </w:tr>
      <w:tr w:rsidR="00AE496B" w:rsidRPr="005B4931" w:rsidTr="009A5FDD">
        <w:trPr>
          <w:jc w:val="center"/>
        </w:trPr>
        <w:tc>
          <w:tcPr>
            <w:tcW w:w="9130" w:type="dxa"/>
            <w:gridSpan w:val="3"/>
            <w:shd w:val="clear" w:color="auto" w:fill="auto"/>
          </w:tcPr>
          <w:p w:rsidR="00AE496B" w:rsidRPr="005B4931" w:rsidRDefault="00AE496B" w:rsidP="00AE496B">
            <w:pPr>
              <w:pStyle w:val="Akapitzlist"/>
              <w:numPr>
                <w:ilvl w:val="0"/>
                <w:numId w:val="2"/>
              </w:numPr>
              <w:spacing w:after="0" w:line="360" w:lineRule="auto"/>
              <w:contextualSpacing w:val="0"/>
              <w:rPr>
                <w:rFonts w:ascii="Arial" w:hAnsi="Arial" w:cs="Arial"/>
                <w:b/>
                <w:sz w:val="24"/>
                <w:szCs w:val="24"/>
              </w:rPr>
            </w:pPr>
            <w:r w:rsidRPr="005B4931">
              <w:rPr>
                <w:rFonts w:ascii="Arial" w:hAnsi="Arial" w:cs="Arial"/>
                <w:b/>
                <w:sz w:val="24"/>
                <w:szCs w:val="24"/>
              </w:rPr>
              <w:t>Praca własna studenta</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2.1</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Przygotowanie do ćwiczeń oraz kolokwium zaliczeniowego</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12</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2.2</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Przygotowanie do laboratorium, wykonanie sprawozdań z laboratoriów</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2.3</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Przygotowanie projektu</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2.4</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Przygotowanie do zaliczenia końcowego z wykładu</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2.5</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Przygotowanie do egzaminu</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0</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2.6</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Zapoznanie ze wskazaną literaturą</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w:t>
            </w:r>
          </w:p>
        </w:tc>
      </w:tr>
      <w:tr w:rsidR="00AE496B" w:rsidRPr="005B4931" w:rsidTr="009A5FDD">
        <w:trPr>
          <w:jc w:val="center"/>
        </w:trPr>
        <w:tc>
          <w:tcPr>
            <w:tcW w:w="643"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2.7</w:t>
            </w:r>
          </w:p>
        </w:tc>
        <w:tc>
          <w:tcPr>
            <w:tcW w:w="5657" w:type="dxa"/>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Inne</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6</w:t>
            </w:r>
          </w:p>
        </w:tc>
      </w:tr>
      <w:tr w:rsidR="00AE496B" w:rsidRPr="005B4931" w:rsidTr="009A5FDD">
        <w:trPr>
          <w:jc w:val="center"/>
        </w:trPr>
        <w:tc>
          <w:tcPr>
            <w:tcW w:w="6300" w:type="dxa"/>
            <w:gridSpan w:val="2"/>
            <w:shd w:val="clear" w:color="auto" w:fill="D9D9D9"/>
            <w:vAlign w:val="center"/>
          </w:tcPr>
          <w:p w:rsidR="00AE496B" w:rsidRPr="005B4931" w:rsidRDefault="00AE496B" w:rsidP="009A5FDD">
            <w:pPr>
              <w:pStyle w:val="Akapitzlist"/>
              <w:spacing w:after="0" w:line="360" w:lineRule="auto"/>
              <w:ind w:left="0"/>
              <w:contextualSpacing w:val="0"/>
              <w:jc w:val="right"/>
              <w:rPr>
                <w:rFonts w:ascii="Arial" w:hAnsi="Arial" w:cs="Arial"/>
                <w:sz w:val="24"/>
                <w:szCs w:val="24"/>
              </w:rPr>
            </w:pPr>
            <w:r w:rsidRPr="005B4931">
              <w:rPr>
                <w:rFonts w:ascii="Arial" w:hAnsi="Arial" w:cs="Arial"/>
                <w:sz w:val="24"/>
                <w:szCs w:val="24"/>
              </w:rPr>
              <w:t>Razem godzin pracy własnej studenta:</w:t>
            </w:r>
          </w:p>
        </w:tc>
        <w:tc>
          <w:tcPr>
            <w:tcW w:w="2830" w:type="dxa"/>
            <w:shd w:val="clear" w:color="auto" w:fill="D9D9D9"/>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20</w:t>
            </w:r>
          </w:p>
        </w:tc>
      </w:tr>
      <w:tr w:rsidR="00AE496B" w:rsidRPr="005B4931" w:rsidTr="009A5FDD">
        <w:trPr>
          <w:jc w:val="center"/>
        </w:trPr>
        <w:tc>
          <w:tcPr>
            <w:tcW w:w="6300" w:type="dxa"/>
            <w:gridSpan w:val="2"/>
            <w:shd w:val="clear" w:color="auto" w:fill="A6A6A6"/>
            <w:vAlign w:val="center"/>
          </w:tcPr>
          <w:p w:rsidR="00AE496B" w:rsidRPr="005B4931" w:rsidRDefault="00AE496B" w:rsidP="009A5FDD">
            <w:pPr>
              <w:pStyle w:val="Akapitzlist"/>
              <w:spacing w:after="0" w:line="360" w:lineRule="auto"/>
              <w:ind w:left="0"/>
              <w:contextualSpacing w:val="0"/>
              <w:jc w:val="right"/>
              <w:rPr>
                <w:rFonts w:ascii="Arial" w:hAnsi="Arial" w:cs="Arial"/>
                <w:sz w:val="24"/>
                <w:szCs w:val="24"/>
              </w:rPr>
            </w:pPr>
            <w:r w:rsidRPr="005B4931">
              <w:rPr>
                <w:rFonts w:ascii="Arial" w:hAnsi="Arial" w:cs="Arial"/>
                <w:sz w:val="24"/>
                <w:szCs w:val="24"/>
              </w:rPr>
              <w:t>Ogólne obciążenie pracą studenta:</w:t>
            </w:r>
          </w:p>
        </w:tc>
        <w:tc>
          <w:tcPr>
            <w:tcW w:w="2830" w:type="dxa"/>
            <w:shd w:val="clear" w:color="auto" w:fill="A6A6A6"/>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50</w:t>
            </w:r>
          </w:p>
        </w:tc>
      </w:tr>
      <w:tr w:rsidR="00AE496B" w:rsidRPr="005B4931" w:rsidTr="009A5FDD">
        <w:trPr>
          <w:jc w:val="center"/>
        </w:trPr>
        <w:tc>
          <w:tcPr>
            <w:tcW w:w="6300" w:type="dxa"/>
            <w:gridSpan w:val="2"/>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b/>
                <w:sz w:val="24"/>
                <w:szCs w:val="24"/>
              </w:rPr>
            </w:pPr>
            <w:r w:rsidRPr="005B4931">
              <w:rPr>
                <w:rFonts w:ascii="Arial" w:hAnsi="Arial" w:cs="Arial"/>
                <w:b/>
                <w:sz w:val="24"/>
                <w:szCs w:val="24"/>
              </w:rPr>
              <w:t>SUMARYCZNA LICZBA PUNKTÓW ECTS DLA PRZEDMIOTU</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2</w:t>
            </w:r>
          </w:p>
        </w:tc>
      </w:tr>
      <w:tr w:rsidR="00AE496B" w:rsidRPr="005B4931" w:rsidTr="009A5FDD">
        <w:trPr>
          <w:jc w:val="center"/>
        </w:trPr>
        <w:tc>
          <w:tcPr>
            <w:tcW w:w="6300" w:type="dxa"/>
            <w:gridSpan w:val="2"/>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 xml:space="preserve">Liczba punktów </w:t>
            </w:r>
            <w:r w:rsidRPr="005B4931">
              <w:rPr>
                <w:rFonts w:ascii="Arial" w:hAnsi="Arial" w:cs="Arial"/>
                <w:b/>
                <w:sz w:val="24"/>
                <w:szCs w:val="24"/>
              </w:rPr>
              <w:t>ECTS</w:t>
            </w:r>
            <w:r w:rsidRPr="005B4931">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1,2</w:t>
            </w:r>
          </w:p>
        </w:tc>
      </w:tr>
      <w:tr w:rsidR="00AE496B" w:rsidRPr="005B4931" w:rsidTr="009A5FDD">
        <w:trPr>
          <w:jc w:val="center"/>
        </w:trPr>
        <w:tc>
          <w:tcPr>
            <w:tcW w:w="6300" w:type="dxa"/>
            <w:gridSpan w:val="2"/>
            <w:shd w:val="clear" w:color="auto" w:fill="auto"/>
            <w:vAlign w:val="center"/>
          </w:tcPr>
          <w:p w:rsidR="00AE496B" w:rsidRPr="005B4931" w:rsidRDefault="00AE496B" w:rsidP="009A5FDD">
            <w:pPr>
              <w:pStyle w:val="Akapitzlist"/>
              <w:spacing w:after="0" w:line="360" w:lineRule="auto"/>
              <w:ind w:left="0"/>
              <w:contextualSpacing w:val="0"/>
              <w:rPr>
                <w:rFonts w:ascii="Arial" w:hAnsi="Arial" w:cs="Arial"/>
                <w:sz w:val="24"/>
                <w:szCs w:val="24"/>
              </w:rPr>
            </w:pPr>
            <w:r w:rsidRPr="005B4931">
              <w:rPr>
                <w:rFonts w:ascii="Arial" w:hAnsi="Arial" w:cs="Arial"/>
                <w:sz w:val="24"/>
                <w:szCs w:val="24"/>
              </w:rPr>
              <w:t xml:space="preserve">Liczba punktów </w:t>
            </w:r>
            <w:r w:rsidRPr="005B4931">
              <w:rPr>
                <w:rFonts w:ascii="Arial" w:hAnsi="Arial" w:cs="Arial"/>
                <w:b/>
                <w:sz w:val="24"/>
                <w:szCs w:val="24"/>
              </w:rPr>
              <w:t>ECTS</w:t>
            </w:r>
            <w:r w:rsidRPr="005B4931">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5B4931" w:rsidRDefault="00AE496B" w:rsidP="009A5FDD">
            <w:pPr>
              <w:pStyle w:val="Akapitzlist"/>
              <w:spacing w:after="0" w:line="360" w:lineRule="auto"/>
              <w:ind w:left="0"/>
              <w:contextualSpacing w:val="0"/>
              <w:jc w:val="center"/>
              <w:rPr>
                <w:rFonts w:ascii="Arial" w:hAnsi="Arial" w:cs="Arial"/>
                <w:sz w:val="24"/>
                <w:szCs w:val="24"/>
              </w:rPr>
            </w:pPr>
            <w:r w:rsidRPr="005B4931">
              <w:rPr>
                <w:rFonts w:ascii="Arial" w:hAnsi="Arial" w:cs="Arial"/>
                <w:sz w:val="24"/>
                <w:szCs w:val="24"/>
              </w:rPr>
              <w:t>1,92</w:t>
            </w:r>
          </w:p>
        </w:tc>
      </w:tr>
    </w:tbl>
    <w:p w:rsidR="00AE496B" w:rsidRPr="005B4931" w:rsidRDefault="00AE496B" w:rsidP="00AE496B">
      <w:pPr>
        <w:shd w:val="clear" w:color="auto" w:fill="FFFFFF"/>
        <w:spacing w:line="360" w:lineRule="auto"/>
        <w:rPr>
          <w:b/>
          <w:bCs/>
          <w:spacing w:val="-12"/>
          <w:sz w:val="24"/>
          <w:szCs w:val="24"/>
        </w:rPr>
      </w:pPr>
    </w:p>
    <w:p w:rsidR="00AE496B" w:rsidRPr="005B4931" w:rsidRDefault="00AE496B" w:rsidP="00AE496B">
      <w:pPr>
        <w:shd w:val="clear" w:color="auto" w:fill="FFFFFF"/>
        <w:spacing w:line="360" w:lineRule="auto"/>
        <w:rPr>
          <w:b/>
          <w:bCs/>
          <w:spacing w:val="-12"/>
          <w:sz w:val="24"/>
          <w:szCs w:val="24"/>
        </w:rPr>
      </w:pPr>
      <w:r w:rsidRPr="005B4931">
        <w:rPr>
          <w:b/>
          <w:bCs/>
          <w:spacing w:val="-12"/>
          <w:sz w:val="24"/>
          <w:szCs w:val="24"/>
        </w:rPr>
        <w:t>LITERATURA PODSTAWOWA I UZUPEŁNIAJĄCA</w:t>
      </w:r>
    </w:p>
    <w:p w:rsidR="00AE496B" w:rsidRPr="005B4931" w:rsidRDefault="00AE496B" w:rsidP="00AE496B">
      <w:pPr>
        <w:shd w:val="clear" w:color="auto" w:fill="FFFFFF"/>
        <w:spacing w:line="360" w:lineRule="auto"/>
        <w:rPr>
          <w:b/>
          <w:bCs/>
          <w:spacing w:val="-12"/>
          <w:sz w:val="24"/>
          <w:szCs w:val="24"/>
        </w:rPr>
      </w:pPr>
      <w:r w:rsidRPr="005B4931">
        <w:rPr>
          <w:b/>
          <w:bCs/>
          <w:spacing w:val="-12"/>
          <w:sz w:val="24"/>
          <w:szCs w:val="24"/>
        </w:rPr>
        <w:t>Język angielski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widowControl/>
              <w:numPr>
                <w:ilvl w:val="0"/>
                <w:numId w:val="18"/>
              </w:numPr>
              <w:autoSpaceDE/>
              <w:autoSpaceDN/>
              <w:adjustRightInd/>
              <w:spacing w:line="360" w:lineRule="auto"/>
              <w:ind w:left="360" w:hanging="360"/>
              <w:rPr>
                <w:sz w:val="24"/>
                <w:szCs w:val="24"/>
                <w:lang w:val="en-US"/>
              </w:rPr>
            </w:pPr>
            <w:r w:rsidRPr="005B4931">
              <w:rPr>
                <w:sz w:val="24"/>
                <w:szCs w:val="24"/>
                <w:lang w:val="en-US"/>
              </w:rPr>
              <w:t xml:space="preserve">D. Cotton; D. Falvey, S. Kent: </w:t>
            </w:r>
            <w:r w:rsidRPr="005B4931">
              <w:rPr>
                <w:bCs/>
                <w:sz w:val="24"/>
                <w:szCs w:val="24"/>
                <w:lang w:val="en-US"/>
              </w:rPr>
              <w:t xml:space="preserve">Market Leader </w:t>
            </w:r>
            <w:r w:rsidRPr="005B4931">
              <w:rPr>
                <w:sz w:val="24"/>
                <w:szCs w:val="24"/>
                <w:lang w:val="en-US"/>
              </w:rPr>
              <w:t>– Upper-Intermediate; Pearson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widowControl/>
              <w:numPr>
                <w:ilvl w:val="0"/>
                <w:numId w:val="18"/>
              </w:numPr>
              <w:autoSpaceDE/>
              <w:autoSpaceDN/>
              <w:adjustRightInd/>
              <w:spacing w:line="360" w:lineRule="auto"/>
              <w:ind w:left="360" w:hanging="360"/>
              <w:rPr>
                <w:sz w:val="24"/>
                <w:szCs w:val="24"/>
                <w:lang w:val="en-GB"/>
              </w:rPr>
            </w:pPr>
            <w:r w:rsidRPr="005B4931">
              <w:rPr>
                <w:sz w:val="24"/>
                <w:szCs w:val="24"/>
                <w:lang w:val="en-US"/>
              </w:rPr>
              <w:t xml:space="preserve"> </w:t>
            </w:r>
            <w:r w:rsidRPr="005B4931">
              <w:rPr>
                <w:sz w:val="24"/>
                <w:szCs w:val="24"/>
                <w:lang w:val="en-GB"/>
              </w:rPr>
              <w:t xml:space="preserve">K. Harding, A. Lane: </w:t>
            </w:r>
            <w:r w:rsidRPr="005B4931">
              <w:rPr>
                <w:bCs/>
                <w:sz w:val="24"/>
                <w:szCs w:val="24"/>
                <w:lang w:val="en-GB"/>
              </w:rPr>
              <w:t>International Express</w:t>
            </w:r>
            <w:r w:rsidRPr="005B4931">
              <w:rPr>
                <w:sz w:val="24"/>
                <w:szCs w:val="24"/>
                <w:lang w:val="en-GB"/>
              </w:rPr>
              <w:t xml:space="preserve"> - intermediate; Oxford 2019</w:t>
            </w:r>
          </w:p>
        </w:tc>
      </w:tr>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jc w:val="both"/>
              <w:rPr>
                <w:rFonts w:eastAsia="Calibri"/>
                <w:sz w:val="24"/>
                <w:szCs w:val="24"/>
                <w:lang w:val="en-US"/>
              </w:rPr>
            </w:pPr>
            <w:r w:rsidRPr="005B4931">
              <w:rPr>
                <w:sz w:val="24"/>
                <w:szCs w:val="24"/>
                <w:lang w:val="en-GB"/>
              </w:rPr>
              <w:t>3. R. Appleby, F. Watkins: International Express- Upper- Intermediate, OUP 2019</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spacing w:line="360" w:lineRule="auto"/>
              <w:jc w:val="both"/>
              <w:rPr>
                <w:rFonts w:eastAsia="Calibri"/>
                <w:sz w:val="24"/>
                <w:szCs w:val="24"/>
                <w:lang w:val="en-GB"/>
              </w:rPr>
            </w:pPr>
            <w:r w:rsidRPr="005B4931">
              <w:rPr>
                <w:sz w:val="24"/>
                <w:szCs w:val="24"/>
                <w:lang w:val="en-US"/>
              </w:rPr>
              <w:t xml:space="preserve">4. I. Dubicka, M. O’Keeffe: </w:t>
            </w:r>
            <w:r w:rsidRPr="005B4931">
              <w:rPr>
                <w:bCs/>
                <w:sz w:val="24"/>
                <w:szCs w:val="24"/>
                <w:lang w:val="en-US"/>
              </w:rPr>
              <w:t xml:space="preserve">Market Leader </w:t>
            </w:r>
            <w:r w:rsidRPr="005B4931">
              <w:rPr>
                <w:sz w:val="24"/>
                <w:szCs w:val="24"/>
                <w:lang w:val="en-US"/>
              </w:rPr>
              <w:t>Intermediate, Pearson 2021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GB"/>
              </w:rPr>
            </w:pPr>
            <w:r w:rsidRPr="005B4931">
              <w:rPr>
                <w:rFonts w:ascii="Arial" w:hAnsi="Arial" w:cs="Arial"/>
                <w:sz w:val="24"/>
                <w:szCs w:val="24"/>
                <w:lang w:val="en-US"/>
              </w:rPr>
              <w:t xml:space="preserve">5. </w:t>
            </w:r>
            <w:r w:rsidRPr="005B4931">
              <w:rPr>
                <w:rFonts w:ascii="Arial" w:hAnsi="Arial" w:cs="Arial"/>
                <w:sz w:val="24"/>
                <w:szCs w:val="24"/>
                <w:lang w:val="en-GB"/>
              </w:rPr>
              <w:t xml:space="preserve"> L. </w:t>
            </w:r>
            <w:r w:rsidRPr="005B4931">
              <w:rPr>
                <w:rFonts w:ascii="Arial" w:hAnsi="Arial" w:cs="Arial"/>
                <w:sz w:val="24"/>
                <w:szCs w:val="24"/>
                <w:lang w:val="en-US"/>
              </w:rPr>
              <w:t>Lansford, P. Dummet: Keynote- TEDTALKS upper intermediate, Cengage Learning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GB"/>
              </w:rPr>
            </w:pPr>
            <w:r w:rsidRPr="005B4931">
              <w:rPr>
                <w:rFonts w:ascii="Arial" w:hAnsi="Arial" w:cs="Arial"/>
                <w:sz w:val="24"/>
                <w:szCs w:val="24"/>
                <w:lang w:val="en-GB"/>
              </w:rPr>
              <w:t xml:space="preserve">6.  P. </w:t>
            </w:r>
            <w:r w:rsidRPr="005B4931">
              <w:rPr>
                <w:rFonts w:ascii="Arial" w:hAnsi="Arial" w:cs="Arial"/>
                <w:sz w:val="24"/>
                <w:szCs w:val="24"/>
                <w:lang w:val="en-US"/>
              </w:rPr>
              <w:t>Dummet, Keynote- TEDTALKS intermediate: Cengage Learning 2021</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GB"/>
              </w:rPr>
            </w:pPr>
            <w:r w:rsidRPr="005B4931">
              <w:rPr>
                <w:rFonts w:ascii="Arial" w:hAnsi="Arial" w:cs="Arial"/>
                <w:sz w:val="24"/>
                <w:szCs w:val="24"/>
                <w:lang w:val="en-GB"/>
              </w:rPr>
              <w:t xml:space="preserve">7.  </w:t>
            </w:r>
            <w:r w:rsidRPr="005B4931">
              <w:rPr>
                <w:rFonts w:ascii="Arial" w:hAnsi="Arial" w:cs="Arial"/>
                <w:sz w:val="24"/>
                <w:szCs w:val="24"/>
                <w:lang w:val="en-US"/>
              </w:rPr>
              <w:t xml:space="preserve">I. Dubicka, M. Rosenberg I inni: </w:t>
            </w:r>
            <w:r w:rsidRPr="005B4931">
              <w:rPr>
                <w:rFonts w:ascii="Arial" w:hAnsi="Arial" w:cs="Arial"/>
                <w:bCs/>
                <w:sz w:val="24"/>
                <w:szCs w:val="24"/>
                <w:lang w:val="en-US"/>
              </w:rPr>
              <w:t>B2 Business Partner</w:t>
            </w:r>
            <w:r w:rsidRPr="005B4931">
              <w:rPr>
                <w:rFonts w:ascii="Arial" w:hAnsi="Arial" w:cs="Arial"/>
                <w:sz w:val="24"/>
                <w:szCs w:val="24"/>
                <w:lang w:val="en-US"/>
              </w:rPr>
              <w:t>; Pearson 2018</w:t>
            </w:r>
          </w:p>
        </w:tc>
      </w:tr>
      <w:tr w:rsidR="00AE496B" w:rsidRPr="00AE496B" w:rsidTr="009A5FDD">
        <w:trPr>
          <w:trHeight w:val="9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19"/>
              </w:numPr>
              <w:ind w:firstLine="0"/>
              <w:jc w:val="left"/>
              <w:rPr>
                <w:rFonts w:ascii="Arial" w:hAnsi="Arial" w:cs="Arial"/>
                <w:sz w:val="24"/>
                <w:szCs w:val="24"/>
                <w:lang w:val="en-GB"/>
              </w:rPr>
            </w:pPr>
            <w:r w:rsidRPr="005B4931">
              <w:rPr>
                <w:rFonts w:ascii="Arial" w:hAnsi="Arial" w:cs="Arial"/>
                <w:sz w:val="24"/>
                <w:szCs w:val="24"/>
                <w:lang w:val="en-GB"/>
              </w:rPr>
              <w:t xml:space="preserve"> D. Bonamy: </w:t>
            </w:r>
            <w:r w:rsidRPr="005B4931">
              <w:rPr>
                <w:rFonts w:ascii="Arial" w:hAnsi="Arial" w:cs="Arial"/>
                <w:bCs/>
                <w:sz w:val="24"/>
                <w:szCs w:val="24"/>
                <w:lang w:val="en-GB"/>
              </w:rPr>
              <w:t>Technical English 3 and 4</w:t>
            </w:r>
            <w:r w:rsidRPr="005B4931">
              <w:rPr>
                <w:rFonts w:ascii="Arial" w:hAnsi="Arial" w:cs="Arial"/>
                <w:sz w:val="24"/>
                <w:szCs w:val="24"/>
                <w:lang w:val="en-GB"/>
              </w:rPr>
              <w:t>; Pearson 2022</w:t>
            </w:r>
          </w:p>
        </w:tc>
      </w:tr>
      <w:tr w:rsidR="00AE496B" w:rsidRPr="00AE496B" w:rsidTr="009A5FDD">
        <w:trPr>
          <w:trHeight w:val="294"/>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GB"/>
              </w:rPr>
            </w:pPr>
            <w:r w:rsidRPr="005B4931">
              <w:rPr>
                <w:rFonts w:ascii="Arial" w:hAnsi="Arial" w:cs="Arial"/>
                <w:sz w:val="24"/>
                <w:szCs w:val="24"/>
                <w:lang w:val="sv-SE"/>
              </w:rPr>
              <w:t xml:space="preserve">9. </w:t>
            </w:r>
            <w:r w:rsidRPr="005B4931">
              <w:rPr>
                <w:rFonts w:ascii="Arial" w:hAnsi="Arial" w:cs="Arial"/>
                <w:sz w:val="24"/>
                <w:szCs w:val="24"/>
                <w:lang w:val="en-GB"/>
              </w:rPr>
              <w:t>M. Kavanagh: English for the Automobile Industry; OUP 2017</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US"/>
              </w:rPr>
            </w:pPr>
            <w:r w:rsidRPr="005B4931">
              <w:rPr>
                <w:rFonts w:ascii="Arial" w:hAnsi="Arial" w:cs="Arial"/>
                <w:sz w:val="24"/>
                <w:szCs w:val="24"/>
                <w:lang w:val="en-US"/>
              </w:rPr>
              <w:t xml:space="preserve">10. </w:t>
            </w:r>
            <w:r w:rsidRPr="005B4931">
              <w:rPr>
                <w:rFonts w:ascii="Arial" w:hAnsi="Arial" w:cs="Arial"/>
                <w:sz w:val="24"/>
                <w:szCs w:val="24"/>
                <w:lang w:val="en-GB"/>
              </w:rPr>
              <w:t>S. Sopranzi: Flash on English for Mechanics, Electronics and Technical Assistance; Eli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9A5FDD">
            <w:pPr>
              <w:pStyle w:val="Tomek"/>
              <w:ind w:firstLine="0"/>
              <w:jc w:val="left"/>
              <w:rPr>
                <w:rFonts w:ascii="Arial" w:hAnsi="Arial" w:cs="Arial"/>
                <w:sz w:val="24"/>
                <w:szCs w:val="24"/>
                <w:lang w:val="en-GB"/>
              </w:rPr>
            </w:pPr>
            <w:r w:rsidRPr="005B4931">
              <w:rPr>
                <w:rFonts w:ascii="Arial" w:hAnsi="Arial" w:cs="Arial"/>
                <w:sz w:val="24"/>
                <w:szCs w:val="24"/>
                <w:lang w:val="en-US"/>
              </w:rPr>
              <w:t>11. V. Evans, J. Dooley, D. Baxter</w:t>
            </w:r>
            <w:r w:rsidRPr="005B4931">
              <w:rPr>
                <w:rFonts w:ascii="Arial" w:hAnsi="Arial" w:cs="Arial"/>
                <w:bCs/>
                <w:sz w:val="24"/>
                <w:szCs w:val="24"/>
                <w:lang w:val="en-US"/>
              </w:rPr>
              <w:t xml:space="preserve">: </w:t>
            </w:r>
            <w:r w:rsidRPr="005B4931">
              <w:rPr>
                <w:rFonts w:ascii="Arial" w:hAnsi="Arial" w:cs="Arial"/>
                <w:sz w:val="24"/>
                <w:szCs w:val="24"/>
                <w:lang w:val="en-US"/>
              </w:rPr>
              <w:t>Career Paths – Automotive Industry</w:t>
            </w:r>
            <w:r w:rsidRPr="005B4931">
              <w:rPr>
                <w:rFonts w:ascii="Arial" w:hAnsi="Arial" w:cs="Arial"/>
                <w:bCs/>
                <w:sz w:val="24"/>
                <w:szCs w:val="24"/>
                <w:lang w:val="en-US"/>
              </w:rPr>
              <w:t>; Express Publishing 2020</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US"/>
              </w:rPr>
              <w:t xml:space="preserve">J. </w:t>
            </w:r>
            <w:r w:rsidRPr="005B4931">
              <w:rPr>
                <w:rFonts w:ascii="Arial" w:hAnsi="Arial" w:cs="Arial"/>
                <w:bCs/>
                <w:sz w:val="24"/>
                <w:szCs w:val="24"/>
                <w:lang w:val="en-US"/>
              </w:rPr>
              <w:t xml:space="preserve">Kern: </w:t>
            </w:r>
            <w:r w:rsidRPr="005B4931">
              <w:rPr>
                <w:rFonts w:ascii="Arial" w:hAnsi="Arial" w:cs="Arial"/>
                <w:sz w:val="24"/>
                <w:szCs w:val="24"/>
                <w:lang w:val="en-US"/>
              </w:rPr>
              <w:t>Career Paths – Mechanical Engineering</w:t>
            </w:r>
            <w:r w:rsidRPr="005B4931">
              <w:rPr>
                <w:rFonts w:ascii="Arial" w:hAnsi="Arial" w:cs="Arial"/>
                <w:bCs/>
                <w:sz w:val="24"/>
                <w:szCs w:val="24"/>
                <w:lang w:val="en-US"/>
              </w:rPr>
              <w:t>; Express Publishing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GB"/>
              </w:rPr>
              <w:t xml:space="preserve">M. Dunn, D. Howey: </w:t>
            </w:r>
            <w:r w:rsidRPr="005B4931">
              <w:rPr>
                <w:rFonts w:ascii="Arial" w:hAnsi="Arial" w:cs="Arial"/>
                <w:bCs/>
                <w:sz w:val="24"/>
                <w:szCs w:val="24"/>
                <w:lang w:val="en-GB"/>
              </w:rPr>
              <w:t>Mechanical Engineering</w:t>
            </w:r>
            <w:r w:rsidRPr="005B4931">
              <w:rPr>
                <w:rFonts w:ascii="Arial" w:hAnsi="Arial" w:cs="Arial"/>
                <w:sz w:val="24"/>
                <w:szCs w:val="24"/>
                <w:lang w:val="en-GB"/>
              </w:rPr>
              <w:t xml:space="preserve">; Garnet Publishing 2017 </w:t>
            </w:r>
          </w:p>
        </w:tc>
      </w:tr>
      <w:tr w:rsidR="00AE496B" w:rsidRPr="005B4931"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rPr>
              <w:t xml:space="preserve">B. Badowska-Janecka, I. Rocznik: </w:t>
            </w:r>
            <w:r w:rsidRPr="005B4931">
              <w:rPr>
                <w:rFonts w:ascii="Arial" w:hAnsi="Arial" w:cs="Arial"/>
                <w:bCs/>
                <w:sz w:val="24"/>
                <w:szCs w:val="24"/>
              </w:rPr>
              <w:t>Technical English Vocabulary Guide</w:t>
            </w:r>
            <w:r w:rsidRPr="005B4931">
              <w:rPr>
                <w:rFonts w:ascii="Arial" w:hAnsi="Arial" w:cs="Arial"/>
                <w:sz w:val="24"/>
                <w:szCs w:val="24"/>
              </w:rPr>
              <w:t>; WPŚ 2012</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US"/>
              </w:rPr>
              <w:t xml:space="preserve">N. Briger, A. Pohl: </w:t>
            </w:r>
            <w:r w:rsidRPr="005B4931">
              <w:rPr>
                <w:rFonts w:ascii="Arial" w:hAnsi="Arial" w:cs="Arial"/>
                <w:bCs/>
                <w:sz w:val="24"/>
                <w:szCs w:val="24"/>
                <w:lang w:val="en-US"/>
              </w:rPr>
              <w:t>Technical English Vocabulary and Grammar</w:t>
            </w:r>
            <w:r w:rsidRPr="005B4931">
              <w:rPr>
                <w:rFonts w:ascii="Arial" w:hAnsi="Arial" w:cs="Arial"/>
                <w:bCs/>
                <w:sz w:val="24"/>
                <w:szCs w:val="24"/>
                <w:lang w:val="en-GB"/>
              </w:rPr>
              <w:t>;</w:t>
            </w:r>
            <w:r w:rsidRPr="005B4931">
              <w:rPr>
                <w:rFonts w:ascii="Arial" w:hAnsi="Arial" w:cs="Arial"/>
                <w:sz w:val="24"/>
                <w:szCs w:val="24"/>
                <w:lang w:val="en-US"/>
              </w:rPr>
              <w:t xml:space="preserve"> Summertown Publishing 2002</w:t>
            </w:r>
          </w:p>
        </w:tc>
      </w:tr>
      <w:tr w:rsidR="00AE496B" w:rsidRPr="00AE496B" w:rsidTr="009A5FDD">
        <w:trPr>
          <w:trHeight w:val="335"/>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GB"/>
              </w:rPr>
              <w:t>M.</w:t>
            </w:r>
            <w:r w:rsidRPr="005B4931">
              <w:rPr>
                <w:rFonts w:ascii="Arial" w:hAnsi="Arial" w:cs="Arial"/>
                <w:sz w:val="24"/>
                <w:szCs w:val="24"/>
                <w:lang w:val="en-US"/>
              </w:rPr>
              <w:t xml:space="preserve">Ibbotson: </w:t>
            </w:r>
            <w:r w:rsidRPr="005B4931">
              <w:rPr>
                <w:rFonts w:ascii="Arial" w:hAnsi="Arial" w:cs="Arial"/>
                <w:bCs/>
                <w:sz w:val="24"/>
                <w:szCs w:val="24"/>
                <w:lang w:val="en-US"/>
              </w:rPr>
              <w:t>Engineering, Technical English for Professionals</w:t>
            </w:r>
            <w:r w:rsidRPr="005B4931">
              <w:rPr>
                <w:rFonts w:ascii="Arial" w:hAnsi="Arial" w:cs="Arial"/>
                <w:sz w:val="24"/>
                <w:szCs w:val="24"/>
                <w:lang w:val="en-US"/>
              </w:rPr>
              <w:t xml:space="preserve"> CUP 2021</w:t>
            </w:r>
          </w:p>
        </w:tc>
      </w:tr>
      <w:tr w:rsidR="00AE496B" w:rsidRPr="00AE496B" w:rsidTr="009A5FDD">
        <w:trPr>
          <w:trHeight w:val="351"/>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GB"/>
              </w:rPr>
              <w:t xml:space="preserve">M.Domański, A.Domański: </w:t>
            </w:r>
            <w:r w:rsidRPr="005B4931">
              <w:rPr>
                <w:rFonts w:ascii="Arial" w:hAnsi="Arial" w:cs="Arial"/>
                <w:bCs/>
                <w:sz w:val="24"/>
                <w:szCs w:val="24"/>
                <w:lang w:val="en-GB"/>
              </w:rPr>
              <w:t>English in Science and Technology</w:t>
            </w:r>
            <w:r w:rsidRPr="005B4931">
              <w:rPr>
                <w:rFonts w:ascii="Arial" w:hAnsi="Arial" w:cs="Arial"/>
                <w:sz w:val="24"/>
                <w:szCs w:val="24"/>
                <w:lang w:val="en-GB"/>
              </w:rPr>
              <w:t>; Poltext 2017</w:t>
            </w:r>
            <w:r w:rsidRPr="005B4931">
              <w:rPr>
                <w:rFonts w:ascii="Arial" w:hAnsi="Arial" w:cs="Arial"/>
                <w:sz w:val="24"/>
                <w:szCs w:val="24"/>
                <w:lang w:val="en-US"/>
              </w:rPr>
              <w:t xml:space="preserve"> </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sv-SE"/>
              </w:rPr>
              <w:t xml:space="preserve">I. Williams: </w:t>
            </w:r>
            <w:r w:rsidRPr="005B4931">
              <w:rPr>
                <w:rFonts w:ascii="Arial" w:hAnsi="Arial" w:cs="Arial"/>
                <w:bCs/>
                <w:sz w:val="24"/>
                <w:szCs w:val="24"/>
                <w:lang w:val="sv-SE"/>
              </w:rPr>
              <w:t>English for Science and Engineering</w:t>
            </w:r>
            <w:r w:rsidRPr="005B4931">
              <w:rPr>
                <w:rFonts w:ascii="Arial" w:hAnsi="Arial" w:cs="Arial"/>
                <w:sz w:val="24"/>
                <w:szCs w:val="24"/>
                <w:lang w:val="en-GB"/>
              </w:rPr>
              <w:t>;</w:t>
            </w:r>
            <w:r w:rsidRPr="005B4931">
              <w:rPr>
                <w:rFonts w:ascii="Arial" w:hAnsi="Arial" w:cs="Arial"/>
                <w:sz w:val="24"/>
                <w:szCs w:val="24"/>
                <w:lang w:val="sv-SE"/>
              </w:rPr>
              <w:t xml:space="preserve"> Thomson LTD 2001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GB"/>
              </w:rPr>
              <w:t xml:space="preserve">M. </w:t>
            </w:r>
            <w:r w:rsidRPr="005B4931">
              <w:rPr>
                <w:rFonts w:ascii="Arial" w:hAnsi="Arial" w:cs="Arial"/>
                <w:sz w:val="24"/>
                <w:szCs w:val="24"/>
                <w:lang w:val="en-US"/>
              </w:rPr>
              <w:t xml:space="preserve">Ibbotson: </w:t>
            </w:r>
            <w:r w:rsidRPr="005B4931">
              <w:rPr>
                <w:rFonts w:ascii="Arial" w:hAnsi="Arial" w:cs="Arial"/>
                <w:bCs/>
                <w:sz w:val="24"/>
                <w:szCs w:val="24"/>
                <w:lang w:val="en-US"/>
              </w:rPr>
              <w:t>Cambridge English for Engineering</w:t>
            </w:r>
            <w:r w:rsidRPr="005B4931">
              <w:rPr>
                <w:rFonts w:ascii="Arial" w:hAnsi="Arial" w:cs="Arial"/>
                <w:bCs/>
                <w:sz w:val="24"/>
                <w:szCs w:val="24"/>
                <w:lang w:val="en-GB"/>
              </w:rPr>
              <w:t>;</w:t>
            </w:r>
            <w:r w:rsidRPr="005B4931">
              <w:rPr>
                <w:rFonts w:ascii="Arial" w:hAnsi="Arial" w:cs="Arial"/>
                <w:sz w:val="24"/>
                <w:szCs w:val="24"/>
                <w:lang w:val="en-US"/>
              </w:rPr>
              <w:t xml:space="preserve"> CUP 2008</w:t>
            </w:r>
          </w:p>
        </w:tc>
      </w:tr>
      <w:tr w:rsidR="00AE496B" w:rsidRPr="005B4931"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US"/>
              </w:rPr>
              <w:t xml:space="preserve">J. Dooley, V. Evans: </w:t>
            </w:r>
            <w:r w:rsidRPr="005B4931">
              <w:rPr>
                <w:rFonts w:ascii="Arial" w:hAnsi="Arial" w:cs="Arial"/>
                <w:bCs/>
                <w:sz w:val="24"/>
                <w:szCs w:val="24"/>
                <w:lang w:val="en-US"/>
              </w:rPr>
              <w:t>Grammarway 2,3,4</w:t>
            </w:r>
            <w:r w:rsidRPr="005B4931">
              <w:rPr>
                <w:rFonts w:ascii="Arial" w:hAnsi="Arial" w:cs="Arial"/>
                <w:bCs/>
                <w:sz w:val="24"/>
                <w:szCs w:val="24"/>
              </w:rPr>
              <w:t>;</w:t>
            </w:r>
            <w:r w:rsidRPr="005B4931">
              <w:rPr>
                <w:rFonts w:ascii="Arial" w:hAnsi="Arial" w:cs="Arial"/>
                <w:bCs/>
                <w:sz w:val="24"/>
                <w:szCs w:val="24"/>
                <w:lang w:val="en-US"/>
              </w:rPr>
              <w:t xml:space="preserve"> </w:t>
            </w:r>
            <w:r w:rsidRPr="005B4931">
              <w:rPr>
                <w:rFonts w:ascii="Arial" w:hAnsi="Arial" w:cs="Arial"/>
                <w:sz w:val="24"/>
                <w:szCs w:val="24"/>
                <w:lang w:val="en-US"/>
              </w:rPr>
              <w:t>Express Publishing 1999 oraz inne podręczniki do gramatyki</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sz w:val="24"/>
                <w:szCs w:val="24"/>
                <w:lang w:val="en-US"/>
              </w:rPr>
              <w:t xml:space="preserve">E. J. Williams: </w:t>
            </w:r>
            <w:r w:rsidRPr="005B4931">
              <w:rPr>
                <w:rFonts w:ascii="Arial" w:hAnsi="Arial" w:cs="Arial"/>
                <w:bCs/>
                <w:sz w:val="24"/>
                <w:szCs w:val="24"/>
                <w:lang w:val="en-US"/>
              </w:rPr>
              <w:t>Presentations in English</w:t>
            </w:r>
            <w:r w:rsidRPr="005B4931">
              <w:rPr>
                <w:rFonts w:ascii="Arial" w:hAnsi="Arial" w:cs="Arial"/>
                <w:bCs/>
                <w:sz w:val="24"/>
                <w:szCs w:val="24"/>
                <w:lang w:val="en-GB"/>
              </w:rPr>
              <w:t>;</w:t>
            </w:r>
            <w:r w:rsidRPr="005B4931">
              <w:rPr>
                <w:rFonts w:ascii="Arial" w:hAnsi="Arial" w:cs="Arial"/>
                <w:sz w:val="24"/>
                <w:szCs w:val="24"/>
                <w:lang w:val="en-US"/>
              </w:rPr>
              <w:t xml:space="preserve"> Macmillan 2008</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lang w:val="en-US"/>
              </w:rPr>
            </w:pPr>
            <w:r w:rsidRPr="005B4931">
              <w:rPr>
                <w:rFonts w:ascii="Arial" w:hAnsi="Arial" w:cs="Arial"/>
                <w:bCs/>
                <w:sz w:val="24"/>
                <w:szCs w:val="24"/>
                <w:lang w:val="en-US"/>
              </w:rPr>
              <w:t>Dictionary of Contemporary English</w:t>
            </w:r>
            <w:r w:rsidRPr="005B4931">
              <w:rPr>
                <w:rFonts w:ascii="Arial" w:hAnsi="Arial" w:cs="Arial"/>
                <w:sz w:val="24"/>
                <w:szCs w:val="24"/>
                <w:lang w:val="en-US"/>
              </w:rPr>
              <w:t xml:space="preserve">; Pearson Longman 2009 oraz inne </w:t>
            </w:r>
            <w:r w:rsidRPr="005B4931">
              <w:rPr>
                <w:rFonts w:ascii="Arial" w:hAnsi="Arial" w:cs="Arial"/>
                <w:bCs/>
                <w:sz w:val="24"/>
                <w:szCs w:val="24"/>
                <w:lang w:val="en-US"/>
              </w:rPr>
              <w:t>słowniki</w:t>
            </w:r>
            <w:r w:rsidRPr="005B4931">
              <w:rPr>
                <w:rFonts w:ascii="Arial" w:hAnsi="Arial" w:cs="Arial"/>
                <w:bCs/>
                <w:sz w:val="24"/>
                <w:szCs w:val="24"/>
                <w:lang w:val="en-GB"/>
              </w:rPr>
              <w:t xml:space="preserve"> online</w:t>
            </w:r>
          </w:p>
        </w:tc>
      </w:tr>
      <w:tr w:rsidR="00AE496B" w:rsidRPr="005B4931" w:rsidTr="009A5FDD">
        <w:trPr>
          <w:trHeight w:val="338"/>
        </w:trPr>
        <w:tc>
          <w:tcPr>
            <w:tcW w:w="9210"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Tomek"/>
              <w:numPr>
                <w:ilvl w:val="0"/>
                <w:numId w:val="20"/>
              </w:numPr>
              <w:ind w:firstLine="0"/>
              <w:jc w:val="left"/>
              <w:rPr>
                <w:rFonts w:ascii="Arial" w:hAnsi="Arial" w:cs="Arial"/>
                <w:sz w:val="24"/>
                <w:szCs w:val="24"/>
              </w:rPr>
            </w:pPr>
            <w:r w:rsidRPr="005B4931">
              <w:rPr>
                <w:rFonts w:ascii="Arial" w:hAnsi="Arial" w:cs="Arial"/>
                <w:bCs/>
                <w:sz w:val="24"/>
                <w:szCs w:val="24"/>
              </w:rPr>
              <w:t xml:space="preserve">Aplikacje oraz czasopisma specjalistyczne, </w:t>
            </w:r>
            <w:r w:rsidRPr="005B4931">
              <w:rPr>
                <w:rFonts w:ascii="Arial" w:hAnsi="Arial" w:cs="Arial"/>
                <w:sz w:val="24"/>
                <w:szCs w:val="24"/>
              </w:rPr>
              <w:t>źródła internetowe</w:t>
            </w:r>
          </w:p>
        </w:tc>
      </w:tr>
    </w:tbl>
    <w:p w:rsidR="00AE496B" w:rsidRPr="005B4931" w:rsidRDefault="00AE496B" w:rsidP="00AE496B">
      <w:pPr>
        <w:shd w:val="clear" w:color="auto" w:fill="FFFFFF"/>
        <w:spacing w:line="360" w:lineRule="auto"/>
        <w:rPr>
          <w:b/>
          <w:bCs/>
          <w:spacing w:val="-18"/>
          <w:sz w:val="24"/>
          <w:szCs w:val="24"/>
        </w:rPr>
      </w:pPr>
    </w:p>
    <w:p w:rsidR="00AE496B" w:rsidRPr="005B4931" w:rsidRDefault="00AE496B" w:rsidP="00AE496B">
      <w:pPr>
        <w:shd w:val="clear" w:color="auto" w:fill="FFFFFF"/>
        <w:spacing w:line="360" w:lineRule="auto"/>
        <w:rPr>
          <w:b/>
          <w:bCs/>
          <w:spacing w:val="-18"/>
          <w:sz w:val="24"/>
          <w:szCs w:val="24"/>
        </w:rPr>
      </w:pPr>
      <w:r w:rsidRPr="005B4931">
        <w:rPr>
          <w:b/>
          <w:bCs/>
          <w:spacing w:val="-18"/>
          <w:sz w:val="24"/>
          <w:szCs w:val="24"/>
        </w:rPr>
        <w:t>Język niemiecki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hanging="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 xml:space="preserve">Fügert N., Grosser R., DaF im Unternehmen B1, Klett, 2016 </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Hagner V., Schlüter S., Im Beruf neu, Hueber Verlag, 2021</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Braunert J., Schlenker W., Unternehmen Deutsch, E. Klett, Stuttgart,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Sander I., Braun B., Doubek M., DaF Kompakt D, Klett, Stuttgard,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Hilper, S., Kalender S., Kerner M., Schritte international 5, Hueber, 2014</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Guenat G., Hartmann P., Deutsch für das Berufsleben B1/B2, E. Klett,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Braun-Podeschwa J., Habersack Ch., Pude A., Menschen, Huber, 2018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Funk H, Kuhn Ch., Studio B1/B2 + kurs DVD, Cornelsen BC edu, Berlin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Bosch G., Dahmen K.,  Schritte international,  Hueber Verlag, Ismaning,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Eismann V., Erfolgreich bei Präsentationen, Cornelsen Verlag, Berlin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Kärchner-Ober R., Deutsch für Ingenieure B1-B2, Hueber, Warszawa 2015</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Baberadova H., Fremdsprache Deutsch – Finanzen B2/C1, Lektorklett, 2012</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5B4931">
              <w:rPr>
                <w:rFonts w:ascii="Arial" w:hAnsi="Arial" w:cs="Arial"/>
                <w:bCs/>
                <w:kern w:val="2"/>
                <w:sz w:val="24"/>
                <w:szCs w:val="24"/>
                <w14:ligatures w14:val="standardContextual"/>
              </w:rPr>
              <w:t>Wielki Słownik niemiecko-polski/polsko-niemiecki PONS, LektorKlett, 2010</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5B4931">
              <w:rPr>
                <w:rFonts w:ascii="Arial" w:hAnsi="Arial" w:cs="Arial"/>
                <w:bCs/>
                <w:kern w:val="2"/>
                <w:sz w:val="24"/>
                <w:szCs w:val="24"/>
                <w14:ligatures w14:val="standardContextual"/>
              </w:rPr>
              <w:t>Corbbeil J.-C., Archambault A., Słownik obrazkowy polsko-niemiecki, Klett, 2007</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Tarkiewicz U., Deutsche Fachtexte leichter gemacht, Wyd. PCz, 2009</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Wyszyński J., Sehen, Hören, Verstehen, Wyd. PCz, 2008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5B4931">
              <w:rPr>
                <w:rFonts w:ascii="Arial" w:hAnsi="Arial" w:cs="Arial"/>
                <w:bCs/>
                <w:kern w:val="2"/>
                <w:sz w:val="24"/>
                <w:szCs w:val="24"/>
                <w:lang w:val="de-DE"/>
                <w14:ligatures w14:val="standardContextual"/>
              </w:rPr>
              <w:t>Czasopisma:  magazin-deutschland.de, Bildung&amp;Wissenschaft</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5B4931">
              <w:rPr>
                <w:rFonts w:ascii="Arial" w:hAnsi="Arial" w:cs="Arial"/>
                <w:bCs/>
                <w:kern w:val="2"/>
                <w:sz w:val="24"/>
                <w:szCs w:val="24"/>
                <w14:ligatures w14:val="standardContextual"/>
              </w:rPr>
              <w:t>Słowniki mono i bilingwalne, również on-linowe</w:t>
            </w:r>
          </w:p>
        </w:tc>
      </w:tr>
      <w:tr w:rsidR="00AE496B" w:rsidRPr="005B493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5B493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5B4931">
              <w:rPr>
                <w:rFonts w:ascii="Arial" w:hAnsi="Arial" w:cs="Arial"/>
                <w:bCs/>
                <w:kern w:val="2"/>
                <w:sz w:val="24"/>
                <w:szCs w:val="24"/>
                <w14:ligatures w14:val="standardContextual"/>
              </w:rPr>
              <w:t>Aplikacje specjalistyczne oraz zasoby Internetu</w:t>
            </w:r>
          </w:p>
        </w:tc>
      </w:tr>
    </w:tbl>
    <w:p w:rsidR="00AE496B" w:rsidRPr="005B4931" w:rsidRDefault="00AE496B" w:rsidP="00AE496B">
      <w:pPr>
        <w:shd w:val="clear" w:color="auto" w:fill="FFFFFF"/>
        <w:spacing w:line="360" w:lineRule="auto"/>
        <w:rPr>
          <w:b/>
          <w:bCs/>
          <w:spacing w:val="-18"/>
          <w:sz w:val="24"/>
          <w:szCs w:val="24"/>
        </w:rPr>
      </w:pPr>
    </w:p>
    <w:p w:rsidR="00AE496B" w:rsidRPr="005B4931" w:rsidRDefault="00AE496B" w:rsidP="00AE496B">
      <w:pPr>
        <w:shd w:val="clear" w:color="auto" w:fill="FFFFFF"/>
        <w:spacing w:line="360" w:lineRule="auto"/>
        <w:rPr>
          <w:sz w:val="24"/>
          <w:szCs w:val="24"/>
        </w:rPr>
      </w:pPr>
      <w:r w:rsidRPr="005B4931">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5B4931" w:rsidTr="009A5FDD">
        <w:tc>
          <w:tcPr>
            <w:tcW w:w="9210" w:type="dxa"/>
            <w:shd w:val="clear" w:color="auto" w:fill="auto"/>
          </w:tcPr>
          <w:p w:rsidR="00AE496B" w:rsidRPr="005B4931" w:rsidRDefault="00AE496B" w:rsidP="009A5FDD">
            <w:pPr>
              <w:spacing w:line="360" w:lineRule="auto"/>
              <w:rPr>
                <w:sz w:val="24"/>
                <w:szCs w:val="24"/>
              </w:rPr>
            </w:pPr>
            <w:r w:rsidRPr="005B4931">
              <w:rPr>
                <w:sz w:val="24"/>
                <w:szCs w:val="24"/>
              </w:rPr>
              <w:t>mgr Wioletta Będkowska</w:t>
            </w:r>
            <w:r w:rsidRPr="005B4931">
              <w:rPr>
                <w:rFonts w:eastAsia="Calibri"/>
                <w:color w:val="000000"/>
                <w:sz w:val="24"/>
                <w:szCs w:val="24"/>
              </w:rPr>
              <w:t xml:space="preserve">, SJO, </w:t>
            </w:r>
            <w:r w:rsidRPr="005B4931">
              <w:rPr>
                <w:sz w:val="24"/>
                <w:szCs w:val="24"/>
              </w:rPr>
              <w:t xml:space="preserve"> </w:t>
            </w:r>
            <w:hyperlink r:id="rId64" w:history="1">
              <w:r w:rsidRPr="005B4931">
                <w:rPr>
                  <w:sz w:val="24"/>
                  <w:szCs w:val="24"/>
                </w:rPr>
                <w:t>wioletta.bedkowska@pcz.pl</w:t>
              </w:r>
            </w:hyperlink>
          </w:p>
          <w:p w:rsidR="00AE496B" w:rsidRPr="005B4931" w:rsidRDefault="00AE496B" w:rsidP="009A5FDD">
            <w:pPr>
              <w:spacing w:line="360" w:lineRule="auto"/>
              <w:rPr>
                <w:sz w:val="24"/>
                <w:szCs w:val="24"/>
              </w:rPr>
            </w:pPr>
            <w:r w:rsidRPr="005B4931">
              <w:rPr>
                <w:sz w:val="24"/>
                <w:szCs w:val="24"/>
              </w:rPr>
              <w:t>mgr Joanna Dziurkowska</w:t>
            </w:r>
            <w:r w:rsidRPr="005B4931">
              <w:rPr>
                <w:rFonts w:eastAsia="Calibri"/>
                <w:sz w:val="24"/>
                <w:szCs w:val="24"/>
              </w:rPr>
              <w:t xml:space="preserve">, SJO, </w:t>
            </w:r>
            <w:r w:rsidRPr="005B4931">
              <w:rPr>
                <w:sz w:val="24"/>
                <w:szCs w:val="24"/>
              </w:rPr>
              <w:t xml:space="preserve"> </w:t>
            </w:r>
            <w:hyperlink r:id="rId65" w:history="1">
              <w:r w:rsidRPr="005B4931">
                <w:rPr>
                  <w:sz w:val="24"/>
                  <w:szCs w:val="24"/>
                </w:rPr>
                <w:t>joanna.dziurkowska@pcz.pl</w:t>
              </w:r>
            </w:hyperlink>
            <w:r w:rsidRPr="005B4931">
              <w:rPr>
                <w:sz w:val="24"/>
                <w:szCs w:val="24"/>
              </w:rPr>
              <w:t xml:space="preserve"> </w:t>
            </w:r>
          </w:p>
          <w:p w:rsidR="00AE496B" w:rsidRPr="005B4931" w:rsidRDefault="00AE496B" w:rsidP="009A5FDD">
            <w:pPr>
              <w:spacing w:line="360" w:lineRule="auto"/>
              <w:rPr>
                <w:sz w:val="24"/>
                <w:szCs w:val="24"/>
              </w:rPr>
            </w:pPr>
            <w:r w:rsidRPr="005B4931">
              <w:rPr>
                <w:sz w:val="24"/>
                <w:szCs w:val="24"/>
              </w:rPr>
              <w:t>mgr Małgorzata Engelking</w:t>
            </w:r>
            <w:r w:rsidRPr="005B4931">
              <w:rPr>
                <w:rFonts w:eastAsia="Calibri"/>
                <w:sz w:val="24"/>
                <w:szCs w:val="24"/>
              </w:rPr>
              <w:t xml:space="preserve">, SJO, </w:t>
            </w:r>
            <w:r w:rsidRPr="005B4931">
              <w:rPr>
                <w:sz w:val="24"/>
                <w:szCs w:val="24"/>
              </w:rPr>
              <w:t xml:space="preserve"> </w:t>
            </w:r>
            <w:hyperlink r:id="rId66" w:history="1">
              <w:r w:rsidRPr="005B4931">
                <w:rPr>
                  <w:sz w:val="24"/>
                  <w:szCs w:val="24"/>
                </w:rPr>
                <w:t>malgorzata.engelking@pcz.pl</w:t>
              </w:r>
            </w:hyperlink>
          </w:p>
          <w:p w:rsidR="00AE496B" w:rsidRPr="005B4931" w:rsidRDefault="00AE496B" w:rsidP="009A5FDD">
            <w:pPr>
              <w:spacing w:line="360" w:lineRule="auto"/>
              <w:rPr>
                <w:sz w:val="24"/>
                <w:szCs w:val="24"/>
              </w:rPr>
            </w:pPr>
            <w:r w:rsidRPr="005B4931">
              <w:rPr>
                <w:sz w:val="24"/>
                <w:szCs w:val="24"/>
              </w:rPr>
              <w:t>mgr Marian Gałkowski</w:t>
            </w:r>
            <w:r w:rsidRPr="005B4931">
              <w:rPr>
                <w:rFonts w:eastAsia="Calibri"/>
                <w:sz w:val="24"/>
                <w:szCs w:val="24"/>
              </w:rPr>
              <w:t xml:space="preserve">, SJO, </w:t>
            </w:r>
            <w:r w:rsidRPr="005B4931">
              <w:rPr>
                <w:sz w:val="24"/>
                <w:szCs w:val="24"/>
              </w:rPr>
              <w:t xml:space="preserve"> </w:t>
            </w:r>
            <w:hyperlink r:id="rId67" w:history="1">
              <w:r w:rsidRPr="005B4931">
                <w:rPr>
                  <w:sz w:val="24"/>
                  <w:szCs w:val="24"/>
                </w:rPr>
                <w:t>marian.galkowski@pcz.pl</w:t>
              </w:r>
            </w:hyperlink>
          </w:p>
          <w:p w:rsidR="00AE496B" w:rsidRPr="005B4931" w:rsidRDefault="00AE496B" w:rsidP="009A5FDD">
            <w:pPr>
              <w:spacing w:line="360" w:lineRule="auto"/>
              <w:rPr>
                <w:sz w:val="24"/>
                <w:szCs w:val="24"/>
              </w:rPr>
            </w:pPr>
            <w:r w:rsidRPr="005B4931">
              <w:rPr>
                <w:sz w:val="24"/>
                <w:szCs w:val="24"/>
              </w:rPr>
              <w:t>mgr Aleksandra Glińska</w:t>
            </w:r>
            <w:r w:rsidRPr="005B4931">
              <w:rPr>
                <w:rFonts w:eastAsia="Calibri"/>
                <w:sz w:val="24"/>
                <w:szCs w:val="24"/>
              </w:rPr>
              <w:t xml:space="preserve">, SJO, </w:t>
            </w:r>
            <w:r w:rsidRPr="005B4931">
              <w:rPr>
                <w:sz w:val="24"/>
                <w:szCs w:val="24"/>
              </w:rPr>
              <w:t xml:space="preserve"> </w:t>
            </w:r>
            <w:hyperlink r:id="rId68" w:history="1">
              <w:r w:rsidRPr="005B4931">
                <w:rPr>
                  <w:sz w:val="24"/>
                  <w:szCs w:val="24"/>
                </w:rPr>
                <w:t>aleksandra.glinska@pcz.pl</w:t>
              </w:r>
            </w:hyperlink>
            <w:r w:rsidRPr="005B4931">
              <w:rPr>
                <w:sz w:val="24"/>
                <w:szCs w:val="24"/>
              </w:rPr>
              <w:t xml:space="preserve"> </w:t>
            </w:r>
          </w:p>
          <w:p w:rsidR="00AE496B" w:rsidRPr="005B4931" w:rsidRDefault="00AE496B" w:rsidP="009A5FDD">
            <w:pPr>
              <w:spacing w:line="360" w:lineRule="auto"/>
              <w:rPr>
                <w:sz w:val="24"/>
                <w:szCs w:val="24"/>
              </w:rPr>
            </w:pPr>
            <w:r w:rsidRPr="005B4931">
              <w:rPr>
                <w:sz w:val="24"/>
                <w:szCs w:val="24"/>
              </w:rPr>
              <w:t>mgr Katarzyna Górniak-Cierpiał</w:t>
            </w:r>
            <w:r w:rsidRPr="005B4931">
              <w:rPr>
                <w:rFonts w:eastAsia="Calibri"/>
                <w:sz w:val="24"/>
                <w:szCs w:val="24"/>
              </w:rPr>
              <w:t xml:space="preserve">, SJO, </w:t>
            </w:r>
            <w:r w:rsidRPr="005B4931">
              <w:rPr>
                <w:sz w:val="24"/>
                <w:szCs w:val="24"/>
              </w:rPr>
              <w:t xml:space="preserve"> </w:t>
            </w:r>
            <w:hyperlink r:id="rId69" w:history="1">
              <w:r w:rsidRPr="005B4931">
                <w:rPr>
                  <w:sz w:val="24"/>
                  <w:szCs w:val="24"/>
                </w:rPr>
                <w:t>katarzyna.gorniak@pcz.pl</w:t>
              </w:r>
            </w:hyperlink>
          </w:p>
          <w:p w:rsidR="00AE496B" w:rsidRPr="005B4931" w:rsidRDefault="00AE496B" w:rsidP="009A5FDD">
            <w:pPr>
              <w:spacing w:line="360" w:lineRule="auto"/>
              <w:rPr>
                <w:sz w:val="24"/>
                <w:szCs w:val="24"/>
              </w:rPr>
            </w:pPr>
            <w:r w:rsidRPr="005B4931">
              <w:rPr>
                <w:sz w:val="24"/>
                <w:szCs w:val="24"/>
              </w:rPr>
              <w:t>mgr Dorota Imiołczyk</w:t>
            </w:r>
            <w:r w:rsidRPr="005B4931">
              <w:rPr>
                <w:rFonts w:eastAsia="Calibri"/>
                <w:sz w:val="24"/>
                <w:szCs w:val="24"/>
              </w:rPr>
              <w:t xml:space="preserve">, SJO, </w:t>
            </w:r>
            <w:r w:rsidRPr="005B4931">
              <w:rPr>
                <w:sz w:val="24"/>
                <w:szCs w:val="24"/>
              </w:rPr>
              <w:t xml:space="preserve"> </w:t>
            </w:r>
            <w:hyperlink r:id="rId70" w:history="1">
              <w:r w:rsidRPr="005B4931">
                <w:rPr>
                  <w:sz w:val="24"/>
                  <w:szCs w:val="24"/>
                </w:rPr>
                <w:t>dorota.imiolczyk@pcz.pl</w:t>
              </w:r>
            </w:hyperlink>
          </w:p>
          <w:p w:rsidR="00AE496B" w:rsidRPr="005B4931" w:rsidRDefault="00AE496B" w:rsidP="009A5FDD">
            <w:pPr>
              <w:spacing w:line="360" w:lineRule="auto"/>
              <w:rPr>
                <w:sz w:val="24"/>
                <w:szCs w:val="24"/>
              </w:rPr>
            </w:pPr>
            <w:r w:rsidRPr="005B4931">
              <w:rPr>
                <w:sz w:val="24"/>
                <w:szCs w:val="24"/>
              </w:rPr>
              <w:t>mgr Aneta Kot</w:t>
            </w:r>
            <w:r w:rsidRPr="005B4931">
              <w:rPr>
                <w:rFonts w:eastAsia="Calibri"/>
                <w:sz w:val="24"/>
                <w:szCs w:val="24"/>
              </w:rPr>
              <w:t xml:space="preserve">, SJO, </w:t>
            </w:r>
            <w:hyperlink r:id="rId71" w:history="1">
              <w:r w:rsidRPr="005B4931">
                <w:rPr>
                  <w:rStyle w:val="Hipercze"/>
                  <w:sz w:val="24"/>
                  <w:szCs w:val="24"/>
                </w:rPr>
                <w:t>aneta.kot@pcz.pl</w:t>
              </w:r>
            </w:hyperlink>
          </w:p>
          <w:p w:rsidR="00AE496B" w:rsidRPr="005B4931" w:rsidRDefault="00AE496B" w:rsidP="009A5FDD">
            <w:pPr>
              <w:spacing w:line="360" w:lineRule="auto"/>
              <w:rPr>
                <w:sz w:val="24"/>
                <w:szCs w:val="24"/>
              </w:rPr>
            </w:pPr>
            <w:r w:rsidRPr="005B4931">
              <w:rPr>
                <w:sz w:val="24"/>
                <w:szCs w:val="24"/>
              </w:rPr>
              <w:t>mgr Izabela Mishchil</w:t>
            </w:r>
            <w:r w:rsidRPr="005B4931">
              <w:rPr>
                <w:rFonts w:eastAsia="Calibri"/>
                <w:sz w:val="24"/>
                <w:szCs w:val="24"/>
              </w:rPr>
              <w:t xml:space="preserve">, SJO, </w:t>
            </w:r>
            <w:hyperlink r:id="rId72" w:history="1">
              <w:r w:rsidRPr="005B4931">
                <w:rPr>
                  <w:rStyle w:val="Hipercze"/>
                  <w:sz w:val="24"/>
                  <w:szCs w:val="24"/>
                </w:rPr>
                <w:t>izabela.mishchil@pcz.pl</w:t>
              </w:r>
            </w:hyperlink>
            <w:r w:rsidRPr="005B4931">
              <w:rPr>
                <w:sz w:val="24"/>
                <w:szCs w:val="24"/>
              </w:rPr>
              <w:t xml:space="preserve"> </w:t>
            </w:r>
          </w:p>
          <w:p w:rsidR="00AE496B" w:rsidRPr="005B4931" w:rsidRDefault="00AE496B" w:rsidP="009A5FDD">
            <w:pPr>
              <w:spacing w:line="360" w:lineRule="auto"/>
              <w:rPr>
                <w:sz w:val="24"/>
                <w:szCs w:val="24"/>
              </w:rPr>
            </w:pPr>
            <w:r w:rsidRPr="005B4931">
              <w:rPr>
                <w:sz w:val="24"/>
                <w:szCs w:val="24"/>
              </w:rPr>
              <w:t>mgr Monika Nitkiewicz</w:t>
            </w:r>
            <w:r w:rsidRPr="005B4931">
              <w:rPr>
                <w:rFonts w:eastAsia="Calibri"/>
                <w:sz w:val="24"/>
                <w:szCs w:val="24"/>
              </w:rPr>
              <w:t xml:space="preserve">, SJO, </w:t>
            </w:r>
            <w:hyperlink r:id="rId73" w:history="1">
              <w:r w:rsidRPr="005B4931">
                <w:rPr>
                  <w:rStyle w:val="Hipercze"/>
                  <w:sz w:val="24"/>
                  <w:szCs w:val="24"/>
                </w:rPr>
                <w:t>monika.nitkiewicz@pcz.pl</w:t>
              </w:r>
            </w:hyperlink>
          </w:p>
          <w:p w:rsidR="00AE496B" w:rsidRPr="005B4931" w:rsidRDefault="00AE496B" w:rsidP="009A5FDD">
            <w:pPr>
              <w:spacing w:line="360" w:lineRule="auto"/>
              <w:rPr>
                <w:sz w:val="24"/>
                <w:szCs w:val="24"/>
              </w:rPr>
            </w:pPr>
            <w:r w:rsidRPr="005B4931">
              <w:rPr>
                <w:sz w:val="24"/>
                <w:szCs w:val="24"/>
              </w:rPr>
              <w:t>mgr Barbara Nowak</w:t>
            </w:r>
            <w:r w:rsidRPr="005B4931">
              <w:rPr>
                <w:rFonts w:eastAsia="Calibri"/>
                <w:sz w:val="24"/>
                <w:szCs w:val="24"/>
              </w:rPr>
              <w:t xml:space="preserve">, SJO, </w:t>
            </w:r>
            <w:hyperlink r:id="rId74" w:history="1">
              <w:r w:rsidRPr="005B4931">
                <w:rPr>
                  <w:rStyle w:val="Hipercze"/>
                  <w:sz w:val="24"/>
                  <w:szCs w:val="24"/>
                </w:rPr>
                <w:t>barbara.nowak@pcz.pl</w:t>
              </w:r>
            </w:hyperlink>
          </w:p>
          <w:p w:rsidR="00AE496B" w:rsidRPr="005B4931" w:rsidRDefault="00AE496B" w:rsidP="009A5FDD">
            <w:pPr>
              <w:spacing w:line="360" w:lineRule="auto"/>
              <w:rPr>
                <w:sz w:val="24"/>
                <w:szCs w:val="24"/>
              </w:rPr>
            </w:pPr>
            <w:r w:rsidRPr="005B4931">
              <w:rPr>
                <w:sz w:val="24"/>
                <w:szCs w:val="24"/>
              </w:rPr>
              <w:t>mgr Joanna Pabjańczyk-Musialska</w:t>
            </w:r>
            <w:r w:rsidRPr="005B4931">
              <w:rPr>
                <w:rFonts w:eastAsia="Calibri"/>
                <w:sz w:val="24"/>
                <w:szCs w:val="24"/>
              </w:rPr>
              <w:t xml:space="preserve">, SJO, </w:t>
            </w:r>
            <w:hyperlink r:id="rId75" w:history="1">
              <w:r w:rsidRPr="005B4931">
                <w:rPr>
                  <w:rStyle w:val="Hipercze"/>
                  <w:sz w:val="24"/>
                  <w:szCs w:val="24"/>
                </w:rPr>
                <w:t>j.pabjanczyk-musialska@pcz.pl</w:t>
              </w:r>
            </w:hyperlink>
          </w:p>
          <w:p w:rsidR="00AE496B" w:rsidRPr="005B4931" w:rsidRDefault="00AE496B" w:rsidP="009A5FDD">
            <w:pPr>
              <w:spacing w:line="360" w:lineRule="auto"/>
              <w:rPr>
                <w:sz w:val="24"/>
                <w:szCs w:val="24"/>
              </w:rPr>
            </w:pPr>
            <w:r w:rsidRPr="005B4931">
              <w:rPr>
                <w:sz w:val="24"/>
                <w:szCs w:val="24"/>
              </w:rPr>
              <w:t xml:space="preserve">mgr Dominika Rachwalik, </w:t>
            </w:r>
            <w:r w:rsidRPr="005B4931">
              <w:rPr>
                <w:rFonts w:eastAsia="Calibri"/>
                <w:sz w:val="24"/>
                <w:szCs w:val="24"/>
              </w:rPr>
              <w:t xml:space="preserve">SJO, </w:t>
            </w:r>
            <w:r w:rsidRPr="005B4931">
              <w:rPr>
                <w:sz w:val="24"/>
                <w:szCs w:val="24"/>
              </w:rPr>
              <w:t>dominika.rachwalik@pcz.pl</w:t>
            </w:r>
          </w:p>
          <w:p w:rsidR="00AE496B" w:rsidRPr="005B4931" w:rsidRDefault="00AE496B" w:rsidP="009A5FDD">
            <w:pPr>
              <w:spacing w:line="360" w:lineRule="auto"/>
              <w:rPr>
                <w:sz w:val="24"/>
                <w:szCs w:val="24"/>
              </w:rPr>
            </w:pPr>
            <w:r w:rsidRPr="005B4931">
              <w:rPr>
                <w:sz w:val="24"/>
                <w:szCs w:val="24"/>
              </w:rPr>
              <w:t>mgr Katarzyna Stefańczyk</w:t>
            </w:r>
            <w:r w:rsidRPr="005B4931">
              <w:rPr>
                <w:rFonts w:eastAsia="Calibri"/>
                <w:sz w:val="24"/>
                <w:szCs w:val="24"/>
              </w:rPr>
              <w:t xml:space="preserve">, SJO, </w:t>
            </w:r>
            <w:hyperlink r:id="rId76" w:history="1">
              <w:r w:rsidRPr="005B4931">
                <w:rPr>
                  <w:rStyle w:val="Hipercze"/>
                  <w:sz w:val="24"/>
                  <w:szCs w:val="24"/>
                </w:rPr>
                <w:t>katarzyna.stefanczyk@pcz.pl</w:t>
              </w:r>
            </w:hyperlink>
          </w:p>
          <w:p w:rsidR="00AE496B" w:rsidRPr="005B4931" w:rsidRDefault="00AE496B" w:rsidP="009A5FDD">
            <w:pPr>
              <w:spacing w:line="360" w:lineRule="auto"/>
              <w:rPr>
                <w:sz w:val="24"/>
                <w:szCs w:val="24"/>
              </w:rPr>
            </w:pPr>
            <w:r w:rsidRPr="005B4931">
              <w:rPr>
                <w:sz w:val="24"/>
                <w:szCs w:val="24"/>
              </w:rPr>
              <w:t>dr Marlena Wilk</w:t>
            </w:r>
            <w:r w:rsidRPr="005B4931">
              <w:rPr>
                <w:rFonts w:eastAsia="Calibri"/>
                <w:sz w:val="24"/>
                <w:szCs w:val="24"/>
              </w:rPr>
              <w:t xml:space="preserve">, SJO, </w:t>
            </w:r>
            <w:hyperlink r:id="rId77" w:history="1">
              <w:r w:rsidRPr="005B4931">
                <w:rPr>
                  <w:rStyle w:val="Hipercze"/>
                  <w:sz w:val="24"/>
                  <w:szCs w:val="24"/>
                </w:rPr>
                <w:t>marlena.wilk@pcz.pl</w:t>
              </w:r>
            </w:hyperlink>
            <w:r w:rsidRPr="005B4931">
              <w:rPr>
                <w:sz w:val="24"/>
                <w:szCs w:val="24"/>
              </w:rPr>
              <w:t xml:space="preserve"> </w:t>
            </w:r>
          </w:p>
          <w:p w:rsidR="00AE496B" w:rsidRPr="005B4931" w:rsidRDefault="00AE496B" w:rsidP="009A5FDD">
            <w:pPr>
              <w:spacing w:line="360" w:lineRule="auto"/>
              <w:rPr>
                <w:sz w:val="24"/>
                <w:szCs w:val="24"/>
              </w:rPr>
            </w:pPr>
            <w:r w:rsidRPr="005B4931">
              <w:rPr>
                <w:sz w:val="24"/>
                <w:szCs w:val="24"/>
              </w:rPr>
              <w:t>mgr Przemysław Załęcki</w:t>
            </w:r>
            <w:r w:rsidRPr="005B4931">
              <w:rPr>
                <w:rFonts w:eastAsia="Calibri"/>
                <w:sz w:val="24"/>
                <w:szCs w:val="24"/>
              </w:rPr>
              <w:t>, SJO,</w:t>
            </w:r>
            <w:r w:rsidRPr="005B4931">
              <w:rPr>
                <w:sz w:val="24"/>
                <w:szCs w:val="24"/>
              </w:rPr>
              <w:t xml:space="preserve"> </w:t>
            </w:r>
            <w:hyperlink r:id="rId78" w:history="1">
              <w:r w:rsidRPr="005B4931">
                <w:rPr>
                  <w:rStyle w:val="Hipercze"/>
                  <w:sz w:val="24"/>
                  <w:szCs w:val="24"/>
                </w:rPr>
                <w:t>przemyslaw.zalecki@pcz.pl</w:t>
              </w:r>
            </w:hyperlink>
          </w:p>
        </w:tc>
      </w:tr>
    </w:tbl>
    <w:p w:rsidR="00AE496B" w:rsidRPr="005B4931" w:rsidRDefault="00AE496B" w:rsidP="00AE496B">
      <w:pPr>
        <w:spacing w:line="360" w:lineRule="auto"/>
        <w:rPr>
          <w:sz w:val="24"/>
          <w:szCs w:val="24"/>
        </w:rPr>
      </w:pPr>
    </w:p>
    <w:p w:rsidR="00AE496B" w:rsidRPr="005B4931" w:rsidRDefault="00AE496B" w:rsidP="00AE496B">
      <w:pPr>
        <w:spacing w:line="360" w:lineRule="auto"/>
        <w:rPr>
          <w:b/>
          <w:sz w:val="24"/>
          <w:szCs w:val="24"/>
        </w:rPr>
      </w:pPr>
      <w:r w:rsidRPr="005B4931">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5B4931" w:rsidTr="009A5FDD">
        <w:trPr>
          <w:trHeight w:val="440"/>
          <w:jc w:val="center"/>
        </w:trPr>
        <w:tc>
          <w:tcPr>
            <w:tcW w:w="1097"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bCs/>
                <w:sz w:val="24"/>
                <w:szCs w:val="24"/>
              </w:rPr>
              <w:t>Efekt uczenia się</w:t>
            </w:r>
          </w:p>
        </w:tc>
        <w:tc>
          <w:tcPr>
            <w:tcW w:w="2003"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sz w:val="24"/>
                <w:szCs w:val="24"/>
              </w:rPr>
              <w:t xml:space="preserve">Odniesienie danego efektu do efektów </w:t>
            </w:r>
            <w:r w:rsidRPr="005B4931">
              <w:rPr>
                <w:b/>
                <w:bCs/>
                <w:sz w:val="24"/>
                <w:szCs w:val="24"/>
              </w:rPr>
              <w:t>zdefiniowanych                    dla całego programu (PEK)</w:t>
            </w:r>
          </w:p>
        </w:tc>
        <w:tc>
          <w:tcPr>
            <w:tcW w:w="1510"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bCs/>
                <w:sz w:val="24"/>
                <w:szCs w:val="24"/>
              </w:rPr>
              <w:t>Cele przedmiotu</w:t>
            </w:r>
          </w:p>
        </w:tc>
        <w:tc>
          <w:tcPr>
            <w:tcW w:w="1657"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bCs/>
                <w:sz w:val="24"/>
                <w:szCs w:val="24"/>
              </w:rPr>
              <w:t>Treści programowe</w:t>
            </w:r>
          </w:p>
        </w:tc>
        <w:tc>
          <w:tcPr>
            <w:tcW w:w="1657"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sz w:val="24"/>
                <w:szCs w:val="24"/>
              </w:rPr>
              <w:t>Narzędzia dydaktyczne</w:t>
            </w:r>
          </w:p>
        </w:tc>
        <w:tc>
          <w:tcPr>
            <w:tcW w:w="1096" w:type="dxa"/>
            <w:vMerge w:val="restart"/>
            <w:shd w:val="clear" w:color="auto" w:fill="auto"/>
            <w:vAlign w:val="center"/>
          </w:tcPr>
          <w:p w:rsidR="00AE496B" w:rsidRPr="005B4931" w:rsidRDefault="00AE496B" w:rsidP="009A5FDD">
            <w:pPr>
              <w:spacing w:line="360" w:lineRule="auto"/>
              <w:jc w:val="center"/>
              <w:rPr>
                <w:b/>
                <w:sz w:val="24"/>
                <w:szCs w:val="24"/>
              </w:rPr>
            </w:pPr>
            <w:r w:rsidRPr="005B4931">
              <w:rPr>
                <w:b/>
                <w:bCs/>
                <w:sz w:val="24"/>
                <w:szCs w:val="24"/>
              </w:rPr>
              <w:t>Sposób oceny</w:t>
            </w:r>
          </w:p>
        </w:tc>
      </w:tr>
      <w:tr w:rsidR="00AE496B" w:rsidRPr="005B4931" w:rsidTr="009A5FDD">
        <w:trPr>
          <w:cantSplit/>
          <w:trHeight w:val="1664"/>
          <w:jc w:val="center"/>
        </w:trPr>
        <w:tc>
          <w:tcPr>
            <w:tcW w:w="1097" w:type="dxa"/>
            <w:vMerge/>
            <w:tcBorders>
              <w:bottom w:val="single" w:sz="4" w:space="0" w:color="auto"/>
            </w:tcBorders>
            <w:shd w:val="clear" w:color="auto" w:fill="auto"/>
            <w:vAlign w:val="center"/>
          </w:tcPr>
          <w:p w:rsidR="00AE496B" w:rsidRPr="005B4931" w:rsidRDefault="00AE496B" w:rsidP="009A5FDD">
            <w:pPr>
              <w:spacing w:line="360" w:lineRule="auto"/>
              <w:jc w:val="center"/>
              <w:rPr>
                <w:b/>
                <w:bCs/>
                <w:sz w:val="24"/>
                <w:szCs w:val="24"/>
              </w:rPr>
            </w:pPr>
          </w:p>
        </w:tc>
        <w:tc>
          <w:tcPr>
            <w:tcW w:w="2003" w:type="dxa"/>
            <w:vMerge/>
            <w:tcBorders>
              <w:bottom w:val="single" w:sz="4" w:space="0" w:color="auto"/>
            </w:tcBorders>
            <w:shd w:val="clear" w:color="auto" w:fill="auto"/>
            <w:vAlign w:val="center"/>
          </w:tcPr>
          <w:p w:rsidR="00AE496B" w:rsidRPr="005B4931" w:rsidRDefault="00AE496B" w:rsidP="009A5FDD">
            <w:pPr>
              <w:spacing w:line="360" w:lineRule="auto"/>
              <w:jc w:val="center"/>
              <w:rPr>
                <w:b/>
                <w:sz w:val="24"/>
                <w:szCs w:val="24"/>
              </w:rPr>
            </w:pPr>
          </w:p>
        </w:tc>
        <w:tc>
          <w:tcPr>
            <w:tcW w:w="1510" w:type="dxa"/>
            <w:vMerge/>
            <w:tcBorders>
              <w:bottom w:val="single" w:sz="4" w:space="0" w:color="auto"/>
            </w:tcBorders>
            <w:shd w:val="clear" w:color="auto" w:fill="auto"/>
            <w:vAlign w:val="center"/>
          </w:tcPr>
          <w:p w:rsidR="00AE496B" w:rsidRPr="005B4931"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5B4931"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5B4931" w:rsidRDefault="00AE496B" w:rsidP="009A5FDD">
            <w:pPr>
              <w:spacing w:line="360" w:lineRule="auto"/>
              <w:jc w:val="center"/>
              <w:rPr>
                <w:b/>
                <w:sz w:val="24"/>
                <w:szCs w:val="24"/>
              </w:rPr>
            </w:pPr>
          </w:p>
        </w:tc>
        <w:tc>
          <w:tcPr>
            <w:tcW w:w="1096" w:type="dxa"/>
            <w:vMerge/>
            <w:tcBorders>
              <w:bottom w:val="single" w:sz="4" w:space="0" w:color="auto"/>
            </w:tcBorders>
            <w:shd w:val="clear" w:color="auto" w:fill="auto"/>
            <w:vAlign w:val="center"/>
          </w:tcPr>
          <w:p w:rsidR="00AE496B" w:rsidRPr="005B4931" w:rsidRDefault="00AE496B" w:rsidP="009A5FDD">
            <w:pPr>
              <w:spacing w:line="360" w:lineRule="auto"/>
              <w:jc w:val="center"/>
              <w:rPr>
                <w:b/>
                <w:bCs/>
                <w:sz w:val="24"/>
                <w:szCs w:val="24"/>
              </w:rPr>
            </w:pPr>
          </w:p>
        </w:tc>
      </w:tr>
      <w:tr w:rsidR="00AE496B" w:rsidRPr="005B493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5B4931" w:rsidRDefault="00AE496B" w:rsidP="009A5FDD">
            <w:pPr>
              <w:shd w:val="clear" w:color="auto" w:fill="FFFFFF"/>
              <w:spacing w:line="360" w:lineRule="auto"/>
              <w:jc w:val="center"/>
              <w:rPr>
                <w:b/>
                <w:sz w:val="24"/>
                <w:szCs w:val="24"/>
              </w:rPr>
            </w:pPr>
            <w:r w:rsidRPr="005B4931">
              <w:rPr>
                <w:b/>
                <w:sz w:val="24"/>
                <w:szCs w:val="24"/>
              </w:rPr>
              <w:t>EU 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5B4931" w:rsidRDefault="00AE496B" w:rsidP="009A5FDD">
            <w:pPr>
              <w:spacing w:line="360" w:lineRule="auto"/>
              <w:jc w:val="center"/>
              <w:rPr>
                <w:sz w:val="24"/>
                <w:szCs w:val="24"/>
              </w:rPr>
            </w:pPr>
            <w:r w:rsidRPr="005B493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ind w:left="-20"/>
              <w:jc w:val="center"/>
              <w:rPr>
                <w:rFonts w:eastAsia="Calibri"/>
                <w:sz w:val="24"/>
                <w:szCs w:val="24"/>
                <w:lang w:val="en-GB" w:eastAsia="en-GB"/>
              </w:rPr>
            </w:pPr>
            <w:r w:rsidRPr="005B4931">
              <w:rPr>
                <w:rFonts w:eastAsia="Calibri"/>
                <w:sz w:val="24"/>
                <w:szCs w:val="24"/>
                <w:lang w:val="en-GB" w:eastAsia="en-GB"/>
              </w:rPr>
              <w:t>C1, C2,</w:t>
            </w:r>
          </w:p>
          <w:p w:rsidR="00AE496B" w:rsidRPr="005B4931" w:rsidRDefault="00AE496B" w:rsidP="009A5FDD">
            <w:pPr>
              <w:spacing w:line="360" w:lineRule="auto"/>
              <w:ind w:left="-20"/>
              <w:rPr>
                <w:rFonts w:eastAsia="Calibri"/>
                <w:sz w:val="24"/>
                <w:szCs w:val="24"/>
                <w:lang w:val="en-GB" w:eastAsia="en-GB"/>
              </w:rPr>
            </w:pPr>
            <w:r w:rsidRPr="005B4931">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GB" w:eastAsia="en-GB"/>
              </w:rPr>
            </w:pPr>
            <w:r w:rsidRPr="005B4931">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GB" w:eastAsia="en-GB"/>
              </w:rPr>
            </w:pPr>
            <w:r w:rsidRPr="005B4931">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GB" w:eastAsia="en-GB"/>
              </w:rPr>
            </w:pPr>
            <w:r>
              <w:rPr>
                <w:sz w:val="24"/>
                <w:szCs w:val="24"/>
                <w:lang w:val="en-GB" w:eastAsia="en-GB"/>
              </w:rPr>
              <w:t>F1-4</w:t>
            </w:r>
            <w:r w:rsidRPr="005B4931">
              <w:rPr>
                <w:sz w:val="24"/>
                <w:szCs w:val="24"/>
                <w:lang w:val="en-GB" w:eastAsia="en-GB"/>
              </w:rPr>
              <w:t>, P1</w:t>
            </w:r>
          </w:p>
        </w:tc>
      </w:tr>
      <w:tr w:rsidR="00AE496B" w:rsidRPr="005B493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5B4931" w:rsidRDefault="00AE496B" w:rsidP="009A5FDD">
            <w:pPr>
              <w:shd w:val="clear" w:color="auto" w:fill="FFFFFF"/>
              <w:spacing w:line="360" w:lineRule="auto"/>
              <w:jc w:val="center"/>
              <w:rPr>
                <w:b/>
                <w:sz w:val="24"/>
                <w:szCs w:val="24"/>
              </w:rPr>
            </w:pPr>
            <w:r w:rsidRPr="005B4931">
              <w:rPr>
                <w:b/>
                <w:sz w:val="24"/>
                <w:szCs w:val="24"/>
              </w:rPr>
              <w:t>EU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5B4931" w:rsidRDefault="00AE496B" w:rsidP="009A5FDD">
            <w:pPr>
              <w:spacing w:line="360" w:lineRule="auto"/>
              <w:jc w:val="center"/>
              <w:rPr>
                <w:sz w:val="24"/>
                <w:szCs w:val="24"/>
              </w:rPr>
            </w:pPr>
            <w:r w:rsidRPr="005B493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ind w:left="-20"/>
              <w:jc w:val="center"/>
              <w:rPr>
                <w:rFonts w:eastAsia="Calibri"/>
                <w:sz w:val="24"/>
                <w:szCs w:val="24"/>
                <w:lang w:val="en-GB" w:eastAsia="en-GB"/>
              </w:rPr>
            </w:pPr>
            <w:r w:rsidRPr="005B4931">
              <w:rPr>
                <w:rFonts w:eastAsia="Calibri"/>
                <w:sz w:val="24"/>
                <w:szCs w:val="24"/>
                <w:lang w:val="en-GB" w:eastAsia="en-GB"/>
              </w:rPr>
              <w:t>C1, C2,</w:t>
            </w:r>
          </w:p>
          <w:p w:rsidR="00AE496B" w:rsidRPr="005B4931" w:rsidRDefault="00AE496B" w:rsidP="009A5FDD">
            <w:pPr>
              <w:spacing w:line="360" w:lineRule="auto"/>
              <w:ind w:left="-20"/>
              <w:rPr>
                <w:rFonts w:eastAsia="Calibri"/>
                <w:sz w:val="24"/>
                <w:szCs w:val="24"/>
                <w:lang w:val="en-GB" w:eastAsia="en-GB"/>
              </w:rPr>
            </w:pPr>
            <w:r w:rsidRPr="005B4931">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GB" w:eastAsia="en-GB"/>
              </w:rPr>
            </w:pPr>
            <w:r w:rsidRPr="005B4931">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US" w:eastAsia="en-GB"/>
              </w:rPr>
            </w:pPr>
            <w:r w:rsidRPr="005B4931">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sz w:val="24"/>
                <w:szCs w:val="24"/>
                <w:lang w:val="en-GB" w:eastAsia="en-GB"/>
              </w:rPr>
            </w:pPr>
            <w:r>
              <w:rPr>
                <w:sz w:val="24"/>
                <w:szCs w:val="24"/>
                <w:lang w:val="en-GB" w:eastAsia="en-GB"/>
              </w:rPr>
              <w:t>F1-4</w:t>
            </w:r>
            <w:r w:rsidRPr="005B4931">
              <w:rPr>
                <w:sz w:val="24"/>
                <w:szCs w:val="24"/>
                <w:lang w:val="en-GB" w:eastAsia="en-GB"/>
              </w:rPr>
              <w:t>, P1</w:t>
            </w:r>
          </w:p>
        </w:tc>
      </w:tr>
      <w:tr w:rsidR="00AE496B" w:rsidRPr="005B493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5B4931" w:rsidRDefault="00AE496B" w:rsidP="009A5FDD">
            <w:pPr>
              <w:shd w:val="clear" w:color="auto" w:fill="FFFFFF"/>
              <w:spacing w:line="360" w:lineRule="auto"/>
              <w:jc w:val="center"/>
              <w:rPr>
                <w:b/>
                <w:sz w:val="24"/>
                <w:szCs w:val="24"/>
              </w:rPr>
            </w:pPr>
            <w:r w:rsidRPr="005B4931">
              <w:rPr>
                <w:b/>
                <w:sz w:val="24"/>
                <w:szCs w:val="24"/>
              </w:rPr>
              <w:t>EU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5B4931" w:rsidRDefault="00AE496B" w:rsidP="009A5FDD">
            <w:pPr>
              <w:shd w:val="clear" w:color="auto" w:fill="FFFFFF"/>
              <w:spacing w:line="360" w:lineRule="auto"/>
              <w:jc w:val="center"/>
              <w:rPr>
                <w:sz w:val="24"/>
                <w:szCs w:val="24"/>
              </w:rPr>
            </w:pPr>
            <w:r w:rsidRPr="005B493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ind w:left="-20"/>
              <w:jc w:val="center"/>
              <w:rPr>
                <w:rFonts w:eastAsia="Calibri"/>
                <w:sz w:val="24"/>
                <w:szCs w:val="24"/>
                <w:lang w:val="en-GB" w:eastAsia="en-GB"/>
              </w:rPr>
            </w:pPr>
            <w:r w:rsidRPr="005B4931">
              <w:rPr>
                <w:rFonts w:eastAsia="Calibri"/>
                <w:sz w:val="24"/>
                <w:szCs w:val="24"/>
                <w:lang w:val="en-GB" w:eastAsia="en-GB"/>
              </w:rPr>
              <w:t>C1, C2,</w:t>
            </w:r>
          </w:p>
          <w:p w:rsidR="00AE496B" w:rsidRPr="005B4931" w:rsidRDefault="00AE496B" w:rsidP="009A5FDD">
            <w:pPr>
              <w:spacing w:line="360" w:lineRule="auto"/>
              <w:ind w:left="-20"/>
              <w:rPr>
                <w:rFonts w:eastAsia="Calibri"/>
                <w:sz w:val="24"/>
                <w:szCs w:val="24"/>
                <w:lang w:val="en-GB" w:eastAsia="en-GB"/>
              </w:rPr>
            </w:pPr>
            <w:r w:rsidRPr="005B4931">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GB" w:eastAsia="en-GB"/>
              </w:rPr>
            </w:pPr>
            <w:r w:rsidRPr="005B4931">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US" w:eastAsia="en-GB"/>
              </w:rPr>
            </w:pPr>
            <w:r w:rsidRPr="005B4931">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hd w:val="clear" w:color="auto" w:fill="FFFFFF"/>
              <w:spacing w:line="360" w:lineRule="auto"/>
              <w:jc w:val="center"/>
              <w:rPr>
                <w:rFonts w:eastAsia="Calibri"/>
                <w:sz w:val="24"/>
                <w:szCs w:val="24"/>
                <w:lang w:val="en-US" w:eastAsia="en-GB"/>
              </w:rPr>
            </w:pPr>
            <w:r>
              <w:rPr>
                <w:sz w:val="24"/>
                <w:szCs w:val="24"/>
                <w:lang w:val="en-GB" w:eastAsia="en-GB"/>
              </w:rPr>
              <w:t>F1-4</w:t>
            </w:r>
            <w:r w:rsidRPr="005B4931">
              <w:rPr>
                <w:sz w:val="24"/>
                <w:szCs w:val="24"/>
                <w:lang w:val="en-GB" w:eastAsia="en-GB"/>
              </w:rPr>
              <w:t>, P1</w:t>
            </w:r>
          </w:p>
        </w:tc>
      </w:tr>
    </w:tbl>
    <w:p w:rsidR="00AE496B" w:rsidRPr="005B4931" w:rsidRDefault="00AE496B" w:rsidP="00AE496B">
      <w:pPr>
        <w:tabs>
          <w:tab w:val="num" w:pos="900"/>
        </w:tabs>
        <w:spacing w:line="360" w:lineRule="auto"/>
        <w:ind w:left="900" w:hanging="540"/>
        <w:rPr>
          <w:sz w:val="24"/>
          <w:szCs w:val="24"/>
        </w:rPr>
      </w:pPr>
    </w:p>
    <w:p w:rsidR="00AE496B" w:rsidRPr="005B4931" w:rsidRDefault="00AE496B" w:rsidP="00AE496B">
      <w:pPr>
        <w:spacing w:line="360" w:lineRule="auto"/>
        <w:rPr>
          <w:sz w:val="24"/>
          <w:szCs w:val="24"/>
          <w:u w:val="single"/>
        </w:rPr>
      </w:pPr>
      <w:r w:rsidRPr="005B4931">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5B4931" w:rsidTr="009A5FD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b/>
                <w:sz w:val="24"/>
                <w:szCs w:val="24"/>
              </w:rPr>
            </w:pPr>
            <w:r w:rsidRPr="005B4931">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sz w:val="24"/>
                <w:szCs w:val="24"/>
              </w:rPr>
            </w:pPr>
            <w:r w:rsidRPr="005B4931">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sz w:val="24"/>
                <w:szCs w:val="24"/>
              </w:rPr>
            </w:pPr>
            <w:r w:rsidRPr="005B4931">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b/>
                <w:bCs/>
                <w:sz w:val="24"/>
                <w:szCs w:val="24"/>
              </w:rPr>
            </w:pPr>
            <w:r w:rsidRPr="005B4931">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sz w:val="24"/>
                <w:szCs w:val="24"/>
              </w:rPr>
            </w:pPr>
            <w:r w:rsidRPr="005B4931">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b/>
                <w:bCs/>
                <w:sz w:val="24"/>
                <w:szCs w:val="24"/>
              </w:rPr>
            </w:pPr>
            <w:r w:rsidRPr="005B4931">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5B4931" w:rsidRDefault="00AE496B" w:rsidP="009A5FDD">
            <w:pPr>
              <w:shd w:val="clear" w:color="auto" w:fill="FFFFFF"/>
              <w:spacing w:line="360" w:lineRule="auto"/>
              <w:jc w:val="center"/>
              <w:rPr>
                <w:sz w:val="24"/>
                <w:szCs w:val="24"/>
              </w:rPr>
            </w:pPr>
            <w:r w:rsidRPr="005B4931">
              <w:rPr>
                <w:b/>
                <w:bCs/>
                <w:sz w:val="24"/>
                <w:szCs w:val="24"/>
              </w:rPr>
              <w:t>Na ocenę 5</w:t>
            </w:r>
          </w:p>
        </w:tc>
      </w:tr>
      <w:tr w:rsidR="00AE496B" w:rsidRPr="005B493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b/>
                <w:sz w:val="24"/>
                <w:szCs w:val="24"/>
              </w:rPr>
              <w:t>EU1</w:t>
            </w:r>
          </w:p>
          <w:p w:rsidR="00AE496B" w:rsidRPr="005B4931" w:rsidRDefault="00AE496B" w:rsidP="009A5FD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sz w:val="24"/>
                <w:szCs w:val="24"/>
              </w:rPr>
              <w:t>Student nie zna i nie rozumie podstawowych struktur językowych oraz słownictwa ogólnego i specjalistycznego ze swojej dziedziny. Uzyskał wynik z testu osiągnięć poniżej 60%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sz w:val="24"/>
                <w:szCs w:val="24"/>
              </w:rPr>
              <w:t>Student rozróżnia i nazywa typowe dla języka docelowego struktury językowe oraz słownictwo ogólne i specjalistyczne w bardzo ograniczonym zakresie. Popełnia przy tym liczne błędy zarówno gramatyczne jak i morfo-syntaktyczne. Uzyskał wynik z testu w przedziale 60-67%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rFonts w:eastAsia="Calibri"/>
                <w:spacing w:val="-9"/>
                <w:sz w:val="24"/>
                <w:szCs w:val="24"/>
              </w:rPr>
            </w:pPr>
            <w:r w:rsidRPr="005B493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5B4931" w:rsidRDefault="00AE496B" w:rsidP="009A5FDD">
            <w:pPr>
              <w:shd w:val="clear" w:color="auto" w:fill="FFFFFF"/>
              <w:spacing w:line="360" w:lineRule="auto"/>
              <w:rPr>
                <w:color w:val="0070C0"/>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bCs/>
                <w:spacing w:val="-9"/>
                <w:sz w:val="24"/>
                <w:szCs w:val="24"/>
              </w:rPr>
              <w:t>Student zna i rozumie kluczowe konstrukcje językowe oraz słownictwo odpowiednio do poziomu zaawansowania językowego B2, lecz okazjonalnie popełnia błędy w ich stosowaniu. Uzyskał wynik z testu w przedziale 76-83%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color w:val="0070C0"/>
                <w:sz w:val="24"/>
                <w:szCs w:val="24"/>
              </w:rPr>
            </w:pPr>
            <w:r w:rsidRPr="005B493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rFonts w:eastAsia="Calibri"/>
                <w:color w:val="000000"/>
                <w:sz w:val="24"/>
                <w:szCs w:val="24"/>
              </w:rPr>
            </w:pPr>
            <w:r w:rsidRPr="005B4931">
              <w:rPr>
                <w:bCs/>
                <w:spacing w:val="-9"/>
                <w:sz w:val="24"/>
                <w:szCs w:val="24"/>
              </w:rPr>
              <w:t>Student posiada wiedzę i rozróżnia wszystkie struktury językowe typowe dla poziomu językowego B2. Dotyczy to słownictwa ogólnego i specjalistycznego. Uzyskał wynik z testu gramatyczno-leksykalnego w przedziale 92-100%</w:t>
            </w:r>
          </w:p>
        </w:tc>
      </w:tr>
      <w:tr w:rsidR="00AE496B" w:rsidRPr="005B493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b/>
                <w:sz w:val="24"/>
                <w:szCs w:val="24"/>
              </w:rPr>
            </w:pPr>
            <w:r w:rsidRPr="005B4931">
              <w:rPr>
                <w:b/>
                <w:sz w:val="24"/>
                <w:szCs w:val="24"/>
              </w:rPr>
              <w:t>EU2</w:t>
            </w: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jc w:val="both"/>
              <w:rPr>
                <w:sz w:val="24"/>
                <w:szCs w:val="24"/>
              </w:rPr>
            </w:pPr>
            <w:r w:rsidRPr="005B4931">
              <w:rPr>
                <w:bCs/>
                <w:spacing w:val="-9"/>
                <w:sz w:val="24"/>
                <w:szCs w:val="24"/>
              </w:rPr>
              <w:t xml:space="preserve">Student nie potrafi porozumieć się w środowisku zawodowym i typowych sytuacjach życia społecznego ani w mowie ani w piśmie. Nie rozumie tekstu, który czyta. Z testu osiągnięć uzyskał wynik poniżej 60%. </w:t>
            </w:r>
            <w:r w:rsidRPr="005B4931">
              <w:rPr>
                <w:sz w:val="24"/>
                <w:szCs w:val="24"/>
              </w:rPr>
              <w:t>Student nie potrafi przygotować i przedstawić prezentacji na zadany temat.</w:t>
            </w:r>
          </w:p>
          <w:p w:rsidR="00AE496B" w:rsidRPr="005B4931" w:rsidRDefault="00AE496B" w:rsidP="009A5FDD">
            <w:pPr>
              <w:spacing w:line="360" w:lineRule="auto"/>
              <w:jc w:val="both"/>
              <w:rPr>
                <w:rFonts w:eastAsia="Calibri"/>
                <w:color w:val="000000"/>
                <w:sz w:val="24"/>
                <w:szCs w:val="24"/>
              </w:rPr>
            </w:pPr>
          </w:p>
          <w:p w:rsidR="00AE496B" w:rsidRPr="005B4931" w:rsidRDefault="00AE496B" w:rsidP="009A5FDD">
            <w:pPr>
              <w:spacing w:line="360" w:lineRule="auto"/>
              <w:jc w:val="both"/>
              <w:rPr>
                <w:rFonts w:eastAsia="Calibri"/>
                <w:color w:val="000000"/>
                <w:sz w:val="24"/>
                <w:szCs w:val="24"/>
              </w:rPr>
            </w:pPr>
          </w:p>
          <w:p w:rsidR="00AE496B" w:rsidRPr="005B4931" w:rsidRDefault="00AE496B" w:rsidP="009A5FDD">
            <w:pPr>
              <w:spacing w:line="360" w:lineRule="auto"/>
              <w:jc w:val="both"/>
              <w:rPr>
                <w:rFonts w:eastAsia="Calibri"/>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5B4931" w:rsidRDefault="00AE496B" w:rsidP="009A5FDD">
            <w:pPr>
              <w:spacing w:line="360" w:lineRule="auto"/>
              <w:jc w:val="both"/>
              <w:rPr>
                <w:rFonts w:eastAsia="Calibri"/>
                <w:color w:val="000000"/>
                <w:sz w:val="24"/>
                <w:szCs w:val="24"/>
              </w:rPr>
            </w:pPr>
            <w:r w:rsidRPr="005B4931">
              <w:rPr>
                <w:rFonts w:eastAsia="Calibri"/>
                <w:color w:val="000000"/>
                <w:sz w:val="24"/>
                <w:szCs w:val="24"/>
              </w:rPr>
              <w:t>Student potrafi stosować proste wypowiedzi dotyczące życia zawodowego i prywatnego w bardzo ograniczonym zakresie. Rozumie jedynie fragmenty tekstu, który czyta, ma trudności z jego interpretacją. Z testu osiągnięć uzyskał wynik w przedziale 60-67%. Potrafi przygotować prezentację zgodnie z przyjętymi zasadami i przedstawić ją, lecz popełnia liczne błędy językowe.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rFonts w:eastAsia="Calibri"/>
                <w:spacing w:val="-9"/>
                <w:sz w:val="24"/>
                <w:szCs w:val="24"/>
              </w:rPr>
            </w:pPr>
            <w:r w:rsidRPr="005B493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5B4931"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bCs/>
                <w:spacing w:val="-9"/>
                <w:sz w:val="24"/>
                <w:szCs w:val="24"/>
              </w:rPr>
            </w:pPr>
            <w:r w:rsidRPr="005B4931">
              <w:rPr>
                <w:bCs/>
                <w:spacing w:val="-9"/>
                <w:sz w:val="24"/>
                <w:szCs w:val="24"/>
              </w:rPr>
              <w:t>Student potrafi porozumieć się w rutynowych sytuacjach życia codziennego i zawodowego. Rozumie znaczenie głównych wątków tekstu ze swojej dziedziny i właściwie go zinterpretować. Z testu osiągnięć uzyskał wynik w przedziale 76-83%. Student potrafi przygotować prezentację zgodnie z przyjętymi zasadami i potrafi ją przedstawić w sposób prosty i komunikatywny.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rFonts w:eastAsia="Calibri"/>
                <w:spacing w:val="-9"/>
                <w:sz w:val="24"/>
                <w:szCs w:val="24"/>
              </w:rPr>
            </w:pPr>
            <w:r w:rsidRPr="005B493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bCs/>
                <w:spacing w:val="-9"/>
                <w:sz w:val="24"/>
                <w:szCs w:val="24"/>
              </w:rPr>
            </w:pPr>
            <w:r w:rsidRPr="005B4931">
              <w:rPr>
                <w:bCs/>
                <w:spacing w:val="-9"/>
                <w:sz w:val="24"/>
                <w:szCs w:val="24"/>
              </w:rPr>
              <w:t>Student potrafi płynnie i spontanicznie wypowiadać się na tematy zarówno zawodowe jak i społeczne. Rozumie wszystko co przeczyta, również szczegóły. Potrafi własnymi słowami interpretować przeczytany tekst odpowiednio do poziomu językowego B2. Z testu osiągnięć uzyskał wynik w przedziale 92-100%. Potrafi przygotować prezentację zgodnie z przyjętymi zasadami i potrafi ją przedstawić, posługując się bogatym słownictwem i zaawansowanymi konstrukcjami gramatycznymi.</w:t>
            </w:r>
          </w:p>
        </w:tc>
      </w:tr>
      <w:tr w:rsidR="00AE496B" w:rsidRPr="005B493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b/>
                <w:sz w:val="24"/>
                <w:szCs w:val="24"/>
              </w:rPr>
            </w:pPr>
            <w:r w:rsidRPr="005B4931">
              <w:rPr>
                <w:b/>
                <w:sz w:val="24"/>
                <w:szCs w:val="24"/>
              </w:rPr>
              <w:t>EU3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sz w:val="24"/>
                <w:szCs w:val="24"/>
              </w:rPr>
              <w:t>Student nie jest gotów do rozwijania swoich umiejętności językowych, również po zakończeniu studiów, co przejawia się brakiem przygotowania do zajęć jak również niechęci do czytania zadanej literatury. Niechętnie bierze udział w pracy samodzielnej jak i zespołowej w trakcie zajęć językowych. Obserwuje się brak świadomości interkulturowej i interpersonalnej, ważnej dla prawidłowego funkcjonowania w międzynarodowym zespole a także brak świadomości ciągłego poszerzania swojej wiedzy za pomocą języka obcego.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sz w:val="24"/>
                <w:szCs w:val="24"/>
              </w:rPr>
            </w:pPr>
            <w:r w:rsidRPr="005B4931">
              <w:rPr>
                <w:sz w:val="24"/>
                <w:szCs w:val="24"/>
              </w:rPr>
              <w:t>Student jest gotów do rozwijania swoich umiejętności językowych zarówno w czasie pracy indywidualnej jak i zespołowej w trakcie zajęć dydaktycznych, wykonuje postawione przed nim zadania, aczkolwiek niechętnie, popełniając przy tym bardzo liczne błędy językowe. Nie ma świadomości ciągłego dokształcania się w tej dziedzinie, nie rozumie skutków ekonomiczno-społecznych swojego postępowania.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rFonts w:eastAsia="Calibri"/>
                <w:spacing w:val="-9"/>
                <w:sz w:val="24"/>
                <w:szCs w:val="24"/>
              </w:rPr>
            </w:pPr>
            <w:r w:rsidRPr="005B493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5B4931"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bCs/>
                <w:spacing w:val="-9"/>
                <w:sz w:val="24"/>
                <w:szCs w:val="24"/>
              </w:rPr>
            </w:pPr>
            <w:r w:rsidRPr="005B4931">
              <w:rPr>
                <w:bCs/>
                <w:spacing w:val="-9"/>
                <w:sz w:val="24"/>
                <w:szCs w:val="24"/>
              </w:rPr>
              <w:t>Student jest gotów do rozwijania swoich umiejętności w zakresie języka ogólnego i specjalistycznego, zarówno w czasie zajęć dydaktycznych jak również poza nimi (przygotowanie się do zajęć, czytanie literatury zadanej przez uczącego). Posiada umiejętności językowe pozwalające na prawidłowe odgrywanie narzuconych przez prowadzącego  ról społecznych. Jednakże obserwuje się brak świadomości dodatkowej pracy nad językiem, co skutkuje określonymi konsekwencjami społeczno-ekonomicznymi na przyszłość.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hd w:val="clear" w:color="auto" w:fill="FFFFFF"/>
              <w:spacing w:line="360" w:lineRule="auto"/>
              <w:rPr>
                <w:rFonts w:eastAsia="Calibri"/>
                <w:spacing w:val="-9"/>
                <w:sz w:val="24"/>
                <w:szCs w:val="24"/>
              </w:rPr>
            </w:pPr>
            <w:r w:rsidRPr="005B493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5B4931" w:rsidRDefault="00AE496B" w:rsidP="009A5FDD">
            <w:pPr>
              <w:spacing w:line="360" w:lineRule="auto"/>
              <w:jc w:val="both"/>
              <w:rPr>
                <w:bCs/>
                <w:spacing w:val="-9"/>
                <w:sz w:val="24"/>
                <w:szCs w:val="24"/>
              </w:rPr>
            </w:pPr>
            <w:r w:rsidRPr="005B4931">
              <w:rPr>
                <w:sz w:val="24"/>
                <w:szCs w:val="24"/>
              </w:rPr>
              <w:t>Student chętnie i spontanicznie poszerza swoją wiedzę i umiejętności językowe, czyta dodatkową literaturę, bierze udział w międzynarodowych projektach badawczych, na zajęciach często przyjmuje rolę lidera, itp. Ma świadomość, że jego rola społeczna w przyszłości będzie zależała również od umiejętności językowych oraz innych tzw. umiejętności miękkich przekazywanych za pomocą języka obcego.</w:t>
            </w:r>
          </w:p>
        </w:tc>
      </w:tr>
    </w:tbl>
    <w:p w:rsidR="00AE496B" w:rsidRPr="005B4931" w:rsidRDefault="00AE496B" w:rsidP="00AE496B">
      <w:pPr>
        <w:spacing w:line="360" w:lineRule="auto"/>
        <w:rPr>
          <w:sz w:val="24"/>
          <w:szCs w:val="24"/>
        </w:rPr>
      </w:pPr>
    </w:p>
    <w:p w:rsidR="00AE496B" w:rsidRPr="005B4931" w:rsidRDefault="00AE496B" w:rsidP="00AE496B">
      <w:pPr>
        <w:spacing w:line="360" w:lineRule="auto"/>
        <w:rPr>
          <w:b/>
          <w:sz w:val="24"/>
          <w:szCs w:val="24"/>
          <w:u w:val="single"/>
        </w:rPr>
      </w:pPr>
      <w:r w:rsidRPr="005B4931">
        <w:rPr>
          <w:b/>
          <w:sz w:val="24"/>
          <w:szCs w:val="24"/>
          <w:u w:val="single"/>
        </w:rPr>
        <w:t>INNE PRZYDATNE INFORMACJE O PRZEDMIOCIE</w:t>
      </w:r>
    </w:p>
    <w:p w:rsidR="00AE496B" w:rsidRPr="005B4931" w:rsidRDefault="00AE496B" w:rsidP="00AE496B">
      <w:pPr>
        <w:spacing w:line="360" w:lineRule="auto"/>
        <w:rPr>
          <w:sz w:val="24"/>
          <w:szCs w:val="24"/>
        </w:rPr>
      </w:pPr>
      <w:r w:rsidRPr="005B4931">
        <w:rPr>
          <w:sz w:val="24"/>
          <w:szCs w:val="24"/>
        </w:rPr>
        <w:t>1. Z tematami, materiałami i literaturą do zajęć można zapoznać się na zajęciach dydaktycznych, w pokoju wykładowcy, w systemie USOS.</w:t>
      </w:r>
    </w:p>
    <w:p w:rsidR="00AE496B" w:rsidRPr="005B4931" w:rsidRDefault="00AE496B" w:rsidP="00AE496B">
      <w:pPr>
        <w:spacing w:line="360" w:lineRule="auto"/>
        <w:rPr>
          <w:sz w:val="24"/>
          <w:szCs w:val="24"/>
        </w:rPr>
      </w:pPr>
      <w:r w:rsidRPr="005B4931">
        <w:rPr>
          <w:sz w:val="24"/>
          <w:szCs w:val="24"/>
        </w:rPr>
        <w:t>2. Zajęcia z języków obcych odbywają się w Studium Języków Obcych P.Cz., ul. Dąbrowskiego 69 oraz z wykorzystaniem platformy e-learningowej PCz. Informacje na temat terminu zajęć dostępne są w Sekretariacie SJO oraz w systemie USOS.</w:t>
      </w:r>
    </w:p>
    <w:p w:rsidR="00AE496B" w:rsidRPr="005B4931" w:rsidRDefault="00AE496B" w:rsidP="00AE496B">
      <w:pPr>
        <w:spacing w:line="360" w:lineRule="auto"/>
        <w:rPr>
          <w:sz w:val="24"/>
          <w:szCs w:val="24"/>
        </w:rPr>
      </w:pPr>
      <w:r w:rsidRPr="005B4931">
        <w:rPr>
          <w:sz w:val="24"/>
          <w:szCs w:val="24"/>
        </w:rPr>
        <w:t>3. Informacja na temat konsultacji przekazywana jest studentom podczas pierwszych zajęć z danego przedmiotu, a także jest zamieszczona na stronie internetowej SJO - www.sjo.pcz.pl.</w:t>
      </w:r>
    </w:p>
    <w:p w:rsidR="00AE496B" w:rsidRDefault="00AE496B">
      <w:pPr>
        <w:widowControl/>
        <w:autoSpaceDE/>
        <w:autoSpaceDN/>
        <w:adjustRightInd/>
        <w:spacing w:after="160" w:line="259" w:lineRule="auto"/>
        <w:rPr>
          <w:b/>
          <w:sz w:val="24"/>
          <w:szCs w:val="24"/>
        </w:rPr>
      </w:pPr>
      <w:r>
        <w:rPr>
          <w:b/>
          <w:sz w:val="24"/>
          <w:szCs w:val="24"/>
        </w:rPr>
        <w:br w:type="page"/>
      </w:r>
    </w:p>
    <w:p w:rsidR="00937ACC" w:rsidRPr="0021565D" w:rsidRDefault="00937ACC" w:rsidP="00937ACC">
      <w:pPr>
        <w:spacing w:line="360" w:lineRule="auto"/>
        <w:jc w:val="center"/>
        <w:rPr>
          <w:b/>
          <w:sz w:val="24"/>
          <w:szCs w:val="24"/>
        </w:rPr>
      </w:pPr>
      <w:r w:rsidRPr="0021565D">
        <w:rPr>
          <w:b/>
          <w:sz w:val="24"/>
          <w:szCs w:val="24"/>
        </w:rPr>
        <w:t>SYLABUS DO PRZEDMIOTU</w:t>
      </w:r>
    </w:p>
    <w:p w:rsidR="00937ACC" w:rsidRPr="0021565D" w:rsidRDefault="00937ACC" w:rsidP="00937ACC">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Nazwa polska przedmiotu</w:t>
            </w:r>
          </w:p>
        </w:tc>
        <w:tc>
          <w:tcPr>
            <w:tcW w:w="4956" w:type="dxa"/>
            <w:shd w:val="clear" w:color="auto" w:fill="auto"/>
            <w:vAlign w:val="center"/>
          </w:tcPr>
          <w:p w:rsidR="00937ACC" w:rsidRPr="0021565D" w:rsidRDefault="00937ACC" w:rsidP="00937ACC">
            <w:pPr>
              <w:spacing w:before="60" w:after="60" w:line="360" w:lineRule="auto"/>
              <w:jc w:val="center"/>
              <w:rPr>
                <w:b/>
                <w:sz w:val="24"/>
                <w:szCs w:val="24"/>
              </w:rPr>
            </w:pPr>
            <w:r w:rsidRPr="0021565D">
              <w:rPr>
                <w:b/>
                <w:sz w:val="24"/>
                <w:szCs w:val="24"/>
              </w:rPr>
              <w:t>NAPĘD ELEKTRYCZNY SAMOCHODU</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Nazwa angielska przedmiotu</w:t>
            </w:r>
          </w:p>
        </w:tc>
        <w:tc>
          <w:tcPr>
            <w:tcW w:w="4956" w:type="dxa"/>
            <w:shd w:val="clear" w:color="auto" w:fill="auto"/>
            <w:vAlign w:val="center"/>
          </w:tcPr>
          <w:p w:rsidR="00937ACC" w:rsidRPr="0021565D" w:rsidRDefault="00937ACC" w:rsidP="00937ACC">
            <w:pPr>
              <w:spacing w:before="60" w:after="60" w:line="360" w:lineRule="auto"/>
              <w:jc w:val="center"/>
              <w:rPr>
                <w:b/>
                <w:sz w:val="24"/>
                <w:szCs w:val="24"/>
              </w:rPr>
            </w:pPr>
            <w:r>
              <w:rPr>
                <w:b/>
                <w:sz w:val="24"/>
                <w:szCs w:val="24"/>
                <w:lang w:val="en-US"/>
              </w:rPr>
              <w:t xml:space="preserve">CAR </w:t>
            </w:r>
            <w:r w:rsidRPr="0021565D">
              <w:rPr>
                <w:b/>
                <w:sz w:val="24"/>
                <w:szCs w:val="24"/>
                <w:lang w:val="en-US"/>
              </w:rPr>
              <w:t>ELECTRIC DRIVES</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Rodzaj przedmiotu</w:t>
            </w:r>
          </w:p>
        </w:tc>
        <w:tc>
          <w:tcPr>
            <w:tcW w:w="4956" w:type="dxa"/>
            <w:shd w:val="clear" w:color="auto" w:fill="auto"/>
            <w:vAlign w:val="center"/>
          </w:tcPr>
          <w:p w:rsidR="00937ACC" w:rsidRPr="0021565D" w:rsidRDefault="00937ACC" w:rsidP="00937ACC">
            <w:pPr>
              <w:spacing w:before="60" w:after="60" w:line="360" w:lineRule="auto"/>
              <w:jc w:val="center"/>
              <w:rPr>
                <w:b/>
                <w:sz w:val="24"/>
                <w:szCs w:val="24"/>
              </w:rPr>
            </w:pPr>
            <w:r w:rsidRPr="0021565D">
              <w:rPr>
                <w:b/>
                <w:sz w:val="24"/>
                <w:szCs w:val="24"/>
              </w:rPr>
              <w:t>kierunkowy</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Klasyfikacja ISCED</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0716</w:t>
            </w:r>
          </w:p>
        </w:tc>
      </w:tr>
      <w:tr w:rsidR="00937ACC" w:rsidRPr="0021565D" w:rsidTr="00937ACC">
        <w:tc>
          <w:tcPr>
            <w:tcW w:w="4106" w:type="dxa"/>
            <w:shd w:val="clear" w:color="auto" w:fill="auto"/>
            <w:vAlign w:val="center"/>
          </w:tcPr>
          <w:p w:rsidR="00937ACC" w:rsidRPr="0021565D" w:rsidRDefault="00937ACC" w:rsidP="00937ACC">
            <w:pPr>
              <w:spacing w:before="60" w:after="60" w:line="360" w:lineRule="auto"/>
              <w:rPr>
                <w:sz w:val="24"/>
                <w:szCs w:val="24"/>
              </w:rPr>
            </w:pPr>
            <w:r w:rsidRPr="0021565D">
              <w:rPr>
                <w:sz w:val="24"/>
                <w:szCs w:val="24"/>
              </w:rPr>
              <w:t>Kierunek studiów</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 xml:space="preserve"> Inżynieria samochodów hybrydowych </w:t>
            </w:r>
            <w:r w:rsidRPr="0021565D">
              <w:rPr>
                <w:sz w:val="24"/>
                <w:szCs w:val="24"/>
              </w:rPr>
              <w:br/>
              <w:t>i elektrycznych</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Języki wykładowe</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polski</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Poziom kształcenia</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pierwszego stopnia</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Forma studiów</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stacjonarne</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Liczba punktów ECTS</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6</w:t>
            </w:r>
          </w:p>
        </w:tc>
      </w:tr>
      <w:tr w:rsidR="00937ACC" w:rsidRPr="0021565D" w:rsidTr="00937ACC">
        <w:tc>
          <w:tcPr>
            <w:tcW w:w="4106" w:type="dxa"/>
            <w:shd w:val="clear" w:color="auto" w:fill="auto"/>
          </w:tcPr>
          <w:p w:rsidR="00937ACC" w:rsidRPr="0021565D" w:rsidRDefault="00937ACC" w:rsidP="00937ACC">
            <w:pPr>
              <w:spacing w:before="60" w:after="60" w:line="360" w:lineRule="auto"/>
              <w:rPr>
                <w:sz w:val="24"/>
                <w:szCs w:val="24"/>
              </w:rPr>
            </w:pPr>
            <w:r w:rsidRPr="0021565D">
              <w:rPr>
                <w:sz w:val="24"/>
                <w:szCs w:val="24"/>
              </w:rPr>
              <w:t>Semestr</w:t>
            </w:r>
          </w:p>
        </w:tc>
        <w:tc>
          <w:tcPr>
            <w:tcW w:w="4956"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4</w:t>
            </w:r>
          </w:p>
        </w:tc>
      </w:tr>
    </w:tbl>
    <w:p w:rsidR="00937ACC" w:rsidRPr="0021565D" w:rsidRDefault="00937ACC" w:rsidP="00937ACC">
      <w:pPr>
        <w:spacing w:line="360" w:lineRule="auto"/>
        <w:jc w:val="center"/>
        <w:rPr>
          <w:b/>
          <w:sz w:val="24"/>
          <w:szCs w:val="24"/>
        </w:rPr>
      </w:pPr>
    </w:p>
    <w:p w:rsidR="00937ACC" w:rsidRPr="0021565D" w:rsidRDefault="00937ACC" w:rsidP="00937ACC">
      <w:pPr>
        <w:spacing w:line="360" w:lineRule="auto"/>
        <w:jc w:val="center"/>
        <w:rPr>
          <w:sz w:val="24"/>
          <w:szCs w:val="24"/>
        </w:rPr>
      </w:pPr>
      <w:r w:rsidRPr="0021565D">
        <w:rPr>
          <w:b/>
          <w:sz w:val="24"/>
          <w:szCs w:val="24"/>
        </w:rPr>
        <w:t>Liczba godzin na semestr:</w:t>
      </w:r>
    </w:p>
    <w:p w:rsidR="00937ACC" w:rsidRPr="0021565D" w:rsidRDefault="00937ACC" w:rsidP="00937ACC">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937ACC" w:rsidRPr="0021565D" w:rsidTr="00937ACC">
        <w:trPr>
          <w:trHeight w:val="296"/>
          <w:jc w:val="center"/>
        </w:trPr>
        <w:tc>
          <w:tcPr>
            <w:tcW w:w="1509"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Wykład</w:t>
            </w:r>
          </w:p>
        </w:tc>
        <w:tc>
          <w:tcPr>
            <w:tcW w:w="1510"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Ćwiczenia</w:t>
            </w:r>
          </w:p>
        </w:tc>
        <w:tc>
          <w:tcPr>
            <w:tcW w:w="1654"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Laboratorium</w:t>
            </w:r>
          </w:p>
        </w:tc>
        <w:tc>
          <w:tcPr>
            <w:tcW w:w="1559"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Seminarium</w:t>
            </w:r>
          </w:p>
        </w:tc>
        <w:tc>
          <w:tcPr>
            <w:tcW w:w="1318"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Projekt</w:t>
            </w:r>
          </w:p>
        </w:tc>
        <w:tc>
          <w:tcPr>
            <w:tcW w:w="1510"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Inne</w:t>
            </w:r>
          </w:p>
        </w:tc>
      </w:tr>
      <w:tr w:rsidR="00937ACC" w:rsidRPr="0021565D" w:rsidTr="00937ACC">
        <w:trPr>
          <w:trHeight w:val="60"/>
          <w:jc w:val="center"/>
        </w:trPr>
        <w:tc>
          <w:tcPr>
            <w:tcW w:w="1509"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 xml:space="preserve">30E </w:t>
            </w:r>
          </w:p>
        </w:tc>
        <w:tc>
          <w:tcPr>
            <w:tcW w:w="1510"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0</w:t>
            </w:r>
          </w:p>
        </w:tc>
        <w:tc>
          <w:tcPr>
            <w:tcW w:w="1654"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30</w:t>
            </w:r>
          </w:p>
        </w:tc>
        <w:tc>
          <w:tcPr>
            <w:tcW w:w="1559"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0</w:t>
            </w:r>
          </w:p>
        </w:tc>
        <w:tc>
          <w:tcPr>
            <w:tcW w:w="1318" w:type="dxa"/>
            <w:shd w:val="clear" w:color="auto" w:fill="auto"/>
            <w:vAlign w:val="center"/>
          </w:tcPr>
          <w:p w:rsidR="00937ACC" w:rsidRPr="0021565D" w:rsidRDefault="00937ACC" w:rsidP="00937ACC">
            <w:pPr>
              <w:spacing w:before="60" w:after="60" w:line="360" w:lineRule="auto"/>
              <w:jc w:val="center"/>
              <w:rPr>
                <w:sz w:val="24"/>
                <w:szCs w:val="24"/>
              </w:rPr>
            </w:pPr>
            <w:r w:rsidRPr="0021565D">
              <w:rPr>
                <w:sz w:val="24"/>
                <w:szCs w:val="24"/>
              </w:rPr>
              <w:t>0</w:t>
            </w:r>
          </w:p>
        </w:tc>
        <w:tc>
          <w:tcPr>
            <w:tcW w:w="1510" w:type="dxa"/>
            <w:shd w:val="clear" w:color="auto" w:fill="auto"/>
          </w:tcPr>
          <w:p w:rsidR="00937ACC" w:rsidRPr="0021565D" w:rsidRDefault="00937ACC" w:rsidP="00937ACC">
            <w:pPr>
              <w:spacing w:before="60" w:after="60" w:line="360" w:lineRule="auto"/>
              <w:jc w:val="center"/>
              <w:rPr>
                <w:sz w:val="24"/>
                <w:szCs w:val="24"/>
              </w:rPr>
            </w:pPr>
            <w:r w:rsidRPr="0021565D">
              <w:rPr>
                <w:sz w:val="24"/>
                <w:szCs w:val="24"/>
              </w:rPr>
              <w:t>0</w:t>
            </w:r>
          </w:p>
        </w:tc>
      </w:tr>
    </w:tbl>
    <w:p w:rsidR="00937ACC" w:rsidRPr="0021565D" w:rsidRDefault="00937ACC" w:rsidP="00937ACC">
      <w:pPr>
        <w:spacing w:line="360" w:lineRule="auto"/>
        <w:jc w:val="center"/>
        <w:rPr>
          <w:b/>
          <w:sz w:val="24"/>
          <w:szCs w:val="24"/>
        </w:rPr>
      </w:pPr>
    </w:p>
    <w:p w:rsidR="00937ACC" w:rsidRPr="0021565D" w:rsidRDefault="00937ACC" w:rsidP="00937ACC">
      <w:pPr>
        <w:spacing w:line="360" w:lineRule="auto"/>
        <w:rPr>
          <w:b/>
          <w:sz w:val="24"/>
          <w:szCs w:val="24"/>
          <w:u w:val="single"/>
        </w:rPr>
      </w:pPr>
      <w:r w:rsidRPr="0021565D">
        <w:rPr>
          <w:b/>
          <w:sz w:val="24"/>
          <w:szCs w:val="24"/>
          <w:u w:val="single"/>
        </w:rPr>
        <w:t>OPIS PRZEDMIOTU</w:t>
      </w:r>
    </w:p>
    <w:p w:rsidR="00937ACC" w:rsidRPr="0021565D" w:rsidRDefault="00937ACC" w:rsidP="00937ACC">
      <w:pPr>
        <w:spacing w:line="360" w:lineRule="auto"/>
        <w:rPr>
          <w:b/>
          <w:sz w:val="24"/>
          <w:szCs w:val="24"/>
        </w:rPr>
      </w:pPr>
      <w:r w:rsidRPr="0021565D">
        <w:rPr>
          <w:b/>
          <w:sz w:val="24"/>
          <w:szCs w:val="24"/>
        </w:rPr>
        <w:t>CEL PRZEDMIOTU</w:t>
      </w:r>
    </w:p>
    <w:p w:rsidR="00937ACC" w:rsidRPr="0021565D" w:rsidRDefault="00937ACC" w:rsidP="00937ACC">
      <w:pPr>
        <w:numPr>
          <w:ilvl w:val="0"/>
          <w:numId w:val="5"/>
        </w:numPr>
        <w:spacing w:line="360" w:lineRule="auto"/>
        <w:ind w:hanging="578"/>
        <w:rPr>
          <w:spacing w:val="-8"/>
          <w:sz w:val="24"/>
          <w:szCs w:val="24"/>
        </w:rPr>
      </w:pPr>
      <w:r w:rsidRPr="0021565D">
        <w:rPr>
          <w:spacing w:val="-8"/>
          <w:sz w:val="24"/>
          <w:szCs w:val="24"/>
        </w:rPr>
        <w:t>Przekazanie studentom wiedzy z zakresu struktury, zasady działania, zastosowania, właściwości oraz eksploatacji układów napędowych elektrycznych i hybrydowych.</w:t>
      </w:r>
    </w:p>
    <w:p w:rsidR="00937ACC" w:rsidRPr="0021565D" w:rsidRDefault="00937ACC" w:rsidP="00937ACC">
      <w:pPr>
        <w:numPr>
          <w:ilvl w:val="0"/>
          <w:numId w:val="5"/>
        </w:numPr>
        <w:spacing w:line="360" w:lineRule="auto"/>
        <w:ind w:hanging="578"/>
        <w:rPr>
          <w:sz w:val="24"/>
          <w:szCs w:val="24"/>
        </w:rPr>
      </w:pPr>
      <w:r w:rsidRPr="0021565D">
        <w:rPr>
          <w:sz w:val="24"/>
          <w:szCs w:val="24"/>
        </w:rPr>
        <w:t>Zapoznanie studentów z układami laboratoryjnymi zawierającymi elementy napędów elektrycznych i hybrydowych oraz zasadami wykonywania pomiarów z wykorzystaniem ww. układów.</w:t>
      </w:r>
    </w:p>
    <w:p w:rsidR="00937ACC" w:rsidRPr="0021565D" w:rsidRDefault="00937ACC" w:rsidP="00937ACC">
      <w:pPr>
        <w:numPr>
          <w:ilvl w:val="0"/>
          <w:numId w:val="5"/>
        </w:numPr>
        <w:spacing w:line="360" w:lineRule="auto"/>
        <w:ind w:hanging="578"/>
        <w:rPr>
          <w:sz w:val="24"/>
          <w:szCs w:val="24"/>
        </w:rPr>
      </w:pPr>
      <w:r w:rsidRPr="0021565D">
        <w:rPr>
          <w:sz w:val="24"/>
          <w:szCs w:val="24"/>
        </w:rPr>
        <w:t>Nabycie przez studentów praktycznych umiejętności w zakresie łączenia obwodów zawierających elementy napędów elektrycznych i hybrydowych, jak również umiejętności w zakresie wykonywania pomiarów laboratoryjnych i formułowania wniosków dotyczących właściwości ruchowych ww. napędów.</w:t>
      </w:r>
    </w:p>
    <w:p w:rsidR="00937ACC" w:rsidRPr="0021565D" w:rsidRDefault="00937ACC" w:rsidP="00937ACC">
      <w:pPr>
        <w:spacing w:line="360" w:lineRule="auto"/>
        <w:rPr>
          <w:b/>
          <w:sz w:val="24"/>
          <w:szCs w:val="24"/>
        </w:rPr>
      </w:pPr>
      <w:r w:rsidRPr="0021565D">
        <w:rPr>
          <w:b/>
          <w:sz w:val="24"/>
          <w:szCs w:val="24"/>
        </w:rPr>
        <w:t>WYMAGANIA WSTĘPNE W ZAKRESIE WIEDZY, UMIEJĘTNOŚCI I INNYCH KOMPETENCJI</w:t>
      </w:r>
    </w:p>
    <w:p w:rsidR="00937ACC" w:rsidRPr="0021565D" w:rsidRDefault="00937ACC" w:rsidP="00937ACC">
      <w:pPr>
        <w:numPr>
          <w:ilvl w:val="0"/>
          <w:numId w:val="6"/>
        </w:numPr>
        <w:spacing w:line="360" w:lineRule="auto"/>
        <w:rPr>
          <w:sz w:val="24"/>
          <w:szCs w:val="24"/>
        </w:rPr>
      </w:pPr>
      <w:r w:rsidRPr="0021565D">
        <w:rPr>
          <w:sz w:val="24"/>
          <w:szCs w:val="24"/>
        </w:rPr>
        <w:t>Wiedza z matematyki, elektrotechniki, mechaniki, podstaw automatyki i energoelektroniki.</w:t>
      </w:r>
    </w:p>
    <w:p w:rsidR="00937ACC" w:rsidRPr="0021565D" w:rsidRDefault="00937ACC" w:rsidP="00937ACC">
      <w:pPr>
        <w:numPr>
          <w:ilvl w:val="0"/>
          <w:numId w:val="6"/>
        </w:numPr>
        <w:spacing w:line="360" w:lineRule="auto"/>
        <w:rPr>
          <w:sz w:val="24"/>
          <w:szCs w:val="24"/>
        </w:rPr>
      </w:pPr>
      <w:r w:rsidRPr="0021565D">
        <w:rPr>
          <w:sz w:val="24"/>
          <w:szCs w:val="24"/>
        </w:rPr>
        <w:t>Umiejętności pracy samodzielnej oraz w grupie.</w:t>
      </w:r>
    </w:p>
    <w:p w:rsidR="00937ACC" w:rsidRPr="0021565D" w:rsidRDefault="00937ACC" w:rsidP="00937ACC">
      <w:pPr>
        <w:numPr>
          <w:ilvl w:val="0"/>
          <w:numId w:val="6"/>
        </w:numPr>
        <w:spacing w:line="360" w:lineRule="auto"/>
        <w:rPr>
          <w:sz w:val="24"/>
          <w:szCs w:val="24"/>
        </w:rPr>
      </w:pPr>
      <w:r w:rsidRPr="0021565D">
        <w:rPr>
          <w:sz w:val="24"/>
          <w:szCs w:val="24"/>
        </w:rPr>
        <w:t>Umiejętność łączenia obwodów elektrycznych.</w:t>
      </w:r>
    </w:p>
    <w:p w:rsidR="00937ACC" w:rsidRPr="0021565D" w:rsidRDefault="00937ACC" w:rsidP="00937ACC">
      <w:pPr>
        <w:numPr>
          <w:ilvl w:val="0"/>
          <w:numId w:val="6"/>
        </w:numPr>
        <w:spacing w:line="360" w:lineRule="auto"/>
        <w:rPr>
          <w:sz w:val="24"/>
          <w:szCs w:val="24"/>
        </w:rPr>
      </w:pPr>
      <w:r w:rsidRPr="0021565D">
        <w:rPr>
          <w:sz w:val="24"/>
          <w:szCs w:val="24"/>
        </w:rPr>
        <w:t>Umiejętność korzystania ze źródeł literaturowych oraz internetowych.</w:t>
      </w:r>
    </w:p>
    <w:p w:rsidR="00937ACC" w:rsidRPr="0021565D" w:rsidRDefault="00937ACC" w:rsidP="00937ACC">
      <w:pPr>
        <w:spacing w:line="360" w:lineRule="auto"/>
        <w:rPr>
          <w:sz w:val="24"/>
          <w:szCs w:val="24"/>
        </w:rPr>
      </w:pPr>
    </w:p>
    <w:p w:rsidR="00937ACC" w:rsidRPr="0021565D" w:rsidRDefault="00937ACC" w:rsidP="00937ACC">
      <w:pPr>
        <w:spacing w:line="360" w:lineRule="auto"/>
        <w:rPr>
          <w:b/>
          <w:sz w:val="24"/>
          <w:szCs w:val="24"/>
        </w:rPr>
      </w:pPr>
      <w:r w:rsidRPr="0021565D">
        <w:rPr>
          <w:b/>
          <w:sz w:val="24"/>
          <w:szCs w:val="24"/>
        </w:rPr>
        <w:t>EFEKTY UCZENIA SIĘ</w:t>
      </w:r>
    </w:p>
    <w:p w:rsidR="00937ACC" w:rsidRPr="0021565D" w:rsidRDefault="00937ACC" w:rsidP="00937ACC">
      <w:pPr>
        <w:spacing w:line="360" w:lineRule="auto"/>
        <w:ind w:left="851" w:hanging="851"/>
        <w:jc w:val="both"/>
        <w:rPr>
          <w:sz w:val="24"/>
          <w:szCs w:val="24"/>
        </w:rPr>
      </w:pPr>
      <w:r w:rsidRPr="0021565D">
        <w:rPr>
          <w:sz w:val="24"/>
          <w:szCs w:val="24"/>
        </w:rPr>
        <w:t>EU 1 – Student ma wiedzę na temat budowy, zasady działania, zastosowania, właściwości i eksploatacji elektrycznych i hybrydowych układów napędowych.</w:t>
      </w:r>
    </w:p>
    <w:p w:rsidR="00937ACC" w:rsidRPr="0021565D" w:rsidRDefault="00937ACC" w:rsidP="00937ACC">
      <w:pPr>
        <w:spacing w:line="360" w:lineRule="auto"/>
        <w:ind w:left="851" w:hanging="851"/>
        <w:jc w:val="both"/>
        <w:rPr>
          <w:sz w:val="24"/>
          <w:szCs w:val="24"/>
        </w:rPr>
      </w:pPr>
      <w:r w:rsidRPr="0021565D">
        <w:rPr>
          <w:sz w:val="24"/>
          <w:szCs w:val="24"/>
        </w:rPr>
        <w:t>EU 2 –</w:t>
      </w:r>
      <w:r w:rsidRPr="0021565D">
        <w:rPr>
          <w:sz w:val="24"/>
          <w:szCs w:val="24"/>
        </w:rPr>
        <w:tab/>
        <w:t>Student potrafi połączyć układy laboratoryjne do badań układów napędowych i przeprowadzić pomiary zgodnie z instrukcją oraz formułować wnioski na podstawie pomiarów.</w:t>
      </w:r>
    </w:p>
    <w:p w:rsidR="00937ACC" w:rsidRPr="0021565D" w:rsidRDefault="00937ACC" w:rsidP="00937ACC">
      <w:pPr>
        <w:spacing w:line="360" w:lineRule="auto"/>
        <w:rPr>
          <w:b/>
          <w:bCs/>
          <w:spacing w:val="-13"/>
          <w:sz w:val="24"/>
          <w:szCs w:val="24"/>
        </w:rPr>
      </w:pPr>
    </w:p>
    <w:p w:rsidR="00937ACC" w:rsidRPr="0021565D" w:rsidRDefault="00937ACC" w:rsidP="00937ACC">
      <w:pPr>
        <w:spacing w:line="360" w:lineRule="auto"/>
        <w:rPr>
          <w:b/>
          <w:bCs/>
          <w:spacing w:val="-13"/>
          <w:sz w:val="24"/>
          <w:szCs w:val="24"/>
        </w:rPr>
      </w:pPr>
      <w:r w:rsidRPr="0021565D">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937ACC" w:rsidRPr="0021565D" w:rsidTr="00937ACC">
        <w:tc>
          <w:tcPr>
            <w:tcW w:w="7933" w:type="dxa"/>
            <w:shd w:val="clear" w:color="auto" w:fill="auto"/>
            <w:vAlign w:val="center"/>
          </w:tcPr>
          <w:p w:rsidR="00937ACC" w:rsidRPr="0021565D" w:rsidRDefault="00937ACC" w:rsidP="00937ACC">
            <w:pPr>
              <w:shd w:val="clear" w:color="auto" w:fill="FFFFFF"/>
              <w:spacing w:line="360" w:lineRule="auto"/>
              <w:rPr>
                <w:sz w:val="24"/>
                <w:szCs w:val="24"/>
              </w:rPr>
            </w:pPr>
            <w:r w:rsidRPr="0021565D">
              <w:rPr>
                <w:b/>
                <w:bCs/>
                <w:spacing w:val="-2"/>
                <w:sz w:val="24"/>
                <w:szCs w:val="24"/>
              </w:rPr>
              <w:t xml:space="preserve">Forma </w:t>
            </w:r>
            <w:r w:rsidRPr="0021565D">
              <w:rPr>
                <w:b/>
                <w:bCs/>
                <w:spacing w:val="-1"/>
                <w:sz w:val="24"/>
                <w:szCs w:val="24"/>
              </w:rPr>
              <w:t xml:space="preserve">zajęć –  </w:t>
            </w:r>
            <w:r w:rsidRPr="0021565D">
              <w:rPr>
                <w:b/>
                <w:bCs/>
                <w:sz w:val="24"/>
                <w:szCs w:val="24"/>
              </w:rPr>
              <w:t>WYKŁAD</w:t>
            </w:r>
          </w:p>
        </w:tc>
        <w:tc>
          <w:tcPr>
            <w:tcW w:w="1127" w:type="dxa"/>
            <w:shd w:val="clear" w:color="auto" w:fill="auto"/>
          </w:tcPr>
          <w:p w:rsidR="00937ACC" w:rsidRPr="0021565D" w:rsidRDefault="00937ACC" w:rsidP="00937ACC">
            <w:pPr>
              <w:shd w:val="clear" w:color="auto" w:fill="FFFFFF"/>
              <w:spacing w:line="360" w:lineRule="auto"/>
              <w:ind w:left="72"/>
              <w:jc w:val="center"/>
              <w:rPr>
                <w:sz w:val="24"/>
                <w:szCs w:val="24"/>
              </w:rPr>
            </w:pPr>
            <w:r w:rsidRPr="0021565D">
              <w:rPr>
                <w:b/>
                <w:bCs/>
                <w:sz w:val="24"/>
                <w:szCs w:val="24"/>
              </w:rPr>
              <w:t>Liczba godzin</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bCs/>
                <w:sz w:val="24"/>
                <w:szCs w:val="24"/>
              </w:rPr>
              <w:t>W 1,2</w:t>
            </w:r>
            <w:r w:rsidRPr="0021565D">
              <w:rPr>
                <w:sz w:val="24"/>
                <w:szCs w:val="24"/>
              </w:rPr>
              <w:t xml:space="preserve"> - Definicja i struktura elektrycznego układu napędowego. Podział i charakterystyki silników elektrycznych.</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bCs/>
                <w:sz w:val="24"/>
                <w:szCs w:val="24"/>
              </w:rPr>
              <w:t>W 3,4</w:t>
            </w:r>
            <w:r w:rsidRPr="0021565D">
              <w:rPr>
                <w:sz w:val="24"/>
                <w:szCs w:val="24"/>
              </w:rPr>
              <w:t xml:space="preserve"> - Równanie ruchu układu napędowego. Stany pracy układu napędowego. Zastępcze momenty oporowe i momenty bezwładności. Połączenie silnika z maszyną roboczą.</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bCs/>
                <w:sz w:val="24"/>
                <w:szCs w:val="24"/>
              </w:rPr>
              <w:t>W 5,6</w:t>
            </w:r>
            <w:r w:rsidRPr="0021565D">
              <w:rPr>
                <w:sz w:val="24"/>
                <w:szCs w:val="24"/>
              </w:rPr>
              <w:t xml:space="preserve"> - Urządzenia energoelektroniczne stosowane w napędzie elektrycznym: prostowniki i przekształtniki impulsowe.</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7,8 - Urządzenia energoelektroniczne stosowane w napędzie elektrycznym: falowniki i przemienniki częstotliwości.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 xml:space="preserve">W 9,10 - Charakterystyki mechaniczne obcowzbudnego (bocznikowego) silnika prądu stałego. Dynamika obcowzbudnego silnika prądu stałego. Struktura przekształtnikowego układu napędowego z obcowzbudnym silnikiem prądu stałego. </w:t>
            </w:r>
            <w:r w:rsidRPr="0021565D">
              <w:rPr>
                <w:noProof/>
                <w:sz w:val="24"/>
                <w:szCs w:val="24"/>
              </w:rPr>
              <w:t>Czterokwadrantowy napęd z obcowzbudnym silnikiem prądu stałego</w:t>
            </w:r>
            <w:r w:rsidRPr="0021565D">
              <w:rPr>
                <w:sz w:val="24"/>
                <w:szCs w:val="24"/>
              </w:rPr>
              <w:t>.</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11,12 - Zasada działania silnika indukcyjnego i silnika synchronicznego. Charakterystyki mechaniczne silnika indukcyjnego. Dynamika silnika indukcyjnego oraz silnika synchronicznego wzbudzanego magnesami trwałymi.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13,14 - Generowanie zadanego wektora napięcia w trójfazowym uzwojeniu silnika prądu przemiennego przez falownik sterowany metodą SVM (PWM). Ogólna struktura napędu przekształtnikowego prądu przemiennego.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15,16 - Metody częstotliwościowego sterowania silnikiem indukcyjnym: sterowanie skalarne i wektorowe.</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17 - Mikroprocesorowa realizacja algorytmów sterowania w napędach elektrycznych.</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1</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18 - Układ łagodnego rozruchu silnika indukcyjnego. Układ napędowy z kaskadą zaworową.</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1</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19,20 - Układ napędowy z bezszczotkowym silnikiem prądu stałego wzbudzanym magnesami trwałymi.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21,22 - Rozruch silnika synchronicznego. Silniki reluktancyjne. Układ napędowy z silnikiem synchronicznym wzbudzanym magnesami trwałymi.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23,24 - Zasady projektowania elektrycznych układów napędowych. Dobór silnika napędowego.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25,26 - Dobór przekształtnika i przetworników pomiarowych. Dobór przewodów i zabezpieczeń.</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27,28 - Klasyfikacja i struktury hybrydowych układów napędowych. Napędy elektryczne pojazdów hybrydowych.</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pacing w:line="360" w:lineRule="auto"/>
              <w:rPr>
                <w:sz w:val="24"/>
                <w:szCs w:val="24"/>
              </w:rPr>
            </w:pPr>
            <w:r w:rsidRPr="0021565D">
              <w:rPr>
                <w:sz w:val="24"/>
                <w:szCs w:val="24"/>
              </w:rPr>
              <w:t>W 29,30 - Sterowanie napędów hybrydowych.</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vAlign w:val="center"/>
          </w:tcPr>
          <w:p w:rsidR="00937ACC" w:rsidRPr="0021565D" w:rsidRDefault="00937ACC" w:rsidP="00937ACC">
            <w:pPr>
              <w:shd w:val="clear" w:color="auto" w:fill="FFFFFF"/>
              <w:spacing w:line="360" w:lineRule="auto"/>
              <w:rPr>
                <w:sz w:val="24"/>
                <w:szCs w:val="24"/>
              </w:rPr>
            </w:pPr>
            <w:r w:rsidRPr="0021565D">
              <w:rPr>
                <w:b/>
                <w:bCs/>
                <w:spacing w:val="-2"/>
                <w:sz w:val="24"/>
                <w:szCs w:val="24"/>
              </w:rPr>
              <w:t xml:space="preserve">Forma </w:t>
            </w:r>
            <w:r w:rsidRPr="0021565D">
              <w:rPr>
                <w:b/>
                <w:bCs/>
                <w:spacing w:val="-1"/>
                <w:sz w:val="24"/>
                <w:szCs w:val="24"/>
              </w:rPr>
              <w:t xml:space="preserve">zajęć – </w:t>
            </w:r>
            <w:r w:rsidRPr="0021565D">
              <w:rPr>
                <w:b/>
                <w:bCs/>
                <w:sz w:val="24"/>
                <w:szCs w:val="24"/>
              </w:rPr>
              <w:t>LABORATORIUM</w:t>
            </w:r>
          </w:p>
        </w:tc>
        <w:tc>
          <w:tcPr>
            <w:tcW w:w="1127" w:type="dxa"/>
            <w:shd w:val="clear" w:color="auto" w:fill="auto"/>
          </w:tcPr>
          <w:p w:rsidR="00937ACC" w:rsidRPr="0021565D" w:rsidRDefault="00937ACC" w:rsidP="00937ACC">
            <w:pPr>
              <w:shd w:val="clear" w:color="auto" w:fill="FFFFFF"/>
              <w:spacing w:line="360" w:lineRule="auto"/>
              <w:ind w:left="72"/>
              <w:jc w:val="center"/>
              <w:rPr>
                <w:sz w:val="24"/>
                <w:szCs w:val="24"/>
              </w:rPr>
            </w:pPr>
            <w:r w:rsidRPr="0021565D">
              <w:rPr>
                <w:b/>
                <w:bCs/>
                <w:sz w:val="24"/>
                <w:szCs w:val="24"/>
              </w:rPr>
              <w:t>Liczba godzin</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1,2 - </w:t>
            </w:r>
            <w:r w:rsidRPr="0021565D">
              <w:rPr>
                <w:sz w:val="24"/>
                <w:szCs w:val="24"/>
              </w:rPr>
              <w:t>Wprowadzenie: szkolenie w zakresie BHP oraz postępowania przeciwpożarowego, regulamin zajęć w laboratorium, przygotowanie się do ćwiczenia, technika wykonywania ćwiczeń, sprawozdanie z ćwiczenia. Wprowadzenie do pierwszej serii ćwiczeń.</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3,4 - </w:t>
            </w:r>
            <w:r w:rsidRPr="0021565D">
              <w:rPr>
                <w:sz w:val="24"/>
                <w:szCs w:val="24"/>
              </w:rPr>
              <w:t>Napęd z bezszczotkowym silnikiem prądu stałego – BLDC.</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5,6 - </w:t>
            </w:r>
            <w:r w:rsidRPr="0021565D">
              <w:rPr>
                <w:sz w:val="24"/>
                <w:szCs w:val="24"/>
              </w:rPr>
              <w:t>Badanie układu łagodnego rozruchu silnika indukcyjnego.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L 7,8</w:t>
            </w:r>
            <w:r w:rsidRPr="0021565D">
              <w:rPr>
                <w:sz w:val="24"/>
                <w:szCs w:val="24"/>
              </w:rPr>
              <w:t xml:space="preserve"> - B</w:t>
            </w:r>
            <w:r w:rsidRPr="0021565D">
              <w:rPr>
                <w:bCs/>
                <w:sz w:val="24"/>
                <w:szCs w:val="24"/>
              </w:rPr>
              <w:t>adanie napędu elektrycznego z silnikiem indukcyjnym sterowanym metodą orientacji względem wektora pola – FOC, z pomiarem prędkości obrotowej</w:t>
            </w:r>
            <w:r w:rsidRPr="0021565D">
              <w:rPr>
                <w:sz w:val="24"/>
                <w:szCs w:val="24"/>
              </w:rPr>
              <w:t>.</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pacing w:val="-2"/>
                <w:sz w:val="24"/>
                <w:szCs w:val="24"/>
              </w:rPr>
            </w:pPr>
            <w:r w:rsidRPr="0021565D">
              <w:rPr>
                <w:bCs/>
                <w:spacing w:val="-2"/>
                <w:sz w:val="24"/>
                <w:szCs w:val="24"/>
              </w:rPr>
              <w:t xml:space="preserve">L 9,10 - </w:t>
            </w:r>
            <w:r w:rsidRPr="0021565D">
              <w:rPr>
                <w:spacing w:val="-2"/>
                <w:sz w:val="24"/>
                <w:szCs w:val="24"/>
              </w:rPr>
              <w:t>Odrabianie niedokończonych / zaległych ćwiczeń pierwszej serii.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11,12 – </w:t>
            </w:r>
            <w:r w:rsidRPr="0021565D">
              <w:rPr>
                <w:sz w:val="24"/>
                <w:szCs w:val="24"/>
              </w:rPr>
              <w:t>Wprowadzenie do drugiej serii ćwiczeń.</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13,14 - </w:t>
            </w:r>
            <w:r w:rsidRPr="0021565D">
              <w:rPr>
                <w:sz w:val="24"/>
                <w:szCs w:val="24"/>
              </w:rPr>
              <w:t>Badanie napędu elektrycznego z silnikiem indukcyjnym sterowanym metodą skalarną U/f = const.</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15,16 - </w:t>
            </w:r>
            <w:r w:rsidRPr="0021565D">
              <w:rPr>
                <w:sz w:val="24"/>
                <w:szCs w:val="24"/>
              </w:rPr>
              <w:t xml:space="preserve">Dobór nastaw regulatora PI w układzie serwonapędu do przesuwu liniowego </w:t>
            </w:r>
            <w:r w:rsidRPr="0021565D">
              <w:rPr>
                <w:bCs/>
                <w:sz w:val="24"/>
                <w:szCs w:val="24"/>
              </w:rPr>
              <w:t xml:space="preserve">/ </w:t>
            </w:r>
            <w:r w:rsidRPr="0021565D">
              <w:rPr>
                <w:sz w:val="24"/>
                <w:szCs w:val="24"/>
              </w:rPr>
              <w:t xml:space="preserve">Badanie cyfrowego napędu prądu stałego </w:t>
            </w:r>
            <w:r w:rsidRPr="0021565D">
              <w:rPr>
                <w:bCs/>
                <w:sz w:val="24"/>
                <w:szCs w:val="24"/>
              </w:rPr>
              <w:t>(do wyboru przez prowadzącego).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L 17,18 - Badanie napędu elektrycznego z silnikiem synchronicznym z magnesami trwałymi – PMSM</w:t>
            </w:r>
            <w:r w:rsidRPr="0021565D">
              <w:rPr>
                <w:sz w:val="24"/>
                <w:szCs w:val="24"/>
              </w:rPr>
              <w:t>.</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19,20 - </w:t>
            </w:r>
            <w:r w:rsidRPr="0021565D">
              <w:rPr>
                <w:sz w:val="24"/>
                <w:szCs w:val="24"/>
              </w:rPr>
              <w:t>Odrabianie niedokończonych / zaległych ćwiczeń drugiej serii.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21,22 – </w:t>
            </w:r>
            <w:r w:rsidRPr="0021565D">
              <w:rPr>
                <w:sz w:val="24"/>
                <w:szCs w:val="24"/>
              </w:rPr>
              <w:t>Wprowadzenie do trzeciej serii ćwiczeń.</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23,24 - </w:t>
            </w:r>
            <w:r w:rsidRPr="0021565D">
              <w:rPr>
                <w:sz w:val="24"/>
                <w:szCs w:val="24"/>
              </w:rPr>
              <w:t xml:space="preserve">Napęd hybrydowy szeregowy / </w:t>
            </w:r>
            <w:r w:rsidRPr="0021565D">
              <w:rPr>
                <w:bCs/>
                <w:sz w:val="24"/>
                <w:szCs w:val="24"/>
              </w:rPr>
              <w:t>Nastawianie parametrów przemiennika częstotliwości AMD-B do pracy w trybie PLC (do wyboru przez prowadzącego).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25,26 - </w:t>
            </w:r>
            <w:r w:rsidRPr="0021565D">
              <w:rPr>
                <w:sz w:val="24"/>
                <w:szCs w:val="24"/>
              </w:rPr>
              <w:t xml:space="preserve">Napęd hybrydowy równoległy / Nastawianie parametrów przemiennika częstotliwości ALTIVAR-71 </w:t>
            </w:r>
            <w:r w:rsidRPr="0021565D">
              <w:rPr>
                <w:bCs/>
                <w:sz w:val="24"/>
                <w:szCs w:val="24"/>
              </w:rPr>
              <w:t>(do wyboru przez prowadzącego).</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27,28 - </w:t>
            </w:r>
            <w:r w:rsidRPr="0021565D">
              <w:rPr>
                <w:sz w:val="24"/>
                <w:szCs w:val="24"/>
              </w:rPr>
              <w:t>Odrabianie niedokończonych / zaległych ćwiczeń drugiej serii.</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r w:rsidR="00937ACC" w:rsidRPr="0021565D" w:rsidTr="00937ACC">
        <w:tc>
          <w:tcPr>
            <w:tcW w:w="7933" w:type="dxa"/>
            <w:shd w:val="clear" w:color="auto" w:fill="auto"/>
          </w:tcPr>
          <w:p w:rsidR="00937ACC" w:rsidRPr="0021565D" w:rsidRDefault="00937ACC" w:rsidP="00937ACC">
            <w:pPr>
              <w:spacing w:line="360" w:lineRule="auto"/>
              <w:rPr>
                <w:bCs/>
                <w:sz w:val="24"/>
                <w:szCs w:val="24"/>
              </w:rPr>
            </w:pPr>
            <w:r w:rsidRPr="0021565D">
              <w:rPr>
                <w:bCs/>
                <w:sz w:val="24"/>
                <w:szCs w:val="24"/>
              </w:rPr>
              <w:t xml:space="preserve">L 29,30 - </w:t>
            </w:r>
            <w:r w:rsidRPr="0021565D">
              <w:rPr>
                <w:sz w:val="24"/>
                <w:szCs w:val="24"/>
              </w:rPr>
              <w:t>Zaliczenie ćwiczeń laboratoryjnych, rozliczenie protokołów i sprawozdań.</w:t>
            </w:r>
          </w:p>
        </w:tc>
        <w:tc>
          <w:tcPr>
            <w:tcW w:w="1127" w:type="dxa"/>
            <w:shd w:val="clear" w:color="auto" w:fill="auto"/>
            <w:vAlign w:val="center"/>
          </w:tcPr>
          <w:p w:rsidR="00937ACC" w:rsidRPr="0021565D" w:rsidRDefault="00937ACC" w:rsidP="00937ACC">
            <w:pPr>
              <w:spacing w:line="360" w:lineRule="auto"/>
              <w:ind w:left="72"/>
              <w:jc w:val="center"/>
              <w:rPr>
                <w:sz w:val="24"/>
                <w:szCs w:val="24"/>
              </w:rPr>
            </w:pPr>
            <w:r w:rsidRPr="0021565D">
              <w:rPr>
                <w:sz w:val="24"/>
                <w:szCs w:val="24"/>
              </w:rPr>
              <w:t>2</w:t>
            </w:r>
          </w:p>
        </w:tc>
      </w:tr>
    </w:tbl>
    <w:p w:rsidR="00937ACC" w:rsidRPr="0021565D" w:rsidRDefault="00937ACC" w:rsidP="00937ACC">
      <w:pPr>
        <w:spacing w:line="360" w:lineRule="auto"/>
        <w:rPr>
          <w:b/>
          <w:sz w:val="24"/>
          <w:szCs w:val="24"/>
        </w:rPr>
      </w:pPr>
    </w:p>
    <w:p w:rsidR="00937ACC" w:rsidRPr="0021565D" w:rsidRDefault="00937ACC" w:rsidP="00937ACC">
      <w:pPr>
        <w:spacing w:line="360" w:lineRule="auto"/>
        <w:rPr>
          <w:b/>
          <w:bCs/>
          <w:spacing w:val="-10"/>
          <w:sz w:val="24"/>
          <w:szCs w:val="24"/>
        </w:rPr>
      </w:pPr>
      <w:r w:rsidRPr="0021565D">
        <w:rPr>
          <w:b/>
          <w:bCs/>
          <w:spacing w:val="-10"/>
          <w:sz w:val="24"/>
          <w:szCs w:val="24"/>
        </w:rPr>
        <w:t>NARZĘDZIA DYDAKTYCZNE</w:t>
      </w:r>
    </w:p>
    <w:tbl>
      <w:tblPr>
        <w:tblW w:w="9210" w:type="dxa"/>
        <w:tblLook w:val="01E0" w:firstRow="1" w:lastRow="1" w:firstColumn="1" w:lastColumn="1" w:noHBand="0" w:noVBand="0"/>
      </w:tblPr>
      <w:tblGrid>
        <w:gridCol w:w="9210"/>
      </w:tblGrid>
      <w:tr w:rsidR="00937ACC" w:rsidRPr="0021565D" w:rsidTr="00937ACC">
        <w:tc>
          <w:tcPr>
            <w:tcW w:w="9210" w:type="dxa"/>
            <w:tcBorders>
              <w:top w:val="single" w:sz="4" w:space="0" w:color="auto"/>
              <w:left w:val="single" w:sz="4" w:space="0" w:color="auto"/>
              <w:bottom w:val="single" w:sz="4" w:space="0" w:color="auto"/>
              <w:right w:val="single" w:sz="4" w:space="0" w:color="auto"/>
            </w:tcBorders>
          </w:tcPr>
          <w:p w:rsidR="00937ACC" w:rsidRPr="0021565D" w:rsidRDefault="00937ACC" w:rsidP="00937ACC">
            <w:pPr>
              <w:spacing w:line="360" w:lineRule="auto"/>
              <w:ind w:left="567" w:hanging="567"/>
              <w:rPr>
                <w:b/>
                <w:sz w:val="24"/>
                <w:szCs w:val="24"/>
              </w:rPr>
            </w:pPr>
            <w:r w:rsidRPr="0021565D">
              <w:rPr>
                <w:b/>
                <w:sz w:val="24"/>
                <w:szCs w:val="24"/>
              </w:rPr>
              <w:t xml:space="preserve">1. – </w:t>
            </w:r>
            <w:r w:rsidRPr="0021565D">
              <w:rPr>
                <w:sz w:val="24"/>
                <w:szCs w:val="24"/>
              </w:rPr>
              <w:t>Rzutnik multimedialny, komputer, prezentacja.</w:t>
            </w:r>
          </w:p>
        </w:tc>
      </w:tr>
      <w:tr w:rsidR="00937ACC" w:rsidRPr="0021565D" w:rsidTr="00937ACC">
        <w:tc>
          <w:tcPr>
            <w:tcW w:w="9210" w:type="dxa"/>
            <w:tcBorders>
              <w:top w:val="single" w:sz="4" w:space="0" w:color="auto"/>
              <w:left w:val="single" w:sz="4" w:space="0" w:color="auto"/>
              <w:bottom w:val="single" w:sz="4" w:space="0" w:color="auto"/>
              <w:right w:val="single" w:sz="4" w:space="0" w:color="auto"/>
            </w:tcBorders>
          </w:tcPr>
          <w:p w:rsidR="00937ACC" w:rsidRPr="0021565D" w:rsidRDefault="00937ACC" w:rsidP="00937ACC">
            <w:pPr>
              <w:spacing w:line="360" w:lineRule="auto"/>
              <w:ind w:left="476" w:hanging="476"/>
              <w:rPr>
                <w:b/>
                <w:sz w:val="24"/>
                <w:szCs w:val="24"/>
              </w:rPr>
            </w:pPr>
            <w:r w:rsidRPr="0021565D">
              <w:rPr>
                <w:b/>
                <w:sz w:val="24"/>
                <w:szCs w:val="24"/>
              </w:rPr>
              <w:t xml:space="preserve">2. – </w:t>
            </w:r>
            <w:r w:rsidRPr="0021565D">
              <w:rPr>
                <w:sz w:val="24"/>
                <w:szCs w:val="24"/>
              </w:rPr>
              <w:t>Stanowiska laboratoryjne zawierające elementy napędów elektrycznych i hybrydowych.</w:t>
            </w:r>
          </w:p>
        </w:tc>
      </w:tr>
      <w:tr w:rsidR="00937ACC" w:rsidRPr="0021565D" w:rsidTr="00937ACC">
        <w:tc>
          <w:tcPr>
            <w:tcW w:w="9210" w:type="dxa"/>
            <w:tcBorders>
              <w:top w:val="single" w:sz="4" w:space="0" w:color="auto"/>
              <w:left w:val="single" w:sz="4" w:space="0" w:color="auto"/>
              <w:bottom w:val="single" w:sz="4" w:space="0" w:color="auto"/>
              <w:right w:val="single" w:sz="4" w:space="0" w:color="auto"/>
            </w:tcBorders>
          </w:tcPr>
          <w:p w:rsidR="00937ACC" w:rsidRPr="0021565D" w:rsidRDefault="00937ACC" w:rsidP="00937ACC">
            <w:pPr>
              <w:spacing w:line="360" w:lineRule="auto"/>
              <w:rPr>
                <w:sz w:val="24"/>
                <w:szCs w:val="24"/>
              </w:rPr>
            </w:pPr>
            <w:r w:rsidRPr="0021565D">
              <w:rPr>
                <w:b/>
                <w:sz w:val="24"/>
                <w:szCs w:val="24"/>
              </w:rPr>
              <w:t xml:space="preserve">3. – </w:t>
            </w:r>
            <w:r w:rsidRPr="0021565D">
              <w:rPr>
                <w:sz w:val="24"/>
                <w:szCs w:val="24"/>
              </w:rPr>
              <w:t>Instrukcje do wykonania ćwiczeń laboratoryjnych.</w:t>
            </w:r>
          </w:p>
        </w:tc>
      </w:tr>
    </w:tbl>
    <w:p w:rsidR="00937ACC" w:rsidRPr="0021565D" w:rsidRDefault="00937ACC" w:rsidP="00937ACC">
      <w:pPr>
        <w:spacing w:line="360" w:lineRule="auto"/>
        <w:rPr>
          <w:b/>
          <w:bCs/>
          <w:spacing w:val="-11"/>
          <w:sz w:val="24"/>
          <w:szCs w:val="24"/>
        </w:rPr>
      </w:pPr>
    </w:p>
    <w:p w:rsidR="00937ACC" w:rsidRPr="0021565D" w:rsidRDefault="00937ACC" w:rsidP="00937ACC">
      <w:pPr>
        <w:spacing w:line="360" w:lineRule="auto"/>
        <w:rPr>
          <w:b/>
          <w:bCs/>
          <w:spacing w:val="-11"/>
          <w:sz w:val="24"/>
          <w:szCs w:val="24"/>
        </w:rPr>
      </w:pPr>
      <w:r w:rsidRPr="0021565D">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37ACC" w:rsidRPr="0021565D" w:rsidTr="00937ACC">
        <w:tc>
          <w:tcPr>
            <w:tcW w:w="9210" w:type="dxa"/>
          </w:tcPr>
          <w:p w:rsidR="00937ACC" w:rsidRPr="0021565D" w:rsidRDefault="00937ACC" w:rsidP="00937ACC">
            <w:pPr>
              <w:spacing w:line="360" w:lineRule="auto"/>
              <w:rPr>
                <w:b/>
                <w:sz w:val="24"/>
                <w:szCs w:val="24"/>
                <w:highlight w:val="yellow"/>
              </w:rPr>
            </w:pPr>
            <w:r w:rsidRPr="0021565D">
              <w:rPr>
                <w:b/>
                <w:sz w:val="24"/>
                <w:szCs w:val="24"/>
              </w:rPr>
              <w:t xml:space="preserve">F1. – </w:t>
            </w:r>
            <w:r w:rsidRPr="0021565D">
              <w:rPr>
                <w:sz w:val="24"/>
                <w:szCs w:val="24"/>
              </w:rPr>
              <w:t>Przygotowanie do zajęć.</w:t>
            </w:r>
          </w:p>
        </w:tc>
      </w:tr>
      <w:tr w:rsidR="00937ACC" w:rsidRPr="0021565D" w:rsidTr="00937ACC">
        <w:tc>
          <w:tcPr>
            <w:tcW w:w="9210" w:type="dxa"/>
          </w:tcPr>
          <w:p w:rsidR="00937ACC" w:rsidRPr="0021565D" w:rsidRDefault="00937ACC" w:rsidP="00937ACC">
            <w:pPr>
              <w:spacing w:line="360" w:lineRule="auto"/>
              <w:ind w:left="644" w:hanging="644"/>
              <w:rPr>
                <w:b/>
                <w:sz w:val="24"/>
                <w:szCs w:val="24"/>
                <w:highlight w:val="yellow"/>
              </w:rPr>
            </w:pPr>
            <w:r w:rsidRPr="0021565D">
              <w:rPr>
                <w:b/>
                <w:sz w:val="24"/>
                <w:szCs w:val="24"/>
              </w:rPr>
              <w:t xml:space="preserve">F2. – </w:t>
            </w:r>
            <w:r w:rsidRPr="0021565D">
              <w:rPr>
                <w:sz w:val="24"/>
                <w:szCs w:val="24"/>
              </w:rPr>
              <w:t>Aktywność na zajęciach.</w:t>
            </w:r>
          </w:p>
        </w:tc>
      </w:tr>
      <w:tr w:rsidR="00937ACC" w:rsidRPr="0021565D" w:rsidTr="00937ACC">
        <w:tc>
          <w:tcPr>
            <w:tcW w:w="9210" w:type="dxa"/>
          </w:tcPr>
          <w:p w:rsidR="00937ACC" w:rsidRPr="0021565D" w:rsidRDefault="00937ACC" w:rsidP="00937ACC">
            <w:pPr>
              <w:spacing w:line="360" w:lineRule="auto"/>
              <w:ind w:left="630" w:hanging="630"/>
              <w:rPr>
                <w:b/>
                <w:sz w:val="24"/>
                <w:szCs w:val="24"/>
              </w:rPr>
            </w:pPr>
            <w:r w:rsidRPr="0021565D">
              <w:rPr>
                <w:b/>
                <w:sz w:val="24"/>
                <w:szCs w:val="24"/>
              </w:rPr>
              <w:t xml:space="preserve">P1. – </w:t>
            </w:r>
            <w:r w:rsidRPr="0021565D">
              <w:rPr>
                <w:sz w:val="24"/>
                <w:szCs w:val="24"/>
              </w:rPr>
              <w:t>Egzamin</w:t>
            </w:r>
            <w:r>
              <w:rPr>
                <w:sz w:val="24"/>
                <w:szCs w:val="24"/>
              </w:rPr>
              <w:t>.</w:t>
            </w:r>
          </w:p>
        </w:tc>
      </w:tr>
      <w:tr w:rsidR="00937ACC" w:rsidRPr="0021565D" w:rsidTr="00937ACC">
        <w:tc>
          <w:tcPr>
            <w:tcW w:w="9210" w:type="dxa"/>
          </w:tcPr>
          <w:p w:rsidR="00937ACC" w:rsidRPr="0021565D" w:rsidRDefault="00937ACC" w:rsidP="00937ACC">
            <w:pPr>
              <w:spacing w:line="360" w:lineRule="auto"/>
              <w:ind w:left="630" w:hanging="630"/>
              <w:rPr>
                <w:b/>
                <w:sz w:val="24"/>
                <w:szCs w:val="24"/>
              </w:rPr>
            </w:pPr>
            <w:r w:rsidRPr="0021565D">
              <w:rPr>
                <w:b/>
                <w:sz w:val="24"/>
                <w:szCs w:val="24"/>
              </w:rPr>
              <w:t xml:space="preserve">P2. </w:t>
            </w:r>
            <w:r w:rsidRPr="007E3382">
              <w:rPr>
                <w:sz w:val="24"/>
                <w:szCs w:val="24"/>
              </w:rPr>
              <w:t>– Kolokwium.</w:t>
            </w:r>
          </w:p>
        </w:tc>
      </w:tr>
      <w:tr w:rsidR="00937ACC" w:rsidRPr="0021565D" w:rsidTr="00937ACC">
        <w:tc>
          <w:tcPr>
            <w:tcW w:w="9210" w:type="dxa"/>
          </w:tcPr>
          <w:p w:rsidR="00937ACC" w:rsidRPr="0021565D" w:rsidRDefault="00937ACC" w:rsidP="00937ACC">
            <w:pPr>
              <w:spacing w:line="360" w:lineRule="auto"/>
              <w:ind w:left="630" w:hanging="630"/>
              <w:rPr>
                <w:b/>
                <w:sz w:val="24"/>
                <w:szCs w:val="24"/>
              </w:rPr>
            </w:pPr>
            <w:r w:rsidRPr="0021565D">
              <w:rPr>
                <w:b/>
                <w:sz w:val="24"/>
                <w:szCs w:val="24"/>
              </w:rPr>
              <w:t xml:space="preserve">P3. – </w:t>
            </w:r>
            <w:r>
              <w:rPr>
                <w:sz w:val="24"/>
                <w:szCs w:val="24"/>
              </w:rPr>
              <w:t>S</w:t>
            </w:r>
            <w:r w:rsidRPr="007E3382">
              <w:rPr>
                <w:sz w:val="24"/>
                <w:szCs w:val="24"/>
              </w:rPr>
              <w:t>prawozdanie z ćwiczeń laboratoryjnych</w:t>
            </w:r>
            <w:r w:rsidRPr="0021565D">
              <w:rPr>
                <w:sz w:val="24"/>
                <w:szCs w:val="24"/>
              </w:rPr>
              <w:t>.</w:t>
            </w:r>
          </w:p>
        </w:tc>
      </w:tr>
    </w:tbl>
    <w:p w:rsidR="00937ACC" w:rsidRPr="0021565D" w:rsidRDefault="00937ACC" w:rsidP="00937ACC">
      <w:pPr>
        <w:spacing w:line="360" w:lineRule="auto"/>
        <w:rPr>
          <w:b/>
          <w:sz w:val="24"/>
          <w:szCs w:val="24"/>
        </w:rPr>
      </w:pPr>
    </w:p>
    <w:p w:rsidR="00937ACC" w:rsidRPr="0021565D" w:rsidRDefault="00937ACC" w:rsidP="00937ACC">
      <w:pPr>
        <w:spacing w:line="360" w:lineRule="auto"/>
        <w:rPr>
          <w:b/>
          <w:bCs/>
          <w:sz w:val="24"/>
          <w:szCs w:val="24"/>
        </w:rPr>
      </w:pPr>
      <w:r w:rsidRPr="0021565D">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b/>
                <w:sz w:val="24"/>
                <w:szCs w:val="24"/>
              </w:rPr>
            </w:pPr>
            <w:r w:rsidRPr="0021565D">
              <w:rPr>
                <w:rFonts w:ascii="Arial" w:hAnsi="Arial" w:cs="Arial"/>
                <w:b/>
                <w:sz w:val="24"/>
                <w:szCs w:val="24"/>
              </w:rPr>
              <w:t>L.p.</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b/>
                <w:sz w:val="24"/>
                <w:szCs w:val="24"/>
              </w:rPr>
            </w:pPr>
            <w:r w:rsidRPr="0021565D">
              <w:rPr>
                <w:rFonts w:ascii="Arial" w:hAnsi="Arial" w:cs="Arial"/>
                <w:b/>
                <w:sz w:val="24"/>
                <w:szCs w:val="24"/>
              </w:rPr>
              <w:t>Forma aktywności</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b/>
                <w:sz w:val="24"/>
                <w:szCs w:val="24"/>
              </w:rPr>
            </w:pPr>
            <w:r w:rsidRPr="0021565D">
              <w:rPr>
                <w:rFonts w:ascii="Arial" w:hAnsi="Arial" w:cs="Arial"/>
                <w:b/>
                <w:sz w:val="24"/>
                <w:szCs w:val="24"/>
              </w:rPr>
              <w:t xml:space="preserve">Średnia liczba godzin na zrealizowanie </w:t>
            </w:r>
            <w:r w:rsidRPr="0021565D">
              <w:rPr>
                <w:rFonts w:ascii="Arial" w:hAnsi="Arial" w:cs="Arial"/>
                <w:b/>
                <w:sz w:val="24"/>
                <w:szCs w:val="24"/>
              </w:rPr>
              <w:br/>
              <w:t>aktywności</w:t>
            </w:r>
          </w:p>
        </w:tc>
      </w:tr>
      <w:tr w:rsidR="00937ACC" w:rsidRPr="0021565D" w:rsidTr="00937ACC">
        <w:trPr>
          <w:jc w:val="center"/>
        </w:trPr>
        <w:tc>
          <w:tcPr>
            <w:tcW w:w="9130" w:type="dxa"/>
            <w:gridSpan w:val="3"/>
            <w:shd w:val="clear" w:color="auto" w:fill="auto"/>
          </w:tcPr>
          <w:p w:rsidR="00937ACC" w:rsidRPr="0021565D" w:rsidRDefault="00937ACC" w:rsidP="00937ACC">
            <w:pPr>
              <w:pStyle w:val="Akapitzlist"/>
              <w:numPr>
                <w:ilvl w:val="0"/>
                <w:numId w:val="2"/>
              </w:numPr>
              <w:spacing w:after="0" w:line="360" w:lineRule="auto"/>
              <w:contextualSpacing w:val="0"/>
              <w:rPr>
                <w:rFonts w:ascii="Arial" w:hAnsi="Arial" w:cs="Arial"/>
                <w:b/>
                <w:sz w:val="24"/>
                <w:szCs w:val="24"/>
              </w:rPr>
            </w:pPr>
            <w:r w:rsidRPr="0021565D">
              <w:rPr>
                <w:rFonts w:ascii="Arial" w:hAnsi="Arial" w:cs="Arial"/>
                <w:b/>
                <w:sz w:val="24"/>
                <w:szCs w:val="24"/>
              </w:rPr>
              <w:t>Godziny kontaktowe z prowadzącym</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1.1</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Wykłady</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30</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1.2</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Ćwiczenia</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1.3</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Laboratoria</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30</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1.4</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Seminarium</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1.5</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Projekt</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1.6</w:t>
            </w:r>
          </w:p>
        </w:tc>
        <w:tc>
          <w:tcPr>
            <w:tcW w:w="5657" w:type="dxa"/>
            <w:shd w:val="clear" w:color="auto" w:fill="auto"/>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Egzamin</w:t>
            </w:r>
          </w:p>
        </w:tc>
        <w:tc>
          <w:tcPr>
            <w:tcW w:w="2830" w:type="dxa"/>
            <w:shd w:val="clear" w:color="auto" w:fill="auto"/>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3</w:t>
            </w:r>
          </w:p>
        </w:tc>
      </w:tr>
      <w:tr w:rsidR="00937ACC" w:rsidRPr="0021565D" w:rsidTr="00937ACC">
        <w:trPr>
          <w:jc w:val="center"/>
        </w:trPr>
        <w:tc>
          <w:tcPr>
            <w:tcW w:w="6300" w:type="dxa"/>
            <w:gridSpan w:val="2"/>
            <w:shd w:val="clear" w:color="auto" w:fill="D9D9D9"/>
          </w:tcPr>
          <w:p w:rsidR="00937ACC" w:rsidRPr="0021565D" w:rsidRDefault="00937ACC" w:rsidP="00937ACC">
            <w:pPr>
              <w:pStyle w:val="Akapitzlist"/>
              <w:spacing w:after="0" w:line="360" w:lineRule="auto"/>
              <w:ind w:left="0"/>
              <w:contextualSpacing w:val="0"/>
              <w:jc w:val="right"/>
              <w:rPr>
                <w:rFonts w:ascii="Arial" w:hAnsi="Arial" w:cs="Arial"/>
                <w:sz w:val="24"/>
                <w:szCs w:val="24"/>
              </w:rPr>
            </w:pPr>
            <w:r w:rsidRPr="0021565D">
              <w:rPr>
                <w:rFonts w:ascii="Arial" w:hAnsi="Arial" w:cs="Arial"/>
                <w:sz w:val="24"/>
                <w:szCs w:val="24"/>
              </w:rPr>
              <w:t>Razem godzin kontaktowych z prowadzącym:</w:t>
            </w:r>
          </w:p>
        </w:tc>
        <w:tc>
          <w:tcPr>
            <w:tcW w:w="2830" w:type="dxa"/>
            <w:shd w:val="clear" w:color="auto" w:fill="D9D9D9"/>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63</w:t>
            </w:r>
          </w:p>
        </w:tc>
      </w:tr>
      <w:tr w:rsidR="00937ACC" w:rsidRPr="0021565D" w:rsidTr="00937ACC">
        <w:trPr>
          <w:jc w:val="center"/>
        </w:trPr>
        <w:tc>
          <w:tcPr>
            <w:tcW w:w="9130" w:type="dxa"/>
            <w:gridSpan w:val="3"/>
            <w:shd w:val="clear" w:color="auto" w:fill="auto"/>
          </w:tcPr>
          <w:p w:rsidR="00937ACC" w:rsidRPr="0021565D" w:rsidRDefault="00937ACC" w:rsidP="00937ACC">
            <w:pPr>
              <w:pStyle w:val="Akapitzlist"/>
              <w:numPr>
                <w:ilvl w:val="0"/>
                <w:numId w:val="2"/>
              </w:numPr>
              <w:spacing w:after="0" w:line="360" w:lineRule="auto"/>
              <w:contextualSpacing w:val="0"/>
              <w:rPr>
                <w:rFonts w:ascii="Arial" w:hAnsi="Arial" w:cs="Arial"/>
                <w:b/>
                <w:sz w:val="24"/>
                <w:szCs w:val="24"/>
              </w:rPr>
            </w:pPr>
            <w:r w:rsidRPr="0021565D">
              <w:rPr>
                <w:rFonts w:ascii="Arial" w:hAnsi="Arial" w:cs="Arial"/>
                <w:b/>
                <w:sz w:val="24"/>
                <w:szCs w:val="24"/>
              </w:rPr>
              <w:t>Praca własna studenta</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2.1</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Przygotowanie do ćwiczeń oraz kolokwium zaliczeniowego</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2.2</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i/>
                <w:sz w:val="24"/>
                <w:szCs w:val="24"/>
              </w:rPr>
            </w:pPr>
            <w:r w:rsidRPr="0021565D">
              <w:rPr>
                <w:rFonts w:ascii="Arial" w:hAnsi="Arial" w:cs="Arial"/>
                <w:sz w:val="24"/>
                <w:szCs w:val="24"/>
              </w:rPr>
              <w:t xml:space="preserve">Przygotowanie do laboratorium, wykonanie sprawozdań z laboratoriów, </w:t>
            </w:r>
            <w:r w:rsidRPr="0021565D">
              <w:rPr>
                <w:rFonts w:ascii="Arial" w:hAnsi="Arial" w:cs="Arial"/>
                <w:i/>
                <w:sz w:val="24"/>
                <w:szCs w:val="24"/>
              </w:rPr>
              <w:t xml:space="preserve"> przygotowanie do zaliczenia</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50</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2.3</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Przygotowanie projektu</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2.4</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Przygotowanie do zaliczenia końcowego z wykładu</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2.5</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Przygotowanie do egzaminu</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25</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2.6</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Zapoznanie ze wskazaną literaturą</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12</w:t>
            </w:r>
          </w:p>
        </w:tc>
      </w:tr>
      <w:tr w:rsidR="00937ACC" w:rsidRPr="0021565D" w:rsidTr="00937ACC">
        <w:trPr>
          <w:jc w:val="center"/>
        </w:trPr>
        <w:tc>
          <w:tcPr>
            <w:tcW w:w="643"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2.7</w:t>
            </w:r>
          </w:p>
        </w:tc>
        <w:tc>
          <w:tcPr>
            <w:tcW w:w="5657" w:type="dxa"/>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Inne</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0</w:t>
            </w:r>
          </w:p>
        </w:tc>
      </w:tr>
      <w:tr w:rsidR="00937ACC" w:rsidRPr="0021565D" w:rsidTr="00937ACC">
        <w:trPr>
          <w:jc w:val="center"/>
        </w:trPr>
        <w:tc>
          <w:tcPr>
            <w:tcW w:w="6300" w:type="dxa"/>
            <w:gridSpan w:val="2"/>
            <w:shd w:val="clear" w:color="auto" w:fill="D9D9D9"/>
            <w:vAlign w:val="center"/>
          </w:tcPr>
          <w:p w:rsidR="00937ACC" w:rsidRPr="0021565D" w:rsidRDefault="00937ACC" w:rsidP="00937ACC">
            <w:pPr>
              <w:pStyle w:val="Akapitzlist"/>
              <w:spacing w:after="0" w:line="360" w:lineRule="auto"/>
              <w:ind w:left="0"/>
              <w:contextualSpacing w:val="0"/>
              <w:jc w:val="right"/>
              <w:rPr>
                <w:rFonts w:ascii="Arial" w:hAnsi="Arial" w:cs="Arial"/>
                <w:sz w:val="24"/>
                <w:szCs w:val="24"/>
              </w:rPr>
            </w:pPr>
            <w:r w:rsidRPr="0021565D">
              <w:rPr>
                <w:rFonts w:ascii="Arial" w:hAnsi="Arial" w:cs="Arial"/>
                <w:sz w:val="24"/>
                <w:szCs w:val="24"/>
              </w:rPr>
              <w:t>Razem godzin pracy własnej studenta:</w:t>
            </w:r>
          </w:p>
        </w:tc>
        <w:tc>
          <w:tcPr>
            <w:tcW w:w="2830" w:type="dxa"/>
            <w:shd w:val="clear" w:color="auto" w:fill="D9D9D9"/>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87</w:t>
            </w:r>
          </w:p>
        </w:tc>
      </w:tr>
      <w:tr w:rsidR="00937ACC" w:rsidRPr="0021565D" w:rsidTr="00937ACC">
        <w:trPr>
          <w:jc w:val="center"/>
        </w:trPr>
        <w:tc>
          <w:tcPr>
            <w:tcW w:w="6300" w:type="dxa"/>
            <w:gridSpan w:val="2"/>
            <w:shd w:val="clear" w:color="auto" w:fill="A6A6A6"/>
            <w:vAlign w:val="center"/>
          </w:tcPr>
          <w:p w:rsidR="00937ACC" w:rsidRPr="0021565D" w:rsidRDefault="00937ACC" w:rsidP="00937ACC">
            <w:pPr>
              <w:pStyle w:val="Akapitzlist"/>
              <w:spacing w:after="0" w:line="360" w:lineRule="auto"/>
              <w:ind w:left="0"/>
              <w:contextualSpacing w:val="0"/>
              <w:jc w:val="right"/>
              <w:rPr>
                <w:rFonts w:ascii="Arial" w:hAnsi="Arial" w:cs="Arial"/>
                <w:sz w:val="24"/>
                <w:szCs w:val="24"/>
              </w:rPr>
            </w:pPr>
            <w:r w:rsidRPr="0021565D">
              <w:rPr>
                <w:rFonts w:ascii="Arial" w:hAnsi="Arial" w:cs="Arial"/>
                <w:sz w:val="24"/>
                <w:szCs w:val="24"/>
              </w:rPr>
              <w:t>Ogólne obciążenie pracą studenta:</w:t>
            </w:r>
          </w:p>
        </w:tc>
        <w:tc>
          <w:tcPr>
            <w:tcW w:w="2830" w:type="dxa"/>
            <w:shd w:val="clear" w:color="auto" w:fill="A6A6A6"/>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150</w:t>
            </w:r>
          </w:p>
        </w:tc>
      </w:tr>
      <w:tr w:rsidR="00937ACC" w:rsidRPr="0021565D" w:rsidTr="00937ACC">
        <w:trPr>
          <w:jc w:val="center"/>
        </w:trPr>
        <w:tc>
          <w:tcPr>
            <w:tcW w:w="6300" w:type="dxa"/>
            <w:gridSpan w:val="2"/>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b/>
                <w:sz w:val="24"/>
                <w:szCs w:val="24"/>
              </w:rPr>
            </w:pPr>
            <w:r w:rsidRPr="0021565D">
              <w:rPr>
                <w:rFonts w:ascii="Arial" w:hAnsi="Arial" w:cs="Arial"/>
                <w:b/>
                <w:sz w:val="24"/>
                <w:szCs w:val="24"/>
              </w:rPr>
              <w:t>SUMARYCZNA LICZBA PUNKTÓW ECTS DLA PRZEDMIOTU</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sidRPr="0021565D">
              <w:rPr>
                <w:rFonts w:ascii="Arial" w:hAnsi="Arial" w:cs="Arial"/>
                <w:sz w:val="24"/>
                <w:szCs w:val="24"/>
              </w:rPr>
              <w:t>6</w:t>
            </w:r>
          </w:p>
        </w:tc>
      </w:tr>
      <w:tr w:rsidR="00937ACC" w:rsidRPr="0021565D" w:rsidTr="00937ACC">
        <w:trPr>
          <w:jc w:val="center"/>
        </w:trPr>
        <w:tc>
          <w:tcPr>
            <w:tcW w:w="6300" w:type="dxa"/>
            <w:gridSpan w:val="2"/>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 xml:space="preserve">Liczba punktów </w:t>
            </w:r>
            <w:r w:rsidRPr="0021565D">
              <w:rPr>
                <w:rFonts w:ascii="Arial" w:hAnsi="Arial" w:cs="Arial"/>
                <w:b/>
                <w:sz w:val="24"/>
                <w:szCs w:val="24"/>
              </w:rPr>
              <w:t>ECTS</w:t>
            </w:r>
            <w:r w:rsidRPr="0021565D">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2,52</w:t>
            </w:r>
          </w:p>
        </w:tc>
      </w:tr>
      <w:tr w:rsidR="00937ACC" w:rsidRPr="0021565D" w:rsidTr="00937ACC">
        <w:trPr>
          <w:jc w:val="center"/>
        </w:trPr>
        <w:tc>
          <w:tcPr>
            <w:tcW w:w="6300" w:type="dxa"/>
            <w:gridSpan w:val="2"/>
            <w:shd w:val="clear" w:color="auto" w:fill="auto"/>
            <w:vAlign w:val="center"/>
          </w:tcPr>
          <w:p w:rsidR="00937ACC" w:rsidRPr="0021565D" w:rsidRDefault="00937ACC" w:rsidP="00937ACC">
            <w:pPr>
              <w:pStyle w:val="Akapitzlist"/>
              <w:spacing w:after="0" w:line="360" w:lineRule="auto"/>
              <w:ind w:left="0"/>
              <w:contextualSpacing w:val="0"/>
              <w:rPr>
                <w:rFonts w:ascii="Arial" w:hAnsi="Arial" w:cs="Arial"/>
                <w:sz w:val="24"/>
                <w:szCs w:val="24"/>
              </w:rPr>
            </w:pPr>
            <w:r w:rsidRPr="0021565D">
              <w:rPr>
                <w:rFonts w:ascii="Arial" w:hAnsi="Arial" w:cs="Arial"/>
                <w:sz w:val="24"/>
                <w:szCs w:val="24"/>
              </w:rPr>
              <w:t xml:space="preserve">Liczba punktów </w:t>
            </w:r>
            <w:r w:rsidRPr="0021565D">
              <w:rPr>
                <w:rFonts w:ascii="Arial" w:hAnsi="Arial" w:cs="Arial"/>
                <w:b/>
                <w:sz w:val="24"/>
                <w:szCs w:val="24"/>
              </w:rPr>
              <w:t>ECTS</w:t>
            </w:r>
            <w:r w:rsidRPr="0021565D">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37ACC" w:rsidRPr="0021565D" w:rsidRDefault="00937ACC"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3,2</w:t>
            </w:r>
          </w:p>
        </w:tc>
      </w:tr>
    </w:tbl>
    <w:p w:rsidR="00937ACC" w:rsidRPr="0021565D" w:rsidRDefault="00937ACC" w:rsidP="00937ACC">
      <w:pPr>
        <w:shd w:val="clear" w:color="auto" w:fill="FFFFFF"/>
        <w:spacing w:line="360" w:lineRule="auto"/>
        <w:rPr>
          <w:b/>
          <w:bCs/>
          <w:spacing w:val="-12"/>
          <w:sz w:val="24"/>
          <w:szCs w:val="24"/>
        </w:rPr>
      </w:pPr>
    </w:p>
    <w:p w:rsidR="00937ACC" w:rsidRPr="0021565D" w:rsidRDefault="00937ACC" w:rsidP="00937ACC">
      <w:pPr>
        <w:shd w:val="clear" w:color="auto" w:fill="FFFFFF"/>
        <w:spacing w:line="360" w:lineRule="auto"/>
        <w:rPr>
          <w:b/>
          <w:bCs/>
          <w:spacing w:val="-12"/>
          <w:sz w:val="24"/>
          <w:szCs w:val="24"/>
        </w:rPr>
      </w:pPr>
      <w:r w:rsidRPr="0021565D">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37ACC" w:rsidRPr="0021565D" w:rsidTr="00937ACC">
        <w:tc>
          <w:tcPr>
            <w:tcW w:w="9210" w:type="dxa"/>
          </w:tcPr>
          <w:p w:rsidR="00937ACC" w:rsidRPr="0021565D" w:rsidRDefault="00937ACC" w:rsidP="00937ACC">
            <w:pPr>
              <w:numPr>
                <w:ilvl w:val="0"/>
                <w:numId w:val="7"/>
              </w:numPr>
              <w:spacing w:line="360" w:lineRule="auto"/>
              <w:ind w:left="425" w:hanging="425"/>
              <w:rPr>
                <w:rFonts w:eastAsia="Batang"/>
                <w:sz w:val="24"/>
                <w:szCs w:val="24"/>
              </w:rPr>
            </w:pPr>
            <w:r w:rsidRPr="0021565D">
              <w:rPr>
                <w:sz w:val="24"/>
                <w:szCs w:val="24"/>
              </w:rPr>
              <w:t>Dębowski A., Automatyka. Napęd elektryczny, Wydawnictwo Naukowe PWN SA, Warszawa 2017.</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Grzesiak L., Ufnalski B., Kaszewski A., Sterowanie napędów elektrycznych. Analiza, modelowanie, projektowanie, Wydawnictwo Naukowe PWN SA, Warszawa, 2016.</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 xml:space="preserve">Napędy hybrydowe, ogniwa paliwowe i paliwa alternatywne, praca zbiorowa, tłumaczenie: </w:t>
            </w:r>
            <w:r w:rsidRPr="0021565D">
              <w:rPr>
                <w:sz w:val="24"/>
                <w:szCs w:val="24"/>
                <w:shd w:val="clear" w:color="auto" w:fill="FFFFFF"/>
              </w:rPr>
              <w:t>Brzeżański M., Juda Z., Wydawnictwa Komunikacji i Łączności, Warszawa 2010</w:t>
            </w:r>
            <w:r w:rsidRPr="0021565D">
              <w:rPr>
                <w:sz w:val="24"/>
                <w:szCs w:val="24"/>
              </w:rPr>
              <w:t>.</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rStyle w:val="st1"/>
                <w:bCs/>
                <w:sz w:val="24"/>
                <w:szCs w:val="24"/>
              </w:rPr>
              <w:t>Orłowska-Kowalska T., Bezczujnikowe układy napędowe z silnikami indukcyjnymi, Oficyna Wydawnicza Politechniki Wrocławskiej, Wrocław, 2003</w:t>
            </w:r>
            <w:r w:rsidRPr="0021565D">
              <w:rPr>
                <w:sz w:val="24"/>
                <w:szCs w:val="24"/>
              </w:rPr>
              <w:t>.</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lang w:val="de-DE"/>
              </w:rPr>
              <w:t>Tunia H., Winiarski B., Energoelektronika w pytaniach i odpowiedziach, WNT Warszawa, 1996</w:t>
            </w:r>
            <w:r w:rsidRPr="0021565D">
              <w:rPr>
                <w:sz w:val="24"/>
                <w:szCs w:val="24"/>
              </w:rPr>
              <w:t>.</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rFonts w:eastAsia="Batang"/>
                <w:sz w:val="24"/>
                <w:szCs w:val="24"/>
              </w:rPr>
            </w:pPr>
            <w:r w:rsidRPr="0021565D">
              <w:rPr>
                <w:sz w:val="24"/>
                <w:szCs w:val="24"/>
              </w:rPr>
              <w:t>Czasopisma, np.: Przegląd Elektrotechniczny, Zeszyty Problemowe Maszyny Elektryczne.</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Katalogi silników elektrycznych dostępne w Internecie, np. Cantoni Motor SA.</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Strony internetowe producentów przekształtników, np. ABB, Apator, Siemens i in., w tym pliki do pobrania zawierające instrukcje (Manual, Quick Guide).</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Strony internetowe dotyczące doboru i układania przewodów, np. bezel.com.pl.</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Strony producentów aparatury elektrycznej, np. www.moeller.pl, www.eaton.pl.</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Strony producentów przetworników położenia kątowego, np. www.kuebler.com.</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Kobusiński M., Normalizacja i zagadnienia prawne w projektowaniu – normalizacja rysunków elektrotechnicznych, Politechnika Wrocławska, Wrocław 2018</w:t>
            </w:r>
          </w:p>
        </w:tc>
      </w:tr>
      <w:tr w:rsidR="00937ACC" w:rsidRPr="0021565D" w:rsidTr="00937ACC">
        <w:tc>
          <w:tcPr>
            <w:tcW w:w="9210" w:type="dxa"/>
          </w:tcPr>
          <w:p w:rsidR="00937ACC" w:rsidRPr="0021565D" w:rsidRDefault="00937ACC" w:rsidP="00937ACC">
            <w:pPr>
              <w:numPr>
                <w:ilvl w:val="0"/>
                <w:numId w:val="7"/>
              </w:numPr>
              <w:spacing w:line="360" w:lineRule="auto"/>
              <w:ind w:left="425" w:hanging="425"/>
              <w:rPr>
                <w:sz w:val="24"/>
                <w:szCs w:val="24"/>
              </w:rPr>
            </w:pPr>
            <w:r w:rsidRPr="0021565D">
              <w:rPr>
                <w:sz w:val="24"/>
                <w:szCs w:val="24"/>
              </w:rPr>
              <w:t>Kobusiński M., Normalizacja i zagadnienia prawne w projektowaniu – normalizacja symboli elektrotechnicznych, Politechnika Wrocławska, Wrocław 2018</w:t>
            </w:r>
          </w:p>
        </w:tc>
      </w:tr>
    </w:tbl>
    <w:p w:rsidR="00937ACC" w:rsidRPr="0021565D" w:rsidRDefault="00937ACC" w:rsidP="00937ACC">
      <w:pPr>
        <w:shd w:val="clear" w:color="auto" w:fill="FFFFFF"/>
        <w:spacing w:line="360" w:lineRule="auto"/>
        <w:rPr>
          <w:b/>
          <w:bCs/>
          <w:spacing w:val="-18"/>
          <w:sz w:val="24"/>
          <w:szCs w:val="24"/>
        </w:rPr>
      </w:pPr>
    </w:p>
    <w:p w:rsidR="00937ACC" w:rsidRPr="0021565D" w:rsidRDefault="00937ACC" w:rsidP="00937ACC">
      <w:pPr>
        <w:shd w:val="clear" w:color="auto" w:fill="FFFFFF"/>
        <w:spacing w:line="360" w:lineRule="auto"/>
        <w:rPr>
          <w:sz w:val="24"/>
          <w:szCs w:val="24"/>
        </w:rPr>
      </w:pPr>
      <w:r w:rsidRPr="0021565D">
        <w:rPr>
          <w:b/>
          <w:bCs/>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37ACC" w:rsidRPr="0021565D" w:rsidTr="00937ACC">
        <w:tc>
          <w:tcPr>
            <w:tcW w:w="9210" w:type="dxa"/>
            <w:shd w:val="clear" w:color="auto" w:fill="auto"/>
          </w:tcPr>
          <w:p w:rsidR="00937ACC" w:rsidRPr="0021565D" w:rsidRDefault="00937ACC" w:rsidP="00937ACC">
            <w:pPr>
              <w:spacing w:line="360" w:lineRule="auto"/>
              <w:rPr>
                <w:b/>
                <w:sz w:val="24"/>
                <w:szCs w:val="24"/>
              </w:rPr>
            </w:pPr>
            <w:r w:rsidRPr="0021565D">
              <w:rPr>
                <w:sz w:val="24"/>
                <w:szCs w:val="24"/>
              </w:rPr>
              <w:t>dr hab. inż. Andrzej Popenda, prof. uczelni,  Katedra Elektroenergetyki,</w:t>
            </w:r>
            <w:r w:rsidRPr="0021565D">
              <w:rPr>
                <w:sz w:val="24"/>
                <w:szCs w:val="24"/>
              </w:rPr>
              <w:br/>
              <w:t>andrzej.popenda@pcz.pl</w:t>
            </w:r>
          </w:p>
        </w:tc>
      </w:tr>
    </w:tbl>
    <w:p w:rsidR="00937ACC" w:rsidRPr="0021565D" w:rsidRDefault="00937ACC" w:rsidP="00937ACC">
      <w:pPr>
        <w:spacing w:line="360" w:lineRule="auto"/>
        <w:rPr>
          <w:sz w:val="24"/>
          <w:szCs w:val="24"/>
        </w:rPr>
      </w:pPr>
    </w:p>
    <w:p w:rsidR="00937ACC" w:rsidRPr="0021565D" w:rsidRDefault="00937ACC" w:rsidP="00937ACC">
      <w:pPr>
        <w:spacing w:line="360" w:lineRule="auto"/>
        <w:rPr>
          <w:b/>
          <w:sz w:val="24"/>
          <w:szCs w:val="24"/>
        </w:rPr>
      </w:pPr>
      <w:r w:rsidRPr="0021565D">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37ACC" w:rsidRPr="0021565D" w:rsidTr="00937ACC">
        <w:trPr>
          <w:trHeight w:val="440"/>
          <w:jc w:val="center"/>
        </w:trPr>
        <w:tc>
          <w:tcPr>
            <w:tcW w:w="1097"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bCs/>
                <w:sz w:val="24"/>
                <w:szCs w:val="24"/>
              </w:rPr>
              <w:t>Efekt uczenia się</w:t>
            </w:r>
          </w:p>
        </w:tc>
        <w:tc>
          <w:tcPr>
            <w:tcW w:w="2003"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sz w:val="24"/>
                <w:szCs w:val="24"/>
              </w:rPr>
              <w:t xml:space="preserve">Odniesienie danego efektu do efektów </w:t>
            </w:r>
            <w:r w:rsidRPr="0021565D">
              <w:rPr>
                <w:b/>
                <w:bCs/>
                <w:sz w:val="24"/>
                <w:szCs w:val="24"/>
              </w:rPr>
              <w:t>zdefiniowanych                    dla całego programu (PEK)</w:t>
            </w:r>
          </w:p>
        </w:tc>
        <w:tc>
          <w:tcPr>
            <w:tcW w:w="1510"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bCs/>
                <w:sz w:val="24"/>
                <w:szCs w:val="24"/>
              </w:rPr>
              <w:t>Cele przedmiotu</w:t>
            </w:r>
          </w:p>
        </w:tc>
        <w:tc>
          <w:tcPr>
            <w:tcW w:w="1657"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bCs/>
                <w:sz w:val="24"/>
                <w:szCs w:val="24"/>
              </w:rPr>
              <w:t>Treści programowe</w:t>
            </w:r>
          </w:p>
        </w:tc>
        <w:tc>
          <w:tcPr>
            <w:tcW w:w="1657"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sz w:val="24"/>
                <w:szCs w:val="24"/>
              </w:rPr>
              <w:t>Narzędzia dydaktyczne</w:t>
            </w:r>
          </w:p>
        </w:tc>
        <w:tc>
          <w:tcPr>
            <w:tcW w:w="1096" w:type="dxa"/>
            <w:vMerge w:val="restart"/>
            <w:shd w:val="clear" w:color="auto" w:fill="auto"/>
            <w:vAlign w:val="center"/>
          </w:tcPr>
          <w:p w:rsidR="00937ACC" w:rsidRPr="0021565D" w:rsidRDefault="00937ACC" w:rsidP="00937ACC">
            <w:pPr>
              <w:spacing w:line="360" w:lineRule="auto"/>
              <w:jc w:val="center"/>
              <w:rPr>
                <w:b/>
                <w:sz w:val="24"/>
                <w:szCs w:val="24"/>
              </w:rPr>
            </w:pPr>
            <w:r w:rsidRPr="0021565D">
              <w:rPr>
                <w:b/>
                <w:bCs/>
                <w:sz w:val="24"/>
                <w:szCs w:val="24"/>
              </w:rPr>
              <w:t>Sposób oceny</w:t>
            </w:r>
          </w:p>
        </w:tc>
      </w:tr>
      <w:tr w:rsidR="00937ACC" w:rsidRPr="0021565D" w:rsidTr="00937ACC">
        <w:trPr>
          <w:cantSplit/>
          <w:trHeight w:val="1664"/>
          <w:jc w:val="center"/>
        </w:trPr>
        <w:tc>
          <w:tcPr>
            <w:tcW w:w="1097" w:type="dxa"/>
            <w:vMerge/>
            <w:shd w:val="clear" w:color="auto" w:fill="auto"/>
            <w:vAlign w:val="center"/>
          </w:tcPr>
          <w:p w:rsidR="00937ACC" w:rsidRPr="0021565D" w:rsidRDefault="00937ACC" w:rsidP="00937ACC">
            <w:pPr>
              <w:spacing w:line="360" w:lineRule="auto"/>
              <w:jc w:val="center"/>
              <w:rPr>
                <w:b/>
                <w:bCs/>
                <w:sz w:val="24"/>
                <w:szCs w:val="24"/>
              </w:rPr>
            </w:pPr>
          </w:p>
        </w:tc>
        <w:tc>
          <w:tcPr>
            <w:tcW w:w="2003" w:type="dxa"/>
            <w:vMerge/>
            <w:shd w:val="clear" w:color="auto" w:fill="auto"/>
            <w:vAlign w:val="center"/>
          </w:tcPr>
          <w:p w:rsidR="00937ACC" w:rsidRPr="0021565D" w:rsidRDefault="00937ACC" w:rsidP="00937ACC">
            <w:pPr>
              <w:spacing w:line="360" w:lineRule="auto"/>
              <w:jc w:val="center"/>
              <w:rPr>
                <w:b/>
                <w:sz w:val="24"/>
                <w:szCs w:val="24"/>
              </w:rPr>
            </w:pPr>
          </w:p>
        </w:tc>
        <w:tc>
          <w:tcPr>
            <w:tcW w:w="1510" w:type="dxa"/>
            <w:vMerge/>
            <w:shd w:val="clear" w:color="auto" w:fill="auto"/>
            <w:vAlign w:val="center"/>
          </w:tcPr>
          <w:p w:rsidR="00937ACC" w:rsidRPr="0021565D" w:rsidRDefault="00937ACC" w:rsidP="00937ACC">
            <w:pPr>
              <w:spacing w:line="360" w:lineRule="auto"/>
              <w:jc w:val="center"/>
              <w:rPr>
                <w:b/>
                <w:bCs/>
                <w:sz w:val="24"/>
                <w:szCs w:val="24"/>
              </w:rPr>
            </w:pPr>
          </w:p>
        </w:tc>
        <w:tc>
          <w:tcPr>
            <w:tcW w:w="1657" w:type="dxa"/>
            <w:vMerge/>
            <w:shd w:val="clear" w:color="auto" w:fill="auto"/>
            <w:vAlign w:val="center"/>
          </w:tcPr>
          <w:p w:rsidR="00937ACC" w:rsidRPr="0021565D" w:rsidRDefault="00937ACC" w:rsidP="00937ACC">
            <w:pPr>
              <w:spacing w:line="360" w:lineRule="auto"/>
              <w:jc w:val="center"/>
              <w:rPr>
                <w:b/>
                <w:bCs/>
                <w:sz w:val="24"/>
                <w:szCs w:val="24"/>
              </w:rPr>
            </w:pPr>
          </w:p>
        </w:tc>
        <w:tc>
          <w:tcPr>
            <w:tcW w:w="1657" w:type="dxa"/>
            <w:vMerge/>
            <w:shd w:val="clear" w:color="auto" w:fill="auto"/>
            <w:vAlign w:val="center"/>
          </w:tcPr>
          <w:p w:rsidR="00937ACC" w:rsidRPr="0021565D" w:rsidRDefault="00937ACC" w:rsidP="00937ACC">
            <w:pPr>
              <w:spacing w:line="360" w:lineRule="auto"/>
              <w:jc w:val="center"/>
              <w:rPr>
                <w:b/>
                <w:sz w:val="24"/>
                <w:szCs w:val="24"/>
              </w:rPr>
            </w:pPr>
          </w:p>
        </w:tc>
        <w:tc>
          <w:tcPr>
            <w:tcW w:w="1096" w:type="dxa"/>
            <w:vMerge/>
            <w:shd w:val="clear" w:color="auto" w:fill="auto"/>
            <w:vAlign w:val="center"/>
          </w:tcPr>
          <w:p w:rsidR="00937ACC" w:rsidRPr="0021565D" w:rsidRDefault="00937ACC" w:rsidP="00937ACC">
            <w:pPr>
              <w:spacing w:line="360" w:lineRule="auto"/>
              <w:jc w:val="center"/>
              <w:rPr>
                <w:b/>
                <w:bCs/>
                <w:sz w:val="24"/>
                <w:szCs w:val="24"/>
              </w:rPr>
            </w:pPr>
          </w:p>
        </w:tc>
      </w:tr>
      <w:tr w:rsidR="00937ACC" w:rsidRPr="0021565D" w:rsidTr="00937ACC">
        <w:trPr>
          <w:jc w:val="center"/>
        </w:trPr>
        <w:tc>
          <w:tcPr>
            <w:tcW w:w="1097" w:type="dxa"/>
            <w:shd w:val="clear" w:color="auto" w:fill="auto"/>
            <w:vAlign w:val="center"/>
          </w:tcPr>
          <w:p w:rsidR="00937ACC" w:rsidRPr="0021565D" w:rsidRDefault="00937ACC" w:rsidP="00937ACC">
            <w:pPr>
              <w:shd w:val="clear" w:color="auto" w:fill="FFFFFF"/>
              <w:spacing w:line="360" w:lineRule="auto"/>
              <w:jc w:val="center"/>
              <w:rPr>
                <w:b/>
                <w:sz w:val="24"/>
                <w:szCs w:val="24"/>
              </w:rPr>
            </w:pPr>
            <w:r w:rsidRPr="0021565D">
              <w:rPr>
                <w:b/>
                <w:sz w:val="24"/>
                <w:szCs w:val="24"/>
              </w:rPr>
              <w:t>EU 1</w:t>
            </w:r>
          </w:p>
        </w:tc>
        <w:tc>
          <w:tcPr>
            <w:tcW w:w="2003" w:type="dxa"/>
            <w:shd w:val="clear" w:color="auto" w:fill="auto"/>
            <w:vAlign w:val="center"/>
          </w:tcPr>
          <w:p w:rsidR="00937ACC" w:rsidRPr="0021565D" w:rsidRDefault="00937ACC" w:rsidP="00937ACC">
            <w:pPr>
              <w:shd w:val="clear" w:color="auto" w:fill="FFFFFF"/>
              <w:spacing w:line="360" w:lineRule="auto"/>
              <w:jc w:val="center"/>
              <w:rPr>
                <w:sz w:val="24"/>
                <w:szCs w:val="24"/>
              </w:rPr>
            </w:pPr>
            <w:r>
              <w:rPr>
                <w:sz w:val="24"/>
                <w:szCs w:val="24"/>
              </w:rPr>
              <w:t>K_W02</w:t>
            </w:r>
            <w:r w:rsidRPr="0021565D">
              <w:rPr>
                <w:sz w:val="24"/>
                <w:szCs w:val="24"/>
              </w:rPr>
              <w:t>, K_U1</w:t>
            </w:r>
            <w:r>
              <w:rPr>
                <w:sz w:val="24"/>
                <w:szCs w:val="24"/>
              </w:rPr>
              <w:t>0</w:t>
            </w:r>
          </w:p>
        </w:tc>
        <w:tc>
          <w:tcPr>
            <w:tcW w:w="1510"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C1</w:t>
            </w:r>
          </w:p>
        </w:tc>
        <w:tc>
          <w:tcPr>
            <w:tcW w:w="1657"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W</w:t>
            </w:r>
            <w:r>
              <w:rPr>
                <w:sz w:val="24"/>
                <w:szCs w:val="24"/>
              </w:rPr>
              <w:t xml:space="preserve"> </w:t>
            </w:r>
            <w:r w:rsidRPr="0021565D">
              <w:rPr>
                <w:sz w:val="24"/>
                <w:szCs w:val="24"/>
              </w:rPr>
              <w:t>1-30</w:t>
            </w:r>
          </w:p>
        </w:tc>
        <w:tc>
          <w:tcPr>
            <w:tcW w:w="1657"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1</w:t>
            </w:r>
          </w:p>
        </w:tc>
        <w:tc>
          <w:tcPr>
            <w:tcW w:w="1096"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F2, P1</w:t>
            </w:r>
          </w:p>
        </w:tc>
      </w:tr>
      <w:tr w:rsidR="00937ACC" w:rsidRPr="0021565D" w:rsidTr="00937ACC">
        <w:trPr>
          <w:jc w:val="center"/>
        </w:trPr>
        <w:tc>
          <w:tcPr>
            <w:tcW w:w="1097" w:type="dxa"/>
            <w:shd w:val="clear" w:color="auto" w:fill="auto"/>
            <w:vAlign w:val="center"/>
          </w:tcPr>
          <w:p w:rsidR="00937ACC" w:rsidRPr="0021565D" w:rsidRDefault="00937ACC" w:rsidP="00937ACC">
            <w:pPr>
              <w:shd w:val="clear" w:color="auto" w:fill="FFFFFF"/>
              <w:spacing w:line="360" w:lineRule="auto"/>
              <w:jc w:val="center"/>
              <w:rPr>
                <w:b/>
                <w:sz w:val="24"/>
                <w:szCs w:val="24"/>
              </w:rPr>
            </w:pPr>
            <w:r w:rsidRPr="0021565D">
              <w:rPr>
                <w:b/>
                <w:sz w:val="24"/>
                <w:szCs w:val="24"/>
              </w:rPr>
              <w:t>EU 2</w:t>
            </w:r>
          </w:p>
        </w:tc>
        <w:tc>
          <w:tcPr>
            <w:tcW w:w="2003" w:type="dxa"/>
            <w:shd w:val="clear" w:color="auto" w:fill="auto"/>
            <w:vAlign w:val="center"/>
          </w:tcPr>
          <w:p w:rsidR="00937ACC" w:rsidRPr="0021565D" w:rsidRDefault="00937ACC" w:rsidP="00937ACC">
            <w:pPr>
              <w:shd w:val="clear" w:color="auto" w:fill="FFFFFF"/>
              <w:spacing w:line="360" w:lineRule="auto"/>
              <w:jc w:val="center"/>
              <w:rPr>
                <w:sz w:val="24"/>
                <w:szCs w:val="24"/>
              </w:rPr>
            </w:pPr>
            <w:r>
              <w:rPr>
                <w:sz w:val="24"/>
              </w:rPr>
              <w:t>K_W02, K_U10, K_K02</w:t>
            </w:r>
          </w:p>
        </w:tc>
        <w:tc>
          <w:tcPr>
            <w:tcW w:w="1510"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C2, C3</w:t>
            </w:r>
          </w:p>
        </w:tc>
        <w:tc>
          <w:tcPr>
            <w:tcW w:w="1657"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L</w:t>
            </w:r>
            <w:r>
              <w:rPr>
                <w:sz w:val="24"/>
                <w:szCs w:val="24"/>
              </w:rPr>
              <w:t xml:space="preserve"> </w:t>
            </w:r>
            <w:r w:rsidRPr="0021565D">
              <w:rPr>
                <w:sz w:val="24"/>
                <w:szCs w:val="24"/>
              </w:rPr>
              <w:t>1-30</w:t>
            </w:r>
          </w:p>
        </w:tc>
        <w:tc>
          <w:tcPr>
            <w:tcW w:w="1657"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2,3</w:t>
            </w:r>
          </w:p>
        </w:tc>
        <w:tc>
          <w:tcPr>
            <w:tcW w:w="1096" w:type="dxa"/>
            <w:shd w:val="clear" w:color="auto" w:fill="auto"/>
            <w:vAlign w:val="center"/>
          </w:tcPr>
          <w:p w:rsidR="00937ACC" w:rsidRPr="0021565D" w:rsidRDefault="00937ACC" w:rsidP="00937ACC">
            <w:pPr>
              <w:shd w:val="clear" w:color="auto" w:fill="FFFFFF"/>
              <w:spacing w:line="360" w:lineRule="auto"/>
              <w:jc w:val="center"/>
              <w:rPr>
                <w:sz w:val="24"/>
                <w:szCs w:val="24"/>
              </w:rPr>
            </w:pPr>
            <w:r w:rsidRPr="0021565D">
              <w:rPr>
                <w:sz w:val="24"/>
                <w:szCs w:val="24"/>
              </w:rPr>
              <w:t>F1, F2, P2, P3</w:t>
            </w:r>
          </w:p>
        </w:tc>
      </w:tr>
    </w:tbl>
    <w:p w:rsidR="00937ACC" w:rsidRPr="0021565D" w:rsidRDefault="00937ACC" w:rsidP="00937ACC">
      <w:pPr>
        <w:tabs>
          <w:tab w:val="num" w:pos="900"/>
        </w:tabs>
        <w:spacing w:line="360" w:lineRule="auto"/>
        <w:ind w:left="900" w:hanging="540"/>
        <w:rPr>
          <w:sz w:val="24"/>
          <w:szCs w:val="24"/>
        </w:rPr>
      </w:pPr>
    </w:p>
    <w:p w:rsidR="00937ACC" w:rsidRPr="0021565D" w:rsidRDefault="00937ACC" w:rsidP="00937ACC">
      <w:pPr>
        <w:spacing w:line="360" w:lineRule="auto"/>
        <w:rPr>
          <w:sz w:val="24"/>
          <w:szCs w:val="24"/>
          <w:u w:val="single"/>
        </w:rPr>
      </w:pPr>
      <w:r w:rsidRPr="0021565D">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937ACC" w:rsidRPr="0021565D"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b/>
                <w:sz w:val="24"/>
                <w:szCs w:val="24"/>
              </w:rPr>
            </w:pPr>
            <w:r w:rsidRPr="0021565D">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sz w:val="24"/>
                <w:szCs w:val="24"/>
              </w:rPr>
            </w:pPr>
            <w:r w:rsidRPr="0021565D">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sz w:val="24"/>
                <w:szCs w:val="24"/>
              </w:rPr>
            </w:pPr>
            <w:r w:rsidRPr="0021565D">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b/>
                <w:bCs/>
                <w:sz w:val="24"/>
                <w:szCs w:val="24"/>
              </w:rPr>
            </w:pPr>
            <w:r w:rsidRPr="0021565D">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sz w:val="24"/>
                <w:szCs w:val="24"/>
              </w:rPr>
            </w:pPr>
            <w:r w:rsidRPr="0021565D">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b/>
                <w:bCs/>
                <w:sz w:val="24"/>
                <w:szCs w:val="24"/>
              </w:rPr>
            </w:pPr>
            <w:r w:rsidRPr="0021565D">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jc w:val="center"/>
              <w:rPr>
                <w:sz w:val="24"/>
                <w:szCs w:val="24"/>
              </w:rPr>
            </w:pPr>
            <w:r w:rsidRPr="0021565D">
              <w:rPr>
                <w:b/>
                <w:bCs/>
                <w:sz w:val="24"/>
                <w:szCs w:val="24"/>
              </w:rPr>
              <w:t>Na ocenę 5</w:t>
            </w:r>
          </w:p>
        </w:tc>
      </w:tr>
      <w:tr w:rsidR="00937ACC" w:rsidRPr="0021565D"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b/>
                <w:sz w:val="24"/>
                <w:szCs w:val="24"/>
              </w:rPr>
            </w:pPr>
            <w:r w:rsidRPr="0021565D">
              <w:rPr>
                <w:b/>
                <w:sz w:val="24"/>
                <w:szCs w:val="24"/>
              </w:rPr>
              <w:t>EU1</w:t>
            </w:r>
          </w:p>
          <w:p w:rsidR="00937ACC" w:rsidRPr="0021565D" w:rsidRDefault="00937ACC" w:rsidP="00937ACC">
            <w:pPr>
              <w:shd w:val="clear" w:color="auto" w:fill="FFFFFF"/>
              <w:spacing w:line="360" w:lineRule="auto"/>
              <w:rPr>
                <w:sz w:val="24"/>
                <w:szCs w:val="24"/>
              </w:rPr>
            </w:pPr>
            <w:r w:rsidRPr="0021565D">
              <w:rPr>
                <w:sz w:val="24"/>
                <w:szCs w:val="24"/>
              </w:rPr>
              <w:t xml:space="preserve">Student opanował wiedzę </w:t>
            </w:r>
            <w:r w:rsidRPr="0021565D">
              <w:rPr>
                <w:sz w:val="24"/>
                <w:szCs w:val="24"/>
              </w:rPr>
              <w:br/>
              <w:t>i umiejętności z zakresu materiału objętego programem nauczania.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 xml:space="preserve">Student nie opanował wiedzy </w:t>
            </w:r>
            <w:r w:rsidRPr="0021565D">
              <w:rPr>
                <w:sz w:val="24"/>
                <w:szCs w:val="24"/>
              </w:rPr>
              <w:br/>
              <w:t xml:space="preserve">i umiejętności </w:t>
            </w:r>
            <w:r w:rsidRPr="0021565D">
              <w:rPr>
                <w:sz w:val="24"/>
                <w:szCs w:val="24"/>
              </w:rPr>
              <w:br/>
              <w:t>z zakresu materiału objętego programem nauczania.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 xml:space="preserve">Student opanował na poziomie podstawowym wiedzę </w:t>
            </w:r>
            <w:r w:rsidRPr="0021565D">
              <w:rPr>
                <w:sz w:val="24"/>
                <w:szCs w:val="24"/>
              </w:rPr>
              <w:br/>
              <w:t xml:space="preserve">i umiejętności </w:t>
            </w:r>
            <w:r w:rsidRPr="0021565D">
              <w:rPr>
                <w:sz w:val="24"/>
                <w:szCs w:val="24"/>
              </w:rPr>
              <w:br/>
              <w:t>z zakresu materiału objętego programem nauczania.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color w:val="0070C0"/>
                <w:sz w:val="24"/>
                <w:szCs w:val="24"/>
              </w:rPr>
            </w:pPr>
            <w:r w:rsidRPr="0021565D">
              <w:rPr>
                <w:sz w:val="24"/>
                <w:szCs w:val="24"/>
              </w:rPr>
              <w:t xml:space="preserve">Student w większości opanował wiedzę </w:t>
            </w:r>
            <w:r w:rsidRPr="0021565D">
              <w:rPr>
                <w:sz w:val="24"/>
                <w:szCs w:val="24"/>
              </w:rPr>
              <w:br/>
              <w:t xml:space="preserve">i umiejętności </w:t>
            </w:r>
            <w:r w:rsidRPr="0021565D">
              <w:rPr>
                <w:sz w:val="24"/>
                <w:szCs w:val="24"/>
              </w:rPr>
              <w:br/>
              <w:t>z zakresu materiału objętego programem nauczania.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 xml:space="preserve">Student opanował wiedzę </w:t>
            </w:r>
            <w:r w:rsidRPr="0021565D">
              <w:rPr>
                <w:sz w:val="24"/>
                <w:szCs w:val="24"/>
              </w:rPr>
              <w:br/>
              <w:t xml:space="preserve">i umiejętności </w:t>
            </w:r>
            <w:r w:rsidRPr="0021565D">
              <w:rPr>
                <w:sz w:val="24"/>
                <w:szCs w:val="24"/>
              </w:rPr>
              <w:br/>
              <w:t>z zakresu materiału objętego programem nauczania.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color w:val="0070C0"/>
                <w:sz w:val="24"/>
                <w:szCs w:val="24"/>
              </w:rPr>
            </w:pPr>
            <w:r w:rsidRPr="0021565D">
              <w:rPr>
                <w:sz w:val="24"/>
                <w:szCs w:val="24"/>
              </w:rPr>
              <w:t xml:space="preserve">Student opanował wiedzę </w:t>
            </w:r>
            <w:r w:rsidRPr="0021565D">
              <w:rPr>
                <w:sz w:val="24"/>
                <w:szCs w:val="24"/>
              </w:rPr>
              <w:br/>
              <w:t xml:space="preserve">i umiejętności </w:t>
            </w:r>
            <w:r w:rsidRPr="0021565D">
              <w:rPr>
                <w:sz w:val="24"/>
                <w:szCs w:val="24"/>
              </w:rPr>
              <w:br/>
              <w:t xml:space="preserve">z zakresu materiału objętego programem nauczania, samodzielnie zdobywa </w:t>
            </w:r>
            <w:r w:rsidRPr="0021565D">
              <w:rPr>
                <w:sz w:val="24"/>
                <w:szCs w:val="24"/>
              </w:rPr>
              <w:br/>
              <w:t>i poszerza wiedzę korzystając z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 xml:space="preserve">Student w bardzo dobrym stopniu opanował wiedzę </w:t>
            </w:r>
            <w:r w:rsidRPr="0021565D">
              <w:rPr>
                <w:sz w:val="24"/>
                <w:szCs w:val="24"/>
              </w:rPr>
              <w:br/>
              <w:t xml:space="preserve">i umiejętności </w:t>
            </w:r>
            <w:r w:rsidRPr="0021565D">
              <w:rPr>
                <w:sz w:val="24"/>
                <w:szCs w:val="24"/>
              </w:rPr>
              <w:br/>
              <w:t xml:space="preserve">z zakresu materiału objętego programem nauczania, samodzielnie zdobywa </w:t>
            </w:r>
            <w:r w:rsidRPr="0021565D">
              <w:rPr>
                <w:sz w:val="24"/>
                <w:szCs w:val="24"/>
              </w:rPr>
              <w:br/>
              <w:t>i poszerza wiedzę korzystając z różnych źródeł.</w:t>
            </w:r>
          </w:p>
        </w:tc>
      </w:tr>
      <w:tr w:rsidR="00937ACC" w:rsidRPr="0021565D"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b/>
                <w:sz w:val="24"/>
                <w:szCs w:val="24"/>
              </w:rPr>
              <w:t>EU2</w:t>
            </w:r>
          </w:p>
          <w:p w:rsidR="00937ACC" w:rsidRPr="0021565D" w:rsidRDefault="00937ACC" w:rsidP="00937ACC">
            <w:pPr>
              <w:shd w:val="clear" w:color="auto" w:fill="FFFFFF"/>
              <w:spacing w:line="360" w:lineRule="auto"/>
              <w:rPr>
                <w:sz w:val="24"/>
                <w:szCs w:val="24"/>
              </w:rPr>
            </w:pPr>
            <w:r w:rsidRPr="0021565D">
              <w:rPr>
                <w:sz w:val="24"/>
                <w:szCs w:val="24"/>
              </w:rPr>
              <w:t>Student potrafi połączyć układy laboratoryjne do badań układów napędowych i przeprowadzić pomiary zgodnie z instrukcją oraz formułować wnioski na podstawie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Student przychodzi nieprzygotowany na zajęcia laboratoryjne, przeszkadza innym uczestnikom zespołu, nie potrafi lub nie chce łączyć układów laboratoryjnych, nie uczestniczy w realizacji pomiarów. Również student, który nie został dopuszczony do wykonania ćwiczenia wskutek nieprzygotowania, spóźnienia lub nieobecności.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Student przychodzi przygotowany na zajęcia laboratoryjne, lecz ma trudności w połączeniu układów laboratoryjnych oraz w wykonywaniu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color w:val="0070C0"/>
                <w:sz w:val="24"/>
                <w:szCs w:val="24"/>
              </w:rPr>
            </w:pPr>
            <w:r w:rsidRPr="0021565D">
              <w:rPr>
                <w:sz w:val="24"/>
                <w:szCs w:val="24"/>
              </w:rPr>
              <w:t>Student przychodzi przygotowany na zajęcia laboratoryjne, uczestniczy w wykonywaniu pomiarów, lecz ma trudności w połączeniu układów laboratoryjnych.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Student przychodzi przygotowany na zajęcia laboratoryjne, uczestniczy w procesie łączenia układów laboratoryjnych oraz w realizacji pomiarów, na ogół potrafi sformułować logiczne wnioski na podstawie przeprowadzonych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color w:val="0070C0"/>
                <w:sz w:val="24"/>
                <w:szCs w:val="24"/>
              </w:rPr>
            </w:pPr>
            <w:r w:rsidRPr="0021565D">
              <w:rPr>
                <w:sz w:val="24"/>
                <w:szCs w:val="24"/>
              </w:rPr>
              <w:t>Student przychodzi przygotowany na zajęcia laboratoryjne, aktywnie uczestniczy w procesie łączenia układów laboratoryjnych oraz w wykonywaniu pomiarów, potrafi sformułować logiczne wnioski na podstawie przeprowadzonych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37ACC" w:rsidRPr="0021565D" w:rsidRDefault="00937ACC" w:rsidP="00937ACC">
            <w:pPr>
              <w:shd w:val="clear" w:color="auto" w:fill="FFFFFF"/>
              <w:spacing w:line="360" w:lineRule="auto"/>
              <w:rPr>
                <w:sz w:val="24"/>
                <w:szCs w:val="24"/>
              </w:rPr>
            </w:pPr>
            <w:r w:rsidRPr="0021565D">
              <w:rPr>
                <w:sz w:val="24"/>
                <w:szCs w:val="24"/>
              </w:rPr>
              <w:t>Student przychodzi przygotowany na zajęcia laboratoryjne, aktywnie uczestniczy w zajęciach, jest liderem w procesie łączenia układów laboratoryjnych i w wykonywaniu pomiarów, potrafi sformułować logiczne wnioski na podstawie przeprowadzonych pomiarów.</w:t>
            </w:r>
          </w:p>
        </w:tc>
      </w:tr>
    </w:tbl>
    <w:p w:rsidR="00937ACC" w:rsidRPr="0021565D" w:rsidRDefault="00937ACC" w:rsidP="00937ACC">
      <w:pPr>
        <w:spacing w:line="360" w:lineRule="auto"/>
        <w:rPr>
          <w:sz w:val="24"/>
          <w:szCs w:val="24"/>
        </w:rPr>
      </w:pPr>
    </w:p>
    <w:p w:rsidR="00937ACC" w:rsidRPr="0021565D" w:rsidRDefault="00937ACC" w:rsidP="00937ACC">
      <w:pPr>
        <w:spacing w:line="360" w:lineRule="auto"/>
        <w:rPr>
          <w:b/>
          <w:sz w:val="24"/>
          <w:szCs w:val="24"/>
          <w:u w:val="single"/>
        </w:rPr>
      </w:pPr>
      <w:r w:rsidRPr="0021565D">
        <w:rPr>
          <w:b/>
          <w:sz w:val="24"/>
          <w:szCs w:val="24"/>
          <w:u w:val="single"/>
        </w:rPr>
        <w:t>INNE PRZYDATNE INFORMACJE O PRZEDMIOCIE</w:t>
      </w:r>
    </w:p>
    <w:p w:rsidR="00937ACC" w:rsidRPr="0021565D" w:rsidRDefault="00937ACC" w:rsidP="0075423F">
      <w:pPr>
        <w:numPr>
          <w:ilvl w:val="0"/>
          <w:numId w:val="68"/>
        </w:numPr>
        <w:spacing w:line="360" w:lineRule="auto"/>
        <w:jc w:val="both"/>
        <w:rPr>
          <w:sz w:val="24"/>
          <w:szCs w:val="24"/>
        </w:rPr>
      </w:pPr>
      <w:r w:rsidRPr="0021565D">
        <w:rPr>
          <w:sz w:val="24"/>
          <w:szCs w:val="24"/>
        </w:rPr>
        <w:t xml:space="preserve">Wszelkie informacje dla studentów kierunku są umieszczane na stronach </w:t>
      </w:r>
      <w:hyperlink r:id="rId79" w:history="1">
        <w:r w:rsidRPr="0021565D">
          <w:rPr>
            <w:rStyle w:val="Hipercze"/>
            <w:sz w:val="24"/>
            <w:szCs w:val="24"/>
          </w:rPr>
          <w:t>www.wimii.pcz.pl</w:t>
        </w:r>
      </w:hyperlink>
      <w:r w:rsidRPr="0021565D">
        <w:rPr>
          <w:sz w:val="24"/>
          <w:szCs w:val="24"/>
        </w:rPr>
        <w:t xml:space="preserve"> , </w:t>
      </w:r>
      <w:hyperlink r:id="rId80" w:history="1">
        <w:r w:rsidRPr="0021565D">
          <w:rPr>
            <w:rStyle w:val="Hipercze"/>
            <w:sz w:val="24"/>
            <w:szCs w:val="24"/>
          </w:rPr>
          <w:t>www.el.pcz.pl</w:t>
        </w:r>
      </w:hyperlink>
      <w:r w:rsidRPr="0021565D">
        <w:rPr>
          <w:sz w:val="24"/>
          <w:szCs w:val="24"/>
        </w:rPr>
        <w:t xml:space="preserve">  oraz na stronach podanych studentom podczas pierwszych zajęć z danego przedmiotu.</w:t>
      </w:r>
    </w:p>
    <w:p w:rsidR="00937ACC" w:rsidRPr="0021565D" w:rsidRDefault="00937ACC" w:rsidP="0075423F">
      <w:pPr>
        <w:numPr>
          <w:ilvl w:val="0"/>
          <w:numId w:val="68"/>
        </w:numPr>
        <w:spacing w:line="360" w:lineRule="auto"/>
        <w:jc w:val="both"/>
        <w:rPr>
          <w:sz w:val="24"/>
          <w:szCs w:val="24"/>
        </w:rPr>
      </w:pPr>
      <w:r w:rsidRPr="0021565D">
        <w:rPr>
          <w:sz w:val="24"/>
          <w:szCs w:val="24"/>
        </w:rPr>
        <w:t>Informacja na temat konsultacji przekazywana jest studentom podczas pierwszych zajęć z danego przedmiotu.</w:t>
      </w:r>
    </w:p>
    <w:p w:rsidR="00937ACC" w:rsidRDefault="00937ACC">
      <w:pPr>
        <w:widowControl/>
        <w:autoSpaceDE/>
        <w:autoSpaceDN/>
        <w:adjustRightInd/>
        <w:spacing w:after="160" w:line="259" w:lineRule="auto"/>
        <w:rPr>
          <w:b/>
          <w:sz w:val="24"/>
          <w:szCs w:val="24"/>
        </w:rPr>
      </w:pPr>
      <w:r>
        <w:rPr>
          <w:b/>
          <w:sz w:val="24"/>
          <w:szCs w:val="24"/>
        </w:rPr>
        <w:br w:type="page"/>
      </w:r>
    </w:p>
    <w:p w:rsidR="006620CB" w:rsidRPr="0086581A" w:rsidRDefault="006620CB" w:rsidP="006620CB">
      <w:pPr>
        <w:spacing w:line="360" w:lineRule="auto"/>
        <w:jc w:val="center"/>
        <w:rPr>
          <w:b/>
          <w:sz w:val="24"/>
          <w:szCs w:val="24"/>
        </w:rPr>
      </w:pPr>
      <w:r w:rsidRPr="0086581A">
        <w:rPr>
          <w:b/>
          <w:sz w:val="24"/>
          <w:szCs w:val="24"/>
        </w:rPr>
        <w:t>SYLABUS DO PRZEDMIOTU</w:t>
      </w:r>
    </w:p>
    <w:p w:rsidR="006620CB" w:rsidRPr="0086581A"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Nazwa polska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sidRPr="0085580E">
              <w:rPr>
                <w:b/>
                <w:sz w:val="24"/>
                <w:szCs w:val="24"/>
              </w:rPr>
              <w:t>MECHANIKA II</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Nazwa angielska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sidRPr="0085580E">
              <w:rPr>
                <w:b/>
                <w:sz w:val="24"/>
                <w:szCs w:val="24"/>
              </w:rPr>
              <w:t>MECHANICS II</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Rodzaj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sidRPr="0086581A">
              <w:rPr>
                <w:b/>
                <w:sz w:val="24"/>
                <w:szCs w:val="24"/>
              </w:rPr>
              <w:t>kierunkowy</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Klasyfikacja ISCED</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C4262C">
              <w:rPr>
                <w:sz w:val="24"/>
                <w:szCs w:val="24"/>
              </w:rPr>
              <w:t>071</w:t>
            </w:r>
            <w:r>
              <w:rPr>
                <w:sz w:val="24"/>
                <w:szCs w:val="24"/>
              </w:rPr>
              <w:t>5</w:t>
            </w:r>
          </w:p>
        </w:tc>
      </w:tr>
      <w:tr w:rsidR="006620CB" w:rsidRPr="0086581A" w:rsidTr="00937ACC">
        <w:tc>
          <w:tcPr>
            <w:tcW w:w="4106" w:type="dxa"/>
            <w:shd w:val="clear" w:color="auto" w:fill="auto"/>
            <w:vAlign w:val="center"/>
          </w:tcPr>
          <w:p w:rsidR="006620CB" w:rsidRPr="0086581A" w:rsidRDefault="006620CB" w:rsidP="00937ACC">
            <w:pPr>
              <w:spacing w:before="60" w:after="60" w:line="360" w:lineRule="auto"/>
              <w:rPr>
                <w:sz w:val="24"/>
                <w:szCs w:val="24"/>
              </w:rPr>
            </w:pPr>
            <w:r w:rsidRPr="0086581A">
              <w:rPr>
                <w:sz w:val="24"/>
                <w:szCs w:val="24"/>
              </w:rPr>
              <w:t>Kierunek studiów</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EF3C22">
              <w:rPr>
                <w:sz w:val="24"/>
                <w:szCs w:val="24"/>
              </w:rPr>
              <w:t xml:space="preserve"> Inżynieria samochodów hybrydowych </w:t>
            </w:r>
            <w:r w:rsidRPr="00EF3C22">
              <w:rPr>
                <w:sz w:val="24"/>
                <w:szCs w:val="24"/>
              </w:rPr>
              <w:br/>
              <w:t>i elektrycznych</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Języki wykładowe</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EF3C22">
              <w:rPr>
                <w:sz w:val="24"/>
                <w:szCs w:val="24"/>
              </w:rPr>
              <w:t>polski</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Poziom kształcenia</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EF3C22">
              <w:rPr>
                <w:sz w:val="24"/>
                <w:szCs w:val="24"/>
              </w:rPr>
              <w:t>pierwszego stopnia</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Forma studiów</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EF3C22">
              <w:rPr>
                <w:sz w:val="24"/>
                <w:szCs w:val="24"/>
              </w:rPr>
              <w:t>stacjonarne</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Liczba punktów ECTS</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Pr>
                <w:sz w:val="24"/>
                <w:szCs w:val="24"/>
              </w:rPr>
              <w:t>3</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Semestr</w:t>
            </w:r>
          </w:p>
        </w:tc>
        <w:tc>
          <w:tcPr>
            <w:tcW w:w="4956" w:type="dxa"/>
            <w:shd w:val="clear" w:color="auto" w:fill="auto"/>
            <w:vAlign w:val="center"/>
          </w:tcPr>
          <w:p w:rsidR="006620CB" w:rsidRPr="00EF3C22" w:rsidRDefault="006620CB" w:rsidP="00937ACC">
            <w:pPr>
              <w:spacing w:before="60" w:after="60" w:line="360" w:lineRule="auto"/>
              <w:jc w:val="center"/>
              <w:rPr>
                <w:sz w:val="24"/>
                <w:szCs w:val="24"/>
              </w:rPr>
            </w:pPr>
            <w:r w:rsidRPr="00EF3C22">
              <w:rPr>
                <w:sz w:val="24"/>
                <w:szCs w:val="24"/>
              </w:rPr>
              <w:t>4</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jc w:val="center"/>
        <w:rPr>
          <w:sz w:val="24"/>
          <w:szCs w:val="24"/>
        </w:rPr>
      </w:pPr>
      <w:r w:rsidRPr="0086581A">
        <w:rPr>
          <w:b/>
          <w:sz w:val="24"/>
          <w:szCs w:val="24"/>
        </w:rPr>
        <w:t>Liczba godzin na semestr:</w:t>
      </w:r>
    </w:p>
    <w:p w:rsidR="006620CB" w:rsidRPr="0086581A"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620CB" w:rsidRPr="0086581A" w:rsidTr="00937ACC">
        <w:trPr>
          <w:trHeight w:val="296"/>
          <w:jc w:val="center"/>
        </w:trPr>
        <w:tc>
          <w:tcPr>
            <w:tcW w:w="150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Inne</w:t>
            </w:r>
          </w:p>
        </w:tc>
      </w:tr>
      <w:tr w:rsidR="006620CB" w:rsidRPr="0086581A" w:rsidTr="00937ACC">
        <w:trPr>
          <w:trHeight w:val="60"/>
          <w:jc w:val="center"/>
        </w:trPr>
        <w:tc>
          <w:tcPr>
            <w:tcW w:w="1509" w:type="dxa"/>
            <w:shd w:val="clear" w:color="auto" w:fill="auto"/>
            <w:vAlign w:val="center"/>
          </w:tcPr>
          <w:p w:rsidR="006620CB" w:rsidRPr="0086581A" w:rsidRDefault="006620CB" w:rsidP="00937ACC">
            <w:pPr>
              <w:spacing w:before="60" w:after="60" w:line="360" w:lineRule="auto"/>
              <w:jc w:val="center"/>
              <w:rPr>
                <w:sz w:val="24"/>
                <w:szCs w:val="24"/>
              </w:rPr>
            </w:pPr>
            <w:r>
              <w:rPr>
                <w:sz w:val="24"/>
                <w:szCs w:val="24"/>
              </w:rPr>
              <w:t>15</w:t>
            </w:r>
            <w:r w:rsidRPr="0086581A">
              <w:rPr>
                <w:sz w:val="24"/>
                <w:szCs w:val="24"/>
              </w:rPr>
              <w:t xml:space="preserve"> </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Pr>
                <w:sz w:val="24"/>
                <w:szCs w:val="24"/>
              </w:rPr>
              <w:t>3</w:t>
            </w:r>
            <w:r w:rsidRPr="0086581A">
              <w:rPr>
                <w:sz w:val="24"/>
                <w:szCs w:val="24"/>
              </w:rPr>
              <w:t>0</w:t>
            </w:r>
          </w:p>
        </w:tc>
        <w:tc>
          <w:tcPr>
            <w:tcW w:w="1654"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55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510" w:type="dxa"/>
            <w:shd w:val="clear" w:color="auto" w:fill="auto"/>
          </w:tcPr>
          <w:p w:rsidR="006620CB" w:rsidRPr="0086581A" w:rsidRDefault="006620CB" w:rsidP="00937ACC">
            <w:pPr>
              <w:spacing w:before="60" w:after="60" w:line="360" w:lineRule="auto"/>
              <w:jc w:val="center"/>
              <w:rPr>
                <w:sz w:val="24"/>
                <w:szCs w:val="24"/>
              </w:rPr>
            </w:pPr>
            <w:r w:rsidRPr="0086581A">
              <w:rPr>
                <w:sz w:val="24"/>
                <w:szCs w:val="24"/>
              </w:rPr>
              <w:t>0</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rPr>
          <w:b/>
          <w:sz w:val="24"/>
          <w:szCs w:val="24"/>
          <w:u w:val="single"/>
        </w:rPr>
      </w:pPr>
      <w:r w:rsidRPr="0086581A">
        <w:rPr>
          <w:b/>
          <w:sz w:val="24"/>
          <w:szCs w:val="24"/>
          <w:u w:val="single"/>
        </w:rPr>
        <w:t>OPIS PRZEDMIOTU</w:t>
      </w:r>
    </w:p>
    <w:p w:rsidR="006620CB" w:rsidRPr="0086581A" w:rsidRDefault="006620CB" w:rsidP="006620CB">
      <w:pPr>
        <w:spacing w:line="360" w:lineRule="auto"/>
        <w:rPr>
          <w:b/>
          <w:sz w:val="24"/>
          <w:szCs w:val="24"/>
        </w:rPr>
      </w:pPr>
      <w:r w:rsidRPr="0086581A">
        <w:rPr>
          <w:b/>
          <w:sz w:val="24"/>
          <w:szCs w:val="24"/>
        </w:rPr>
        <w:t>CEL PRZEDMIOTU</w:t>
      </w:r>
    </w:p>
    <w:p w:rsidR="006620CB" w:rsidRPr="0086581A" w:rsidRDefault="006620CB" w:rsidP="006620CB">
      <w:pPr>
        <w:numPr>
          <w:ilvl w:val="0"/>
          <w:numId w:val="5"/>
        </w:numPr>
        <w:spacing w:line="360" w:lineRule="auto"/>
        <w:ind w:hanging="578"/>
        <w:rPr>
          <w:sz w:val="24"/>
          <w:szCs w:val="24"/>
        </w:rPr>
      </w:pPr>
      <w:r w:rsidRPr="0085580E">
        <w:rPr>
          <w:sz w:val="24"/>
          <w:szCs w:val="24"/>
        </w:rPr>
        <w:t>Zapoznanie studentów z zagadnieniami kinematyki i dynamiki bryły sztywnej w ujęciu mechaniki wektorowej.</w:t>
      </w:r>
    </w:p>
    <w:p w:rsidR="006620CB" w:rsidRPr="007758B8" w:rsidRDefault="006620CB" w:rsidP="006620CB">
      <w:pPr>
        <w:numPr>
          <w:ilvl w:val="0"/>
          <w:numId w:val="5"/>
        </w:numPr>
        <w:spacing w:line="360" w:lineRule="auto"/>
        <w:ind w:hanging="578"/>
        <w:rPr>
          <w:sz w:val="24"/>
          <w:szCs w:val="24"/>
        </w:rPr>
      </w:pPr>
      <w:r w:rsidRPr="0085580E">
        <w:rPr>
          <w:sz w:val="24"/>
          <w:szCs w:val="24"/>
        </w:rPr>
        <w:t>Nabycie przez studentów umiejętności formułowania i rozwiązywania kinematycznych  i dynamicznych równań ruchu bryły sztywnej oraz umiejętności stosowania podstawowych praw  i zasad (zachowania pędu, krętu i energii mechanicznej) oraz metod energetycznych do analizy ruchu ciała sztywnego.</w:t>
      </w:r>
    </w:p>
    <w:p w:rsidR="006620CB" w:rsidRPr="0086581A" w:rsidRDefault="006620CB" w:rsidP="006620CB">
      <w:pPr>
        <w:spacing w:line="360" w:lineRule="auto"/>
        <w:ind w:left="720"/>
        <w:rPr>
          <w:sz w:val="24"/>
          <w:szCs w:val="24"/>
        </w:rPr>
      </w:pPr>
    </w:p>
    <w:p w:rsidR="006620CB" w:rsidRDefault="006620CB" w:rsidP="006620CB">
      <w:pPr>
        <w:spacing w:line="360" w:lineRule="auto"/>
        <w:rPr>
          <w:b/>
          <w:sz w:val="24"/>
          <w:szCs w:val="24"/>
        </w:rPr>
      </w:pPr>
    </w:p>
    <w:p w:rsidR="006620CB" w:rsidRDefault="006620CB" w:rsidP="006620CB">
      <w:pPr>
        <w:spacing w:line="360" w:lineRule="auto"/>
        <w:rPr>
          <w:b/>
          <w:sz w:val="24"/>
          <w:szCs w:val="24"/>
        </w:rPr>
      </w:pPr>
    </w:p>
    <w:p w:rsidR="006620CB" w:rsidRPr="0086581A" w:rsidRDefault="006620CB" w:rsidP="006620CB">
      <w:pPr>
        <w:spacing w:line="360" w:lineRule="auto"/>
        <w:rPr>
          <w:b/>
          <w:sz w:val="24"/>
          <w:szCs w:val="24"/>
        </w:rPr>
      </w:pPr>
      <w:r w:rsidRPr="0086581A">
        <w:rPr>
          <w:b/>
          <w:sz w:val="24"/>
          <w:szCs w:val="24"/>
        </w:rPr>
        <w:t>WYMAGANIA WSTĘPNE W ZAKRESIE WIEDZY, UMIEJĘTNOŚCI I INNYCH KOMPETENCJI</w:t>
      </w:r>
    </w:p>
    <w:p w:rsidR="006620CB" w:rsidRPr="0086581A" w:rsidRDefault="006620CB" w:rsidP="006620CB">
      <w:pPr>
        <w:numPr>
          <w:ilvl w:val="0"/>
          <w:numId w:val="6"/>
        </w:numPr>
        <w:spacing w:line="360" w:lineRule="auto"/>
        <w:rPr>
          <w:sz w:val="24"/>
          <w:szCs w:val="24"/>
        </w:rPr>
      </w:pPr>
      <w:r w:rsidRPr="0085580E">
        <w:rPr>
          <w:sz w:val="24"/>
          <w:szCs w:val="24"/>
        </w:rPr>
        <w:t>Wiedza z zakresu matematyki, w szczególności algebry wektorów, trygonometrii, podstawowe twierdzenia dotyczące geometrii figur płaskich i brył, wiadomości z analizy matematycznej (różniczkowanie, analiza zmienności funkcji, całkowanie).</w:t>
      </w:r>
    </w:p>
    <w:p w:rsidR="006620CB" w:rsidRPr="0086581A" w:rsidRDefault="006620CB" w:rsidP="006620CB">
      <w:pPr>
        <w:numPr>
          <w:ilvl w:val="0"/>
          <w:numId w:val="6"/>
        </w:numPr>
        <w:spacing w:line="360" w:lineRule="auto"/>
        <w:rPr>
          <w:sz w:val="24"/>
          <w:szCs w:val="24"/>
        </w:rPr>
      </w:pPr>
      <w:r w:rsidRPr="0085580E">
        <w:rPr>
          <w:sz w:val="24"/>
          <w:szCs w:val="24"/>
        </w:rPr>
        <w:t>Wiedza w zakresie kinematyki i dynamiki punktu materialnego w ujęciu mechaniki wektorowej.</w:t>
      </w:r>
    </w:p>
    <w:p w:rsidR="006620CB" w:rsidRPr="0086581A" w:rsidRDefault="006620CB" w:rsidP="006620CB">
      <w:pPr>
        <w:numPr>
          <w:ilvl w:val="0"/>
          <w:numId w:val="6"/>
        </w:numPr>
        <w:spacing w:line="360" w:lineRule="auto"/>
        <w:rPr>
          <w:sz w:val="24"/>
          <w:szCs w:val="24"/>
        </w:rPr>
      </w:pPr>
      <w:r w:rsidRPr="0085580E">
        <w:rPr>
          <w:sz w:val="24"/>
          <w:szCs w:val="24"/>
        </w:rPr>
        <w:t>Umiejętność wykonywania działań matematycznych do rozwiązywania postawionych zadań.</w:t>
      </w:r>
    </w:p>
    <w:p w:rsidR="006620CB" w:rsidRPr="0086581A" w:rsidRDefault="006620CB" w:rsidP="006620CB">
      <w:pPr>
        <w:numPr>
          <w:ilvl w:val="0"/>
          <w:numId w:val="6"/>
        </w:numPr>
        <w:spacing w:line="360" w:lineRule="auto"/>
        <w:rPr>
          <w:sz w:val="24"/>
          <w:szCs w:val="24"/>
        </w:rPr>
      </w:pPr>
      <w:r w:rsidRPr="0085580E">
        <w:rPr>
          <w:sz w:val="24"/>
          <w:szCs w:val="24"/>
        </w:rPr>
        <w:t>Umiejętność korzystania z różnych źródeł informacji w tym z internetu.</w:t>
      </w:r>
    </w:p>
    <w:p w:rsidR="006620CB" w:rsidRPr="0086581A" w:rsidRDefault="006620CB" w:rsidP="006620CB">
      <w:pPr>
        <w:numPr>
          <w:ilvl w:val="0"/>
          <w:numId w:val="6"/>
        </w:numPr>
        <w:spacing w:line="360" w:lineRule="auto"/>
        <w:rPr>
          <w:sz w:val="24"/>
          <w:szCs w:val="24"/>
        </w:rPr>
      </w:pPr>
      <w:r w:rsidRPr="0085580E">
        <w:rPr>
          <w:sz w:val="24"/>
          <w:szCs w:val="24"/>
        </w:rPr>
        <w:t>Umiejętności pracy samodzielnej i w grupie.</w:t>
      </w:r>
    </w:p>
    <w:p w:rsidR="006620CB" w:rsidRPr="0086581A" w:rsidRDefault="006620CB" w:rsidP="006620CB">
      <w:pPr>
        <w:numPr>
          <w:ilvl w:val="0"/>
          <w:numId w:val="6"/>
        </w:numPr>
        <w:spacing w:line="360" w:lineRule="auto"/>
        <w:rPr>
          <w:sz w:val="24"/>
          <w:szCs w:val="24"/>
        </w:rPr>
      </w:pPr>
      <w:r w:rsidRPr="0085580E">
        <w:rPr>
          <w:sz w:val="24"/>
          <w:szCs w:val="24"/>
        </w:rPr>
        <w:t>Umiejętności prawidłowej interpretacji wyników obliczeń.</w:t>
      </w:r>
    </w:p>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EFEKTY UCZENIA SIĘ</w:t>
      </w:r>
    </w:p>
    <w:p w:rsidR="006620CB" w:rsidRPr="0086581A" w:rsidRDefault="006620CB" w:rsidP="006620CB">
      <w:pPr>
        <w:spacing w:line="360" w:lineRule="auto"/>
        <w:ind w:left="851" w:hanging="851"/>
        <w:rPr>
          <w:sz w:val="24"/>
          <w:szCs w:val="24"/>
        </w:rPr>
      </w:pPr>
      <w:r w:rsidRPr="0086581A">
        <w:rPr>
          <w:sz w:val="24"/>
          <w:szCs w:val="24"/>
        </w:rPr>
        <w:t>EU 1 –</w:t>
      </w:r>
      <w:r w:rsidRPr="0086581A">
        <w:rPr>
          <w:sz w:val="24"/>
          <w:szCs w:val="24"/>
        </w:rPr>
        <w:tab/>
      </w:r>
      <w:r>
        <w:rPr>
          <w:sz w:val="24"/>
          <w:szCs w:val="24"/>
        </w:rPr>
        <w:t xml:space="preserve">Student </w:t>
      </w:r>
      <w:r w:rsidRPr="00F541A0">
        <w:rPr>
          <w:sz w:val="24"/>
          <w:szCs w:val="24"/>
        </w:rPr>
        <w:t>posiada wiedzę teoretyczną z zakresu kinematyki i dynamiki ciała sztywnego</w:t>
      </w:r>
      <w:r w:rsidRPr="0086581A">
        <w:rPr>
          <w:sz w:val="24"/>
          <w:szCs w:val="24"/>
        </w:rPr>
        <w:t>.</w:t>
      </w:r>
    </w:p>
    <w:p w:rsidR="006620CB" w:rsidRDefault="006620CB" w:rsidP="006620CB">
      <w:pPr>
        <w:spacing w:line="360" w:lineRule="auto"/>
        <w:ind w:left="851" w:hanging="851"/>
        <w:rPr>
          <w:sz w:val="24"/>
          <w:szCs w:val="24"/>
        </w:rPr>
      </w:pPr>
      <w:r w:rsidRPr="0086581A">
        <w:rPr>
          <w:sz w:val="24"/>
          <w:szCs w:val="24"/>
        </w:rPr>
        <w:t>EU 2 –</w:t>
      </w:r>
      <w:r w:rsidRPr="0086581A">
        <w:rPr>
          <w:sz w:val="24"/>
          <w:szCs w:val="24"/>
        </w:rPr>
        <w:tab/>
        <w:t xml:space="preserve">Student </w:t>
      </w:r>
      <w:r w:rsidRPr="00F541A0">
        <w:rPr>
          <w:sz w:val="24"/>
          <w:szCs w:val="24"/>
        </w:rPr>
        <w:t>potrafi obliczać masowe momenty bezwładności figur płaskich i brył, potrafi wyznaczać prędkości i przyspieszenia bryły sztywnej w ruchu postępowym</w:t>
      </w:r>
      <w:r>
        <w:rPr>
          <w:sz w:val="24"/>
          <w:szCs w:val="24"/>
        </w:rPr>
        <w:t>,</w:t>
      </w:r>
      <w:r w:rsidRPr="00F541A0">
        <w:rPr>
          <w:sz w:val="24"/>
          <w:szCs w:val="24"/>
        </w:rPr>
        <w:t xml:space="preserve"> obrotowym</w:t>
      </w:r>
      <w:r>
        <w:rPr>
          <w:sz w:val="24"/>
          <w:szCs w:val="24"/>
        </w:rPr>
        <w:t xml:space="preserve"> i płaskim bryły sztywnej, </w:t>
      </w:r>
      <w:r w:rsidRPr="003F4A85">
        <w:rPr>
          <w:sz w:val="24"/>
          <w:szCs w:val="24"/>
        </w:rPr>
        <w:t>potrafi stosować prawa zachowania pędu, krętu i energii mechanicznej do rozwiązywania zadań dynamiki bryły sztywnej, potrafi wyznaczać reakcje dynamiczne w ruchu obrotowym dookoła stałej osi</w:t>
      </w:r>
    </w:p>
    <w:p w:rsidR="006620CB" w:rsidRPr="0086581A" w:rsidRDefault="006620CB" w:rsidP="006620CB">
      <w:pPr>
        <w:spacing w:line="360" w:lineRule="auto"/>
        <w:rPr>
          <w:b/>
          <w:bCs/>
          <w:spacing w:val="-13"/>
          <w:sz w:val="24"/>
          <w:szCs w:val="24"/>
        </w:rPr>
      </w:pPr>
    </w:p>
    <w:p w:rsidR="006620CB" w:rsidRPr="0086581A" w:rsidRDefault="006620CB" w:rsidP="006620CB">
      <w:pPr>
        <w:spacing w:line="360" w:lineRule="auto"/>
        <w:rPr>
          <w:b/>
          <w:bCs/>
          <w:spacing w:val="-13"/>
          <w:sz w:val="24"/>
          <w:szCs w:val="24"/>
        </w:rPr>
      </w:pPr>
      <w:r w:rsidRPr="0086581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620CB" w:rsidRPr="0086581A" w:rsidTr="00937ACC">
        <w:tc>
          <w:tcPr>
            <w:tcW w:w="7933" w:type="dxa"/>
            <w:shd w:val="clear" w:color="auto" w:fill="auto"/>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rFonts w:ascii="Calibri" w:hAnsi="Calibri"/>
                <w:b/>
                <w:bCs/>
                <w:spacing w:val="-1"/>
                <w:sz w:val="24"/>
                <w:szCs w:val="24"/>
              </w:rPr>
              <w:t xml:space="preserve"> </w:t>
            </w:r>
            <w:r w:rsidRPr="0086581A">
              <w:rPr>
                <w:b/>
                <w:bCs/>
                <w:sz w:val="24"/>
                <w:szCs w:val="24"/>
              </w:rPr>
              <w:t>WYKŁAD</w:t>
            </w:r>
          </w:p>
        </w:tc>
        <w:tc>
          <w:tcPr>
            <w:tcW w:w="1127" w:type="dxa"/>
            <w:shd w:val="clear" w:color="auto" w:fill="auto"/>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1</w:t>
            </w:r>
            <w:r w:rsidRPr="00E15DBD">
              <w:rPr>
                <w:bCs/>
                <w:sz w:val="24"/>
                <w:szCs w:val="24"/>
              </w:rPr>
              <w:t xml:space="preserve"> – Wstęp do kinematyki i dynamiki bryły sztywnej.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2,3</w:t>
            </w:r>
            <w:r w:rsidRPr="00E15DBD">
              <w:rPr>
                <w:bCs/>
                <w:sz w:val="24"/>
                <w:szCs w:val="24"/>
              </w:rPr>
              <w:t xml:space="preserve">  – Masowe momenty bezwładności – podstawowe określenia i związki.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2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4</w:t>
            </w:r>
            <w:r w:rsidRPr="00E15DBD">
              <w:rPr>
                <w:bCs/>
                <w:sz w:val="24"/>
                <w:szCs w:val="24"/>
              </w:rPr>
              <w:t xml:space="preserve"> –  Twierdzenie Steinera. Elipsoida bezwładności.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5</w:t>
            </w:r>
            <w:r w:rsidRPr="00E15DBD">
              <w:rPr>
                <w:bCs/>
                <w:sz w:val="24"/>
                <w:szCs w:val="24"/>
              </w:rPr>
              <w:t xml:space="preserve"> – Ruch postępowy i obrotowy bryły sztywnej.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6</w:t>
            </w:r>
            <w:r w:rsidRPr="00E15DBD">
              <w:rPr>
                <w:bCs/>
                <w:sz w:val="24"/>
                <w:szCs w:val="24"/>
              </w:rPr>
              <w:t xml:space="preserve"> – Wyznaczanie prędkości i przyspieszeń w ruchu postępowym i obrotowym ciała sztywnego.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7</w:t>
            </w:r>
            <w:r w:rsidRPr="00E15DBD">
              <w:rPr>
                <w:bCs/>
                <w:sz w:val="24"/>
                <w:szCs w:val="24"/>
              </w:rPr>
              <w:t xml:space="preserve"> – Ruch płaski bryły sztywnej.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8</w:t>
            </w:r>
            <w:r w:rsidRPr="00E15DBD">
              <w:rPr>
                <w:bCs/>
                <w:sz w:val="24"/>
                <w:szCs w:val="24"/>
              </w:rPr>
              <w:t xml:space="preserve"> – Chwilowy środek obrotu. Wyznaczanie prędkości w ruchu płaskim bryły.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9</w:t>
            </w:r>
            <w:r w:rsidRPr="00E15DBD">
              <w:rPr>
                <w:bCs/>
                <w:sz w:val="24"/>
                <w:szCs w:val="24"/>
              </w:rPr>
              <w:t xml:space="preserve"> – Wyznaczanie przyspieszeń w ruchu płaskim bryły.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Pr>
                <w:sz w:val="24"/>
                <w:szCs w:val="24"/>
              </w:rPr>
              <w:t>W 10,</w:t>
            </w:r>
            <w:r w:rsidRPr="00E15DBD">
              <w:rPr>
                <w:sz w:val="24"/>
                <w:szCs w:val="24"/>
              </w:rPr>
              <w:t>11</w:t>
            </w:r>
            <w:r w:rsidRPr="00E15DBD">
              <w:rPr>
                <w:bCs/>
                <w:sz w:val="24"/>
                <w:szCs w:val="24"/>
              </w:rPr>
              <w:t xml:space="preserve"> – Ruch bryły obrotowej po równi pochyłej przy tarciu nierozwiniętym i rozwiniętym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2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12</w:t>
            </w:r>
            <w:r w:rsidRPr="00E15DBD">
              <w:rPr>
                <w:bCs/>
                <w:sz w:val="24"/>
                <w:szCs w:val="24"/>
              </w:rPr>
              <w:t xml:space="preserve"> -  Metody energetyczne w dynamice ruchu płaskiego bryły. Twierdzenie Koeniga.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13</w:t>
            </w:r>
            <w:r w:rsidRPr="00E15DBD">
              <w:rPr>
                <w:bCs/>
                <w:sz w:val="24"/>
                <w:szCs w:val="24"/>
              </w:rPr>
              <w:t xml:space="preserve"> – Ruch ogólny bryły sztywnej.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14</w:t>
            </w:r>
            <w:r w:rsidRPr="00E15DBD">
              <w:rPr>
                <w:bCs/>
                <w:sz w:val="24"/>
                <w:szCs w:val="24"/>
              </w:rPr>
              <w:t xml:space="preserve"> – Kręt bryły sztywnej w ruchu ogólnym.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W 15</w:t>
            </w:r>
            <w:r w:rsidRPr="00E15DBD">
              <w:rPr>
                <w:bCs/>
                <w:sz w:val="24"/>
                <w:szCs w:val="24"/>
              </w:rPr>
              <w:t xml:space="preserve"> – Reakcje dynamiczne w ruchu obrotowym dookoła stałej osi.  </w:t>
            </w:r>
          </w:p>
        </w:tc>
        <w:tc>
          <w:tcPr>
            <w:tcW w:w="1127"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ind w:left="72"/>
              <w:jc w:val="center"/>
              <w:rPr>
                <w:sz w:val="24"/>
                <w:szCs w:val="24"/>
              </w:rPr>
            </w:pPr>
            <w:r w:rsidRPr="00E15DBD">
              <w:rPr>
                <w:sz w:val="24"/>
                <w:szCs w:val="24"/>
              </w:rPr>
              <w:t xml:space="preserve">1 </w:t>
            </w:r>
          </w:p>
        </w:tc>
      </w:tr>
      <w:tr w:rsidR="006620CB" w:rsidRPr="0086581A" w:rsidTr="00937ACC">
        <w:tc>
          <w:tcPr>
            <w:tcW w:w="7933" w:type="dxa"/>
            <w:shd w:val="clear" w:color="auto" w:fill="auto"/>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b/>
                <w:bCs/>
                <w:sz w:val="24"/>
                <w:szCs w:val="24"/>
              </w:rPr>
              <w:t>LABORATORIUM</w:t>
            </w:r>
          </w:p>
        </w:tc>
        <w:tc>
          <w:tcPr>
            <w:tcW w:w="1127" w:type="dxa"/>
            <w:shd w:val="clear" w:color="auto" w:fill="auto"/>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C 1</w:t>
            </w:r>
            <w:r>
              <w:rPr>
                <w:sz w:val="24"/>
                <w:szCs w:val="24"/>
              </w:rPr>
              <w:t>,2</w:t>
            </w:r>
            <w:r w:rsidRPr="00E15DBD">
              <w:rPr>
                <w:bCs/>
                <w:sz w:val="24"/>
                <w:szCs w:val="24"/>
              </w:rPr>
              <w:t xml:space="preserve"> –  Powtórzenie materiału z kinematyki i dynamiki punktu materialnego.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2</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C</w:t>
            </w:r>
            <w:r>
              <w:rPr>
                <w:sz w:val="24"/>
                <w:szCs w:val="24"/>
              </w:rPr>
              <w:t xml:space="preserve"> 3,4,5,6</w:t>
            </w:r>
            <w:r w:rsidRPr="00E15DBD">
              <w:rPr>
                <w:bCs/>
                <w:sz w:val="24"/>
                <w:szCs w:val="24"/>
              </w:rPr>
              <w:t xml:space="preserve"> – Masowe momenty bezwładności.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C</w:t>
            </w:r>
            <w:r>
              <w:rPr>
                <w:sz w:val="24"/>
                <w:szCs w:val="24"/>
              </w:rPr>
              <w:t xml:space="preserve"> 7,8,9,10</w:t>
            </w:r>
            <w:r w:rsidRPr="00E15DBD">
              <w:rPr>
                <w:bCs/>
                <w:sz w:val="24"/>
                <w:szCs w:val="24"/>
              </w:rPr>
              <w:t xml:space="preserve"> – Kręt bryły sztywnej w ruchu obrotowym. Zasada zachowania krętu.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 xml:space="preserve">C </w:t>
            </w:r>
            <w:r>
              <w:rPr>
                <w:sz w:val="24"/>
                <w:szCs w:val="24"/>
              </w:rPr>
              <w:t>11,12,13,14</w:t>
            </w:r>
            <w:r w:rsidRPr="00E15DBD">
              <w:rPr>
                <w:bCs/>
                <w:sz w:val="24"/>
                <w:szCs w:val="24"/>
              </w:rPr>
              <w:t xml:space="preserve">  – Ruch postępowy i obrotowy bryły sztywnej. Wyznaczanie prędkości i przyspieszeń w ruchu postępowym i obrotowym bryły sztywnej.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 xml:space="preserve">C </w:t>
            </w:r>
            <w:r>
              <w:rPr>
                <w:sz w:val="24"/>
                <w:szCs w:val="24"/>
              </w:rPr>
              <w:t>15,16,17,18</w:t>
            </w:r>
            <w:r w:rsidRPr="00E15DBD">
              <w:rPr>
                <w:bCs/>
                <w:sz w:val="24"/>
                <w:szCs w:val="24"/>
              </w:rPr>
              <w:t xml:space="preserve"> – Ruch płaski bryły sztywnej.  Wyznaczanie prędkości w ruchu płaskim bryły z wykorzystaniem metody chwilowego środka obrotu.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 xml:space="preserve">C </w:t>
            </w:r>
            <w:r>
              <w:rPr>
                <w:sz w:val="24"/>
                <w:szCs w:val="24"/>
              </w:rPr>
              <w:t xml:space="preserve">19,20,21,22 </w:t>
            </w:r>
            <w:r w:rsidRPr="00E15DBD">
              <w:rPr>
                <w:bCs/>
                <w:sz w:val="24"/>
                <w:szCs w:val="24"/>
              </w:rPr>
              <w:t xml:space="preserve">– Ruch płaski bryły sztywnej. Wyznaczanie przyspieszeń w ruchu płaskim bryły.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C</w:t>
            </w:r>
            <w:r>
              <w:rPr>
                <w:sz w:val="24"/>
                <w:szCs w:val="24"/>
              </w:rPr>
              <w:t xml:space="preserve"> 23,24,25,26</w:t>
            </w:r>
            <w:r w:rsidRPr="00E15DBD">
              <w:rPr>
                <w:bCs/>
                <w:sz w:val="24"/>
                <w:szCs w:val="24"/>
              </w:rPr>
              <w:t xml:space="preserve"> – Zastosowanie metod energetycznych w dynamice ruchu płaskiego bryły.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r w:rsidR="006620CB" w:rsidRPr="0086581A" w:rsidTr="00937ACC">
        <w:tc>
          <w:tcPr>
            <w:tcW w:w="7933" w:type="dxa"/>
            <w:tcBorders>
              <w:top w:val="single" w:sz="4" w:space="0" w:color="000000"/>
              <w:left w:val="single" w:sz="4" w:space="0" w:color="000000"/>
              <w:bottom w:val="single" w:sz="4" w:space="0" w:color="000000"/>
              <w:right w:val="single" w:sz="4" w:space="0" w:color="000000"/>
            </w:tcBorders>
          </w:tcPr>
          <w:p w:rsidR="006620CB" w:rsidRPr="00E15DBD" w:rsidRDefault="006620CB" w:rsidP="00937ACC">
            <w:pPr>
              <w:spacing w:line="360" w:lineRule="auto"/>
              <w:rPr>
                <w:bCs/>
                <w:sz w:val="24"/>
                <w:szCs w:val="24"/>
              </w:rPr>
            </w:pPr>
            <w:r w:rsidRPr="00E15DBD">
              <w:rPr>
                <w:sz w:val="24"/>
                <w:szCs w:val="24"/>
              </w:rPr>
              <w:t>C</w:t>
            </w:r>
            <w:r>
              <w:rPr>
                <w:sz w:val="24"/>
                <w:szCs w:val="24"/>
              </w:rPr>
              <w:t xml:space="preserve"> 27,28,29,30</w:t>
            </w:r>
            <w:r w:rsidRPr="00E15DBD">
              <w:rPr>
                <w:bCs/>
                <w:sz w:val="24"/>
                <w:szCs w:val="24"/>
              </w:rPr>
              <w:t xml:space="preserve"> – Reakcje dynamiczne w ruchu obrotowym dookoła stałej osi. </w:t>
            </w:r>
          </w:p>
        </w:tc>
        <w:tc>
          <w:tcPr>
            <w:tcW w:w="1127" w:type="dxa"/>
            <w:tcBorders>
              <w:top w:val="single" w:sz="4" w:space="0" w:color="000000"/>
              <w:left w:val="single" w:sz="4" w:space="0" w:color="000000"/>
              <w:bottom w:val="single" w:sz="4" w:space="0" w:color="000000"/>
              <w:right w:val="single" w:sz="4" w:space="0" w:color="000000"/>
            </w:tcBorders>
            <w:vAlign w:val="center"/>
          </w:tcPr>
          <w:p w:rsidR="006620CB" w:rsidRPr="00833DC1" w:rsidRDefault="006620CB" w:rsidP="00937ACC">
            <w:pPr>
              <w:spacing w:line="360" w:lineRule="auto"/>
              <w:ind w:left="72"/>
              <w:jc w:val="center"/>
              <w:rPr>
                <w:sz w:val="24"/>
                <w:szCs w:val="24"/>
              </w:rPr>
            </w:pPr>
            <w:r w:rsidRPr="00833DC1">
              <w:rPr>
                <w:sz w:val="24"/>
                <w:szCs w:val="24"/>
              </w:rPr>
              <w:t>4</w:t>
            </w:r>
          </w:p>
        </w:tc>
      </w:tr>
    </w:tbl>
    <w:p w:rsidR="006620CB" w:rsidRPr="0086581A" w:rsidRDefault="006620CB" w:rsidP="006620CB">
      <w:pPr>
        <w:spacing w:line="360" w:lineRule="auto"/>
        <w:rPr>
          <w:b/>
          <w:sz w:val="24"/>
          <w:szCs w:val="24"/>
        </w:rPr>
      </w:pPr>
    </w:p>
    <w:p w:rsidR="006620CB" w:rsidRPr="0086581A" w:rsidRDefault="006620CB" w:rsidP="006620CB">
      <w:pPr>
        <w:spacing w:line="360" w:lineRule="auto"/>
        <w:rPr>
          <w:b/>
          <w:bCs/>
          <w:spacing w:val="-10"/>
          <w:sz w:val="24"/>
          <w:szCs w:val="24"/>
        </w:rPr>
      </w:pPr>
      <w:r w:rsidRPr="0086581A">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567" w:hanging="567"/>
              <w:rPr>
                <w:b/>
                <w:sz w:val="24"/>
                <w:szCs w:val="24"/>
              </w:rPr>
            </w:pPr>
            <w:r w:rsidRPr="0086581A">
              <w:rPr>
                <w:b/>
                <w:sz w:val="24"/>
                <w:szCs w:val="24"/>
              </w:rPr>
              <w:t xml:space="preserve">1. – </w:t>
            </w:r>
            <w:r>
              <w:rPr>
                <w:sz w:val="24"/>
                <w:szCs w:val="24"/>
              </w:rPr>
              <w:t>W</w:t>
            </w:r>
            <w:r w:rsidRPr="00EB4804">
              <w:rPr>
                <w:sz w:val="24"/>
                <w:szCs w:val="24"/>
              </w:rPr>
              <w:t>ykład z wykorzystaniem urządzeń audiowizualnych</w:t>
            </w:r>
            <w:r w:rsidRPr="0086581A">
              <w:rPr>
                <w:sz w:val="24"/>
                <w:szCs w:val="24"/>
              </w:rPr>
              <w:t>.</w:t>
            </w:r>
          </w:p>
        </w:tc>
      </w:tr>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476" w:hanging="476"/>
              <w:rPr>
                <w:b/>
                <w:sz w:val="24"/>
                <w:szCs w:val="24"/>
              </w:rPr>
            </w:pPr>
            <w:r w:rsidRPr="0086581A">
              <w:rPr>
                <w:b/>
                <w:sz w:val="24"/>
                <w:szCs w:val="24"/>
              </w:rPr>
              <w:t>2. –</w:t>
            </w:r>
            <w:r>
              <w:rPr>
                <w:b/>
                <w:sz w:val="24"/>
                <w:szCs w:val="24"/>
              </w:rPr>
              <w:t xml:space="preserve"> </w:t>
            </w:r>
            <w:r w:rsidRPr="00EB4804">
              <w:rPr>
                <w:bCs/>
                <w:sz w:val="24"/>
                <w:szCs w:val="24"/>
              </w:rPr>
              <w:t>Ćwiczenia - rozwiązywanie zadań z mechaniki</w:t>
            </w:r>
            <w:r>
              <w:rPr>
                <w:bCs/>
                <w:sz w:val="24"/>
                <w:szCs w:val="24"/>
              </w:rPr>
              <w:t xml:space="preserve"> na tablicy</w:t>
            </w:r>
            <w:r w:rsidRPr="0086581A">
              <w:rPr>
                <w:bCs/>
                <w:sz w:val="24"/>
                <w:szCs w:val="24"/>
              </w:rPr>
              <w:t>.</w:t>
            </w:r>
          </w:p>
        </w:tc>
      </w:tr>
    </w:tbl>
    <w:p w:rsidR="006620CB" w:rsidRPr="0086581A" w:rsidRDefault="006620CB" w:rsidP="006620CB">
      <w:pPr>
        <w:spacing w:line="360" w:lineRule="auto"/>
        <w:rPr>
          <w:b/>
          <w:bCs/>
          <w:spacing w:val="-11"/>
          <w:sz w:val="24"/>
          <w:szCs w:val="24"/>
        </w:rPr>
      </w:pPr>
    </w:p>
    <w:p w:rsidR="006620CB" w:rsidRDefault="006620CB" w:rsidP="006620CB">
      <w:pPr>
        <w:spacing w:line="360" w:lineRule="auto"/>
        <w:rPr>
          <w:b/>
          <w:bCs/>
          <w:spacing w:val="-11"/>
          <w:sz w:val="24"/>
          <w:szCs w:val="24"/>
        </w:rPr>
      </w:pPr>
      <w:r w:rsidRPr="008658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F1. – </w:t>
            </w:r>
            <w:r>
              <w:rPr>
                <w:bCs/>
                <w:sz w:val="24"/>
                <w:szCs w:val="24"/>
              </w:rPr>
              <w:t>O</w:t>
            </w:r>
            <w:r w:rsidRPr="00DD1338">
              <w:rPr>
                <w:bCs/>
                <w:sz w:val="24"/>
                <w:szCs w:val="24"/>
              </w:rPr>
              <w:t>cena przygotowania do ćwiczeń</w:t>
            </w:r>
            <w:r>
              <w:rPr>
                <w:bCs/>
                <w:sz w:val="24"/>
                <w:szCs w:val="24"/>
              </w:rPr>
              <w:t>.</w:t>
            </w:r>
          </w:p>
        </w:tc>
      </w:tr>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F2. – </w:t>
            </w:r>
            <w:r>
              <w:rPr>
                <w:bCs/>
                <w:sz w:val="24"/>
                <w:szCs w:val="24"/>
              </w:rPr>
              <w:t>O</w:t>
            </w:r>
            <w:r w:rsidRPr="00DD1338">
              <w:rPr>
                <w:bCs/>
                <w:sz w:val="24"/>
                <w:szCs w:val="24"/>
              </w:rPr>
              <w:t>cena umiejętności stosowania zdobytej wiedzy do rozwiązywania zadań z mechaniki.</w:t>
            </w:r>
            <w:r w:rsidRPr="00DD1338">
              <w:rPr>
                <w:b/>
                <w:sz w:val="24"/>
                <w:szCs w:val="24"/>
              </w:rPr>
              <w:t xml:space="preserve"> </w:t>
            </w:r>
          </w:p>
        </w:tc>
      </w:tr>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F3. </w:t>
            </w:r>
            <w:r w:rsidRPr="007758B8">
              <w:rPr>
                <w:sz w:val="24"/>
                <w:szCs w:val="24"/>
              </w:rPr>
              <w:t>– O</w:t>
            </w:r>
            <w:r w:rsidRPr="007758B8">
              <w:rPr>
                <w:bCs/>
                <w:sz w:val="24"/>
                <w:szCs w:val="24"/>
              </w:rPr>
              <w:t>cena</w:t>
            </w:r>
            <w:r w:rsidRPr="00DD1338">
              <w:rPr>
                <w:bCs/>
                <w:sz w:val="24"/>
                <w:szCs w:val="24"/>
              </w:rPr>
              <w:t xml:space="preserve"> aktywności podczas ćwiczeń.</w:t>
            </w:r>
            <w:r w:rsidRPr="00DD1338">
              <w:rPr>
                <w:b/>
                <w:sz w:val="24"/>
                <w:szCs w:val="24"/>
              </w:rPr>
              <w:t xml:space="preserve"> </w:t>
            </w:r>
          </w:p>
        </w:tc>
      </w:tr>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F4. – </w:t>
            </w:r>
            <w:r>
              <w:rPr>
                <w:bCs/>
                <w:sz w:val="24"/>
                <w:szCs w:val="24"/>
              </w:rPr>
              <w:t>O</w:t>
            </w:r>
            <w:r w:rsidRPr="00DD1338">
              <w:rPr>
                <w:bCs/>
                <w:sz w:val="24"/>
                <w:szCs w:val="24"/>
              </w:rPr>
              <w:t>cena zadań samodzielnie rozwiązywanych przez studenta</w:t>
            </w:r>
            <w:r>
              <w:rPr>
                <w:b/>
                <w:sz w:val="24"/>
                <w:szCs w:val="24"/>
              </w:rPr>
              <w:t>.</w:t>
            </w:r>
          </w:p>
        </w:tc>
      </w:tr>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P1. – </w:t>
            </w:r>
            <w:r>
              <w:rPr>
                <w:bCs/>
                <w:sz w:val="24"/>
                <w:szCs w:val="24"/>
              </w:rPr>
              <w:t>Kolokwium.</w:t>
            </w:r>
            <w:r w:rsidRPr="00DD1338">
              <w:rPr>
                <w:b/>
                <w:sz w:val="24"/>
                <w:szCs w:val="24"/>
              </w:rPr>
              <w:t xml:space="preserve">* </w:t>
            </w:r>
          </w:p>
        </w:tc>
      </w:tr>
      <w:tr w:rsidR="006620CB" w:rsidTr="00937ACC">
        <w:tc>
          <w:tcPr>
            <w:tcW w:w="9210" w:type="dxa"/>
            <w:tcBorders>
              <w:top w:val="single" w:sz="4" w:space="0" w:color="auto"/>
              <w:left w:val="single" w:sz="4" w:space="0" w:color="auto"/>
              <w:bottom w:val="single" w:sz="4" w:space="0" w:color="auto"/>
              <w:right w:val="single" w:sz="4" w:space="0" w:color="auto"/>
            </w:tcBorders>
          </w:tcPr>
          <w:p w:rsidR="006620CB" w:rsidRPr="00DD1338" w:rsidRDefault="006620CB" w:rsidP="00937ACC">
            <w:pPr>
              <w:spacing w:line="360" w:lineRule="auto"/>
              <w:rPr>
                <w:b/>
                <w:sz w:val="24"/>
                <w:szCs w:val="24"/>
              </w:rPr>
            </w:pPr>
            <w:r w:rsidRPr="00DD1338">
              <w:rPr>
                <w:b/>
                <w:sz w:val="24"/>
                <w:szCs w:val="24"/>
              </w:rPr>
              <w:t xml:space="preserve">P2. </w:t>
            </w:r>
            <w:r w:rsidRPr="007758B8">
              <w:rPr>
                <w:sz w:val="24"/>
                <w:szCs w:val="24"/>
              </w:rPr>
              <w:t>– T</w:t>
            </w:r>
            <w:r w:rsidRPr="007758B8">
              <w:rPr>
                <w:bCs/>
                <w:sz w:val="24"/>
                <w:szCs w:val="24"/>
              </w:rPr>
              <w:t>est</w:t>
            </w:r>
            <w:r>
              <w:rPr>
                <w:b/>
                <w:sz w:val="24"/>
                <w:szCs w:val="24"/>
              </w:rPr>
              <w:t>.</w:t>
            </w:r>
          </w:p>
        </w:tc>
      </w:tr>
    </w:tbl>
    <w:p w:rsidR="006620CB" w:rsidRPr="0086581A" w:rsidRDefault="006620CB" w:rsidP="006620CB">
      <w:pPr>
        <w:widowControl/>
        <w:spacing w:line="360" w:lineRule="auto"/>
        <w:rPr>
          <w:b/>
          <w:sz w:val="24"/>
          <w:szCs w:val="24"/>
        </w:rPr>
      </w:pPr>
      <w:r w:rsidRPr="0086581A">
        <w:rPr>
          <w:sz w:val="24"/>
          <w:szCs w:val="24"/>
        </w:rPr>
        <w:t xml:space="preserve">*) </w:t>
      </w:r>
      <w:r w:rsidRPr="00DD1338">
        <w:rPr>
          <w:sz w:val="24"/>
          <w:szCs w:val="24"/>
        </w:rPr>
        <w:t>warunkiem uzyskania zaliczenia jest otrzymanie pozytywnych ocen ze wszystkich kolokwiów</w:t>
      </w:r>
    </w:p>
    <w:p w:rsidR="006620CB" w:rsidRPr="0086581A" w:rsidRDefault="006620CB" w:rsidP="006620CB">
      <w:pPr>
        <w:spacing w:line="360" w:lineRule="auto"/>
        <w:rPr>
          <w:b/>
          <w:sz w:val="24"/>
          <w:szCs w:val="24"/>
        </w:rPr>
      </w:pPr>
    </w:p>
    <w:p w:rsidR="006620CB" w:rsidRPr="0086581A" w:rsidRDefault="006620CB" w:rsidP="006620CB">
      <w:pPr>
        <w:spacing w:line="360" w:lineRule="auto"/>
        <w:rPr>
          <w:b/>
          <w:bCs/>
          <w:sz w:val="24"/>
          <w:szCs w:val="24"/>
        </w:rPr>
      </w:pPr>
      <w:r w:rsidRPr="008658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L.p.</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Forma aktywności</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 xml:space="preserve">Średnia liczba godzin na zrealizowanie </w:t>
            </w:r>
            <w:r>
              <w:rPr>
                <w:rFonts w:ascii="Arial" w:hAnsi="Arial" w:cs="Arial"/>
                <w:b/>
                <w:sz w:val="24"/>
                <w:szCs w:val="24"/>
              </w:rPr>
              <w:br/>
            </w:r>
            <w:r w:rsidRPr="0086581A">
              <w:rPr>
                <w:rFonts w:ascii="Arial" w:hAnsi="Arial" w:cs="Arial"/>
                <w:b/>
                <w:sz w:val="24"/>
                <w:szCs w:val="24"/>
              </w:rPr>
              <w:t>aktywności</w:t>
            </w:r>
          </w:p>
        </w:tc>
      </w:tr>
      <w:tr w:rsidR="006620CB" w:rsidRPr="0086581A" w:rsidTr="00937ACC">
        <w:trPr>
          <w:jc w:val="center"/>
        </w:trPr>
        <w:tc>
          <w:tcPr>
            <w:tcW w:w="9130" w:type="dxa"/>
            <w:gridSpan w:val="3"/>
            <w:shd w:val="clear" w:color="auto" w:fill="auto"/>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Godziny kontaktowe z prowadzącym</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Wykłady</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Ćwiczenia</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Laboratoria</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Seminarium</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Projekt</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Egzamin</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300" w:type="dxa"/>
            <w:gridSpan w:val="2"/>
            <w:shd w:val="clear" w:color="auto" w:fill="D9D9D9"/>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kontaktowych z prowadzącym:</w:t>
            </w:r>
          </w:p>
        </w:tc>
        <w:tc>
          <w:tcPr>
            <w:tcW w:w="2830" w:type="dxa"/>
            <w:shd w:val="clear" w:color="auto" w:fill="D9D9D9"/>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6620CB" w:rsidRPr="0086581A" w:rsidTr="00937ACC">
        <w:trPr>
          <w:jc w:val="center"/>
        </w:trPr>
        <w:tc>
          <w:tcPr>
            <w:tcW w:w="9130" w:type="dxa"/>
            <w:gridSpan w:val="3"/>
            <w:shd w:val="clear" w:color="auto" w:fill="auto"/>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Praca własna studenta</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ćwiczeń oraz kolokwium zaliczeniowego</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laboratorium, wykonanie sprawozdań z laboratoriów</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projektu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zaliczenia końcowego z wykładu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egzaminu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Zapoznanie ze wskazaną literaturą</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Inne</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300" w:type="dxa"/>
            <w:gridSpan w:val="2"/>
            <w:shd w:val="clear" w:color="auto" w:fill="D9D9D9"/>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pracy własnej studenta:</w:t>
            </w:r>
          </w:p>
        </w:tc>
        <w:tc>
          <w:tcPr>
            <w:tcW w:w="2830" w:type="dxa"/>
            <w:shd w:val="clear" w:color="auto" w:fill="D9D9D9"/>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6620CB" w:rsidRPr="0086581A" w:rsidTr="00937ACC">
        <w:trPr>
          <w:jc w:val="center"/>
        </w:trPr>
        <w:tc>
          <w:tcPr>
            <w:tcW w:w="6300" w:type="dxa"/>
            <w:gridSpan w:val="2"/>
            <w:shd w:val="clear" w:color="auto" w:fill="A6A6A6"/>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Ogólne obciążenie pracą studenta:</w:t>
            </w:r>
          </w:p>
        </w:tc>
        <w:tc>
          <w:tcPr>
            <w:tcW w:w="2830" w:type="dxa"/>
            <w:shd w:val="clear" w:color="auto" w:fill="A6A6A6"/>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b/>
                <w:sz w:val="24"/>
                <w:szCs w:val="24"/>
              </w:rPr>
            </w:pPr>
            <w:r w:rsidRPr="0086581A">
              <w:rPr>
                <w:rFonts w:ascii="Arial" w:hAnsi="Arial" w:cs="Arial"/>
                <w:b/>
                <w:sz w:val="24"/>
                <w:szCs w:val="24"/>
              </w:rPr>
              <w:t>SUMARYCZNA LICZBA PUNKTÓW ECTS DLA PRZEDMIOTU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B84754" w:rsidRDefault="006620CB" w:rsidP="00937ACC">
            <w:pPr>
              <w:pStyle w:val="Akapitzlist"/>
              <w:spacing w:after="0" w:line="360" w:lineRule="auto"/>
              <w:ind w:left="0"/>
              <w:contextualSpacing w:val="0"/>
              <w:jc w:val="center"/>
              <w:rPr>
                <w:rFonts w:ascii="Arial" w:hAnsi="Arial" w:cs="Arial"/>
                <w:sz w:val="24"/>
                <w:szCs w:val="24"/>
              </w:rPr>
            </w:pPr>
            <w:r w:rsidRPr="00B84754">
              <w:rPr>
                <w:rFonts w:ascii="Arial" w:hAnsi="Arial" w:cs="Arial"/>
                <w:sz w:val="24"/>
                <w:szCs w:val="24"/>
              </w:rPr>
              <w:t>1.8</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B84754" w:rsidRDefault="006620CB" w:rsidP="00937ACC">
            <w:pPr>
              <w:pStyle w:val="Akapitzlist"/>
              <w:spacing w:after="0" w:line="360" w:lineRule="auto"/>
              <w:ind w:left="0"/>
              <w:contextualSpacing w:val="0"/>
              <w:jc w:val="center"/>
              <w:rPr>
                <w:rFonts w:ascii="Arial" w:hAnsi="Arial" w:cs="Arial"/>
                <w:sz w:val="24"/>
                <w:szCs w:val="24"/>
              </w:rPr>
            </w:pPr>
            <w:r w:rsidRPr="00B84754">
              <w:rPr>
                <w:rFonts w:ascii="Arial" w:hAnsi="Arial" w:cs="Arial"/>
                <w:sz w:val="24"/>
                <w:szCs w:val="24"/>
              </w:rPr>
              <w:t>1.8</w:t>
            </w:r>
          </w:p>
        </w:tc>
      </w:tr>
    </w:tbl>
    <w:p w:rsidR="006620CB" w:rsidRPr="0086581A" w:rsidRDefault="006620CB" w:rsidP="006620CB">
      <w:pPr>
        <w:shd w:val="clear" w:color="auto" w:fill="FFFFFF"/>
        <w:spacing w:line="360" w:lineRule="auto"/>
        <w:rPr>
          <w:b/>
          <w:bCs/>
          <w:spacing w:val="-12"/>
          <w:sz w:val="24"/>
          <w:szCs w:val="24"/>
        </w:rPr>
      </w:pPr>
    </w:p>
    <w:p w:rsidR="006620CB" w:rsidRPr="0086581A" w:rsidRDefault="006620CB" w:rsidP="006620CB">
      <w:pPr>
        <w:shd w:val="clear" w:color="auto" w:fill="FFFFFF"/>
        <w:spacing w:line="360" w:lineRule="auto"/>
        <w:rPr>
          <w:b/>
          <w:bCs/>
          <w:spacing w:val="-12"/>
          <w:sz w:val="24"/>
          <w:szCs w:val="24"/>
        </w:rPr>
      </w:pPr>
      <w:r w:rsidRPr="008658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86581A" w:rsidTr="00937ACC">
        <w:tc>
          <w:tcPr>
            <w:tcW w:w="9210" w:type="dxa"/>
          </w:tcPr>
          <w:p w:rsidR="006620CB" w:rsidRPr="006F28E3" w:rsidRDefault="006620CB" w:rsidP="006620CB">
            <w:pPr>
              <w:numPr>
                <w:ilvl w:val="0"/>
                <w:numId w:val="7"/>
              </w:numPr>
              <w:spacing w:line="360" w:lineRule="auto"/>
              <w:ind w:left="425" w:hanging="425"/>
              <w:rPr>
                <w:rFonts w:eastAsia="Batang"/>
                <w:sz w:val="24"/>
                <w:szCs w:val="24"/>
              </w:rPr>
            </w:pPr>
            <w:r w:rsidRPr="006F28E3">
              <w:rPr>
                <w:sz w:val="24"/>
                <w:szCs w:val="24"/>
              </w:rPr>
              <w:t xml:space="preserve">B.Skalmierski: Mechanika, Wydawnictwo Politechniki Częstochowskiej 2002 (t. 1 i 2).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J.Misiak: Mechanika techniczna, Tom 2 - Kinematyka i dynamika, PWN Warszawa 2019.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J.Leyko: Mechanika ogólna, PWN Warszawa 2019 (t. 1 i 2).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T.Niezgodziński: Mechanika ogólna, PWN Warszawa 2019.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H.Głowacki: Mechanika techniczna. Dynamika. Oficyna Wydawnicza Politechniki Warszawskiej Warszawa, 2001.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rFonts w:eastAsia="Batang"/>
                <w:sz w:val="24"/>
                <w:szCs w:val="24"/>
              </w:rPr>
            </w:pPr>
            <w:r w:rsidRPr="00E15DBD">
              <w:rPr>
                <w:sz w:val="24"/>
                <w:szCs w:val="24"/>
                <w:lang w:val="en-GB"/>
              </w:rPr>
              <w:t xml:space="preserve">F.P.Beer, E. Russell Johnston: Vector Mechanics for Engineers. </w:t>
            </w:r>
            <w:r w:rsidRPr="006F28E3">
              <w:rPr>
                <w:sz w:val="24"/>
                <w:szCs w:val="24"/>
              </w:rPr>
              <w:t xml:space="preserve">McGraw-Hill Publishing Company, 2016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Misiak J., Zadania z mechaniki ogólnej, część III, Dynamika, PWN, Warszawa 2017 </w:t>
            </w:r>
          </w:p>
        </w:tc>
      </w:tr>
      <w:tr w:rsidR="006620CB" w:rsidRPr="0086581A" w:rsidTr="00937ACC">
        <w:tc>
          <w:tcPr>
            <w:tcW w:w="9210" w:type="dxa"/>
          </w:tcPr>
          <w:p w:rsidR="006620CB" w:rsidRPr="006F28E3" w:rsidRDefault="006620CB" w:rsidP="006620CB">
            <w:pPr>
              <w:numPr>
                <w:ilvl w:val="0"/>
                <w:numId w:val="7"/>
              </w:numPr>
              <w:spacing w:line="360" w:lineRule="auto"/>
              <w:ind w:left="425" w:hanging="425"/>
              <w:rPr>
                <w:sz w:val="24"/>
                <w:szCs w:val="24"/>
              </w:rPr>
            </w:pPr>
            <w:r w:rsidRPr="006F28E3">
              <w:rPr>
                <w:sz w:val="24"/>
                <w:szCs w:val="24"/>
              </w:rPr>
              <w:t xml:space="preserve">Nizioł J., Metodyka rozwiązywania zadań z mechaniki, WNT, Warszawa 2019 </w:t>
            </w:r>
          </w:p>
        </w:tc>
      </w:tr>
      <w:tr w:rsidR="006620CB" w:rsidRPr="0086581A" w:rsidTr="00937ACC">
        <w:tc>
          <w:tcPr>
            <w:tcW w:w="9210" w:type="dxa"/>
          </w:tcPr>
          <w:p w:rsidR="006620CB" w:rsidRPr="00E15DBD" w:rsidRDefault="006620CB" w:rsidP="006620CB">
            <w:pPr>
              <w:numPr>
                <w:ilvl w:val="0"/>
                <w:numId w:val="7"/>
              </w:numPr>
              <w:spacing w:line="360" w:lineRule="auto"/>
              <w:ind w:left="425" w:hanging="425"/>
              <w:rPr>
                <w:sz w:val="24"/>
                <w:szCs w:val="24"/>
              </w:rPr>
            </w:pPr>
            <w:r w:rsidRPr="006F28E3">
              <w:rPr>
                <w:sz w:val="24"/>
                <w:szCs w:val="24"/>
              </w:rPr>
              <w:t xml:space="preserve">Zbiór zadań z mechaniki ogólnej, pod red. Leyko J., Szmelter J., t. 2 Kinematyka i dynamika, PWN Warszawa 1978 </w:t>
            </w:r>
          </w:p>
        </w:tc>
      </w:tr>
      <w:tr w:rsidR="006620CB" w:rsidRPr="000754AF" w:rsidTr="00937ACC">
        <w:tc>
          <w:tcPr>
            <w:tcW w:w="9210" w:type="dxa"/>
          </w:tcPr>
          <w:p w:rsidR="006620CB" w:rsidRPr="00E15DBD" w:rsidRDefault="006620CB" w:rsidP="006620CB">
            <w:pPr>
              <w:numPr>
                <w:ilvl w:val="0"/>
                <w:numId w:val="7"/>
              </w:numPr>
              <w:spacing w:line="360" w:lineRule="auto"/>
              <w:ind w:left="425" w:hanging="425"/>
              <w:rPr>
                <w:sz w:val="24"/>
                <w:szCs w:val="24"/>
              </w:rPr>
            </w:pPr>
            <w:r w:rsidRPr="006F28E3">
              <w:rPr>
                <w:sz w:val="24"/>
                <w:szCs w:val="24"/>
              </w:rPr>
              <w:t xml:space="preserve">Giergiel J., Głuch L., Łopata A., Zbiór zadań z mechaniki, metodyka rozwiązań, AGH Kraków 2001 </w:t>
            </w:r>
          </w:p>
        </w:tc>
      </w:tr>
      <w:tr w:rsidR="006620CB" w:rsidRPr="000754AF" w:rsidTr="00937ACC">
        <w:tc>
          <w:tcPr>
            <w:tcW w:w="9210" w:type="dxa"/>
          </w:tcPr>
          <w:p w:rsidR="006620CB" w:rsidRPr="00E15DBD" w:rsidRDefault="006620CB" w:rsidP="006620CB">
            <w:pPr>
              <w:numPr>
                <w:ilvl w:val="0"/>
                <w:numId w:val="7"/>
              </w:numPr>
              <w:spacing w:line="360" w:lineRule="auto"/>
              <w:ind w:left="425" w:hanging="425"/>
              <w:rPr>
                <w:sz w:val="24"/>
                <w:szCs w:val="24"/>
              </w:rPr>
            </w:pPr>
            <w:r w:rsidRPr="006F28E3">
              <w:rPr>
                <w:sz w:val="24"/>
                <w:szCs w:val="24"/>
              </w:rPr>
              <w:t xml:space="preserve">Mieszczerski I.W., Zbiór zadań z mechaniki, PWN, Warszawa 1971 </w:t>
            </w:r>
          </w:p>
        </w:tc>
      </w:tr>
    </w:tbl>
    <w:p w:rsidR="006620CB" w:rsidRDefault="006620CB" w:rsidP="006620CB">
      <w:pPr>
        <w:shd w:val="clear" w:color="auto" w:fill="FFFFFF"/>
        <w:spacing w:line="360" w:lineRule="auto"/>
        <w:rPr>
          <w:b/>
          <w:bCs/>
          <w:spacing w:val="-18"/>
          <w:sz w:val="24"/>
          <w:szCs w:val="24"/>
        </w:rPr>
      </w:pPr>
    </w:p>
    <w:p w:rsidR="006620CB" w:rsidRPr="0086581A" w:rsidRDefault="006620CB" w:rsidP="006620CB">
      <w:pPr>
        <w:shd w:val="clear" w:color="auto" w:fill="FFFFFF"/>
        <w:spacing w:line="360" w:lineRule="auto"/>
        <w:rPr>
          <w:sz w:val="24"/>
          <w:szCs w:val="24"/>
        </w:rPr>
      </w:pPr>
      <w:r w:rsidRPr="008658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86581A" w:rsidTr="00937ACC">
        <w:tc>
          <w:tcPr>
            <w:tcW w:w="9210" w:type="dxa"/>
            <w:shd w:val="clear" w:color="auto" w:fill="auto"/>
          </w:tcPr>
          <w:p w:rsidR="006620CB" w:rsidRDefault="006620CB" w:rsidP="00937ACC">
            <w:pPr>
              <w:spacing w:line="360" w:lineRule="auto"/>
              <w:rPr>
                <w:sz w:val="24"/>
                <w:szCs w:val="24"/>
              </w:rPr>
            </w:pPr>
            <w:r w:rsidRPr="0086581A">
              <w:rPr>
                <w:sz w:val="24"/>
                <w:szCs w:val="24"/>
              </w:rPr>
              <w:t xml:space="preserve">dr inż. </w:t>
            </w:r>
            <w:r>
              <w:rPr>
                <w:sz w:val="24"/>
                <w:szCs w:val="24"/>
              </w:rPr>
              <w:t>Tomasz Skrzypczak</w:t>
            </w:r>
            <w:r w:rsidRPr="0086581A">
              <w:rPr>
                <w:sz w:val="24"/>
                <w:szCs w:val="24"/>
              </w:rPr>
              <w:t>, Katedra M</w:t>
            </w:r>
            <w:r>
              <w:rPr>
                <w:sz w:val="24"/>
                <w:szCs w:val="24"/>
              </w:rPr>
              <w:t>echaniki i Podstaw Konstrukcji Maszyn</w:t>
            </w:r>
            <w:r w:rsidRPr="0086581A">
              <w:rPr>
                <w:sz w:val="24"/>
                <w:szCs w:val="24"/>
              </w:rPr>
              <w:t xml:space="preserve">, </w:t>
            </w:r>
          </w:p>
          <w:p w:rsidR="006620CB" w:rsidRPr="0086581A" w:rsidRDefault="006620CB" w:rsidP="00937ACC">
            <w:pPr>
              <w:spacing w:line="360" w:lineRule="auto"/>
              <w:rPr>
                <w:b/>
                <w:sz w:val="24"/>
                <w:szCs w:val="24"/>
              </w:rPr>
            </w:pPr>
            <w:r>
              <w:rPr>
                <w:sz w:val="24"/>
                <w:szCs w:val="24"/>
              </w:rPr>
              <w:t>tomasz.skrzypczak</w:t>
            </w:r>
            <w:r w:rsidRPr="0086581A">
              <w:rPr>
                <w:sz w:val="24"/>
                <w:szCs w:val="24"/>
              </w:rPr>
              <w:t>@pcz.pl</w:t>
            </w:r>
          </w:p>
        </w:tc>
      </w:tr>
    </w:tbl>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86581A" w:rsidTr="00937ACC">
        <w:trPr>
          <w:trHeight w:val="440"/>
          <w:jc w:val="center"/>
        </w:trPr>
        <w:tc>
          <w:tcPr>
            <w:tcW w:w="109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 xml:space="preserve">Efekt uczenia się                </w:t>
            </w:r>
          </w:p>
        </w:tc>
        <w:tc>
          <w:tcPr>
            <w:tcW w:w="2003"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sz w:val="24"/>
                <w:szCs w:val="24"/>
              </w:rPr>
              <w:t xml:space="preserve">Odniesienie danego efektu do efektów </w:t>
            </w:r>
            <w:r w:rsidRPr="0086581A">
              <w:rPr>
                <w:b/>
                <w:bCs/>
                <w:sz w:val="24"/>
                <w:szCs w:val="24"/>
              </w:rPr>
              <w:t>zdefiniowanych                    dla całego programu (PEK)</w:t>
            </w:r>
          </w:p>
        </w:tc>
        <w:tc>
          <w:tcPr>
            <w:tcW w:w="1510"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Cele przedmiotu</w:t>
            </w:r>
          </w:p>
        </w:tc>
        <w:tc>
          <w:tcPr>
            <w:tcW w:w="165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Treści programowe</w:t>
            </w:r>
          </w:p>
        </w:tc>
        <w:tc>
          <w:tcPr>
            <w:tcW w:w="165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sz w:val="24"/>
                <w:szCs w:val="24"/>
              </w:rPr>
              <w:t>Narzędzia dydaktyczne</w:t>
            </w:r>
          </w:p>
        </w:tc>
        <w:tc>
          <w:tcPr>
            <w:tcW w:w="1096"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Sposób oceny</w:t>
            </w:r>
          </w:p>
        </w:tc>
      </w:tr>
      <w:tr w:rsidR="006620CB" w:rsidRPr="0086581A" w:rsidTr="00937ACC">
        <w:trPr>
          <w:cantSplit/>
          <w:trHeight w:val="1664"/>
          <w:jc w:val="center"/>
        </w:trPr>
        <w:tc>
          <w:tcPr>
            <w:tcW w:w="1097" w:type="dxa"/>
            <w:vMerge/>
            <w:shd w:val="clear" w:color="auto" w:fill="auto"/>
            <w:vAlign w:val="center"/>
          </w:tcPr>
          <w:p w:rsidR="006620CB" w:rsidRPr="0086581A" w:rsidRDefault="006620CB" w:rsidP="00937ACC">
            <w:pPr>
              <w:spacing w:line="360" w:lineRule="auto"/>
              <w:jc w:val="center"/>
              <w:rPr>
                <w:b/>
                <w:bCs/>
                <w:sz w:val="24"/>
                <w:szCs w:val="24"/>
              </w:rPr>
            </w:pPr>
          </w:p>
        </w:tc>
        <w:tc>
          <w:tcPr>
            <w:tcW w:w="2003" w:type="dxa"/>
            <w:vMerge/>
            <w:shd w:val="clear" w:color="auto" w:fill="auto"/>
            <w:vAlign w:val="center"/>
          </w:tcPr>
          <w:p w:rsidR="006620CB" w:rsidRPr="0086581A" w:rsidRDefault="006620CB" w:rsidP="00937ACC">
            <w:pPr>
              <w:spacing w:line="360" w:lineRule="auto"/>
              <w:jc w:val="center"/>
              <w:rPr>
                <w:b/>
                <w:sz w:val="24"/>
                <w:szCs w:val="24"/>
              </w:rPr>
            </w:pPr>
          </w:p>
        </w:tc>
        <w:tc>
          <w:tcPr>
            <w:tcW w:w="1510" w:type="dxa"/>
            <w:vMerge/>
            <w:shd w:val="clear" w:color="auto" w:fill="auto"/>
            <w:vAlign w:val="center"/>
          </w:tcPr>
          <w:p w:rsidR="006620CB" w:rsidRPr="0086581A" w:rsidRDefault="006620CB" w:rsidP="00937ACC">
            <w:pPr>
              <w:spacing w:line="360" w:lineRule="auto"/>
              <w:jc w:val="center"/>
              <w:rPr>
                <w:b/>
                <w:bCs/>
                <w:sz w:val="24"/>
                <w:szCs w:val="24"/>
              </w:rPr>
            </w:pPr>
          </w:p>
        </w:tc>
        <w:tc>
          <w:tcPr>
            <w:tcW w:w="1657" w:type="dxa"/>
            <w:vMerge/>
            <w:shd w:val="clear" w:color="auto" w:fill="auto"/>
            <w:vAlign w:val="center"/>
          </w:tcPr>
          <w:p w:rsidR="006620CB" w:rsidRPr="0086581A" w:rsidRDefault="006620CB" w:rsidP="00937ACC">
            <w:pPr>
              <w:spacing w:line="360" w:lineRule="auto"/>
              <w:jc w:val="center"/>
              <w:rPr>
                <w:b/>
                <w:bCs/>
                <w:sz w:val="24"/>
                <w:szCs w:val="24"/>
              </w:rPr>
            </w:pPr>
          </w:p>
        </w:tc>
        <w:tc>
          <w:tcPr>
            <w:tcW w:w="1657" w:type="dxa"/>
            <w:vMerge/>
            <w:shd w:val="clear" w:color="auto" w:fill="auto"/>
            <w:vAlign w:val="center"/>
          </w:tcPr>
          <w:p w:rsidR="006620CB" w:rsidRPr="0086581A" w:rsidRDefault="006620CB" w:rsidP="00937ACC">
            <w:pPr>
              <w:spacing w:line="360" w:lineRule="auto"/>
              <w:jc w:val="center"/>
              <w:rPr>
                <w:b/>
                <w:sz w:val="24"/>
                <w:szCs w:val="24"/>
              </w:rPr>
            </w:pPr>
          </w:p>
        </w:tc>
        <w:tc>
          <w:tcPr>
            <w:tcW w:w="1096" w:type="dxa"/>
            <w:vMerge/>
            <w:shd w:val="clear" w:color="auto" w:fill="auto"/>
            <w:vAlign w:val="center"/>
          </w:tcPr>
          <w:p w:rsidR="006620CB" w:rsidRPr="0086581A" w:rsidRDefault="006620CB" w:rsidP="00937ACC">
            <w:pPr>
              <w:spacing w:line="360" w:lineRule="auto"/>
              <w:jc w:val="center"/>
              <w:rPr>
                <w:b/>
                <w:bCs/>
                <w:sz w:val="24"/>
                <w:szCs w:val="24"/>
              </w:rPr>
            </w:pPr>
          </w:p>
        </w:tc>
      </w:tr>
      <w:tr w:rsidR="006620CB" w:rsidRPr="0086581A" w:rsidTr="00937ACC">
        <w:trPr>
          <w:jc w:val="center"/>
        </w:trPr>
        <w:tc>
          <w:tcPr>
            <w:tcW w:w="1097" w:type="dxa"/>
            <w:shd w:val="clear" w:color="auto" w:fill="auto"/>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1</w:t>
            </w:r>
          </w:p>
        </w:tc>
        <w:tc>
          <w:tcPr>
            <w:tcW w:w="2003"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143281">
              <w:rPr>
                <w:sz w:val="24"/>
              </w:rPr>
              <w:t>K_W0</w:t>
            </w:r>
            <w:r>
              <w:rPr>
                <w:sz w:val="24"/>
              </w:rPr>
              <w:t>4</w:t>
            </w:r>
          </w:p>
        </w:tc>
        <w:tc>
          <w:tcPr>
            <w:tcW w:w="1510"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C1</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w:t>
            </w:r>
            <w:r>
              <w:rPr>
                <w:sz w:val="24"/>
                <w:szCs w:val="24"/>
              </w:rPr>
              <w:t>15</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1</w:t>
            </w:r>
            <w:r>
              <w:rPr>
                <w:sz w:val="24"/>
                <w:szCs w:val="24"/>
              </w:rPr>
              <w:t>,2</w:t>
            </w:r>
          </w:p>
        </w:tc>
        <w:tc>
          <w:tcPr>
            <w:tcW w:w="1096"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F</w:t>
            </w:r>
            <w:r>
              <w:rPr>
                <w:sz w:val="24"/>
                <w:szCs w:val="24"/>
              </w:rPr>
              <w:t xml:space="preserve">2, </w:t>
            </w:r>
            <w:r w:rsidRPr="0086581A">
              <w:rPr>
                <w:sz w:val="24"/>
                <w:szCs w:val="24"/>
              </w:rPr>
              <w:t>P2</w:t>
            </w:r>
          </w:p>
        </w:tc>
      </w:tr>
      <w:tr w:rsidR="006620CB" w:rsidRPr="0086581A" w:rsidTr="00937ACC">
        <w:trPr>
          <w:jc w:val="center"/>
        </w:trPr>
        <w:tc>
          <w:tcPr>
            <w:tcW w:w="1097" w:type="dxa"/>
            <w:shd w:val="clear" w:color="auto" w:fill="auto"/>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2</w:t>
            </w:r>
          </w:p>
        </w:tc>
        <w:tc>
          <w:tcPr>
            <w:tcW w:w="2003"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7C630F">
              <w:rPr>
                <w:sz w:val="24"/>
                <w:szCs w:val="24"/>
              </w:rPr>
              <w:t>K_U05</w:t>
            </w:r>
          </w:p>
        </w:tc>
        <w:tc>
          <w:tcPr>
            <w:tcW w:w="1510"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C2</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szCs w:val="24"/>
              </w:rPr>
              <w:t>C</w:t>
            </w:r>
            <w:r w:rsidRPr="0086581A">
              <w:rPr>
                <w:sz w:val="24"/>
                <w:szCs w:val="24"/>
              </w:rPr>
              <w:t xml:space="preserve"> 1-</w:t>
            </w:r>
            <w:r>
              <w:rPr>
                <w:sz w:val="24"/>
                <w:szCs w:val="24"/>
              </w:rPr>
              <w:t>30</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szCs w:val="24"/>
              </w:rPr>
              <w:t>1,2</w:t>
            </w:r>
          </w:p>
        </w:tc>
        <w:tc>
          <w:tcPr>
            <w:tcW w:w="1096"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F1</w:t>
            </w:r>
            <w:r>
              <w:rPr>
                <w:sz w:val="24"/>
                <w:szCs w:val="24"/>
              </w:rPr>
              <w:t xml:space="preserve">, F3, </w:t>
            </w:r>
            <w:r w:rsidRPr="0086581A">
              <w:rPr>
                <w:sz w:val="24"/>
                <w:szCs w:val="24"/>
              </w:rPr>
              <w:t>F4</w:t>
            </w:r>
            <w:r>
              <w:rPr>
                <w:sz w:val="24"/>
                <w:szCs w:val="24"/>
              </w:rPr>
              <w:t xml:space="preserve">, </w:t>
            </w:r>
            <w:r w:rsidRPr="0086581A">
              <w:rPr>
                <w:sz w:val="24"/>
                <w:szCs w:val="24"/>
              </w:rPr>
              <w:t>P1</w:t>
            </w:r>
          </w:p>
        </w:tc>
      </w:tr>
    </w:tbl>
    <w:p w:rsidR="006620CB" w:rsidRPr="0086581A" w:rsidRDefault="006620CB" w:rsidP="006620CB">
      <w:pPr>
        <w:tabs>
          <w:tab w:val="num" w:pos="900"/>
        </w:tabs>
        <w:spacing w:line="360" w:lineRule="auto"/>
        <w:ind w:left="900" w:hanging="540"/>
        <w:rPr>
          <w:sz w:val="24"/>
          <w:szCs w:val="24"/>
        </w:rPr>
      </w:pPr>
    </w:p>
    <w:p w:rsidR="006620CB" w:rsidRPr="0086581A" w:rsidRDefault="006620CB" w:rsidP="006620CB">
      <w:pPr>
        <w:spacing w:line="360" w:lineRule="auto"/>
        <w:rPr>
          <w:sz w:val="24"/>
          <w:szCs w:val="24"/>
          <w:u w:val="single"/>
        </w:rPr>
      </w:pPr>
      <w:r w:rsidRPr="008658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5</w:t>
            </w:r>
          </w:p>
        </w:tc>
      </w:tr>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
                <w:sz w:val="24"/>
                <w:szCs w:val="24"/>
              </w:rPr>
            </w:pPr>
            <w:r w:rsidRPr="00C47DAF">
              <w:rPr>
                <w:b/>
                <w:sz w:val="24"/>
                <w:szCs w:val="24"/>
              </w:rPr>
              <w:t>EU1</w:t>
            </w:r>
            <w:r>
              <w:rPr>
                <w:b/>
                <w:sz w:val="24"/>
                <w:szCs w:val="24"/>
              </w:rPr>
              <w:t>, EU2</w:t>
            </w:r>
          </w:p>
          <w:p w:rsidR="006620CB" w:rsidRPr="00C47DAF" w:rsidRDefault="006620CB" w:rsidP="00937ACC">
            <w:pPr>
              <w:shd w:val="clear" w:color="auto" w:fill="FFFFFF"/>
              <w:spacing w:line="360" w:lineRule="auto"/>
              <w:rPr>
                <w:bCs/>
                <w:sz w:val="24"/>
                <w:szCs w:val="24"/>
              </w:rPr>
            </w:pPr>
            <w:r w:rsidRPr="00C47DAF">
              <w:rPr>
                <w:bCs/>
                <w:sz w:val="24"/>
                <w:szCs w:val="24"/>
              </w:rPr>
              <w:t xml:space="preserve">Student posiada wiedzę </w:t>
            </w:r>
            <w:r>
              <w:rPr>
                <w:bCs/>
                <w:sz w:val="24"/>
                <w:szCs w:val="24"/>
              </w:rPr>
              <w:t xml:space="preserve">oraz umiejętności </w:t>
            </w:r>
            <w:r w:rsidRPr="00C47DAF">
              <w:rPr>
                <w:bCs/>
                <w:sz w:val="24"/>
                <w:szCs w:val="24"/>
              </w:rPr>
              <w:t xml:space="preserve"> </w:t>
            </w:r>
          </w:p>
          <w:p w:rsidR="006620CB" w:rsidRPr="00C47DAF" w:rsidRDefault="006620CB" w:rsidP="00937ACC">
            <w:pPr>
              <w:shd w:val="clear" w:color="auto" w:fill="FFFFFF"/>
              <w:spacing w:line="360" w:lineRule="auto"/>
              <w:rPr>
                <w:bCs/>
                <w:sz w:val="24"/>
                <w:szCs w:val="24"/>
              </w:rPr>
            </w:pPr>
            <w:r w:rsidRPr="00C47DAF">
              <w:rPr>
                <w:bCs/>
                <w:sz w:val="24"/>
                <w:szCs w:val="24"/>
              </w:rPr>
              <w:t>z zakresu kinematyki i dynamiki ciała sztywnego.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nie opanował podstawowej</w:t>
            </w:r>
            <w:r w:rsidRPr="00C47DAF">
              <w:rPr>
                <w:bCs/>
                <w:sz w:val="24"/>
                <w:szCs w:val="24"/>
              </w:rPr>
              <w:t xml:space="preserve"> wiedz</w:t>
            </w:r>
            <w:r>
              <w:rPr>
                <w:bCs/>
                <w:sz w:val="24"/>
                <w:szCs w:val="24"/>
              </w:rPr>
              <w:t xml:space="preserve">y oraz umiejętności </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częściowo opanował podstawową</w:t>
            </w:r>
            <w:r w:rsidRPr="00C47DAF">
              <w:rPr>
                <w:bCs/>
                <w:sz w:val="24"/>
                <w:szCs w:val="24"/>
              </w:rPr>
              <w:t xml:space="preserve"> wiedz</w:t>
            </w:r>
            <w:r>
              <w:rPr>
                <w:bCs/>
                <w:sz w:val="24"/>
                <w:szCs w:val="24"/>
              </w:rPr>
              <w:t>ę oraz umiejętności</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opanował podstawową</w:t>
            </w:r>
            <w:r w:rsidRPr="00C47DAF">
              <w:rPr>
                <w:bCs/>
                <w:sz w:val="24"/>
                <w:szCs w:val="24"/>
              </w:rPr>
              <w:t xml:space="preserve"> wiedz</w:t>
            </w:r>
            <w:r>
              <w:rPr>
                <w:bCs/>
                <w:sz w:val="24"/>
                <w:szCs w:val="24"/>
              </w:rPr>
              <w:t>ę oraz umiejętności</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opanował  </w:t>
            </w:r>
            <w:r w:rsidRPr="00C47DAF">
              <w:rPr>
                <w:bCs/>
                <w:sz w:val="24"/>
                <w:szCs w:val="24"/>
              </w:rPr>
              <w:t>wiedz</w:t>
            </w:r>
            <w:r>
              <w:rPr>
                <w:bCs/>
                <w:sz w:val="24"/>
                <w:szCs w:val="24"/>
              </w:rPr>
              <w:t>ę oraz umiejętności</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r>
              <w:rPr>
                <w:bCs/>
                <w:sz w:val="24"/>
                <w:szCs w:val="24"/>
              </w:rPr>
              <w:t xml:space="preserve"> P</w:t>
            </w:r>
            <w:r w:rsidRPr="00D93CF0">
              <w:rPr>
                <w:bCs/>
                <w:sz w:val="24"/>
                <w:szCs w:val="24"/>
              </w:rPr>
              <w:t>otrafi wskazać właściwą metodę do rozwiąza-nia za-gadnienia</w:t>
            </w:r>
            <w:r>
              <w:rPr>
                <w:bCs/>
                <w:sz w:val="24"/>
                <w:szCs w:val="24"/>
              </w:rPr>
              <w:t xml:space="preserve"> z zakresu kinematyki i dynamiki ciała sztywnego.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opanował  </w:t>
            </w:r>
            <w:r w:rsidRPr="00C47DAF">
              <w:rPr>
                <w:bCs/>
                <w:sz w:val="24"/>
                <w:szCs w:val="24"/>
              </w:rPr>
              <w:t>wiedz</w:t>
            </w:r>
            <w:r>
              <w:rPr>
                <w:bCs/>
                <w:sz w:val="24"/>
                <w:szCs w:val="24"/>
              </w:rPr>
              <w:t>ę oraz umiejętności</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r>
              <w:rPr>
                <w:bCs/>
                <w:sz w:val="24"/>
                <w:szCs w:val="24"/>
              </w:rPr>
              <w:t xml:space="preserve"> P</w:t>
            </w:r>
            <w:r w:rsidRPr="00D93CF0">
              <w:rPr>
                <w:bCs/>
                <w:sz w:val="24"/>
                <w:szCs w:val="24"/>
              </w:rPr>
              <w:t>otrafi wskazać właściwą metodę do rozwiąza-nia za-gadnienia</w:t>
            </w:r>
            <w:r>
              <w:rPr>
                <w:bCs/>
                <w:sz w:val="24"/>
                <w:szCs w:val="24"/>
              </w:rPr>
              <w:t xml:space="preserve"> z zakresu kinematyki i dynamiki ciała sztywnego. Potrafi samodzielnie poszerzać wiedzę i umiejętności korzystając z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C47DAF" w:rsidRDefault="006620CB" w:rsidP="00937ACC">
            <w:pPr>
              <w:shd w:val="clear" w:color="auto" w:fill="FFFFFF"/>
              <w:spacing w:line="360" w:lineRule="auto"/>
              <w:rPr>
                <w:bCs/>
                <w:sz w:val="24"/>
                <w:szCs w:val="24"/>
              </w:rPr>
            </w:pPr>
            <w:r w:rsidRPr="00C47DAF">
              <w:rPr>
                <w:bCs/>
                <w:sz w:val="24"/>
                <w:szCs w:val="24"/>
              </w:rPr>
              <w:t>Student</w:t>
            </w:r>
            <w:r>
              <w:rPr>
                <w:bCs/>
                <w:sz w:val="24"/>
                <w:szCs w:val="24"/>
              </w:rPr>
              <w:t xml:space="preserve"> bardzo dobrze opanował  </w:t>
            </w:r>
            <w:r w:rsidRPr="00C47DAF">
              <w:rPr>
                <w:bCs/>
                <w:sz w:val="24"/>
                <w:szCs w:val="24"/>
              </w:rPr>
              <w:t>wiedz</w:t>
            </w:r>
            <w:r>
              <w:rPr>
                <w:bCs/>
                <w:sz w:val="24"/>
                <w:szCs w:val="24"/>
              </w:rPr>
              <w:t>ę oraz umiejętności</w:t>
            </w:r>
            <w:r w:rsidRPr="00C47DAF">
              <w:rPr>
                <w:bCs/>
                <w:sz w:val="24"/>
                <w:szCs w:val="24"/>
              </w:rPr>
              <w:t xml:space="preserve"> </w:t>
            </w:r>
          </w:p>
          <w:p w:rsidR="006620CB" w:rsidRPr="0086581A" w:rsidRDefault="006620CB" w:rsidP="00937ACC">
            <w:pPr>
              <w:shd w:val="clear" w:color="auto" w:fill="FFFFFF"/>
              <w:spacing w:line="360" w:lineRule="auto"/>
              <w:rPr>
                <w:sz w:val="24"/>
                <w:szCs w:val="24"/>
              </w:rPr>
            </w:pPr>
            <w:r w:rsidRPr="00C47DAF">
              <w:rPr>
                <w:bCs/>
                <w:sz w:val="24"/>
                <w:szCs w:val="24"/>
              </w:rPr>
              <w:t>z zakresu kinematyki i dynamiki ciała sztywnego.</w:t>
            </w:r>
            <w:r>
              <w:rPr>
                <w:bCs/>
                <w:sz w:val="24"/>
                <w:szCs w:val="24"/>
              </w:rPr>
              <w:t xml:space="preserve"> P</w:t>
            </w:r>
            <w:r w:rsidRPr="00D93CF0">
              <w:rPr>
                <w:bCs/>
                <w:sz w:val="24"/>
                <w:szCs w:val="24"/>
              </w:rPr>
              <w:t>otrafi wskazać właściwą metodę do rozwiąza-nia za-gadnienia</w:t>
            </w:r>
            <w:r>
              <w:rPr>
                <w:bCs/>
                <w:sz w:val="24"/>
                <w:szCs w:val="24"/>
              </w:rPr>
              <w:t xml:space="preserve"> z zakresu kinematyki i dynamiki ciała sztywnego. Potrafi samodzielnie poszerzać wiedzę i umiejętności korzystając z różnych źródeł.</w:t>
            </w:r>
          </w:p>
        </w:tc>
      </w:tr>
    </w:tbl>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u w:val="single"/>
        </w:rPr>
      </w:pPr>
      <w:r w:rsidRPr="0086581A">
        <w:rPr>
          <w:b/>
          <w:sz w:val="24"/>
          <w:szCs w:val="24"/>
          <w:u w:val="single"/>
        </w:rPr>
        <w:t>INNE PRZYDATNE INFORMACJE O PRZEDMIOCIE</w:t>
      </w:r>
    </w:p>
    <w:p w:rsidR="006620CB" w:rsidRPr="0086581A" w:rsidRDefault="006620CB" w:rsidP="0075423F">
      <w:pPr>
        <w:numPr>
          <w:ilvl w:val="0"/>
          <w:numId w:val="69"/>
        </w:numPr>
        <w:spacing w:line="360" w:lineRule="auto"/>
        <w:jc w:val="both"/>
        <w:rPr>
          <w:sz w:val="24"/>
          <w:szCs w:val="24"/>
        </w:rPr>
      </w:pPr>
      <w:r w:rsidRPr="0086581A">
        <w:rPr>
          <w:sz w:val="24"/>
          <w:szCs w:val="24"/>
        </w:rPr>
        <w:t xml:space="preserve">Wszelkie informacje dla studentów kierunku są umieszczane na stronie Wydziału </w:t>
      </w:r>
      <w:hyperlink r:id="rId81" w:history="1">
        <w:r w:rsidRPr="0086581A">
          <w:rPr>
            <w:rStyle w:val="Hipercze"/>
            <w:sz w:val="24"/>
            <w:szCs w:val="24"/>
          </w:rPr>
          <w:t>www.wimii.pcz.pl</w:t>
        </w:r>
      </w:hyperlink>
      <w:r w:rsidRPr="0086581A">
        <w:rPr>
          <w:sz w:val="24"/>
          <w:szCs w:val="24"/>
        </w:rPr>
        <w:t xml:space="preserve"> oraz na stronach podanych studentom podczas pierwszych zajęć z danego przedmiotu.</w:t>
      </w:r>
    </w:p>
    <w:p w:rsidR="006620CB" w:rsidRPr="0086581A" w:rsidRDefault="006620CB" w:rsidP="0075423F">
      <w:pPr>
        <w:numPr>
          <w:ilvl w:val="0"/>
          <w:numId w:val="69"/>
        </w:numPr>
        <w:spacing w:line="360" w:lineRule="auto"/>
        <w:jc w:val="both"/>
        <w:rPr>
          <w:sz w:val="24"/>
          <w:szCs w:val="24"/>
        </w:rPr>
      </w:pPr>
      <w:r w:rsidRPr="0086581A">
        <w:rPr>
          <w:sz w:val="24"/>
          <w:szCs w:val="24"/>
        </w:rPr>
        <w:t>Informacja na temat konsultacji przekazywana jest studentom podczas pierwszych zajęć z danego przedmiotu.</w:t>
      </w:r>
    </w:p>
    <w:p w:rsidR="006620CB" w:rsidRPr="0086581A" w:rsidRDefault="006620CB" w:rsidP="006620CB">
      <w:pPr>
        <w:spacing w:line="360" w:lineRule="auto"/>
        <w:rPr>
          <w:b/>
          <w:sz w:val="24"/>
          <w:szCs w:val="24"/>
        </w:rPr>
      </w:pPr>
    </w:p>
    <w:p w:rsidR="006620CB" w:rsidRDefault="006620CB">
      <w:pPr>
        <w:widowControl/>
        <w:autoSpaceDE/>
        <w:autoSpaceDN/>
        <w:adjustRightInd/>
        <w:spacing w:after="160" w:line="259" w:lineRule="auto"/>
        <w:rPr>
          <w:b/>
          <w:sz w:val="24"/>
          <w:szCs w:val="24"/>
        </w:rPr>
      </w:pPr>
    </w:p>
    <w:p w:rsidR="006620CB" w:rsidRPr="0031772F" w:rsidRDefault="007932B4" w:rsidP="006620CB">
      <w:pPr>
        <w:spacing w:line="360" w:lineRule="auto"/>
        <w:jc w:val="center"/>
        <w:rPr>
          <w:b/>
          <w:sz w:val="24"/>
          <w:szCs w:val="24"/>
        </w:rPr>
      </w:pPr>
      <w:r>
        <w:rPr>
          <w:b/>
          <w:sz w:val="24"/>
          <w:szCs w:val="24"/>
        </w:rPr>
        <w:br w:type="page"/>
      </w:r>
      <w:r w:rsidR="006620CB" w:rsidRPr="0031772F">
        <w:rPr>
          <w:b/>
          <w:sz w:val="24"/>
          <w:szCs w:val="24"/>
        </w:rPr>
        <w:t>SYLABUS DO PRZEDMIOTU</w:t>
      </w:r>
    </w:p>
    <w:p w:rsidR="006620CB" w:rsidRPr="0031772F"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Nazwa polska przedmiotu</w:t>
            </w:r>
          </w:p>
        </w:tc>
        <w:tc>
          <w:tcPr>
            <w:tcW w:w="4956" w:type="dxa"/>
            <w:shd w:val="clear" w:color="auto" w:fill="auto"/>
            <w:vAlign w:val="center"/>
          </w:tcPr>
          <w:p w:rsidR="006620CB" w:rsidRPr="0031772F" w:rsidRDefault="006620CB" w:rsidP="00937ACC">
            <w:pPr>
              <w:spacing w:before="60" w:after="60" w:line="360" w:lineRule="auto"/>
              <w:jc w:val="center"/>
              <w:rPr>
                <w:b/>
                <w:sz w:val="24"/>
                <w:szCs w:val="24"/>
              </w:rPr>
            </w:pPr>
            <w:r w:rsidRPr="0031772F">
              <w:rPr>
                <w:b/>
                <w:sz w:val="24"/>
                <w:szCs w:val="24"/>
              </w:rPr>
              <w:t>MECHANIKA PŁYNÓW</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Nazwa angielska przedmiotu</w:t>
            </w:r>
          </w:p>
        </w:tc>
        <w:tc>
          <w:tcPr>
            <w:tcW w:w="4956" w:type="dxa"/>
            <w:shd w:val="clear" w:color="auto" w:fill="auto"/>
            <w:vAlign w:val="center"/>
          </w:tcPr>
          <w:p w:rsidR="006620CB" w:rsidRPr="0031772F" w:rsidRDefault="006620CB" w:rsidP="00937ACC">
            <w:pPr>
              <w:spacing w:before="60" w:after="60" w:line="360" w:lineRule="auto"/>
              <w:jc w:val="center"/>
              <w:rPr>
                <w:b/>
                <w:sz w:val="24"/>
                <w:szCs w:val="24"/>
              </w:rPr>
            </w:pPr>
            <w:r w:rsidRPr="0031772F">
              <w:rPr>
                <w:b/>
                <w:sz w:val="24"/>
                <w:szCs w:val="24"/>
              </w:rPr>
              <w:t>FLUID MECHANICS</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Rodzaj przedmiotu</w:t>
            </w:r>
          </w:p>
        </w:tc>
        <w:tc>
          <w:tcPr>
            <w:tcW w:w="4956" w:type="dxa"/>
            <w:shd w:val="clear" w:color="auto" w:fill="auto"/>
            <w:vAlign w:val="center"/>
          </w:tcPr>
          <w:p w:rsidR="006620CB" w:rsidRPr="0031772F" w:rsidRDefault="006620CB" w:rsidP="00937ACC">
            <w:pPr>
              <w:spacing w:before="60" w:after="60" w:line="360" w:lineRule="auto"/>
              <w:jc w:val="center"/>
              <w:rPr>
                <w:b/>
                <w:sz w:val="24"/>
                <w:szCs w:val="24"/>
              </w:rPr>
            </w:pPr>
            <w:r w:rsidRPr="0031772F">
              <w:rPr>
                <w:b/>
                <w:sz w:val="24"/>
                <w:szCs w:val="24"/>
              </w:rPr>
              <w:t>kierunkowy</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Klasyfikacja ISCED</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0716</w:t>
            </w:r>
          </w:p>
        </w:tc>
      </w:tr>
      <w:tr w:rsidR="006620CB" w:rsidRPr="0031772F" w:rsidTr="00937ACC">
        <w:tc>
          <w:tcPr>
            <w:tcW w:w="4106" w:type="dxa"/>
            <w:shd w:val="clear" w:color="auto" w:fill="auto"/>
            <w:vAlign w:val="center"/>
          </w:tcPr>
          <w:p w:rsidR="006620CB" w:rsidRPr="0031772F" w:rsidRDefault="006620CB" w:rsidP="00937ACC">
            <w:pPr>
              <w:spacing w:before="60" w:after="60" w:line="360" w:lineRule="auto"/>
              <w:rPr>
                <w:sz w:val="24"/>
                <w:szCs w:val="24"/>
              </w:rPr>
            </w:pPr>
            <w:r w:rsidRPr="0031772F">
              <w:rPr>
                <w:sz w:val="24"/>
                <w:szCs w:val="24"/>
              </w:rPr>
              <w:t>Kierunek studiów</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 xml:space="preserve"> Inżynieria samochodów hybrydowych </w:t>
            </w:r>
            <w:r w:rsidRPr="0031772F">
              <w:rPr>
                <w:sz w:val="24"/>
                <w:szCs w:val="24"/>
              </w:rPr>
              <w:br/>
              <w:t>i elektrycznych</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Języki wykładowe</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polski</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Poziom kształcenia</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pierwszego stopnia</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Forma studiów</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stacjonarne</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Liczba punktów ECTS</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3</w:t>
            </w:r>
          </w:p>
        </w:tc>
      </w:tr>
      <w:tr w:rsidR="006620CB" w:rsidRPr="0031772F" w:rsidTr="00937ACC">
        <w:tc>
          <w:tcPr>
            <w:tcW w:w="4106" w:type="dxa"/>
            <w:shd w:val="clear" w:color="auto" w:fill="auto"/>
          </w:tcPr>
          <w:p w:rsidR="006620CB" w:rsidRPr="0031772F" w:rsidRDefault="006620CB" w:rsidP="00937ACC">
            <w:pPr>
              <w:spacing w:before="60" w:after="60" w:line="360" w:lineRule="auto"/>
              <w:rPr>
                <w:sz w:val="24"/>
                <w:szCs w:val="24"/>
              </w:rPr>
            </w:pPr>
            <w:r w:rsidRPr="0031772F">
              <w:rPr>
                <w:sz w:val="24"/>
                <w:szCs w:val="24"/>
              </w:rPr>
              <w:t>Semestr</w:t>
            </w:r>
          </w:p>
        </w:tc>
        <w:tc>
          <w:tcPr>
            <w:tcW w:w="4956"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4</w:t>
            </w:r>
          </w:p>
        </w:tc>
      </w:tr>
    </w:tbl>
    <w:p w:rsidR="006620CB" w:rsidRPr="0031772F" w:rsidRDefault="006620CB" w:rsidP="006620CB">
      <w:pPr>
        <w:spacing w:line="360" w:lineRule="auto"/>
        <w:jc w:val="center"/>
        <w:rPr>
          <w:b/>
          <w:sz w:val="24"/>
          <w:szCs w:val="24"/>
        </w:rPr>
      </w:pPr>
    </w:p>
    <w:p w:rsidR="006620CB" w:rsidRPr="0031772F" w:rsidRDefault="006620CB" w:rsidP="006620CB">
      <w:pPr>
        <w:spacing w:line="360" w:lineRule="auto"/>
        <w:jc w:val="center"/>
        <w:rPr>
          <w:sz w:val="24"/>
          <w:szCs w:val="24"/>
        </w:rPr>
      </w:pPr>
      <w:r w:rsidRPr="0031772F">
        <w:rPr>
          <w:b/>
          <w:sz w:val="24"/>
          <w:szCs w:val="24"/>
        </w:rPr>
        <w:t>Liczba godzin na semestr:</w:t>
      </w:r>
    </w:p>
    <w:p w:rsidR="006620CB" w:rsidRPr="0031772F"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620CB" w:rsidRPr="0031772F" w:rsidTr="00937ACC">
        <w:trPr>
          <w:trHeight w:val="296"/>
          <w:jc w:val="center"/>
        </w:trPr>
        <w:tc>
          <w:tcPr>
            <w:tcW w:w="1509"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Wykład</w:t>
            </w:r>
          </w:p>
        </w:tc>
        <w:tc>
          <w:tcPr>
            <w:tcW w:w="1510"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Ćwiczenia</w:t>
            </w:r>
          </w:p>
        </w:tc>
        <w:tc>
          <w:tcPr>
            <w:tcW w:w="1654"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Laboratorium</w:t>
            </w:r>
          </w:p>
        </w:tc>
        <w:tc>
          <w:tcPr>
            <w:tcW w:w="1559"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Seminarium</w:t>
            </w:r>
          </w:p>
        </w:tc>
        <w:tc>
          <w:tcPr>
            <w:tcW w:w="1318"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Projekt</w:t>
            </w:r>
          </w:p>
        </w:tc>
        <w:tc>
          <w:tcPr>
            <w:tcW w:w="1510"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Inne</w:t>
            </w:r>
          </w:p>
        </w:tc>
      </w:tr>
      <w:tr w:rsidR="006620CB" w:rsidRPr="0031772F" w:rsidTr="00937ACC">
        <w:trPr>
          <w:trHeight w:val="60"/>
          <w:jc w:val="center"/>
        </w:trPr>
        <w:tc>
          <w:tcPr>
            <w:tcW w:w="1509"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 xml:space="preserve">15 </w:t>
            </w:r>
          </w:p>
        </w:tc>
        <w:tc>
          <w:tcPr>
            <w:tcW w:w="1510"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15</w:t>
            </w:r>
          </w:p>
        </w:tc>
        <w:tc>
          <w:tcPr>
            <w:tcW w:w="1654"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15</w:t>
            </w:r>
          </w:p>
        </w:tc>
        <w:tc>
          <w:tcPr>
            <w:tcW w:w="1559"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0</w:t>
            </w:r>
          </w:p>
        </w:tc>
        <w:tc>
          <w:tcPr>
            <w:tcW w:w="1318" w:type="dxa"/>
            <w:shd w:val="clear" w:color="auto" w:fill="auto"/>
            <w:vAlign w:val="center"/>
          </w:tcPr>
          <w:p w:rsidR="006620CB" w:rsidRPr="0031772F" w:rsidRDefault="006620CB" w:rsidP="00937ACC">
            <w:pPr>
              <w:spacing w:before="60" w:after="60" w:line="360" w:lineRule="auto"/>
              <w:jc w:val="center"/>
              <w:rPr>
                <w:sz w:val="24"/>
                <w:szCs w:val="24"/>
              </w:rPr>
            </w:pPr>
            <w:r w:rsidRPr="0031772F">
              <w:rPr>
                <w:sz w:val="24"/>
                <w:szCs w:val="24"/>
              </w:rPr>
              <w:t>0</w:t>
            </w:r>
          </w:p>
        </w:tc>
        <w:tc>
          <w:tcPr>
            <w:tcW w:w="1510" w:type="dxa"/>
            <w:shd w:val="clear" w:color="auto" w:fill="auto"/>
          </w:tcPr>
          <w:p w:rsidR="006620CB" w:rsidRPr="0031772F" w:rsidRDefault="006620CB" w:rsidP="00937ACC">
            <w:pPr>
              <w:spacing w:before="60" w:after="60" w:line="360" w:lineRule="auto"/>
              <w:jc w:val="center"/>
              <w:rPr>
                <w:sz w:val="24"/>
                <w:szCs w:val="24"/>
              </w:rPr>
            </w:pPr>
            <w:r w:rsidRPr="0031772F">
              <w:rPr>
                <w:sz w:val="24"/>
                <w:szCs w:val="24"/>
              </w:rPr>
              <w:t>0</w:t>
            </w:r>
          </w:p>
        </w:tc>
      </w:tr>
    </w:tbl>
    <w:p w:rsidR="006620CB" w:rsidRPr="0031772F" w:rsidRDefault="006620CB" w:rsidP="006620CB">
      <w:pPr>
        <w:spacing w:line="360" w:lineRule="auto"/>
        <w:jc w:val="center"/>
        <w:rPr>
          <w:b/>
          <w:sz w:val="24"/>
          <w:szCs w:val="24"/>
        </w:rPr>
      </w:pPr>
    </w:p>
    <w:p w:rsidR="006620CB" w:rsidRPr="0031772F" w:rsidRDefault="006620CB" w:rsidP="006620CB">
      <w:pPr>
        <w:spacing w:line="360" w:lineRule="auto"/>
        <w:rPr>
          <w:b/>
          <w:sz w:val="24"/>
          <w:szCs w:val="24"/>
          <w:u w:val="single"/>
        </w:rPr>
      </w:pPr>
      <w:r w:rsidRPr="0031772F">
        <w:rPr>
          <w:b/>
          <w:sz w:val="24"/>
          <w:szCs w:val="24"/>
          <w:u w:val="single"/>
        </w:rPr>
        <w:t>OPIS PRZEDMIOTU</w:t>
      </w:r>
    </w:p>
    <w:p w:rsidR="006620CB" w:rsidRPr="0031772F" w:rsidRDefault="006620CB" w:rsidP="006620CB">
      <w:pPr>
        <w:spacing w:line="360" w:lineRule="auto"/>
        <w:rPr>
          <w:b/>
          <w:sz w:val="24"/>
          <w:szCs w:val="24"/>
        </w:rPr>
      </w:pPr>
      <w:r w:rsidRPr="0031772F">
        <w:rPr>
          <w:b/>
          <w:sz w:val="24"/>
          <w:szCs w:val="24"/>
        </w:rPr>
        <w:t>CEL PRZEDMIOTU</w:t>
      </w:r>
    </w:p>
    <w:p w:rsidR="006620CB" w:rsidRPr="0031772F" w:rsidRDefault="006620CB" w:rsidP="006620CB">
      <w:pPr>
        <w:numPr>
          <w:ilvl w:val="0"/>
          <w:numId w:val="5"/>
        </w:numPr>
        <w:spacing w:line="360" w:lineRule="auto"/>
        <w:ind w:hanging="578"/>
        <w:rPr>
          <w:sz w:val="24"/>
          <w:szCs w:val="24"/>
        </w:rPr>
      </w:pPr>
      <w:r w:rsidRPr="0031772F">
        <w:rPr>
          <w:sz w:val="24"/>
          <w:szCs w:val="24"/>
        </w:rPr>
        <w:t>Uzyskanie przez studentów wiedzy na temat opisu statyki, kinematyki i dynamiki płynów idealnych i rzeczywistych.</w:t>
      </w:r>
    </w:p>
    <w:p w:rsidR="006620CB" w:rsidRPr="0031772F" w:rsidRDefault="006620CB" w:rsidP="006620CB">
      <w:pPr>
        <w:numPr>
          <w:ilvl w:val="0"/>
          <w:numId w:val="5"/>
        </w:numPr>
        <w:spacing w:line="360" w:lineRule="auto"/>
        <w:ind w:hanging="578"/>
        <w:rPr>
          <w:sz w:val="24"/>
          <w:szCs w:val="24"/>
        </w:rPr>
      </w:pPr>
      <w:r w:rsidRPr="0031772F">
        <w:rPr>
          <w:sz w:val="24"/>
          <w:szCs w:val="24"/>
        </w:rPr>
        <w:t>Nabycie przez studentów praktycznych umiejętności w zakresie obliczania prostych instalacji hydrostatycznych i przepływowych.</w:t>
      </w:r>
    </w:p>
    <w:p w:rsidR="006620CB" w:rsidRPr="0031772F" w:rsidRDefault="006620CB" w:rsidP="006620CB">
      <w:pPr>
        <w:spacing w:line="360" w:lineRule="auto"/>
        <w:ind w:left="720"/>
        <w:rPr>
          <w:sz w:val="24"/>
          <w:szCs w:val="24"/>
        </w:rPr>
      </w:pPr>
    </w:p>
    <w:p w:rsidR="006620CB" w:rsidRPr="0031772F" w:rsidRDefault="006620CB" w:rsidP="006620CB">
      <w:pPr>
        <w:spacing w:line="360" w:lineRule="auto"/>
        <w:rPr>
          <w:b/>
          <w:sz w:val="24"/>
          <w:szCs w:val="24"/>
        </w:rPr>
      </w:pPr>
      <w:r w:rsidRPr="0031772F">
        <w:rPr>
          <w:b/>
          <w:sz w:val="24"/>
          <w:szCs w:val="24"/>
        </w:rPr>
        <w:t>WYMAGANIA WSTĘPNE W ZAKRESIE WIEDZY, UMIEJĘTNOŚCI I INNYCH KOMPETENCJI</w:t>
      </w:r>
    </w:p>
    <w:p w:rsidR="006620CB" w:rsidRPr="0031772F" w:rsidRDefault="006620CB" w:rsidP="006620CB">
      <w:pPr>
        <w:numPr>
          <w:ilvl w:val="0"/>
          <w:numId w:val="6"/>
        </w:numPr>
        <w:spacing w:line="360" w:lineRule="auto"/>
        <w:rPr>
          <w:sz w:val="24"/>
          <w:szCs w:val="24"/>
        </w:rPr>
      </w:pPr>
      <w:r w:rsidRPr="0031772F">
        <w:rPr>
          <w:sz w:val="24"/>
          <w:szCs w:val="24"/>
        </w:rPr>
        <w:t>Wiedza z zakresu mechaniki – prawa dynamiki.</w:t>
      </w:r>
    </w:p>
    <w:p w:rsidR="006620CB" w:rsidRPr="0031772F" w:rsidRDefault="006620CB" w:rsidP="006620CB">
      <w:pPr>
        <w:numPr>
          <w:ilvl w:val="0"/>
          <w:numId w:val="6"/>
        </w:numPr>
        <w:spacing w:line="360" w:lineRule="auto"/>
        <w:rPr>
          <w:sz w:val="24"/>
          <w:szCs w:val="24"/>
        </w:rPr>
      </w:pPr>
      <w:r w:rsidRPr="0031772F">
        <w:rPr>
          <w:sz w:val="24"/>
          <w:szCs w:val="24"/>
        </w:rPr>
        <w:t>Wiedza z zakresu matematyki, rachunek różniczkowy, całkowy, podstawy algebry wektorów.</w:t>
      </w:r>
    </w:p>
    <w:p w:rsidR="006620CB" w:rsidRPr="0031772F" w:rsidRDefault="006620CB" w:rsidP="006620CB">
      <w:pPr>
        <w:numPr>
          <w:ilvl w:val="0"/>
          <w:numId w:val="6"/>
        </w:numPr>
        <w:spacing w:line="360" w:lineRule="auto"/>
        <w:rPr>
          <w:sz w:val="24"/>
          <w:szCs w:val="24"/>
        </w:rPr>
      </w:pPr>
      <w:r w:rsidRPr="0031772F">
        <w:rPr>
          <w:sz w:val="24"/>
          <w:szCs w:val="24"/>
        </w:rPr>
        <w:t>Umiejętności pracy samodzielnej i w grupie.</w:t>
      </w:r>
    </w:p>
    <w:p w:rsidR="006620CB" w:rsidRPr="0031772F" w:rsidRDefault="006620CB" w:rsidP="006620CB">
      <w:pPr>
        <w:numPr>
          <w:ilvl w:val="0"/>
          <w:numId w:val="6"/>
        </w:numPr>
        <w:spacing w:line="360" w:lineRule="auto"/>
        <w:rPr>
          <w:sz w:val="24"/>
          <w:szCs w:val="24"/>
        </w:rPr>
      </w:pPr>
      <w:r w:rsidRPr="0031772F">
        <w:rPr>
          <w:sz w:val="24"/>
          <w:szCs w:val="24"/>
        </w:rPr>
        <w:t>Umiejętności prawidłowej interpretacji i prezentacji własnych działań.</w:t>
      </w:r>
    </w:p>
    <w:p w:rsidR="006620CB" w:rsidRPr="0031772F" w:rsidRDefault="006620CB" w:rsidP="006620CB">
      <w:pPr>
        <w:spacing w:line="360" w:lineRule="auto"/>
        <w:rPr>
          <w:sz w:val="24"/>
          <w:szCs w:val="24"/>
        </w:rPr>
      </w:pPr>
    </w:p>
    <w:p w:rsidR="006620CB" w:rsidRPr="0031772F" w:rsidRDefault="006620CB" w:rsidP="006620CB">
      <w:pPr>
        <w:spacing w:line="360" w:lineRule="auto"/>
        <w:rPr>
          <w:b/>
          <w:sz w:val="24"/>
          <w:szCs w:val="24"/>
        </w:rPr>
      </w:pPr>
      <w:r w:rsidRPr="0031772F">
        <w:rPr>
          <w:b/>
          <w:sz w:val="24"/>
          <w:szCs w:val="24"/>
        </w:rPr>
        <w:t>EFEKTY UCZENIA SIĘ</w:t>
      </w:r>
    </w:p>
    <w:p w:rsidR="006620CB" w:rsidRPr="0031772F" w:rsidRDefault="006620CB" w:rsidP="006620CB">
      <w:pPr>
        <w:spacing w:line="360" w:lineRule="auto"/>
        <w:ind w:left="851" w:hanging="851"/>
        <w:rPr>
          <w:sz w:val="24"/>
          <w:szCs w:val="24"/>
        </w:rPr>
      </w:pPr>
      <w:r w:rsidRPr="0031772F">
        <w:rPr>
          <w:sz w:val="24"/>
          <w:szCs w:val="24"/>
        </w:rPr>
        <w:t>EU 1 –</w:t>
      </w:r>
      <w:r w:rsidRPr="0031772F">
        <w:rPr>
          <w:sz w:val="24"/>
          <w:szCs w:val="24"/>
        </w:rPr>
        <w:tab/>
        <w:t>Student ma podstawową wiedzę teoretyczną z zakresu statyki płynów, kinematyki płynów i dynamiki płynów idealnych i rzeczywistych.</w:t>
      </w:r>
    </w:p>
    <w:p w:rsidR="006620CB" w:rsidRPr="0031772F" w:rsidRDefault="006620CB" w:rsidP="006620CB">
      <w:pPr>
        <w:spacing w:line="360" w:lineRule="auto"/>
        <w:ind w:left="851" w:hanging="851"/>
        <w:rPr>
          <w:sz w:val="24"/>
          <w:szCs w:val="24"/>
        </w:rPr>
      </w:pPr>
      <w:r w:rsidRPr="0031772F">
        <w:rPr>
          <w:sz w:val="24"/>
          <w:szCs w:val="24"/>
        </w:rPr>
        <w:t>EU 2 –</w:t>
      </w:r>
      <w:r w:rsidRPr="0031772F">
        <w:rPr>
          <w:sz w:val="24"/>
          <w:szCs w:val="24"/>
        </w:rPr>
        <w:tab/>
        <w:t>Student zna zasady obliczeń prostych instalacji hydrostatycznych i przepływowych i potrafi je wykorzystać do rozwiązywania typowych zadań inżynierskich, zna sposoby pomiarów ciśnień, prędkości i strumienia objętości i potrafi je wykonać praktycznie.</w:t>
      </w:r>
    </w:p>
    <w:p w:rsidR="006620CB" w:rsidRPr="0031772F" w:rsidRDefault="006620CB" w:rsidP="006620CB">
      <w:pPr>
        <w:spacing w:line="360" w:lineRule="auto"/>
        <w:rPr>
          <w:b/>
          <w:bCs/>
          <w:spacing w:val="-13"/>
          <w:sz w:val="24"/>
          <w:szCs w:val="24"/>
        </w:rPr>
      </w:pPr>
    </w:p>
    <w:p w:rsidR="006620CB" w:rsidRPr="0031772F" w:rsidRDefault="006620CB" w:rsidP="006620CB">
      <w:pPr>
        <w:spacing w:line="360" w:lineRule="auto"/>
        <w:rPr>
          <w:b/>
          <w:bCs/>
          <w:spacing w:val="-13"/>
          <w:sz w:val="24"/>
          <w:szCs w:val="24"/>
        </w:rPr>
      </w:pPr>
      <w:r w:rsidRPr="0031772F">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620CB" w:rsidRPr="0031772F" w:rsidTr="00937ACC">
        <w:tc>
          <w:tcPr>
            <w:tcW w:w="7933" w:type="dxa"/>
            <w:shd w:val="clear" w:color="auto" w:fill="auto"/>
            <w:vAlign w:val="center"/>
          </w:tcPr>
          <w:p w:rsidR="006620CB" w:rsidRPr="0031772F" w:rsidRDefault="006620CB" w:rsidP="00937ACC">
            <w:pPr>
              <w:shd w:val="clear" w:color="auto" w:fill="FFFFFF"/>
              <w:spacing w:line="360" w:lineRule="auto"/>
              <w:rPr>
                <w:sz w:val="24"/>
                <w:szCs w:val="24"/>
              </w:rPr>
            </w:pPr>
            <w:r w:rsidRPr="0031772F">
              <w:rPr>
                <w:b/>
                <w:bCs/>
                <w:spacing w:val="-2"/>
                <w:sz w:val="24"/>
                <w:szCs w:val="24"/>
              </w:rPr>
              <w:t xml:space="preserve">Forma </w:t>
            </w:r>
            <w:r w:rsidRPr="0031772F">
              <w:rPr>
                <w:b/>
                <w:bCs/>
                <w:spacing w:val="-1"/>
                <w:sz w:val="24"/>
                <w:szCs w:val="24"/>
              </w:rPr>
              <w:t xml:space="preserve">zajęć –  </w:t>
            </w:r>
            <w:r w:rsidRPr="0031772F">
              <w:rPr>
                <w:b/>
                <w:bCs/>
                <w:sz w:val="24"/>
                <w:szCs w:val="24"/>
              </w:rPr>
              <w:t>WYKŁAD</w:t>
            </w:r>
          </w:p>
        </w:tc>
        <w:tc>
          <w:tcPr>
            <w:tcW w:w="1127" w:type="dxa"/>
            <w:shd w:val="clear" w:color="auto" w:fill="auto"/>
          </w:tcPr>
          <w:p w:rsidR="006620CB" w:rsidRPr="0031772F" w:rsidRDefault="006620CB" w:rsidP="00937ACC">
            <w:pPr>
              <w:shd w:val="clear" w:color="auto" w:fill="FFFFFF"/>
              <w:spacing w:line="360" w:lineRule="auto"/>
              <w:ind w:left="72"/>
              <w:jc w:val="center"/>
              <w:rPr>
                <w:sz w:val="24"/>
                <w:szCs w:val="24"/>
              </w:rPr>
            </w:pPr>
            <w:r w:rsidRPr="0031772F">
              <w:rPr>
                <w:b/>
                <w:bCs/>
                <w:sz w:val="24"/>
                <w:szCs w:val="24"/>
              </w:rPr>
              <w:t>Liczba godzin</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bCs/>
                <w:sz w:val="24"/>
                <w:szCs w:val="24"/>
              </w:rPr>
              <w:t xml:space="preserve">W 1– </w:t>
            </w:r>
            <w:r w:rsidRPr="0031772F">
              <w:rPr>
                <w:sz w:val="24"/>
                <w:szCs w:val="24"/>
              </w:rPr>
              <w:t>Podstawowe pojęcia mechaniki płynów, mechanika ciała stałego a mechanika płynów, struktura molekularna płynów, płyn jako ośrodek ciągły, siły działające na element płynu, siły masowe, siły powierzchniowe,  podsumowanie – modele płynów.</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1</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bCs/>
                <w:sz w:val="24"/>
                <w:szCs w:val="24"/>
              </w:rPr>
              <w:t xml:space="preserve">W 2– </w:t>
            </w:r>
            <w:r w:rsidRPr="0031772F">
              <w:rPr>
                <w:sz w:val="24"/>
                <w:szCs w:val="24"/>
              </w:rPr>
              <w:t>Równanie równowagi dla płynu nieruchomego, opis równowagi płynu nieruchomego w polu sił grawitacyjnych.</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1</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bCs/>
                <w:sz w:val="24"/>
                <w:szCs w:val="24"/>
              </w:rPr>
              <w:t>W 3</w:t>
            </w:r>
            <w:r>
              <w:rPr>
                <w:bCs/>
                <w:sz w:val="24"/>
                <w:szCs w:val="24"/>
              </w:rPr>
              <w:t>,4,</w:t>
            </w:r>
            <w:r w:rsidRPr="0031772F">
              <w:rPr>
                <w:bCs/>
                <w:sz w:val="24"/>
                <w:szCs w:val="24"/>
              </w:rPr>
              <w:t>5</w:t>
            </w:r>
            <w:r w:rsidRPr="0031772F">
              <w:rPr>
                <w:sz w:val="24"/>
                <w:szCs w:val="24"/>
              </w:rPr>
              <w:t xml:space="preserve"> - Wnioski z analizy równania równowagi hydrostatycznej, równowaga cieczy w naczyniach połączonych, poziom odniesienia przy pomiarze ciśnienia, ciśnienie atmosferyczne, prawo Pascala, napór hydrostatyczny i napór cieczy na powierzchnie płaskie poziome.</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3</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sz w:val="24"/>
                <w:szCs w:val="24"/>
              </w:rPr>
              <w:t xml:space="preserve">W </w:t>
            </w:r>
            <w:r>
              <w:rPr>
                <w:sz w:val="24"/>
                <w:szCs w:val="24"/>
              </w:rPr>
              <w:t>6,7,</w:t>
            </w:r>
            <w:r w:rsidRPr="0031772F">
              <w:rPr>
                <w:sz w:val="24"/>
                <w:szCs w:val="24"/>
              </w:rPr>
              <w:t>8 - Napór cieczy na powierzchnie płaskie dowolnie zorientowane, napór cieczy na powierzchnie o dowolnym kształcie, napór na ciała zanurzone w cieczy, równowaga ciał pływających.</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3</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sz w:val="24"/>
                <w:szCs w:val="24"/>
              </w:rPr>
              <w:t>W 9,10 - Metody opisu ruchu płynu, metoda Lagrange’a opisu ruchu płynu, Eulerowski opis ruchu płynu, tor elementu płynu, linia prądu, rurka prądu i włókno prądu.</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2</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sz w:val="24"/>
                <w:szCs w:val="24"/>
              </w:rPr>
              <w:t>W 1</w:t>
            </w:r>
            <w:r>
              <w:rPr>
                <w:sz w:val="24"/>
                <w:szCs w:val="24"/>
              </w:rPr>
              <w:t>1,12,</w:t>
            </w:r>
            <w:r w:rsidRPr="0031772F">
              <w:rPr>
                <w:sz w:val="24"/>
                <w:szCs w:val="24"/>
              </w:rPr>
              <w:t>13 - Warunek ciągłości przepływu, opis pola prędkości płynu, równanie ruchu płynu idealnego – równanie Eulera, metodyka rozwiązywania równania Eulera, opis ruchu płynu idealnego i wybrane zastosowania, równanie Bernoulliego dla ruchu ustalonego płynu idealnego wzdłuż linii prądu, metodyka rozwiązywania równania Bernoulliego i jego interpretacja, pomiar prędkości przepływu – sondy ciśnieniowe.</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3</w:t>
            </w:r>
          </w:p>
        </w:tc>
      </w:tr>
      <w:tr w:rsidR="006620CB" w:rsidRPr="0031772F" w:rsidTr="00937ACC">
        <w:tc>
          <w:tcPr>
            <w:tcW w:w="7933" w:type="dxa"/>
            <w:shd w:val="clear" w:color="auto" w:fill="auto"/>
            <w:vAlign w:val="center"/>
          </w:tcPr>
          <w:p w:rsidR="006620CB" w:rsidRPr="0031772F" w:rsidRDefault="006620CB" w:rsidP="00937ACC">
            <w:pPr>
              <w:spacing w:line="360" w:lineRule="auto"/>
              <w:rPr>
                <w:sz w:val="24"/>
                <w:szCs w:val="24"/>
              </w:rPr>
            </w:pPr>
            <w:r w:rsidRPr="0031772F">
              <w:rPr>
                <w:sz w:val="24"/>
                <w:szCs w:val="24"/>
              </w:rPr>
              <w:t>W 14,15 - Równanie Bernoulliego dla płynów lepkich, przemiany energii w płynie lepkim, straty wywołane tarciem płynu, straty lokalne, interpretacja przemian energii w przepływie płynu rzeczywistego</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2</w:t>
            </w:r>
          </w:p>
        </w:tc>
      </w:tr>
      <w:tr w:rsidR="006620CB" w:rsidRPr="0031772F" w:rsidTr="00937ACC">
        <w:trPr>
          <w:trHeight w:val="639"/>
        </w:trPr>
        <w:tc>
          <w:tcPr>
            <w:tcW w:w="7933" w:type="dxa"/>
            <w:shd w:val="clear" w:color="auto" w:fill="auto"/>
            <w:vAlign w:val="center"/>
          </w:tcPr>
          <w:p w:rsidR="006620CB" w:rsidRPr="0031772F" w:rsidRDefault="006620CB" w:rsidP="00937ACC">
            <w:pPr>
              <w:shd w:val="clear" w:color="auto" w:fill="FFFFFF"/>
              <w:spacing w:line="360" w:lineRule="auto"/>
              <w:rPr>
                <w:b/>
                <w:bCs/>
                <w:sz w:val="24"/>
                <w:szCs w:val="24"/>
              </w:rPr>
            </w:pPr>
            <w:r w:rsidRPr="0031772F">
              <w:rPr>
                <w:b/>
                <w:bCs/>
                <w:spacing w:val="-2"/>
                <w:sz w:val="24"/>
                <w:szCs w:val="24"/>
              </w:rPr>
              <w:t>Forma zajęć – ĆWICZENIA</w:t>
            </w:r>
          </w:p>
        </w:tc>
        <w:tc>
          <w:tcPr>
            <w:tcW w:w="1127" w:type="dxa"/>
            <w:shd w:val="clear" w:color="auto" w:fill="auto"/>
          </w:tcPr>
          <w:p w:rsidR="006620CB" w:rsidRPr="0031772F" w:rsidRDefault="006620CB" w:rsidP="00937ACC">
            <w:pPr>
              <w:spacing w:line="360" w:lineRule="auto"/>
              <w:ind w:left="72"/>
              <w:jc w:val="center"/>
              <w:rPr>
                <w:b/>
                <w:sz w:val="24"/>
                <w:szCs w:val="24"/>
              </w:rPr>
            </w:pPr>
            <w:r w:rsidRPr="0031772F">
              <w:rPr>
                <w:b/>
                <w:bCs/>
                <w:sz w:val="24"/>
                <w:szCs w:val="24"/>
              </w:rPr>
              <w:t>Liczba godzin</w:t>
            </w:r>
          </w:p>
        </w:tc>
      </w:tr>
      <w:tr w:rsidR="006620CB" w:rsidRPr="0031772F" w:rsidTr="00937ACC">
        <w:tc>
          <w:tcPr>
            <w:tcW w:w="7933" w:type="dxa"/>
            <w:shd w:val="clear" w:color="auto" w:fill="auto"/>
          </w:tcPr>
          <w:p w:rsidR="006620CB" w:rsidRPr="0031772F" w:rsidRDefault="006620CB" w:rsidP="00937ACC">
            <w:pPr>
              <w:spacing w:line="360" w:lineRule="auto"/>
              <w:rPr>
                <w:bCs/>
                <w:spacing w:val="-2"/>
                <w:sz w:val="24"/>
                <w:szCs w:val="24"/>
              </w:rPr>
            </w:pPr>
            <w:r>
              <w:rPr>
                <w:sz w:val="24"/>
                <w:szCs w:val="24"/>
              </w:rPr>
              <w:t>C</w:t>
            </w:r>
            <w:r w:rsidRPr="0031772F">
              <w:rPr>
                <w:sz w:val="24"/>
                <w:szCs w:val="24"/>
              </w:rPr>
              <w:t xml:space="preserve"> 1,2 - Podstawowe własności fizyczne płynów.</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2</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3,4 - R</w:t>
            </w:r>
            <w:r w:rsidRPr="0031772F">
              <w:rPr>
                <w:bCs/>
                <w:iCs/>
                <w:sz w:val="24"/>
                <w:szCs w:val="24"/>
              </w:rPr>
              <w:t>ównowaga cieczy w naczyniach połączonych.</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2</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5 - P</w:t>
            </w:r>
            <w:r w:rsidRPr="0031772F">
              <w:rPr>
                <w:bCs/>
                <w:iCs/>
                <w:sz w:val="24"/>
                <w:szCs w:val="24"/>
              </w:rPr>
              <w:t>rawo Pascala.</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w:t>
            </w:r>
            <w:r>
              <w:rPr>
                <w:sz w:val="24"/>
                <w:szCs w:val="24"/>
              </w:rPr>
              <w:t>6,7,</w:t>
            </w:r>
            <w:r w:rsidRPr="0031772F">
              <w:rPr>
                <w:sz w:val="24"/>
                <w:szCs w:val="24"/>
              </w:rPr>
              <w:t xml:space="preserve">8 -Wyznaczanie sił </w:t>
            </w:r>
            <w:r w:rsidRPr="0031772F">
              <w:rPr>
                <w:bCs/>
                <w:iCs/>
                <w:sz w:val="24"/>
                <w:szCs w:val="24"/>
              </w:rPr>
              <w:t>naporu hydrostatycznego płynu na powierzchnie płaskie i zakrzywione.</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3</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9 - </w:t>
            </w:r>
            <w:r w:rsidRPr="0031772F">
              <w:rPr>
                <w:bCs/>
                <w:iCs/>
                <w:sz w:val="24"/>
                <w:szCs w:val="24"/>
              </w:rPr>
              <w:t>Kinematyka przepływów.</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1</w:t>
            </w:r>
          </w:p>
        </w:tc>
      </w:tr>
      <w:tr w:rsidR="006620CB" w:rsidRPr="0031772F" w:rsidTr="00937ACC">
        <w:trPr>
          <w:trHeight w:val="343"/>
        </w:trPr>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10,11 - Równanie Bernoulliego dla przepływów płynów doskonałych.</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2</w:t>
            </w:r>
          </w:p>
        </w:tc>
      </w:tr>
      <w:tr w:rsidR="006620CB" w:rsidRPr="0031772F" w:rsidTr="00937ACC">
        <w:trPr>
          <w:trHeight w:val="343"/>
        </w:trPr>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12 - Zasada zmiany pędu w mechanice płynów</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1</w:t>
            </w:r>
          </w:p>
        </w:tc>
      </w:tr>
      <w:tr w:rsidR="006620CB" w:rsidRPr="0031772F" w:rsidTr="00937ACC">
        <w:trPr>
          <w:trHeight w:val="343"/>
        </w:trPr>
        <w:tc>
          <w:tcPr>
            <w:tcW w:w="7933" w:type="dxa"/>
            <w:shd w:val="clear" w:color="auto" w:fill="auto"/>
          </w:tcPr>
          <w:p w:rsidR="006620CB" w:rsidRPr="0031772F" w:rsidRDefault="006620CB" w:rsidP="00937ACC">
            <w:pPr>
              <w:spacing w:line="360" w:lineRule="auto"/>
              <w:rPr>
                <w:sz w:val="24"/>
                <w:szCs w:val="24"/>
              </w:rPr>
            </w:pPr>
            <w:r>
              <w:rPr>
                <w:sz w:val="24"/>
                <w:szCs w:val="24"/>
              </w:rPr>
              <w:t>C</w:t>
            </w:r>
            <w:r w:rsidRPr="0031772F">
              <w:rPr>
                <w:sz w:val="24"/>
                <w:szCs w:val="24"/>
              </w:rPr>
              <w:t xml:space="preserve"> 1</w:t>
            </w:r>
            <w:r>
              <w:rPr>
                <w:sz w:val="24"/>
                <w:szCs w:val="24"/>
              </w:rPr>
              <w:t>3,14,</w:t>
            </w:r>
            <w:r w:rsidRPr="0031772F">
              <w:rPr>
                <w:sz w:val="24"/>
                <w:szCs w:val="24"/>
              </w:rPr>
              <w:t>15 - Równanie Bernoulliego dla przepływów płynów rzeczywistych.</w:t>
            </w:r>
          </w:p>
        </w:tc>
        <w:tc>
          <w:tcPr>
            <w:tcW w:w="1127" w:type="dxa"/>
            <w:shd w:val="clear" w:color="auto" w:fill="auto"/>
            <w:vAlign w:val="center"/>
          </w:tcPr>
          <w:p w:rsidR="006620CB" w:rsidRPr="0031772F" w:rsidRDefault="006620CB" w:rsidP="00937ACC">
            <w:pPr>
              <w:spacing w:line="360" w:lineRule="auto"/>
              <w:ind w:left="72"/>
              <w:jc w:val="center"/>
              <w:rPr>
                <w:sz w:val="24"/>
                <w:szCs w:val="24"/>
              </w:rPr>
            </w:pPr>
            <w:r w:rsidRPr="0031772F">
              <w:rPr>
                <w:sz w:val="24"/>
                <w:szCs w:val="24"/>
              </w:rPr>
              <w:t>3</w:t>
            </w:r>
          </w:p>
        </w:tc>
      </w:tr>
      <w:tr w:rsidR="006620CB" w:rsidRPr="0031772F" w:rsidTr="00937ACC">
        <w:trPr>
          <w:trHeight w:val="604"/>
        </w:trPr>
        <w:tc>
          <w:tcPr>
            <w:tcW w:w="7933" w:type="dxa"/>
            <w:shd w:val="clear" w:color="auto" w:fill="auto"/>
            <w:vAlign w:val="center"/>
          </w:tcPr>
          <w:p w:rsidR="006620CB" w:rsidRPr="0031772F" w:rsidRDefault="006620CB" w:rsidP="00937ACC">
            <w:pPr>
              <w:shd w:val="clear" w:color="auto" w:fill="FFFFFF"/>
              <w:spacing w:line="360" w:lineRule="auto"/>
              <w:rPr>
                <w:b/>
                <w:sz w:val="24"/>
                <w:szCs w:val="24"/>
              </w:rPr>
            </w:pPr>
            <w:r w:rsidRPr="0031772F">
              <w:rPr>
                <w:b/>
                <w:bCs/>
                <w:spacing w:val="-2"/>
                <w:sz w:val="24"/>
                <w:szCs w:val="24"/>
              </w:rPr>
              <w:t>Forma zajęć – LABORATORIUM</w:t>
            </w:r>
          </w:p>
        </w:tc>
        <w:tc>
          <w:tcPr>
            <w:tcW w:w="1127" w:type="dxa"/>
            <w:shd w:val="clear" w:color="auto" w:fill="auto"/>
          </w:tcPr>
          <w:p w:rsidR="006620CB" w:rsidRPr="0031772F" w:rsidRDefault="006620CB" w:rsidP="00937ACC">
            <w:pPr>
              <w:spacing w:line="360" w:lineRule="auto"/>
              <w:ind w:left="72"/>
              <w:jc w:val="center"/>
              <w:rPr>
                <w:b/>
                <w:sz w:val="24"/>
                <w:szCs w:val="24"/>
              </w:rPr>
            </w:pPr>
            <w:r w:rsidRPr="0031772F">
              <w:rPr>
                <w:b/>
                <w:bCs/>
                <w:sz w:val="24"/>
                <w:szCs w:val="24"/>
              </w:rPr>
              <w:t>Liczba godzin</w:t>
            </w:r>
          </w:p>
        </w:tc>
      </w:tr>
      <w:tr w:rsidR="006620CB" w:rsidRPr="0031772F" w:rsidTr="00937ACC">
        <w:tc>
          <w:tcPr>
            <w:tcW w:w="7933" w:type="dxa"/>
            <w:shd w:val="clear" w:color="auto" w:fill="auto"/>
          </w:tcPr>
          <w:p w:rsidR="006620CB" w:rsidRPr="001016E1" w:rsidRDefault="006620CB" w:rsidP="00937ACC">
            <w:pPr>
              <w:spacing w:line="360" w:lineRule="auto"/>
              <w:rPr>
                <w:sz w:val="24"/>
                <w:szCs w:val="24"/>
              </w:rPr>
            </w:pPr>
            <w:r w:rsidRPr="001016E1">
              <w:rPr>
                <w:sz w:val="24"/>
                <w:szCs w:val="24"/>
              </w:rPr>
              <w:t>L 1,2</w:t>
            </w:r>
            <w:r w:rsidRPr="001016E1">
              <w:rPr>
                <w:bCs/>
                <w:sz w:val="24"/>
                <w:szCs w:val="24"/>
              </w:rPr>
              <w:t xml:space="preserve"> – Pomiar podstawowych wielkości w ustalonym przepływie jednowymiarowym metodami ciśnieniowymi.</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2</w:t>
            </w:r>
          </w:p>
        </w:tc>
      </w:tr>
      <w:tr w:rsidR="006620CB" w:rsidRPr="0031772F" w:rsidTr="00937ACC">
        <w:tc>
          <w:tcPr>
            <w:tcW w:w="7933" w:type="dxa"/>
            <w:shd w:val="clear" w:color="auto" w:fill="auto"/>
          </w:tcPr>
          <w:p w:rsidR="006620CB" w:rsidRPr="001016E1" w:rsidRDefault="006620CB" w:rsidP="00937ACC">
            <w:pPr>
              <w:spacing w:line="360" w:lineRule="auto"/>
              <w:rPr>
                <w:sz w:val="24"/>
                <w:szCs w:val="24"/>
              </w:rPr>
            </w:pPr>
            <w:r w:rsidRPr="001016E1">
              <w:rPr>
                <w:sz w:val="24"/>
                <w:szCs w:val="24"/>
              </w:rPr>
              <w:t>L 3,4</w:t>
            </w:r>
            <w:r w:rsidRPr="001016E1">
              <w:rPr>
                <w:bCs/>
                <w:sz w:val="24"/>
                <w:szCs w:val="24"/>
              </w:rPr>
              <w:t xml:space="preserve"> – Określenie współczynnika oporu ciała o kształcie opływowym i nieopływowym.</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2</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5</w:t>
            </w:r>
            <w:r w:rsidRPr="0031772F">
              <w:rPr>
                <w:bCs/>
                <w:sz w:val="24"/>
                <w:szCs w:val="24"/>
              </w:rPr>
              <w:t xml:space="preserve"> – Wyznaczenie współczynnika Coriolisa.</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6,7</w:t>
            </w:r>
            <w:r w:rsidRPr="0031772F">
              <w:rPr>
                <w:bCs/>
                <w:sz w:val="24"/>
                <w:szCs w:val="24"/>
              </w:rPr>
              <w:t xml:space="preserve"> – Sprawność działania dyfuzora osiowo-symetrycznego.</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2</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8</w:t>
            </w:r>
            <w:r w:rsidRPr="0031772F">
              <w:rPr>
                <w:bCs/>
                <w:sz w:val="24"/>
                <w:szCs w:val="24"/>
              </w:rPr>
              <w:t xml:space="preserve"> – Wyznaczanie reakcji strumienia cieczy na płaską pytkę.</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9</w:t>
            </w:r>
            <w:r w:rsidRPr="0031772F">
              <w:rPr>
                <w:bCs/>
                <w:sz w:val="24"/>
                <w:szCs w:val="24"/>
              </w:rPr>
              <w:t xml:space="preserve"> – Wyznaczanie krytycznej liczby Reynoldsa dla przewodów o kołowym przekroju poprzecznym.</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10</w:t>
            </w:r>
            <w:r w:rsidRPr="0031772F">
              <w:rPr>
                <w:bCs/>
                <w:sz w:val="24"/>
                <w:szCs w:val="24"/>
              </w:rPr>
              <w:t xml:space="preserve"> – Weryfikacja paradoksu Stevina.</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11,12</w:t>
            </w:r>
            <w:r w:rsidRPr="0031772F">
              <w:rPr>
                <w:bCs/>
                <w:sz w:val="24"/>
                <w:szCs w:val="24"/>
              </w:rPr>
              <w:t xml:space="preserve"> – Wyznaczanie siły naporu i środka naporu na powierzchnie płaskie dowolnie zorientowane.</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2</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13</w:t>
            </w:r>
            <w:r w:rsidRPr="0031772F">
              <w:rPr>
                <w:bCs/>
                <w:sz w:val="24"/>
                <w:szCs w:val="24"/>
              </w:rPr>
              <w:t xml:space="preserve"> – Wyznaczanie wysokości metacentrycznej ciała pływającego.</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1</w:t>
            </w:r>
          </w:p>
        </w:tc>
      </w:tr>
      <w:tr w:rsidR="006620CB" w:rsidRPr="0031772F" w:rsidTr="00937ACC">
        <w:tc>
          <w:tcPr>
            <w:tcW w:w="7933" w:type="dxa"/>
            <w:shd w:val="clear" w:color="auto" w:fill="auto"/>
          </w:tcPr>
          <w:p w:rsidR="006620CB" w:rsidRPr="0031772F" w:rsidRDefault="006620CB" w:rsidP="00937ACC">
            <w:pPr>
              <w:spacing w:line="360" w:lineRule="auto"/>
              <w:rPr>
                <w:sz w:val="24"/>
                <w:szCs w:val="24"/>
              </w:rPr>
            </w:pPr>
            <w:r w:rsidRPr="0031772F">
              <w:rPr>
                <w:sz w:val="24"/>
                <w:szCs w:val="24"/>
              </w:rPr>
              <w:t>L 14,15</w:t>
            </w:r>
            <w:r w:rsidRPr="0031772F">
              <w:rPr>
                <w:bCs/>
                <w:sz w:val="24"/>
                <w:szCs w:val="24"/>
              </w:rPr>
              <w:t xml:space="preserve"> – Pomiar prędkości przepływu cieczy w rurociągu metodą ciśnieniową, ciśnienie</w:t>
            </w:r>
            <w:r w:rsidRPr="0031772F">
              <w:rPr>
                <w:sz w:val="24"/>
                <w:szCs w:val="24"/>
              </w:rPr>
              <w:t xml:space="preserve"> </w:t>
            </w:r>
            <w:r w:rsidRPr="0031772F">
              <w:rPr>
                <w:bCs/>
                <w:sz w:val="24"/>
                <w:szCs w:val="24"/>
              </w:rPr>
              <w:t>hydrostatyczne słupa cieczy, weryfikacja prawa Boyle’a-Mariotte’a</w:t>
            </w:r>
            <w:r w:rsidRPr="0031772F">
              <w:rPr>
                <w:sz w:val="24"/>
                <w:szCs w:val="24"/>
              </w:rPr>
              <w:t>.</w:t>
            </w:r>
          </w:p>
        </w:tc>
        <w:tc>
          <w:tcPr>
            <w:tcW w:w="1127" w:type="dxa"/>
            <w:shd w:val="clear" w:color="auto" w:fill="auto"/>
            <w:vAlign w:val="center"/>
          </w:tcPr>
          <w:p w:rsidR="006620CB" w:rsidRPr="00477B25" w:rsidRDefault="006620CB" w:rsidP="00937ACC">
            <w:pPr>
              <w:spacing w:line="360" w:lineRule="auto"/>
              <w:ind w:left="72"/>
              <w:jc w:val="center"/>
              <w:rPr>
                <w:sz w:val="24"/>
                <w:szCs w:val="24"/>
              </w:rPr>
            </w:pPr>
            <w:r w:rsidRPr="00477B25">
              <w:rPr>
                <w:sz w:val="24"/>
                <w:szCs w:val="24"/>
              </w:rPr>
              <w:t>2</w:t>
            </w:r>
          </w:p>
        </w:tc>
      </w:tr>
    </w:tbl>
    <w:p w:rsidR="006620CB" w:rsidRPr="0031772F" w:rsidRDefault="006620CB" w:rsidP="006620CB">
      <w:pPr>
        <w:spacing w:line="360" w:lineRule="auto"/>
        <w:rPr>
          <w:b/>
          <w:bCs/>
          <w:spacing w:val="-10"/>
          <w:sz w:val="24"/>
          <w:szCs w:val="24"/>
        </w:rPr>
      </w:pPr>
    </w:p>
    <w:p w:rsidR="006620CB" w:rsidRPr="0031772F" w:rsidRDefault="006620CB" w:rsidP="006620CB">
      <w:pPr>
        <w:spacing w:line="360" w:lineRule="auto"/>
        <w:rPr>
          <w:b/>
          <w:bCs/>
          <w:spacing w:val="-10"/>
          <w:sz w:val="24"/>
          <w:szCs w:val="24"/>
        </w:rPr>
      </w:pPr>
      <w:r w:rsidRPr="0031772F">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31772F" w:rsidTr="00937ACC">
        <w:tc>
          <w:tcPr>
            <w:tcW w:w="9210" w:type="dxa"/>
            <w:tcBorders>
              <w:top w:val="single" w:sz="4" w:space="0" w:color="auto"/>
              <w:left w:val="single" w:sz="4" w:space="0" w:color="auto"/>
              <w:bottom w:val="single" w:sz="4" w:space="0" w:color="auto"/>
              <w:right w:val="single" w:sz="4" w:space="0" w:color="auto"/>
            </w:tcBorders>
          </w:tcPr>
          <w:p w:rsidR="006620CB" w:rsidRPr="0031772F" w:rsidRDefault="006620CB" w:rsidP="00937ACC">
            <w:pPr>
              <w:spacing w:line="360" w:lineRule="auto"/>
              <w:ind w:left="567" w:hanging="567"/>
              <w:rPr>
                <w:b/>
                <w:sz w:val="24"/>
                <w:szCs w:val="24"/>
              </w:rPr>
            </w:pPr>
            <w:r w:rsidRPr="0031772F">
              <w:rPr>
                <w:b/>
                <w:sz w:val="24"/>
                <w:szCs w:val="24"/>
              </w:rPr>
              <w:t xml:space="preserve">1. – </w:t>
            </w:r>
            <w:r w:rsidRPr="0031772F">
              <w:rPr>
                <w:sz w:val="24"/>
                <w:szCs w:val="24"/>
              </w:rPr>
              <w:t>Wykład z wykorzystaniem prezentacji multimedialnych.</w:t>
            </w:r>
          </w:p>
        </w:tc>
      </w:tr>
      <w:tr w:rsidR="006620CB" w:rsidRPr="0031772F" w:rsidTr="00937ACC">
        <w:tc>
          <w:tcPr>
            <w:tcW w:w="9210" w:type="dxa"/>
            <w:tcBorders>
              <w:top w:val="single" w:sz="4" w:space="0" w:color="auto"/>
              <w:left w:val="single" w:sz="4" w:space="0" w:color="auto"/>
              <w:bottom w:val="single" w:sz="4" w:space="0" w:color="auto"/>
              <w:right w:val="single" w:sz="4" w:space="0" w:color="auto"/>
            </w:tcBorders>
          </w:tcPr>
          <w:p w:rsidR="006620CB" w:rsidRPr="0031772F" w:rsidRDefault="006620CB" w:rsidP="00937ACC">
            <w:pPr>
              <w:spacing w:line="360" w:lineRule="auto"/>
              <w:ind w:left="476" w:hanging="476"/>
              <w:rPr>
                <w:b/>
                <w:sz w:val="24"/>
                <w:szCs w:val="24"/>
              </w:rPr>
            </w:pPr>
            <w:r w:rsidRPr="0031772F">
              <w:rPr>
                <w:b/>
                <w:sz w:val="24"/>
                <w:szCs w:val="24"/>
              </w:rPr>
              <w:t xml:space="preserve">2. – </w:t>
            </w:r>
            <w:r w:rsidRPr="0031772F">
              <w:rPr>
                <w:bCs/>
                <w:sz w:val="24"/>
                <w:szCs w:val="24"/>
              </w:rPr>
              <w:t>Ćwiczenia rachunkowe z wykorzystaniem multimedialnych środków przekazu i skryptu do ćwiczeń rachunkowych.</w:t>
            </w:r>
          </w:p>
        </w:tc>
      </w:tr>
      <w:tr w:rsidR="006620CB" w:rsidRPr="0031772F" w:rsidTr="00937ACC">
        <w:tc>
          <w:tcPr>
            <w:tcW w:w="9210" w:type="dxa"/>
            <w:tcBorders>
              <w:top w:val="single" w:sz="4" w:space="0" w:color="auto"/>
              <w:left w:val="single" w:sz="4" w:space="0" w:color="auto"/>
              <w:bottom w:val="single" w:sz="4" w:space="0" w:color="auto"/>
              <w:right w:val="single" w:sz="4" w:space="0" w:color="auto"/>
            </w:tcBorders>
          </w:tcPr>
          <w:p w:rsidR="006620CB" w:rsidRPr="0031772F" w:rsidRDefault="006620CB" w:rsidP="00937ACC">
            <w:pPr>
              <w:spacing w:line="360" w:lineRule="auto"/>
              <w:rPr>
                <w:sz w:val="24"/>
                <w:szCs w:val="24"/>
              </w:rPr>
            </w:pPr>
            <w:r w:rsidRPr="0031772F">
              <w:rPr>
                <w:b/>
                <w:sz w:val="24"/>
                <w:szCs w:val="24"/>
              </w:rPr>
              <w:t xml:space="preserve">3. – </w:t>
            </w:r>
            <w:r w:rsidRPr="0031772F">
              <w:rPr>
                <w:sz w:val="24"/>
                <w:szCs w:val="24"/>
              </w:rPr>
              <w:t>Skrypt i instrukcje do wykonania ćwiczeń laboratoryjnych.</w:t>
            </w:r>
          </w:p>
        </w:tc>
      </w:tr>
      <w:tr w:rsidR="006620CB" w:rsidRPr="0031772F" w:rsidTr="00937ACC">
        <w:tc>
          <w:tcPr>
            <w:tcW w:w="9210" w:type="dxa"/>
            <w:tcBorders>
              <w:top w:val="single" w:sz="4" w:space="0" w:color="auto"/>
              <w:left w:val="single" w:sz="4" w:space="0" w:color="auto"/>
              <w:bottom w:val="single" w:sz="4" w:space="0" w:color="auto"/>
              <w:right w:val="single" w:sz="4" w:space="0" w:color="auto"/>
            </w:tcBorders>
            <w:shd w:val="clear" w:color="auto" w:fill="auto"/>
          </w:tcPr>
          <w:p w:rsidR="006620CB" w:rsidRPr="0031772F" w:rsidRDefault="006620CB" w:rsidP="00937ACC">
            <w:pPr>
              <w:spacing w:line="360" w:lineRule="auto"/>
              <w:rPr>
                <w:sz w:val="24"/>
                <w:szCs w:val="24"/>
              </w:rPr>
            </w:pPr>
            <w:r>
              <w:rPr>
                <w:b/>
                <w:sz w:val="24"/>
                <w:szCs w:val="24"/>
              </w:rPr>
              <w:t>4</w:t>
            </w:r>
            <w:r w:rsidRPr="0031772F">
              <w:rPr>
                <w:b/>
                <w:sz w:val="24"/>
                <w:szCs w:val="24"/>
              </w:rPr>
              <w:t xml:space="preserve">. – </w:t>
            </w:r>
            <w:r w:rsidRPr="0031772F">
              <w:rPr>
                <w:sz w:val="24"/>
                <w:szCs w:val="24"/>
              </w:rPr>
              <w:t>Stanowiska dydaktyczne i przyrządy pomiarowe do realizacji ćwiczeń laboratoryjnych</w:t>
            </w:r>
          </w:p>
        </w:tc>
      </w:tr>
    </w:tbl>
    <w:p w:rsidR="006620CB" w:rsidRPr="0031772F" w:rsidRDefault="006620CB" w:rsidP="006620CB">
      <w:pPr>
        <w:spacing w:line="360" w:lineRule="auto"/>
        <w:rPr>
          <w:b/>
          <w:bCs/>
          <w:spacing w:val="-11"/>
          <w:sz w:val="24"/>
          <w:szCs w:val="24"/>
        </w:rPr>
      </w:pPr>
    </w:p>
    <w:p w:rsidR="006620CB" w:rsidRPr="0031772F" w:rsidRDefault="006620CB" w:rsidP="006620CB">
      <w:pPr>
        <w:spacing w:line="360" w:lineRule="auto"/>
        <w:rPr>
          <w:b/>
          <w:bCs/>
          <w:spacing w:val="-11"/>
          <w:sz w:val="24"/>
          <w:szCs w:val="24"/>
        </w:rPr>
      </w:pPr>
      <w:r w:rsidRPr="0031772F">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31772F" w:rsidTr="00937ACC">
        <w:tc>
          <w:tcPr>
            <w:tcW w:w="9210" w:type="dxa"/>
          </w:tcPr>
          <w:p w:rsidR="006620CB" w:rsidRPr="0031772F" w:rsidRDefault="006620CB" w:rsidP="00937ACC">
            <w:pPr>
              <w:spacing w:line="360" w:lineRule="auto"/>
              <w:rPr>
                <w:b/>
                <w:sz w:val="24"/>
                <w:szCs w:val="24"/>
                <w:highlight w:val="yellow"/>
              </w:rPr>
            </w:pPr>
            <w:r w:rsidRPr="0031772F">
              <w:rPr>
                <w:b/>
                <w:sz w:val="24"/>
                <w:szCs w:val="24"/>
              </w:rPr>
              <w:t xml:space="preserve">F1. – </w:t>
            </w:r>
            <w:r w:rsidRPr="0031772F">
              <w:rPr>
                <w:sz w:val="24"/>
                <w:szCs w:val="24"/>
              </w:rPr>
              <w:t>Ocena przygotowania do ćwiczeń laboratoryjnych.</w:t>
            </w:r>
          </w:p>
        </w:tc>
      </w:tr>
      <w:tr w:rsidR="006620CB" w:rsidRPr="0031772F" w:rsidTr="00937ACC">
        <w:tc>
          <w:tcPr>
            <w:tcW w:w="9210" w:type="dxa"/>
          </w:tcPr>
          <w:p w:rsidR="006620CB" w:rsidRPr="0031772F" w:rsidRDefault="006620CB" w:rsidP="00937ACC">
            <w:pPr>
              <w:spacing w:line="360" w:lineRule="auto"/>
              <w:ind w:left="644" w:hanging="644"/>
              <w:rPr>
                <w:b/>
                <w:sz w:val="24"/>
                <w:szCs w:val="24"/>
                <w:highlight w:val="yellow"/>
              </w:rPr>
            </w:pPr>
            <w:r w:rsidRPr="0031772F">
              <w:rPr>
                <w:b/>
                <w:sz w:val="24"/>
                <w:szCs w:val="24"/>
              </w:rPr>
              <w:t xml:space="preserve">F2. – </w:t>
            </w:r>
            <w:r w:rsidRPr="0031772F">
              <w:rPr>
                <w:sz w:val="24"/>
                <w:szCs w:val="24"/>
              </w:rPr>
              <w:t>Ocena umiejętności stosowania zdobytej wiedzy podczas wykonywania ćwiczeń.</w:t>
            </w:r>
          </w:p>
        </w:tc>
      </w:tr>
      <w:tr w:rsidR="006620CB" w:rsidRPr="0031772F" w:rsidTr="00937ACC">
        <w:tc>
          <w:tcPr>
            <w:tcW w:w="9210" w:type="dxa"/>
          </w:tcPr>
          <w:p w:rsidR="006620CB" w:rsidRPr="0031772F" w:rsidRDefault="006620CB" w:rsidP="00937ACC">
            <w:pPr>
              <w:spacing w:line="360" w:lineRule="auto"/>
              <w:ind w:left="540" w:hanging="540"/>
              <w:rPr>
                <w:b/>
                <w:sz w:val="24"/>
                <w:szCs w:val="24"/>
              </w:rPr>
            </w:pPr>
            <w:r w:rsidRPr="0031772F">
              <w:rPr>
                <w:b/>
                <w:sz w:val="24"/>
                <w:szCs w:val="24"/>
              </w:rPr>
              <w:t xml:space="preserve">F3. – </w:t>
            </w:r>
            <w:r w:rsidRPr="0031772F">
              <w:rPr>
                <w:sz w:val="24"/>
                <w:szCs w:val="24"/>
              </w:rPr>
              <w:t>Ocena sprawozdań z realizacji ćwiczeń objętych programem nauczania.</w:t>
            </w:r>
          </w:p>
        </w:tc>
      </w:tr>
      <w:tr w:rsidR="006620CB" w:rsidRPr="0031772F" w:rsidTr="00937ACC">
        <w:tc>
          <w:tcPr>
            <w:tcW w:w="9210" w:type="dxa"/>
          </w:tcPr>
          <w:p w:rsidR="006620CB" w:rsidRPr="0031772F" w:rsidRDefault="006620CB" w:rsidP="00937ACC">
            <w:pPr>
              <w:spacing w:line="360" w:lineRule="auto"/>
              <w:rPr>
                <w:b/>
                <w:sz w:val="24"/>
                <w:szCs w:val="24"/>
              </w:rPr>
            </w:pPr>
            <w:r w:rsidRPr="0031772F">
              <w:rPr>
                <w:b/>
                <w:sz w:val="24"/>
                <w:szCs w:val="24"/>
              </w:rPr>
              <w:t xml:space="preserve">F4. – </w:t>
            </w:r>
            <w:r w:rsidRPr="0031772F">
              <w:rPr>
                <w:sz w:val="24"/>
                <w:szCs w:val="24"/>
              </w:rPr>
              <w:t>Ocena aktywności podczas zajęć.</w:t>
            </w:r>
          </w:p>
        </w:tc>
      </w:tr>
      <w:tr w:rsidR="006620CB" w:rsidRPr="0031772F" w:rsidTr="00937ACC">
        <w:tc>
          <w:tcPr>
            <w:tcW w:w="9210" w:type="dxa"/>
          </w:tcPr>
          <w:p w:rsidR="006620CB" w:rsidRPr="0031772F" w:rsidRDefault="006620CB" w:rsidP="00937ACC">
            <w:pPr>
              <w:spacing w:line="360" w:lineRule="auto"/>
              <w:ind w:left="630" w:hanging="630"/>
              <w:rPr>
                <w:b/>
                <w:sz w:val="24"/>
                <w:szCs w:val="24"/>
              </w:rPr>
            </w:pPr>
            <w:r w:rsidRPr="0031772F">
              <w:rPr>
                <w:b/>
                <w:sz w:val="24"/>
                <w:szCs w:val="24"/>
              </w:rPr>
              <w:t xml:space="preserve">P1. </w:t>
            </w:r>
            <w:r w:rsidRPr="007B57B4">
              <w:rPr>
                <w:sz w:val="24"/>
                <w:szCs w:val="24"/>
              </w:rPr>
              <w:t xml:space="preserve">– </w:t>
            </w:r>
            <w:r>
              <w:rPr>
                <w:sz w:val="24"/>
                <w:szCs w:val="24"/>
              </w:rPr>
              <w:t>Kolokwium</w:t>
            </w:r>
            <w:r w:rsidRPr="007B57B4">
              <w:rPr>
                <w:sz w:val="24"/>
                <w:szCs w:val="24"/>
              </w:rPr>
              <w:t>.*</w:t>
            </w:r>
          </w:p>
        </w:tc>
      </w:tr>
      <w:tr w:rsidR="006620CB" w:rsidRPr="0031772F" w:rsidTr="00937ACC">
        <w:tc>
          <w:tcPr>
            <w:tcW w:w="9210" w:type="dxa"/>
          </w:tcPr>
          <w:p w:rsidR="006620CB" w:rsidRPr="0031772F" w:rsidRDefault="006620CB" w:rsidP="00937ACC">
            <w:pPr>
              <w:spacing w:line="360" w:lineRule="auto"/>
              <w:ind w:left="630" w:hanging="630"/>
              <w:rPr>
                <w:b/>
                <w:sz w:val="24"/>
                <w:szCs w:val="24"/>
              </w:rPr>
            </w:pPr>
            <w:r w:rsidRPr="0031772F">
              <w:rPr>
                <w:b/>
                <w:sz w:val="24"/>
                <w:szCs w:val="24"/>
              </w:rPr>
              <w:t xml:space="preserve">P2. </w:t>
            </w:r>
            <w:r w:rsidRPr="007B57B4">
              <w:rPr>
                <w:sz w:val="24"/>
                <w:szCs w:val="24"/>
              </w:rPr>
              <w:t>– Test.</w:t>
            </w:r>
          </w:p>
        </w:tc>
      </w:tr>
      <w:tr w:rsidR="006620CB" w:rsidRPr="0031772F" w:rsidTr="00937ACC">
        <w:tc>
          <w:tcPr>
            <w:tcW w:w="9210" w:type="dxa"/>
          </w:tcPr>
          <w:p w:rsidR="006620CB" w:rsidRPr="0031772F" w:rsidRDefault="006620CB" w:rsidP="00937ACC">
            <w:pPr>
              <w:spacing w:line="360" w:lineRule="auto"/>
              <w:ind w:left="630" w:hanging="630"/>
              <w:rPr>
                <w:b/>
                <w:sz w:val="24"/>
                <w:szCs w:val="24"/>
              </w:rPr>
            </w:pPr>
            <w:r>
              <w:rPr>
                <w:b/>
                <w:sz w:val="24"/>
                <w:szCs w:val="24"/>
              </w:rPr>
              <w:t xml:space="preserve">P3. </w:t>
            </w:r>
            <w:r w:rsidRPr="007B57B4">
              <w:rPr>
                <w:sz w:val="24"/>
                <w:szCs w:val="24"/>
              </w:rPr>
              <w:t>- Sprawozdanie z ćwiczeń laboratoryjnych.</w:t>
            </w:r>
          </w:p>
        </w:tc>
      </w:tr>
    </w:tbl>
    <w:p w:rsidR="006620CB" w:rsidRPr="0031772F" w:rsidRDefault="006620CB" w:rsidP="006620CB">
      <w:pPr>
        <w:widowControl/>
        <w:spacing w:line="360" w:lineRule="auto"/>
        <w:rPr>
          <w:b/>
          <w:sz w:val="24"/>
          <w:szCs w:val="24"/>
        </w:rPr>
      </w:pPr>
      <w:r w:rsidRPr="0031772F">
        <w:rPr>
          <w:sz w:val="24"/>
          <w:szCs w:val="24"/>
        </w:rPr>
        <w:t>*) warunkiem uzyskania zaliczenia jest otrzymanie pozytywnych ocen ze wszystkich ćwiczeń laboratoryjnych oraz realizacji zadania sprawdzającego</w:t>
      </w:r>
    </w:p>
    <w:p w:rsidR="006620CB" w:rsidRPr="0031772F" w:rsidRDefault="006620CB" w:rsidP="006620CB">
      <w:pPr>
        <w:spacing w:line="360" w:lineRule="auto"/>
        <w:rPr>
          <w:b/>
          <w:bCs/>
          <w:sz w:val="24"/>
          <w:szCs w:val="24"/>
        </w:rPr>
      </w:pPr>
    </w:p>
    <w:p w:rsidR="006620CB" w:rsidRPr="0031772F" w:rsidRDefault="006620CB" w:rsidP="006620CB">
      <w:pPr>
        <w:spacing w:line="360" w:lineRule="auto"/>
        <w:rPr>
          <w:b/>
          <w:bCs/>
          <w:sz w:val="24"/>
          <w:szCs w:val="24"/>
        </w:rPr>
      </w:pPr>
      <w:r w:rsidRPr="0031772F">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b/>
                <w:sz w:val="24"/>
                <w:szCs w:val="24"/>
              </w:rPr>
            </w:pPr>
            <w:r w:rsidRPr="0031772F">
              <w:rPr>
                <w:rFonts w:ascii="Arial" w:hAnsi="Arial" w:cs="Arial"/>
                <w:b/>
                <w:sz w:val="24"/>
                <w:szCs w:val="24"/>
              </w:rPr>
              <w:t>L.p.</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b/>
                <w:sz w:val="24"/>
                <w:szCs w:val="24"/>
              </w:rPr>
            </w:pPr>
            <w:r w:rsidRPr="0031772F">
              <w:rPr>
                <w:rFonts w:ascii="Arial" w:hAnsi="Arial" w:cs="Arial"/>
                <w:b/>
                <w:sz w:val="24"/>
                <w:szCs w:val="24"/>
              </w:rPr>
              <w:t>Forma aktywności</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b/>
                <w:sz w:val="24"/>
                <w:szCs w:val="24"/>
              </w:rPr>
            </w:pPr>
            <w:r w:rsidRPr="0031772F">
              <w:rPr>
                <w:rFonts w:ascii="Arial" w:hAnsi="Arial" w:cs="Arial"/>
                <w:b/>
                <w:sz w:val="24"/>
                <w:szCs w:val="24"/>
              </w:rPr>
              <w:t xml:space="preserve">Średnia liczba godzin na zrealizowanie </w:t>
            </w:r>
            <w:r w:rsidRPr="0031772F">
              <w:rPr>
                <w:rFonts w:ascii="Arial" w:hAnsi="Arial" w:cs="Arial"/>
                <w:b/>
                <w:sz w:val="24"/>
                <w:szCs w:val="24"/>
              </w:rPr>
              <w:br/>
              <w:t>aktywności</w:t>
            </w:r>
          </w:p>
        </w:tc>
      </w:tr>
      <w:tr w:rsidR="006620CB" w:rsidRPr="0031772F" w:rsidTr="00937ACC">
        <w:trPr>
          <w:jc w:val="center"/>
        </w:trPr>
        <w:tc>
          <w:tcPr>
            <w:tcW w:w="9130" w:type="dxa"/>
            <w:gridSpan w:val="3"/>
            <w:shd w:val="clear" w:color="auto" w:fill="auto"/>
          </w:tcPr>
          <w:p w:rsidR="006620CB" w:rsidRPr="0031772F" w:rsidRDefault="006620CB" w:rsidP="006620CB">
            <w:pPr>
              <w:pStyle w:val="Akapitzlist"/>
              <w:numPr>
                <w:ilvl w:val="0"/>
                <w:numId w:val="2"/>
              </w:numPr>
              <w:spacing w:after="0" w:line="360" w:lineRule="auto"/>
              <w:contextualSpacing w:val="0"/>
              <w:rPr>
                <w:rFonts w:ascii="Arial" w:hAnsi="Arial" w:cs="Arial"/>
                <w:b/>
                <w:sz w:val="24"/>
                <w:szCs w:val="24"/>
              </w:rPr>
            </w:pPr>
            <w:r w:rsidRPr="0031772F">
              <w:rPr>
                <w:rFonts w:ascii="Arial" w:hAnsi="Arial" w:cs="Arial"/>
                <w:b/>
                <w:sz w:val="24"/>
                <w:szCs w:val="24"/>
              </w:rPr>
              <w:t>Godziny kontaktowe z prowadzącym</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1.1</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Wykłady</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15</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1.2</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Ćwiczenia</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15</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1.3</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Laboratoria</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15</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1.4</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Seminarium</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1.5</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Projekt</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43"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1.6</w:t>
            </w:r>
          </w:p>
        </w:tc>
        <w:tc>
          <w:tcPr>
            <w:tcW w:w="5657" w:type="dxa"/>
            <w:shd w:val="clear" w:color="auto" w:fill="auto"/>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Egzamin</w:t>
            </w:r>
          </w:p>
        </w:tc>
        <w:tc>
          <w:tcPr>
            <w:tcW w:w="2830" w:type="dxa"/>
            <w:shd w:val="clear" w:color="auto" w:fill="auto"/>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300" w:type="dxa"/>
            <w:gridSpan w:val="2"/>
            <w:shd w:val="clear" w:color="auto" w:fill="D9D9D9"/>
          </w:tcPr>
          <w:p w:rsidR="006620CB" w:rsidRPr="0031772F" w:rsidRDefault="006620CB" w:rsidP="00937ACC">
            <w:pPr>
              <w:pStyle w:val="Akapitzlist"/>
              <w:spacing w:after="0" w:line="360" w:lineRule="auto"/>
              <w:ind w:left="0"/>
              <w:contextualSpacing w:val="0"/>
              <w:jc w:val="right"/>
              <w:rPr>
                <w:rFonts w:ascii="Arial" w:hAnsi="Arial" w:cs="Arial"/>
                <w:sz w:val="24"/>
                <w:szCs w:val="24"/>
              </w:rPr>
            </w:pPr>
            <w:r w:rsidRPr="0031772F">
              <w:rPr>
                <w:rFonts w:ascii="Arial" w:hAnsi="Arial" w:cs="Arial"/>
                <w:sz w:val="24"/>
                <w:szCs w:val="24"/>
              </w:rPr>
              <w:t>Razem godzin kontaktowych z prowadzącym:</w:t>
            </w:r>
          </w:p>
        </w:tc>
        <w:tc>
          <w:tcPr>
            <w:tcW w:w="2830" w:type="dxa"/>
            <w:shd w:val="clear" w:color="auto" w:fill="D9D9D9"/>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45</w:t>
            </w:r>
          </w:p>
        </w:tc>
      </w:tr>
      <w:tr w:rsidR="006620CB" w:rsidRPr="0031772F" w:rsidTr="00937ACC">
        <w:trPr>
          <w:jc w:val="center"/>
        </w:trPr>
        <w:tc>
          <w:tcPr>
            <w:tcW w:w="9130" w:type="dxa"/>
            <w:gridSpan w:val="3"/>
            <w:shd w:val="clear" w:color="auto" w:fill="auto"/>
          </w:tcPr>
          <w:p w:rsidR="006620CB" w:rsidRPr="0031772F" w:rsidRDefault="006620CB" w:rsidP="006620CB">
            <w:pPr>
              <w:pStyle w:val="Akapitzlist"/>
              <w:numPr>
                <w:ilvl w:val="0"/>
                <w:numId w:val="2"/>
              </w:numPr>
              <w:spacing w:after="0" w:line="360" w:lineRule="auto"/>
              <w:contextualSpacing w:val="0"/>
              <w:rPr>
                <w:rFonts w:ascii="Arial" w:hAnsi="Arial" w:cs="Arial"/>
                <w:b/>
                <w:sz w:val="24"/>
                <w:szCs w:val="24"/>
              </w:rPr>
            </w:pPr>
            <w:r w:rsidRPr="0031772F">
              <w:rPr>
                <w:rFonts w:ascii="Arial" w:hAnsi="Arial" w:cs="Arial"/>
                <w:b/>
                <w:sz w:val="24"/>
                <w:szCs w:val="24"/>
              </w:rPr>
              <w:t>Praca własna studenta</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2.1</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Przygotowanie do ćwiczeń oraz kolokwium zaliczeniowego</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10</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2.2</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Przygotowanie do laboratorium, wykonanie sprawozdań z laboratoriów</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10</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2.3</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Przygotowanie projektu</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2.4</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Przygotowanie do zaliczenia końcowego z wykładu</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5</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2.5</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Przygotowanie do egzaminu</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2.6</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Zapoznanie ze wskazaną literaturą</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5</w:t>
            </w:r>
          </w:p>
        </w:tc>
      </w:tr>
      <w:tr w:rsidR="006620CB" w:rsidRPr="0031772F" w:rsidTr="00937ACC">
        <w:trPr>
          <w:jc w:val="center"/>
        </w:trPr>
        <w:tc>
          <w:tcPr>
            <w:tcW w:w="643"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2.7</w:t>
            </w:r>
          </w:p>
        </w:tc>
        <w:tc>
          <w:tcPr>
            <w:tcW w:w="5657" w:type="dxa"/>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Inne</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0</w:t>
            </w:r>
          </w:p>
        </w:tc>
      </w:tr>
      <w:tr w:rsidR="006620CB" w:rsidRPr="0031772F" w:rsidTr="00937ACC">
        <w:trPr>
          <w:jc w:val="center"/>
        </w:trPr>
        <w:tc>
          <w:tcPr>
            <w:tcW w:w="6300" w:type="dxa"/>
            <w:gridSpan w:val="2"/>
            <w:shd w:val="clear" w:color="auto" w:fill="D9D9D9"/>
            <w:vAlign w:val="center"/>
          </w:tcPr>
          <w:p w:rsidR="006620CB" w:rsidRPr="0031772F" w:rsidRDefault="006620CB" w:rsidP="00937ACC">
            <w:pPr>
              <w:pStyle w:val="Akapitzlist"/>
              <w:spacing w:after="0" w:line="360" w:lineRule="auto"/>
              <w:ind w:left="0"/>
              <w:contextualSpacing w:val="0"/>
              <w:jc w:val="right"/>
              <w:rPr>
                <w:rFonts w:ascii="Arial" w:hAnsi="Arial" w:cs="Arial"/>
                <w:sz w:val="24"/>
                <w:szCs w:val="24"/>
              </w:rPr>
            </w:pPr>
            <w:r w:rsidRPr="0031772F">
              <w:rPr>
                <w:rFonts w:ascii="Arial" w:hAnsi="Arial" w:cs="Arial"/>
                <w:sz w:val="24"/>
                <w:szCs w:val="24"/>
              </w:rPr>
              <w:t>Razem godzin pracy własnej studenta:</w:t>
            </w:r>
          </w:p>
        </w:tc>
        <w:tc>
          <w:tcPr>
            <w:tcW w:w="2830" w:type="dxa"/>
            <w:shd w:val="clear" w:color="auto" w:fill="D9D9D9"/>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30</w:t>
            </w:r>
          </w:p>
        </w:tc>
      </w:tr>
      <w:tr w:rsidR="006620CB" w:rsidRPr="0031772F" w:rsidTr="00937ACC">
        <w:trPr>
          <w:jc w:val="center"/>
        </w:trPr>
        <w:tc>
          <w:tcPr>
            <w:tcW w:w="6300" w:type="dxa"/>
            <w:gridSpan w:val="2"/>
            <w:shd w:val="clear" w:color="auto" w:fill="A6A6A6"/>
            <w:vAlign w:val="center"/>
          </w:tcPr>
          <w:p w:rsidR="006620CB" w:rsidRPr="0031772F" w:rsidRDefault="006620CB" w:rsidP="00937ACC">
            <w:pPr>
              <w:pStyle w:val="Akapitzlist"/>
              <w:spacing w:after="0" w:line="360" w:lineRule="auto"/>
              <w:ind w:left="0"/>
              <w:contextualSpacing w:val="0"/>
              <w:jc w:val="right"/>
              <w:rPr>
                <w:rFonts w:ascii="Arial" w:hAnsi="Arial" w:cs="Arial"/>
                <w:sz w:val="24"/>
                <w:szCs w:val="24"/>
              </w:rPr>
            </w:pPr>
            <w:r w:rsidRPr="0031772F">
              <w:rPr>
                <w:rFonts w:ascii="Arial" w:hAnsi="Arial" w:cs="Arial"/>
                <w:sz w:val="24"/>
                <w:szCs w:val="24"/>
              </w:rPr>
              <w:t>Ogólne obciążenie pracą studenta:</w:t>
            </w:r>
          </w:p>
        </w:tc>
        <w:tc>
          <w:tcPr>
            <w:tcW w:w="2830" w:type="dxa"/>
            <w:shd w:val="clear" w:color="auto" w:fill="A6A6A6"/>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sidRPr="0031772F">
              <w:rPr>
                <w:rFonts w:ascii="Arial" w:hAnsi="Arial" w:cs="Arial"/>
                <w:sz w:val="24"/>
                <w:szCs w:val="24"/>
              </w:rPr>
              <w:t>75</w:t>
            </w:r>
          </w:p>
        </w:tc>
      </w:tr>
      <w:tr w:rsidR="006620CB" w:rsidRPr="0031772F" w:rsidTr="00937ACC">
        <w:trPr>
          <w:jc w:val="center"/>
        </w:trPr>
        <w:tc>
          <w:tcPr>
            <w:tcW w:w="6300" w:type="dxa"/>
            <w:gridSpan w:val="2"/>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b/>
                <w:sz w:val="24"/>
                <w:szCs w:val="24"/>
              </w:rPr>
            </w:pPr>
            <w:r w:rsidRPr="0031772F">
              <w:rPr>
                <w:rFonts w:ascii="Arial" w:hAnsi="Arial" w:cs="Arial"/>
                <w:b/>
                <w:sz w:val="24"/>
                <w:szCs w:val="24"/>
              </w:rPr>
              <w:t>SUMARYCZNA LICZBA PUNKTÓW ECTS DLA PRZEDMIOTU</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6620CB" w:rsidRPr="0031772F" w:rsidTr="00937ACC">
        <w:trPr>
          <w:jc w:val="center"/>
        </w:trPr>
        <w:tc>
          <w:tcPr>
            <w:tcW w:w="6300" w:type="dxa"/>
            <w:gridSpan w:val="2"/>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 xml:space="preserve">Liczba punktów </w:t>
            </w:r>
            <w:r w:rsidRPr="0031772F">
              <w:rPr>
                <w:rFonts w:ascii="Arial" w:hAnsi="Arial" w:cs="Arial"/>
                <w:b/>
                <w:sz w:val="24"/>
                <w:szCs w:val="24"/>
              </w:rPr>
              <w:t>ECTS</w:t>
            </w:r>
            <w:r w:rsidRPr="0031772F">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6620CB" w:rsidRPr="0031772F" w:rsidTr="00937ACC">
        <w:trPr>
          <w:jc w:val="center"/>
        </w:trPr>
        <w:tc>
          <w:tcPr>
            <w:tcW w:w="6300" w:type="dxa"/>
            <w:gridSpan w:val="2"/>
            <w:shd w:val="clear" w:color="auto" w:fill="auto"/>
            <w:vAlign w:val="center"/>
          </w:tcPr>
          <w:p w:rsidR="006620CB" w:rsidRPr="0031772F" w:rsidRDefault="006620CB" w:rsidP="00937ACC">
            <w:pPr>
              <w:pStyle w:val="Akapitzlist"/>
              <w:spacing w:after="0" w:line="360" w:lineRule="auto"/>
              <w:ind w:left="0"/>
              <w:contextualSpacing w:val="0"/>
              <w:rPr>
                <w:rFonts w:ascii="Arial" w:hAnsi="Arial" w:cs="Arial"/>
                <w:sz w:val="24"/>
                <w:szCs w:val="24"/>
              </w:rPr>
            </w:pPr>
            <w:r w:rsidRPr="0031772F">
              <w:rPr>
                <w:rFonts w:ascii="Arial" w:hAnsi="Arial" w:cs="Arial"/>
                <w:sz w:val="24"/>
                <w:szCs w:val="24"/>
              </w:rPr>
              <w:t xml:space="preserve">Liczba punktów </w:t>
            </w:r>
            <w:r w:rsidRPr="0031772F">
              <w:rPr>
                <w:rFonts w:ascii="Arial" w:hAnsi="Arial" w:cs="Arial"/>
                <w:b/>
                <w:sz w:val="24"/>
                <w:szCs w:val="24"/>
              </w:rPr>
              <w:t>ECTS</w:t>
            </w:r>
            <w:r w:rsidRPr="0031772F">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31772F"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bl>
    <w:p w:rsidR="006620CB" w:rsidRPr="0031772F" w:rsidRDefault="006620CB" w:rsidP="006620CB">
      <w:pPr>
        <w:shd w:val="clear" w:color="auto" w:fill="FFFFFF"/>
        <w:spacing w:line="360" w:lineRule="auto"/>
        <w:rPr>
          <w:b/>
          <w:bCs/>
          <w:spacing w:val="-12"/>
          <w:sz w:val="24"/>
          <w:szCs w:val="24"/>
        </w:rPr>
      </w:pPr>
    </w:p>
    <w:p w:rsidR="006620CB" w:rsidRPr="0031772F" w:rsidRDefault="006620CB" w:rsidP="006620CB">
      <w:pPr>
        <w:shd w:val="clear" w:color="auto" w:fill="FFFFFF"/>
        <w:spacing w:line="360" w:lineRule="auto"/>
        <w:rPr>
          <w:b/>
          <w:bCs/>
          <w:spacing w:val="-12"/>
          <w:sz w:val="24"/>
          <w:szCs w:val="24"/>
        </w:rPr>
      </w:pPr>
      <w:r w:rsidRPr="0031772F">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Drobniak S.: Mechanika płynów – wprowadzenie. TEMPUS PROJECT, Wydawnictwo PCz., 2002.</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Duckworth R. A.: Mechanika Płynów, WNT, 1983</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Puzyrewski R., Sawicki J.: Podstawy mechaniki płynów i hydrauliki, PWN, 1998</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Kazimierski Z.: Podstawy mechaniki płynów i metod komputerowej symulacji przepływów, Wyd. Pol. Łódzkiej, 2004</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Tuliszka E.: Mechanika płynów, PWN 1980</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bCs/>
                <w:sz w:val="24"/>
                <w:szCs w:val="24"/>
              </w:rPr>
              <w:t>Tarnogrodzki A.: Dynamika Gazów, WKŁ, 2003</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bCs/>
                <w:sz w:val="24"/>
                <w:szCs w:val="24"/>
              </w:rPr>
            </w:pPr>
            <w:r w:rsidRPr="0031772F">
              <w:rPr>
                <w:sz w:val="24"/>
                <w:szCs w:val="24"/>
              </w:rPr>
              <w:t>Zbiór zadań z mechaniki płynów. Wydawnictwo PCz., Częstochowa 2006.</w:t>
            </w:r>
          </w:p>
        </w:tc>
      </w:tr>
      <w:tr w:rsidR="006620CB" w:rsidRPr="0031772F" w:rsidTr="00937ACC">
        <w:tc>
          <w:tcPr>
            <w:tcW w:w="9210" w:type="dxa"/>
            <w:vAlign w:val="center"/>
          </w:tcPr>
          <w:p w:rsidR="006620CB" w:rsidRPr="0031772F" w:rsidRDefault="006620CB" w:rsidP="006620CB">
            <w:pPr>
              <w:numPr>
                <w:ilvl w:val="0"/>
                <w:numId w:val="7"/>
              </w:numPr>
              <w:spacing w:line="360" w:lineRule="auto"/>
              <w:ind w:left="425" w:hanging="425"/>
              <w:rPr>
                <w:sz w:val="24"/>
                <w:szCs w:val="24"/>
              </w:rPr>
            </w:pPr>
            <w:r w:rsidRPr="0031772F">
              <w:rPr>
                <w:sz w:val="24"/>
                <w:szCs w:val="24"/>
              </w:rPr>
              <w:t>Laboratorium z mechaniki płynów Wydawnicwo PCz., Częstochowa 2006</w:t>
            </w:r>
          </w:p>
        </w:tc>
      </w:tr>
    </w:tbl>
    <w:p w:rsidR="006620CB" w:rsidRPr="0031772F" w:rsidRDefault="006620CB" w:rsidP="006620CB">
      <w:pPr>
        <w:shd w:val="clear" w:color="auto" w:fill="FFFFFF"/>
        <w:spacing w:line="360" w:lineRule="auto"/>
        <w:rPr>
          <w:b/>
          <w:bCs/>
          <w:spacing w:val="-18"/>
          <w:sz w:val="24"/>
          <w:szCs w:val="24"/>
        </w:rPr>
      </w:pPr>
    </w:p>
    <w:p w:rsidR="006620CB" w:rsidRPr="0031772F" w:rsidRDefault="006620CB" w:rsidP="006620CB">
      <w:pPr>
        <w:shd w:val="clear" w:color="auto" w:fill="FFFFFF"/>
        <w:spacing w:line="360" w:lineRule="auto"/>
        <w:rPr>
          <w:sz w:val="24"/>
          <w:szCs w:val="24"/>
        </w:rPr>
      </w:pPr>
      <w:r w:rsidRPr="0031772F">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31772F" w:rsidTr="00937ACC">
        <w:tc>
          <w:tcPr>
            <w:tcW w:w="9210" w:type="dxa"/>
            <w:shd w:val="clear" w:color="auto" w:fill="auto"/>
          </w:tcPr>
          <w:p w:rsidR="006620CB" w:rsidRPr="0031772F" w:rsidRDefault="006620CB" w:rsidP="00937ACC">
            <w:pPr>
              <w:spacing w:line="360" w:lineRule="auto"/>
              <w:rPr>
                <w:b/>
                <w:sz w:val="24"/>
                <w:szCs w:val="24"/>
              </w:rPr>
            </w:pPr>
            <w:r w:rsidRPr="0031772F">
              <w:rPr>
                <w:sz w:val="24"/>
                <w:szCs w:val="24"/>
              </w:rPr>
              <w:t>dr inż. Artur Dróżdż,  Katedra Maszyn Cieplnych, artur.drozdz@pcz.pl</w:t>
            </w:r>
          </w:p>
        </w:tc>
      </w:tr>
    </w:tbl>
    <w:p w:rsidR="006620CB" w:rsidRPr="0031772F" w:rsidRDefault="006620CB" w:rsidP="006620CB">
      <w:pPr>
        <w:spacing w:line="360" w:lineRule="auto"/>
        <w:rPr>
          <w:sz w:val="24"/>
          <w:szCs w:val="24"/>
        </w:rPr>
      </w:pPr>
    </w:p>
    <w:p w:rsidR="006620CB" w:rsidRPr="0031772F" w:rsidRDefault="006620CB" w:rsidP="006620CB">
      <w:pPr>
        <w:spacing w:line="360" w:lineRule="auto"/>
        <w:rPr>
          <w:b/>
          <w:sz w:val="24"/>
          <w:szCs w:val="24"/>
        </w:rPr>
      </w:pPr>
      <w:r w:rsidRPr="0031772F">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31772F" w:rsidTr="00937ACC">
        <w:trPr>
          <w:trHeight w:val="483"/>
          <w:jc w:val="center"/>
        </w:trPr>
        <w:tc>
          <w:tcPr>
            <w:tcW w:w="1097"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bCs/>
                <w:sz w:val="24"/>
                <w:szCs w:val="24"/>
              </w:rPr>
              <w:t>Efekt uczenia się</w:t>
            </w:r>
          </w:p>
        </w:tc>
        <w:tc>
          <w:tcPr>
            <w:tcW w:w="2003"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sz w:val="24"/>
                <w:szCs w:val="24"/>
              </w:rPr>
              <w:t xml:space="preserve">Odniesienie danego efektu do efektów </w:t>
            </w:r>
            <w:r w:rsidRPr="0031772F">
              <w:rPr>
                <w:b/>
                <w:bCs/>
                <w:sz w:val="24"/>
                <w:szCs w:val="24"/>
              </w:rPr>
              <w:t>zdefiniowanych                    dla całego programu (PEK)</w:t>
            </w:r>
          </w:p>
        </w:tc>
        <w:tc>
          <w:tcPr>
            <w:tcW w:w="1510"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bCs/>
                <w:sz w:val="24"/>
                <w:szCs w:val="24"/>
              </w:rPr>
              <w:t>Cele przedmiotu</w:t>
            </w:r>
          </w:p>
        </w:tc>
        <w:tc>
          <w:tcPr>
            <w:tcW w:w="1657"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bCs/>
                <w:sz w:val="24"/>
                <w:szCs w:val="24"/>
              </w:rPr>
              <w:t>Treści programowe</w:t>
            </w:r>
          </w:p>
        </w:tc>
        <w:tc>
          <w:tcPr>
            <w:tcW w:w="1657"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sz w:val="24"/>
                <w:szCs w:val="24"/>
              </w:rPr>
              <w:t>Narzędzia dydaktyczne</w:t>
            </w:r>
          </w:p>
        </w:tc>
        <w:tc>
          <w:tcPr>
            <w:tcW w:w="1096" w:type="dxa"/>
            <w:vMerge w:val="restart"/>
            <w:shd w:val="clear" w:color="auto" w:fill="auto"/>
            <w:vAlign w:val="center"/>
          </w:tcPr>
          <w:p w:rsidR="006620CB" w:rsidRPr="0031772F" w:rsidRDefault="006620CB" w:rsidP="00937ACC">
            <w:pPr>
              <w:spacing w:line="360" w:lineRule="auto"/>
              <w:jc w:val="center"/>
              <w:rPr>
                <w:b/>
                <w:sz w:val="24"/>
                <w:szCs w:val="24"/>
              </w:rPr>
            </w:pPr>
            <w:r w:rsidRPr="0031772F">
              <w:rPr>
                <w:b/>
                <w:bCs/>
                <w:sz w:val="24"/>
                <w:szCs w:val="24"/>
              </w:rPr>
              <w:t>Sposób oceny</w:t>
            </w:r>
          </w:p>
        </w:tc>
      </w:tr>
      <w:tr w:rsidR="006620CB" w:rsidRPr="0031772F" w:rsidTr="00937ACC">
        <w:trPr>
          <w:cantSplit/>
          <w:trHeight w:val="1664"/>
          <w:jc w:val="center"/>
        </w:trPr>
        <w:tc>
          <w:tcPr>
            <w:tcW w:w="1097" w:type="dxa"/>
            <w:vMerge/>
            <w:shd w:val="clear" w:color="auto" w:fill="auto"/>
            <w:vAlign w:val="center"/>
          </w:tcPr>
          <w:p w:rsidR="006620CB" w:rsidRPr="0031772F" w:rsidRDefault="006620CB" w:rsidP="00937ACC">
            <w:pPr>
              <w:spacing w:line="360" w:lineRule="auto"/>
              <w:jc w:val="center"/>
              <w:rPr>
                <w:b/>
                <w:bCs/>
                <w:sz w:val="24"/>
                <w:szCs w:val="24"/>
              </w:rPr>
            </w:pPr>
          </w:p>
        </w:tc>
        <w:tc>
          <w:tcPr>
            <w:tcW w:w="2003" w:type="dxa"/>
            <w:vMerge/>
            <w:shd w:val="clear" w:color="auto" w:fill="auto"/>
            <w:vAlign w:val="center"/>
          </w:tcPr>
          <w:p w:rsidR="006620CB" w:rsidRPr="0031772F" w:rsidRDefault="006620CB" w:rsidP="00937ACC">
            <w:pPr>
              <w:spacing w:line="360" w:lineRule="auto"/>
              <w:jc w:val="center"/>
              <w:rPr>
                <w:b/>
                <w:sz w:val="24"/>
                <w:szCs w:val="24"/>
              </w:rPr>
            </w:pPr>
          </w:p>
        </w:tc>
        <w:tc>
          <w:tcPr>
            <w:tcW w:w="1510" w:type="dxa"/>
            <w:vMerge/>
            <w:shd w:val="clear" w:color="auto" w:fill="auto"/>
            <w:vAlign w:val="center"/>
          </w:tcPr>
          <w:p w:rsidR="006620CB" w:rsidRPr="0031772F" w:rsidRDefault="006620CB" w:rsidP="00937ACC">
            <w:pPr>
              <w:spacing w:line="360" w:lineRule="auto"/>
              <w:jc w:val="center"/>
              <w:rPr>
                <w:b/>
                <w:bCs/>
                <w:sz w:val="24"/>
                <w:szCs w:val="24"/>
              </w:rPr>
            </w:pPr>
          </w:p>
        </w:tc>
        <w:tc>
          <w:tcPr>
            <w:tcW w:w="1657" w:type="dxa"/>
            <w:vMerge/>
            <w:shd w:val="clear" w:color="auto" w:fill="auto"/>
            <w:vAlign w:val="center"/>
          </w:tcPr>
          <w:p w:rsidR="006620CB" w:rsidRPr="0031772F" w:rsidRDefault="006620CB" w:rsidP="00937ACC">
            <w:pPr>
              <w:spacing w:line="360" w:lineRule="auto"/>
              <w:jc w:val="center"/>
              <w:rPr>
                <w:b/>
                <w:bCs/>
                <w:sz w:val="24"/>
                <w:szCs w:val="24"/>
              </w:rPr>
            </w:pPr>
          </w:p>
        </w:tc>
        <w:tc>
          <w:tcPr>
            <w:tcW w:w="1657" w:type="dxa"/>
            <w:vMerge/>
            <w:shd w:val="clear" w:color="auto" w:fill="auto"/>
            <w:vAlign w:val="center"/>
          </w:tcPr>
          <w:p w:rsidR="006620CB" w:rsidRPr="0031772F" w:rsidRDefault="006620CB" w:rsidP="00937ACC">
            <w:pPr>
              <w:spacing w:line="360" w:lineRule="auto"/>
              <w:jc w:val="center"/>
              <w:rPr>
                <w:b/>
                <w:sz w:val="24"/>
                <w:szCs w:val="24"/>
              </w:rPr>
            </w:pPr>
          </w:p>
        </w:tc>
        <w:tc>
          <w:tcPr>
            <w:tcW w:w="1096" w:type="dxa"/>
            <w:vMerge/>
            <w:shd w:val="clear" w:color="auto" w:fill="auto"/>
            <w:vAlign w:val="center"/>
          </w:tcPr>
          <w:p w:rsidR="006620CB" w:rsidRPr="0031772F" w:rsidRDefault="006620CB" w:rsidP="00937ACC">
            <w:pPr>
              <w:spacing w:line="360" w:lineRule="auto"/>
              <w:jc w:val="center"/>
              <w:rPr>
                <w:b/>
                <w:bCs/>
                <w:sz w:val="24"/>
                <w:szCs w:val="24"/>
              </w:rPr>
            </w:pPr>
          </w:p>
        </w:tc>
      </w:tr>
      <w:tr w:rsidR="006620CB" w:rsidRPr="0031772F" w:rsidTr="00937ACC">
        <w:trPr>
          <w:jc w:val="center"/>
        </w:trPr>
        <w:tc>
          <w:tcPr>
            <w:tcW w:w="1097" w:type="dxa"/>
            <w:shd w:val="clear" w:color="auto" w:fill="auto"/>
            <w:vAlign w:val="center"/>
          </w:tcPr>
          <w:p w:rsidR="006620CB" w:rsidRPr="0031772F" w:rsidRDefault="006620CB" w:rsidP="00937ACC">
            <w:pPr>
              <w:shd w:val="clear" w:color="auto" w:fill="FFFFFF"/>
              <w:spacing w:line="360" w:lineRule="auto"/>
              <w:jc w:val="center"/>
              <w:rPr>
                <w:b/>
                <w:sz w:val="24"/>
                <w:szCs w:val="24"/>
              </w:rPr>
            </w:pPr>
            <w:r w:rsidRPr="0031772F">
              <w:rPr>
                <w:b/>
                <w:sz w:val="24"/>
                <w:szCs w:val="24"/>
              </w:rPr>
              <w:t>EU 1</w:t>
            </w:r>
          </w:p>
        </w:tc>
        <w:tc>
          <w:tcPr>
            <w:tcW w:w="2003"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143281">
              <w:rPr>
                <w:sz w:val="24"/>
              </w:rPr>
              <w:t>K_W</w:t>
            </w:r>
            <w:r>
              <w:rPr>
                <w:sz w:val="24"/>
              </w:rPr>
              <w:t>05</w:t>
            </w:r>
          </w:p>
        </w:tc>
        <w:tc>
          <w:tcPr>
            <w:tcW w:w="1510"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C1</w:t>
            </w:r>
          </w:p>
        </w:tc>
        <w:tc>
          <w:tcPr>
            <w:tcW w:w="1657"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W</w:t>
            </w:r>
            <w:r>
              <w:rPr>
                <w:sz w:val="24"/>
                <w:szCs w:val="24"/>
              </w:rPr>
              <w:t xml:space="preserve"> </w:t>
            </w:r>
            <w:r w:rsidRPr="0031772F">
              <w:rPr>
                <w:sz w:val="24"/>
                <w:szCs w:val="24"/>
              </w:rPr>
              <w:t>1-15</w:t>
            </w:r>
          </w:p>
        </w:tc>
        <w:tc>
          <w:tcPr>
            <w:tcW w:w="1657"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1,4</w:t>
            </w:r>
          </w:p>
        </w:tc>
        <w:tc>
          <w:tcPr>
            <w:tcW w:w="1096"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P2</w:t>
            </w:r>
          </w:p>
        </w:tc>
      </w:tr>
      <w:tr w:rsidR="006620CB" w:rsidRPr="0031772F" w:rsidTr="00937ACC">
        <w:trPr>
          <w:jc w:val="center"/>
        </w:trPr>
        <w:tc>
          <w:tcPr>
            <w:tcW w:w="1097" w:type="dxa"/>
            <w:shd w:val="clear" w:color="auto" w:fill="auto"/>
            <w:vAlign w:val="center"/>
          </w:tcPr>
          <w:p w:rsidR="006620CB" w:rsidRPr="0031772F" w:rsidRDefault="006620CB" w:rsidP="00937ACC">
            <w:pPr>
              <w:shd w:val="clear" w:color="auto" w:fill="FFFFFF"/>
              <w:spacing w:line="360" w:lineRule="auto"/>
              <w:jc w:val="center"/>
              <w:rPr>
                <w:b/>
                <w:sz w:val="24"/>
                <w:szCs w:val="24"/>
              </w:rPr>
            </w:pPr>
            <w:r w:rsidRPr="0031772F">
              <w:rPr>
                <w:b/>
                <w:sz w:val="24"/>
                <w:szCs w:val="24"/>
              </w:rPr>
              <w:t>EU 2</w:t>
            </w:r>
          </w:p>
        </w:tc>
        <w:tc>
          <w:tcPr>
            <w:tcW w:w="2003"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K_U04</w:t>
            </w:r>
          </w:p>
        </w:tc>
        <w:tc>
          <w:tcPr>
            <w:tcW w:w="1510"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C1, C2</w:t>
            </w:r>
          </w:p>
        </w:tc>
        <w:tc>
          <w:tcPr>
            <w:tcW w:w="1657"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C</w:t>
            </w:r>
            <w:r>
              <w:rPr>
                <w:sz w:val="24"/>
                <w:szCs w:val="24"/>
              </w:rPr>
              <w:t xml:space="preserve"> </w:t>
            </w:r>
            <w:r w:rsidRPr="0031772F">
              <w:rPr>
                <w:sz w:val="24"/>
                <w:szCs w:val="24"/>
              </w:rPr>
              <w:t>1-15</w:t>
            </w:r>
          </w:p>
          <w:p w:rsidR="006620CB" w:rsidRPr="0031772F" w:rsidRDefault="006620CB" w:rsidP="00937ACC">
            <w:pPr>
              <w:shd w:val="clear" w:color="auto" w:fill="FFFFFF"/>
              <w:spacing w:line="360" w:lineRule="auto"/>
              <w:jc w:val="center"/>
              <w:rPr>
                <w:sz w:val="24"/>
                <w:szCs w:val="24"/>
              </w:rPr>
            </w:pPr>
            <w:r w:rsidRPr="0031772F">
              <w:rPr>
                <w:sz w:val="24"/>
                <w:szCs w:val="24"/>
              </w:rPr>
              <w:t>L</w:t>
            </w:r>
            <w:r>
              <w:rPr>
                <w:sz w:val="24"/>
                <w:szCs w:val="24"/>
              </w:rPr>
              <w:t xml:space="preserve"> </w:t>
            </w:r>
            <w:r w:rsidRPr="0031772F">
              <w:rPr>
                <w:sz w:val="24"/>
                <w:szCs w:val="24"/>
              </w:rPr>
              <w:t>1-15</w:t>
            </w:r>
          </w:p>
        </w:tc>
        <w:tc>
          <w:tcPr>
            <w:tcW w:w="1657" w:type="dxa"/>
            <w:shd w:val="clear" w:color="auto" w:fill="auto"/>
            <w:vAlign w:val="center"/>
          </w:tcPr>
          <w:p w:rsidR="006620CB" w:rsidRPr="0031772F" w:rsidRDefault="006620CB" w:rsidP="00937ACC">
            <w:pPr>
              <w:shd w:val="clear" w:color="auto" w:fill="FFFFFF"/>
              <w:spacing w:line="360" w:lineRule="auto"/>
              <w:jc w:val="center"/>
              <w:rPr>
                <w:sz w:val="24"/>
                <w:szCs w:val="24"/>
              </w:rPr>
            </w:pPr>
            <w:r w:rsidRPr="0031772F">
              <w:rPr>
                <w:sz w:val="24"/>
                <w:szCs w:val="24"/>
              </w:rPr>
              <w:t>1-</w:t>
            </w:r>
            <w:r>
              <w:rPr>
                <w:sz w:val="24"/>
                <w:szCs w:val="24"/>
              </w:rPr>
              <w:t>4</w:t>
            </w:r>
          </w:p>
        </w:tc>
        <w:tc>
          <w:tcPr>
            <w:tcW w:w="1096" w:type="dxa"/>
            <w:shd w:val="clear" w:color="auto" w:fill="auto"/>
            <w:vAlign w:val="center"/>
          </w:tcPr>
          <w:p w:rsidR="006620CB" w:rsidRPr="0031772F" w:rsidRDefault="006620CB" w:rsidP="00937ACC">
            <w:pPr>
              <w:shd w:val="clear" w:color="auto" w:fill="FFFFFF"/>
              <w:spacing w:line="360" w:lineRule="auto"/>
              <w:jc w:val="center"/>
              <w:rPr>
                <w:sz w:val="24"/>
                <w:szCs w:val="24"/>
              </w:rPr>
            </w:pPr>
            <w:r>
              <w:rPr>
                <w:sz w:val="24"/>
                <w:szCs w:val="24"/>
              </w:rPr>
              <w:t>F1-</w:t>
            </w:r>
            <w:r w:rsidRPr="0031772F">
              <w:rPr>
                <w:sz w:val="24"/>
                <w:szCs w:val="24"/>
              </w:rPr>
              <w:t>4</w:t>
            </w:r>
          </w:p>
          <w:p w:rsidR="006620CB" w:rsidRPr="0031772F" w:rsidRDefault="006620CB" w:rsidP="00937ACC">
            <w:pPr>
              <w:shd w:val="clear" w:color="auto" w:fill="FFFFFF"/>
              <w:spacing w:line="360" w:lineRule="auto"/>
              <w:jc w:val="center"/>
              <w:rPr>
                <w:sz w:val="24"/>
                <w:szCs w:val="24"/>
              </w:rPr>
            </w:pPr>
            <w:r w:rsidRPr="0031772F">
              <w:rPr>
                <w:sz w:val="24"/>
                <w:szCs w:val="24"/>
              </w:rPr>
              <w:t>P1</w:t>
            </w:r>
            <w:r>
              <w:rPr>
                <w:sz w:val="24"/>
                <w:szCs w:val="24"/>
              </w:rPr>
              <w:t>, P3</w:t>
            </w:r>
          </w:p>
        </w:tc>
      </w:tr>
    </w:tbl>
    <w:p w:rsidR="006620CB" w:rsidRPr="0031772F" w:rsidRDefault="006620CB" w:rsidP="006620CB">
      <w:pPr>
        <w:tabs>
          <w:tab w:val="num" w:pos="900"/>
        </w:tabs>
        <w:spacing w:line="360" w:lineRule="auto"/>
        <w:ind w:left="900" w:hanging="540"/>
        <w:rPr>
          <w:sz w:val="24"/>
          <w:szCs w:val="24"/>
        </w:rPr>
      </w:pPr>
    </w:p>
    <w:p w:rsidR="006620CB" w:rsidRPr="0031772F" w:rsidRDefault="006620CB" w:rsidP="006620CB">
      <w:pPr>
        <w:spacing w:line="360" w:lineRule="auto"/>
        <w:rPr>
          <w:sz w:val="24"/>
          <w:szCs w:val="24"/>
          <w:u w:val="single"/>
        </w:rPr>
      </w:pPr>
      <w:r w:rsidRPr="0031772F">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620CB" w:rsidRPr="0031772F" w:rsidTr="00937AC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b/>
                <w:sz w:val="24"/>
                <w:szCs w:val="24"/>
              </w:rPr>
            </w:pPr>
            <w:r w:rsidRPr="0031772F">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sz w:val="24"/>
                <w:szCs w:val="24"/>
              </w:rPr>
            </w:pPr>
            <w:r w:rsidRPr="0031772F">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sz w:val="24"/>
                <w:szCs w:val="24"/>
              </w:rPr>
            </w:pPr>
            <w:r w:rsidRPr="0031772F">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b/>
                <w:bCs/>
                <w:sz w:val="24"/>
                <w:szCs w:val="24"/>
              </w:rPr>
            </w:pPr>
            <w:r w:rsidRPr="0031772F">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sz w:val="24"/>
                <w:szCs w:val="24"/>
              </w:rPr>
            </w:pPr>
            <w:r w:rsidRPr="0031772F">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b/>
                <w:bCs/>
                <w:sz w:val="24"/>
                <w:szCs w:val="24"/>
              </w:rPr>
            </w:pPr>
            <w:r w:rsidRPr="0031772F">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620CB" w:rsidRPr="0031772F" w:rsidRDefault="006620CB" w:rsidP="00937ACC">
            <w:pPr>
              <w:shd w:val="clear" w:color="auto" w:fill="FFFFFF"/>
              <w:spacing w:line="360" w:lineRule="auto"/>
              <w:jc w:val="center"/>
              <w:rPr>
                <w:sz w:val="24"/>
                <w:szCs w:val="24"/>
              </w:rPr>
            </w:pPr>
            <w:r w:rsidRPr="0031772F">
              <w:rPr>
                <w:b/>
                <w:bCs/>
                <w:sz w:val="24"/>
                <w:szCs w:val="24"/>
              </w:rPr>
              <w:t>Na ocenę 5</w:t>
            </w:r>
          </w:p>
        </w:tc>
      </w:tr>
      <w:tr w:rsidR="006620CB" w:rsidRPr="0031772F"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b/>
                <w:sz w:val="24"/>
                <w:szCs w:val="24"/>
              </w:rPr>
            </w:pPr>
            <w:r w:rsidRPr="0031772F">
              <w:rPr>
                <w:b/>
                <w:sz w:val="24"/>
                <w:szCs w:val="24"/>
              </w:rPr>
              <w:t>EU1, EU2</w:t>
            </w:r>
          </w:p>
          <w:p w:rsidR="006620CB" w:rsidRPr="0031772F" w:rsidRDefault="006620CB" w:rsidP="00937ACC">
            <w:pPr>
              <w:shd w:val="clear" w:color="auto" w:fill="FFFFFF"/>
              <w:spacing w:line="360" w:lineRule="auto"/>
              <w:rPr>
                <w:sz w:val="24"/>
                <w:szCs w:val="24"/>
              </w:rPr>
            </w:pPr>
            <w:r w:rsidRPr="0031772F">
              <w:rPr>
                <w:sz w:val="24"/>
                <w:szCs w:val="24"/>
              </w:rPr>
              <w:t xml:space="preserve">Student opanował wiedzę </w:t>
            </w:r>
            <w:r w:rsidRPr="0031772F">
              <w:rPr>
                <w:sz w:val="24"/>
                <w:szCs w:val="24"/>
              </w:rPr>
              <w:br/>
              <w:t>i umiejętności z zakresu podstaw mechaniki płynów, potrafi wskazać właściwą metodę obliczania prostych instalacji hydraulicznych i przepływowych.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sz w:val="24"/>
                <w:szCs w:val="24"/>
              </w:rPr>
            </w:pPr>
            <w:r w:rsidRPr="0031772F">
              <w:rPr>
                <w:sz w:val="24"/>
                <w:szCs w:val="24"/>
              </w:rPr>
              <w:t xml:space="preserve">Student nie opanował podstawowej wiedzy </w:t>
            </w:r>
            <w:r w:rsidRPr="0031772F">
              <w:rPr>
                <w:sz w:val="24"/>
                <w:szCs w:val="24"/>
              </w:rPr>
              <w:br/>
              <w:t xml:space="preserve">i umiejętności </w:t>
            </w:r>
            <w:r w:rsidRPr="0031772F">
              <w:rPr>
                <w:sz w:val="24"/>
                <w:szCs w:val="24"/>
              </w:rPr>
              <w:br/>
              <w:t>z zakresu podstaw mechaniki płynów.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sz w:val="24"/>
                <w:szCs w:val="24"/>
              </w:rPr>
            </w:pPr>
            <w:r w:rsidRPr="0031772F">
              <w:rPr>
                <w:sz w:val="24"/>
                <w:szCs w:val="24"/>
              </w:rPr>
              <w:t xml:space="preserve">Student częściowo opanował wiedzę </w:t>
            </w:r>
            <w:r w:rsidRPr="0031772F">
              <w:rPr>
                <w:sz w:val="24"/>
                <w:szCs w:val="24"/>
              </w:rPr>
              <w:br/>
              <w:t xml:space="preserve">i umiejętności </w:t>
            </w:r>
            <w:r w:rsidRPr="0031772F">
              <w:rPr>
                <w:sz w:val="24"/>
                <w:szCs w:val="24"/>
              </w:rPr>
              <w:br/>
              <w:t>z zakresu podstaw mechaniki płynów.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color w:val="0070C0"/>
                <w:sz w:val="24"/>
                <w:szCs w:val="24"/>
              </w:rPr>
            </w:pPr>
            <w:r w:rsidRPr="0031772F">
              <w:rPr>
                <w:sz w:val="24"/>
                <w:szCs w:val="24"/>
              </w:rPr>
              <w:t xml:space="preserve">Student opanował wiedzę </w:t>
            </w:r>
            <w:r w:rsidRPr="0031772F">
              <w:rPr>
                <w:sz w:val="24"/>
                <w:szCs w:val="24"/>
              </w:rPr>
              <w:br/>
              <w:t xml:space="preserve">i umiejętności </w:t>
            </w:r>
            <w:r w:rsidRPr="0031772F">
              <w:rPr>
                <w:sz w:val="24"/>
                <w:szCs w:val="24"/>
              </w:rPr>
              <w:br/>
              <w:t>z zakresu podstaw mechaniki płynów.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sz w:val="24"/>
                <w:szCs w:val="24"/>
              </w:rPr>
            </w:pPr>
            <w:r w:rsidRPr="0031772F">
              <w:rPr>
                <w:sz w:val="24"/>
                <w:szCs w:val="24"/>
              </w:rPr>
              <w:t xml:space="preserve">Student opanował wiedzę </w:t>
            </w:r>
            <w:r w:rsidRPr="0031772F">
              <w:rPr>
                <w:sz w:val="24"/>
                <w:szCs w:val="24"/>
              </w:rPr>
              <w:br/>
              <w:t xml:space="preserve">i umiejętności </w:t>
            </w:r>
            <w:r w:rsidRPr="0031772F">
              <w:rPr>
                <w:sz w:val="24"/>
                <w:szCs w:val="24"/>
              </w:rPr>
              <w:br/>
              <w:t>z zakresu podstaw mechaniki płynów, potrafi wskazać właściwą metodę obliczania prostych instalacji hydraulicznych i przepływowych.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color w:val="0070C0"/>
                <w:sz w:val="24"/>
                <w:szCs w:val="24"/>
              </w:rPr>
            </w:pPr>
            <w:r w:rsidRPr="0031772F">
              <w:rPr>
                <w:sz w:val="24"/>
                <w:szCs w:val="24"/>
              </w:rPr>
              <w:t xml:space="preserve">Student opanował wiedzę </w:t>
            </w:r>
            <w:r w:rsidRPr="0031772F">
              <w:rPr>
                <w:sz w:val="24"/>
                <w:szCs w:val="24"/>
              </w:rPr>
              <w:br/>
              <w:t xml:space="preserve">i umiejętności </w:t>
            </w:r>
            <w:r w:rsidRPr="0031772F">
              <w:rPr>
                <w:sz w:val="24"/>
                <w:szCs w:val="24"/>
              </w:rPr>
              <w:br/>
              <w:t xml:space="preserve">z zakresu materiału objętego programem nauczania, samodzielnie zdobywa </w:t>
            </w:r>
            <w:r w:rsidRPr="0031772F">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31772F" w:rsidRDefault="006620CB" w:rsidP="00937ACC">
            <w:pPr>
              <w:shd w:val="clear" w:color="auto" w:fill="FFFFFF"/>
              <w:spacing w:line="360" w:lineRule="auto"/>
              <w:rPr>
                <w:sz w:val="24"/>
                <w:szCs w:val="24"/>
              </w:rPr>
            </w:pPr>
            <w:r w:rsidRPr="0031772F">
              <w:rPr>
                <w:sz w:val="24"/>
                <w:szCs w:val="24"/>
              </w:rPr>
              <w:t xml:space="preserve">Student bardzo dobrze opanował wiedzę </w:t>
            </w:r>
            <w:r w:rsidRPr="0031772F">
              <w:rPr>
                <w:sz w:val="24"/>
                <w:szCs w:val="24"/>
              </w:rPr>
              <w:br/>
              <w:t xml:space="preserve">i umiejętności </w:t>
            </w:r>
            <w:r w:rsidRPr="0031772F">
              <w:rPr>
                <w:sz w:val="24"/>
                <w:szCs w:val="24"/>
              </w:rPr>
              <w:br/>
              <w:t xml:space="preserve">z zakresu materiału objętego programem nauczania, samodzielnie zdobywa </w:t>
            </w:r>
            <w:r w:rsidRPr="0031772F">
              <w:rPr>
                <w:sz w:val="24"/>
                <w:szCs w:val="24"/>
              </w:rPr>
              <w:br/>
              <w:t>i poszerza wiedzę przy użyciu różnych źródeł.</w:t>
            </w:r>
          </w:p>
        </w:tc>
      </w:tr>
    </w:tbl>
    <w:p w:rsidR="006620CB" w:rsidRPr="0031772F" w:rsidRDefault="006620CB" w:rsidP="006620CB">
      <w:pPr>
        <w:spacing w:line="360" w:lineRule="auto"/>
        <w:rPr>
          <w:sz w:val="24"/>
          <w:szCs w:val="24"/>
        </w:rPr>
      </w:pPr>
    </w:p>
    <w:p w:rsidR="006620CB" w:rsidRPr="0031772F" w:rsidRDefault="006620CB" w:rsidP="006620CB">
      <w:pPr>
        <w:spacing w:line="360" w:lineRule="auto"/>
        <w:rPr>
          <w:b/>
          <w:sz w:val="24"/>
          <w:szCs w:val="24"/>
          <w:u w:val="single"/>
        </w:rPr>
      </w:pPr>
      <w:r w:rsidRPr="0031772F">
        <w:rPr>
          <w:b/>
          <w:sz w:val="24"/>
          <w:szCs w:val="24"/>
          <w:u w:val="single"/>
        </w:rPr>
        <w:t>INNE PRZYDATNE INFORMACJE O PRZEDMIOCIE</w:t>
      </w:r>
    </w:p>
    <w:p w:rsidR="006620CB" w:rsidRPr="0031772F" w:rsidRDefault="006620CB" w:rsidP="0075423F">
      <w:pPr>
        <w:numPr>
          <w:ilvl w:val="0"/>
          <w:numId w:val="70"/>
        </w:numPr>
        <w:spacing w:line="360" w:lineRule="auto"/>
        <w:jc w:val="both"/>
        <w:rPr>
          <w:sz w:val="24"/>
          <w:szCs w:val="24"/>
        </w:rPr>
      </w:pPr>
      <w:r w:rsidRPr="0031772F">
        <w:rPr>
          <w:sz w:val="24"/>
          <w:szCs w:val="24"/>
        </w:rPr>
        <w:t xml:space="preserve">Wszelkie informacje dla studentów kierunku są umieszczane na stronie Wydziału </w:t>
      </w:r>
      <w:hyperlink r:id="rId82" w:history="1">
        <w:r w:rsidRPr="0031772F">
          <w:rPr>
            <w:rStyle w:val="Hipercze"/>
            <w:sz w:val="24"/>
            <w:szCs w:val="24"/>
          </w:rPr>
          <w:t>www.wimii.pcz.pl</w:t>
        </w:r>
      </w:hyperlink>
      <w:r w:rsidRPr="0031772F">
        <w:rPr>
          <w:sz w:val="24"/>
          <w:szCs w:val="24"/>
        </w:rPr>
        <w:t xml:space="preserve"> oraz na stronach podanych studentom podczas pierwszych zajęć z danego przedmiotu.</w:t>
      </w:r>
    </w:p>
    <w:p w:rsidR="006620CB" w:rsidRPr="0031772F" w:rsidRDefault="006620CB" w:rsidP="0075423F">
      <w:pPr>
        <w:numPr>
          <w:ilvl w:val="0"/>
          <w:numId w:val="70"/>
        </w:numPr>
        <w:spacing w:line="360" w:lineRule="auto"/>
        <w:jc w:val="both"/>
        <w:rPr>
          <w:sz w:val="24"/>
          <w:szCs w:val="24"/>
        </w:rPr>
      </w:pPr>
      <w:r w:rsidRPr="0031772F">
        <w:rPr>
          <w:sz w:val="24"/>
          <w:szCs w:val="24"/>
        </w:rPr>
        <w:t>Informacja na temat konsultacji przekazywana jest studentom podczas pierwszych zajęć z danego przedmiotu.</w:t>
      </w:r>
    </w:p>
    <w:p w:rsidR="006620CB" w:rsidRPr="0031772F" w:rsidRDefault="006620CB" w:rsidP="006620CB">
      <w:pPr>
        <w:spacing w:line="360" w:lineRule="auto"/>
        <w:rPr>
          <w:b/>
          <w:sz w:val="24"/>
          <w:szCs w:val="24"/>
        </w:rPr>
      </w:pPr>
    </w:p>
    <w:p w:rsidR="006620CB" w:rsidRDefault="006620CB">
      <w:pPr>
        <w:widowControl/>
        <w:autoSpaceDE/>
        <w:autoSpaceDN/>
        <w:adjustRightInd/>
        <w:spacing w:after="160" w:line="259" w:lineRule="auto"/>
        <w:rPr>
          <w:b/>
          <w:sz w:val="24"/>
          <w:szCs w:val="24"/>
        </w:rPr>
      </w:pPr>
      <w:r>
        <w:rPr>
          <w:b/>
          <w:sz w:val="24"/>
          <w:szCs w:val="24"/>
        </w:rPr>
        <w:br w:type="page"/>
      </w:r>
    </w:p>
    <w:p w:rsidR="00FE0C4D" w:rsidRPr="00BF00F5" w:rsidRDefault="00FE0C4D" w:rsidP="00FE0C4D">
      <w:pPr>
        <w:spacing w:line="360" w:lineRule="auto"/>
        <w:jc w:val="center"/>
        <w:rPr>
          <w:b/>
          <w:sz w:val="24"/>
          <w:szCs w:val="24"/>
        </w:rPr>
      </w:pPr>
      <w:r w:rsidRPr="00BF00F5">
        <w:rPr>
          <w:b/>
          <w:sz w:val="24"/>
          <w:szCs w:val="24"/>
        </w:rPr>
        <w:t>SYLABUS DO PRZEDMIOTU</w:t>
      </w:r>
    </w:p>
    <w:p w:rsidR="00FE0C4D" w:rsidRPr="00BF00F5"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Nazwa polska przedmiotu</w:t>
            </w:r>
          </w:p>
        </w:tc>
        <w:tc>
          <w:tcPr>
            <w:tcW w:w="4956" w:type="dxa"/>
            <w:shd w:val="clear" w:color="auto" w:fill="auto"/>
            <w:vAlign w:val="center"/>
          </w:tcPr>
          <w:p w:rsidR="00FE0C4D" w:rsidRPr="00BF00F5" w:rsidRDefault="00FE0C4D" w:rsidP="00FE0C4D">
            <w:pPr>
              <w:spacing w:before="60" w:after="60" w:line="360" w:lineRule="auto"/>
              <w:jc w:val="center"/>
              <w:rPr>
                <w:b/>
                <w:sz w:val="24"/>
                <w:szCs w:val="24"/>
              </w:rPr>
            </w:pPr>
            <w:r w:rsidRPr="00BF00F5">
              <w:rPr>
                <w:b/>
                <w:sz w:val="24"/>
                <w:szCs w:val="24"/>
              </w:rPr>
              <w:t xml:space="preserve">PODZESPOŁY ELEKTRYCZNE </w:t>
            </w:r>
            <w:r w:rsidRPr="00BF00F5">
              <w:rPr>
                <w:b/>
                <w:sz w:val="24"/>
                <w:szCs w:val="24"/>
              </w:rPr>
              <w:br/>
              <w:t>W POJAZDACH</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Nazwa angielska przedmiotu</w:t>
            </w:r>
          </w:p>
        </w:tc>
        <w:tc>
          <w:tcPr>
            <w:tcW w:w="4956" w:type="dxa"/>
            <w:shd w:val="clear" w:color="auto" w:fill="auto"/>
            <w:vAlign w:val="center"/>
          </w:tcPr>
          <w:p w:rsidR="00FE0C4D" w:rsidRPr="00BF00F5" w:rsidRDefault="00FE0C4D" w:rsidP="00FE0C4D">
            <w:pPr>
              <w:spacing w:before="60" w:after="60" w:line="360" w:lineRule="auto"/>
              <w:jc w:val="center"/>
              <w:rPr>
                <w:b/>
                <w:sz w:val="24"/>
                <w:szCs w:val="24"/>
              </w:rPr>
            </w:pPr>
            <w:r w:rsidRPr="00BF00F5">
              <w:rPr>
                <w:b/>
                <w:sz w:val="24"/>
                <w:szCs w:val="24"/>
              </w:rPr>
              <w:t xml:space="preserve">ELECTRICAL SUBASSEMBLIES </w:t>
            </w:r>
            <w:r w:rsidRPr="00BF00F5">
              <w:rPr>
                <w:b/>
                <w:sz w:val="24"/>
                <w:szCs w:val="24"/>
              </w:rPr>
              <w:br/>
              <w:t>IN VEHICLES</w:t>
            </w:r>
          </w:p>
        </w:tc>
      </w:tr>
      <w:tr w:rsidR="00FE0C4D" w:rsidRPr="00BF00F5" w:rsidTr="00FE0C4D">
        <w:tc>
          <w:tcPr>
            <w:tcW w:w="4106" w:type="dxa"/>
            <w:shd w:val="clear" w:color="auto" w:fill="auto"/>
            <w:vAlign w:val="center"/>
          </w:tcPr>
          <w:p w:rsidR="00FE0C4D" w:rsidRPr="001C23B8" w:rsidRDefault="00FE0C4D" w:rsidP="00FE0C4D">
            <w:pPr>
              <w:spacing w:before="60" w:after="60" w:line="360" w:lineRule="auto"/>
              <w:rPr>
                <w:sz w:val="24"/>
                <w:szCs w:val="24"/>
              </w:rPr>
            </w:pPr>
            <w:r w:rsidRPr="001C23B8">
              <w:rPr>
                <w:sz w:val="24"/>
                <w:szCs w:val="24"/>
              </w:rPr>
              <w:t>Rodzaj przedmiotu</w:t>
            </w:r>
          </w:p>
        </w:tc>
        <w:tc>
          <w:tcPr>
            <w:tcW w:w="4956" w:type="dxa"/>
            <w:shd w:val="clear" w:color="auto" w:fill="auto"/>
            <w:vAlign w:val="center"/>
          </w:tcPr>
          <w:p w:rsidR="00FE0C4D" w:rsidRPr="001C23B8" w:rsidRDefault="00FE0C4D" w:rsidP="00FE0C4D">
            <w:pPr>
              <w:spacing w:before="60" w:after="60" w:line="360" w:lineRule="auto"/>
              <w:jc w:val="center"/>
              <w:rPr>
                <w:b/>
                <w:sz w:val="24"/>
                <w:szCs w:val="24"/>
              </w:rPr>
            </w:pPr>
            <w:r w:rsidRPr="001C23B8">
              <w:rPr>
                <w:b/>
                <w:sz w:val="24"/>
                <w:szCs w:val="24"/>
              </w:rPr>
              <w:t>kierunkowy</w:t>
            </w:r>
          </w:p>
        </w:tc>
      </w:tr>
      <w:tr w:rsidR="00FE0C4D" w:rsidRPr="00BF00F5" w:rsidTr="00FE0C4D">
        <w:tc>
          <w:tcPr>
            <w:tcW w:w="4106" w:type="dxa"/>
            <w:shd w:val="clear" w:color="auto" w:fill="auto"/>
            <w:vAlign w:val="center"/>
          </w:tcPr>
          <w:p w:rsidR="00FE0C4D" w:rsidRPr="001C23B8" w:rsidRDefault="00FE0C4D" w:rsidP="00FE0C4D">
            <w:pPr>
              <w:spacing w:before="60" w:after="60" w:line="360" w:lineRule="auto"/>
              <w:rPr>
                <w:sz w:val="24"/>
                <w:szCs w:val="24"/>
              </w:rPr>
            </w:pPr>
            <w:r w:rsidRPr="001C23B8">
              <w:rPr>
                <w:sz w:val="24"/>
                <w:szCs w:val="24"/>
              </w:rPr>
              <w:t>Klasyfikacja ISCED</w:t>
            </w:r>
          </w:p>
        </w:tc>
        <w:tc>
          <w:tcPr>
            <w:tcW w:w="4956" w:type="dxa"/>
            <w:shd w:val="clear" w:color="auto" w:fill="auto"/>
            <w:vAlign w:val="center"/>
          </w:tcPr>
          <w:p w:rsidR="00FE0C4D" w:rsidRPr="001C23B8" w:rsidRDefault="00FE0C4D" w:rsidP="00FE0C4D">
            <w:pPr>
              <w:spacing w:before="60" w:after="60" w:line="360" w:lineRule="auto"/>
              <w:jc w:val="center"/>
              <w:rPr>
                <w:sz w:val="24"/>
                <w:szCs w:val="24"/>
              </w:rPr>
            </w:pPr>
            <w:r w:rsidRPr="001C23B8">
              <w:rPr>
                <w:sz w:val="24"/>
                <w:szCs w:val="24"/>
              </w:rPr>
              <w:t>0716</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Kierunek studiów</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 xml:space="preserve"> Inżynieria samochodów hybrydowych </w:t>
            </w:r>
            <w:r w:rsidRPr="00BF00F5">
              <w:rPr>
                <w:sz w:val="24"/>
                <w:szCs w:val="24"/>
              </w:rPr>
              <w:br/>
              <w:t>i elektrycznych</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Języki wykładowe</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polski</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Poziom kształcenia</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pierwszego stopnia</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Forma studiów</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stacjonarne</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Liczba punktów ECTS</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4</w:t>
            </w:r>
          </w:p>
        </w:tc>
      </w:tr>
      <w:tr w:rsidR="00FE0C4D" w:rsidRPr="00BF00F5" w:rsidTr="00FE0C4D">
        <w:tc>
          <w:tcPr>
            <w:tcW w:w="4106" w:type="dxa"/>
            <w:shd w:val="clear" w:color="auto" w:fill="auto"/>
            <w:vAlign w:val="center"/>
          </w:tcPr>
          <w:p w:rsidR="00FE0C4D" w:rsidRPr="00BF00F5" w:rsidRDefault="00FE0C4D" w:rsidP="00FE0C4D">
            <w:pPr>
              <w:spacing w:before="60" w:after="60" w:line="360" w:lineRule="auto"/>
              <w:rPr>
                <w:sz w:val="24"/>
                <w:szCs w:val="24"/>
              </w:rPr>
            </w:pPr>
            <w:r w:rsidRPr="00BF00F5">
              <w:rPr>
                <w:sz w:val="24"/>
                <w:szCs w:val="24"/>
              </w:rPr>
              <w:t>Semestr</w:t>
            </w:r>
          </w:p>
        </w:tc>
        <w:tc>
          <w:tcPr>
            <w:tcW w:w="4956"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4</w:t>
            </w:r>
          </w:p>
        </w:tc>
      </w:tr>
    </w:tbl>
    <w:p w:rsidR="00FE0C4D" w:rsidRPr="00BF00F5" w:rsidRDefault="00FE0C4D" w:rsidP="00FE0C4D">
      <w:pPr>
        <w:spacing w:line="360" w:lineRule="auto"/>
        <w:jc w:val="center"/>
        <w:rPr>
          <w:b/>
          <w:sz w:val="24"/>
          <w:szCs w:val="24"/>
        </w:rPr>
      </w:pPr>
    </w:p>
    <w:p w:rsidR="00FE0C4D" w:rsidRPr="00BF00F5" w:rsidRDefault="00FE0C4D" w:rsidP="00FE0C4D">
      <w:pPr>
        <w:spacing w:line="360" w:lineRule="auto"/>
        <w:jc w:val="center"/>
        <w:rPr>
          <w:sz w:val="24"/>
          <w:szCs w:val="24"/>
        </w:rPr>
      </w:pPr>
      <w:r w:rsidRPr="00BF00F5">
        <w:rPr>
          <w:b/>
          <w:sz w:val="24"/>
          <w:szCs w:val="24"/>
        </w:rPr>
        <w:t>Liczba godzin na semestr:</w:t>
      </w:r>
    </w:p>
    <w:p w:rsidR="00FE0C4D" w:rsidRPr="00BF00F5"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BF00F5" w:rsidTr="00FE0C4D">
        <w:trPr>
          <w:trHeight w:val="296"/>
          <w:jc w:val="center"/>
        </w:trPr>
        <w:tc>
          <w:tcPr>
            <w:tcW w:w="1509"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Wykład</w:t>
            </w:r>
          </w:p>
        </w:tc>
        <w:tc>
          <w:tcPr>
            <w:tcW w:w="1510"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Ćwiczenia</w:t>
            </w:r>
          </w:p>
        </w:tc>
        <w:tc>
          <w:tcPr>
            <w:tcW w:w="1654"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Laboratorium</w:t>
            </w:r>
          </w:p>
        </w:tc>
        <w:tc>
          <w:tcPr>
            <w:tcW w:w="1559"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Seminarium</w:t>
            </w:r>
          </w:p>
        </w:tc>
        <w:tc>
          <w:tcPr>
            <w:tcW w:w="1318"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Projekt</w:t>
            </w:r>
          </w:p>
        </w:tc>
        <w:tc>
          <w:tcPr>
            <w:tcW w:w="1510"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Inne</w:t>
            </w:r>
          </w:p>
        </w:tc>
      </w:tr>
      <w:tr w:rsidR="00FE0C4D" w:rsidRPr="00BF00F5" w:rsidTr="00FE0C4D">
        <w:trPr>
          <w:trHeight w:val="60"/>
          <w:jc w:val="center"/>
        </w:trPr>
        <w:tc>
          <w:tcPr>
            <w:tcW w:w="1509"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 xml:space="preserve">30 </w:t>
            </w:r>
          </w:p>
        </w:tc>
        <w:tc>
          <w:tcPr>
            <w:tcW w:w="1510"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0</w:t>
            </w:r>
          </w:p>
        </w:tc>
        <w:tc>
          <w:tcPr>
            <w:tcW w:w="1654"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15</w:t>
            </w:r>
          </w:p>
        </w:tc>
        <w:tc>
          <w:tcPr>
            <w:tcW w:w="1559"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0</w:t>
            </w:r>
          </w:p>
        </w:tc>
        <w:tc>
          <w:tcPr>
            <w:tcW w:w="1318" w:type="dxa"/>
            <w:shd w:val="clear" w:color="auto" w:fill="auto"/>
            <w:vAlign w:val="center"/>
          </w:tcPr>
          <w:p w:rsidR="00FE0C4D" w:rsidRPr="00BF00F5" w:rsidRDefault="00FE0C4D" w:rsidP="00FE0C4D">
            <w:pPr>
              <w:spacing w:before="60" w:after="60" w:line="360" w:lineRule="auto"/>
              <w:jc w:val="center"/>
              <w:rPr>
                <w:sz w:val="24"/>
                <w:szCs w:val="24"/>
              </w:rPr>
            </w:pPr>
            <w:r w:rsidRPr="00BF00F5">
              <w:rPr>
                <w:sz w:val="24"/>
                <w:szCs w:val="24"/>
              </w:rPr>
              <w:t>0</w:t>
            </w:r>
          </w:p>
        </w:tc>
        <w:tc>
          <w:tcPr>
            <w:tcW w:w="1510" w:type="dxa"/>
            <w:shd w:val="clear" w:color="auto" w:fill="auto"/>
          </w:tcPr>
          <w:p w:rsidR="00FE0C4D" w:rsidRPr="00BF00F5" w:rsidRDefault="00FE0C4D" w:rsidP="00FE0C4D">
            <w:pPr>
              <w:spacing w:before="60" w:after="60" w:line="360" w:lineRule="auto"/>
              <w:jc w:val="center"/>
              <w:rPr>
                <w:sz w:val="24"/>
                <w:szCs w:val="24"/>
              </w:rPr>
            </w:pPr>
            <w:r w:rsidRPr="00BF00F5">
              <w:rPr>
                <w:sz w:val="24"/>
                <w:szCs w:val="24"/>
              </w:rPr>
              <w:t>0</w:t>
            </w:r>
          </w:p>
        </w:tc>
      </w:tr>
    </w:tbl>
    <w:p w:rsidR="00FE0C4D" w:rsidRPr="00BF00F5" w:rsidRDefault="00FE0C4D" w:rsidP="00FE0C4D">
      <w:pPr>
        <w:spacing w:line="360" w:lineRule="auto"/>
        <w:jc w:val="center"/>
        <w:rPr>
          <w:b/>
          <w:sz w:val="24"/>
          <w:szCs w:val="24"/>
        </w:rPr>
      </w:pPr>
    </w:p>
    <w:p w:rsidR="00FE0C4D" w:rsidRPr="00BF00F5" w:rsidRDefault="00FE0C4D" w:rsidP="00FE0C4D">
      <w:pPr>
        <w:spacing w:line="360" w:lineRule="auto"/>
        <w:rPr>
          <w:b/>
          <w:sz w:val="24"/>
          <w:szCs w:val="24"/>
          <w:u w:val="single"/>
        </w:rPr>
      </w:pPr>
      <w:r w:rsidRPr="00BF00F5">
        <w:rPr>
          <w:b/>
          <w:sz w:val="24"/>
          <w:szCs w:val="24"/>
          <w:u w:val="single"/>
        </w:rPr>
        <w:t>OPIS PRZEDMIOTU</w:t>
      </w:r>
    </w:p>
    <w:p w:rsidR="00FE0C4D" w:rsidRPr="00BF00F5" w:rsidRDefault="00FE0C4D" w:rsidP="00FE0C4D">
      <w:pPr>
        <w:spacing w:line="360" w:lineRule="auto"/>
        <w:rPr>
          <w:b/>
          <w:sz w:val="24"/>
          <w:szCs w:val="24"/>
        </w:rPr>
      </w:pPr>
      <w:r w:rsidRPr="00BF00F5">
        <w:rPr>
          <w:b/>
          <w:sz w:val="24"/>
          <w:szCs w:val="24"/>
        </w:rPr>
        <w:t>CEL PRZEDMIOTU</w:t>
      </w:r>
    </w:p>
    <w:p w:rsidR="00FE0C4D" w:rsidRPr="00BF00F5" w:rsidRDefault="00FE0C4D" w:rsidP="00FE0C4D">
      <w:pPr>
        <w:numPr>
          <w:ilvl w:val="0"/>
          <w:numId w:val="5"/>
        </w:numPr>
        <w:spacing w:line="360" w:lineRule="auto"/>
        <w:ind w:hanging="578"/>
        <w:rPr>
          <w:sz w:val="24"/>
          <w:szCs w:val="24"/>
        </w:rPr>
      </w:pPr>
      <w:r w:rsidRPr="00BF00F5">
        <w:rPr>
          <w:sz w:val="24"/>
          <w:szCs w:val="24"/>
        </w:rPr>
        <w:t>Nabycie przez studenta wiedzy o podzespołach elektrycznych w pojazdach, ich roli i wzajemnym powiązaniu.</w:t>
      </w:r>
    </w:p>
    <w:p w:rsidR="00FE0C4D" w:rsidRPr="00BF00F5" w:rsidRDefault="00FE0C4D" w:rsidP="00FE0C4D">
      <w:pPr>
        <w:numPr>
          <w:ilvl w:val="0"/>
          <w:numId w:val="5"/>
        </w:numPr>
        <w:spacing w:line="360" w:lineRule="auto"/>
        <w:ind w:hanging="578"/>
        <w:rPr>
          <w:sz w:val="24"/>
          <w:szCs w:val="24"/>
        </w:rPr>
      </w:pPr>
      <w:r w:rsidRPr="00BF00F5">
        <w:rPr>
          <w:sz w:val="24"/>
          <w:szCs w:val="24"/>
        </w:rPr>
        <w:t>Nabycie przez studenta umiejętności praktycznych związanych z właściwościami oraz rolą podzespołów elektrycznych w pojazdach.</w:t>
      </w:r>
    </w:p>
    <w:p w:rsidR="00FE0C4D" w:rsidRDefault="00FE0C4D" w:rsidP="00FE0C4D">
      <w:pPr>
        <w:spacing w:line="360" w:lineRule="auto"/>
        <w:ind w:left="720"/>
        <w:rPr>
          <w:sz w:val="24"/>
          <w:szCs w:val="24"/>
        </w:rPr>
      </w:pPr>
    </w:p>
    <w:p w:rsidR="00FE0C4D" w:rsidRDefault="00FE0C4D" w:rsidP="00FE0C4D">
      <w:pPr>
        <w:spacing w:line="360" w:lineRule="auto"/>
        <w:ind w:left="720"/>
        <w:rPr>
          <w:sz w:val="24"/>
          <w:szCs w:val="24"/>
        </w:rPr>
      </w:pPr>
    </w:p>
    <w:p w:rsidR="00FE0C4D" w:rsidRPr="00BF00F5" w:rsidRDefault="00FE0C4D" w:rsidP="00FE0C4D">
      <w:pPr>
        <w:spacing w:line="360" w:lineRule="auto"/>
        <w:ind w:left="720"/>
        <w:rPr>
          <w:sz w:val="24"/>
          <w:szCs w:val="24"/>
        </w:rPr>
      </w:pPr>
    </w:p>
    <w:p w:rsidR="00FE0C4D" w:rsidRPr="00BF00F5" w:rsidRDefault="00FE0C4D" w:rsidP="00FE0C4D">
      <w:pPr>
        <w:spacing w:line="360" w:lineRule="auto"/>
        <w:rPr>
          <w:b/>
          <w:sz w:val="24"/>
          <w:szCs w:val="24"/>
        </w:rPr>
      </w:pPr>
      <w:r w:rsidRPr="00BF00F5">
        <w:rPr>
          <w:b/>
          <w:sz w:val="24"/>
          <w:szCs w:val="24"/>
        </w:rPr>
        <w:t>WYMAGANIA WSTĘPNE W ZAKRESIE WIEDZY, UMIEJĘTNOŚCI I INNYCH KOMPETENCJI</w:t>
      </w:r>
    </w:p>
    <w:p w:rsidR="00FE0C4D" w:rsidRPr="00BF00F5" w:rsidRDefault="00FE0C4D" w:rsidP="00FE0C4D">
      <w:pPr>
        <w:numPr>
          <w:ilvl w:val="0"/>
          <w:numId w:val="6"/>
        </w:numPr>
        <w:spacing w:line="360" w:lineRule="auto"/>
        <w:rPr>
          <w:sz w:val="24"/>
          <w:szCs w:val="24"/>
        </w:rPr>
      </w:pPr>
      <w:r w:rsidRPr="00BF00F5">
        <w:rPr>
          <w:sz w:val="24"/>
          <w:szCs w:val="24"/>
        </w:rPr>
        <w:t>Znajomość podstaw teorii obwodów w zakresie prądów stałych i zmiennych.</w:t>
      </w:r>
    </w:p>
    <w:p w:rsidR="00FE0C4D" w:rsidRPr="00BF00F5" w:rsidRDefault="00FE0C4D" w:rsidP="00FE0C4D">
      <w:pPr>
        <w:numPr>
          <w:ilvl w:val="0"/>
          <w:numId w:val="6"/>
        </w:numPr>
        <w:spacing w:line="360" w:lineRule="auto"/>
        <w:rPr>
          <w:sz w:val="24"/>
          <w:szCs w:val="24"/>
        </w:rPr>
      </w:pPr>
      <w:r w:rsidRPr="00BF00F5">
        <w:rPr>
          <w:sz w:val="24"/>
          <w:szCs w:val="24"/>
        </w:rPr>
        <w:t>Umiejętność łączenia prostych obwodów elektrycznych.</w:t>
      </w:r>
    </w:p>
    <w:p w:rsidR="00FE0C4D" w:rsidRPr="00BF00F5" w:rsidRDefault="00FE0C4D" w:rsidP="00FE0C4D">
      <w:pPr>
        <w:spacing w:line="360" w:lineRule="auto"/>
        <w:rPr>
          <w:sz w:val="24"/>
          <w:szCs w:val="24"/>
        </w:rPr>
      </w:pPr>
    </w:p>
    <w:p w:rsidR="00FE0C4D" w:rsidRPr="00BF00F5" w:rsidRDefault="00FE0C4D" w:rsidP="00FE0C4D">
      <w:pPr>
        <w:spacing w:line="360" w:lineRule="auto"/>
        <w:rPr>
          <w:b/>
          <w:sz w:val="24"/>
          <w:szCs w:val="24"/>
        </w:rPr>
      </w:pPr>
      <w:r w:rsidRPr="00BF00F5">
        <w:rPr>
          <w:b/>
          <w:sz w:val="24"/>
          <w:szCs w:val="24"/>
        </w:rPr>
        <w:t>EFEKTY UCZENIA SIĘ</w:t>
      </w:r>
    </w:p>
    <w:p w:rsidR="00FE0C4D" w:rsidRPr="00BF00F5" w:rsidRDefault="00FE0C4D" w:rsidP="00FE0C4D">
      <w:pPr>
        <w:spacing w:line="360" w:lineRule="auto"/>
        <w:ind w:left="851" w:hanging="851"/>
        <w:rPr>
          <w:sz w:val="24"/>
          <w:szCs w:val="24"/>
        </w:rPr>
      </w:pPr>
      <w:r w:rsidRPr="00BF00F5">
        <w:rPr>
          <w:sz w:val="24"/>
          <w:szCs w:val="24"/>
        </w:rPr>
        <w:t>EU 1 –</w:t>
      </w:r>
      <w:r w:rsidRPr="00BF00F5">
        <w:rPr>
          <w:sz w:val="24"/>
          <w:szCs w:val="24"/>
        </w:rPr>
        <w:tab/>
        <w:t>Student zna typowe podzespoły elektryczne w pojazdach, potrafi określić ich rolę oraz przedstawić i omówić ich budowę.</w:t>
      </w:r>
    </w:p>
    <w:p w:rsidR="00FE0C4D" w:rsidRPr="00BF00F5" w:rsidRDefault="00FE0C4D" w:rsidP="00FE0C4D">
      <w:pPr>
        <w:spacing w:line="360" w:lineRule="auto"/>
        <w:ind w:left="851" w:hanging="851"/>
        <w:rPr>
          <w:sz w:val="24"/>
          <w:szCs w:val="24"/>
        </w:rPr>
      </w:pPr>
      <w:r w:rsidRPr="00BF00F5">
        <w:rPr>
          <w:sz w:val="24"/>
          <w:szCs w:val="24"/>
        </w:rPr>
        <w:t>EU 2 –</w:t>
      </w:r>
      <w:r w:rsidRPr="00BF00F5">
        <w:rPr>
          <w:sz w:val="24"/>
          <w:szCs w:val="24"/>
        </w:rPr>
        <w:tab/>
        <w:t>Student zna sposób podłączenia wybranych podzespołów, potrafi dokonać diagnostyki wybranych podzespołów.</w:t>
      </w:r>
    </w:p>
    <w:p w:rsidR="00FE0C4D" w:rsidRPr="00BF00F5" w:rsidRDefault="00FE0C4D" w:rsidP="00FE0C4D">
      <w:pPr>
        <w:spacing w:line="360" w:lineRule="auto"/>
        <w:rPr>
          <w:b/>
          <w:bCs/>
          <w:spacing w:val="-13"/>
          <w:sz w:val="24"/>
          <w:szCs w:val="24"/>
        </w:rPr>
      </w:pPr>
    </w:p>
    <w:p w:rsidR="00FE0C4D" w:rsidRPr="00BF00F5" w:rsidRDefault="00FE0C4D" w:rsidP="00FE0C4D">
      <w:pPr>
        <w:spacing w:line="360" w:lineRule="auto"/>
        <w:rPr>
          <w:b/>
          <w:bCs/>
          <w:spacing w:val="-13"/>
          <w:sz w:val="24"/>
          <w:szCs w:val="24"/>
        </w:rPr>
      </w:pPr>
      <w:r w:rsidRPr="00BF00F5">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BF00F5" w:rsidTr="00FE0C4D">
        <w:tc>
          <w:tcPr>
            <w:tcW w:w="7933" w:type="dxa"/>
            <w:shd w:val="clear" w:color="auto" w:fill="auto"/>
            <w:vAlign w:val="center"/>
          </w:tcPr>
          <w:p w:rsidR="00FE0C4D" w:rsidRPr="00BF00F5" w:rsidRDefault="00FE0C4D" w:rsidP="00FE0C4D">
            <w:pPr>
              <w:shd w:val="clear" w:color="auto" w:fill="FFFFFF"/>
              <w:spacing w:line="360" w:lineRule="auto"/>
              <w:rPr>
                <w:sz w:val="24"/>
                <w:szCs w:val="24"/>
              </w:rPr>
            </w:pPr>
            <w:r w:rsidRPr="00BF00F5">
              <w:rPr>
                <w:b/>
                <w:bCs/>
                <w:spacing w:val="-2"/>
                <w:sz w:val="24"/>
                <w:szCs w:val="24"/>
              </w:rPr>
              <w:t xml:space="preserve">Forma </w:t>
            </w:r>
            <w:r w:rsidRPr="00BF00F5">
              <w:rPr>
                <w:b/>
                <w:bCs/>
                <w:spacing w:val="-1"/>
                <w:sz w:val="24"/>
                <w:szCs w:val="24"/>
              </w:rPr>
              <w:t xml:space="preserve">zajęć –  </w:t>
            </w:r>
            <w:r w:rsidRPr="00BF00F5">
              <w:rPr>
                <w:b/>
                <w:bCs/>
                <w:sz w:val="24"/>
                <w:szCs w:val="24"/>
              </w:rPr>
              <w:t>WYKŁAD</w:t>
            </w:r>
          </w:p>
        </w:tc>
        <w:tc>
          <w:tcPr>
            <w:tcW w:w="1127" w:type="dxa"/>
            <w:shd w:val="clear" w:color="auto" w:fill="auto"/>
          </w:tcPr>
          <w:p w:rsidR="00FE0C4D" w:rsidRPr="00BF00F5" w:rsidRDefault="00FE0C4D" w:rsidP="00FE0C4D">
            <w:pPr>
              <w:shd w:val="clear" w:color="auto" w:fill="FFFFFF"/>
              <w:spacing w:line="360" w:lineRule="auto"/>
              <w:ind w:left="72"/>
              <w:jc w:val="center"/>
              <w:rPr>
                <w:sz w:val="24"/>
                <w:szCs w:val="24"/>
              </w:rPr>
            </w:pPr>
            <w:r w:rsidRPr="00BF00F5">
              <w:rPr>
                <w:b/>
                <w:bCs/>
                <w:sz w:val="24"/>
                <w:szCs w:val="24"/>
              </w:rPr>
              <w:t>Liczba godzin</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W 1,2 – Wprowadzenie (</w:t>
            </w:r>
            <w:r>
              <w:rPr>
                <w:bCs/>
                <w:sz w:val="24"/>
                <w:szCs w:val="24"/>
              </w:rPr>
              <w:t xml:space="preserve">tło historyczne, </w:t>
            </w:r>
            <w:r w:rsidRPr="00BF00F5">
              <w:rPr>
                <w:bCs/>
                <w:sz w:val="24"/>
                <w:szCs w:val="24"/>
              </w:rPr>
              <w:t xml:space="preserve">rodzaje pojazdów, </w:t>
            </w:r>
            <w:r>
              <w:rPr>
                <w:bCs/>
                <w:sz w:val="24"/>
                <w:szCs w:val="24"/>
              </w:rPr>
              <w:t xml:space="preserve">pojazdy z napędem spalinowym, elektrycznym i hybrydowym, podstawowe </w:t>
            </w:r>
            <w:r w:rsidRPr="00BF00F5">
              <w:rPr>
                <w:bCs/>
                <w:sz w:val="24"/>
                <w:szCs w:val="24"/>
              </w:rPr>
              <w:t>podzespoły</w:t>
            </w:r>
            <w:r>
              <w:rPr>
                <w:bCs/>
                <w:sz w:val="24"/>
                <w:szCs w:val="24"/>
              </w:rPr>
              <w:t xml:space="preserve"> i</w:t>
            </w:r>
            <w:r w:rsidRPr="00BF00F5">
              <w:rPr>
                <w:bCs/>
                <w:sz w:val="24"/>
                <w:szCs w:val="24"/>
              </w:rPr>
              <w:t xml:space="preserve"> ich rola)</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3,4 – </w:t>
            </w:r>
            <w:r>
              <w:rPr>
                <w:bCs/>
                <w:sz w:val="24"/>
                <w:szCs w:val="24"/>
              </w:rPr>
              <w:t>Podstawowe wielkości fizyczne w opisie sygnałów elektrycznych i prawa rządzące pracą podzespołów elektrycznych.</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5,6 – </w:t>
            </w:r>
            <w:r>
              <w:rPr>
                <w:bCs/>
                <w:sz w:val="24"/>
                <w:szCs w:val="24"/>
              </w:rPr>
              <w:t>Elementy</w:t>
            </w:r>
            <w:r w:rsidRPr="00BF00F5">
              <w:rPr>
                <w:bCs/>
                <w:sz w:val="24"/>
                <w:szCs w:val="24"/>
              </w:rPr>
              <w:t xml:space="preserve"> elektryczn</w:t>
            </w:r>
            <w:r>
              <w:rPr>
                <w:bCs/>
                <w:sz w:val="24"/>
                <w:szCs w:val="24"/>
              </w:rPr>
              <w:t>e</w:t>
            </w:r>
            <w:r w:rsidRPr="00BF00F5">
              <w:rPr>
                <w:bCs/>
                <w:sz w:val="24"/>
                <w:szCs w:val="24"/>
              </w:rPr>
              <w:t xml:space="preserve"> i elektroniczn</w:t>
            </w:r>
            <w:r>
              <w:rPr>
                <w:bCs/>
                <w:sz w:val="24"/>
                <w:szCs w:val="24"/>
              </w:rPr>
              <w:t>e</w:t>
            </w:r>
            <w:r w:rsidRPr="00BF00F5">
              <w:rPr>
                <w:bCs/>
                <w:sz w:val="24"/>
                <w:szCs w:val="24"/>
              </w:rPr>
              <w:t xml:space="preserve"> w</w:t>
            </w:r>
            <w:r>
              <w:rPr>
                <w:bCs/>
                <w:sz w:val="24"/>
                <w:szCs w:val="24"/>
              </w:rPr>
              <w:t>ystępujące</w:t>
            </w:r>
            <w:r w:rsidRPr="00BF00F5">
              <w:rPr>
                <w:bCs/>
                <w:sz w:val="24"/>
                <w:szCs w:val="24"/>
              </w:rPr>
              <w:t xml:space="preserve"> </w:t>
            </w:r>
            <w:r>
              <w:rPr>
                <w:bCs/>
                <w:sz w:val="24"/>
                <w:szCs w:val="24"/>
              </w:rPr>
              <w:t xml:space="preserve">w </w:t>
            </w:r>
            <w:r w:rsidRPr="00BF00F5">
              <w:rPr>
                <w:bCs/>
                <w:sz w:val="24"/>
                <w:szCs w:val="24"/>
              </w:rPr>
              <w:t>podzespołach</w:t>
            </w:r>
            <w:r>
              <w:rPr>
                <w:bCs/>
                <w:sz w:val="24"/>
                <w:szCs w:val="24"/>
              </w:rPr>
              <w:t xml:space="preserve"> elektrycznych i ich rola.</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7,8 – </w:t>
            </w:r>
            <w:r>
              <w:rPr>
                <w:bCs/>
                <w:sz w:val="24"/>
                <w:szCs w:val="24"/>
              </w:rPr>
              <w:t>Baterie, akumulatory, superkondensatory w pojazdach spalinowych, hybrydowych i elektrycznych.</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Pr>
                <w:bCs/>
                <w:sz w:val="24"/>
                <w:szCs w:val="24"/>
              </w:rPr>
              <w:t>W 9, 10 – Silniki i generatory elektryczne.</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w:t>
            </w:r>
            <w:r>
              <w:rPr>
                <w:bCs/>
                <w:sz w:val="24"/>
                <w:szCs w:val="24"/>
              </w:rPr>
              <w:t>11</w:t>
            </w:r>
            <w:r w:rsidRPr="00BF00F5">
              <w:rPr>
                <w:bCs/>
                <w:sz w:val="24"/>
                <w:szCs w:val="24"/>
              </w:rPr>
              <w:t>,1</w:t>
            </w:r>
            <w:r>
              <w:rPr>
                <w:bCs/>
                <w:sz w:val="24"/>
                <w:szCs w:val="24"/>
              </w:rPr>
              <w:t>2</w:t>
            </w:r>
            <w:r w:rsidRPr="00BF00F5">
              <w:rPr>
                <w:bCs/>
                <w:sz w:val="24"/>
                <w:szCs w:val="24"/>
              </w:rPr>
              <w:t xml:space="preserve"> – Układy rozruchu silnik</w:t>
            </w:r>
            <w:r>
              <w:rPr>
                <w:bCs/>
                <w:sz w:val="24"/>
                <w:szCs w:val="24"/>
              </w:rPr>
              <w:t>ów spalinowych i współpraca silnika spalinowego i elektrycznego w samochodach hybrydowych.</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W 1</w:t>
            </w:r>
            <w:r>
              <w:rPr>
                <w:bCs/>
                <w:sz w:val="24"/>
                <w:szCs w:val="24"/>
              </w:rPr>
              <w:t>3</w:t>
            </w:r>
            <w:r w:rsidRPr="00BF00F5">
              <w:rPr>
                <w:bCs/>
                <w:sz w:val="24"/>
                <w:szCs w:val="24"/>
              </w:rPr>
              <w:t>,1</w:t>
            </w:r>
            <w:r>
              <w:rPr>
                <w:bCs/>
                <w:sz w:val="24"/>
                <w:szCs w:val="24"/>
              </w:rPr>
              <w:t>4</w:t>
            </w:r>
            <w:r w:rsidRPr="00BF00F5">
              <w:rPr>
                <w:bCs/>
                <w:sz w:val="24"/>
                <w:szCs w:val="24"/>
              </w:rPr>
              <w:t xml:space="preserve"> – Układy ładowania baterii i akumulatorów</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W 1</w:t>
            </w:r>
            <w:r>
              <w:rPr>
                <w:bCs/>
                <w:sz w:val="24"/>
                <w:szCs w:val="24"/>
              </w:rPr>
              <w:t>5</w:t>
            </w:r>
            <w:r w:rsidRPr="00BF00F5">
              <w:rPr>
                <w:bCs/>
                <w:sz w:val="24"/>
                <w:szCs w:val="24"/>
              </w:rPr>
              <w:t>,1</w:t>
            </w:r>
            <w:r>
              <w:rPr>
                <w:bCs/>
                <w:sz w:val="24"/>
                <w:szCs w:val="24"/>
              </w:rPr>
              <w:t>6</w:t>
            </w:r>
            <w:r w:rsidRPr="00BF00F5">
              <w:rPr>
                <w:bCs/>
                <w:sz w:val="24"/>
                <w:szCs w:val="24"/>
              </w:rPr>
              <w:t xml:space="preserve"> – Układy oświetlenia</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Pr>
                <w:bCs/>
                <w:sz w:val="24"/>
                <w:szCs w:val="24"/>
              </w:rPr>
              <w:t>W 17,18 – Układy zapłonowe.</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Pr>
                <w:bCs/>
                <w:sz w:val="24"/>
                <w:szCs w:val="24"/>
              </w:rPr>
              <w:t>W 19,20,21,22 – Wybrane czujniki.</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4</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w:t>
            </w:r>
            <w:r>
              <w:rPr>
                <w:bCs/>
                <w:sz w:val="24"/>
                <w:szCs w:val="24"/>
              </w:rPr>
              <w:t xml:space="preserve">23,24 </w:t>
            </w:r>
            <w:r w:rsidRPr="00BF00F5">
              <w:rPr>
                <w:bCs/>
                <w:sz w:val="24"/>
                <w:szCs w:val="24"/>
              </w:rPr>
              <w:t xml:space="preserve">– </w:t>
            </w:r>
            <w:r>
              <w:rPr>
                <w:bCs/>
                <w:sz w:val="24"/>
                <w:szCs w:val="24"/>
              </w:rPr>
              <w:t>Sieci komunikacyjne w pojazdach.</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W </w:t>
            </w:r>
            <w:r>
              <w:rPr>
                <w:bCs/>
                <w:sz w:val="24"/>
                <w:szCs w:val="24"/>
              </w:rPr>
              <w:t>25</w:t>
            </w:r>
            <w:r w:rsidRPr="00BF00F5">
              <w:rPr>
                <w:bCs/>
                <w:sz w:val="24"/>
                <w:szCs w:val="24"/>
              </w:rPr>
              <w:t>,2</w:t>
            </w:r>
            <w:r>
              <w:rPr>
                <w:bCs/>
                <w:sz w:val="24"/>
                <w:szCs w:val="24"/>
              </w:rPr>
              <w:t>6</w:t>
            </w:r>
            <w:r w:rsidRPr="00BF00F5">
              <w:rPr>
                <w:bCs/>
                <w:sz w:val="24"/>
                <w:szCs w:val="24"/>
              </w:rPr>
              <w:t xml:space="preserve"> – </w:t>
            </w:r>
            <w:r>
              <w:rPr>
                <w:bCs/>
                <w:sz w:val="24"/>
                <w:szCs w:val="24"/>
              </w:rPr>
              <w:t>Akcesoria i podzespoły z nimi związane.</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W 2</w:t>
            </w:r>
            <w:r>
              <w:rPr>
                <w:bCs/>
                <w:sz w:val="24"/>
                <w:szCs w:val="24"/>
              </w:rPr>
              <w:t>7</w:t>
            </w:r>
            <w:r w:rsidRPr="00BF00F5">
              <w:rPr>
                <w:bCs/>
                <w:sz w:val="24"/>
                <w:szCs w:val="24"/>
              </w:rPr>
              <w:t>,2</w:t>
            </w:r>
            <w:r>
              <w:rPr>
                <w:bCs/>
                <w:sz w:val="24"/>
                <w:szCs w:val="24"/>
              </w:rPr>
              <w:t>8,29</w:t>
            </w:r>
            <w:r w:rsidRPr="00BF00F5">
              <w:rPr>
                <w:bCs/>
                <w:sz w:val="24"/>
                <w:szCs w:val="24"/>
              </w:rPr>
              <w:t xml:space="preserve"> – </w:t>
            </w:r>
            <w:r>
              <w:rPr>
                <w:bCs/>
                <w:sz w:val="24"/>
                <w:szCs w:val="24"/>
              </w:rPr>
              <w:t>Specyficzne podzespoły w pojazdach hybrydowych, elektrycznych i z alternatywnymi źródłami zasilania (np. wodorowych).</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Pr>
                <w:sz w:val="24"/>
                <w:szCs w:val="24"/>
              </w:rPr>
              <w:t>3</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Pr>
                <w:bCs/>
                <w:sz w:val="24"/>
                <w:szCs w:val="24"/>
              </w:rPr>
              <w:t>W 30 – Kolokwium zaliczeniowe z wykładu.</w:t>
            </w:r>
          </w:p>
        </w:tc>
        <w:tc>
          <w:tcPr>
            <w:tcW w:w="1127" w:type="dxa"/>
            <w:shd w:val="clear" w:color="auto" w:fill="auto"/>
            <w:vAlign w:val="center"/>
          </w:tcPr>
          <w:p w:rsidR="00FE0C4D" w:rsidRDefault="00FE0C4D" w:rsidP="00FE0C4D">
            <w:pPr>
              <w:spacing w:line="360" w:lineRule="auto"/>
              <w:ind w:left="72"/>
              <w:jc w:val="center"/>
              <w:rPr>
                <w:sz w:val="24"/>
                <w:szCs w:val="24"/>
              </w:rPr>
            </w:pPr>
            <w:r>
              <w:rPr>
                <w:sz w:val="24"/>
                <w:szCs w:val="24"/>
              </w:rPr>
              <w:t>1</w:t>
            </w:r>
          </w:p>
        </w:tc>
      </w:tr>
      <w:tr w:rsidR="00FE0C4D" w:rsidRPr="00BF00F5" w:rsidTr="00FE0C4D">
        <w:tc>
          <w:tcPr>
            <w:tcW w:w="7933" w:type="dxa"/>
            <w:shd w:val="clear" w:color="auto" w:fill="auto"/>
            <w:vAlign w:val="center"/>
          </w:tcPr>
          <w:p w:rsidR="00FE0C4D" w:rsidRPr="00BF00F5" w:rsidRDefault="00FE0C4D" w:rsidP="00FE0C4D">
            <w:pPr>
              <w:shd w:val="clear" w:color="auto" w:fill="FFFFFF"/>
              <w:spacing w:line="360" w:lineRule="auto"/>
              <w:rPr>
                <w:sz w:val="24"/>
                <w:szCs w:val="24"/>
              </w:rPr>
            </w:pPr>
            <w:r w:rsidRPr="00BF00F5">
              <w:rPr>
                <w:b/>
                <w:bCs/>
                <w:spacing w:val="-2"/>
                <w:sz w:val="24"/>
                <w:szCs w:val="24"/>
              </w:rPr>
              <w:t xml:space="preserve">Forma </w:t>
            </w:r>
            <w:r w:rsidRPr="00BF00F5">
              <w:rPr>
                <w:b/>
                <w:bCs/>
                <w:spacing w:val="-1"/>
                <w:sz w:val="24"/>
                <w:szCs w:val="24"/>
              </w:rPr>
              <w:t xml:space="preserve">zajęć – </w:t>
            </w:r>
            <w:r w:rsidRPr="00BF00F5">
              <w:rPr>
                <w:b/>
                <w:bCs/>
                <w:sz w:val="24"/>
                <w:szCs w:val="24"/>
              </w:rPr>
              <w:t>LABORATORIUM</w:t>
            </w:r>
          </w:p>
        </w:tc>
        <w:tc>
          <w:tcPr>
            <w:tcW w:w="1127" w:type="dxa"/>
            <w:shd w:val="clear" w:color="auto" w:fill="auto"/>
          </w:tcPr>
          <w:p w:rsidR="00FE0C4D" w:rsidRPr="00BF00F5" w:rsidRDefault="00FE0C4D" w:rsidP="00FE0C4D">
            <w:pPr>
              <w:shd w:val="clear" w:color="auto" w:fill="FFFFFF"/>
              <w:spacing w:line="360" w:lineRule="auto"/>
              <w:ind w:left="72"/>
              <w:jc w:val="center"/>
              <w:rPr>
                <w:sz w:val="24"/>
                <w:szCs w:val="24"/>
              </w:rPr>
            </w:pPr>
            <w:r w:rsidRPr="00BF00F5">
              <w:rPr>
                <w:b/>
                <w:bCs/>
                <w:sz w:val="24"/>
                <w:szCs w:val="24"/>
              </w:rPr>
              <w:t>Liczba godzin</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L1 </w:t>
            </w:r>
            <w:r>
              <w:rPr>
                <w:bCs/>
                <w:sz w:val="24"/>
                <w:szCs w:val="24"/>
              </w:rPr>
              <w:t>–</w:t>
            </w:r>
            <w:r w:rsidRPr="00BF00F5">
              <w:rPr>
                <w:bCs/>
                <w:sz w:val="24"/>
                <w:szCs w:val="24"/>
              </w:rPr>
              <w:t xml:space="preserve"> </w:t>
            </w:r>
            <w:r w:rsidRPr="00BF00F5">
              <w:rPr>
                <w:sz w:val="24"/>
                <w:szCs w:val="24"/>
                <w:shd w:val="clear" w:color="auto" w:fill="FFFFFF"/>
              </w:rPr>
              <w:t>Wprowadzenie</w:t>
            </w:r>
            <w:r>
              <w:rPr>
                <w:sz w:val="24"/>
                <w:szCs w:val="24"/>
                <w:shd w:val="clear" w:color="auto" w:fill="FFFFFF"/>
              </w:rPr>
              <w:t xml:space="preserve"> </w:t>
            </w:r>
            <w:r w:rsidRPr="00BF00F5">
              <w:rPr>
                <w:sz w:val="24"/>
                <w:szCs w:val="24"/>
                <w:shd w:val="clear" w:color="auto" w:fill="FFFFFF"/>
              </w:rPr>
              <w:t>do przedmiotu, szkolenie stanowiskowe.</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1</w:t>
            </w:r>
          </w:p>
        </w:tc>
      </w:tr>
      <w:tr w:rsidR="00FE0C4D" w:rsidRPr="00BF00F5" w:rsidTr="00FE0C4D">
        <w:tc>
          <w:tcPr>
            <w:tcW w:w="7933" w:type="dxa"/>
            <w:shd w:val="clear" w:color="auto" w:fill="auto"/>
          </w:tcPr>
          <w:p w:rsidR="00FE0C4D" w:rsidRPr="00BF00F5" w:rsidRDefault="00FE0C4D" w:rsidP="00FE0C4D">
            <w:pPr>
              <w:spacing w:line="360" w:lineRule="auto"/>
              <w:rPr>
                <w:sz w:val="24"/>
                <w:szCs w:val="24"/>
              </w:rPr>
            </w:pPr>
            <w:r w:rsidRPr="00BF00F5">
              <w:rPr>
                <w:sz w:val="24"/>
                <w:szCs w:val="24"/>
              </w:rPr>
              <w:t>L 2,3 - Układ sterowania przekaźnikowego reflektorów przednich pojazdu</w:t>
            </w:r>
            <w:r>
              <w:rPr>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L 4,5 - </w:t>
            </w:r>
            <w:r w:rsidRPr="00BF00F5">
              <w:rPr>
                <w:sz w:val="24"/>
                <w:szCs w:val="24"/>
              </w:rPr>
              <w:t>System stabilizacji i kontroli reflektora przedniego</w:t>
            </w:r>
            <w:r>
              <w:rPr>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sz w:val="24"/>
                <w:szCs w:val="24"/>
              </w:rPr>
            </w:pPr>
            <w:r w:rsidRPr="00BF00F5">
              <w:rPr>
                <w:sz w:val="24"/>
                <w:szCs w:val="24"/>
              </w:rPr>
              <w:t xml:space="preserve">L 6,7 - </w:t>
            </w:r>
            <w:r w:rsidRPr="00BF00F5">
              <w:rPr>
                <w:rFonts w:eastAsia="CIDFont+F1"/>
                <w:sz w:val="24"/>
                <w:szCs w:val="24"/>
                <w:lang w:eastAsia="en-GB"/>
              </w:rPr>
              <w:t>System monitorowania płynów i elementów eksploatacyjnych pojazdu</w:t>
            </w:r>
            <w:r>
              <w:rPr>
                <w:rFonts w:eastAsia="CIDFont+F1"/>
                <w:sz w:val="24"/>
                <w:szCs w:val="24"/>
                <w:lang w:eastAsia="en-GB"/>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 xml:space="preserve">L 8,9 - </w:t>
            </w:r>
            <w:r w:rsidRPr="00BF00F5">
              <w:rPr>
                <w:sz w:val="24"/>
                <w:szCs w:val="24"/>
              </w:rPr>
              <w:t>Symulator pracy pojazdu hybrydowego</w:t>
            </w:r>
            <w:r>
              <w:rPr>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L 10,11 – System regulacji siły hamowania ABS/ASR</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L 12,13 – System magistrali CAN BUS w układzie komfortu</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r w:rsidR="00FE0C4D" w:rsidRPr="00BF00F5" w:rsidTr="00FE0C4D">
        <w:tc>
          <w:tcPr>
            <w:tcW w:w="7933" w:type="dxa"/>
            <w:shd w:val="clear" w:color="auto" w:fill="auto"/>
          </w:tcPr>
          <w:p w:rsidR="00FE0C4D" w:rsidRPr="00BF00F5" w:rsidRDefault="00FE0C4D" w:rsidP="00FE0C4D">
            <w:pPr>
              <w:spacing w:line="360" w:lineRule="auto"/>
              <w:rPr>
                <w:bCs/>
                <w:sz w:val="24"/>
                <w:szCs w:val="24"/>
              </w:rPr>
            </w:pPr>
            <w:r w:rsidRPr="00BF00F5">
              <w:rPr>
                <w:bCs/>
                <w:sz w:val="24"/>
                <w:szCs w:val="24"/>
              </w:rPr>
              <w:t>L 14,15 – Aktoryka systemów pojazdowych</w:t>
            </w:r>
            <w:r>
              <w:rPr>
                <w:bCs/>
                <w:sz w:val="24"/>
                <w:szCs w:val="24"/>
              </w:rPr>
              <w:t>.</w:t>
            </w:r>
          </w:p>
        </w:tc>
        <w:tc>
          <w:tcPr>
            <w:tcW w:w="1127" w:type="dxa"/>
            <w:shd w:val="clear" w:color="auto" w:fill="auto"/>
            <w:vAlign w:val="center"/>
          </w:tcPr>
          <w:p w:rsidR="00FE0C4D" w:rsidRPr="00BF00F5" w:rsidRDefault="00FE0C4D" w:rsidP="00FE0C4D">
            <w:pPr>
              <w:spacing w:line="360" w:lineRule="auto"/>
              <w:ind w:left="72"/>
              <w:jc w:val="center"/>
              <w:rPr>
                <w:sz w:val="24"/>
                <w:szCs w:val="24"/>
              </w:rPr>
            </w:pPr>
            <w:r w:rsidRPr="00BF00F5">
              <w:rPr>
                <w:sz w:val="24"/>
                <w:szCs w:val="24"/>
              </w:rPr>
              <w:t>2</w:t>
            </w:r>
          </w:p>
        </w:tc>
      </w:tr>
    </w:tbl>
    <w:p w:rsidR="00FE0C4D" w:rsidRPr="00BF00F5" w:rsidRDefault="00FE0C4D" w:rsidP="00FE0C4D">
      <w:pPr>
        <w:spacing w:line="360" w:lineRule="auto"/>
        <w:rPr>
          <w:b/>
          <w:sz w:val="24"/>
          <w:szCs w:val="24"/>
        </w:rPr>
      </w:pPr>
    </w:p>
    <w:p w:rsidR="00FE0C4D" w:rsidRPr="00BF00F5" w:rsidRDefault="00FE0C4D" w:rsidP="00FE0C4D">
      <w:pPr>
        <w:spacing w:line="360" w:lineRule="auto"/>
        <w:rPr>
          <w:b/>
          <w:bCs/>
          <w:spacing w:val="-10"/>
          <w:sz w:val="24"/>
          <w:szCs w:val="24"/>
        </w:rPr>
      </w:pPr>
      <w:r w:rsidRPr="00BF00F5">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BF00F5" w:rsidTr="00FE0C4D">
        <w:tc>
          <w:tcPr>
            <w:tcW w:w="9210" w:type="dxa"/>
            <w:tcBorders>
              <w:top w:val="single" w:sz="4" w:space="0" w:color="auto"/>
              <w:left w:val="single" w:sz="4" w:space="0" w:color="auto"/>
              <w:bottom w:val="single" w:sz="4" w:space="0" w:color="auto"/>
              <w:right w:val="single" w:sz="4" w:space="0" w:color="auto"/>
            </w:tcBorders>
          </w:tcPr>
          <w:p w:rsidR="00FE0C4D" w:rsidRPr="00BF00F5" w:rsidRDefault="00FE0C4D" w:rsidP="00FE0C4D">
            <w:pPr>
              <w:spacing w:line="360" w:lineRule="auto"/>
              <w:ind w:left="567" w:hanging="567"/>
              <w:rPr>
                <w:b/>
                <w:sz w:val="24"/>
                <w:szCs w:val="24"/>
              </w:rPr>
            </w:pPr>
            <w:r w:rsidRPr="00BF00F5">
              <w:rPr>
                <w:b/>
                <w:sz w:val="24"/>
                <w:szCs w:val="24"/>
              </w:rPr>
              <w:t xml:space="preserve">1. – </w:t>
            </w:r>
            <w:r w:rsidRPr="00BF00F5">
              <w:rPr>
                <w:sz w:val="24"/>
                <w:szCs w:val="24"/>
              </w:rPr>
              <w:t>Wykład z wykorzystaniem prezentacji multimedialnych.</w:t>
            </w:r>
          </w:p>
        </w:tc>
      </w:tr>
      <w:tr w:rsidR="00FE0C4D" w:rsidRPr="00BF00F5" w:rsidTr="00FE0C4D">
        <w:tc>
          <w:tcPr>
            <w:tcW w:w="9210" w:type="dxa"/>
            <w:tcBorders>
              <w:top w:val="single" w:sz="4" w:space="0" w:color="auto"/>
              <w:left w:val="single" w:sz="4" w:space="0" w:color="auto"/>
              <w:bottom w:val="single" w:sz="4" w:space="0" w:color="auto"/>
              <w:right w:val="single" w:sz="4" w:space="0" w:color="auto"/>
            </w:tcBorders>
          </w:tcPr>
          <w:p w:rsidR="00FE0C4D" w:rsidRPr="00BF00F5" w:rsidRDefault="00FE0C4D" w:rsidP="00FE0C4D">
            <w:pPr>
              <w:spacing w:line="360" w:lineRule="auto"/>
              <w:ind w:left="476" w:hanging="476"/>
              <w:rPr>
                <w:b/>
                <w:sz w:val="24"/>
                <w:szCs w:val="24"/>
              </w:rPr>
            </w:pPr>
            <w:r w:rsidRPr="00BF00F5">
              <w:rPr>
                <w:b/>
                <w:sz w:val="24"/>
                <w:szCs w:val="24"/>
              </w:rPr>
              <w:t xml:space="preserve">2. – </w:t>
            </w:r>
            <w:r w:rsidRPr="00BF00F5">
              <w:rPr>
                <w:bCs/>
                <w:sz w:val="24"/>
                <w:szCs w:val="24"/>
              </w:rPr>
              <w:t xml:space="preserve">Stanowiska do ćwiczeń wyposażone w maszyny, urządzenia i aparaturę </w:t>
            </w:r>
            <w:r w:rsidRPr="00BF00F5">
              <w:rPr>
                <w:bCs/>
                <w:sz w:val="24"/>
                <w:szCs w:val="24"/>
              </w:rPr>
              <w:br/>
              <w:t>pomiarową.</w:t>
            </w:r>
          </w:p>
        </w:tc>
      </w:tr>
      <w:tr w:rsidR="00FE0C4D" w:rsidRPr="00BF00F5" w:rsidTr="00FE0C4D">
        <w:tc>
          <w:tcPr>
            <w:tcW w:w="9210" w:type="dxa"/>
            <w:tcBorders>
              <w:top w:val="single" w:sz="4" w:space="0" w:color="auto"/>
              <w:left w:val="single" w:sz="4" w:space="0" w:color="auto"/>
              <w:bottom w:val="single" w:sz="4" w:space="0" w:color="auto"/>
              <w:right w:val="single" w:sz="4" w:space="0" w:color="auto"/>
            </w:tcBorders>
          </w:tcPr>
          <w:p w:rsidR="00FE0C4D" w:rsidRPr="00BF00F5" w:rsidRDefault="00FE0C4D" w:rsidP="00FE0C4D">
            <w:pPr>
              <w:spacing w:line="360" w:lineRule="auto"/>
              <w:rPr>
                <w:sz w:val="24"/>
                <w:szCs w:val="24"/>
              </w:rPr>
            </w:pPr>
            <w:r w:rsidRPr="00BF00F5">
              <w:rPr>
                <w:b/>
                <w:sz w:val="24"/>
                <w:szCs w:val="24"/>
              </w:rPr>
              <w:t xml:space="preserve">3. – </w:t>
            </w:r>
            <w:r w:rsidRPr="00BF00F5">
              <w:rPr>
                <w:sz w:val="24"/>
                <w:szCs w:val="24"/>
              </w:rPr>
              <w:t>Instrukcje do wykonania ćwiczeń laboratoryjnych.</w:t>
            </w:r>
          </w:p>
        </w:tc>
      </w:tr>
    </w:tbl>
    <w:p w:rsidR="00FE0C4D" w:rsidRPr="00BF00F5" w:rsidRDefault="00FE0C4D" w:rsidP="00FE0C4D">
      <w:pPr>
        <w:spacing w:line="360" w:lineRule="auto"/>
        <w:rPr>
          <w:b/>
          <w:bCs/>
          <w:spacing w:val="-11"/>
          <w:sz w:val="24"/>
          <w:szCs w:val="24"/>
        </w:rPr>
      </w:pPr>
    </w:p>
    <w:p w:rsidR="00FE0C4D" w:rsidRPr="00BF00F5" w:rsidRDefault="00FE0C4D" w:rsidP="00FE0C4D">
      <w:pPr>
        <w:spacing w:line="360" w:lineRule="auto"/>
        <w:rPr>
          <w:b/>
          <w:bCs/>
          <w:spacing w:val="-11"/>
          <w:sz w:val="24"/>
          <w:szCs w:val="24"/>
        </w:rPr>
      </w:pPr>
      <w:r w:rsidRPr="00BF00F5">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BF00F5" w:rsidTr="00FE0C4D">
        <w:tc>
          <w:tcPr>
            <w:tcW w:w="9210" w:type="dxa"/>
          </w:tcPr>
          <w:p w:rsidR="00FE0C4D" w:rsidRPr="00BF00F5" w:rsidRDefault="00FE0C4D" w:rsidP="00FE0C4D">
            <w:pPr>
              <w:spacing w:line="360" w:lineRule="auto"/>
              <w:rPr>
                <w:b/>
                <w:sz w:val="24"/>
                <w:szCs w:val="24"/>
              </w:rPr>
            </w:pPr>
            <w:r w:rsidRPr="00BF00F5">
              <w:rPr>
                <w:b/>
                <w:sz w:val="24"/>
                <w:szCs w:val="24"/>
              </w:rPr>
              <w:t xml:space="preserve">F1. – </w:t>
            </w:r>
            <w:r w:rsidRPr="00BF00F5">
              <w:rPr>
                <w:sz w:val="24"/>
                <w:szCs w:val="24"/>
              </w:rPr>
              <w:t>Ocena aktywności podczas zajęć.</w:t>
            </w:r>
          </w:p>
        </w:tc>
      </w:tr>
      <w:tr w:rsidR="00FE0C4D" w:rsidRPr="00BF00F5" w:rsidTr="00FE0C4D">
        <w:tc>
          <w:tcPr>
            <w:tcW w:w="9210" w:type="dxa"/>
          </w:tcPr>
          <w:p w:rsidR="00FE0C4D" w:rsidRPr="00BF00F5" w:rsidRDefault="00FE0C4D" w:rsidP="00FE0C4D">
            <w:pPr>
              <w:spacing w:line="360" w:lineRule="auto"/>
              <w:rPr>
                <w:b/>
                <w:sz w:val="24"/>
                <w:szCs w:val="24"/>
                <w:highlight w:val="yellow"/>
              </w:rPr>
            </w:pPr>
            <w:r w:rsidRPr="00BF00F5">
              <w:rPr>
                <w:b/>
                <w:sz w:val="24"/>
                <w:szCs w:val="24"/>
              </w:rPr>
              <w:t xml:space="preserve">F2. – </w:t>
            </w:r>
            <w:r w:rsidRPr="00BF00F5">
              <w:rPr>
                <w:sz w:val="24"/>
                <w:szCs w:val="24"/>
              </w:rPr>
              <w:t>Ocena przygotowania do ćwiczeń laboratoryjnych.</w:t>
            </w:r>
          </w:p>
        </w:tc>
      </w:tr>
      <w:tr w:rsidR="00FE0C4D" w:rsidRPr="00BF00F5" w:rsidTr="00FE0C4D">
        <w:tc>
          <w:tcPr>
            <w:tcW w:w="9210" w:type="dxa"/>
          </w:tcPr>
          <w:p w:rsidR="00FE0C4D" w:rsidRPr="00BF00F5" w:rsidRDefault="00FE0C4D" w:rsidP="00FE0C4D">
            <w:pPr>
              <w:spacing w:line="360" w:lineRule="auto"/>
              <w:ind w:left="644" w:hanging="644"/>
              <w:rPr>
                <w:b/>
                <w:sz w:val="24"/>
                <w:szCs w:val="24"/>
                <w:highlight w:val="yellow"/>
              </w:rPr>
            </w:pPr>
            <w:r w:rsidRPr="00BF00F5">
              <w:rPr>
                <w:b/>
                <w:sz w:val="24"/>
                <w:szCs w:val="24"/>
              </w:rPr>
              <w:t xml:space="preserve">F3. – </w:t>
            </w:r>
            <w:r w:rsidRPr="00BF00F5">
              <w:rPr>
                <w:sz w:val="24"/>
                <w:szCs w:val="24"/>
              </w:rPr>
              <w:t>Ocena umiejętności stosowania zdobytej wiedzy podczas wykonywania ćwiczeń.</w:t>
            </w:r>
          </w:p>
        </w:tc>
      </w:tr>
      <w:tr w:rsidR="00FE0C4D" w:rsidRPr="00BF00F5" w:rsidTr="00FE0C4D">
        <w:tc>
          <w:tcPr>
            <w:tcW w:w="9210" w:type="dxa"/>
          </w:tcPr>
          <w:p w:rsidR="00FE0C4D" w:rsidRPr="00BF00F5" w:rsidRDefault="00FE0C4D" w:rsidP="00FE0C4D">
            <w:pPr>
              <w:spacing w:line="360" w:lineRule="auto"/>
              <w:ind w:left="630" w:hanging="630"/>
              <w:rPr>
                <w:b/>
                <w:sz w:val="24"/>
                <w:szCs w:val="24"/>
              </w:rPr>
            </w:pPr>
            <w:r w:rsidRPr="00BF00F5">
              <w:rPr>
                <w:b/>
                <w:sz w:val="24"/>
                <w:szCs w:val="24"/>
              </w:rPr>
              <w:t xml:space="preserve">P1. – </w:t>
            </w:r>
            <w:r>
              <w:rPr>
                <w:sz w:val="24"/>
                <w:szCs w:val="24"/>
              </w:rPr>
              <w:t>Kolokwium</w:t>
            </w:r>
            <w:r w:rsidRPr="00BF00F5">
              <w:rPr>
                <w:sz w:val="24"/>
                <w:szCs w:val="24"/>
              </w:rPr>
              <w:t>.</w:t>
            </w:r>
          </w:p>
        </w:tc>
      </w:tr>
      <w:tr w:rsidR="00FE0C4D" w:rsidRPr="00BF00F5" w:rsidTr="00FE0C4D">
        <w:tc>
          <w:tcPr>
            <w:tcW w:w="9210" w:type="dxa"/>
          </w:tcPr>
          <w:p w:rsidR="00FE0C4D" w:rsidRPr="00BF00F5" w:rsidRDefault="00FE0C4D" w:rsidP="00FE0C4D">
            <w:pPr>
              <w:spacing w:line="360" w:lineRule="auto"/>
              <w:ind w:left="540" w:hanging="540"/>
              <w:rPr>
                <w:b/>
                <w:sz w:val="24"/>
                <w:szCs w:val="24"/>
              </w:rPr>
            </w:pPr>
            <w:r w:rsidRPr="00BF00F5">
              <w:rPr>
                <w:b/>
                <w:sz w:val="24"/>
                <w:szCs w:val="24"/>
              </w:rPr>
              <w:t xml:space="preserve">P2. – </w:t>
            </w:r>
            <w:r>
              <w:rPr>
                <w:sz w:val="24"/>
                <w:szCs w:val="24"/>
              </w:rPr>
              <w:t>S</w:t>
            </w:r>
            <w:r w:rsidRPr="00F160BE">
              <w:rPr>
                <w:sz w:val="24"/>
                <w:szCs w:val="24"/>
              </w:rPr>
              <w:t>prawozdanie z ćwiczeń laboratoryjnych</w:t>
            </w:r>
            <w:r w:rsidRPr="00BF00F5">
              <w:rPr>
                <w:sz w:val="24"/>
                <w:szCs w:val="24"/>
              </w:rPr>
              <w:t>.*</w:t>
            </w:r>
          </w:p>
        </w:tc>
      </w:tr>
    </w:tbl>
    <w:p w:rsidR="00FE0C4D" w:rsidRPr="00F160BE" w:rsidRDefault="00FE0C4D" w:rsidP="00FE0C4D">
      <w:pPr>
        <w:widowControl/>
        <w:spacing w:line="360" w:lineRule="auto"/>
        <w:rPr>
          <w:b/>
          <w:sz w:val="24"/>
          <w:szCs w:val="24"/>
        </w:rPr>
      </w:pPr>
      <w:r w:rsidRPr="00BF00F5">
        <w:rPr>
          <w:sz w:val="24"/>
          <w:szCs w:val="24"/>
        </w:rPr>
        <w:t>*) warunkiem uzyskania zaliczenia jest otrzymanie pozytywnych ocen ze wszystkich ćwiczeń laboratoryjnych</w:t>
      </w:r>
    </w:p>
    <w:p w:rsidR="00FE0C4D" w:rsidRDefault="00FE0C4D" w:rsidP="00FE0C4D">
      <w:pPr>
        <w:spacing w:line="360" w:lineRule="auto"/>
        <w:rPr>
          <w:b/>
          <w:sz w:val="24"/>
          <w:szCs w:val="24"/>
        </w:rPr>
      </w:pPr>
    </w:p>
    <w:p w:rsidR="00FE0C4D" w:rsidRPr="00BF00F5" w:rsidRDefault="00FE0C4D" w:rsidP="00FE0C4D">
      <w:pPr>
        <w:spacing w:line="360" w:lineRule="auto"/>
        <w:rPr>
          <w:b/>
          <w:sz w:val="24"/>
          <w:szCs w:val="24"/>
        </w:rPr>
      </w:pPr>
    </w:p>
    <w:p w:rsidR="00FE0C4D" w:rsidRPr="00BF00F5" w:rsidRDefault="00FE0C4D" w:rsidP="00FE0C4D">
      <w:pPr>
        <w:spacing w:line="360" w:lineRule="auto"/>
        <w:rPr>
          <w:b/>
          <w:bCs/>
          <w:sz w:val="24"/>
          <w:szCs w:val="24"/>
        </w:rPr>
      </w:pPr>
      <w:r w:rsidRPr="00BF00F5">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b/>
                <w:sz w:val="24"/>
                <w:szCs w:val="24"/>
              </w:rPr>
            </w:pPr>
            <w:r w:rsidRPr="00BF00F5">
              <w:rPr>
                <w:rFonts w:ascii="Arial" w:hAnsi="Arial" w:cs="Arial"/>
                <w:b/>
                <w:sz w:val="24"/>
                <w:szCs w:val="24"/>
              </w:rPr>
              <w:t>L.p.</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b/>
                <w:sz w:val="24"/>
                <w:szCs w:val="24"/>
              </w:rPr>
            </w:pPr>
            <w:r w:rsidRPr="00BF00F5">
              <w:rPr>
                <w:rFonts w:ascii="Arial" w:hAnsi="Arial" w:cs="Arial"/>
                <w:b/>
                <w:sz w:val="24"/>
                <w:szCs w:val="24"/>
              </w:rPr>
              <w:t>Forma aktywności</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b/>
                <w:sz w:val="24"/>
                <w:szCs w:val="24"/>
              </w:rPr>
            </w:pPr>
            <w:r w:rsidRPr="00BF00F5">
              <w:rPr>
                <w:rFonts w:ascii="Arial" w:hAnsi="Arial" w:cs="Arial"/>
                <w:b/>
                <w:sz w:val="24"/>
                <w:szCs w:val="24"/>
              </w:rPr>
              <w:t xml:space="preserve">Średnia liczba godzin na zrealizowanie </w:t>
            </w:r>
            <w:r w:rsidRPr="00BF00F5">
              <w:rPr>
                <w:rFonts w:ascii="Arial" w:hAnsi="Arial" w:cs="Arial"/>
                <w:b/>
                <w:sz w:val="24"/>
                <w:szCs w:val="24"/>
              </w:rPr>
              <w:br/>
              <w:t>aktywności</w:t>
            </w:r>
          </w:p>
        </w:tc>
      </w:tr>
      <w:tr w:rsidR="00FE0C4D" w:rsidRPr="00BF00F5" w:rsidTr="00FE0C4D">
        <w:trPr>
          <w:jc w:val="center"/>
        </w:trPr>
        <w:tc>
          <w:tcPr>
            <w:tcW w:w="9130" w:type="dxa"/>
            <w:gridSpan w:val="3"/>
            <w:shd w:val="clear" w:color="auto" w:fill="auto"/>
          </w:tcPr>
          <w:p w:rsidR="00FE0C4D" w:rsidRPr="00BF00F5" w:rsidRDefault="00FE0C4D" w:rsidP="00FE0C4D">
            <w:pPr>
              <w:pStyle w:val="Akapitzlist"/>
              <w:numPr>
                <w:ilvl w:val="0"/>
                <w:numId w:val="2"/>
              </w:numPr>
              <w:spacing w:after="0" w:line="360" w:lineRule="auto"/>
              <w:contextualSpacing w:val="0"/>
              <w:rPr>
                <w:rFonts w:ascii="Arial" w:hAnsi="Arial" w:cs="Arial"/>
                <w:b/>
                <w:sz w:val="24"/>
                <w:szCs w:val="24"/>
              </w:rPr>
            </w:pPr>
            <w:r w:rsidRPr="00BF00F5">
              <w:rPr>
                <w:rFonts w:ascii="Arial" w:hAnsi="Arial" w:cs="Arial"/>
                <w:b/>
                <w:sz w:val="24"/>
                <w:szCs w:val="24"/>
              </w:rPr>
              <w:t>Godziny kontaktowe z prowadzącym</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1.1</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Wykłady</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30</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1.2</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Ćwiczenia</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1.3</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Laboratoria</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15</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1.4</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Seminarium</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1.5</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Projekt</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43"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1.6</w:t>
            </w:r>
          </w:p>
        </w:tc>
        <w:tc>
          <w:tcPr>
            <w:tcW w:w="5657" w:type="dxa"/>
            <w:shd w:val="clear" w:color="auto" w:fill="auto"/>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Egzamin</w:t>
            </w:r>
          </w:p>
        </w:tc>
        <w:tc>
          <w:tcPr>
            <w:tcW w:w="2830" w:type="dxa"/>
            <w:shd w:val="clear" w:color="auto" w:fill="auto"/>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300" w:type="dxa"/>
            <w:gridSpan w:val="2"/>
            <w:shd w:val="clear" w:color="auto" w:fill="D9D9D9"/>
          </w:tcPr>
          <w:p w:rsidR="00FE0C4D" w:rsidRPr="00BF00F5" w:rsidRDefault="00FE0C4D" w:rsidP="00FE0C4D">
            <w:pPr>
              <w:pStyle w:val="Akapitzlist"/>
              <w:spacing w:after="0" w:line="360" w:lineRule="auto"/>
              <w:ind w:left="0"/>
              <w:contextualSpacing w:val="0"/>
              <w:jc w:val="right"/>
              <w:rPr>
                <w:rFonts w:ascii="Arial" w:hAnsi="Arial" w:cs="Arial"/>
                <w:sz w:val="24"/>
                <w:szCs w:val="24"/>
              </w:rPr>
            </w:pPr>
            <w:r w:rsidRPr="00BF00F5">
              <w:rPr>
                <w:rFonts w:ascii="Arial" w:hAnsi="Arial" w:cs="Arial"/>
                <w:sz w:val="24"/>
                <w:szCs w:val="24"/>
              </w:rPr>
              <w:t>Razem godzin kontaktowych z prowadzącym:</w:t>
            </w:r>
          </w:p>
        </w:tc>
        <w:tc>
          <w:tcPr>
            <w:tcW w:w="2830" w:type="dxa"/>
            <w:shd w:val="clear" w:color="auto" w:fill="D9D9D9"/>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45</w:t>
            </w:r>
          </w:p>
        </w:tc>
      </w:tr>
      <w:tr w:rsidR="00FE0C4D" w:rsidRPr="00BF00F5" w:rsidTr="00FE0C4D">
        <w:trPr>
          <w:jc w:val="center"/>
        </w:trPr>
        <w:tc>
          <w:tcPr>
            <w:tcW w:w="9130" w:type="dxa"/>
            <w:gridSpan w:val="3"/>
            <w:shd w:val="clear" w:color="auto" w:fill="auto"/>
          </w:tcPr>
          <w:p w:rsidR="00FE0C4D" w:rsidRPr="00BF00F5" w:rsidRDefault="00FE0C4D" w:rsidP="00FE0C4D">
            <w:pPr>
              <w:pStyle w:val="Akapitzlist"/>
              <w:numPr>
                <w:ilvl w:val="0"/>
                <w:numId w:val="2"/>
              </w:numPr>
              <w:spacing w:after="0" w:line="360" w:lineRule="auto"/>
              <w:contextualSpacing w:val="0"/>
              <w:rPr>
                <w:rFonts w:ascii="Arial" w:hAnsi="Arial" w:cs="Arial"/>
                <w:b/>
                <w:sz w:val="24"/>
                <w:szCs w:val="24"/>
              </w:rPr>
            </w:pPr>
            <w:r w:rsidRPr="00BF00F5">
              <w:rPr>
                <w:rFonts w:ascii="Arial" w:hAnsi="Arial" w:cs="Arial"/>
                <w:b/>
                <w:sz w:val="24"/>
                <w:szCs w:val="24"/>
              </w:rPr>
              <w:t>Praca własna studenta</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2.1</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Przygotowanie do ćwiczeń oraz kolokwium zaliczeniowego</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10</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2.2</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Przygotowanie do laboratorium, wykonanie sprawozdań z laboratoriów</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15</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2.3</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Przygotowanie projektu</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2.4</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Przygotowanie do zaliczenia końcowego z wykładu</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15</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2.5</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Przygotowanie do egzaminu</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2.6</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Zapoznanie ze wskazaną literaturą</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15</w:t>
            </w:r>
          </w:p>
        </w:tc>
      </w:tr>
      <w:tr w:rsidR="00FE0C4D" w:rsidRPr="00BF00F5" w:rsidTr="00FE0C4D">
        <w:trPr>
          <w:jc w:val="center"/>
        </w:trPr>
        <w:tc>
          <w:tcPr>
            <w:tcW w:w="643"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2.7</w:t>
            </w:r>
          </w:p>
        </w:tc>
        <w:tc>
          <w:tcPr>
            <w:tcW w:w="5657" w:type="dxa"/>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Inne</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0</w:t>
            </w:r>
          </w:p>
        </w:tc>
      </w:tr>
      <w:tr w:rsidR="00FE0C4D" w:rsidRPr="00BF00F5" w:rsidTr="00FE0C4D">
        <w:trPr>
          <w:jc w:val="center"/>
        </w:trPr>
        <w:tc>
          <w:tcPr>
            <w:tcW w:w="6300" w:type="dxa"/>
            <w:gridSpan w:val="2"/>
            <w:shd w:val="clear" w:color="auto" w:fill="D9D9D9"/>
            <w:vAlign w:val="center"/>
          </w:tcPr>
          <w:p w:rsidR="00FE0C4D" w:rsidRPr="00BF00F5" w:rsidRDefault="00FE0C4D" w:rsidP="00FE0C4D">
            <w:pPr>
              <w:pStyle w:val="Akapitzlist"/>
              <w:spacing w:after="0" w:line="360" w:lineRule="auto"/>
              <w:ind w:left="0"/>
              <w:contextualSpacing w:val="0"/>
              <w:jc w:val="right"/>
              <w:rPr>
                <w:rFonts w:ascii="Arial" w:hAnsi="Arial" w:cs="Arial"/>
                <w:sz w:val="24"/>
                <w:szCs w:val="24"/>
              </w:rPr>
            </w:pPr>
            <w:r w:rsidRPr="00BF00F5">
              <w:rPr>
                <w:rFonts w:ascii="Arial" w:hAnsi="Arial" w:cs="Arial"/>
                <w:sz w:val="24"/>
                <w:szCs w:val="24"/>
              </w:rPr>
              <w:t>Razem godzin pracy własnej studenta:</w:t>
            </w:r>
          </w:p>
        </w:tc>
        <w:tc>
          <w:tcPr>
            <w:tcW w:w="2830" w:type="dxa"/>
            <w:shd w:val="clear" w:color="auto" w:fill="D9D9D9"/>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55</w:t>
            </w:r>
          </w:p>
        </w:tc>
      </w:tr>
      <w:tr w:rsidR="00FE0C4D" w:rsidRPr="00BF00F5" w:rsidTr="00FE0C4D">
        <w:trPr>
          <w:jc w:val="center"/>
        </w:trPr>
        <w:tc>
          <w:tcPr>
            <w:tcW w:w="6300" w:type="dxa"/>
            <w:gridSpan w:val="2"/>
            <w:shd w:val="clear" w:color="auto" w:fill="A6A6A6"/>
            <w:vAlign w:val="center"/>
          </w:tcPr>
          <w:p w:rsidR="00FE0C4D" w:rsidRPr="00BF00F5" w:rsidRDefault="00FE0C4D" w:rsidP="00FE0C4D">
            <w:pPr>
              <w:pStyle w:val="Akapitzlist"/>
              <w:spacing w:after="0" w:line="360" w:lineRule="auto"/>
              <w:ind w:left="0"/>
              <w:contextualSpacing w:val="0"/>
              <w:jc w:val="right"/>
              <w:rPr>
                <w:rFonts w:ascii="Arial" w:hAnsi="Arial" w:cs="Arial"/>
                <w:sz w:val="24"/>
                <w:szCs w:val="24"/>
              </w:rPr>
            </w:pPr>
            <w:r w:rsidRPr="00BF00F5">
              <w:rPr>
                <w:rFonts w:ascii="Arial" w:hAnsi="Arial" w:cs="Arial"/>
                <w:sz w:val="24"/>
                <w:szCs w:val="24"/>
              </w:rPr>
              <w:t>Ogólne obciążenie pracą studenta:</w:t>
            </w:r>
          </w:p>
        </w:tc>
        <w:tc>
          <w:tcPr>
            <w:tcW w:w="2830" w:type="dxa"/>
            <w:shd w:val="clear" w:color="auto" w:fill="A6A6A6"/>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100</w:t>
            </w:r>
          </w:p>
        </w:tc>
      </w:tr>
      <w:tr w:rsidR="00FE0C4D" w:rsidRPr="00BF00F5" w:rsidTr="00FE0C4D">
        <w:trPr>
          <w:jc w:val="center"/>
        </w:trPr>
        <w:tc>
          <w:tcPr>
            <w:tcW w:w="6300" w:type="dxa"/>
            <w:gridSpan w:val="2"/>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b/>
                <w:sz w:val="24"/>
                <w:szCs w:val="24"/>
              </w:rPr>
            </w:pPr>
            <w:r w:rsidRPr="00BF00F5">
              <w:rPr>
                <w:rFonts w:ascii="Arial" w:hAnsi="Arial" w:cs="Arial"/>
                <w:b/>
                <w:sz w:val="24"/>
                <w:szCs w:val="24"/>
              </w:rPr>
              <w:t>SUMARYCZNA LICZBA PUNKTÓW ECTS DLA PRZEDMIOTU</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sidRPr="00BF00F5">
              <w:rPr>
                <w:rFonts w:ascii="Arial" w:hAnsi="Arial" w:cs="Arial"/>
                <w:sz w:val="24"/>
                <w:szCs w:val="24"/>
              </w:rPr>
              <w:t>4</w:t>
            </w:r>
          </w:p>
        </w:tc>
      </w:tr>
      <w:tr w:rsidR="00FE0C4D" w:rsidRPr="00BF00F5" w:rsidTr="00FE0C4D">
        <w:trPr>
          <w:jc w:val="center"/>
        </w:trPr>
        <w:tc>
          <w:tcPr>
            <w:tcW w:w="6300" w:type="dxa"/>
            <w:gridSpan w:val="2"/>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 xml:space="preserve">Liczba punktów </w:t>
            </w:r>
            <w:r w:rsidRPr="00BF00F5">
              <w:rPr>
                <w:rFonts w:ascii="Arial" w:hAnsi="Arial" w:cs="Arial"/>
                <w:b/>
                <w:sz w:val="24"/>
                <w:szCs w:val="24"/>
              </w:rPr>
              <w:t>ECTS</w:t>
            </w:r>
            <w:r w:rsidRPr="00BF00F5">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FE0C4D" w:rsidRPr="00BF00F5" w:rsidTr="00FE0C4D">
        <w:trPr>
          <w:jc w:val="center"/>
        </w:trPr>
        <w:tc>
          <w:tcPr>
            <w:tcW w:w="6300" w:type="dxa"/>
            <w:gridSpan w:val="2"/>
            <w:shd w:val="clear" w:color="auto" w:fill="auto"/>
            <w:vAlign w:val="center"/>
          </w:tcPr>
          <w:p w:rsidR="00FE0C4D" w:rsidRPr="00BF00F5" w:rsidRDefault="00FE0C4D" w:rsidP="00FE0C4D">
            <w:pPr>
              <w:pStyle w:val="Akapitzlist"/>
              <w:spacing w:after="0" w:line="360" w:lineRule="auto"/>
              <w:ind w:left="0"/>
              <w:contextualSpacing w:val="0"/>
              <w:rPr>
                <w:rFonts w:ascii="Arial" w:hAnsi="Arial" w:cs="Arial"/>
                <w:sz w:val="24"/>
                <w:szCs w:val="24"/>
              </w:rPr>
            </w:pPr>
            <w:r w:rsidRPr="00BF00F5">
              <w:rPr>
                <w:rFonts w:ascii="Arial" w:hAnsi="Arial" w:cs="Arial"/>
                <w:sz w:val="24"/>
                <w:szCs w:val="24"/>
              </w:rPr>
              <w:t xml:space="preserve">Liczba punktów </w:t>
            </w:r>
            <w:r w:rsidRPr="00BF00F5">
              <w:rPr>
                <w:rFonts w:ascii="Arial" w:hAnsi="Arial" w:cs="Arial"/>
                <w:b/>
                <w:sz w:val="24"/>
                <w:szCs w:val="24"/>
              </w:rPr>
              <w:t>ECTS</w:t>
            </w:r>
            <w:r w:rsidRPr="00BF00F5">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BF00F5"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1,6</w:t>
            </w:r>
          </w:p>
        </w:tc>
      </w:tr>
    </w:tbl>
    <w:p w:rsidR="00FE0C4D" w:rsidRPr="00BF00F5" w:rsidRDefault="00FE0C4D" w:rsidP="00FE0C4D">
      <w:pPr>
        <w:shd w:val="clear" w:color="auto" w:fill="FFFFFF"/>
        <w:spacing w:line="360" w:lineRule="auto"/>
        <w:rPr>
          <w:b/>
          <w:bCs/>
          <w:spacing w:val="-12"/>
          <w:sz w:val="24"/>
          <w:szCs w:val="24"/>
        </w:rPr>
      </w:pPr>
    </w:p>
    <w:p w:rsidR="00FE0C4D" w:rsidRPr="00BF00F5" w:rsidRDefault="00FE0C4D" w:rsidP="00FE0C4D">
      <w:pPr>
        <w:shd w:val="clear" w:color="auto" w:fill="FFFFFF"/>
        <w:spacing w:line="360" w:lineRule="auto"/>
        <w:rPr>
          <w:b/>
          <w:bCs/>
          <w:spacing w:val="-12"/>
          <w:sz w:val="24"/>
          <w:szCs w:val="24"/>
        </w:rPr>
      </w:pPr>
      <w:r w:rsidRPr="00BF00F5">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BF00F5" w:rsidTr="00FE0C4D">
        <w:tc>
          <w:tcPr>
            <w:tcW w:w="9210" w:type="dxa"/>
          </w:tcPr>
          <w:p w:rsidR="00FE0C4D" w:rsidRPr="00BF00F5" w:rsidRDefault="00FE0C4D" w:rsidP="00FE0C4D">
            <w:pPr>
              <w:numPr>
                <w:ilvl w:val="0"/>
                <w:numId w:val="7"/>
              </w:numPr>
              <w:spacing w:line="360" w:lineRule="auto"/>
              <w:ind w:left="425" w:hanging="425"/>
              <w:rPr>
                <w:rFonts w:eastAsia="Batang"/>
                <w:sz w:val="24"/>
                <w:szCs w:val="24"/>
              </w:rPr>
            </w:pPr>
            <w:r w:rsidRPr="00BF00F5">
              <w:rPr>
                <w:rFonts w:eastAsia="Batang"/>
                <w:sz w:val="24"/>
                <w:szCs w:val="24"/>
              </w:rPr>
              <w:t>Herner A., Riehl H.J., Elektrotechnika i elektronika w pojazdach samochodowych, WKiŁ, Warszawa 2003</w:t>
            </w:r>
            <w:r>
              <w:rPr>
                <w:rFonts w:eastAsia="Batang"/>
                <w:sz w:val="24"/>
                <w:szCs w:val="24"/>
              </w:rPr>
              <w:t>.</w:t>
            </w:r>
          </w:p>
        </w:tc>
      </w:tr>
      <w:tr w:rsidR="00FE0C4D" w:rsidRPr="00BF00F5" w:rsidTr="00FE0C4D">
        <w:tc>
          <w:tcPr>
            <w:tcW w:w="9210" w:type="dxa"/>
          </w:tcPr>
          <w:p w:rsidR="00FE0C4D" w:rsidRPr="00BF00F5" w:rsidRDefault="00FE0C4D" w:rsidP="00FE0C4D">
            <w:pPr>
              <w:numPr>
                <w:ilvl w:val="0"/>
                <w:numId w:val="7"/>
              </w:numPr>
              <w:spacing w:line="360" w:lineRule="auto"/>
              <w:ind w:left="425" w:hanging="425"/>
              <w:rPr>
                <w:sz w:val="24"/>
                <w:szCs w:val="24"/>
              </w:rPr>
            </w:pPr>
            <w:r w:rsidRPr="00BF00F5">
              <w:rPr>
                <w:sz w:val="24"/>
                <w:szCs w:val="24"/>
              </w:rPr>
              <w:t>Sokolik J., Elektrotechnika samochodowa, WSiP, Warszawa 1999</w:t>
            </w:r>
          </w:p>
        </w:tc>
      </w:tr>
      <w:tr w:rsidR="00FE0C4D" w:rsidRPr="00FE0C4D" w:rsidTr="00FE0C4D">
        <w:tc>
          <w:tcPr>
            <w:tcW w:w="9210" w:type="dxa"/>
          </w:tcPr>
          <w:p w:rsidR="00FE0C4D" w:rsidRPr="00BF00F5" w:rsidRDefault="00FE0C4D" w:rsidP="00FE0C4D">
            <w:pPr>
              <w:numPr>
                <w:ilvl w:val="0"/>
                <w:numId w:val="7"/>
              </w:numPr>
              <w:spacing w:line="360" w:lineRule="auto"/>
              <w:ind w:left="425" w:hanging="425"/>
              <w:rPr>
                <w:sz w:val="24"/>
                <w:szCs w:val="24"/>
                <w:lang w:val="en-US"/>
              </w:rPr>
            </w:pPr>
            <w:r w:rsidRPr="00BF00F5">
              <w:rPr>
                <w:sz w:val="24"/>
                <w:szCs w:val="24"/>
                <w:lang w:val="en-US"/>
              </w:rPr>
              <w:t>Barry Holembeak, Automotive Electricity and Electronics - Classroom manual, Delmar Cengage Learning, 2010.</w:t>
            </w:r>
          </w:p>
        </w:tc>
      </w:tr>
      <w:tr w:rsidR="00FE0C4D" w:rsidRPr="00BF00F5" w:rsidTr="00FE0C4D">
        <w:tc>
          <w:tcPr>
            <w:tcW w:w="9210" w:type="dxa"/>
          </w:tcPr>
          <w:p w:rsidR="00FE0C4D" w:rsidRPr="00BF00F5" w:rsidRDefault="00FE0C4D" w:rsidP="00FE0C4D">
            <w:pPr>
              <w:numPr>
                <w:ilvl w:val="0"/>
                <w:numId w:val="7"/>
              </w:numPr>
              <w:spacing w:line="360" w:lineRule="auto"/>
              <w:ind w:left="425" w:hanging="425"/>
              <w:rPr>
                <w:sz w:val="24"/>
                <w:szCs w:val="24"/>
              </w:rPr>
            </w:pPr>
            <w:r w:rsidRPr="00BF00F5">
              <w:rPr>
                <w:sz w:val="24"/>
                <w:szCs w:val="24"/>
              </w:rPr>
              <w:t>Artykuły naukowe i popularnonaukowe związane z tematyką podzespołów elektrycznych</w:t>
            </w:r>
            <w:r>
              <w:rPr>
                <w:sz w:val="24"/>
                <w:szCs w:val="24"/>
              </w:rPr>
              <w:t>.</w:t>
            </w:r>
          </w:p>
        </w:tc>
      </w:tr>
    </w:tbl>
    <w:p w:rsidR="00FE0C4D" w:rsidRPr="00BF00F5" w:rsidRDefault="00FE0C4D" w:rsidP="00FE0C4D">
      <w:pPr>
        <w:shd w:val="clear" w:color="auto" w:fill="FFFFFF"/>
        <w:spacing w:line="360" w:lineRule="auto"/>
        <w:rPr>
          <w:b/>
          <w:bCs/>
          <w:spacing w:val="-18"/>
          <w:sz w:val="24"/>
          <w:szCs w:val="24"/>
        </w:rPr>
      </w:pPr>
    </w:p>
    <w:p w:rsidR="00FE0C4D" w:rsidRPr="00BF00F5" w:rsidRDefault="00FE0C4D" w:rsidP="00FE0C4D">
      <w:pPr>
        <w:shd w:val="clear" w:color="auto" w:fill="FFFFFF"/>
        <w:spacing w:line="360" w:lineRule="auto"/>
        <w:rPr>
          <w:sz w:val="24"/>
          <w:szCs w:val="24"/>
        </w:rPr>
      </w:pPr>
      <w:r w:rsidRPr="00BF00F5">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BF00F5" w:rsidTr="00FE0C4D">
        <w:tc>
          <w:tcPr>
            <w:tcW w:w="9210" w:type="dxa"/>
            <w:shd w:val="clear" w:color="auto" w:fill="auto"/>
          </w:tcPr>
          <w:p w:rsidR="00FE0C4D" w:rsidRPr="00BF00F5" w:rsidRDefault="00FE0C4D" w:rsidP="00FE0C4D">
            <w:pPr>
              <w:spacing w:line="360" w:lineRule="auto"/>
              <w:rPr>
                <w:b/>
                <w:sz w:val="24"/>
                <w:szCs w:val="24"/>
              </w:rPr>
            </w:pPr>
            <w:r w:rsidRPr="00BF00F5">
              <w:rPr>
                <w:sz w:val="24"/>
                <w:szCs w:val="24"/>
              </w:rPr>
              <w:t>dr hab. inż. Paweł Jabłoński, prof. PCz, Katedra Automatyki, Elektrotechniki i Optoelektroniki, pawel.jablonski@pcz.pl</w:t>
            </w:r>
          </w:p>
        </w:tc>
      </w:tr>
    </w:tbl>
    <w:p w:rsidR="00FE0C4D" w:rsidRPr="00BF00F5" w:rsidRDefault="00FE0C4D" w:rsidP="00FE0C4D">
      <w:pPr>
        <w:spacing w:line="360" w:lineRule="auto"/>
        <w:rPr>
          <w:sz w:val="24"/>
          <w:szCs w:val="24"/>
        </w:rPr>
      </w:pPr>
    </w:p>
    <w:p w:rsidR="00FE0C4D" w:rsidRPr="00BF00F5" w:rsidRDefault="00FE0C4D" w:rsidP="00FE0C4D">
      <w:pPr>
        <w:spacing w:line="360" w:lineRule="auto"/>
        <w:rPr>
          <w:b/>
          <w:sz w:val="24"/>
          <w:szCs w:val="24"/>
        </w:rPr>
      </w:pPr>
      <w:r w:rsidRPr="00BF00F5">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BF00F5" w:rsidTr="00FE0C4D">
        <w:trPr>
          <w:trHeight w:val="440"/>
          <w:jc w:val="center"/>
        </w:trPr>
        <w:tc>
          <w:tcPr>
            <w:tcW w:w="1097"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bCs/>
                <w:sz w:val="24"/>
                <w:szCs w:val="24"/>
              </w:rPr>
              <w:t>Efekt uczenia się</w:t>
            </w:r>
          </w:p>
        </w:tc>
        <w:tc>
          <w:tcPr>
            <w:tcW w:w="2003"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sz w:val="24"/>
                <w:szCs w:val="24"/>
              </w:rPr>
              <w:t xml:space="preserve">Odniesienie danego efektu do efektów </w:t>
            </w:r>
            <w:r w:rsidRPr="00BF00F5">
              <w:rPr>
                <w:b/>
                <w:bCs/>
                <w:sz w:val="24"/>
                <w:szCs w:val="24"/>
              </w:rPr>
              <w:t>zdefiniowanych                    dla całego programu (PEK)</w:t>
            </w:r>
          </w:p>
        </w:tc>
        <w:tc>
          <w:tcPr>
            <w:tcW w:w="1510"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bCs/>
                <w:sz w:val="24"/>
                <w:szCs w:val="24"/>
              </w:rPr>
              <w:t>Cele przedmiotu</w:t>
            </w:r>
          </w:p>
        </w:tc>
        <w:tc>
          <w:tcPr>
            <w:tcW w:w="1657"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bCs/>
                <w:sz w:val="24"/>
                <w:szCs w:val="24"/>
              </w:rPr>
              <w:t>Treści programowe</w:t>
            </w:r>
          </w:p>
        </w:tc>
        <w:tc>
          <w:tcPr>
            <w:tcW w:w="1657"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sz w:val="24"/>
                <w:szCs w:val="24"/>
              </w:rPr>
              <w:t>Narzędzia dydaktyczne</w:t>
            </w:r>
          </w:p>
        </w:tc>
        <w:tc>
          <w:tcPr>
            <w:tcW w:w="1096" w:type="dxa"/>
            <w:vMerge w:val="restart"/>
            <w:shd w:val="clear" w:color="auto" w:fill="auto"/>
            <w:vAlign w:val="center"/>
          </w:tcPr>
          <w:p w:rsidR="00FE0C4D" w:rsidRPr="00BF00F5" w:rsidRDefault="00FE0C4D" w:rsidP="00FE0C4D">
            <w:pPr>
              <w:spacing w:line="360" w:lineRule="auto"/>
              <w:jc w:val="center"/>
              <w:rPr>
                <w:b/>
                <w:sz w:val="24"/>
                <w:szCs w:val="24"/>
              </w:rPr>
            </w:pPr>
            <w:r w:rsidRPr="00BF00F5">
              <w:rPr>
                <w:b/>
                <w:bCs/>
                <w:sz w:val="24"/>
                <w:szCs w:val="24"/>
              </w:rPr>
              <w:t>Sposób oceny</w:t>
            </w:r>
          </w:p>
        </w:tc>
      </w:tr>
      <w:tr w:rsidR="00FE0C4D" w:rsidRPr="00BF00F5" w:rsidTr="00FE0C4D">
        <w:trPr>
          <w:cantSplit/>
          <w:trHeight w:val="1664"/>
          <w:jc w:val="center"/>
        </w:trPr>
        <w:tc>
          <w:tcPr>
            <w:tcW w:w="1097" w:type="dxa"/>
            <w:vMerge/>
            <w:shd w:val="clear" w:color="auto" w:fill="auto"/>
            <w:vAlign w:val="center"/>
          </w:tcPr>
          <w:p w:rsidR="00FE0C4D" w:rsidRPr="00BF00F5" w:rsidRDefault="00FE0C4D" w:rsidP="00FE0C4D">
            <w:pPr>
              <w:spacing w:line="360" w:lineRule="auto"/>
              <w:jc w:val="center"/>
              <w:rPr>
                <w:b/>
                <w:bCs/>
                <w:sz w:val="24"/>
                <w:szCs w:val="24"/>
              </w:rPr>
            </w:pPr>
          </w:p>
        </w:tc>
        <w:tc>
          <w:tcPr>
            <w:tcW w:w="2003" w:type="dxa"/>
            <w:vMerge/>
            <w:shd w:val="clear" w:color="auto" w:fill="auto"/>
            <w:vAlign w:val="center"/>
          </w:tcPr>
          <w:p w:rsidR="00FE0C4D" w:rsidRPr="00BF00F5" w:rsidRDefault="00FE0C4D" w:rsidP="00FE0C4D">
            <w:pPr>
              <w:spacing w:line="360" w:lineRule="auto"/>
              <w:jc w:val="center"/>
              <w:rPr>
                <w:b/>
                <w:sz w:val="24"/>
                <w:szCs w:val="24"/>
              </w:rPr>
            </w:pPr>
          </w:p>
        </w:tc>
        <w:tc>
          <w:tcPr>
            <w:tcW w:w="1510" w:type="dxa"/>
            <w:vMerge/>
            <w:shd w:val="clear" w:color="auto" w:fill="auto"/>
            <w:vAlign w:val="center"/>
          </w:tcPr>
          <w:p w:rsidR="00FE0C4D" w:rsidRPr="00BF00F5" w:rsidRDefault="00FE0C4D" w:rsidP="00FE0C4D">
            <w:pPr>
              <w:spacing w:line="360" w:lineRule="auto"/>
              <w:jc w:val="center"/>
              <w:rPr>
                <w:b/>
                <w:bCs/>
                <w:sz w:val="24"/>
                <w:szCs w:val="24"/>
              </w:rPr>
            </w:pPr>
          </w:p>
        </w:tc>
        <w:tc>
          <w:tcPr>
            <w:tcW w:w="1657" w:type="dxa"/>
            <w:vMerge/>
            <w:shd w:val="clear" w:color="auto" w:fill="auto"/>
            <w:vAlign w:val="center"/>
          </w:tcPr>
          <w:p w:rsidR="00FE0C4D" w:rsidRPr="00BF00F5" w:rsidRDefault="00FE0C4D" w:rsidP="00FE0C4D">
            <w:pPr>
              <w:spacing w:line="360" w:lineRule="auto"/>
              <w:jc w:val="center"/>
              <w:rPr>
                <w:b/>
                <w:bCs/>
                <w:sz w:val="24"/>
                <w:szCs w:val="24"/>
              </w:rPr>
            </w:pPr>
          </w:p>
        </w:tc>
        <w:tc>
          <w:tcPr>
            <w:tcW w:w="1657" w:type="dxa"/>
            <w:vMerge/>
            <w:shd w:val="clear" w:color="auto" w:fill="auto"/>
            <w:vAlign w:val="center"/>
          </w:tcPr>
          <w:p w:rsidR="00FE0C4D" w:rsidRPr="00BF00F5" w:rsidRDefault="00FE0C4D" w:rsidP="00FE0C4D">
            <w:pPr>
              <w:spacing w:line="360" w:lineRule="auto"/>
              <w:jc w:val="center"/>
              <w:rPr>
                <w:b/>
                <w:sz w:val="24"/>
                <w:szCs w:val="24"/>
              </w:rPr>
            </w:pPr>
          </w:p>
        </w:tc>
        <w:tc>
          <w:tcPr>
            <w:tcW w:w="1096" w:type="dxa"/>
            <w:vMerge/>
            <w:shd w:val="clear" w:color="auto" w:fill="auto"/>
            <w:vAlign w:val="center"/>
          </w:tcPr>
          <w:p w:rsidR="00FE0C4D" w:rsidRPr="00BF00F5" w:rsidRDefault="00FE0C4D" w:rsidP="00FE0C4D">
            <w:pPr>
              <w:spacing w:line="360" w:lineRule="auto"/>
              <w:jc w:val="center"/>
              <w:rPr>
                <w:b/>
                <w:bCs/>
                <w:sz w:val="24"/>
                <w:szCs w:val="24"/>
              </w:rPr>
            </w:pPr>
          </w:p>
        </w:tc>
      </w:tr>
      <w:tr w:rsidR="00FE0C4D" w:rsidRPr="00BF00F5" w:rsidTr="00FE0C4D">
        <w:trPr>
          <w:jc w:val="center"/>
        </w:trPr>
        <w:tc>
          <w:tcPr>
            <w:tcW w:w="1097" w:type="dxa"/>
            <w:shd w:val="clear" w:color="auto" w:fill="auto"/>
            <w:vAlign w:val="center"/>
          </w:tcPr>
          <w:p w:rsidR="00FE0C4D" w:rsidRPr="00BF00F5" w:rsidRDefault="00FE0C4D" w:rsidP="00FE0C4D">
            <w:pPr>
              <w:shd w:val="clear" w:color="auto" w:fill="FFFFFF"/>
              <w:spacing w:line="360" w:lineRule="auto"/>
              <w:jc w:val="center"/>
              <w:rPr>
                <w:b/>
                <w:sz w:val="24"/>
                <w:szCs w:val="24"/>
              </w:rPr>
            </w:pPr>
            <w:r w:rsidRPr="00BF00F5">
              <w:rPr>
                <w:b/>
                <w:sz w:val="24"/>
                <w:szCs w:val="24"/>
              </w:rPr>
              <w:t>EU 1</w:t>
            </w:r>
          </w:p>
        </w:tc>
        <w:tc>
          <w:tcPr>
            <w:tcW w:w="2003"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143281">
              <w:rPr>
                <w:sz w:val="24"/>
              </w:rPr>
              <w:t>K_</w:t>
            </w:r>
            <w:r>
              <w:rPr>
                <w:sz w:val="24"/>
              </w:rPr>
              <w:t>W09</w:t>
            </w:r>
          </w:p>
        </w:tc>
        <w:tc>
          <w:tcPr>
            <w:tcW w:w="1510"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C1</w:t>
            </w:r>
          </w:p>
        </w:tc>
        <w:tc>
          <w:tcPr>
            <w:tcW w:w="1657"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W</w:t>
            </w:r>
            <w:r>
              <w:rPr>
                <w:sz w:val="24"/>
                <w:szCs w:val="24"/>
              </w:rPr>
              <w:t xml:space="preserve"> </w:t>
            </w:r>
            <w:r w:rsidRPr="00BF00F5">
              <w:rPr>
                <w:sz w:val="24"/>
                <w:szCs w:val="24"/>
              </w:rPr>
              <w:t>1-30</w:t>
            </w:r>
          </w:p>
          <w:p w:rsidR="00FE0C4D" w:rsidRPr="00BF00F5" w:rsidRDefault="00FE0C4D" w:rsidP="00FE0C4D">
            <w:pPr>
              <w:shd w:val="clear" w:color="auto" w:fill="FFFFFF"/>
              <w:spacing w:line="360" w:lineRule="auto"/>
              <w:jc w:val="center"/>
              <w:rPr>
                <w:sz w:val="24"/>
                <w:szCs w:val="24"/>
              </w:rPr>
            </w:pPr>
            <w:r w:rsidRPr="00BF00F5">
              <w:rPr>
                <w:sz w:val="24"/>
                <w:szCs w:val="24"/>
              </w:rPr>
              <w:t>L</w:t>
            </w:r>
            <w:r>
              <w:rPr>
                <w:sz w:val="24"/>
                <w:szCs w:val="24"/>
              </w:rPr>
              <w:t xml:space="preserve"> 1-1</w:t>
            </w:r>
            <w:r w:rsidRPr="00BF00F5">
              <w:rPr>
                <w:sz w:val="24"/>
                <w:szCs w:val="24"/>
              </w:rPr>
              <w:t>5</w:t>
            </w:r>
          </w:p>
        </w:tc>
        <w:tc>
          <w:tcPr>
            <w:tcW w:w="1657"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1-</w:t>
            </w:r>
            <w:r>
              <w:rPr>
                <w:sz w:val="24"/>
                <w:szCs w:val="24"/>
              </w:rPr>
              <w:t>3</w:t>
            </w:r>
          </w:p>
        </w:tc>
        <w:tc>
          <w:tcPr>
            <w:tcW w:w="1096"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F1</w:t>
            </w:r>
            <w:r>
              <w:rPr>
                <w:sz w:val="24"/>
                <w:szCs w:val="24"/>
              </w:rPr>
              <w:t xml:space="preserve">, </w:t>
            </w:r>
            <w:r w:rsidRPr="00BF00F5">
              <w:rPr>
                <w:sz w:val="24"/>
                <w:szCs w:val="24"/>
              </w:rPr>
              <w:t>P1</w:t>
            </w:r>
          </w:p>
        </w:tc>
      </w:tr>
      <w:tr w:rsidR="00FE0C4D" w:rsidRPr="00BF00F5" w:rsidTr="00FE0C4D">
        <w:trPr>
          <w:jc w:val="center"/>
        </w:trPr>
        <w:tc>
          <w:tcPr>
            <w:tcW w:w="1097" w:type="dxa"/>
            <w:shd w:val="clear" w:color="auto" w:fill="auto"/>
            <w:vAlign w:val="center"/>
          </w:tcPr>
          <w:p w:rsidR="00FE0C4D" w:rsidRPr="00BF00F5" w:rsidRDefault="00FE0C4D" w:rsidP="00FE0C4D">
            <w:pPr>
              <w:shd w:val="clear" w:color="auto" w:fill="FFFFFF"/>
              <w:spacing w:line="360" w:lineRule="auto"/>
              <w:jc w:val="center"/>
              <w:rPr>
                <w:b/>
                <w:sz w:val="24"/>
                <w:szCs w:val="24"/>
              </w:rPr>
            </w:pPr>
            <w:r w:rsidRPr="00BF00F5">
              <w:rPr>
                <w:b/>
                <w:sz w:val="24"/>
                <w:szCs w:val="24"/>
              </w:rPr>
              <w:t>EU 2</w:t>
            </w:r>
          </w:p>
        </w:tc>
        <w:tc>
          <w:tcPr>
            <w:tcW w:w="2003"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143281">
              <w:rPr>
                <w:sz w:val="24"/>
              </w:rPr>
              <w:t>K_</w:t>
            </w:r>
            <w:r>
              <w:rPr>
                <w:sz w:val="24"/>
              </w:rPr>
              <w:t>W09</w:t>
            </w:r>
          </w:p>
        </w:tc>
        <w:tc>
          <w:tcPr>
            <w:tcW w:w="1510"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C2</w:t>
            </w:r>
          </w:p>
        </w:tc>
        <w:tc>
          <w:tcPr>
            <w:tcW w:w="1657"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W</w:t>
            </w:r>
            <w:r>
              <w:rPr>
                <w:sz w:val="24"/>
                <w:szCs w:val="24"/>
              </w:rPr>
              <w:t xml:space="preserve"> </w:t>
            </w:r>
            <w:r w:rsidRPr="00BF00F5">
              <w:rPr>
                <w:sz w:val="24"/>
                <w:szCs w:val="24"/>
              </w:rPr>
              <w:t>1-30</w:t>
            </w:r>
          </w:p>
          <w:p w:rsidR="00FE0C4D" w:rsidRPr="00BF00F5" w:rsidRDefault="00FE0C4D" w:rsidP="00FE0C4D">
            <w:pPr>
              <w:shd w:val="clear" w:color="auto" w:fill="FFFFFF"/>
              <w:spacing w:line="360" w:lineRule="auto"/>
              <w:jc w:val="center"/>
              <w:rPr>
                <w:sz w:val="24"/>
                <w:szCs w:val="24"/>
              </w:rPr>
            </w:pPr>
            <w:r w:rsidRPr="00BF00F5">
              <w:rPr>
                <w:sz w:val="24"/>
                <w:szCs w:val="24"/>
              </w:rPr>
              <w:t>L 1-15</w:t>
            </w:r>
          </w:p>
        </w:tc>
        <w:tc>
          <w:tcPr>
            <w:tcW w:w="1657"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1-</w:t>
            </w:r>
            <w:r>
              <w:rPr>
                <w:sz w:val="24"/>
                <w:szCs w:val="24"/>
              </w:rPr>
              <w:t>3</w:t>
            </w:r>
          </w:p>
        </w:tc>
        <w:tc>
          <w:tcPr>
            <w:tcW w:w="1096" w:type="dxa"/>
            <w:shd w:val="clear" w:color="auto" w:fill="auto"/>
            <w:vAlign w:val="center"/>
          </w:tcPr>
          <w:p w:rsidR="00FE0C4D" w:rsidRPr="00BF00F5" w:rsidRDefault="00FE0C4D" w:rsidP="00FE0C4D">
            <w:pPr>
              <w:shd w:val="clear" w:color="auto" w:fill="FFFFFF"/>
              <w:spacing w:line="360" w:lineRule="auto"/>
              <w:jc w:val="center"/>
              <w:rPr>
                <w:sz w:val="24"/>
                <w:szCs w:val="24"/>
              </w:rPr>
            </w:pPr>
            <w:r w:rsidRPr="00BF00F5">
              <w:rPr>
                <w:sz w:val="24"/>
                <w:szCs w:val="24"/>
              </w:rPr>
              <w:t>F2</w:t>
            </w:r>
            <w:r>
              <w:rPr>
                <w:sz w:val="24"/>
                <w:szCs w:val="24"/>
              </w:rPr>
              <w:t xml:space="preserve">, </w:t>
            </w:r>
            <w:r w:rsidRPr="00BF00F5">
              <w:rPr>
                <w:sz w:val="24"/>
                <w:szCs w:val="24"/>
              </w:rPr>
              <w:t>F3</w:t>
            </w:r>
            <w:r>
              <w:rPr>
                <w:sz w:val="24"/>
                <w:szCs w:val="24"/>
              </w:rPr>
              <w:t xml:space="preserve">, </w:t>
            </w:r>
            <w:r w:rsidRPr="00BF00F5">
              <w:rPr>
                <w:sz w:val="24"/>
                <w:szCs w:val="24"/>
              </w:rPr>
              <w:t>P2</w:t>
            </w:r>
          </w:p>
        </w:tc>
      </w:tr>
    </w:tbl>
    <w:p w:rsidR="00FE0C4D" w:rsidRDefault="00FE0C4D" w:rsidP="00FE0C4D">
      <w:pPr>
        <w:tabs>
          <w:tab w:val="num" w:pos="900"/>
        </w:tabs>
        <w:spacing w:line="360" w:lineRule="auto"/>
        <w:ind w:left="900" w:hanging="540"/>
        <w:rPr>
          <w:sz w:val="24"/>
          <w:szCs w:val="24"/>
        </w:rPr>
      </w:pPr>
    </w:p>
    <w:p w:rsidR="00FE0C4D" w:rsidRPr="00BF00F5" w:rsidRDefault="00FE0C4D" w:rsidP="00FE0C4D">
      <w:pPr>
        <w:spacing w:line="360" w:lineRule="auto"/>
        <w:rPr>
          <w:sz w:val="24"/>
          <w:szCs w:val="24"/>
          <w:u w:val="single"/>
        </w:rPr>
      </w:pPr>
      <w:r w:rsidRPr="00BF00F5">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BF00F5" w:rsidTr="00FE0C4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b/>
                <w:sz w:val="24"/>
                <w:szCs w:val="24"/>
              </w:rPr>
            </w:pPr>
            <w:r w:rsidRPr="00BF00F5">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sz w:val="24"/>
                <w:szCs w:val="24"/>
              </w:rPr>
            </w:pPr>
            <w:r w:rsidRPr="00BF00F5">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sz w:val="24"/>
                <w:szCs w:val="24"/>
              </w:rPr>
            </w:pPr>
            <w:r w:rsidRPr="00BF00F5">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b/>
                <w:bCs/>
                <w:sz w:val="24"/>
                <w:szCs w:val="24"/>
              </w:rPr>
            </w:pPr>
            <w:r w:rsidRPr="00BF00F5">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sz w:val="24"/>
                <w:szCs w:val="24"/>
              </w:rPr>
            </w:pPr>
            <w:r w:rsidRPr="00BF00F5">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b/>
                <w:bCs/>
                <w:sz w:val="24"/>
                <w:szCs w:val="24"/>
              </w:rPr>
            </w:pPr>
            <w:r w:rsidRPr="00BF00F5">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BF00F5" w:rsidRDefault="00FE0C4D" w:rsidP="00FE0C4D">
            <w:pPr>
              <w:shd w:val="clear" w:color="auto" w:fill="FFFFFF"/>
              <w:spacing w:line="360" w:lineRule="auto"/>
              <w:jc w:val="center"/>
              <w:rPr>
                <w:sz w:val="24"/>
                <w:szCs w:val="24"/>
              </w:rPr>
            </w:pPr>
            <w:r w:rsidRPr="00BF00F5">
              <w:rPr>
                <w:b/>
                <w:bCs/>
                <w:sz w:val="24"/>
                <w:szCs w:val="24"/>
              </w:rPr>
              <w:t>Na ocenę 5</w:t>
            </w:r>
          </w:p>
        </w:tc>
      </w:tr>
      <w:tr w:rsidR="00FE0C4D" w:rsidRPr="00BF00F5"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b/>
                <w:sz w:val="24"/>
                <w:szCs w:val="24"/>
              </w:rPr>
              <w:t>EU 1</w:t>
            </w:r>
            <w:r w:rsidRPr="00BF00F5">
              <w:rPr>
                <w:sz w:val="24"/>
                <w:szCs w:val="24"/>
              </w:rPr>
              <w:br/>
              <w:t>Student zna typowe podzespoły elektryczne w pojazdach, potrafi określić ich rolę oraz przedstawić i omówić ich budowę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Student uzyskał poniżej 50% maksymalnej liczby punktów z kolokwium zaliczeniowego z wykładu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Student uzyskał 50-60% maksymalnej liczby punktów z kolokwium zaliczeniowego z wykładu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color w:val="0070C0"/>
                <w:sz w:val="24"/>
                <w:szCs w:val="24"/>
              </w:rPr>
            </w:pPr>
            <w:r w:rsidRPr="00BF00F5">
              <w:rPr>
                <w:sz w:val="24"/>
                <w:szCs w:val="24"/>
              </w:rPr>
              <w:t>Student uzyskał 60-70% maksymalnej liczby punktów z kolokwium zaliczeniowego z wykładu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Student uzyskał 70-80% maksymalnej liczby punktów z kolokwium zaliczeniowego z wykładu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color w:val="0070C0"/>
                <w:sz w:val="24"/>
                <w:szCs w:val="24"/>
              </w:rPr>
            </w:pPr>
            <w:r w:rsidRPr="00BF00F5">
              <w:rPr>
                <w:sz w:val="24"/>
                <w:szCs w:val="24"/>
              </w:rPr>
              <w:t>Student uzyskał 80-90% maksymalnej liczby punktów z kolokwium zaliczeniowego z wykładu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Student uzyskał przynajmniej 90% maksymalnej liczby punktów z kolokwium zaliczeniowego z wykładu</w:t>
            </w:r>
          </w:p>
        </w:tc>
      </w:tr>
      <w:tr w:rsidR="00FE0C4D" w:rsidRPr="00BF00F5"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b/>
                <w:sz w:val="24"/>
                <w:szCs w:val="24"/>
              </w:rPr>
              <w:t>EU 2</w:t>
            </w:r>
            <w:r w:rsidRPr="00BF00F5">
              <w:rPr>
                <w:sz w:val="24"/>
                <w:szCs w:val="24"/>
              </w:rPr>
              <w:t xml:space="preserve"> </w:t>
            </w:r>
            <w:r w:rsidRPr="00BF00F5">
              <w:rPr>
                <w:sz w:val="24"/>
                <w:szCs w:val="24"/>
              </w:rPr>
              <w:br/>
              <w:t>Student zna sposób podłączenia wybranych podzespołów, potrafi dokonać diagnostyki wybranych podzespołów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Brak poprawnie wykonanego sprawozdania z któregokolwiek ćwiczenia.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Poprawnie wykonane wszystkie sprawozdania – średnia ocen do 3,1.</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Poprawnie wykonane wszystkie sprawozdania – średnia ocen od 3,1 do 3,6</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Poprawnie wykonane wszystkie sprawozdania – średnia ocen od 3,6 do 4,1</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Poprawnie wykonane wszystkie sprawozdania – średnia ocen od 4,1 do 4,6</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BF00F5" w:rsidRDefault="00FE0C4D" w:rsidP="00FE0C4D">
            <w:pPr>
              <w:shd w:val="clear" w:color="auto" w:fill="FFFFFF"/>
              <w:spacing w:line="360" w:lineRule="auto"/>
              <w:rPr>
                <w:sz w:val="24"/>
                <w:szCs w:val="24"/>
              </w:rPr>
            </w:pPr>
            <w:r w:rsidRPr="00BF00F5">
              <w:rPr>
                <w:sz w:val="24"/>
                <w:szCs w:val="24"/>
              </w:rPr>
              <w:t>Poprawnie wykonane wszystkie sprawozdania – średnia ocen przynajmniej 4,6</w:t>
            </w:r>
          </w:p>
        </w:tc>
      </w:tr>
    </w:tbl>
    <w:p w:rsidR="00FE0C4D" w:rsidRPr="00BF00F5" w:rsidRDefault="00FE0C4D" w:rsidP="00FE0C4D">
      <w:pPr>
        <w:spacing w:line="360" w:lineRule="auto"/>
        <w:rPr>
          <w:b/>
          <w:sz w:val="24"/>
          <w:szCs w:val="24"/>
          <w:u w:val="single"/>
        </w:rPr>
      </w:pPr>
      <w:r w:rsidRPr="00BF00F5">
        <w:rPr>
          <w:b/>
          <w:sz w:val="24"/>
          <w:szCs w:val="24"/>
          <w:u w:val="single"/>
        </w:rPr>
        <w:t>INNE PRZYDATNE INFORMACJE O PRZEDMIOCIE</w:t>
      </w:r>
    </w:p>
    <w:p w:rsidR="00FE0C4D" w:rsidRPr="00BF00F5" w:rsidRDefault="00FE0C4D" w:rsidP="0075423F">
      <w:pPr>
        <w:numPr>
          <w:ilvl w:val="0"/>
          <w:numId w:val="71"/>
        </w:numPr>
        <w:spacing w:line="360" w:lineRule="auto"/>
        <w:jc w:val="both"/>
        <w:rPr>
          <w:sz w:val="24"/>
          <w:szCs w:val="24"/>
        </w:rPr>
      </w:pPr>
      <w:r w:rsidRPr="00BF00F5">
        <w:rPr>
          <w:sz w:val="24"/>
          <w:szCs w:val="24"/>
        </w:rPr>
        <w:t xml:space="preserve">Wszelkie informacje dla studentów kierunku są umieszczane na stronie Wydziału </w:t>
      </w:r>
      <w:hyperlink r:id="rId83" w:history="1">
        <w:r w:rsidRPr="00BF00F5">
          <w:rPr>
            <w:rStyle w:val="Hipercze"/>
            <w:sz w:val="24"/>
            <w:szCs w:val="24"/>
          </w:rPr>
          <w:t>www.wimii.pcz.pl</w:t>
        </w:r>
      </w:hyperlink>
      <w:r w:rsidRPr="00BF00F5">
        <w:rPr>
          <w:sz w:val="24"/>
          <w:szCs w:val="24"/>
        </w:rPr>
        <w:t xml:space="preserve"> oraz na stronach podanych studentom podczas pierwszych zajęć z danego przedmiotu.</w:t>
      </w:r>
    </w:p>
    <w:p w:rsidR="00AA6A9D" w:rsidRDefault="00FE0C4D" w:rsidP="0075423F">
      <w:pPr>
        <w:numPr>
          <w:ilvl w:val="0"/>
          <w:numId w:val="71"/>
        </w:numPr>
        <w:spacing w:line="360" w:lineRule="auto"/>
        <w:jc w:val="both"/>
        <w:rPr>
          <w:sz w:val="24"/>
          <w:szCs w:val="24"/>
        </w:rPr>
      </w:pPr>
      <w:r w:rsidRPr="00BF00F5">
        <w:rPr>
          <w:sz w:val="24"/>
          <w:szCs w:val="24"/>
        </w:rPr>
        <w:t>Informacja na temat konsultacji przekazywana jest studentom podczas pierwszych zajęć z danego przedmiotu.</w:t>
      </w:r>
    </w:p>
    <w:p w:rsidR="00AA6A9D" w:rsidRPr="000E0B9D" w:rsidRDefault="00AA6A9D" w:rsidP="00AA6A9D">
      <w:pPr>
        <w:spacing w:line="360" w:lineRule="auto"/>
        <w:jc w:val="center"/>
        <w:rPr>
          <w:b/>
          <w:sz w:val="24"/>
          <w:szCs w:val="24"/>
        </w:rPr>
      </w:pPr>
      <w:r w:rsidRPr="000E0B9D">
        <w:rPr>
          <w:b/>
          <w:sz w:val="24"/>
          <w:szCs w:val="24"/>
        </w:rPr>
        <w:t>SYLABUS DO PRZEDMIOTU</w:t>
      </w:r>
    </w:p>
    <w:p w:rsidR="00AA6A9D" w:rsidRPr="000E0B9D"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Nazwa polska przedmiotu</w:t>
            </w:r>
          </w:p>
        </w:tc>
        <w:tc>
          <w:tcPr>
            <w:tcW w:w="4956" w:type="dxa"/>
            <w:shd w:val="clear" w:color="auto" w:fill="auto"/>
            <w:vAlign w:val="center"/>
          </w:tcPr>
          <w:p w:rsidR="00AA6A9D" w:rsidRPr="000E0B9D" w:rsidRDefault="00AA6A9D" w:rsidP="00AA6A9D">
            <w:pPr>
              <w:spacing w:before="60" w:after="60" w:line="360" w:lineRule="auto"/>
              <w:jc w:val="center"/>
              <w:rPr>
                <w:b/>
                <w:sz w:val="24"/>
                <w:szCs w:val="24"/>
              </w:rPr>
            </w:pPr>
            <w:r w:rsidRPr="000E0B9D">
              <w:rPr>
                <w:b/>
                <w:sz w:val="24"/>
                <w:szCs w:val="24"/>
                <w:lang w:val="en-US"/>
              </w:rPr>
              <w:t>SPRĘŻARKI I TURBOSPRĘŻARKI</w:t>
            </w:r>
            <w:r w:rsidRPr="000E0B9D">
              <w:rPr>
                <w:b/>
                <w:sz w:val="24"/>
                <w:szCs w:val="24"/>
              </w:rPr>
              <w:t xml:space="preserve"> SAMOCHODOWE</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Nazwa angielska przedmiotu</w:t>
            </w:r>
          </w:p>
        </w:tc>
        <w:tc>
          <w:tcPr>
            <w:tcW w:w="4956" w:type="dxa"/>
            <w:shd w:val="clear" w:color="auto" w:fill="auto"/>
            <w:vAlign w:val="center"/>
          </w:tcPr>
          <w:p w:rsidR="00AA6A9D" w:rsidRPr="000E0B9D" w:rsidRDefault="00AA6A9D" w:rsidP="00AA6A9D">
            <w:pPr>
              <w:spacing w:before="60" w:after="60" w:line="360" w:lineRule="auto"/>
              <w:jc w:val="center"/>
              <w:rPr>
                <w:b/>
                <w:sz w:val="24"/>
                <w:szCs w:val="24"/>
              </w:rPr>
            </w:pPr>
            <w:r w:rsidRPr="000E0B9D">
              <w:rPr>
                <w:b/>
                <w:sz w:val="24"/>
                <w:szCs w:val="24"/>
              </w:rPr>
              <w:t>CAR COMPRESSORS AND TURBOCHARGERS</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Rodzaj przedmiotu</w:t>
            </w:r>
          </w:p>
        </w:tc>
        <w:tc>
          <w:tcPr>
            <w:tcW w:w="4956" w:type="dxa"/>
            <w:shd w:val="clear" w:color="auto" w:fill="auto"/>
            <w:vAlign w:val="center"/>
          </w:tcPr>
          <w:p w:rsidR="00AA6A9D" w:rsidRPr="000E0B9D" w:rsidRDefault="00AA6A9D" w:rsidP="00AA6A9D">
            <w:pPr>
              <w:spacing w:before="60" w:after="60" w:line="360" w:lineRule="auto"/>
              <w:jc w:val="center"/>
              <w:rPr>
                <w:b/>
                <w:sz w:val="24"/>
                <w:szCs w:val="24"/>
              </w:rPr>
            </w:pPr>
            <w:r>
              <w:rPr>
                <w:b/>
                <w:sz w:val="24"/>
                <w:szCs w:val="24"/>
              </w:rPr>
              <w:t>k</w:t>
            </w:r>
            <w:r w:rsidRPr="000E0B9D">
              <w:rPr>
                <w:b/>
                <w:sz w:val="24"/>
                <w:szCs w:val="24"/>
              </w:rPr>
              <w:t>ierunkowy</w:t>
            </w:r>
            <w:r>
              <w:rPr>
                <w:b/>
                <w:sz w:val="24"/>
                <w:szCs w:val="24"/>
              </w:rPr>
              <w:t xml:space="preserve"> obieralny</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Klasyfikacja ISCED</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0716</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Kierunek studiów</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 xml:space="preserve"> Inżynieria samochodów hybrydowych </w:t>
            </w:r>
            <w:r w:rsidRPr="000E0B9D">
              <w:rPr>
                <w:sz w:val="24"/>
                <w:szCs w:val="24"/>
              </w:rPr>
              <w:br/>
              <w:t>i elektrycznych</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Języki wykładowe</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polski</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Poziom kształcenia</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pierwszego stopnia</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Forma studiów</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stacjonarne</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Liczba punktów ECTS</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4</w:t>
            </w:r>
          </w:p>
        </w:tc>
      </w:tr>
      <w:tr w:rsidR="00AA6A9D" w:rsidRPr="000E0B9D" w:rsidTr="00AA6A9D">
        <w:tc>
          <w:tcPr>
            <w:tcW w:w="4106" w:type="dxa"/>
            <w:shd w:val="clear" w:color="auto" w:fill="auto"/>
            <w:vAlign w:val="center"/>
          </w:tcPr>
          <w:p w:rsidR="00AA6A9D" w:rsidRPr="000E0B9D" w:rsidRDefault="00AA6A9D" w:rsidP="00AA6A9D">
            <w:pPr>
              <w:spacing w:before="60" w:after="60" w:line="360" w:lineRule="auto"/>
              <w:rPr>
                <w:sz w:val="24"/>
                <w:szCs w:val="24"/>
              </w:rPr>
            </w:pPr>
            <w:r w:rsidRPr="000E0B9D">
              <w:rPr>
                <w:sz w:val="24"/>
                <w:szCs w:val="24"/>
              </w:rPr>
              <w:t>Semestr</w:t>
            </w:r>
          </w:p>
        </w:tc>
        <w:tc>
          <w:tcPr>
            <w:tcW w:w="4956"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4</w:t>
            </w:r>
          </w:p>
        </w:tc>
      </w:tr>
    </w:tbl>
    <w:p w:rsidR="00AA6A9D" w:rsidRPr="000E0B9D" w:rsidRDefault="00AA6A9D" w:rsidP="00AA6A9D">
      <w:pPr>
        <w:spacing w:line="360" w:lineRule="auto"/>
        <w:jc w:val="center"/>
        <w:rPr>
          <w:b/>
          <w:sz w:val="24"/>
          <w:szCs w:val="24"/>
        </w:rPr>
      </w:pPr>
    </w:p>
    <w:p w:rsidR="00AA6A9D" w:rsidRPr="000E0B9D" w:rsidRDefault="00AA6A9D" w:rsidP="00AA6A9D">
      <w:pPr>
        <w:spacing w:line="360" w:lineRule="auto"/>
        <w:jc w:val="center"/>
        <w:rPr>
          <w:sz w:val="24"/>
          <w:szCs w:val="24"/>
        </w:rPr>
      </w:pPr>
      <w:r w:rsidRPr="000E0B9D">
        <w:rPr>
          <w:b/>
          <w:sz w:val="24"/>
          <w:szCs w:val="24"/>
        </w:rPr>
        <w:t>Liczba godzin na semestr:</w:t>
      </w:r>
    </w:p>
    <w:p w:rsidR="00AA6A9D" w:rsidRPr="000E0B9D" w:rsidRDefault="00AA6A9D" w:rsidP="00AA6A9D">
      <w:pPr>
        <w:spacing w:before="60" w:after="60"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0E0B9D" w:rsidTr="00AA6A9D">
        <w:trPr>
          <w:trHeight w:val="296"/>
          <w:jc w:val="center"/>
        </w:trPr>
        <w:tc>
          <w:tcPr>
            <w:tcW w:w="1509"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Wykład</w:t>
            </w:r>
          </w:p>
        </w:tc>
        <w:tc>
          <w:tcPr>
            <w:tcW w:w="1510"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Ćwiczenia</w:t>
            </w:r>
          </w:p>
        </w:tc>
        <w:tc>
          <w:tcPr>
            <w:tcW w:w="1654"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Laboratorium</w:t>
            </w:r>
          </w:p>
        </w:tc>
        <w:tc>
          <w:tcPr>
            <w:tcW w:w="1559"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Seminarium</w:t>
            </w:r>
          </w:p>
        </w:tc>
        <w:tc>
          <w:tcPr>
            <w:tcW w:w="1318"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Projekt</w:t>
            </w:r>
          </w:p>
        </w:tc>
        <w:tc>
          <w:tcPr>
            <w:tcW w:w="1510"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Inne</w:t>
            </w:r>
          </w:p>
        </w:tc>
      </w:tr>
      <w:tr w:rsidR="00AA6A9D" w:rsidRPr="000E0B9D" w:rsidTr="00AA6A9D">
        <w:trPr>
          <w:trHeight w:val="60"/>
          <w:jc w:val="center"/>
        </w:trPr>
        <w:tc>
          <w:tcPr>
            <w:tcW w:w="1509"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15</w:t>
            </w:r>
            <w:r>
              <w:rPr>
                <w:sz w:val="24"/>
                <w:szCs w:val="24"/>
              </w:rPr>
              <w:t>E</w:t>
            </w:r>
          </w:p>
        </w:tc>
        <w:tc>
          <w:tcPr>
            <w:tcW w:w="1510"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0</w:t>
            </w:r>
          </w:p>
        </w:tc>
        <w:tc>
          <w:tcPr>
            <w:tcW w:w="1654"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30</w:t>
            </w:r>
          </w:p>
        </w:tc>
        <w:tc>
          <w:tcPr>
            <w:tcW w:w="1559"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0</w:t>
            </w:r>
          </w:p>
        </w:tc>
        <w:tc>
          <w:tcPr>
            <w:tcW w:w="1318" w:type="dxa"/>
            <w:shd w:val="clear" w:color="auto" w:fill="auto"/>
            <w:vAlign w:val="center"/>
          </w:tcPr>
          <w:p w:rsidR="00AA6A9D" w:rsidRPr="000E0B9D" w:rsidRDefault="00AA6A9D" w:rsidP="00AA6A9D">
            <w:pPr>
              <w:spacing w:before="60" w:after="60" w:line="360" w:lineRule="auto"/>
              <w:jc w:val="center"/>
              <w:rPr>
                <w:sz w:val="24"/>
                <w:szCs w:val="24"/>
              </w:rPr>
            </w:pPr>
            <w:r w:rsidRPr="000E0B9D">
              <w:rPr>
                <w:sz w:val="24"/>
                <w:szCs w:val="24"/>
              </w:rPr>
              <w:t>0</w:t>
            </w:r>
          </w:p>
        </w:tc>
        <w:tc>
          <w:tcPr>
            <w:tcW w:w="1510" w:type="dxa"/>
            <w:shd w:val="clear" w:color="auto" w:fill="auto"/>
          </w:tcPr>
          <w:p w:rsidR="00AA6A9D" w:rsidRPr="000E0B9D" w:rsidRDefault="00AA6A9D" w:rsidP="00AA6A9D">
            <w:pPr>
              <w:spacing w:before="60" w:after="60" w:line="360" w:lineRule="auto"/>
              <w:jc w:val="center"/>
              <w:rPr>
                <w:sz w:val="24"/>
                <w:szCs w:val="24"/>
              </w:rPr>
            </w:pPr>
            <w:r w:rsidRPr="000E0B9D">
              <w:rPr>
                <w:sz w:val="24"/>
                <w:szCs w:val="24"/>
              </w:rPr>
              <w:t>0</w:t>
            </w:r>
          </w:p>
        </w:tc>
      </w:tr>
    </w:tbl>
    <w:p w:rsidR="00AA6A9D" w:rsidRPr="000E0B9D" w:rsidRDefault="00AA6A9D" w:rsidP="00AA6A9D">
      <w:pPr>
        <w:spacing w:line="360" w:lineRule="auto"/>
        <w:jc w:val="center"/>
        <w:rPr>
          <w:b/>
          <w:sz w:val="24"/>
          <w:szCs w:val="24"/>
        </w:rPr>
      </w:pPr>
    </w:p>
    <w:p w:rsidR="00AA6A9D" w:rsidRPr="000E0B9D" w:rsidRDefault="00AA6A9D" w:rsidP="00AA6A9D">
      <w:pPr>
        <w:spacing w:line="360" w:lineRule="auto"/>
        <w:rPr>
          <w:b/>
          <w:sz w:val="24"/>
          <w:szCs w:val="24"/>
          <w:u w:val="single"/>
        </w:rPr>
      </w:pPr>
      <w:r w:rsidRPr="000E0B9D">
        <w:rPr>
          <w:b/>
          <w:sz w:val="24"/>
          <w:szCs w:val="24"/>
          <w:u w:val="single"/>
        </w:rPr>
        <w:t>OPIS PRZEDMIOTU</w:t>
      </w:r>
    </w:p>
    <w:p w:rsidR="00AA6A9D" w:rsidRPr="000E0B9D" w:rsidRDefault="00AA6A9D" w:rsidP="00AA6A9D">
      <w:pPr>
        <w:spacing w:line="360" w:lineRule="auto"/>
        <w:rPr>
          <w:b/>
          <w:sz w:val="24"/>
          <w:szCs w:val="24"/>
        </w:rPr>
      </w:pPr>
      <w:r w:rsidRPr="000E0B9D">
        <w:rPr>
          <w:b/>
          <w:sz w:val="24"/>
          <w:szCs w:val="24"/>
        </w:rPr>
        <w:t>CEL PRZEDMIOTU</w:t>
      </w:r>
    </w:p>
    <w:p w:rsidR="00AA6A9D" w:rsidRPr="000E0B9D" w:rsidRDefault="00AA6A9D" w:rsidP="00AA6A9D">
      <w:pPr>
        <w:numPr>
          <w:ilvl w:val="0"/>
          <w:numId w:val="5"/>
        </w:numPr>
        <w:spacing w:line="360" w:lineRule="auto"/>
        <w:ind w:hanging="578"/>
        <w:rPr>
          <w:sz w:val="24"/>
          <w:szCs w:val="24"/>
        </w:rPr>
      </w:pPr>
      <w:r w:rsidRPr="000E0B9D">
        <w:rPr>
          <w:sz w:val="24"/>
          <w:szCs w:val="24"/>
        </w:rPr>
        <w:t xml:space="preserve">Przekazanie studentom wiedzy teoretycznej i praktycznej z zakresu wirnikowych maszyn przepływowych, stosowanych zwłaszcza w </w:t>
      </w:r>
      <w:r w:rsidRPr="00280F9F">
        <w:rPr>
          <w:sz w:val="24"/>
          <w:szCs w:val="24"/>
        </w:rPr>
        <w:t>nowoczesnym</w:t>
      </w:r>
      <w:r>
        <w:rPr>
          <w:sz w:val="24"/>
          <w:szCs w:val="24"/>
        </w:rPr>
        <w:t xml:space="preserve"> </w:t>
      </w:r>
      <w:r w:rsidRPr="000E0B9D">
        <w:rPr>
          <w:sz w:val="24"/>
          <w:szCs w:val="24"/>
        </w:rPr>
        <w:t>przemyśle samochodowym, ich modelowania i podstaw konstrukcyjnych.</w:t>
      </w:r>
    </w:p>
    <w:p w:rsidR="00AA6A9D" w:rsidRPr="000E0B9D" w:rsidRDefault="00AA6A9D" w:rsidP="00AA6A9D">
      <w:pPr>
        <w:numPr>
          <w:ilvl w:val="0"/>
          <w:numId w:val="5"/>
        </w:numPr>
        <w:spacing w:line="360" w:lineRule="auto"/>
        <w:ind w:hanging="578"/>
        <w:rPr>
          <w:sz w:val="24"/>
          <w:szCs w:val="24"/>
        </w:rPr>
      </w:pPr>
      <w:r w:rsidRPr="000E0B9D">
        <w:rPr>
          <w:sz w:val="24"/>
          <w:szCs w:val="24"/>
        </w:rPr>
        <w:t>Nabycie przez studentów praktycznych umiejętności w zakresie pomiarów i obliczeń związanych  z przepływem czynnika przez stopnie maszyn przepływowych.</w:t>
      </w:r>
    </w:p>
    <w:p w:rsidR="00AA6A9D" w:rsidRPr="000E0B9D" w:rsidRDefault="00AA6A9D" w:rsidP="00AA6A9D">
      <w:pPr>
        <w:spacing w:line="360" w:lineRule="auto"/>
        <w:ind w:left="720"/>
        <w:rPr>
          <w:sz w:val="24"/>
          <w:szCs w:val="24"/>
        </w:rPr>
      </w:pPr>
    </w:p>
    <w:p w:rsidR="00AA6A9D" w:rsidRPr="000E0B9D" w:rsidRDefault="00AA6A9D" w:rsidP="00AA6A9D">
      <w:pPr>
        <w:spacing w:line="360" w:lineRule="auto"/>
        <w:rPr>
          <w:b/>
          <w:sz w:val="24"/>
          <w:szCs w:val="24"/>
        </w:rPr>
      </w:pPr>
      <w:r w:rsidRPr="000E0B9D">
        <w:rPr>
          <w:b/>
          <w:sz w:val="24"/>
          <w:szCs w:val="24"/>
        </w:rPr>
        <w:t>WYMAGANIA WSTĘPNE W ZAKRESIE WIEDZY, UMIEJĘTNOŚCI I INNYCH KOMPETENCJI</w:t>
      </w:r>
    </w:p>
    <w:p w:rsidR="00AA6A9D" w:rsidRPr="000E0B9D" w:rsidRDefault="00AA6A9D" w:rsidP="00AA6A9D">
      <w:pPr>
        <w:numPr>
          <w:ilvl w:val="0"/>
          <w:numId w:val="6"/>
        </w:numPr>
        <w:spacing w:line="360" w:lineRule="auto"/>
        <w:rPr>
          <w:sz w:val="24"/>
          <w:szCs w:val="24"/>
        </w:rPr>
      </w:pPr>
      <w:r w:rsidRPr="000E0B9D">
        <w:rPr>
          <w:sz w:val="24"/>
          <w:szCs w:val="24"/>
        </w:rPr>
        <w:t xml:space="preserve">Wiedza z zakresu termodynamiki i mechaniki płynów </w:t>
      </w:r>
    </w:p>
    <w:p w:rsidR="00AA6A9D" w:rsidRPr="000E0B9D" w:rsidRDefault="00AA6A9D" w:rsidP="00AA6A9D">
      <w:pPr>
        <w:numPr>
          <w:ilvl w:val="0"/>
          <w:numId w:val="6"/>
        </w:numPr>
        <w:spacing w:line="360" w:lineRule="auto"/>
        <w:rPr>
          <w:sz w:val="24"/>
          <w:szCs w:val="24"/>
        </w:rPr>
      </w:pPr>
      <w:r w:rsidRPr="000E0B9D">
        <w:rPr>
          <w:sz w:val="24"/>
          <w:szCs w:val="24"/>
        </w:rPr>
        <w:t xml:space="preserve">Umiejętność doboru metod pomiarowych i wykonywania pomiarów </w:t>
      </w:r>
    </w:p>
    <w:p w:rsidR="00AA6A9D" w:rsidRPr="000E0B9D" w:rsidRDefault="00AA6A9D" w:rsidP="00AA6A9D">
      <w:pPr>
        <w:numPr>
          <w:ilvl w:val="0"/>
          <w:numId w:val="6"/>
        </w:numPr>
        <w:spacing w:line="360" w:lineRule="auto"/>
        <w:rPr>
          <w:sz w:val="24"/>
          <w:szCs w:val="24"/>
        </w:rPr>
      </w:pPr>
      <w:r w:rsidRPr="000E0B9D">
        <w:rPr>
          <w:sz w:val="24"/>
          <w:szCs w:val="24"/>
        </w:rPr>
        <w:t>Umiejętność korzystania z różnych źródeł informacji, w tym z instrukcji i dokumentacji technicznej.</w:t>
      </w:r>
    </w:p>
    <w:p w:rsidR="00AA6A9D" w:rsidRPr="000E0B9D" w:rsidRDefault="00AA6A9D" w:rsidP="00AA6A9D">
      <w:pPr>
        <w:numPr>
          <w:ilvl w:val="0"/>
          <w:numId w:val="6"/>
        </w:numPr>
        <w:spacing w:line="360" w:lineRule="auto"/>
        <w:rPr>
          <w:sz w:val="24"/>
          <w:szCs w:val="24"/>
        </w:rPr>
      </w:pPr>
      <w:r w:rsidRPr="000E0B9D">
        <w:rPr>
          <w:sz w:val="24"/>
          <w:szCs w:val="24"/>
        </w:rPr>
        <w:t>Umiejętność samodzielnej pracy i w grupie.</w:t>
      </w:r>
    </w:p>
    <w:p w:rsidR="00AA6A9D" w:rsidRPr="000E0B9D" w:rsidRDefault="00AA6A9D" w:rsidP="00AA6A9D">
      <w:pPr>
        <w:numPr>
          <w:ilvl w:val="0"/>
          <w:numId w:val="6"/>
        </w:numPr>
        <w:spacing w:line="360" w:lineRule="auto"/>
        <w:rPr>
          <w:sz w:val="24"/>
          <w:szCs w:val="24"/>
        </w:rPr>
      </w:pPr>
      <w:r w:rsidRPr="000E0B9D">
        <w:rPr>
          <w:sz w:val="24"/>
          <w:szCs w:val="24"/>
        </w:rPr>
        <w:t>Umiejętności prawidłowej interpretacji i prezentacji własnych działań.</w:t>
      </w:r>
    </w:p>
    <w:p w:rsidR="00AA6A9D" w:rsidRPr="000E0B9D" w:rsidRDefault="00AA6A9D" w:rsidP="00AA6A9D">
      <w:pPr>
        <w:spacing w:line="360" w:lineRule="auto"/>
        <w:rPr>
          <w:sz w:val="24"/>
          <w:szCs w:val="24"/>
        </w:rPr>
      </w:pPr>
    </w:p>
    <w:p w:rsidR="00AA6A9D" w:rsidRPr="000E0B9D" w:rsidRDefault="00AA6A9D" w:rsidP="00AA6A9D">
      <w:pPr>
        <w:spacing w:line="360" w:lineRule="auto"/>
        <w:rPr>
          <w:b/>
          <w:sz w:val="24"/>
          <w:szCs w:val="24"/>
        </w:rPr>
      </w:pPr>
      <w:r w:rsidRPr="000E0B9D">
        <w:rPr>
          <w:b/>
          <w:sz w:val="24"/>
          <w:szCs w:val="24"/>
        </w:rPr>
        <w:t>EFEKTY UCZENIA SIĘ</w:t>
      </w:r>
    </w:p>
    <w:p w:rsidR="00AA6A9D" w:rsidRPr="000E0B9D" w:rsidRDefault="00AA6A9D" w:rsidP="00AA6A9D">
      <w:pPr>
        <w:spacing w:line="360" w:lineRule="auto"/>
        <w:ind w:left="851" w:hanging="851"/>
        <w:rPr>
          <w:sz w:val="24"/>
          <w:szCs w:val="24"/>
        </w:rPr>
      </w:pPr>
      <w:r w:rsidRPr="000E0B9D">
        <w:rPr>
          <w:sz w:val="24"/>
          <w:szCs w:val="24"/>
        </w:rPr>
        <w:t>EU 1 –</w:t>
      </w:r>
      <w:r w:rsidRPr="000E0B9D">
        <w:rPr>
          <w:sz w:val="24"/>
          <w:szCs w:val="24"/>
        </w:rPr>
        <w:tab/>
        <w:t>Wiedza nt. budowy przepływowych maszyn osiowych i promieniowych.</w:t>
      </w:r>
    </w:p>
    <w:p w:rsidR="00AA6A9D" w:rsidRPr="000E0B9D" w:rsidRDefault="00AA6A9D" w:rsidP="00AA6A9D">
      <w:pPr>
        <w:spacing w:line="360" w:lineRule="auto"/>
        <w:ind w:left="851" w:hanging="851"/>
        <w:rPr>
          <w:sz w:val="24"/>
          <w:szCs w:val="24"/>
        </w:rPr>
      </w:pPr>
      <w:r w:rsidRPr="000E0B9D">
        <w:rPr>
          <w:sz w:val="24"/>
          <w:szCs w:val="24"/>
        </w:rPr>
        <w:t>EU 2 –</w:t>
      </w:r>
      <w:r w:rsidRPr="000E0B9D">
        <w:rPr>
          <w:sz w:val="24"/>
          <w:szCs w:val="24"/>
        </w:rPr>
        <w:tab/>
        <w:t>Wiedza nt. podobieństwa przepływu przez turbiny i sprężarki, źródeł strat, doboru wskaźników przepływowych.</w:t>
      </w:r>
    </w:p>
    <w:p w:rsidR="00AA6A9D" w:rsidRPr="000E0B9D" w:rsidRDefault="00AA6A9D" w:rsidP="00AA6A9D">
      <w:pPr>
        <w:spacing w:line="360" w:lineRule="auto"/>
        <w:rPr>
          <w:b/>
          <w:bCs/>
          <w:spacing w:val="-13"/>
          <w:sz w:val="24"/>
          <w:szCs w:val="24"/>
        </w:rPr>
      </w:pPr>
    </w:p>
    <w:p w:rsidR="00AA6A9D" w:rsidRPr="000E0B9D" w:rsidRDefault="00AA6A9D" w:rsidP="00AA6A9D">
      <w:pPr>
        <w:spacing w:line="360" w:lineRule="auto"/>
        <w:rPr>
          <w:b/>
          <w:bCs/>
          <w:spacing w:val="-13"/>
          <w:sz w:val="24"/>
          <w:szCs w:val="24"/>
        </w:rPr>
      </w:pPr>
      <w:r w:rsidRPr="000E0B9D">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0E0B9D" w:rsidTr="00AA6A9D">
        <w:tc>
          <w:tcPr>
            <w:tcW w:w="7933" w:type="dxa"/>
            <w:shd w:val="clear" w:color="auto" w:fill="auto"/>
            <w:vAlign w:val="center"/>
          </w:tcPr>
          <w:p w:rsidR="00AA6A9D" w:rsidRPr="000E0B9D" w:rsidRDefault="00AA6A9D" w:rsidP="00AA6A9D">
            <w:pPr>
              <w:shd w:val="clear" w:color="auto" w:fill="FFFFFF"/>
              <w:spacing w:line="360" w:lineRule="auto"/>
              <w:rPr>
                <w:sz w:val="24"/>
                <w:szCs w:val="24"/>
              </w:rPr>
            </w:pPr>
            <w:r w:rsidRPr="000E0B9D">
              <w:rPr>
                <w:b/>
                <w:bCs/>
                <w:spacing w:val="-2"/>
                <w:sz w:val="24"/>
                <w:szCs w:val="24"/>
              </w:rPr>
              <w:t xml:space="preserve">Forma </w:t>
            </w:r>
            <w:r w:rsidRPr="000E0B9D">
              <w:rPr>
                <w:b/>
                <w:bCs/>
                <w:spacing w:val="-1"/>
                <w:sz w:val="24"/>
                <w:szCs w:val="24"/>
              </w:rPr>
              <w:t xml:space="preserve">zajęć –  </w:t>
            </w:r>
            <w:r w:rsidRPr="000E0B9D">
              <w:rPr>
                <w:b/>
                <w:bCs/>
                <w:sz w:val="24"/>
                <w:szCs w:val="24"/>
              </w:rPr>
              <w:t>WYKŁAD</w:t>
            </w:r>
          </w:p>
        </w:tc>
        <w:tc>
          <w:tcPr>
            <w:tcW w:w="1127" w:type="dxa"/>
            <w:shd w:val="clear" w:color="auto" w:fill="auto"/>
          </w:tcPr>
          <w:p w:rsidR="00AA6A9D" w:rsidRPr="000E0B9D" w:rsidRDefault="00AA6A9D" w:rsidP="00AA6A9D">
            <w:pPr>
              <w:shd w:val="clear" w:color="auto" w:fill="FFFFFF"/>
              <w:spacing w:line="360" w:lineRule="auto"/>
              <w:ind w:left="72"/>
              <w:jc w:val="center"/>
              <w:rPr>
                <w:sz w:val="24"/>
                <w:szCs w:val="24"/>
              </w:rPr>
            </w:pPr>
            <w:r w:rsidRPr="000E0B9D">
              <w:rPr>
                <w:b/>
                <w:bCs/>
                <w:sz w:val="24"/>
                <w:szCs w:val="24"/>
              </w:rPr>
              <w:t>Liczba godzin</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bCs/>
                <w:sz w:val="24"/>
                <w:szCs w:val="24"/>
              </w:rPr>
              <w:t>W 1</w:t>
            </w:r>
            <w:r w:rsidRPr="000E0B9D">
              <w:rPr>
                <w:sz w:val="24"/>
                <w:szCs w:val="24"/>
              </w:rPr>
              <w:t xml:space="preserve"> - Wprowadzenie.  Definicja maszyny przepływowej, rodzaje maszyn przepływowych.</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1</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bCs/>
                <w:sz w:val="24"/>
                <w:szCs w:val="24"/>
              </w:rPr>
              <w:t>W 2,3</w:t>
            </w:r>
            <w:r w:rsidRPr="000E0B9D">
              <w:rPr>
                <w:sz w:val="24"/>
                <w:szCs w:val="24"/>
              </w:rPr>
              <w:t xml:space="preserve"> - Klasyfikacja sprężarek, ich parametry pracy; podstawy konstrukcji sprężarek i wentylatorów</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bCs/>
                <w:sz w:val="24"/>
                <w:szCs w:val="24"/>
              </w:rPr>
              <w:t>W 4,5</w:t>
            </w:r>
            <w:r w:rsidRPr="000E0B9D">
              <w:rPr>
                <w:sz w:val="24"/>
                <w:szCs w:val="24"/>
              </w:rPr>
              <w:t xml:space="preserve"> - Przemiany porównawcze w procesach sprężania; Współczynniki strat energii i entalpii; chłodzenie czynnika sprężanego. Sprawność przepływu w stopniu osiowym i promieniowym.</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W 6,7 - Trójkąty prędkości dla maszyny osiowej. Wskaźniki maszyn przepływowych, zasady podobieństwa przepływu przez stopień turbiny i sprężarki.</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W 8,9 - Zasady podobieństwa przepływu przez sprężarkę i turbinę.</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W 10,11 - Charakterystyki ogólne i przy zmiennych wymiarach maszyn wirujących.</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W 12 - Konstrukcja turbiny, prawo „otwartej podziałki” dla wylotowego kąta strugi, współczynnik „Zweifela".</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1</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W 13,14 - Sprężarki i pompy odśrodkowe. Współczynnik zmniejszenia mocy. Jednowymiarowa analiza wzdłuż średniej linii prądu w wirniku pompy. Dyfuzory.</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vAlign w:val="center"/>
          </w:tcPr>
          <w:p w:rsidR="00AA6A9D" w:rsidRPr="000E0B9D" w:rsidRDefault="00AA6A9D" w:rsidP="00AA6A9D">
            <w:pPr>
              <w:spacing w:line="360" w:lineRule="auto"/>
              <w:rPr>
                <w:sz w:val="24"/>
                <w:szCs w:val="24"/>
              </w:rPr>
            </w:pPr>
            <w:r w:rsidRPr="000E0B9D">
              <w:rPr>
                <w:sz w:val="24"/>
                <w:szCs w:val="24"/>
              </w:rPr>
              <w:t xml:space="preserve">W 15 - Rozwiązania </w:t>
            </w:r>
            <w:r w:rsidRPr="00280F9F">
              <w:rPr>
                <w:sz w:val="24"/>
                <w:szCs w:val="24"/>
              </w:rPr>
              <w:t>konstrukcyjne sprężarek i układów turbosprężających w samochodach hybrydowych (E-turbo).</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1</w:t>
            </w:r>
          </w:p>
        </w:tc>
      </w:tr>
      <w:tr w:rsidR="00AA6A9D" w:rsidRPr="000E0B9D" w:rsidTr="00AA6A9D">
        <w:tc>
          <w:tcPr>
            <w:tcW w:w="7933" w:type="dxa"/>
            <w:shd w:val="clear" w:color="auto" w:fill="auto"/>
            <w:vAlign w:val="center"/>
          </w:tcPr>
          <w:p w:rsidR="00AA6A9D" w:rsidRPr="000E0B9D" w:rsidRDefault="00AA6A9D" w:rsidP="00AA6A9D">
            <w:pPr>
              <w:shd w:val="clear" w:color="auto" w:fill="FFFFFF"/>
              <w:spacing w:line="360" w:lineRule="auto"/>
              <w:rPr>
                <w:sz w:val="24"/>
                <w:szCs w:val="24"/>
              </w:rPr>
            </w:pPr>
            <w:r w:rsidRPr="000E0B9D">
              <w:rPr>
                <w:b/>
                <w:bCs/>
                <w:spacing w:val="-2"/>
                <w:sz w:val="24"/>
                <w:szCs w:val="24"/>
              </w:rPr>
              <w:t xml:space="preserve">Forma </w:t>
            </w:r>
            <w:r w:rsidRPr="000E0B9D">
              <w:rPr>
                <w:b/>
                <w:bCs/>
                <w:spacing w:val="-1"/>
                <w:sz w:val="24"/>
                <w:szCs w:val="24"/>
              </w:rPr>
              <w:t xml:space="preserve">zajęć – </w:t>
            </w:r>
            <w:r w:rsidRPr="000E0B9D">
              <w:rPr>
                <w:b/>
                <w:bCs/>
                <w:sz w:val="24"/>
                <w:szCs w:val="24"/>
              </w:rPr>
              <w:t>LABORATORIUM</w:t>
            </w:r>
          </w:p>
        </w:tc>
        <w:tc>
          <w:tcPr>
            <w:tcW w:w="1127" w:type="dxa"/>
            <w:shd w:val="clear" w:color="auto" w:fill="auto"/>
          </w:tcPr>
          <w:p w:rsidR="00AA6A9D" w:rsidRPr="000E0B9D" w:rsidRDefault="00AA6A9D" w:rsidP="00AA6A9D">
            <w:pPr>
              <w:shd w:val="clear" w:color="auto" w:fill="FFFFFF"/>
              <w:spacing w:line="360" w:lineRule="auto"/>
              <w:ind w:left="72"/>
              <w:jc w:val="center"/>
              <w:rPr>
                <w:sz w:val="24"/>
                <w:szCs w:val="24"/>
              </w:rPr>
            </w:pPr>
            <w:r w:rsidRPr="000E0B9D">
              <w:rPr>
                <w:b/>
                <w:bCs/>
                <w:sz w:val="24"/>
                <w:szCs w:val="24"/>
              </w:rPr>
              <w:t>Liczba godzin</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1,2</w:t>
            </w:r>
            <w:r w:rsidRPr="000E0B9D">
              <w:rPr>
                <w:sz w:val="24"/>
                <w:szCs w:val="24"/>
              </w:rPr>
              <w:t xml:space="preserve"> – Badanie charakterystyk pola przepływu w śladzie za profilem</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3,6</w:t>
            </w:r>
            <w:r w:rsidRPr="000E0B9D">
              <w:rPr>
                <w:sz w:val="24"/>
                <w:szCs w:val="24"/>
              </w:rPr>
              <w:t xml:space="preserve"> – Wyznaczanie straty profilowej prostej palisady łopatkowej</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4</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7,10</w:t>
            </w:r>
            <w:r w:rsidRPr="000E0B9D">
              <w:rPr>
                <w:sz w:val="24"/>
                <w:szCs w:val="24"/>
              </w:rPr>
              <w:t xml:space="preserve"> – Wyznaczanie straty całkowitej przepływu przez prostą palisadę łopatkową</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4</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11,14</w:t>
            </w:r>
            <w:r w:rsidRPr="000E0B9D">
              <w:rPr>
                <w:sz w:val="24"/>
                <w:szCs w:val="24"/>
              </w:rPr>
              <w:t xml:space="preserve"> – Badanie struktury turbulentnej warstwy przyściennej w obszarze oderwania</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4</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15,16</w:t>
            </w:r>
            <w:r w:rsidRPr="000E0B9D">
              <w:rPr>
                <w:sz w:val="24"/>
                <w:szCs w:val="24"/>
              </w:rPr>
              <w:t xml:space="preserve"> – Wyznaczanie charakterystyki aerodynamicznej </w:t>
            </w:r>
            <w:r>
              <w:rPr>
                <w:sz w:val="24"/>
                <w:szCs w:val="24"/>
              </w:rPr>
              <w:t>sprężarki</w:t>
            </w:r>
            <w:r w:rsidRPr="000E0B9D">
              <w:rPr>
                <w:sz w:val="24"/>
                <w:szCs w:val="24"/>
              </w:rPr>
              <w:t xml:space="preserve"> osiowe</w:t>
            </w:r>
            <w:r>
              <w:rPr>
                <w:sz w:val="24"/>
                <w:szCs w:val="24"/>
              </w:rPr>
              <w:t>j.</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17,18</w:t>
            </w:r>
            <w:r w:rsidRPr="000E0B9D">
              <w:rPr>
                <w:sz w:val="24"/>
                <w:szCs w:val="24"/>
              </w:rPr>
              <w:t xml:space="preserve"> – Wyznaczanie charakterystyki aerodynamicznej </w:t>
            </w:r>
            <w:r>
              <w:rPr>
                <w:sz w:val="24"/>
                <w:szCs w:val="24"/>
              </w:rPr>
              <w:t>sprężarki</w:t>
            </w:r>
            <w:r w:rsidRPr="000E0B9D">
              <w:rPr>
                <w:sz w:val="24"/>
                <w:szCs w:val="24"/>
              </w:rPr>
              <w:t xml:space="preserve"> promieniowe</w:t>
            </w:r>
            <w:r>
              <w:rPr>
                <w:sz w:val="24"/>
                <w:szCs w:val="24"/>
              </w:rPr>
              <w:t>j.</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19,20</w:t>
            </w:r>
            <w:r w:rsidRPr="000E0B9D">
              <w:rPr>
                <w:sz w:val="24"/>
                <w:szCs w:val="24"/>
              </w:rPr>
              <w:t xml:space="preserve"> – Wyznaczanie charakterystyki aerodynamicznej bezwymiarowej </w:t>
            </w:r>
            <w:r>
              <w:rPr>
                <w:sz w:val="24"/>
                <w:szCs w:val="24"/>
              </w:rPr>
              <w:t>sprężarki.</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0E0B9D" w:rsidRDefault="00AA6A9D" w:rsidP="00AA6A9D">
            <w:pPr>
              <w:spacing w:line="360" w:lineRule="auto"/>
              <w:ind w:firstLine="22"/>
              <w:rPr>
                <w:sz w:val="24"/>
                <w:szCs w:val="24"/>
              </w:rPr>
            </w:pPr>
            <w:r w:rsidRPr="000E0B9D">
              <w:rPr>
                <w:bCs/>
                <w:sz w:val="24"/>
                <w:szCs w:val="24"/>
              </w:rPr>
              <w:t>L 21,24</w:t>
            </w:r>
            <w:r w:rsidRPr="000E0B9D">
              <w:rPr>
                <w:sz w:val="24"/>
                <w:szCs w:val="24"/>
              </w:rPr>
              <w:t xml:space="preserve"> – Wyznaczanie charakterystyki „wykres muszlowy” </w:t>
            </w:r>
            <w:r>
              <w:rPr>
                <w:sz w:val="24"/>
                <w:szCs w:val="24"/>
              </w:rPr>
              <w:t xml:space="preserve">sprężarki </w:t>
            </w:r>
            <w:r w:rsidRPr="000E0B9D">
              <w:rPr>
                <w:sz w:val="24"/>
                <w:szCs w:val="24"/>
              </w:rPr>
              <w:t xml:space="preserve"> promieniowe</w:t>
            </w:r>
            <w:r>
              <w:rPr>
                <w:sz w:val="24"/>
                <w:szCs w:val="24"/>
              </w:rPr>
              <w:t>j.</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4</w:t>
            </w:r>
          </w:p>
        </w:tc>
      </w:tr>
      <w:tr w:rsidR="00AA6A9D" w:rsidRPr="000E0B9D" w:rsidTr="00AA6A9D">
        <w:tc>
          <w:tcPr>
            <w:tcW w:w="7933" w:type="dxa"/>
            <w:shd w:val="clear" w:color="auto" w:fill="auto"/>
          </w:tcPr>
          <w:p w:rsidR="00AA6A9D" w:rsidRPr="00280F9F" w:rsidRDefault="00AA6A9D" w:rsidP="00AA6A9D">
            <w:pPr>
              <w:spacing w:line="360" w:lineRule="auto"/>
              <w:ind w:firstLine="22"/>
              <w:rPr>
                <w:sz w:val="24"/>
                <w:szCs w:val="24"/>
              </w:rPr>
            </w:pPr>
            <w:r w:rsidRPr="00280F9F">
              <w:rPr>
                <w:bCs/>
                <w:sz w:val="24"/>
                <w:szCs w:val="24"/>
              </w:rPr>
              <w:t>L 25,26</w:t>
            </w:r>
            <w:r w:rsidRPr="00280F9F">
              <w:rPr>
                <w:sz w:val="24"/>
                <w:szCs w:val="24"/>
              </w:rPr>
              <w:t xml:space="preserve"> – Budowa i wyznaczenie charakterystyki turbosprężarki zasilanej elektrycznie (E-turbo)</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280F9F" w:rsidRDefault="00AA6A9D" w:rsidP="00AA6A9D">
            <w:pPr>
              <w:spacing w:line="360" w:lineRule="auto"/>
              <w:ind w:firstLine="22"/>
              <w:rPr>
                <w:sz w:val="24"/>
                <w:szCs w:val="24"/>
              </w:rPr>
            </w:pPr>
            <w:r w:rsidRPr="00280F9F">
              <w:rPr>
                <w:bCs/>
                <w:sz w:val="24"/>
                <w:szCs w:val="24"/>
              </w:rPr>
              <w:t>L 27,28</w:t>
            </w:r>
            <w:r w:rsidRPr="00280F9F">
              <w:rPr>
                <w:sz w:val="24"/>
                <w:szCs w:val="24"/>
              </w:rPr>
              <w:t xml:space="preserve"> – Budowa, oględziny turbosprężarek: upustowa, ze zmienną kierownicą (geometrią)¸ bez regulacji. Przykładowe zamontowanie turbosprężarek na silnikach stacjonarnych, hybrydowych. Układ dolotowy spalin. Siłowniki pneumatyczne w regulacji pracy turbosprężarki. Turbosprężarki zasilane elektrycznie (E-turbo)</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r w:rsidR="00AA6A9D" w:rsidRPr="000E0B9D" w:rsidTr="00AA6A9D">
        <w:tc>
          <w:tcPr>
            <w:tcW w:w="7933" w:type="dxa"/>
            <w:shd w:val="clear" w:color="auto" w:fill="auto"/>
          </w:tcPr>
          <w:p w:rsidR="00AA6A9D" w:rsidRPr="00280F9F" w:rsidRDefault="00AA6A9D" w:rsidP="00AA6A9D">
            <w:pPr>
              <w:spacing w:line="360" w:lineRule="auto"/>
              <w:ind w:firstLine="22"/>
              <w:rPr>
                <w:sz w:val="24"/>
                <w:szCs w:val="24"/>
              </w:rPr>
            </w:pPr>
            <w:r w:rsidRPr="00280F9F">
              <w:rPr>
                <w:bCs/>
                <w:sz w:val="24"/>
                <w:szCs w:val="24"/>
              </w:rPr>
              <w:t>L 29,30</w:t>
            </w:r>
            <w:r w:rsidRPr="00280F9F">
              <w:rPr>
                <w:sz w:val="24"/>
                <w:szCs w:val="24"/>
              </w:rPr>
              <w:t xml:space="preserve"> – Budowa i wyznaczenie charakterystyki pracy sprężarki (dmuchawy) boczno-kanałowej</w:t>
            </w:r>
            <w:r>
              <w:rPr>
                <w:sz w:val="24"/>
                <w:szCs w:val="24"/>
              </w:rPr>
              <w:t>.</w:t>
            </w:r>
          </w:p>
        </w:tc>
        <w:tc>
          <w:tcPr>
            <w:tcW w:w="1127" w:type="dxa"/>
            <w:shd w:val="clear" w:color="auto" w:fill="auto"/>
            <w:vAlign w:val="center"/>
          </w:tcPr>
          <w:p w:rsidR="00AA6A9D" w:rsidRPr="000E0B9D" w:rsidRDefault="00AA6A9D" w:rsidP="00AA6A9D">
            <w:pPr>
              <w:spacing w:line="360" w:lineRule="auto"/>
              <w:ind w:left="72"/>
              <w:jc w:val="center"/>
              <w:rPr>
                <w:sz w:val="24"/>
                <w:szCs w:val="24"/>
              </w:rPr>
            </w:pPr>
            <w:r w:rsidRPr="000E0B9D">
              <w:rPr>
                <w:sz w:val="24"/>
                <w:szCs w:val="24"/>
              </w:rPr>
              <w:t>2</w:t>
            </w:r>
          </w:p>
        </w:tc>
      </w:tr>
    </w:tbl>
    <w:p w:rsidR="00AA6A9D" w:rsidRPr="000E0B9D" w:rsidRDefault="00AA6A9D" w:rsidP="00AA6A9D">
      <w:pPr>
        <w:spacing w:line="360" w:lineRule="auto"/>
        <w:rPr>
          <w:b/>
          <w:sz w:val="24"/>
          <w:szCs w:val="24"/>
        </w:rPr>
      </w:pPr>
    </w:p>
    <w:p w:rsidR="00AA6A9D" w:rsidRPr="000E0B9D" w:rsidRDefault="00AA6A9D" w:rsidP="00AA6A9D">
      <w:pPr>
        <w:spacing w:line="360" w:lineRule="auto"/>
        <w:rPr>
          <w:b/>
          <w:bCs/>
          <w:spacing w:val="-10"/>
          <w:sz w:val="24"/>
          <w:szCs w:val="24"/>
        </w:rPr>
      </w:pPr>
      <w:r w:rsidRPr="000E0B9D">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0E0B9D" w:rsidTr="00AA6A9D">
        <w:tc>
          <w:tcPr>
            <w:tcW w:w="9210" w:type="dxa"/>
            <w:tcBorders>
              <w:top w:val="single" w:sz="4" w:space="0" w:color="auto"/>
              <w:left w:val="single" w:sz="4" w:space="0" w:color="auto"/>
              <w:bottom w:val="single" w:sz="4" w:space="0" w:color="auto"/>
              <w:right w:val="single" w:sz="4" w:space="0" w:color="auto"/>
            </w:tcBorders>
          </w:tcPr>
          <w:p w:rsidR="00AA6A9D" w:rsidRPr="000E0B9D" w:rsidRDefault="00AA6A9D" w:rsidP="00AA6A9D">
            <w:pPr>
              <w:spacing w:line="360" w:lineRule="auto"/>
              <w:ind w:left="567" w:hanging="567"/>
              <w:rPr>
                <w:b/>
                <w:sz w:val="24"/>
                <w:szCs w:val="24"/>
              </w:rPr>
            </w:pPr>
            <w:r w:rsidRPr="000E0B9D">
              <w:rPr>
                <w:b/>
                <w:sz w:val="24"/>
                <w:szCs w:val="24"/>
              </w:rPr>
              <w:t xml:space="preserve">1. – </w:t>
            </w:r>
            <w:r w:rsidRPr="000E0B9D">
              <w:rPr>
                <w:sz w:val="24"/>
                <w:szCs w:val="24"/>
              </w:rPr>
              <w:t>Wykład z wykorzystaniem prezentacji multimedialnych.</w:t>
            </w:r>
          </w:p>
        </w:tc>
      </w:tr>
      <w:tr w:rsidR="00AA6A9D" w:rsidRPr="000E0B9D" w:rsidTr="00AA6A9D">
        <w:tc>
          <w:tcPr>
            <w:tcW w:w="9210" w:type="dxa"/>
            <w:tcBorders>
              <w:top w:val="single" w:sz="4" w:space="0" w:color="auto"/>
              <w:left w:val="single" w:sz="4" w:space="0" w:color="auto"/>
              <w:bottom w:val="single" w:sz="4" w:space="0" w:color="auto"/>
              <w:right w:val="single" w:sz="4" w:space="0" w:color="auto"/>
            </w:tcBorders>
          </w:tcPr>
          <w:p w:rsidR="00AA6A9D" w:rsidRPr="000E0B9D" w:rsidRDefault="00AA6A9D" w:rsidP="00AA6A9D">
            <w:pPr>
              <w:spacing w:line="360" w:lineRule="auto"/>
              <w:ind w:left="476" w:hanging="476"/>
              <w:rPr>
                <w:b/>
                <w:sz w:val="24"/>
                <w:szCs w:val="24"/>
              </w:rPr>
            </w:pPr>
            <w:r w:rsidRPr="000E0B9D">
              <w:rPr>
                <w:b/>
                <w:sz w:val="24"/>
                <w:szCs w:val="24"/>
              </w:rPr>
              <w:t xml:space="preserve">2. – </w:t>
            </w:r>
            <w:r w:rsidRPr="000E0B9D">
              <w:rPr>
                <w:bCs/>
                <w:sz w:val="24"/>
                <w:szCs w:val="24"/>
              </w:rPr>
              <w:t>Stanowiska do ćwiczeń wyposażone w maszyny, urządzenia do badań i aparaturę pomiarową.</w:t>
            </w:r>
          </w:p>
        </w:tc>
      </w:tr>
      <w:tr w:rsidR="00AA6A9D" w:rsidRPr="000E0B9D" w:rsidTr="00AA6A9D">
        <w:tc>
          <w:tcPr>
            <w:tcW w:w="9210" w:type="dxa"/>
            <w:tcBorders>
              <w:top w:val="single" w:sz="4" w:space="0" w:color="auto"/>
              <w:left w:val="single" w:sz="4" w:space="0" w:color="auto"/>
              <w:bottom w:val="single" w:sz="4" w:space="0" w:color="auto"/>
              <w:right w:val="single" w:sz="4" w:space="0" w:color="auto"/>
            </w:tcBorders>
          </w:tcPr>
          <w:p w:rsidR="00AA6A9D" w:rsidRPr="000E0B9D" w:rsidRDefault="00AA6A9D" w:rsidP="00AA6A9D">
            <w:pPr>
              <w:spacing w:line="360" w:lineRule="auto"/>
              <w:rPr>
                <w:sz w:val="24"/>
                <w:szCs w:val="24"/>
              </w:rPr>
            </w:pPr>
            <w:r w:rsidRPr="000E0B9D">
              <w:rPr>
                <w:b/>
                <w:sz w:val="24"/>
                <w:szCs w:val="24"/>
              </w:rPr>
              <w:t xml:space="preserve">3. – </w:t>
            </w:r>
            <w:r w:rsidRPr="000E0B9D">
              <w:rPr>
                <w:sz w:val="24"/>
                <w:szCs w:val="24"/>
              </w:rPr>
              <w:t>Instrukcje do wykonania ćwiczeń laboratoryjnych.</w:t>
            </w:r>
          </w:p>
        </w:tc>
      </w:tr>
    </w:tbl>
    <w:p w:rsidR="00AA6A9D" w:rsidRPr="000E0B9D" w:rsidRDefault="00AA6A9D" w:rsidP="00AA6A9D">
      <w:pPr>
        <w:spacing w:line="360" w:lineRule="auto"/>
        <w:rPr>
          <w:b/>
          <w:bCs/>
          <w:spacing w:val="-11"/>
          <w:sz w:val="24"/>
          <w:szCs w:val="24"/>
        </w:rPr>
      </w:pPr>
    </w:p>
    <w:p w:rsidR="00AA6A9D" w:rsidRPr="000E0B9D" w:rsidRDefault="00AA6A9D" w:rsidP="00AA6A9D">
      <w:pPr>
        <w:spacing w:line="360" w:lineRule="auto"/>
        <w:rPr>
          <w:b/>
          <w:bCs/>
          <w:spacing w:val="-11"/>
          <w:sz w:val="24"/>
          <w:szCs w:val="24"/>
        </w:rPr>
      </w:pPr>
      <w:r w:rsidRPr="000E0B9D">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0E0B9D" w:rsidTr="00AA6A9D">
        <w:tc>
          <w:tcPr>
            <w:tcW w:w="9210" w:type="dxa"/>
          </w:tcPr>
          <w:p w:rsidR="00AA6A9D" w:rsidRPr="000E0B9D" w:rsidRDefault="00AA6A9D" w:rsidP="00AA6A9D">
            <w:pPr>
              <w:spacing w:line="360" w:lineRule="auto"/>
              <w:rPr>
                <w:b/>
                <w:sz w:val="24"/>
                <w:szCs w:val="24"/>
                <w:highlight w:val="yellow"/>
              </w:rPr>
            </w:pPr>
            <w:r w:rsidRPr="000E0B9D">
              <w:rPr>
                <w:b/>
                <w:sz w:val="24"/>
                <w:szCs w:val="24"/>
              </w:rPr>
              <w:t xml:space="preserve">F1. – </w:t>
            </w:r>
            <w:r w:rsidRPr="000E0B9D">
              <w:rPr>
                <w:sz w:val="24"/>
                <w:szCs w:val="24"/>
              </w:rPr>
              <w:t>Ocena przygotowania do ćwiczeń laboratoryjnych.</w:t>
            </w:r>
          </w:p>
        </w:tc>
      </w:tr>
      <w:tr w:rsidR="00AA6A9D" w:rsidRPr="000E0B9D" w:rsidTr="00AA6A9D">
        <w:tc>
          <w:tcPr>
            <w:tcW w:w="9210" w:type="dxa"/>
          </w:tcPr>
          <w:p w:rsidR="00AA6A9D" w:rsidRPr="000E0B9D" w:rsidRDefault="00AA6A9D" w:rsidP="00AA6A9D">
            <w:pPr>
              <w:spacing w:line="360" w:lineRule="auto"/>
              <w:ind w:left="540" w:hanging="540"/>
              <w:rPr>
                <w:b/>
                <w:sz w:val="24"/>
                <w:szCs w:val="24"/>
              </w:rPr>
            </w:pPr>
            <w:r>
              <w:rPr>
                <w:b/>
                <w:sz w:val="24"/>
                <w:szCs w:val="24"/>
              </w:rPr>
              <w:t>F2</w:t>
            </w:r>
            <w:r w:rsidRPr="000E0B9D">
              <w:rPr>
                <w:b/>
                <w:sz w:val="24"/>
                <w:szCs w:val="24"/>
              </w:rPr>
              <w:t xml:space="preserve">. – </w:t>
            </w:r>
            <w:r w:rsidRPr="000E0B9D">
              <w:rPr>
                <w:sz w:val="24"/>
                <w:szCs w:val="24"/>
              </w:rPr>
              <w:t>Ocena sprawozdań z realizacji ćwiczeń objętych programem nauczania.</w:t>
            </w:r>
          </w:p>
        </w:tc>
      </w:tr>
      <w:tr w:rsidR="00AA6A9D" w:rsidRPr="000E0B9D" w:rsidTr="00AA6A9D">
        <w:tc>
          <w:tcPr>
            <w:tcW w:w="9210" w:type="dxa"/>
          </w:tcPr>
          <w:p w:rsidR="00AA6A9D" w:rsidRPr="000E0B9D" w:rsidRDefault="00AA6A9D" w:rsidP="00AA6A9D">
            <w:pPr>
              <w:spacing w:line="360" w:lineRule="auto"/>
              <w:rPr>
                <w:b/>
                <w:sz w:val="24"/>
                <w:szCs w:val="24"/>
              </w:rPr>
            </w:pPr>
            <w:r>
              <w:rPr>
                <w:b/>
                <w:sz w:val="24"/>
                <w:szCs w:val="24"/>
              </w:rPr>
              <w:t>F3</w:t>
            </w:r>
            <w:r w:rsidRPr="000E0B9D">
              <w:rPr>
                <w:b/>
                <w:sz w:val="24"/>
                <w:szCs w:val="24"/>
              </w:rPr>
              <w:t xml:space="preserve">. – </w:t>
            </w:r>
            <w:r w:rsidRPr="000E0B9D">
              <w:rPr>
                <w:sz w:val="24"/>
                <w:szCs w:val="24"/>
              </w:rPr>
              <w:t>Ocena aktywności podczas zajęć.</w:t>
            </w:r>
          </w:p>
        </w:tc>
      </w:tr>
      <w:tr w:rsidR="00AA6A9D" w:rsidRPr="000E0B9D" w:rsidTr="00AA6A9D">
        <w:tc>
          <w:tcPr>
            <w:tcW w:w="9210" w:type="dxa"/>
          </w:tcPr>
          <w:p w:rsidR="00AA6A9D" w:rsidRPr="000E0B9D" w:rsidRDefault="00AA6A9D" w:rsidP="00AA6A9D">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AA6A9D" w:rsidRPr="000E0B9D" w:rsidTr="00AA6A9D">
        <w:tc>
          <w:tcPr>
            <w:tcW w:w="9210" w:type="dxa"/>
          </w:tcPr>
          <w:p w:rsidR="00AA6A9D" w:rsidRPr="000E0B9D" w:rsidRDefault="00AA6A9D" w:rsidP="00AA6A9D">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r w:rsidR="00AA6A9D" w:rsidRPr="000E0B9D" w:rsidTr="00AA6A9D">
        <w:tc>
          <w:tcPr>
            <w:tcW w:w="9210" w:type="dxa"/>
          </w:tcPr>
          <w:p w:rsidR="00AA6A9D" w:rsidRPr="000E0B9D" w:rsidRDefault="00AA6A9D" w:rsidP="00AA6A9D">
            <w:pPr>
              <w:spacing w:line="360" w:lineRule="auto"/>
              <w:ind w:left="630" w:hanging="630"/>
              <w:rPr>
                <w:b/>
                <w:sz w:val="24"/>
                <w:szCs w:val="24"/>
              </w:rPr>
            </w:pPr>
            <w:r>
              <w:rPr>
                <w:b/>
                <w:sz w:val="24"/>
                <w:szCs w:val="24"/>
              </w:rPr>
              <w:t>P3</w:t>
            </w:r>
            <w:r w:rsidRPr="00A24337">
              <w:rPr>
                <w:b/>
                <w:sz w:val="24"/>
                <w:szCs w:val="24"/>
              </w:rPr>
              <w:t xml:space="preserve">. – </w:t>
            </w:r>
            <w:r>
              <w:rPr>
                <w:sz w:val="24"/>
                <w:szCs w:val="24"/>
              </w:rPr>
              <w:t>E</w:t>
            </w:r>
            <w:r w:rsidRPr="007C6E76">
              <w:rPr>
                <w:sz w:val="24"/>
                <w:szCs w:val="24"/>
              </w:rPr>
              <w:t>gzamin pisemny</w:t>
            </w:r>
            <w:r w:rsidRPr="00A24337">
              <w:rPr>
                <w:sz w:val="24"/>
                <w:szCs w:val="24"/>
              </w:rPr>
              <w:t>.</w:t>
            </w:r>
          </w:p>
        </w:tc>
      </w:tr>
    </w:tbl>
    <w:p w:rsidR="00AA6A9D" w:rsidRPr="000E0B9D" w:rsidRDefault="00AA6A9D" w:rsidP="00AA6A9D">
      <w:pPr>
        <w:widowControl/>
        <w:spacing w:line="360" w:lineRule="auto"/>
        <w:rPr>
          <w:b/>
          <w:sz w:val="24"/>
          <w:szCs w:val="24"/>
        </w:rPr>
      </w:pPr>
      <w:r w:rsidRPr="000E0B9D">
        <w:rPr>
          <w:sz w:val="24"/>
          <w:szCs w:val="24"/>
        </w:rPr>
        <w:t>*) warunkiem uzyskania zaliczenia jest otrzymanie pozytywnych ocen ze wszystkich ćwiczeń laboratoryjnych oraz realizacji zadania sprawdzającego</w:t>
      </w:r>
    </w:p>
    <w:p w:rsidR="00AA6A9D" w:rsidRPr="000E0B9D" w:rsidRDefault="00AA6A9D" w:rsidP="00AA6A9D">
      <w:pPr>
        <w:spacing w:line="360" w:lineRule="auto"/>
        <w:rPr>
          <w:b/>
          <w:sz w:val="24"/>
          <w:szCs w:val="24"/>
        </w:rPr>
      </w:pPr>
    </w:p>
    <w:p w:rsidR="00AA6A9D" w:rsidRPr="000E0B9D" w:rsidRDefault="00AA6A9D" w:rsidP="00AA6A9D">
      <w:pPr>
        <w:spacing w:line="360" w:lineRule="auto"/>
        <w:rPr>
          <w:b/>
          <w:bCs/>
          <w:sz w:val="24"/>
          <w:szCs w:val="24"/>
        </w:rPr>
      </w:pPr>
      <w:r w:rsidRPr="000E0B9D">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b/>
                <w:sz w:val="24"/>
                <w:szCs w:val="24"/>
              </w:rPr>
            </w:pPr>
            <w:r w:rsidRPr="000E0B9D">
              <w:rPr>
                <w:rFonts w:ascii="Arial" w:hAnsi="Arial" w:cs="Arial"/>
                <w:b/>
                <w:sz w:val="24"/>
                <w:szCs w:val="24"/>
              </w:rPr>
              <w:t>L.p.</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b/>
                <w:sz w:val="24"/>
                <w:szCs w:val="24"/>
              </w:rPr>
            </w:pPr>
            <w:r w:rsidRPr="000E0B9D">
              <w:rPr>
                <w:rFonts w:ascii="Arial" w:hAnsi="Arial" w:cs="Arial"/>
                <w:b/>
                <w:sz w:val="24"/>
                <w:szCs w:val="24"/>
              </w:rPr>
              <w:t>Forma aktywności</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b/>
                <w:sz w:val="24"/>
                <w:szCs w:val="24"/>
              </w:rPr>
            </w:pPr>
            <w:r w:rsidRPr="000E0B9D">
              <w:rPr>
                <w:rFonts w:ascii="Arial" w:hAnsi="Arial" w:cs="Arial"/>
                <w:b/>
                <w:sz w:val="24"/>
                <w:szCs w:val="24"/>
              </w:rPr>
              <w:t xml:space="preserve">Średnia liczba godzin na zrealizowanie </w:t>
            </w:r>
            <w:r w:rsidRPr="000E0B9D">
              <w:rPr>
                <w:rFonts w:ascii="Arial" w:hAnsi="Arial" w:cs="Arial"/>
                <w:b/>
                <w:sz w:val="24"/>
                <w:szCs w:val="24"/>
              </w:rPr>
              <w:br/>
              <w:t>aktywności</w:t>
            </w:r>
          </w:p>
        </w:tc>
      </w:tr>
      <w:tr w:rsidR="00AA6A9D" w:rsidRPr="000E0B9D" w:rsidTr="00AA6A9D">
        <w:trPr>
          <w:jc w:val="center"/>
        </w:trPr>
        <w:tc>
          <w:tcPr>
            <w:tcW w:w="9130" w:type="dxa"/>
            <w:gridSpan w:val="3"/>
            <w:shd w:val="clear" w:color="auto" w:fill="auto"/>
          </w:tcPr>
          <w:p w:rsidR="00AA6A9D" w:rsidRPr="000E0B9D" w:rsidRDefault="00AA6A9D" w:rsidP="00AA6A9D">
            <w:pPr>
              <w:pStyle w:val="Akapitzlist"/>
              <w:numPr>
                <w:ilvl w:val="0"/>
                <w:numId w:val="2"/>
              </w:numPr>
              <w:spacing w:after="0" w:line="360" w:lineRule="auto"/>
              <w:contextualSpacing w:val="0"/>
              <w:rPr>
                <w:rFonts w:ascii="Arial" w:hAnsi="Arial" w:cs="Arial"/>
                <w:b/>
                <w:sz w:val="24"/>
                <w:szCs w:val="24"/>
              </w:rPr>
            </w:pPr>
            <w:r w:rsidRPr="000E0B9D">
              <w:rPr>
                <w:rFonts w:ascii="Arial" w:hAnsi="Arial" w:cs="Arial"/>
                <w:b/>
                <w:sz w:val="24"/>
                <w:szCs w:val="24"/>
              </w:rPr>
              <w:t>Godziny kontaktowe z prowadzącym</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1.1</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Wykłady</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15</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1.2</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Ćwiczenia</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1.3</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Laboratori</w:t>
            </w:r>
            <w:r>
              <w:rPr>
                <w:rFonts w:ascii="Arial" w:hAnsi="Arial" w:cs="Arial"/>
                <w:sz w:val="24"/>
                <w:szCs w:val="24"/>
              </w:rPr>
              <w:t>um</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30</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1.4</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Seminarium</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1.5</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Projekt</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43"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1.6</w:t>
            </w:r>
          </w:p>
        </w:tc>
        <w:tc>
          <w:tcPr>
            <w:tcW w:w="5657" w:type="dxa"/>
            <w:shd w:val="clear" w:color="auto" w:fill="auto"/>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Egzamin</w:t>
            </w:r>
          </w:p>
        </w:tc>
        <w:tc>
          <w:tcPr>
            <w:tcW w:w="2830" w:type="dxa"/>
            <w:shd w:val="clear" w:color="auto" w:fill="auto"/>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AA6A9D" w:rsidRPr="000E0B9D" w:rsidTr="00AA6A9D">
        <w:trPr>
          <w:jc w:val="center"/>
        </w:trPr>
        <w:tc>
          <w:tcPr>
            <w:tcW w:w="6300" w:type="dxa"/>
            <w:gridSpan w:val="2"/>
            <w:shd w:val="clear" w:color="auto" w:fill="D9D9D9"/>
          </w:tcPr>
          <w:p w:rsidR="00AA6A9D" w:rsidRPr="000E0B9D" w:rsidRDefault="00AA6A9D" w:rsidP="00AA6A9D">
            <w:pPr>
              <w:pStyle w:val="Akapitzlist"/>
              <w:spacing w:after="0" w:line="360" w:lineRule="auto"/>
              <w:ind w:left="0"/>
              <w:contextualSpacing w:val="0"/>
              <w:jc w:val="right"/>
              <w:rPr>
                <w:rFonts w:ascii="Arial" w:hAnsi="Arial" w:cs="Arial"/>
                <w:sz w:val="24"/>
                <w:szCs w:val="24"/>
              </w:rPr>
            </w:pPr>
            <w:r w:rsidRPr="000E0B9D">
              <w:rPr>
                <w:rFonts w:ascii="Arial" w:hAnsi="Arial" w:cs="Arial"/>
                <w:sz w:val="24"/>
                <w:szCs w:val="24"/>
              </w:rPr>
              <w:t>Razem godzin kontaktowych z prowadzącym:</w:t>
            </w:r>
          </w:p>
        </w:tc>
        <w:tc>
          <w:tcPr>
            <w:tcW w:w="2830" w:type="dxa"/>
            <w:shd w:val="clear" w:color="auto" w:fill="D9D9D9"/>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4</w:t>
            </w:r>
            <w:r>
              <w:rPr>
                <w:rFonts w:ascii="Arial" w:hAnsi="Arial" w:cs="Arial"/>
                <w:sz w:val="24"/>
                <w:szCs w:val="24"/>
              </w:rPr>
              <w:t>8</w:t>
            </w:r>
          </w:p>
        </w:tc>
      </w:tr>
      <w:tr w:rsidR="00AA6A9D" w:rsidRPr="000E0B9D" w:rsidTr="00AA6A9D">
        <w:trPr>
          <w:jc w:val="center"/>
        </w:trPr>
        <w:tc>
          <w:tcPr>
            <w:tcW w:w="9130" w:type="dxa"/>
            <w:gridSpan w:val="3"/>
            <w:shd w:val="clear" w:color="auto" w:fill="auto"/>
          </w:tcPr>
          <w:p w:rsidR="00AA6A9D" w:rsidRPr="000E0B9D" w:rsidRDefault="00AA6A9D" w:rsidP="00AA6A9D">
            <w:pPr>
              <w:pStyle w:val="Akapitzlist"/>
              <w:numPr>
                <w:ilvl w:val="0"/>
                <w:numId w:val="2"/>
              </w:numPr>
              <w:spacing w:after="0" w:line="360" w:lineRule="auto"/>
              <w:contextualSpacing w:val="0"/>
              <w:rPr>
                <w:rFonts w:ascii="Arial" w:hAnsi="Arial" w:cs="Arial"/>
                <w:b/>
                <w:sz w:val="24"/>
                <w:szCs w:val="24"/>
              </w:rPr>
            </w:pPr>
            <w:r w:rsidRPr="000E0B9D">
              <w:rPr>
                <w:rFonts w:ascii="Arial" w:hAnsi="Arial" w:cs="Arial"/>
                <w:b/>
                <w:sz w:val="24"/>
                <w:szCs w:val="24"/>
              </w:rPr>
              <w:t>Praca własna studenta</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2.1</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Przygotowanie do ćwiczeń oraz kolokwium zaliczeniowego</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1</w:t>
            </w:r>
            <w:r>
              <w:rPr>
                <w:rFonts w:ascii="Arial" w:hAnsi="Arial" w:cs="Arial"/>
                <w:sz w:val="24"/>
                <w:szCs w:val="24"/>
              </w:rPr>
              <w:t>8</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2.2</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Przygotowanie do laboratorium, wykonanie sprawozdań z laboratoriów</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w:t>
            </w:r>
            <w:r w:rsidRPr="000E0B9D">
              <w:rPr>
                <w:rFonts w:ascii="Arial" w:hAnsi="Arial" w:cs="Arial"/>
                <w:sz w:val="24"/>
                <w:szCs w:val="24"/>
              </w:rPr>
              <w:t>0</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2.3</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Przygotowanie projektu</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2.4</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Przygotowanie do zaliczenia końcowego z wykładu</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2.5</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Przygotowanie do egzaminu</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14</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2.6</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Zapoznanie ze wskazaną literaturą</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AA6A9D" w:rsidRPr="000E0B9D" w:rsidTr="00AA6A9D">
        <w:trPr>
          <w:jc w:val="center"/>
        </w:trPr>
        <w:tc>
          <w:tcPr>
            <w:tcW w:w="643"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2.7</w:t>
            </w:r>
          </w:p>
        </w:tc>
        <w:tc>
          <w:tcPr>
            <w:tcW w:w="5657" w:type="dxa"/>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Inne</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0</w:t>
            </w:r>
          </w:p>
        </w:tc>
      </w:tr>
      <w:tr w:rsidR="00AA6A9D" w:rsidRPr="000E0B9D" w:rsidTr="00AA6A9D">
        <w:trPr>
          <w:jc w:val="center"/>
        </w:trPr>
        <w:tc>
          <w:tcPr>
            <w:tcW w:w="6300" w:type="dxa"/>
            <w:gridSpan w:val="2"/>
            <w:shd w:val="clear" w:color="auto" w:fill="D9D9D9"/>
            <w:vAlign w:val="center"/>
          </w:tcPr>
          <w:p w:rsidR="00AA6A9D" w:rsidRPr="000E0B9D" w:rsidRDefault="00AA6A9D" w:rsidP="00AA6A9D">
            <w:pPr>
              <w:pStyle w:val="Akapitzlist"/>
              <w:spacing w:after="0" w:line="360" w:lineRule="auto"/>
              <w:ind w:left="0"/>
              <w:contextualSpacing w:val="0"/>
              <w:jc w:val="right"/>
              <w:rPr>
                <w:rFonts w:ascii="Arial" w:hAnsi="Arial" w:cs="Arial"/>
                <w:sz w:val="24"/>
                <w:szCs w:val="24"/>
              </w:rPr>
            </w:pPr>
            <w:r w:rsidRPr="000E0B9D">
              <w:rPr>
                <w:rFonts w:ascii="Arial" w:hAnsi="Arial" w:cs="Arial"/>
                <w:sz w:val="24"/>
                <w:szCs w:val="24"/>
              </w:rPr>
              <w:t>Razem godzin pracy własnej studenta:</w:t>
            </w:r>
          </w:p>
        </w:tc>
        <w:tc>
          <w:tcPr>
            <w:tcW w:w="2830" w:type="dxa"/>
            <w:shd w:val="clear" w:color="auto" w:fill="D9D9D9"/>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52</w:t>
            </w:r>
          </w:p>
        </w:tc>
      </w:tr>
      <w:tr w:rsidR="00AA6A9D" w:rsidRPr="000E0B9D" w:rsidTr="00AA6A9D">
        <w:trPr>
          <w:jc w:val="center"/>
        </w:trPr>
        <w:tc>
          <w:tcPr>
            <w:tcW w:w="6300" w:type="dxa"/>
            <w:gridSpan w:val="2"/>
            <w:shd w:val="clear" w:color="auto" w:fill="A6A6A6"/>
            <w:vAlign w:val="center"/>
          </w:tcPr>
          <w:p w:rsidR="00AA6A9D" w:rsidRPr="000E0B9D" w:rsidRDefault="00AA6A9D" w:rsidP="00AA6A9D">
            <w:pPr>
              <w:pStyle w:val="Akapitzlist"/>
              <w:spacing w:after="0" w:line="360" w:lineRule="auto"/>
              <w:ind w:left="0"/>
              <w:contextualSpacing w:val="0"/>
              <w:jc w:val="right"/>
              <w:rPr>
                <w:rFonts w:ascii="Arial" w:hAnsi="Arial" w:cs="Arial"/>
                <w:sz w:val="24"/>
                <w:szCs w:val="24"/>
              </w:rPr>
            </w:pPr>
            <w:r w:rsidRPr="000E0B9D">
              <w:rPr>
                <w:rFonts w:ascii="Arial" w:hAnsi="Arial" w:cs="Arial"/>
                <w:sz w:val="24"/>
                <w:szCs w:val="24"/>
              </w:rPr>
              <w:t>Ogólne obciążenie pracą studenta:</w:t>
            </w:r>
          </w:p>
        </w:tc>
        <w:tc>
          <w:tcPr>
            <w:tcW w:w="2830" w:type="dxa"/>
            <w:shd w:val="clear" w:color="auto" w:fill="A6A6A6"/>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100</w:t>
            </w:r>
          </w:p>
        </w:tc>
      </w:tr>
      <w:tr w:rsidR="00AA6A9D" w:rsidRPr="000E0B9D" w:rsidTr="00AA6A9D">
        <w:trPr>
          <w:jc w:val="center"/>
        </w:trPr>
        <w:tc>
          <w:tcPr>
            <w:tcW w:w="6300" w:type="dxa"/>
            <w:gridSpan w:val="2"/>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b/>
                <w:sz w:val="24"/>
                <w:szCs w:val="24"/>
              </w:rPr>
            </w:pPr>
            <w:r w:rsidRPr="000E0B9D">
              <w:rPr>
                <w:rFonts w:ascii="Arial" w:hAnsi="Arial" w:cs="Arial"/>
                <w:b/>
                <w:sz w:val="24"/>
                <w:szCs w:val="24"/>
              </w:rPr>
              <w:t>SUMARYCZNA LICZBA PUNKTÓW ECTS DLA PRZEDMIOTU</w:t>
            </w:r>
          </w:p>
        </w:tc>
        <w:tc>
          <w:tcPr>
            <w:tcW w:w="2830" w:type="dxa"/>
            <w:shd w:val="clear" w:color="auto" w:fill="auto"/>
            <w:vAlign w:val="center"/>
          </w:tcPr>
          <w:p w:rsidR="00AA6A9D" w:rsidRPr="000E0B9D" w:rsidRDefault="00AA6A9D" w:rsidP="00AA6A9D">
            <w:pPr>
              <w:pStyle w:val="Akapitzlist"/>
              <w:spacing w:after="0" w:line="360" w:lineRule="auto"/>
              <w:ind w:left="0"/>
              <w:contextualSpacing w:val="0"/>
              <w:jc w:val="center"/>
              <w:rPr>
                <w:rFonts w:ascii="Arial" w:hAnsi="Arial" w:cs="Arial"/>
                <w:sz w:val="24"/>
                <w:szCs w:val="24"/>
              </w:rPr>
            </w:pPr>
            <w:r w:rsidRPr="000E0B9D">
              <w:rPr>
                <w:rFonts w:ascii="Arial" w:hAnsi="Arial" w:cs="Arial"/>
                <w:sz w:val="24"/>
                <w:szCs w:val="24"/>
              </w:rPr>
              <w:t>4</w:t>
            </w:r>
          </w:p>
        </w:tc>
      </w:tr>
      <w:tr w:rsidR="00AA6A9D" w:rsidRPr="000E0B9D" w:rsidTr="00AA6A9D">
        <w:trPr>
          <w:jc w:val="center"/>
        </w:trPr>
        <w:tc>
          <w:tcPr>
            <w:tcW w:w="6300" w:type="dxa"/>
            <w:gridSpan w:val="2"/>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 xml:space="preserve">Liczba punktów </w:t>
            </w:r>
            <w:r w:rsidRPr="000E0B9D">
              <w:rPr>
                <w:rFonts w:ascii="Arial" w:hAnsi="Arial" w:cs="Arial"/>
                <w:b/>
                <w:sz w:val="24"/>
                <w:szCs w:val="24"/>
              </w:rPr>
              <w:t>ECTS</w:t>
            </w:r>
            <w:r w:rsidRPr="000E0B9D">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755695" w:rsidRDefault="00AA6A9D" w:rsidP="00AA6A9D">
            <w:pPr>
              <w:pStyle w:val="Akapitzlist"/>
              <w:spacing w:after="0" w:line="360" w:lineRule="auto"/>
              <w:ind w:left="0"/>
              <w:contextualSpacing w:val="0"/>
              <w:jc w:val="center"/>
              <w:rPr>
                <w:rFonts w:ascii="Arial" w:hAnsi="Arial" w:cs="Arial"/>
                <w:sz w:val="24"/>
                <w:szCs w:val="24"/>
              </w:rPr>
            </w:pPr>
            <w:r w:rsidRPr="00755695">
              <w:rPr>
                <w:rFonts w:ascii="Arial" w:hAnsi="Arial" w:cs="Arial"/>
                <w:sz w:val="24"/>
                <w:szCs w:val="24"/>
              </w:rPr>
              <w:t>1,92</w:t>
            </w:r>
          </w:p>
        </w:tc>
      </w:tr>
      <w:tr w:rsidR="00AA6A9D" w:rsidRPr="000E0B9D" w:rsidTr="00AA6A9D">
        <w:trPr>
          <w:jc w:val="center"/>
        </w:trPr>
        <w:tc>
          <w:tcPr>
            <w:tcW w:w="6300" w:type="dxa"/>
            <w:gridSpan w:val="2"/>
            <w:shd w:val="clear" w:color="auto" w:fill="auto"/>
            <w:vAlign w:val="center"/>
          </w:tcPr>
          <w:p w:rsidR="00AA6A9D" w:rsidRPr="000E0B9D" w:rsidRDefault="00AA6A9D" w:rsidP="00AA6A9D">
            <w:pPr>
              <w:pStyle w:val="Akapitzlist"/>
              <w:spacing w:after="0" w:line="360" w:lineRule="auto"/>
              <w:ind w:left="0"/>
              <w:contextualSpacing w:val="0"/>
              <w:rPr>
                <w:rFonts w:ascii="Arial" w:hAnsi="Arial" w:cs="Arial"/>
                <w:sz w:val="24"/>
                <w:szCs w:val="24"/>
              </w:rPr>
            </w:pPr>
            <w:r w:rsidRPr="000E0B9D">
              <w:rPr>
                <w:rFonts w:ascii="Arial" w:hAnsi="Arial" w:cs="Arial"/>
                <w:sz w:val="24"/>
                <w:szCs w:val="24"/>
              </w:rPr>
              <w:t xml:space="preserve">Liczba punktów </w:t>
            </w:r>
            <w:r w:rsidRPr="000E0B9D">
              <w:rPr>
                <w:rFonts w:ascii="Arial" w:hAnsi="Arial" w:cs="Arial"/>
                <w:b/>
                <w:sz w:val="24"/>
                <w:szCs w:val="24"/>
              </w:rPr>
              <w:t>ECTS</w:t>
            </w:r>
            <w:r w:rsidRPr="000E0B9D">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755695" w:rsidRDefault="00AA6A9D" w:rsidP="00AA6A9D">
            <w:pPr>
              <w:pStyle w:val="Akapitzlist"/>
              <w:spacing w:after="0" w:line="360" w:lineRule="auto"/>
              <w:ind w:left="0"/>
              <w:contextualSpacing w:val="0"/>
              <w:jc w:val="center"/>
              <w:rPr>
                <w:rFonts w:ascii="Arial" w:hAnsi="Arial" w:cs="Arial"/>
                <w:sz w:val="24"/>
                <w:szCs w:val="24"/>
              </w:rPr>
            </w:pPr>
            <w:r w:rsidRPr="00755695">
              <w:rPr>
                <w:rFonts w:ascii="Arial" w:hAnsi="Arial" w:cs="Arial"/>
                <w:sz w:val="24"/>
                <w:szCs w:val="24"/>
              </w:rPr>
              <w:t>2,32</w:t>
            </w:r>
          </w:p>
        </w:tc>
      </w:tr>
    </w:tbl>
    <w:p w:rsidR="00AA6A9D" w:rsidRPr="000E0B9D" w:rsidRDefault="00AA6A9D" w:rsidP="00AA6A9D">
      <w:pPr>
        <w:shd w:val="clear" w:color="auto" w:fill="FFFFFF"/>
        <w:spacing w:line="360" w:lineRule="auto"/>
        <w:rPr>
          <w:b/>
          <w:bCs/>
          <w:spacing w:val="-12"/>
          <w:sz w:val="24"/>
          <w:szCs w:val="24"/>
        </w:rPr>
      </w:pPr>
    </w:p>
    <w:p w:rsidR="00AA6A9D" w:rsidRPr="000E0B9D" w:rsidRDefault="00AA6A9D" w:rsidP="00AA6A9D">
      <w:pPr>
        <w:shd w:val="clear" w:color="auto" w:fill="FFFFFF"/>
        <w:spacing w:line="360" w:lineRule="auto"/>
        <w:rPr>
          <w:b/>
          <w:bCs/>
          <w:spacing w:val="-12"/>
          <w:sz w:val="24"/>
          <w:szCs w:val="24"/>
        </w:rPr>
      </w:pPr>
      <w:r w:rsidRPr="000E0B9D">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0E0B9D" w:rsidTr="00AA6A9D">
        <w:tc>
          <w:tcPr>
            <w:tcW w:w="9210" w:type="dxa"/>
          </w:tcPr>
          <w:p w:rsidR="00AA6A9D" w:rsidRPr="000E0B9D" w:rsidRDefault="00AA6A9D" w:rsidP="00AA6A9D">
            <w:pPr>
              <w:numPr>
                <w:ilvl w:val="0"/>
                <w:numId w:val="7"/>
              </w:numPr>
              <w:spacing w:line="360" w:lineRule="auto"/>
              <w:ind w:left="425" w:hanging="425"/>
              <w:rPr>
                <w:rFonts w:eastAsia="Batang"/>
                <w:sz w:val="24"/>
                <w:szCs w:val="24"/>
              </w:rPr>
            </w:pPr>
            <w:r w:rsidRPr="000E0B9D">
              <w:rPr>
                <w:sz w:val="24"/>
                <w:szCs w:val="24"/>
              </w:rPr>
              <w:t>Gundlach W., Podstawy maszyn przepływowych i ich systemów energetycznych, WNT Warszawa  2007.</w:t>
            </w:r>
          </w:p>
        </w:tc>
      </w:tr>
      <w:tr w:rsidR="00AA6A9D" w:rsidRPr="000E0B9D" w:rsidTr="00AA6A9D">
        <w:tc>
          <w:tcPr>
            <w:tcW w:w="9210" w:type="dxa"/>
          </w:tcPr>
          <w:p w:rsidR="00AA6A9D" w:rsidRPr="000E0B9D" w:rsidRDefault="00AA6A9D" w:rsidP="00AA6A9D">
            <w:pPr>
              <w:numPr>
                <w:ilvl w:val="0"/>
                <w:numId w:val="7"/>
              </w:numPr>
              <w:spacing w:line="360" w:lineRule="auto"/>
              <w:ind w:left="425" w:hanging="425"/>
              <w:rPr>
                <w:sz w:val="24"/>
                <w:szCs w:val="24"/>
              </w:rPr>
            </w:pPr>
            <w:r w:rsidRPr="000E0B9D">
              <w:rPr>
                <w:sz w:val="24"/>
                <w:szCs w:val="24"/>
              </w:rPr>
              <w:t>Mysłowski J., Doładowanie silników. Pojazdy samochodowe, Wydawnictwa Komunikacji i Łączności, 2016..</w:t>
            </w:r>
          </w:p>
        </w:tc>
      </w:tr>
      <w:tr w:rsidR="00AA6A9D" w:rsidRPr="00AA6A9D" w:rsidTr="00AA6A9D">
        <w:tc>
          <w:tcPr>
            <w:tcW w:w="9210" w:type="dxa"/>
          </w:tcPr>
          <w:p w:rsidR="00AA6A9D" w:rsidRPr="000E0B9D" w:rsidRDefault="00AA6A9D" w:rsidP="00AA6A9D">
            <w:pPr>
              <w:numPr>
                <w:ilvl w:val="0"/>
                <w:numId w:val="7"/>
              </w:numPr>
              <w:spacing w:line="360" w:lineRule="auto"/>
              <w:ind w:left="425" w:hanging="425"/>
              <w:rPr>
                <w:sz w:val="24"/>
                <w:szCs w:val="24"/>
                <w:lang w:val="en-GB"/>
              </w:rPr>
            </w:pPr>
            <w:r w:rsidRPr="000E0B9D">
              <w:rPr>
                <w:sz w:val="24"/>
                <w:szCs w:val="24"/>
                <w:lang w:val="en-GB"/>
              </w:rPr>
              <w:t>Hall C., Dixon S.L., Fluid Mechanics and termodynamics of turbomachinery, Elsevier, 2013</w:t>
            </w:r>
          </w:p>
        </w:tc>
      </w:tr>
      <w:tr w:rsidR="00AA6A9D" w:rsidRPr="000E0B9D" w:rsidTr="00AA6A9D">
        <w:tc>
          <w:tcPr>
            <w:tcW w:w="9210" w:type="dxa"/>
          </w:tcPr>
          <w:p w:rsidR="00AA6A9D" w:rsidRPr="000E0B9D" w:rsidRDefault="00AA6A9D" w:rsidP="00AA6A9D">
            <w:pPr>
              <w:numPr>
                <w:ilvl w:val="0"/>
                <w:numId w:val="7"/>
              </w:numPr>
              <w:spacing w:line="360" w:lineRule="auto"/>
              <w:ind w:left="425" w:hanging="425"/>
              <w:rPr>
                <w:sz w:val="24"/>
                <w:szCs w:val="24"/>
              </w:rPr>
            </w:pPr>
            <w:r w:rsidRPr="000E0B9D">
              <w:rPr>
                <w:sz w:val="24"/>
                <w:szCs w:val="24"/>
              </w:rPr>
              <w:t>Witkowski A.: Sprężarki wirnikowe, Wyd. Pol. Śląskiej, Gliwice 2004.</w:t>
            </w:r>
          </w:p>
        </w:tc>
      </w:tr>
      <w:tr w:rsidR="00AA6A9D" w:rsidRPr="000E0B9D" w:rsidTr="00AA6A9D">
        <w:tc>
          <w:tcPr>
            <w:tcW w:w="9210" w:type="dxa"/>
          </w:tcPr>
          <w:p w:rsidR="00AA6A9D" w:rsidRPr="005254A2" w:rsidRDefault="00AA6A9D" w:rsidP="00AA6A9D">
            <w:pPr>
              <w:numPr>
                <w:ilvl w:val="0"/>
                <w:numId w:val="7"/>
              </w:numPr>
              <w:spacing w:line="360" w:lineRule="auto"/>
              <w:ind w:left="425" w:hanging="425"/>
              <w:rPr>
                <w:sz w:val="24"/>
                <w:szCs w:val="24"/>
              </w:rPr>
            </w:pPr>
            <w:r w:rsidRPr="000E0B9D">
              <w:rPr>
                <w:sz w:val="24"/>
                <w:szCs w:val="24"/>
              </w:rPr>
              <w:t>Perycz S.: Turbiny parowe i gazowe, Ossolineum, Wrocław1992.</w:t>
            </w:r>
          </w:p>
        </w:tc>
      </w:tr>
    </w:tbl>
    <w:p w:rsidR="00AA6A9D" w:rsidRPr="000E0B9D" w:rsidRDefault="00AA6A9D" w:rsidP="00AA6A9D">
      <w:pPr>
        <w:shd w:val="clear" w:color="auto" w:fill="FFFFFF"/>
        <w:spacing w:line="360" w:lineRule="auto"/>
        <w:rPr>
          <w:b/>
          <w:bCs/>
          <w:spacing w:val="-18"/>
          <w:sz w:val="24"/>
          <w:szCs w:val="24"/>
        </w:rPr>
      </w:pPr>
    </w:p>
    <w:p w:rsidR="00AA6A9D" w:rsidRPr="000E0B9D" w:rsidRDefault="00AA6A9D" w:rsidP="00AA6A9D">
      <w:pPr>
        <w:shd w:val="clear" w:color="auto" w:fill="FFFFFF"/>
        <w:spacing w:line="360" w:lineRule="auto"/>
        <w:rPr>
          <w:sz w:val="24"/>
          <w:szCs w:val="24"/>
        </w:rPr>
      </w:pPr>
      <w:r w:rsidRPr="000E0B9D">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0E0B9D" w:rsidTr="00AA6A9D">
        <w:tc>
          <w:tcPr>
            <w:tcW w:w="9210" w:type="dxa"/>
            <w:shd w:val="clear" w:color="auto" w:fill="auto"/>
          </w:tcPr>
          <w:p w:rsidR="00AA6A9D" w:rsidRPr="000E0B9D" w:rsidRDefault="00AA6A9D" w:rsidP="00AA6A9D">
            <w:pPr>
              <w:spacing w:line="360" w:lineRule="auto"/>
              <w:rPr>
                <w:b/>
                <w:sz w:val="24"/>
                <w:szCs w:val="24"/>
              </w:rPr>
            </w:pPr>
            <w:r>
              <w:rPr>
                <w:sz w:val="24"/>
                <w:szCs w:val="24"/>
              </w:rPr>
              <w:t>p</w:t>
            </w:r>
            <w:r w:rsidRPr="000E0B9D">
              <w:rPr>
                <w:sz w:val="24"/>
                <w:szCs w:val="24"/>
              </w:rPr>
              <w:t>rof. dr hab. inż. Witold Elsner</w:t>
            </w:r>
            <w:r>
              <w:rPr>
                <w:sz w:val="24"/>
                <w:szCs w:val="24"/>
              </w:rPr>
              <w:t xml:space="preserve">, </w:t>
            </w:r>
            <w:r w:rsidRPr="000E0B9D">
              <w:rPr>
                <w:sz w:val="24"/>
                <w:szCs w:val="24"/>
              </w:rPr>
              <w:t>Katedra Maszyn Cieplnych, witold.elsner@pcz.pl</w:t>
            </w:r>
          </w:p>
        </w:tc>
      </w:tr>
    </w:tbl>
    <w:p w:rsidR="00AA6A9D" w:rsidRPr="000E0B9D" w:rsidRDefault="00AA6A9D" w:rsidP="00AA6A9D">
      <w:pPr>
        <w:spacing w:line="360" w:lineRule="auto"/>
        <w:rPr>
          <w:sz w:val="24"/>
          <w:szCs w:val="24"/>
        </w:rPr>
      </w:pPr>
    </w:p>
    <w:p w:rsidR="00AA6A9D" w:rsidRDefault="00AA6A9D" w:rsidP="00AA6A9D">
      <w:pPr>
        <w:widowControl/>
        <w:autoSpaceDE/>
        <w:autoSpaceDN/>
        <w:adjustRightInd/>
        <w:rPr>
          <w:b/>
          <w:sz w:val="24"/>
          <w:szCs w:val="24"/>
        </w:rPr>
      </w:pPr>
      <w:r>
        <w:rPr>
          <w:b/>
          <w:sz w:val="24"/>
          <w:szCs w:val="24"/>
        </w:rPr>
        <w:br w:type="page"/>
      </w:r>
    </w:p>
    <w:p w:rsidR="00AA6A9D" w:rsidRPr="000E0B9D" w:rsidRDefault="00AA6A9D" w:rsidP="00AA6A9D">
      <w:pPr>
        <w:spacing w:line="360" w:lineRule="auto"/>
        <w:rPr>
          <w:b/>
          <w:sz w:val="24"/>
          <w:szCs w:val="24"/>
        </w:rPr>
      </w:pPr>
      <w:r w:rsidRPr="000E0B9D">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0E0B9D" w:rsidTr="00AA6A9D">
        <w:trPr>
          <w:trHeight w:val="440"/>
          <w:jc w:val="center"/>
        </w:trPr>
        <w:tc>
          <w:tcPr>
            <w:tcW w:w="1097"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bCs/>
                <w:sz w:val="24"/>
                <w:szCs w:val="24"/>
              </w:rPr>
              <w:t xml:space="preserve">Efekt uczenia się                </w:t>
            </w:r>
          </w:p>
        </w:tc>
        <w:tc>
          <w:tcPr>
            <w:tcW w:w="2003"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sz w:val="24"/>
                <w:szCs w:val="24"/>
              </w:rPr>
              <w:t xml:space="preserve">Odniesienie danego efektu do efektów </w:t>
            </w:r>
            <w:r w:rsidRPr="000E0B9D">
              <w:rPr>
                <w:b/>
                <w:bCs/>
                <w:sz w:val="24"/>
                <w:szCs w:val="24"/>
              </w:rPr>
              <w:t>zdefiniowanych                    dla całego programu (PEK)</w:t>
            </w:r>
          </w:p>
        </w:tc>
        <w:tc>
          <w:tcPr>
            <w:tcW w:w="1510"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bCs/>
                <w:sz w:val="24"/>
                <w:szCs w:val="24"/>
              </w:rPr>
              <w:t>Cele przedmiotu</w:t>
            </w:r>
          </w:p>
        </w:tc>
        <w:tc>
          <w:tcPr>
            <w:tcW w:w="1657"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bCs/>
                <w:sz w:val="24"/>
                <w:szCs w:val="24"/>
              </w:rPr>
              <w:t>Treści programowe</w:t>
            </w:r>
          </w:p>
        </w:tc>
        <w:tc>
          <w:tcPr>
            <w:tcW w:w="1657"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sz w:val="24"/>
                <w:szCs w:val="24"/>
              </w:rPr>
              <w:t>Narzędzia dydaktyczne</w:t>
            </w:r>
          </w:p>
        </w:tc>
        <w:tc>
          <w:tcPr>
            <w:tcW w:w="1096" w:type="dxa"/>
            <w:vMerge w:val="restart"/>
            <w:shd w:val="clear" w:color="auto" w:fill="auto"/>
            <w:vAlign w:val="center"/>
          </w:tcPr>
          <w:p w:rsidR="00AA6A9D" w:rsidRPr="000E0B9D" w:rsidRDefault="00AA6A9D" w:rsidP="00AA6A9D">
            <w:pPr>
              <w:spacing w:line="360" w:lineRule="auto"/>
              <w:jc w:val="center"/>
              <w:rPr>
                <w:b/>
                <w:sz w:val="24"/>
                <w:szCs w:val="24"/>
              </w:rPr>
            </w:pPr>
            <w:r w:rsidRPr="000E0B9D">
              <w:rPr>
                <w:b/>
                <w:bCs/>
                <w:sz w:val="24"/>
                <w:szCs w:val="24"/>
              </w:rPr>
              <w:t>Sposób oceny</w:t>
            </w:r>
          </w:p>
        </w:tc>
      </w:tr>
      <w:tr w:rsidR="00AA6A9D" w:rsidRPr="000E0B9D" w:rsidTr="00AA6A9D">
        <w:trPr>
          <w:cantSplit/>
          <w:trHeight w:val="1664"/>
          <w:jc w:val="center"/>
        </w:trPr>
        <w:tc>
          <w:tcPr>
            <w:tcW w:w="1097" w:type="dxa"/>
            <w:vMerge/>
            <w:shd w:val="clear" w:color="auto" w:fill="auto"/>
            <w:vAlign w:val="center"/>
          </w:tcPr>
          <w:p w:rsidR="00AA6A9D" w:rsidRPr="000E0B9D" w:rsidRDefault="00AA6A9D" w:rsidP="00AA6A9D">
            <w:pPr>
              <w:spacing w:line="360" w:lineRule="auto"/>
              <w:jc w:val="center"/>
              <w:rPr>
                <w:b/>
                <w:bCs/>
                <w:sz w:val="24"/>
                <w:szCs w:val="24"/>
              </w:rPr>
            </w:pPr>
          </w:p>
        </w:tc>
        <w:tc>
          <w:tcPr>
            <w:tcW w:w="2003" w:type="dxa"/>
            <w:vMerge/>
            <w:shd w:val="clear" w:color="auto" w:fill="auto"/>
            <w:vAlign w:val="center"/>
          </w:tcPr>
          <w:p w:rsidR="00AA6A9D" w:rsidRPr="000E0B9D" w:rsidRDefault="00AA6A9D" w:rsidP="00AA6A9D">
            <w:pPr>
              <w:spacing w:line="360" w:lineRule="auto"/>
              <w:jc w:val="center"/>
              <w:rPr>
                <w:b/>
                <w:sz w:val="24"/>
                <w:szCs w:val="24"/>
              </w:rPr>
            </w:pPr>
          </w:p>
        </w:tc>
        <w:tc>
          <w:tcPr>
            <w:tcW w:w="1510" w:type="dxa"/>
            <w:vMerge/>
            <w:shd w:val="clear" w:color="auto" w:fill="auto"/>
            <w:vAlign w:val="center"/>
          </w:tcPr>
          <w:p w:rsidR="00AA6A9D" w:rsidRPr="000E0B9D" w:rsidRDefault="00AA6A9D" w:rsidP="00AA6A9D">
            <w:pPr>
              <w:spacing w:line="360" w:lineRule="auto"/>
              <w:jc w:val="center"/>
              <w:rPr>
                <w:b/>
                <w:bCs/>
                <w:sz w:val="24"/>
                <w:szCs w:val="24"/>
              </w:rPr>
            </w:pPr>
          </w:p>
        </w:tc>
        <w:tc>
          <w:tcPr>
            <w:tcW w:w="1657" w:type="dxa"/>
            <w:vMerge/>
            <w:shd w:val="clear" w:color="auto" w:fill="auto"/>
            <w:vAlign w:val="center"/>
          </w:tcPr>
          <w:p w:rsidR="00AA6A9D" w:rsidRPr="000E0B9D" w:rsidRDefault="00AA6A9D" w:rsidP="00AA6A9D">
            <w:pPr>
              <w:spacing w:line="360" w:lineRule="auto"/>
              <w:jc w:val="center"/>
              <w:rPr>
                <w:b/>
                <w:bCs/>
                <w:sz w:val="24"/>
                <w:szCs w:val="24"/>
              </w:rPr>
            </w:pPr>
          </w:p>
        </w:tc>
        <w:tc>
          <w:tcPr>
            <w:tcW w:w="1657" w:type="dxa"/>
            <w:vMerge/>
            <w:shd w:val="clear" w:color="auto" w:fill="auto"/>
            <w:vAlign w:val="center"/>
          </w:tcPr>
          <w:p w:rsidR="00AA6A9D" w:rsidRPr="000E0B9D" w:rsidRDefault="00AA6A9D" w:rsidP="00AA6A9D">
            <w:pPr>
              <w:spacing w:line="360" w:lineRule="auto"/>
              <w:jc w:val="center"/>
              <w:rPr>
                <w:b/>
                <w:sz w:val="24"/>
                <w:szCs w:val="24"/>
              </w:rPr>
            </w:pPr>
          </w:p>
        </w:tc>
        <w:tc>
          <w:tcPr>
            <w:tcW w:w="1096" w:type="dxa"/>
            <w:vMerge/>
            <w:shd w:val="clear" w:color="auto" w:fill="auto"/>
            <w:vAlign w:val="center"/>
          </w:tcPr>
          <w:p w:rsidR="00AA6A9D" w:rsidRPr="000E0B9D" w:rsidRDefault="00AA6A9D" w:rsidP="00AA6A9D">
            <w:pPr>
              <w:spacing w:line="360" w:lineRule="auto"/>
              <w:jc w:val="center"/>
              <w:rPr>
                <w:b/>
                <w:bCs/>
                <w:sz w:val="24"/>
                <w:szCs w:val="24"/>
              </w:rPr>
            </w:pPr>
          </w:p>
        </w:tc>
      </w:tr>
      <w:tr w:rsidR="00AA6A9D" w:rsidRPr="000E0B9D" w:rsidTr="00AA6A9D">
        <w:trPr>
          <w:jc w:val="center"/>
        </w:trPr>
        <w:tc>
          <w:tcPr>
            <w:tcW w:w="1097" w:type="dxa"/>
            <w:shd w:val="clear" w:color="auto" w:fill="auto"/>
            <w:vAlign w:val="center"/>
          </w:tcPr>
          <w:p w:rsidR="00AA6A9D" w:rsidRPr="000E0B9D" w:rsidRDefault="00AA6A9D" w:rsidP="00AA6A9D">
            <w:pPr>
              <w:shd w:val="clear" w:color="auto" w:fill="FFFFFF"/>
              <w:spacing w:line="360" w:lineRule="auto"/>
              <w:jc w:val="center"/>
              <w:rPr>
                <w:b/>
                <w:sz w:val="24"/>
                <w:szCs w:val="24"/>
              </w:rPr>
            </w:pPr>
            <w:r w:rsidRPr="000E0B9D">
              <w:rPr>
                <w:b/>
                <w:sz w:val="24"/>
                <w:szCs w:val="24"/>
              </w:rPr>
              <w:t>EU 1</w:t>
            </w:r>
          </w:p>
        </w:tc>
        <w:tc>
          <w:tcPr>
            <w:tcW w:w="2003"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Pr>
                <w:sz w:val="24"/>
              </w:rPr>
              <w:t>K_W03, K_W08, K_U03</w:t>
            </w:r>
            <w:r w:rsidRPr="00B45843">
              <w:rPr>
                <w:sz w:val="24"/>
              </w:rPr>
              <w:t>, K_K01</w:t>
            </w:r>
          </w:p>
        </w:tc>
        <w:tc>
          <w:tcPr>
            <w:tcW w:w="1510"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C1, C2</w:t>
            </w:r>
          </w:p>
        </w:tc>
        <w:tc>
          <w:tcPr>
            <w:tcW w:w="1657"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W</w:t>
            </w:r>
            <w:r>
              <w:rPr>
                <w:sz w:val="24"/>
                <w:szCs w:val="24"/>
              </w:rPr>
              <w:t xml:space="preserve"> </w:t>
            </w:r>
            <w:r w:rsidRPr="000E0B9D">
              <w:rPr>
                <w:sz w:val="24"/>
                <w:szCs w:val="24"/>
              </w:rPr>
              <w:t>1-15</w:t>
            </w:r>
          </w:p>
        </w:tc>
        <w:tc>
          <w:tcPr>
            <w:tcW w:w="1657"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1</w:t>
            </w:r>
          </w:p>
        </w:tc>
        <w:tc>
          <w:tcPr>
            <w:tcW w:w="1096" w:type="dxa"/>
            <w:shd w:val="clear" w:color="auto" w:fill="auto"/>
            <w:vAlign w:val="center"/>
          </w:tcPr>
          <w:p w:rsidR="00AA6A9D" w:rsidRPr="000E0B9D" w:rsidRDefault="00AA6A9D" w:rsidP="00AA6A9D">
            <w:pPr>
              <w:shd w:val="clear" w:color="auto" w:fill="FFFFFF"/>
              <w:spacing w:line="360" w:lineRule="auto"/>
              <w:jc w:val="center"/>
              <w:rPr>
                <w:sz w:val="24"/>
                <w:szCs w:val="24"/>
              </w:rPr>
            </w:pPr>
            <w:r w:rsidRPr="000E0B9D">
              <w:rPr>
                <w:sz w:val="24"/>
                <w:szCs w:val="24"/>
              </w:rPr>
              <w:t>F</w:t>
            </w:r>
            <w:r>
              <w:rPr>
                <w:sz w:val="24"/>
                <w:szCs w:val="24"/>
              </w:rPr>
              <w:t>2, F3</w:t>
            </w:r>
          </w:p>
          <w:p w:rsidR="00AA6A9D" w:rsidRPr="000E0B9D" w:rsidRDefault="00AA6A9D" w:rsidP="00AA6A9D">
            <w:pPr>
              <w:shd w:val="clear" w:color="auto" w:fill="FFFFFF"/>
              <w:spacing w:line="360" w:lineRule="auto"/>
              <w:jc w:val="center"/>
              <w:rPr>
                <w:sz w:val="24"/>
                <w:szCs w:val="24"/>
              </w:rPr>
            </w:pPr>
            <w:r>
              <w:rPr>
                <w:sz w:val="24"/>
                <w:szCs w:val="24"/>
              </w:rPr>
              <w:t>P3</w:t>
            </w:r>
          </w:p>
        </w:tc>
      </w:tr>
      <w:tr w:rsidR="00AA6A9D" w:rsidRPr="000E0B9D" w:rsidTr="00AA6A9D">
        <w:trPr>
          <w:jc w:val="center"/>
        </w:trPr>
        <w:tc>
          <w:tcPr>
            <w:tcW w:w="1097" w:type="dxa"/>
            <w:shd w:val="clear" w:color="auto" w:fill="auto"/>
            <w:vAlign w:val="center"/>
          </w:tcPr>
          <w:p w:rsidR="00AA6A9D" w:rsidRPr="000E0B9D" w:rsidRDefault="00AA6A9D" w:rsidP="00AA6A9D">
            <w:pPr>
              <w:shd w:val="clear" w:color="auto" w:fill="FFFFFF"/>
              <w:spacing w:line="360" w:lineRule="auto"/>
              <w:jc w:val="center"/>
              <w:rPr>
                <w:b/>
                <w:sz w:val="24"/>
                <w:szCs w:val="24"/>
              </w:rPr>
            </w:pPr>
            <w:r w:rsidRPr="000E0B9D">
              <w:rPr>
                <w:b/>
                <w:sz w:val="24"/>
                <w:szCs w:val="24"/>
              </w:rPr>
              <w:t>EU 2</w:t>
            </w:r>
          </w:p>
        </w:tc>
        <w:tc>
          <w:tcPr>
            <w:tcW w:w="2003"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Pr>
                <w:sz w:val="24"/>
              </w:rPr>
              <w:t>K_W03, K_W08, K_U03</w:t>
            </w:r>
            <w:r w:rsidRPr="00B45843">
              <w:rPr>
                <w:sz w:val="24"/>
              </w:rPr>
              <w:t>, K_K01</w:t>
            </w:r>
          </w:p>
        </w:tc>
        <w:tc>
          <w:tcPr>
            <w:tcW w:w="1510"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C2</w:t>
            </w:r>
          </w:p>
        </w:tc>
        <w:tc>
          <w:tcPr>
            <w:tcW w:w="1657"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L</w:t>
            </w:r>
            <w:r>
              <w:rPr>
                <w:sz w:val="24"/>
                <w:szCs w:val="24"/>
              </w:rPr>
              <w:t xml:space="preserve"> </w:t>
            </w:r>
            <w:r w:rsidRPr="000E0B9D">
              <w:rPr>
                <w:sz w:val="24"/>
                <w:szCs w:val="24"/>
              </w:rPr>
              <w:t>1-30</w:t>
            </w:r>
          </w:p>
        </w:tc>
        <w:tc>
          <w:tcPr>
            <w:tcW w:w="1657" w:type="dxa"/>
            <w:shd w:val="clear" w:color="auto" w:fill="auto"/>
            <w:vAlign w:val="center"/>
          </w:tcPr>
          <w:p w:rsidR="00AA6A9D" w:rsidRPr="000E0B9D" w:rsidRDefault="00AA6A9D" w:rsidP="00AA6A9D">
            <w:pPr>
              <w:shd w:val="clear" w:color="auto" w:fill="FFFFFF"/>
              <w:spacing w:line="360" w:lineRule="auto"/>
              <w:jc w:val="center"/>
              <w:rPr>
                <w:sz w:val="24"/>
                <w:szCs w:val="24"/>
                <w:highlight w:val="yellow"/>
              </w:rPr>
            </w:pPr>
            <w:r w:rsidRPr="000E0B9D">
              <w:rPr>
                <w:sz w:val="24"/>
                <w:szCs w:val="24"/>
              </w:rPr>
              <w:t>1-</w:t>
            </w:r>
            <w:r>
              <w:rPr>
                <w:sz w:val="24"/>
                <w:szCs w:val="24"/>
              </w:rPr>
              <w:t>3</w:t>
            </w:r>
          </w:p>
        </w:tc>
        <w:tc>
          <w:tcPr>
            <w:tcW w:w="1096" w:type="dxa"/>
            <w:shd w:val="clear" w:color="auto" w:fill="auto"/>
            <w:vAlign w:val="center"/>
          </w:tcPr>
          <w:p w:rsidR="00AA6A9D" w:rsidRPr="000E0B9D" w:rsidRDefault="00AA6A9D" w:rsidP="00AA6A9D">
            <w:pPr>
              <w:shd w:val="clear" w:color="auto" w:fill="FFFFFF"/>
              <w:spacing w:line="360" w:lineRule="auto"/>
              <w:jc w:val="center"/>
              <w:rPr>
                <w:sz w:val="24"/>
                <w:szCs w:val="24"/>
              </w:rPr>
            </w:pPr>
            <w:r>
              <w:rPr>
                <w:sz w:val="24"/>
                <w:szCs w:val="24"/>
              </w:rPr>
              <w:t>F1</w:t>
            </w:r>
            <w:r w:rsidRPr="000E0B9D">
              <w:rPr>
                <w:sz w:val="24"/>
                <w:szCs w:val="24"/>
              </w:rPr>
              <w:t>, P1</w:t>
            </w:r>
            <w:r>
              <w:rPr>
                <w:sz w:val="24"/>
                <w:szCs w:val="24"/>
              </w:rPr>
              <w:t>, P2</w:t>
            </w:r>
          </w:p>
        </w:tc>
      </w:tr>
    </w:tbl>
    <w:p w:rsidR="00AA6A9D" w:rsidRPr="000E0B9D" w:rsidRDefault="00AA6A9D" w:rsidP="00AA6A9D">
      <w:pPr>
        <w:tabs>
          <w:tab w:val="num" w:pos="900"/>
        </w:tabs>
        <w:spacing w:line="360" w:lineRule="auto"/>
        <w:ind w:left="900" w:hanging="540"/>
        <w:rPr>
          <w:sz w:val="24"/>
          <w:szCs w:val="24"/>
        </w:rPr>
      </w:pPr>
    </w:p>
    <w:p w:rsidR="00AA6A9D" w:rsidRPr="000E0B9D" w:rsidRDefault="00AA6A9D" w:rsidP="00AA6A9D">
      <w:pPr>
        <w:spacing w:line="360" w:lineRule="auto"/>
        <w:rPr>
          <w:sz w:val="24"/>
          <w:szCs w:val="24"/>
          <w:u w:val="single"/>
        </w:rPr>
      </w:pPr>
      <w:r w:rsidRPr="000E0B9D">
        <w:rPr>
          <w:b/>
          <w:bCs/>
          <w:sz w:val="24"/>
          <w:szCs w:val="24"/>
          <w:u w:val="single"/>
        </w:rPr>
        <w:t>FORMY OCENY - SZCZEGÓŁY</w:t>
      </w:r>
    </w:p>
    <w:tbl>
      <w:tblPr>
        <w:tblW w:w="9072" w:type="dxa"/>
        <w:tblInd w:w="-8" w:type="dxa"/>
        <w:tblLayout w:type="fixed"/>
        <w:tblCellMar>
          <w:left w:w="40" w:type="dxa"/>
          <w:right w:w="40" w:type="dxa"/>
        </w:tblCellMar>
        <w:tblLook w:val="0000" w:firstRow="0" w:lastRow="0" w:firstColumn="0" w:lastColumn="0" w:noHBand="0" w:noVBand="0"/>
      </w:tblPr>
      <w:tblGrid>
        <w:gridCol w:w="1296"/>
        <w:gridCol w:w="1296"/>
        <w:gridCol w:w="1296"/>
        <w:gridCol w:w="1296"/>
        <w:gridCol w:w="1296"/>
        <w:gridCol w:w="1296"/>
        <w:gridCol w:w="1296"/>
      </w:tblGrid>
      <w:tr w:rsidR="00AA6A9D" w:rsidRPr="000E0B9D" w:rsidTr="00AA6A9D">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b/>
                <w:sz w:val="24"/>
                <w:szCs w:val="24"/>
              </w:rPr>
            </w:pPr>
            <w:r w:rsidRPr="000E0B9D">
              <w:rPr>
                <w:b/>
                <w:sz w:val="24"/>
                <w:szCs w:val="24"/>
              </w:rPr>
              <w:t>Efekty uczenia się</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sz w:val="24"/>
                <w:szCs w:val="24"/>
              </w:rPr>
            </w:pPr>
            <w:r w:rsidRPr="000E0B9D">
              <w:rPr>
                <w:b/>
                <w:bCs/>
                <w:sz w:val="24"/>
                <w:szCs w:val="24"/>
              </w:rPr>
              <w:t>Na ocenę 2</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sz w:val="24"/>
                <w:szCs w:val="24"/>
              </w:rPr>
            </w:pPr>
            <w:r w:rsidRPr="000E0B9D">
              <w:rPr>
                <w:b/>
                <w:bCs/>
                <w:sz w:val="24"/>
                <w:szCs w:val="24"/>
              </w:rPr>
              <w:t>Na ocenę 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b/>
                <w:bCs/>
                <w:sz w:val="24"/>
                <w:szCs w:val="24"/>
              </w:rPr>
            </w:pPr>
            <w:r w:rsidRPr="000E0B9D">
              <w:rPr>
                <w:b/>
                <w:bCs/>
                <w:sz w:val="24"/>
                <w:szCs w:val="24"/>
              </w:rPr>
              <w:t>Na ocenę 3,5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sz w:val="24"/>
                <w:szCs w:val="24"/>
              </w:rPr>
            </w:pPr>
            <w:r w:rsidRPr="000E0B9D">
              <w:rPr>
                <w:b/>
                <w:bCs/>
                <w:sz w:val="24"/>
                <w:szCs w:val="24"/>
              </w:rPr>
              <w:t>Na ocenę 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b/>
                <w:bCs/>
                <w:sz w:val="24"/>
                <w:szCs w:val="24"/>
              </w:rPr>
            </w:pPr>
            <w:r w:rsidRPr="000E0B9D">
              <w:rPr>
                <w:b/>
                <w:bCs/>
                <w:sz w:val="24"/>
                <w:szCs w:val="24"/>
              </w:rPr>
              <w:t>Na ocenę 4,5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jc w:val="center"/>
              <w:rPr>
                <w:sz w:val="24"/>
                <w:szCs w:val="24"/>
              </w:rPr>
            </w:pPr>
            <w:r w:rsidRPr="000E0B9D">
              <w:rPr>
                <w:b/>
                <w:bCs/>
                <w:sz w:val="24"/>
                <w:szCs w:val="24"/>
              </w:rPr>
              <w:t>Na ocenę 5</w:t>
            </w:r>
          </w:p>
        </w:tc>
      </w:tr>
      <w:tr w:rsidR="00AA6A9D" w:rsidRPr="000E0B9D" w:rsidTr="00AA6A9D">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b/>
                <w:sz w:val="24"/>
                <w:szCs w:val="24"/>
              </w:rPr>
            </w:pPr>
            <w:r w:rsidRPr="000E0B9D">
              <w:rPr>
                <w:b/>
                <w:sz w:val="24"/>
                <w:szCs w:val="24"/>
              </w:rPr>
              <w:t>EU1, EU2</w:t>
            </w:r>
          </w:p>
          <w:p w:rsidR="00AA6A9D" w:rsidRPr="00946757" w:rsidRDefault="00AA6A9D" w:rsidP="00AA6A9D">
            <w:pPr>
              <w:shd w:val="clear" w:color="auto" w:fill="FFFFFF"/>
              <w:spacing w:line="360" w:lineRule="auto"/>
              <w:rPr>
                <w:b/>
                <w:sz w:val="24"/>
                <w:szCs w:val="24"/>
              </w:rPr>
            </w:pPr>
            <w:r w:rsidRPr="000E0B9D">
              <w:rPr>
                <w:sz w:val="24"/>
                <w:szCs w:val="24"/>
              </w:rPr>
              <w:t xml:space="preserve">Student opanował wiedzę </w:t>
            </w:r>
            <w:r w:rsidRPr="000E0B9D">
              <w:rPr>
                <w:sz w:val="24"/>
                <w:szCs w:val="24"/>
              </w:rPr>
              <w:br/>
              <w:t>i umiejętności z zakresu budowy,  projektowania, pracy w zmiennych warunkach sprężarek i turbosprężarek</w:t>
            </w:r>
            <w:r>
              <w:rPr>
                <w:sz w:val="24"/>
                <w:szCs w:val="24"/>
              </w:rPr>
              <w:t>.</w:t>
            </w:r>
          </w:p>
          <w:p w:rsidR="00AA6A9D" w:rsidRPr="00946757" w:rsidRDefault="00AA6A9D" w:rsidP="00AA6A9D">
            <w:pPr>
              <w:shd w:val="clear" w:color="auto" w:fill="FFFFFF"/>
              <w:spacing w:line="360" w:lineRule="auto"/>
              <w:rPr>
                <w:b/>
                <w:sz w:val="24"/>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sz w:val="24"/>
                <w:szCs w:val="24"/>
              </w:rPr>
            </w:pPr>
            <w:r w:rsidRPr="000E0B9D">
              <w:rPr>
                <w:sz w:val="24"/>
                <w:szCs w:val="24"/>
              </w:rPr>
              <w:t xml:space="preserve">Student nie opanował podstawowej wiedzy </w:t>
            </w:r>
            <w:r w:rsidRPr="000E0B9D">
              <w:rPr>
                <w:sz w:val="24"/>
                <w:szCs w:val="24"/>
              </w:rPr>
              <w:br/>
              <w:t xml:space="preserve">i umiejętności </w:t>
            </w:r>
            <w:r w:rsidRPr="000E0B9D">
              <w:rPr>
                <w:sz w:val="24"/>
                <w:szCs w:val="24"/>
              </w:rPr>
              <w:br/>
              <w:t>z zakresu budowy,  projektowania, pracy w zmiennych warunkach sprężarek i turbosprężarek</w:t>
            </w:r>
            <w:r>
              <w:rPr>
                <w:sz w:val="24"/>
                <w:szCs w:val="24"/>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sz w:val="24"/>
                <w:szCs w:val="24"/>
              </w:rPr>
            </w:pPr>
            <w:r w:rsidRPr="000E0B9D">
              <w:rPr>
                <w:sz w:val="24"/>
                <w:szCs w:val="24"/>
              </w:rPr>
              <w:t xml:space="preserve">Student częściowo opanował wiedzę </w:t>
            </w:r>
            <w:r w:rsidRPr="000E0B9D">
              <w:rPr>
                <w:sz w:val="24"/>
                <w:szCs w:val="24"/>
              </w:rPr>
              <w:br/>
              <w:t xml:space="preserve">i umiejętności </w:t>
            </w:r>
            <w:r w:rsidRPr="000E0B9D">
              <w:rPr>
                <w:sz w:val="24"/>
                <w:szCs w:val="24"/>
              </w:rPr>
              <w:br/>
              <w:t>z zakresu budowy,  projektowania, pracy w zmiennych warunkach sprężarek i turbosprężare</w:t>
            </w:r>
            <w:r w:rsidRPr="00280F9F">
              <w:rPr>
                <w:sz w:val="24"/>
                <w:szCs w:val="24"/>
              </w:rPr>
              <w:t>k.</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color w:val="0070C0"/>
                <w:sz w:val="24"/>
                <w:szCs w:val="24"/>
              </w:rPr>
            </w:pPr>
            <w:r w:rsidRPr="000E0B9D">
              <w:rPr>
                <w:sz w:val="24"/>
                <w:szCs w:val="24"/>
              </w:rPr>
              <w:t xml:space="preserve">Student opanował wiedzę </w:t>
            </w:r>
            <w:r w:rsidRPr="000E0B9D">
              <w:rPr>
                <w:sz w:val="24"/>
                <w:szCs w:val="24"/>
              </w:rPr>
              <w:br/>
              <w:t xml:space="preserve">i umiejętności </w:t>
            </w:r>
            <w:r w:rsidRPr="000E0B9D">
              <w:rPr>
                <w:sz w:val="24"/>
                <w:szCs w:val="24"/>
              </w:rPr>
              <w:br/>
              <w:t>z zakresu budowy,  projektowania, pracy w zmiennych warunkach sprężarek i turbosprężarek</w:t>
            </w:r>
            <w:r w:rsidRPr="00280F9F">
              <w:rPr>
                <w:sz w:val="24"/>
                <w:szCs w:val="24"/>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sz w:val="24"/>
                <w:szCs w:val="24"/>
              </w:rPr>
            </w:pPr>
            <w:r w:rsidRPr="000E0B9D">
              <w:rPr>
                <w:sz w:val="24"/>
                <w:szCs w:val="24"/>
              </w:rPr>
              <w:t xml:space="preserve">Student opanował wiedzę </w:t>
            </w:r>
            <w:r w:rsidRPr="000E0B9D">
              <w:rPr>
                <w:sz w:val="24"/>
                <w:szCs w:val="24"/>
              </w:rPr>
              <w:br/>
              <w:t xml:space="preserve">i umiejętności </w:t>
            </w:r>
            <w:r w:rsidRPr="000E0B9D">
              <w:rPr>
                <w:sz w:val="24"/>
                <w:szCs w:val="24"/>
              </w:rPr>
              <w:br/>
              <w:t>z zakresu budowy,  projektowania, pracy w zmiennych warunkach sprężarek i turbosprężarek, potrafi wskazać właściwą metodę do rozwiązania zagadnienia technicznego związanego z projektowaniem i pomiarami sprężarek i turbosprężarek.</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color w:val="0070C0"/>
                <w:sz w:val="24"/>
                <w:szCs w:val="24"/>
              </w:rPr>
            </w:pPr>
            <w:r w:rsidRPr="000E0B9D">
              <w:rPr>
                <w:sz w:val="24"/>
                <w:szCs w:val="24"/>
              </w:rPr>
              <w:t xml:space="preserve">Student opanował wiedzę </w:t>
            </w:r>
            <w:r w:rsidRPr="000E0B9D">
              <w:rPr>
                <w:sz w:val="24"/>
                <w:szCs w:val="24"/>
              </w:rPr>
              <w:br/>
              <w:t xml:space="preserve">i umiejętności </w:t>
            </w:r>
            <w:r w:rsidRPr="000E0B9D">
              <w:rPr>
                <w:sz w:val="24"/>
                <w:szCs w:val="24"/>
              </w:rPr>
              <w:br/>
              <w:t xml:space="preserve">z zakresu budowy,  projektowania, pracy w zmiennych warunkach sprężarek i turbosprężarek, samodzielnie zdobywa </w:t>
            </w:r>
            <w:r w:rsidRPr="000E0B9D">
              <w:rPr>
                <w:sz w:val="24"/>
                <w:szCs w:val="24"/>
              </w:rPr>
              <w:br/>
              <w:t>i poszerza wiedzę przy użyciu różnych źródeł.</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AA6A9D" w:rsidRPr="000E0B9D" w:rsidRDefault="00AA6A9D" w:rsidP="00AA6A9D">
            <w:pPr>
              <w:shd w:val="clear" w:color="auto" w:fill="FFFFFF"/>
              <w:spacing w:line="360" w:lineRule="auto"/>
              <w:rPr>
                <w:sz w:val="24"/>
                <w:szCs w:val="24"/>
              </w:rPr>
            </w:pPr>
            <w:r w:rsidRPr="000E0B9D">
              <w:rPr>
                <w:sz w:val="24"/>
                <w:szCs w:val="24"/>
              </w:rPr>
              <w:t xml:space="preserve">Student bardzo dobrze opanował wiedzę </w:t>
            </w:r>
            <w:r w:rsidRPr="000E0B9D">
              <w:rPr>
                <w:sz w:val="24"/>
                <w:szCs w:val="24"/>
              </w:rPr>
              <w:br/>
              <w:t xml:space="preserve">i umiejętności </w:t>
            </w:r>
            <w:r w:rsidRPr="000E0B9D">
              <w:rPr>
                <w:sz w:val="24"/>
                <w:szCs w:val="24"/>
              </w:rPr>
              <w:br/>
              <w:t xml:space="preserve">z zakresu budowy,  projektowania, pracy w zmiennych warunkach sprężarek i turbosprężarek, samodzielnie zdobywa </w:t>
            </w:r>
            <w:r w:rsidRPr="000E0B9D">
              <w:rPr>
                <w:sz w:val="24"/>
                <w:szCs w:val="24"/>
              </w:rPr>
              <w:br/>
              <w:t>i poszerza wiedzę przy użyciu różnych źródeł.</w:t>
            </w:r>
          </w:p>
        </w:tc>
      </w:tr>
    </w:tbl>
    <w:p w:rsidR="00AA6A9D" w:rsidRPr="000E0B9D" w:rsidRDefault="00AA6A9D" w:rsidP="00AA6A9D">
      <w:pPr>
        <w:spacing w:line="360" w:lineRule="auto"/>
        <w:rPr>
          <w:sz w:val="24"/>
          <w:szCs w:val="24"/>
        </w:rPr>
      </w:pPr>
    </w:p>
    <w:p w:rsidR="00AA6A9D" w:rsidRPr="000E0B9D" w:rsidRDefault="00AA6A9D" w:rsidP="00AA6A9D">
      <w:pPr>
        <w:spacing w:line="360" w:lineRule="auto"/>
        <w:rPr>
          <w:b/>
          <w:sz w:val="24"/>
          <w:szCs w:val="24"/>
          <w:u w:val="single"/>
        </w:rPr>
      </w:pPr>
      <w:r w:rsidRPr="000E0B9D">
        <w:rPr>
          <w:b/>
          <w:sz w:val="24"/>
          <w:szCs w:val="24"/>
          <w:u w:val="single"/>
        </w:rPr>
        <w:t>INNE PRZYDATNE INFORMACJE O PRZEDMIOCIE</w:t>
      </w:r>
    </w:p>
    <w:p w:rsidR="00AA6A9D" w:rsidRPr="000E0B9D" w:rsidRDefault="00AA6A9D" w:rsidP="00DA2D3B">
      <w:pPr>
        <w:numPr>
          <w:ilvl w:val="0"/>
          <w:numId w:val="72"/>
        </w:numPr>
        <w:spacing w:line="360" w:lineRule="auto"/>
        <w:jc w:val="both"/>
        <w:rPr>
          <w:sz w:val="24"/>
          <w:szCs w:val="24"/>
        </w:rPr>
      </w:pPr>
      <w:r w:rsidRPr="000E0B9D">
        <w:rPr>
          <w:sz w:val="24"/>
          <w:szCs w:val="24"/>
        </w:rPr>
        <w:t xml:space="preserve">Wszelkie informacje dla studentów kierunku są umieszczane na stronie Wydziału </w:t>
      </w:r>
      <w:hyperlink r:id="rId84" w:history="1">
        <w:r w:rsidRPr="000E0B9D">
          <w:rPr>
            <w:rStyle w:val="Hipercze"/>
            <w:sz w:val="24"/>
            <w:szCs w:val="24"/>
          </w:rPr>
          <w:t>www.wimii.pcz.pl</w:t>
        </w:r>
      </w:hyperlink>
      <w:r w:rsidRPr="000E0B9D">
        <w:rPr>
          <w:sz w:val="24"/>
          <w:szCs w:val="24"/>
        </w:rPr>
        <w:t xml:space="preserve"> oraz na stronach podanych studentom podczas pierwszych zajęć z danego przedmiotu.</w:t>
      </w:r>
    </w:p>
    <w:p w:rsidR="00AA6A9D" w:rsidRPr="000E0B9D" w:rsidRDefault="00AA6A9D" w:rsidP="00DA2D3B">
      <w:pPr>
        <w:numPr>
          <w:ilvl w:val="0"/>
          <w:numId w:val="72"/>
        </w:numPr>
        <w:spacing w:line="360" w:lineRule="auto"/>
        <w:jc w:val="both"/>
        <w:rPr>
          <w:sz w:val="24"/>
          <w:szCs w:val="24"/>
        </w:rPr>
      </w:pPr>
      <w:r w:rsidRPr="000E0B9D">
        <w:rPr>
          <w:sz w:val="24"/>
          <w:szCs w:val="24"/>
        </w:rPr>
        <w:t>Informacja na temat konsultacji przekazywana jest studentom podczas pierwszych zajęć z danego przedmiotu.</w:t>
      </w:r>
    </w:p>
    <w:p w:rsidR="00AA6A9D" w:rsidRPr="000E0B9D" w:rsidRDefault="00AA6A9D" w:rsidP="00AA6A9D">
      <w:pPr>
        <w:spacing w:line="360" w:lineRule="auto"/>
        <w:rPr>
          <w:b/>
          <w:sz w:val="24"/>
          <w:szCs w:val="24"/>
        </w:rPr>
      </w:pPr>
    </w:p>
    <w:p w:rsidR="00AA6A9D" w:rsidRDefault="00AA6A9D">
      <w:pPr>
        <w:widowControl/>
        <w:autoSpaceDE/>
        <w:autoSpaceDN/>
        <w:adjustRightInd/>
        <w:spacing w:after="160" w:line="259" w:lineRule="auto"/>
        <w:rPr>
          <w:sz w:val="24"/>
          <w:szCs w:val="24"/>
        </w:rPr>
      </w:pPr>
      <w:r>
        <w:rPr>
          <w:sz w:val="24"/>
          <w:szCs w:val="24"/>
        </w:rPr>
        <w:br w:type="page"/>
      </w:r>
    </w:p>
    <w:p w:rsidR="00B74A2B" w:rsidRPr="0086581A" w:rsidRDefault="00B74A2B" w:rsidP="00B74A2B">
      <w:pPr>
        <w:spacing w:line="360" w:lineRule="auto"/>
        <w:jc w:val="center"/>
        <w:rPr>
          <w:b/>
          <w:sz w:val="24"/>
          <w:szCs w:val="24"/>
        </w:rPr>
      </w:pPr>
      <w:r w:rsidRPr="0086581A">
        <w:rPr>
          <w:b/>
          <w:sz w:val="24"/>
          <w:szCs w:val="24"/>
        </w:rPr>
        <w:t>SYLABUS DO PRZEDMIOTU</w:t>
      </w:r>
    </w:p>
    <w:p w:rsidR="00B74A2B" w:rsidRPr="0086581A" w:rsidRDefault="00B74A2B" w:rsidP="00B74A2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Nazwa polska przedmiotu</w:t>
            </w:r>
          </w:p>
        </w:tc>
        <w:tc>
          <w:tcPr>
            <w:tcW w:w="4956" w:type="dxa"/>
            <w:shd w:val="clear" w:color="auto" w:fill="auto"/>
            <w:vAlign w:val="center"/>
          </w:tcPr>
          <w:p w:rsidR="00B74A2B" w:rsidRPr="0086581A" w:rsidRDefault="00B74A2B" w:rsidP="00B74A2B">
            <w:pPr>
              <w:spacing w:before="60" w:after="60" w:line="360" w:lineRule="auto"/>
              <w:jc w:val="center"/>
              <w:rPr>
                <w:b/>
                <w:sz w:val="24"/>
                <w:szCs w:val="24"/>
              </w:rPr>
            </w:pPr>
            <w:r w:rsidRPr="00095056">
              <w:rPr>
                <w:b/>
                <w:sz w:val="24"/>
                <w:szCs w:val="24"/>
              </w:rPr>
              <w:t>WYMIANA CIEPŁA</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Nazwa angielska przedmiotu</w:t>
            </w:r>
          </w:p>
        </w:tc>
        <w:tc>
          <w:tcPr>
            <w:tcW w:w="4956" w:type="dxa"/>
            <w:shd w:val="clear" w:color="auto" w:fill="auto"/>
            <w:vAlign w:val="center"/>
          </w:tcPr>
          <w:p w:rsidR="00B74A2B" w:rsidRPr="0086581A" w:rsidRDefault="00B74A2B" w:rsidP="00B74A2B">
            <w:pPr>
              <w:spacing w:before="60" w:after="60" w:line="360" w:lineRule="auto"/>
              <w:jc w:val="center"/>
              <w:rPr>
                <w:b/>
                <w:sz w:val="24"/>
                <w:szCs w:val="24"/>
              </w:rPr>
            </w:pPr>
            <w:r w:rsidRPr="00095056">
              <w:rPr>
                <w:b/>
                <w:sz w:val="24"/>
                <w:szCs w:val="24"/>
              </w:rPr>
              <w:t>HEAT TRANSFER</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Rodzaj przedmiotu</w:t>
            </w:r>
          </w:p>
        </w:tc>
        <w:tc>
          <w:tcPr>
            <w:tcW w:w="4956" w:type="dxa"/>
            <w:shd w:val="clear" w:color="auto" w:fill="auto"/>
            <w:vAlign w:val="center"/>
          </w:tcPr>
          <w:p w:rsidR="00B74A2B" w:rsidRPr="0086581A" w:rsidRDefault="00B74A2B" w:rsidP="00B74A2B">
            <w:pPr>
              <w:spacing w:before="60" w:after="60" w:line="360" w:lineRule="auto"/>
              <w:jc w:val="center"/>
              <w:rPr>
                <w:b/>
                <w:sz w:val="24"/>
                <w:szCs w:val="24"/>
              </w:rPr>
            </w:pPr>
            <w:r w:rsidRPr="0086581A">
              <w:rPr>
                <w:b/>
                <w:sz w:val="24"/>
                <w:szCs w:val="24"/>
              </w:rPr>
              <w:t>kierunkowy</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Klasyfikacja ISCED</w:t>
            </w:r>
          </w:p>
        </w:tc>
        <w:tc>
          <w:tcPr>
            <w:tcW w:w="4956" w:type="dxa"/>
            <w:shd w:val="clear" w:color="auto" w:fill="auto"/>
            <w:vAlign w:val="center"/>
          </w:tcPr>
          <w:p w:rsidR="00B74A2B" w:rsidRPr="002E724A" w:rsidRDefault="00B74A2B" w:rsidP="00B74A2B">
            <w:pPr>
              <w:spacing w:before="60" w:after="60" w:line="360" w:lineRule="auto"/>
              <w:jc w:val="center"/>
              <w:rPr>
                <w:sz w:val="24"/>
                <w:szCs w:val="24"/>
              </w:rPr>
            </w:pPr>
            <w:r w:rsidRPr="002E724A">
              <w:rPr>
                <w:sz w:val="24"/>
                <w:szCs w:val="24"/>
              </w:rPr>
              <w:t>0715</w:t>
            </w:r>
          </w:p>
        </w:tc>
      </w:tr>
      <w:tr w:rsidR="00B74A2B" w:rsidRPr="0086581A" w:rsidTr="00B74A2B">
        <w:tc>
          <w:tcPr>
            <w:tcW w:w="4106" w:type="dxa"/>
            <w:shd w:val="clear" w:color="auto" w:fill="auto"/>
            <w:vAlign w:val="center"/>
          </w:tcPr>
          <w:p w:rsidR="00B74A2B" w:rsidRPr="0086581A" w:rsidRDefault="00B74A2B" w:rsidP="00B74A2B">
            <w:pPr>
              <w:spacing w:before="60" w:after="60" w:line="360" w:lineRule="auto"/>
              <w:rPr>
                <w:sz w:val="24"/>
                <w:szCs w:val="24"/>
              </w:rPr>
            </w:pPr>
            <w:r w:rsidRPr="0086581A">
              <w:rPr>
                <w:sz w:val="24"/>
                <w:szCs w:val="24"/>
              </w:rPr>
              <w:t>Kierunek studiów</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sidRPr="00340E51">
              <w:rPr>
                <w:sz w:val="24"/>
                <w:szCs w:val="24"/>
              </w:rPr>
              <w:t xml:space="preserve">Inżynieria samochodów hybrydowych </w:t>
            </w:r>
            <w:r w:rsidRPr="00340E51">
              <w:rPr>
                <w:sz w:val="24"/>
                <w:szCs w:val="24"/>
              </w:rPr>
              <w:br/>
              <w:t>i elektrycznych</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Języki wykładowe</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sidRPr="00340E51">
              <w:rPr>
                <w:sz w:val="24"/>
                <w:szCs w:val="24"/>
              </w:rPr>
              <w:t>polski</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Poziom kształcenia</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sidRPr="00340E51">
              <w:rPr>
                <w:sz w:val="24"/>
                <w:szCs w:val="24"/>
              </w:rPr>
              <w:t>pierwszego stopnia</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Forma studiów</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sidRPr="00340E51">
              <w:rPr>
                <w:sz w:val="24"/>
                <w:szCs w:val="24"/>
              </w:rPr>
              <w:t>stacjonarne</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Liczba punktów ECTS</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Pr>
                <w:sz w:val="24"/>
                <w:szCs w:val="24"/>
              </w:rPr>
              <w:t>4</w:t>
            </w:r>
          </w:p>
        </w:tc>
      </w:tr>
      <w:tr w:rsidR="00B74A2B" w:rsidRPr="0086581A" w:rsidTr="00B74A2B">
        <w:tc>
          <w:tcPr>
            <w:tcW w:w="4106" w:type="dxa"/>
            <w:shd w:val="clear" w:color="auto" w:fill="auto"/>
          </w:tcPr>
          <w:p w:rsidR="00B74A2B" w:rsidRPr="0086581A" w:rsidRDefault="00B74A2B" w:rsidP="00B74A2B">
            <w:pPr>
              <w:spacing w:before="60" w:after="60" w:line="360" w:lineRule="auto"/>
              <w:rPr>
                <w:sz w:val="24"/>
                <w:szCs w:val="24"/>
              </w:rPr>
            </w:pPr>
            <w:r w:rsidRPr="0086581A">
              <w:rPr>
                <w:sz w:val="24"/>
                <w:szCs w:val="24"/>
              </w:rPr>
              <w:t>Semestr</w:t>
            </w:r>
          </w:p>
        </w:tc>
        <w:tc>
          <w:tcPr>
            <w:tcW w:w="4956" w:type="dxa"/>
            <w:shd w:val="clear" w:color="auto" w:fill="auto"/>
            <w:vAlign w:val="center"/>
          </w:tcPr>
          <w:p w:rsidR="00B74A2B" w:rsidRPr="00340E51" w:rsidRDefault="00B74A2B" w:rsidP="00B74A2B">
            <w:pPr>
              <w:spacing w:before="60" w:after="60" w:line="360" w:lineRule="auto"/>
              <w:jc w:val="center"/>
              <w:rPr>
                <w:sz w:val="24"/>
                <w:szCs w:val="24"/>
              </w:rPr>
            </w:pPr>
            <w:r w:rsidRPr="00340E51">
              <w:rPr>
                <w:sz w:val="24"/>
                <w:szCs w:val="24"/>
              </w:rPr>
              <w:t>4</w:t>
            </w:r>
          </w:p>
        </w:tc>
      </w:tr>
    </w:tbl>
    <w:p w:rsidR="00B74A2B" w:rsidRPr="0086581A" w:rsidRDefault="00B74A2B" w:rsidP="00B74A2B">
      <w:pPr>
        <w:spacing w:line="360" w:lineRule="auto"/>
        <w:jc w:val="center"/>
        <w:rPr>
          <w:b/>
          <w:sz w:val="24"/>
          <w:szCs w:val="24"/>
        </w:rPr>
      </w:pPr>
    </w:p>
    <w:p w:rsidR="00B74A2B" w:rsidRPr="0086581A" w:rsidRDefault="00B74A2B" w:rsidP="00B74A2B">
      <w:pPr>
        <w:spacing w:line="360" w:lineRule="auto"/>
        <w:jc w:val="center"/>
        <w:rPr>
          <w:sz w:val="24"/>
          <w:szCs w:val="24"/>
        </w:rPr>
      </w:pPr>
      <w:r w:rsidRPr="0086581A">
        <w:rPr>
          <w:b/>
          <w:sz w:val="24"/>
          <w:szCs w:val="24"/>
        </w:rPr>
        <w:t>Liczba godzin na semestr:</w:t>
      </w:r>
    </w:p>
    <w:p w:rsidR="00B74A2B" w:rsidRPr="0086581A" w:rsidRDefault="00B74A2B" w:rsidP="00B74A2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74A2B" w:rsidRPr="0086581A" w:rsidTr="00B74A2B">
        <w:trPr>
          <w:trHeight w:val="296"/>
          <w:jc w:val="center"/>
        </w:trPr>
        <w:tc>
          <w:tcPr>
            <w:tcW w:w="1509"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Inne</w:t>
            </w:r>
          </w:p>
        </w:tc>
      </w:tr>
      <w:tr w:rsidR="00B74A2B" w:rsidRPr="0086581A" w:rsidTr="00B74A2B">
        <w:trPr>
          <w:trHeight w:val="60"/>
          <w:jc w:val="center"/>
        </w:trPr>
        <w:tc>
          <w:tcPr>
            <w:tcW w:w="1509"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30</w:t>
            </w:r>
          </w:p>
        </w:tc>
        <w:tc>
          <w:tcPr>
            <w:tcW w:w="1510" w:type="dxa"/>
            <w:shd w:val="clear" w:color="auto" w:fill="auto"/>
            <w:vAlign w:val="center"/>
          </w:tcPr>
          <w:p w:rsidR="00B74A2B" w:rsidRPr="0086581A" w:rsidRDefault="00B74A2B" w:rsidP="00B74A2B">
            <w:pPr>
              <w:spacing w:before="60" w:after="60" w:line="360" w:lineRule="auto"/>
              <w:jc w:val="center"/>
              <w:rPr>
                <w:sz w:val="24"/>
                <w:szCs w:val="24"/>
              </w:rPr>
            </w:pPr>
            <w:r>
              <w:rPr>
                <w:sz w:val="24"/>
                <w:szCs w:val="24"/>
              </w:rPr>
              <w:t>3</w:t>
            </w:r>
            <w:r w:rsidRPr="0086581A">
              <w:rPr>
                <w:sz w:val="24"/>
                <w:szCs w:val="24"/>
              </w:rPr>
              <w:t>0</w:t>
            </w:r>
          </w:p>
        </w:tc>
        <w:tc>
          <w:tcPr>
            <w:tcW w:w="1654"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0</w:t>
            </w:r>
          </w:p>
        </w:tc>
        <w:tc>
          <w:tcPr>
            <w:tcW w:w="1559"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B74A2B" w:rsidRPr="0086581A" w:rsidRDefault="00B74A2B" w:rsidP="00B74A2B">
            <w:pPr>
              <w:spacing w:before="60" w:after="60" w:line="360" w:lineRule="auto"/>
              <w:jc w:val="center"/>
              <w:rPr>
                <w:sz w:val="24"/>
                <w:szCs w:val="24"/>
              </w:rPr>
            </w:pPr>
            <w:r w:rsidRPr="0086581A">
              <w:rPr>
                <w:sz w:val="24"/>
                <w:szCs w:val="24"/>
              </w:rPr>
              <w:t>0</w:t>
            </w:r>
          </w:p>
        </w:tc>
        <w:tc>
          <w:tcPr>
            <w:tcW w:w="1510" w:type="dxa"/>
            <w:shd w:val="clear" w:color="auto" w:fill="auto"/>
          </w:tcPr>
          <w:p w:rsidR="00B74A2B" w:rsidRPr="0086581A" w:rsidRDefault="00B74A2B" w:rsidP="00B74A2B">
            <w:pPr>
              <w:spacing w:before="60" w:after="60" w:line="360" w:lineRule="auto"/>
              <w:jc w:val="center"/>
              <w:rPr>
                <w:sz w:val="24"/>
                <w:szCs w:val="24"/>
              </w:rPr>
            </w:pPr>
            <w:r w:rsidRPr="0086581A">
              <w:rPr>
                <w:sz w:val="24"/>
                <w:szCs w:val="24"/>
              </w:rPr>
              <w:t>0</w:t>
            </w:r>
          </w:p>
        </w:tc>
      </w:tr>
    </w:tbl>
    <w:p w:rsidR="00B74A2B" w:rsidRPr="0086581A" w:rsidRDefault="00B74A2B" w:rsidP="00B74A2B">
      <w:pPr>
        <w:spacing w:line="360" w:lineRule="auto"/>
        <w:jc w:val="center"/>
        <w:rPr>
          <w:b/>
          <w:sz w:val="24"/>
          <w:szCs w:val="24"/>
        </w:rPr>
      </w:pPr>
    </w:p>
    <w:p w:rsidR="00B74A2B" w:rsidRPr="0086581A" w:rsidRDefault="00B74A2B" w:rsidP="00B74A2B">
      <w:pPr>
        <w:spacing w:line="360" w:lineRule="auto"/>
        <w:rPr>
          <w:b/>
          <w:sz w:val="24"/>
          <w:szCs w:val="24"/>
          <w:u w:val="single"/>
        </w:rPr>
      </w:pPr>
      <w:r w:rsidRPr="0086581A">
        <w:rPr>
          <w:b/>
          <w:sz w:val="24"/>
          <w:szCs w:val="24"/>
          <w:u w:val="single"/>
        </w:rPr>
        <w:t>OPIS PRZEDMIOTU</w:t>
      </w:r>
    </w:p>
    <w:p w:rsidR="00B74A2B" w:rsidRPr="0086581A" w:rsidRDefault="00B74A2B" w:rsidP="00B74A2B">
      <w:pPr>
        <w:spacing w:line="360" w:lineRule="auto"/>
        <w:rPr>
          <w:b/>
          <w:sz w:val="24"/>
          <w:szCs w:val="24"/>
        </w:rPr>
      </w:pPr>
      <w:r w:rsidRPr="0086581A">
        <w:rPr>
          <w:b/>
          <w:sz w:val="24"/>
          <w:szCs w:val="24"/>
        </w:rPr>
        <w:t>CEL PRZEDMIOTU</w:t>
      </w:r>
    </w:p>
    <w:p w:rsidR="00B74A2B" w:rsidRPr="0086581A" w:rsidRDefault="00B74A2B" w:rsidP="00B74A2B">
      <w:pPr>
        <w:numPr>
          <w:ilvl w:val="0"/>
          <w:numId w:val="5"/>
        </w:numPr>
        <w:spacing w:line="360" w:lineRule="auto"/>
        <w:ind w:hanging="578"/>
        <w:rPr>
          <w:sz w:val="24"/>
          <w:szCs w:val="24"/>
        </w:rPr>
      </w:pPr>
      <w:r w:rsidRPr="0086581A">
        <w:rPr>
          <w:sz w:val="24"/>
          <w:szCs w:val="24"/>
        </w:rPr>
        <w:t xml:space="preserve">Uzyskanie przez studentów wiedzy na temat </w:t>
      </w:r>
      <w:r>
        <w:rPr>
          <w:sz w:val="24"/>
          <w:szCs w:val="24"/>
        </w:rPr>
        <w:t>sposobów przekazywania ciepła</w:t>
      </w:r>
      <w:r w:rsidRPr="0086581A">
        <w:rPr>
          <w:sz w:val="24"/>
          <w:szCs w:val="24"/>
        </w:rPr>
        <w:t>.</w:t>
      </w:r>
    </w:p>
    <w:p w:rsidR="00B74A2B" w:rsidRPr="0086581A" w:rsidRDefault="00B74A2B" w:rsidP="00B74A2B">
      <w:pPr>
        <w:numPr>
          <w:ilvl w:val="0"/>
          <w:numId w:val="5"/>
        </w:numPr>
        <w:spacing w:line="360" w:lineRule="auto"/>
        <w:ind w:hanging="578"/>
        <w:rPr>
          <w:sz w:val="24"/>
          <w:szCs w:val="24"/>
        </w:rPr>
      </w:pPr>
      <w:r w:rsidRPr="0086581A">
        <w:rPr>
          <w:sz w:val="24"/>
          <w:szCs w:val="24"/>
        </w:rPr>
        <w:t xml:space="preserve">Nabycie przez studentów praktycznych umiejętności w zakresie </w:t>
      </w:r>
      <w:r>
        <w:rPr>
          <w:sz w:val="24"/>
          <w:szCs w:val="24"/>
        </w:rPr>
        <w:t>opisu i rozwiązywania podstawowych zagadnień z przekazywania ciepła</w:t>
      </w:r>
      <w:r w:rsidRPr="0086581A">
        <w:rPr>
          <w:sz w:val="24"/>
          <w:szCs w:val="24"/>
        </w:rPr>
        <w:t>.</w:t>
      </w:r>
    </w:p>
    <w:p w:rsidR="00B74A2B" w:rsidRPr="0086581A" w:rsidRDefault="00B74A2B" w:rsidP="00B74A2B">
      <w:pPr>
        <w:spacing w:line="360" w:lineRule="auto"/>
        <w:ind w:left="720"/>
        <w:rPr>
          <w:sz w:val="24"/>
          <w:szCs w:val="24"/>
        </w:rPr>
      </w:pPr>
    </w:p>
    <w:p w:rsidR="00B74A2B" w:rsidRPr="0086581A" w:rsidRDefault="00B74A2B" w:rsidP="00B74A2B">
      <w:pPr>
        <w:spacing w:line="360" w:lineRule="auto"/>
        <w:rPr>
          <w:b/>
          <w:sz w:val="24"/>
          <w:szCs w:val="24"/>
        </w:rPr>
      </w:pPr>
      <w:r w:rsidRPr="0086581A">
        <w:rPr>
          <w:b/>
          <w:sz w:val="24"/>
          <w:szCs w:val="24"/>
        </w:rPr>
        <w:t>WYMAGANIA WSTĘPNE W ZAKRESIE WIEDZY, UMIEJĘTNOŚCI I INNYCH KOMPETENCJI</w:t>
      </w:r>
    </w:p>
    <w:p w:rsidR="00B74A2B" w:rsidRPr="0086581A" w:rsidRDefault="00B74A2B" w:rsidP="00B74A2B">
      <w:pPr>
        <w:numPr>
          <w:ilvl w:val="0"/>
          <w:numId w:val="6"/>
        </w:numPr>
        <w:spacing w:line="360" w:lineRule="auto"/>
        <w:rPr>
          <w:sz w:val="24"/>
          <w:szCs w:val="24"/>
        </w:rPr>
      </w:pPr>
      <w:r w:rsidRPr="00095056">
        <w:rPr>
          <w:sz w:val="24"/>
          <w:szCs w:val="24"/>
        </w:rPr>
        <w:t>Wiedza z podstaw matematyki, fizyki, termodynamiki i miernictwa cieplnego.</w:t>
      </w:r>
    </w:p>
    <w:p w:rsidR="00B74A2B" w:rsidRPr="0086581A" w:rsidRDefault="00B74A2B" w:rsidP="00B74A2B">
      <w:pPr>
        <w:numPr>
          <w:ilvl w:val="0"/>
          <w:numId w:val="6"/>
        </w:numPr>
        <w:spacing w:line="360" w:lineRule="auto"/>
        <w:rPr>
          <w:sz w:val="24"/>
          <w:szCs w:val="24"/>
        </w:rPr>
      </w:pPr>
      <w:r w:rsidRPr="00095056">
        <w:rPr>
          <w:sz w:val="24"/>
          <w:szCs w:val="24"/>
        </w:rPr>
        <w:t>Umiejętność wykonywania działań matematycznych w celu rozwiązywania postawionych zadań.</w:t>
      </w:r>
    </w:p>
    <w:p w:rsidR="00B74A2B" w:rsidRPr="0086581A" w:rsidRDefault="00B74A2B" w:rsidP="00B74A2B">
      <w:pPr>
        <w:numPr>
          <w:ilvl w:val="0"/>
          <w:numId w:val="6"/>
        </w:numPr>
        <w:spacing w:line="360" w:lineRule="auto"/>
        <w:rPr>
          <w:sz w:val="24"/>
          <w:szCs w:val="24"/>
        </w:rPr>
      </w:pPr>
      <w:r w:rsidRPr="00095056">
        <w:rPr>
          <w:sz w:val="24"/>
          <w:szCs w:val="24"/>
        </w:rPr>
        <w:t>Umiejętność korzystania z różnych źródeł informacji oraz odczytywania danych z tablic, wykresów i zestawień.</w:t>
      </w:r>
    </w:p>
    <w:p w:rsidR="00B74A2B" w:rsidRPr="0086581A" w:rsidRDefault="00B74A2B" w:rsidP="00B74A2B">
      <w:pPr>
        <w:numPr>
          <w:ilvl w:val="0"/>
          <w:numId w:val="6"/>
        </w:numPr>
        <w:spacing w:line="360" w:lineRule="auto"/>
        <w:rPr>
          <w:sz w:val="24"/>
          <w:szCs w:val="24"/>
        </w:rPr>
      </w:pPr>
      <w:r w:rsidRPr="00095056">
        <w:rPr>
          <w:sz w:val="24"/>
          <w:szCs w:val="24"/>
        </w:rPr>
        <w:t>Umiejętności pracy samodzielnej i w grupie.</w:t>
      </w:r>
    </w:p>
    <w:p w:rsidR="00B74A2B" w:rsidRPr="0086581A" w:rsidRDefault="00B74A2B" w:rsidP="00B74A2B">
      <w:pPr>
        <w:numPr>
          <w:ilvl w:val="0"/>
          <w:numId w:val="6"/>
        </w:numPr>
        <w:spacing w:line="360" w:lineRule="auto"/>
        <w:rPr>
          <w:sz w:val="24"/>
          <w:szCs w:val="24"/>
        </w:rPr>
      </w:pPr>
      <w:r w:rsidRPr="0086581A">
        <w:rPr>
          <w:sz w:val="24"/>
          <w:szCs w:val="24"/>
        </w:rPr>
        <w:t>Umiejętności prawidłowej interpretacji i prezentacji własnych działań.</w:t>
      </w:r>
    </w:p>
    <w:p w:rsidR="00B74A2B" w:rsidRPr="0086581A" w:rsidRDefault="00B74A2B" w:rsidP="00B74A2B">
      <w:pPr>
        <w:spacing w:line="360" w:lineRule="auto"/>
        <w:rPr>
          <w:sz w:val="24"/>
          <w:szCs w:val="24"/>
        </w:rPr>
      </w:pPr>
    </w:p>
    <w:p w:rsidR="00B74A2B" w:rsidRPr="0086581A" w:rsidRDefault="00B74A2B" w:rsidP="00B74A2B">
      <w:pPr>
        <w:spacing w:line="360" w:lineRule="auto"/>
        <w:rPr>
          <w:b/>
          <w:sz w:val="24"/>
          <w:szCs w:val="24"/>
        </w:rPr>
      </w:pPr>
      <w:r w:rsidRPr="0086581A">
        <w:rPr>
          <w:b/>
          <w:sz w:val="24"/>
          <w:szCs w:val="24"/>
        </w:rPr>
        <w:t>EFEKTY UCZENIA SIĘ</w:t>
      </w:r>
    </w:p>
    <w:p w:rsidR="00B74A2B" w:rsidRPr="0086581A" w:rsidRDefault="00B74A2B" w:rsidP="00B74A2B">
      <w:pPr>
        <w:spacing w:line="360" w:lineRule="auto"/>
        <w:ind w:left="851" w:hanging="851"/>
        <w:rPr>
          <w:sz w:val="24"/>
          <w:szCs w:val="24"/>
        </w:rPr>
      </w:pPr>
      <w:r w:rsidRPr="0086581A">
        <w:rPr>
          <w:sz w:val="24"/>
          <w:szCs w:val="24"/>
        </w:rPr>
        <w:t>EU 1 –</w:t>
      </w:r>
      <w:r w:rsidRPr="0086581A">
        <w:rPr>
          <w:sz w:val="24"/>
          <w:szCs w:val="24"/>
        </w:rPr>
        <w:tab/>
      </w:r>
      <w:r w:rsidRPr="00095056">
        <w:rPr>
          <w:sz w:val="24"/>
          <w:szCs w:val="24"/>
        </w:rPr>
        <w:t xml:space="preserve">Student posiada </w:t>
      </w:r>
      <w:r w:rsidRPr="0086581A">
        <w:rPr>
          <w:sz w:val="24"/>
          <w:szCs w:val="24"/>
        </w:rPr>
        <w:t xml:space="preserve">podstawową </w:t>
      </w:r>
      <w:r w:rsidRPr="00095056">
        <w:rPr>
          <w:sz w:val="24"/>
          <w:szCs w:val="24"/>
        </w:rPr>
        <w:t xml:space="preserve">wiedzę z zakresu </w:t>
      </w:r>
      <w:r>
        <w:rPr>
          <w:sz w:val="24"/>
          <w:szCs w:val="24"/>
        </w:rPr>
        <w:t>przekazywania</w:t>
      </w:r>
      <w:r w:rsidRPr="00095056">
        <w:rPr>
          <w:sz w:val="24"/>
          <w:szCs w:val="24"/>
        </w:rPr>
        <w:t xml:space="preserve"> ciepła</w:t>
      </w:r>
      <w:r>
        <w:rPr>
          <w:sz w:val="24"/>
          <w:szCs w:val="24"/>
        </w:rPr>
        <w:t xml:space="preserve">, zna </w:t>
      </w:r>
      <w:r w:rsidRPr="00095056">
        <w:rPr>
          <w:sz w:val="24"/>
          <w:szCs w:val="24"/>
        </w:rPr>
        <w:t>zasady wymiany ciepła przez przewodzenie, konwekcję i promieniowanie</w:t>
      </w:r>
      <w:r>
        <w:rPr>
          <w:sz w:val="24"/>
          <w:szCs w:val="24"/>
        </w:rPr>
        <w:t>, potrafi opisać proces przekazywania</w:t>
      </w:r>
      <w:r w:rsidRPr="00095056">
        <w:rPr>
          <w:sz w:val="24"/>
          <w:szCs w:val="24"/>
        </w:rPr>
        <w:t xml:space="preserve"> ciepła </w:t>
      </w:r>
      <w:r>
        <w:rPr>
          <w:sz w:val="24"/>
          <w:szCs w:val="24"/>
        </w:rPr>
        <w:t>w wybranych wymiennikach</w:t>
      </w:r>
      <w:r w:rsidRPr="00095056">
        <w:rPr>
          <w:sz w:val="24"/>
          <w:szCs w:val="24"/>
        </w:rPr>
        <w:t xml:space="preserve"> </w:t>
      </w:r>
      <w:r>
        <w:rPr>
          <w:sz w:val="24"/>
          <w:szCs w:val="24"/>
        </w:rPr>
        <w:t xml:space="preserve">i </w:t>
      </w:r>
      <w:r w:rsidRPr="00095056">
        <w:rPr>
          <w:sz w:val="24"/>
          <w:szCs w:val="24"/>
        </w:rPr>
        <w:t>podczas zmiany stanu skupienia cieczy</w:t>
      </w:r>
      <w:r>
        <w:rPr>
          <w:sz w:val="24"/>
          <w:szCs w:val="24"/>
        </w:rPr>
        <w:t>.</w:t>
      </w:r>
    </w:p>
    <w:p w:rsidR="00B74A2B" w:rsidRPr="0086581A" w:rsidRDefault="00B74A2B" w:rsidP="00B74A2B">
      <w:pPr>
        <w:spacing w:line="360" w:lineRule="auto"/>
        <w:ind w:left="851" w:hanging="851"/>
        <w:rPr>
          <w:sz w:val="24"/>
          <w:szCs w:val="24"/>
        </w:rPr>
      </w:pPr>
      <w:r w:rsidRPr="0086581A">
        <w:rPr>
          <w:sz w:val="24"/>
          <w:szCs w:val="24"/>
        </w:rPr>
        <w:t>EU 2 –</w:t>
      </w:r>
      <w:r w:rsidRPr="0086581A">
        <w:rPr>
          <w:sz w:val="24"/>
          <w:szCs w:val="24"/>
        </w:rPr>
        <w:tab/>
      </w:r>
      <w:r w:rsidRPr="00095056">
        <w:rPr>
          <w:sz w:val="24"/>
          <w:szCs w:val="24"/>
        </w:rPr>
        <w:t xml:space="preserve">Student potrafi </w:t>
      </w:r>
      <w:r>
        <w:rPr>
          <w:sz w:val="24"/>
          <w:szCs w:val="24"/>
        </w:rPr>
        <w:t xml:space="preserve">dokonać wyboru metody obliczeń, </w:t>
      </w:r>
      <w:r w:rsidRPr="00095056">
        <w:rPr>
          <w:sz w:val="24"/>
          <w:szCs w:val="24"/>
        </w:rPr>
        <w:t xml:space="preserve">samodzielnie rozwiązać typowe zadania </w:t>
      </w:r>
      <w:r>
        <w:rPr>
          <w:sz w:val="24"/>
          <w:szCs w:val="24"/>
        </w:rPr>
        <w:t>z</w:t>
      </w:r>
      <w:r w:rsidRPr="00095056">
        <w:rPr>
          <w:sz w:val="24"/>
          <w:szCs w:val="24"/>
        </w:rPr>
        <w:t xml:space="preserve"> przekazywania ciepła</w:t>
      </w:r>
      <w:r>
        <w:rPr>
          <w:sz w:val="24"/>
          <w:szCs w:val="24"/>
        </w:rPr>
        <w:t xml:space="preserve"> i dokonać ich oceny</w:t>
      </w:r>
      <w:r w:rsidRPr="00095056">
        <w:rPr>
          <w:sz w:val="24"/>
          <w:szCs w:val="24"/>
        </w:rPr>
        <w:t>.</w:t>
      </w:r>
    </w:p>
    <w:p w:rsidR="00B74A2B" w:rsidRPr="0086581A" w:rsidRDefault="00B74A2B" w:rsidP="00B74A2B">
      <w:pPr>
        <w:spacing w:line="360" w:lineRule="auto"/>
        <w:rPr>
          <w:b/>
          <w:bCs/>
          <w:spacing w:val="-13"/>
          <w:sz w:val="24"/>
          <w:szCs w:val="24"/>
        </w:rPr>
      </w:pPr>
    </w:p>
    <w:p w:rsidR="00B74A2B" w:rsidRPr="0086581A" w:rsidRDefault="00B74A2B" w:rsidP="00B74A2B">
      <w:pPr>
        <w:spacing w:line="360" w:lineRule="auto"/>
        <w:rPr>
          <w:b/>
          <w:bCs/>
          <w:spacing w:val="-13"/>
          <w:sz w:val="24"/>
          <w:szCs w:val="24"/>
        </w:rPr>
      </w:pPr>
      <w:r w:rsidRPr="0086581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74A2B" w:rsidRPr="0086581A" w:rsidTr="00B74A2B">
        <w:tc>
          <w:tcPr>
            <w:tcW w:w="7933" w:type="dxa"/>
            <w:shd w:val="clear" w:color="auto" w:fill="auto"/>
            <w:vAlign w:val="center"/>
          </w:tcPr>
          <w:p w:rsidR="00B74A2B" w:rsidRPr="0086581A" w:rsidRDefault="00B74A2B" w:rsidP="00B74A2B">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b/>
                <w:bCs/>
                <w:sz w:val="24"/>
                <w:szCs w:val="24"/>
              </w:rPr>
              <w:t>WYKŁAD</w:t>
            </w:r>
          </w:p>
        </w:tc>
        <w:tc>
          <w:tcPr>
            <w:tcW w:w="1127" w:type="dxa"/>
            <w:shd w:val="clear" w:color="auto" w:fill="auto"/>
          </w:tcPr>
          <w:p w:rsidR="00B74A2B" w:rsidRPr="0086581A" w:rsidRDefault="00B74A2B" w:rsidP="00B74A2B">
            <w:pPr>
              <w:shd w:val="clear" w:color="auto" w:fill="FFFFFF"/>
              <w:spacing w:line="360" w:lineRule="auto"/>
              <w:ind w:left="72"/>
              <w:jc w:val="center"/>
              <w:rPr>
                <w:sz w:val="24"/>
                <w:szCs w:val="24"/>
              </w:rPr>
            </w:pPr>
            <w:r w:rsidRPr="0086581A">
              <w:rPr>
                <w:b/>
                <w:bCs/>
                <w:sz w:val="24"/>
                <w:szCs w:val="24"/>
              </w:rPr>
              <w:t>Liczba godzin</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bCs/>
                <w:sz w:val="24"/>
                <w:szCs w:val="24"/>
              </w:rPr>
              <w:t>W 1,2</w:t>
            </w:r>
            <w:r w:rsidRPr="0066772F">
              <w:rPr>
                <w:sz w:val="24"/>
                <w:szCs w:val="24"/>
              </w:rPr>
              <w:t xml:space="preserve"> - Sposoby przekazywania ciepła – podstawowe pojęcia, podział i charakterystyka procesów.</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2</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Pr>
                <w:bCs/>
                <w:sz w:val="24"/>
                <w:szCs w:val="24"/>
              </w:rPr>
              <w:t>W 3,4,5,</w:t>
            </w:r>
            <w:r w:rsidRPr="0066772F">
              <w:rPr>
                <w:bCs/>
                <w:sz w:val="24"/>
                <w:szCs w:val="24"/>
              </w:rPr>
              <w:t>6</w:t>
            </w:r>
            <w:r w:rsidRPr="0066772F">
              <w:rPr>
                <w:sz w:val="24"/>
                <w:szCs w:val="24"/>
              </w:rPr>
              <w:t xml:space="preserve"> - Przewodzenie ciepła. Pole temperatury, istota procesu, prawo Fouriera, przewodność cieplna substancji. Wybrane przypadki ustalonego i nieustalonego przewodzenia ciepła.</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bCs/>
                <w:sz w:val="24"/>
                <w:szCs w:val="24"/>
              </w:rPr>
              <w:t>W 7,8</w:t>
            </w:r>
            <w:r w:rsidRPr="0066772F">
              <w:rPr>
                <w:sz w:val="24"/>
                <w:szCs w:val="24"/>
              </w:rPr>
              <w:t xml:space="preserve"> - Wnikanie ciepła. Istota procesu, prawo Newtona, współczynnik wnikania ciepła. </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2</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sz w:val="24"/>
                <w:szCs w:val="24"/>
              </w:rPr>
              <w:t>W 9,10 - Przenikanie ciepła. Istota procesu, prawo Pecleta, współczynnik przenikania ciepła.</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2</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Pr>
                <w:sz w:val="24"/>
                <w:szCs w:val="24"/>
              </w:rPr>
              <w:t>W 11,12,13,</w:t>
            </w:r>
            <w:r w:rsidRPr="0066772F">
              <w:rPr>
                <w:sz w:val="24"/>
                <w:szCs w:val="24"/>
              </w:rPr>
              <w:t>14 - Konwekcja swobodna. Mechanizm powstawania zjawiska, równania opisujące konwekcję swobodną w przestrzeni nieograniczonej i ograniczonej.</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sz w:val="24"/>
                <w:szCs w:val="24"/>
              </w:rPr>
              <w:t>W 15</w:t>
            </w:r>
            <w:r>
              <w:rPr>
                <w:sz w:val="24"/>
                <w:szCs w:val="24"/>
              </w:rPr>
              <w:t>,16,17,</w:t>
            </w:r>
            <w:r w:rsidRPr="0066772F">
              <w:rPr>
                <w:sz w:val="24"/>
                <w:szCs w:val="24"/>
              </w:rPr>
              <w:t>18 - Konwekcja wymuszona – istota procesu, wybrane przypadki konwekcji wymuszonej. Przekazywanie ciepła podczas wymuszonego przepływu płynu w kanałach i przy opływie typowych obiektów.</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sz w:val="24"/>
                <w:szCs w:val="24"/>
              </w:rPr>
              <w:t>W 19</w:t>
            </w:r>
            <w:r>
              <w:rPr>
                <w:sz w:val="24"/>
                <w:szCs w:val="24"/>
              </w:rPr>
              <w:t>,20,21,</w:t>
            </w:r>
            <w:r w:rsidRPr="0066772F">
              <w:rPr>
                <w:sz w:val="24"/>
                <w:szCs w:val="24"/>
              </w:rPr>
              <w:t>22 - Przekazywanie ciepła przez promieniowanie – istota procesu, podstawowe pojęcia, prawa: Plancka, Lamberta, Stefana-Boltzmanna i Kirchoffa, charakterystyczne przypadki (powierzchnie równoległe, współśrodkowe, dowolnie skierowane w przestrzeni).</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sidRPr="0066772F">
              <w:rPr>
                <w:sz w:val="24"/>
                <w:szCs w:val="24"/>
              </w:rPr>
              <w:t xml:space="preserve">W </w:t>
            </w:r>
            <w:r>
              <w:rPr>
                <w:sz w:val="24"/>
                <w:szCs w:val="24"/>
              </w:rPr>
              <w:t>23,24,25,</w:t>
            </w:r>
            <w:r w:rsidRPr="0066772F">
              <w:rPr>
                <w:sz w:val="24"/>
                <w:szCs w:val="24"/>
              </w:rPr>
              <w:t>26 - Przekazywanie ciepła podczas zmiany stanu skupienia cieczy. Proces wrzenia cieczy. Wrzenie z konwekcją swobodną i wymuszoną w obiekcie otwartym i zamkniętym. Proces skraplania pary. Kondensacja błonkowa i kroplowa.</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66772F" w:rsidRDefault="00B74A2B" w:rsidP="00B74A2B">
            <w:pPr>
              <w:spacing w:line="360" w:lineRule="auto"/>
              <w:rPr>
                <w:sz w:val="24"/>
                <w:szCs w:val="24"/>
              </w:rPr>
            </w:pPr>
            <w:r>
              <w:rPr>
                <w:sz w:val="24"/>
                <w:szCs w:val="24"/>
              </w:rPr>
              <w:t>W 27,28,29,</w:t>
            </w:r>
            <w:r w:rsidRPr="0066772F">
              <w:rPr>
                <w:sz w:val="24"/>
                <w:szCs w:val="24"/>
              </w:rPr>
              <w:t>30 - Wymienniki ciepła – pojęcie, rodzaje i podstawowe równania bilansu energii. Przekazywanie ciepła w wybranych wymiennikach. Rozkład temperatury w skraplaczu i parowaczu oraz w wymiennikach współprądowych i przeciwprądowych.</w:t>
            </w:r>
          </w:p>
        </w:tc>
        <w:tc>
          <w:tcPr>
            <w:tcW w:w="1127" w:type="dxa"/>
            <w:shd w:val="clear" w:color="auto" w:fill="auto"/>
            <w:vAlign w:val="center"/>
          </w:tcPr>
          <w:p w:rsidR="00B74A2B" w:rsidRPr="0066772F" w:rsidRDefault="00B74A2B" w:rsidP="00B74A2B">
            <w:pPr>
              <w:spacing w:line="360" w:lineRule="auto"/>
              <w:ind w:left="72"/>
              <w:jc w:val="center"/>
              <w:rPr>
                <w:sz w:val="24"/>
                <w:szCs w:val="24"/>
              </w:rPr>
            </w:pPr>
            <w:r w:rsidRPr="0066772F">
              <w:rPr>
                <w:sz w:val="24"/>
                <w:szCs w:val="24"/>
              </w:rPr>
              <w:t>4</w:t>
            </w:r>
          </w:p>
        </w:tc>
      </w:tr>
      <w:tr w:rsidR="00B74A2B" w:rsidRPr="0086581A" w:rsidTr="00B74A2B">
        <w:tc>
          <w:tcPr>
            <w:tcW w:w="7933" w:type="dxa"/>
            <w:shd w:val="clear" w:color="auto" w:fill="auto"/>
            <w:vAlign w:val="center"/>
          </w:tcPr>
          <w:p w:rsidR="00B74A2B" w:rsidRPr="0086581A" w:rsidRDefault="00B74A2B" w:rsidP="00B74A2B">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Pr>
                <w:b/>
                <w:bCs/>
                <w:sz w:val="24"/>
                <w:szCs w:val="24"/>
              </w:rPr>
              <w:t>ĆWICZENIA</w:t>
            </w:r>
          </w:p>
        </w:tc>
        <w:tc>
          <w:tcPr>
            <w:tcW w:w="1127" w:type="dxa"/>
            <w:shd w:val="clear" w:color="auto" w:fill="auto"/>
          </w:tcPr>
          <w:p w:rsidR="00B74A2B" w:rsidRPr="0086581A" w:rsidRDefault="00B74A2B" w:rsidP="00B74A2B">
            <w:pPr>
              <w:shd w:val="clear" w:color="auto" w:fill="FFFFFF"/>
              <w:spacing w:line="360" w:lineRule="auto"/>
              <w:ind w:left="72"/>
              <w:jc w:val="center"/>
              <w:rPr>
                <w:sz w:val="24"/>
                <w:szCs w:val="24"/>
              </w:rPr>
            </w:pPr>
            <w:r w:rsidRPr="0086581A">
              <w:rPr>
                <w:b/>
                <w:bCs/>
                <w:sz w:val="24"/>
                <w:szCs w:val="24"/>
              </w:rPr>
              <w:t>Liczba godzin</w:t>
            </w:r>
          </w:p>
        </w:tc>
      </w:tr>
      <w:tr w:rsidR="00B74A2B" w:rsidRPr="0086581A" w:rsidTr="00B74A2B">
        <w:tc>
          <w:tcPr>
            <w:tcW w:w="7933" w:type="dxa"/>
            <w:shd w:val="clear" w:color="auto" w:fill="auto"/>
          </w:tcPr>
          <w:p w:rsidR="00B74A2B" w:rsidRPr="000839CD" w:rsidRDefault="00B74A2B" w:rsidP="00B74A2B">
            <w:pPr>
              <w:spacing w:line="360" w:lineRule="auto"/>
              <w:rPr>
                <w:bCs/>
                <w:sz w:val="24"/>
                <w:szCs w:val="24"/>
              </w:rPr>
            </w:pPr>
            <w:r w:rsidRPr="000839CD">
              <w:rPr>
                <w:bCs/>
                <w:sz w:val="24"/>
                <w:szCs w:val="24"/>
              </w:rPr>
              <w:t>C 1,2,3,4,5 - Przewodzenie ciepła w przegrodach płaskiej i cylindrycznej.</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r w:rsidR="00B74A2B" w:rsidRPr="0086581A" w:rsidTr="00B74A2B">
        <w:tc>
          <w:tcPr>
            <w:tcW w:w="7933" w:type="dxa"/>
            <w:shd w:val="clear" w:color="auto" w:fill="auto"/>
          </w:tcPr>
          <w:p w:rsidR="00B74A2B" w:rsidRPr="000839CD" w:rsidRDefault="00B74A2B" w:rsidP="00B74A2B">
            <w:pPr>
              <w:spacing w:line="360" w:lineRule="auto"/>
              <w:rPr>
                <w:sz w:val="24"/>
                <w:szCs w:val="24"/>
              </w:rPr>
            </w:pPr>
            <w:r w:rsidRPr="000839CD">
              <w:rPr>
                <w:bCs/>
                <w:sz w:val="24"/>
                <w:szCs w:val="24"/>
              </w:rPr>
              <w:t>C 6,7,8,9,10 - Wnikanie ciepła podczas konwekcji swobodnej płynu.</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r w:rsidR="00B74A2B" w:rsidRPr="0086581A" w:rsidTr="00B74A2B">
        <w:tc>
          <w:tcPr>
            <w:tcW w:w="7933" w:type="dxa"/>
            <w:shd w:val="clear" w:color="auto" w:fill="auto"/>
          </w:tcPr>
          <w:p w:rsidR="00B74A2B" w:rsidRPr="000839CD" w:rsidRDefault="00B74A2B" w:rsidP="00B74A2B">
            <w:pPr>
              <w:spacing w:line="360" w:lineRule="auto"/>
              <w:rPr>
                <w:bCs/>
                <w:sz w:val="24"/>
                <w:szCs w:val="24"/>
              </w:rPr>
            </w:pPr>
            <w:r w:rsidRPr="000839CD">
              <w:rPr>
                <w:bCs/>
                <w:sz w:val="24"/>
                <w:szCs w:val="24"/>
              </w:rPr>
              <w:t>C 11,12,13,14,15 - Wnikanie ciepła podczas konwekcji wymuszonej płynu.</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r w:rsidR="00B74A2B" w:rsidRPr="0086581A" w:rsidTr="00B74A2B">
        <w:tc>
          <w:tcPr>
            <w:tcW w:w="7933" w:type="dxa"/>
            <w:shd w:val="clear" w:color="auto" w:fill="auto"/>
          </w:tcPr>
          <w:p w:rsidR="00B74A2B" w:rsidRPr="000839CD" w:rsidRDefault="00B74A2B" w:rsidP="00B74A2B">
            <w:pPr>
              <w:spacing w:line="360" w:lineRule="auto"/>
              <w:rPr>
                <w:sz w:val="24"/>
                <w:szCs w:val="24"/>
              </w:rPr>
            </w:pPr>
            <w:r w:rsidRPr="000839CD">
              <w:rPr>
                <w:bCs/>
                <w:sz w:val="24"/>
                <w:szCs w:val="24"/>
              </w:rPr>
              <w:t>C 16,17,18,19,20 - Przenikanie ciepła przez przegrody płaską i cylindryczną.</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r w:rsidR="00B74A2B" w:rsidRPr="0086581A" w:rsidTr="00B74A2B">
        <w:tc>
          <w:tcPr>
            <w:tcW w:w="7933" w:type="dxa"/>
            <w:shd w:val="clear" w:color="auto" w:fill="auto"/>
          </w:tcPr>
          <w:p w:rsidR="00B74A2B" w:rsidRPr="000839CD" w:rsidRDefault="00B74A2B" w:rsidP="00B74A2B">
            <w:pPr>
              <w:spacing w:line="360" w:lineRule="auto"/>
              <w:rPr>
                <w:bCs/>
                <w:sz w:val="24"/>
                <w:szCs w:val="24"/>
              </w:rPr>
            </w:pPr>
            <w:r w:rsidRPr="000839CD">
              <w:rPr>
                <w:bCs/>
                <w:sz w:val="24"/>
                <w:szCs w:val="24"/>
              </w:rPr>
              <w:t>C 21,22,23,24,25 - Promieniowanie między dwoma układami w przestrzeni.</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r w:rsidR="00B74A2B" w:rsidRPr="0086581A" w:rsidTr="00B74A2B">
        <w:tc>
          <w:tcPr>
            <w:tcW w:w="7933" w:type="dxa"/>
            <w:shd w:val="clear" w:color="auto" w:fill="auto"/>
          </w:tcPr>
          <w:p w:rsidR="00B74A2B" w:rsidRPr="000839CD" w:rsidRDefault="00B74A2B" w:rsidP="00B74A2B">
            <w:pPr>
              <w:spacing w:line="360" w:lineRule="auto"/>
              <w:rPr>
                <w:bCs/>
                <w:sz w:val="24"/>
                <w:szCs w:val="24"/>
              </w:rPr>
            </w:pPr>
            <w:r w:rsidRPr="000839CD">
              <w:rPr>
                <w:bCs/>
                <w:sz w:val="24"/>
                <w:szCs w:val="24"/>
              </w:rPr>
              <w:t>C 26,27,28,29,30 - Przekazywanie ciepła w wymienniku współprądowym i przeciwprądowym.</w:t>
            </w:r>
          </w:p>
        </w:tc>
        <w:tc>
          <w:tcPr>
            <w:tcW w:w="1127" w:type="dxa"/>
            <w:shd w:val="clear" w:color="auto" w:fill="auto"/>
            <w:vAlign w:val="center"/>
          </w:tcPr>
          <w:p w:rsidR="00B74A2B" w:rsidRPr="000839CD" w:rsidRDefault="00B74A2B" w:rsidP="00B74A2B">
            <w:pPr>
              <w:spacing w:line="360" w:lineRule="auto"/>
              <w:ind w:left="72"/>
              <w:jc w:val="center"/>
              <w:rPr>
                <w:sz w:val="24"/>
                <w:szCs w:val="24"/>
              </w:rPr>
            </w:pPr>
            <w:r w:rsidRPr="000839CD">
              <w:rPr>
                <w:sz w:val="24"/>
                <w:szCs w:val="24"/>
              </w:rPr>
              <w:t>5</w:t>
            </w:r>
          </w:p>
        </w:tc>
      </w:tr>
    </w:tbl>
    <w:p w:rsidR="00B74A2B" w:rsidRPr="0086581A" w:rsidRDefault="00B74A2B" w:rsidP="00B74A2B">
      <w:pPr>
        <w:spacing w:line="360" w:lineRule="auto"/>
        <w:rPr>
          <w:b/>
          <w:sz w:val="24"/>
          <w:szCs w:val="24"/>
        </w:rPr>
      </w:pPr>
    </w:p>
    <w:p w:rsidR="00B74A2B" w:rsidRPr="0086581A" w:rsidRDefault="00B74A2B" w:rsidP="00B74A2B">
      <w:pPr>
        <w:spacing w:line="360" w:lineRule="auto"/>
        <w:rPr>
          <w:b/>
          <w:bCs/>
          <w:spacing w:val="-10"/>
          <w:sz w:val="24"/>
          <w:szCs w:val="24"/>
        </w:rPr>
      </w:pPr>
      <w:r w:rsidRPr="0086581A">
        <w:rPr>
          <w:b/>
          <w:bCs/>
          <w:spacing w:val="-10"/>
          <w:sz w:val="24"/>
          <w:szCs w:val="24"/>
        </w:rPr>
        <w:t>NARZĘDZIA DYDAKTYCZNE</w:t>
      </w:r>
    </w:p>
    <w:tbl>
      <w:tblPr>
        <w:tblW w:w="9210" w:type="dxa"/>
        <w:tblLook w:val="01E0" w:firstRow="1" w:lastRow="1" w:firstColumn="1" w:lastColumn="1" w:noHBand="0" w:noVBand="0"/>
      </w:tblPr>
      <w:tblGrid>
        <w:gridCol w:w="9210"/>
      </w:tblGrid>
      <w:tr w:rsidR="00B74A2B" w:rsidRPr="0086581A" w:rsidTr="00B74A2B">
        <w:tc>
          <w:tcPr>
            <w:tcW w:w="9210" w:type="dxa"/>
            <w:tcBorders>
              <w:top w:val="single" w:sz="4" w:space="0" w:color="auto"/>
              <w:left w:val="single" w:sz="4" w:space="0" w:color="auto"/>
              <w:bottom w:val="single" w:sz="4" w:space="0" w:color="auto"/>
              <w:right w:val="single" w:sz="4" w:space="0" w:color="auto"/>
            </w:tcBorders>
          </w:tcPr>
          <w:p w:rsidR="00B74A2B" w:rsidRPr="0086581A" w:rsidRDefault="00B74A2B" w:rsidP="00B74A2B">
            <w:pPr>
              <w:spacing w:line="360" w:lineRule="auto"/>
              <w:ind w:left="567" w:hanging="567"/>
              <w:rPr>
                <w:b/>
                <w:sz w:val="24"/>
                <w:szCs w:val="24"/>
              </w:rPr>
            </w:pPr>
            <w:r w:rsidRPr="0086581A">
              <w:rPr>
                <w:b/>
                <w:sz w:val="24"/>
                <w:szCs w:val="24"/>
              </w:rPr>
              <w:t xml:space="preserve">1. – </w:t>
            </w:r>
            <w:r w:rsidRPr="0086581A">
              <w:rPr>
                <w:sz w:val="24"/>
                <w:szCs w:val="24"/>
              </w:rPr>
              <w:t>Wykład z wykorzystaniem prezentacji multimedialnych.</w:t>
            </w:r>
          </w:p>
        </w:tc>
      </w:tr>
      <w:tr w:rsidR="00B74A2B" w:rsidRPr="0086581A" w:rsidTr="00B74A2B">
        <w:tc>
          <w:tcPr>
            <w:tcW w:w="9210" w:type="dxa"/>
            <w:tcBorders>
              <w:top w:val="single" w:sz="4" w:space="0" w:color="auto"/>
              <w:left w:val="single" w:sz="4" w:space="0" w:color="auto"/>
              <w:bottom w:val="single" w:sz="4" w:space="0" w:color="auto"/>
              <w:right w:val="single" w:sz="4" w:space="0" w:color="auto"/>
            </w:tcBorders>
          </w:tcPr>
          <w:p w:rsidR="00B74A2B" w:rsidRPr="0086581A" w:rsidRDefault="00B74A2B" w:rsidP="00B74A2B">
            <w:pPr>
              <w:spacing w:line="360" w:lineRule="auto"/>
              <w:ind w:left="476" w:hanging="476"/>
              <w:rPr>
                <w:b/>
                <w:sz w:val="24"/>
                <w:szCs w:val="24"/>
              </w:rPr>
            </w:pPr>
            <w:r w:rsidRPr="0086581A">
              <w:rPr>
                <w:b/>
                <w:sz w:val="24"/>
                <w:szCs w:val="24"/>
              </w:rPr>
              <w:t xml:space="preserve">2. – </w:t>
            </w:r>
            <w:r w:rsidRPr="00095056">
              <w:rPr>
                <w:sz w:val="24"/>
                <w:szCs w:val="24"/>
              </w:rPr>
              <w:t>Wykresy, tablice, zestawienia</w:t>
            </w:r>
            <w:r>
              <w:rPr>
                <w:sz w:val="24"/>
                <w:szCs w:val="24"/>
              </w:rPr>
              <w:t>.</w:t>
            </w:r>
          </w:p>
        </w:tc>
      </w:tr>
      <w:tr w:rsidR="00B74A2B" w:rsidRPr="0086581A" w:rsidTr="00B74A2B">
        <w:tc>
          <w:tcPr>
            <w:tcW w:w="9210" w:type="dxa"/>
            <w:tcBorders>
              <w:top w:val="single" w:sz="4" w:space="0" w:color="auto"/>
              <w:left w:val="single" w:sz="4" w:space="0" w:color="auto"/>
              <w:bottom w:val="single" w:sz="4" w:space="0" w:color="auto"/>
              <w:right w:val="single" w:sz="4" w:space="0" w:color="auto"/>
            </w:tcBorders>
          </w:tcPr>
          <w:p w:rsidR="00B74A2B" w:rsidRPr="0086581A" w:rsidRDefault="00B74A2B" w:rsidP="00B74A2B">
            <w:pPr>
              <w:spacing w:line="360" w:lineRule="auto"/>
              <w:rPr>
                <w:sz w:val="24"/>
                <w:szCs w:val="24"/>
              </w:rPr>
            </w:pPr>
            <w:r w:rsidRPr="0086581A">
              <w:rPr>
                <w:b/>
                <w:sz w:val="24"/>
                <w:szCs w:val="24"/>
              </w:rPr>
              <w:t xml:space="preserve">3. – </w:t>
            </w:r>
            <w:r w:rsidRPr="00095056">
              <w:rPr>
                <w:bCs/>
                <w:sz w:val="24"/>
                <w:szCs w:val="24"/>
              </w:rPr>
              <w:t>Podręczniki,</w:t>
            </w:r>
            <w:r w:rsidRPr="00095056">
              <w:rPr>
                <w:sz w:val="24"/>
                <w:szCs w:val="24"/>
              </w:rPr>
              <w:t xml:space="preserve"> przykładowe zadania.</w:t>
            </w:r>
          </w:p>
        </w:tc>
      </w:tr>
    </w:tbl>
    <w:p w:rsidR="00B74A2B" w:rsidRPr="0086581A" w:rsidRDefault="00B74A2B" w:rsidP="00B74A2B">
      <w:pPr>
        <w:spacing w:line="360" w:lineRule="auto"/>
        <w:rPr>
          <w:b/>
          <w:bCs/>
          <w:spacing w:val="-11"/>
          <w:sz w:val="24"/>
          <w:szCs w:val="24"/>
        </w:rPr>
      </w:pPr>
    </w:p>
    <w:p w:rsidR="00B74A2B" w:rsidRPr="0086581A" w:rsidRDefault="00B74A2B" w:rsidP="00B74A2B">
      <w:pPr>
        <w:spacing w:line="360" w:lineRule="auto"/>
        <w:rPr>
          <w:b/>
          <w:bCs/>
          <w:spacing w:val="-11"/>
          <w:sz w:val="24"/>
          <w:szCs w:val="24"/>
        </w:rPr>
      </w:pPr>
      <w:r w:rsidRPr="008658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86581A" w:rsidTr="00B74A2B">
        <w:tc>
          <w:tcPr>
            <w:tcW w:w="9210" w:type="dxa"/>
          </w:tcPr>
          <w:p w:rsidR="00B74A2B" w:rsidRPr="0086581A" w:rsidRDefault="00B74A2B" w:rsidP="00B74A2B">
            <w:pPr>
              <w:spacing w:line="360" w:lineRule="auto"/>
              <w:rPr>
                <w:b/>
                <w:sz w:val="24"/>
                <w:szCs w:val="24"/>
                <w:highlight w:val="yellow"/>
              </w:rPr>
            </w:pPr>
            <w:r w:rsidRPr="0086581A">
              <w:rPr>
                <w:b/>
                <w:sz w:val="24"/>
                <w:szCs w:val="24"/>
              </w:rPr>
              <w:t xml:space="preserve">F1. – </w:t>
            </w:r>
            <w:r w:rsidRPr="00095056">
              <w:rPr>
                <w:sz w:val="24"/>
                <w:szCs w:val="24"/>
              </w:rPr>
              <w:t>Ocena przygotowania do zajęć</w:t>
            </w:r>
            <w:r w:rsidRPr="0086581A">
              <w:rPr>
                <w:sz w:val="24"/>
                <w:szCs w:val="24"/>
              </w:rPr>
              <w:t>.</w:t>
            </w:r>
          </w:p>
        </w:tc>
      </w:tr>
      <w:tr w:rsidR="00B74A2B" w:rsidRPr="0086581A" w:rsidTr="00B74A2B">
        <w:tc>
          <w:tcPr>
            <w:tcW w:w="9210" w:type="dxa"/>
          </w:tcPr>
          <w:p w:rsidR="00B74A2B" w:rsidRPr="0086581A" w:rsidRDefault="00B74A2B" w:rsidP="00B74A2B">
            <w:pPr>
              <w:spacing w:line="360" w:lineRule="auto"/>
              <w:ind w:left="644" w:hanging="644"/>
              <w:rPr>
                <w:b/>
                <w:sz w:val="24"/>
                <w:szCs w:val="24"/>
                <w:highlight w:val="yellow"/>
              </w:rPr>
            </w:pPr>
            <w:r w:rsidRPr="0086581A">
              <w:rPr>
                <w:b/>
                <w:sz w:val="24"/>
                <w:szCs w:val="24"/>
              </w:rPr>
              <w:t xml:space="preserve">F2. – </w:t>
            </w:r>
            <w:r w:rsidRPr="00095056">
              <w:rPr>
                <w:sz w:val="24"/>
                <w:szCs w:val="24"/>
              </w:rPr>
              <w:t>Ocena umiejętności stosowania zdobytej wiedzy podczas rozwiązywania zadań rachunkowych.</w:t>
            </w:r>
          </w:p>
        </w:tc>
      </w:tr>
      <w:tr w:rsidR="00B74A2B" w:rsidRPr="0086581A" w:rsidTr="00B74A2B">
        <w:tc>
          <w:tcPr>
            <w:tcW w:w="9210" w:type="dxa"/>
          </w:tcPr>
          <w:p w:rsidR="00B74A2B" w:rsidRPr="0086581A" w:rsidRDefault="00B74A2B" w:rsidP="00B74A2B">
            <w:pPr>
              <w:spacing w:line="360" w:lineRule="auto"/>
              <w:rPr>
                <w:b/>
                <w:sz w:val="24"/>
                <w:szCs w:val="24"/>
              </w:rPr>
            </w:pPr>
            <w:r w:rsidRPr="0086581A">
              <w:rPr>
                <w:b/>
                <w:sz w:val="24"/>
                <w:szCs w:val="24"/>
              </w:rPr>
              <w:t>F</w:t>
            </w:r>
            <w:r>
              <w:rPr>
                <w:b/>
                <w:sz w:val="24"/>
                <w:szCs w:val="24"/>
              </w:rPr>
              <w:t>3</w:t>
            </w:r>
            <w:r w:rsidRPr="0086581A">
              <w:rPr>
                <w:b/>
                <w:sz w:val="24"/>
                <w:szCs w:val="24"/>
              </w:rPr>
              <w:t xml:space="preserve">. – </w:t>
            </w:r>
            <w:r w:rsidRPr="0086581A">
              <w:rPr>
                <w:sz w:val="24"/>
                <w:szCs w:val="24"/>
              </w:rPr>
              <w:t>Ocena aktywności podczas zajęć.</w:t>
            </w:r>
          </w:p>
        </w:tc>
      </w:tr>
      <w:tr w:rsidR="00B74A2B" w:rsidRPr="0086581A" w:rsidTr="00B74A2B">
        <w:tc>
          <w:tcPr>
            <w:tcW w:w="9210" w:type="dxa"/>
          </w:tcPr>
          <w:p w:rsidR="00B74A2B" w:rsidRPr="0086581A" w:rsidRDefault="00B74A2B" w:rsidP="00B74A2B">
            <w:pPr>
              <w:spacing w:line="360" w:lineRule="auto"/>
              <w:ind w:left="630" w:hanging="630"/>
              <w:rPr>
                <w:b/>
                <w:sz w:val="24"/>
                <w:szCs w:val="24"/>
              </w:rPr>
            </w:pPr>
            <w:r w:rsidRPr="0086581A">
              <w:rPr>
                <w:b/>
                <w:sz w:val="24"/>
                <w:szCs w:val="24"/>
              </w:rPr>
              <w:t xml:space="preserve">P1. – </w:t>
            </w:r>
            <w:r>
              <w:rPr>
                <w:sz w:val="24"/>
                <w:szCs w:val="24"/>
              </w:rPr>
              <w:t>Kolokwium</w:t>
            </w:r>
            <w:r w:rsidRPr="00095056">
              <w:rPr>
                <w:sz w:val="24"/>
                <w:szCs w:val="24"/>
              </w:rPr>
              <w:t>.*</w:t>
            </w:r>
          </w:p>
        </w:tc>
      </w:tr>
    </w:tbl>
    <w:p w:rsidR="00B74A2B" w:rsidRPr="00F6682C" w:rsidRDefault="00B74A2B" w:rsidP="00B74A2B">
      <w:pPr>
        <w:widowControl/>
        <w:spacing w:line="360" w:lineRule="auto"/>
        <w:rPr>
          <w:b/>
          <w:sz w:val="24"/>
          <w:szCs w:val="24"/>
        </w:rPr>
      </w:pPr>
      <w:r w:rsidRPr="0086581A">
        <w:rPr>
          <w:sz w:val="24"/>
          <w:szCs w:val="24"/>
        </w:rPr>
        <w:t>*) warunkiem uzyskania zaliczenia jest otrzymanie pozytywnych ocen ze wszystkich sprawdz</w:t>
      </w:r>
      <w:r>
        <w:rPr>
          <w:sz w:val="24"/>
          <w:szCs w:val="24"/>
        </w:rPr>
        <w:t>ianów (kolokwiów)</w:t>
      </w:r>
    </w:p>
    <w:p w:rsidR="00B74A2B" w:rsidRPr="0086581A" w:rsidRDefault="00B74A2B" w:rsidP="00B74A2B">
      <w:pPr>
        <w:spacing w:line="360" w:lineRule="auto"/>
        <w:rPr>
          <w:b/>
          <w:sz w:val="24"/>
          <w:szCs w:val="24"/>
        </w:rPr>
      </w:pPr>
    </w:p>
    <w:p w:rsidR="00B74A2B" w:rsidRPr="0086581A" w:rsidRDefault="00B74A2B" w:rsidP="00B74A2B">
      <w:pPr>
        <w:spacing w:line="360" w:lineRule="auto"/>
        <w:rPr>
          <w:b/>
          <w:bCs/>
          <w:sz w:val="24"/>
          <w:szCs w:val="24"/>
        </w:rPr>
      </w:pPr>
      <w:r w:rsidRPr="008658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L.p.</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Forma aktywności</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 xml:space="preserve">Średnia liczba godzin na zrealizowanie </w:t>
            </w:r>
            <w:r>
              <w:rPr>
                <w:rFonts w:ascii="Arial" w:hAnsi="Arial" w:cs="Arial"/>
                <w:b/>
                <w:sz w:val="24"/>
                <w:szCs w:val="24"/>
              </w:rPr>
              <w:br/>
            </w:r>
            <w:r w:rsidRPr="0086581A">
              <w:rPr>
                <w:rFonts w:ascii="Arial" w:hAnsi="Arial" w:cs="Arial"/>
                <w:b/>
                <w:sz w:val="24"/>
                <w:szCs w:val="24"/>
              </w:rPr>
              <w:t>aktywności</w:t>
            </w:r>
          </w:p>
        </w:tc>
      </w:tr>
      <w:tr w:rsidR="00B74A2B" w:rsidRPr="0086581A" w:rsidTr="00B74A2B">
        <w:trPr>
          <w:jc w:val="center"/>
        </w:trPr>
        <w:tc>
          <w:tcPr>
            <w:tcW w:w="9130" w:type="dxa"/>
            <w:gridSpan w:val="3"/>
            <w:shd w:val="clear" w:color="auto" w:fill="auto"/>
          </w:tcPr>
          <w:p w:rsidR="00B74A2B" w:rsidRPr="0086581A" w:rsidRDefault="00B74A2B" w:rsidP="00B74A2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Godziny kontaktowe z prowadzącym</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Wykłady</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Ćwiczenia</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r w:rsidRPr="0086581A">
              <w:rPr>
                <w:rFonts w:ascii="Arial" w:hAnsi="Arial" w:cs="Arial"/>
                <w:sz w:val="24"/>
                <w:szCs w:val="24"/>
              </w:rPr>
              <w:t>0</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Laboratoria</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Seminarium</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Projekt</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B74A2B" w:rsidRPr="0086581A" w:rsidTr="00B74A2B">
        <w:trPr>
          <w:jc w:val="center"/>
        </w:trPr>
        <w:tc>
          <w:tcPr>
            <w:tcW w:w="643"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shd w:val="clear" w:color="auto" w:fill="auto"/>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Egzamin</w:t>
            </w:r>
          </w:p>
        </w:tc>
        <w:tc>
          <w:tcPr>
            <w:tcW w:w="2830" w:type="dxa"/>
            <w:shd w:val="clear" w:color="auto" w:fill="auto"/>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B74A2B" w:rsidRPr="0086581A" w:rsidTr="00B74A2B">
        <w:trPr>
          <w:jc w:val="center"/>
        </w:trPr>
        <w:tc>
          <w:tcPr>
            <w:tcW w:w="6300" w:type="dxa"/>
            <w:gridSpan w:val="2"/>
            <w:shd w:val="clear" w:color="auto" w:fill="D9D9D9"/>
          </w:tcPr>
          <w:p w:rsidR="00B74A2B" w:rsidRPr="0086581A" w:rsidRDefault="00B74A2B" w:rsidP="00B74A2B">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kontaktowych z prowadzącym:</w:t>
            </w:r>
          </w:p>
        </w:tc>
        <w:tc>
          <w:tcPr>
            <w:tcW w:w="2830" w:type="dxa"/>
            <w:shd w:val="clear" w:color="auto" w:fill="D9D9D9"/>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6</w:t>
            </w:r>
            <w:r>
              <w:rPr>
                <w:rFonts w:ascii="Arial" w:hAnsi="Arial" w:cs="Arial"/>
                <w:sz w:val="24"/>
                <w:szCs w:val="24"/>
              </w:rPr>
              <w:t>0</w:t>
            </w:r>
          </w:p>
        </w:tc>
      </w:tr>
      <w:tr w:rsidR="00B74A2B" w:rsidRPr="0086581A" w:rsidTr="00B74A2B">
        <w:trPr>
          <w:jc w:val="center"/>
        </w:trPr>
        <w:tc>
          <w:tcPr>
            <w:tcW w:w="9130" w:type="dxa"/>
            <w:gridSpan w:val="3"/>
            <w:shd w:val="clear" w:color="auto" w:fill="auto"/>
          </w:tcPr>
          <w:p w:rsidR="00B74A2B" w:rsidRPr="0086581A" w:rsidRDefault="00B74A2B" w:rsidP="00B74A2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Praca własna studenta</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ćwiczeń oraz kolokwium zaliczeniowego</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laboratorium, wykonanie sprawozdań z laboratoriów</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projektu</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zaliczenia końcowego z wykładu</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egzaminu</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Zapoznanie ze wskazaną literaturą</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B74A2B" w:rsidRPr="0086581A" w:rsidTr="00B74A2B">
        <w:trPr>
          <w:jc w:val="center"/>
        </w:trPr>
        <w:tc>
          <w:tcPr>
            <w:tcW w:w="643"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Inne</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B74A2B" w:rsidRPr="0086581A" w:rsidTr="00B74A2B">
        <w:trPr>
          <w:jc w:val="center"/>
        </w:trPr>
        <w:tc>
          <w:tcPr>
            <w:tcW w:w="6300" w:type="dxa"/>
            <w:gridSpan w:val="2"/>
            <w:shd w:val="clear" w:color="auto" w:fill="D9D9D9"/>
            <w:vAlign w:val="center"/>
          </w:tcPr>
          <w:p w:rsidR="00B74A2B" w:rsidRPr="0086581A" w:rsidRDefault="00B74A2B" w:rsidP="00B74A2B">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pracy własnej studenta:</w:t>
            </w:r>
          </w:p>
        </w:tc>
        <w:tc>
          <w:tcPr>
            <w:tcW w:w="2830" w:type="dxa"/>
            <w:shd w:val="clear" w:color="auto" w:fill="D9D9D9"/>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40</w:t>
            </w:r>
          </w:p>
        </w:tc>
      </w:tr>
      <w:tr w:rsidR="00B74A2B" w:rsidRPr="0086581A" w:rsidTr="00B74A2B">
        <w:trPr>
          <w:jc w:val="center"/>
        </w:trPr>
        <w:tc>
          <w:tcPr>
            <w:tcW w:w="6300" w:type="dxa"/>
            <w:gridSpan w:val="2"/>
            <w:shd w:val="clear" w:color="auto" w:fill="A6A6A6"/>
            <w:vAlign w:val="center"/>
          </w:tcPr>
          <w:p w:rsidR="00B74A2B" w:rsidRPr="0086581A" w:rsidRDefault="00B74A2B" w:rsidP="00B74A2B">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Ogólne obciążenie pracą studenta:</w:t>
            </w:r>
          </w:p>
        </w:tc>
        <w:tc>
          <w:tcPr>
            <w:tcW w:w="2830" w:type="dxa"/>
            <w:shd w:val="clear" w:color="auto" w:fill="A6A6A6"/>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w:t>
            </w:r>
            <w:r>
              <w:rPr>
                <w:rFonts w:ascii="Arial" w:hAnsi="Arial" w:cs="Arial"/>
                <w:sz w:val="24"/>
                <w:szCs w:val="24"/>
              </w:rPr>
              <w:t>00</w:t>
            </w:r>
          </w:p>
        </w:tc>
      </w:tr>
      <w:tr w:rsidR="00B74A2B" w:rsidRPr="0086581A" w:rsidTr="00B74A2B">
        <w:trPr>
          <w:jc w:val="center"/>
        </w:trPr>
        <w:tc>
          <w:tcPr>
            <w:tcW w:w="6300" w:type="dxa"/>
            <w:gridSpan w:val="2"/>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b/>
                <w:sz w:val="24"/>
                <w:szCs w:val="24"/>
              </w:rPr>
            </w:pPr>
            <w:r w:rsidRPr="0086581A">
              <w:rPr>
                <w:rFonts w:ascii="Arial" w:hAnsi="Arial" w:cs="Arial"/>
                <w:b/>
                <w:sz w:val="24"/>
                <w:szCs w:val="24"/>
              </w:rPr>
              <w:t>SUMARYCZNA LICZBA PUNKTÓW ECTS DLA PRZEDMIOTU</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B74A2B" w:rsidRPr="0086581A" w:rsidTr="00B74A2B">
        <w:trPr>
          <w:jc w:val="center"/>
        </w:trPr>
        <w:tc>
          <w:tcPr>
            <w:tcW w:w="6300" w:type="dxa"/>
            <w:gridSpan w:val="2"/>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r w:rsidR="00B74A2B" w:rsidRPr="0086581A" w:rsidTr="00B74A2B">
        <w:trPr>
          <w:jc w:val="center"/>
        </w:trPr>
        <w:tc>
          <w:tcPr>
            <w:tcW w:w="6300" w:type="dxa"/>
            <w:gridSpan w:val="2"/>
            <w:shd w:val="clear" w:color="auto" w:fill="auto"/>
            <w:vAlign w:val="center"/>
          </w:tcPr>
          <w:p w:rsidR="00B74A2B" w:rsidRPr="0086581A" w:rsidRDefault="00B74A2B" w:rsidP="00B74A2B">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74A2B" w:rsidRPr="0086581A"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bl>
    <w:p w:rsidR="00B74A2B" w:rsidRPr="0086581A" w:rsidRDefault="00B74A2B" w:rsidP="00B74A2B">
      <w:pPr>
        <w:shd w:val="clear" w:color="auto" w:fill="FFFFFF"/>
        <w:spacing w:line="360" w:lineRule="auto"/>
        <w:rPr>
          <w:b/>
          <w:bCs/>
          <w:spacing w:val="-12"/>
          <w:sz w:val="24"/>
          <w:szCs w:val="24"/>
        </w:rPr>
      </w:pPr>
    </w:p>
    <w:p w:rsidR="00B74A2B" w:rsidRPr="0086581A" w:rsidRDefault="00B74A2B" w:rsidP="00B74A2B">
      <w:pPr>
        <w:shd w:val="clear" w:color="auto" w:fill="FFFFFF"/>
        <w:spacing w:line="360" w:lineRule="auto"/>
        <w:rPr>
          <w:b/>
          <w:bCs/>
          <w:spacing w:val="-12"/>
          <w:sz w:val="24"/>
          <w:szCs w:val="24"/>
        </w:rPr>
      </w:pPr>
      <w:r w:rsidRPr="008658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86581A" w:rsidTr="00B74A2B">
        <w:tc>
          <w:tcPr>
            <w:tcW w:w="9210" w:type="dxa"/>
          </w:tcPr>
          <w:p w:rsidR="00B74A2B" w:rsidRPr="0086581A" w:rsidRDefault="00B74A2B" w:rsidP="00B74A2B">
            <w:pPr>
              <w:numPr>
                <w:ilvl w:val="0"/>
                <w:numId w:val="7"/>
              </w:numPr>
              <w:spacing w:line="360" w:lineRule="auto"/>
              <w:ind w:left="425" w:hanging="425"/>
              <w:rPr>
                <w:rFonts w:eastAsia="Batang"/>
                <w:sz w:val="24"/>
                <w:szCs w:val="24"/>
              </w:rPr>
            </w:pPr>
            <w:r>
              <w:rPr>
                <w:sz w:val="24"/>
                <w:szCs w:val="24"/>
              </w:rPr>
              <w:t xml:space="preserve">Brodowicz K.: </w:t>
            </w:r>
            <w:r w:rsidRPr="0008648E">
              <w:rPr>
                <w:sz w:val="24"/>
                <w:szCs w:val="24"/>
              </w:rPr>
              <w:t>Teoria wymienników ciepła i masy.</w:t>
            </w:r>
            <w:r>
              <w:rPr>
                <w:sz w:val="24"/>
                <w:szCs w:val="24"/>
              </w:rPr>
              <w:t xml:space="preserve"> PWN, Warszawa 1982.</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Furmański P., Domański R.: </w:t>
            </w:r>
            <w:r w:rsidRPr="0008648E">
              <w:rPr>
                <w:sz w:val="24"/>
                <w:szCs w:val="24"/>
              </w:rPr>
              <w:t>Wymiana ciepła. Przykłady obliczeń i zadania.</w:t>
            </w:r>
            <w:r>
              <w:rPr>
                <w:sz w:val="24"/>
                <w:szCs w:val="24"/>
              </w:rPr>
              <w:t xml:space="preserve"> Oficyna Wydawnicza Politechniki Warszawskiej, Warszawa 2004.</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Gogół W.: </w:t>
            </w:r>
            <w:r w:rsidRPr="0008648E">
              <w:rPr>
                <w:sz w:val="24"/>
                <w:szCs w:val="24"/>
              </w:rPr>
              <w:t>Wymiana ciepła. Tablice i wykresy.</w:t>
            </w:r>
            <w:r>
              <w:rPr>
                <w:sz w:val="24"/>
                <w:szCs w:val="24"/>
              </w:rPr>
              <w:t xml:space="preserve"> Wydawnictwo Politechniki Warszawskiej, Warszawa 1970.</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Hobler T.: </w:t>
            </w:r>
            <w:r w:rsidRPr="0008648E">
              <w:rPr>
                <w:sz w:val="24"/>
                <w:szCs w:val="24"/>
              </w:rPr>
              <w:t>Ruch ciepła i wymienniki.</w:t>
            </w:r>
            <w:r>
              <w:rPr>
                <w:sz w:val="24"/>
                <w:szCs w:val="24"/>
              </w:rPr>
              <w:t xml:space="preserve"> WNT, Warszawa 1986.</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Kalinowski E.: </w:t>
            </w:r>
            <w:r w:rsidRPr="0008648E">
              <w:rPr>
                <w:sz w:val="24"/>
                <w:szCs w:val="24"/>
              </w:rPr>
              <w:t>Przekazywanie ciepła i wymienniki.</w:t>
            </w:r>
            <w:r>
              <w:rPr>
                <w:sz w:val="24"/>
                <w:szCs w:val="24"/>
              </w:rPr>
              <w:t xml:space="preserve"> Oficyna Wydawnicza Politechniki Wrocławskiej, Wrocław 1995.</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rFonts w:eastAsia="Batang"/>
                <w:sz w:val="24"/>
                <w:szCs w:val="24"/>
              </w:rPr>
            </w:pPr>
            <w:r>
              <w:rPr>
                <w:sz w:val="24"/>
                <w:szCs w:val="24"/>
              </w:rPr>
              <w:t>Kostowski E</w:t>
            </w:r>
            <w:r w:rsidRPr="0008648E">
              <w:rPr>
                <w:sz w:val="24"/>
                <w:szCs w:val="24"/>
              </w:rPr>
              <w:t>.: Przepływ ciepła.</w:t>
            </w:r>
            <w:r>
              <w:rPr>
                <w:sz w:val="24"/>
                <w:szCs w:val="24"/>
              </w:rPr>
              <w:t xml:space="preserve"> Wydawnictwo Politechniki Śląskiej, Gliwice 1995.</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Kostowski E. (red.): </w:t>
            </w:r>
            <w:r w:rsidRPr="0008648E">
              <w:rPr>
                <w:sz w:val="24"/>
                <w:szCs w:val="24"/>
              </w:rPr>
              <w:t>Zbiór zadań z przepływu ciepła.</w:t>
            </w:r>
            <w:r>
              <w:rPr>
                <w:sz w:val="24"/>
                <w:szCs w:val="24"/>
              </w:rPr>
              <w:t xml:space="preserve"> Wydawnictwo Politechniki Śląskiej, Gliwice 2011.</w:t>
            </w:r>
          </w:p>
        </w:tc>
      </w:tr>
      <w:tr w:rsidR="00B74A2B" w:rsidRPr="0086581A" w:rsidTr="00B74A2B">
        <w:tc>
          <w:tcPr>
            <w:tcW w:w="9210" w:type="dxa"/>
          </w:tcPr>
          <w:p w:rsidR="00B74A2B" w:rsidRPr="0086581A" w:rsidRDefault="00B74A2B" w:rsidP="00B74A2B">
            <w:pPr>
              <w:numPr>
                <w:ilvl w:val="0"/>
                <w:numId w:val="7"/>
              </w:numPr>
              <w:spacing w:line="360" w:lineRule="auto"/>
              <w:ind w:left="425" w:hanging="425"/>
              <w:rPr>
                <w:sz w:val="24"/>
                <w:szCs w:val="24"/>
              </w:rPr>
            </w:pPr>
            <w:r>
              <w:rPr>
                <w:sz w:val="24"/>
                <w:szCs w:val="24"/>
              </w:rPr>
              <w:t xml:space="preserve">Madejski J.: </w:t>
            </w:r>
            <w:r w:rsidRPr="0008648E">
              <w:rPr>
                <w:sz w:val="24"/>
                <w:szCs w:val="24"/>
              </w:rPr>
              <w:t>Teoria wymiany ciepła.</w:t>
            </w:r>
            <w:r>
              <w:rPr>
                <w:sz w:val="24"/>
                <w:szCs w:val="24"/>
              </w:rPr>
              <w:t xml:space="preserve"> Wydawnictwo Politechniki Szczecińskiej, Szczecin 1998.</w:t>
            </w:r>
          </w:p>
        </w:tc>
      </w:tr>
      <w:tr w:rsidR="00B74A2B" w:rsidRPr="0086581A"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Pastucha L., Otwinowski H.: </w:t>
            </w:r>
            <w:r w:rsidRPr="0008648E">
              <w:rPr>
                <w:sz w:val="24"/>
                <w:szCs w:val="24"/>
              </w:rPr>
              <w:t>Podstawy przekazywania ciepła.</w:t>
            </w:r>
            <w:r>
              <w:rPr>
                <w:sz w:val="24"/>
                <w:szCs w:val="24"/>
              </w:rPr>
              <w:t xml:space="preserve"> Wydawnictwo Politechniki Częstochowskiej, Częstochowa 1999.</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Pudlik W.: </w:t>
            </w:r>
            <w:r w:rsidRPr="0008648E">
              <w:rPr>
                <w:sz w:val="24"/>
                <w:szCs w:val="24"/>
              </w:rPr>
              <w:t>Wymiana i wymienniki ciepła.</w:t>
            </w:r>
            <w:r>
              <w:rPr>
                <w:sz w:val="24"/>
                <w:szCs w:val="24"/>
              </w:rPr>
              <w:t xml:space="preserve"> Politechnika Gdańska, Gdańsk 2012.</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Skoczylas A.: </w:t>
            </w:r>
            <w:r w:rsidRPr="0008648E">
              <w:rPr>
                <w:sz w:val="24"/>
                <w:szCs w:val="24"/>
              </w:rPr>
              <w:t>Przenoszenie ciepła.</w:t>
            </w:r>
            <w:r>
              <w:rPr>
                <w:sz w:val="24"/>
                <w:szCs w:val="24"/>
              </w:rPr>
              <w:t xml:space="preserve"> Oficyna Wydawnicza Politechniki Wrocławskiej, Wrocław 1999.</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Wiśniewski S., Wiśniewski T.S.: </w:t>
            </w:r>
            <w:r w:rsidRPr="0008648E">
              <w:rPr>
                <w:sz w:val="24"/>
                <w:szCs w:val="24"/>
              </w:rPr>
              <w:t>Wymiana ciepła.</w:t>
            </w:r>
            <w:r>
              <w:rPr>
                <w:sz w:val="24"/>
                <w:szCs w:val="24"/>
              </w:rPr>
              <w:t xml:space="preserve"> WN PWN, Warszawa 2020.</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Wolańczyk F.: </w:t>
            </w:r>
            <w:r w:rsidRPr="0008648E">
              <w:rPr>
                <w:sz w:val="24"/>
                <w:szCs w:val="24"/>
              </w:rPr>
              <w:t>Wymiana ciepła. Przykłady i zadania.</w:t>
            </w:r>
            <w:r>
              <w:rPr>
                <w:sz w:val="24"/>
                <w:szCs w:val="24"/>
              </w:rPr>
              <w:t xml:space="preserve"> Oficyna Wydawnicza Politechniki Rzeszowskiej, Rzeszów 2009.</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Zarzycki R.: </w:t>
            </w:r>
            <w:r w:rsidRPr="0008648E">
              <w:rPr>
                <w:sz w:val="24"/>
                <w:szCs w:val="24"/>
              </w:rPr>
              <w:t xml:space="preserve">Wymiana ciepła. </w:t>
            </w:r>
            <w:r>
              <w:rPr>
                <w:sz w:val="24"/>
                <w:szCs w:val="24"/>
              </w:rPr>
              <w:t>WN PWN, Warszawa 2020.</w:t>
            </w:r>
          </w:p>
        </w:tc>
      </w:tr>
      <w:tr w:rsidR="00B74A2B" w:rsidRPr="0008648E" w:rsidTr="00B74A2B">
        <w:tc>
          <w:tcPr>
            <w:tcW w:w="9210" w:type="dxa"/>
          </w:tcPr>
          <w:p w:rsidR="00B74A2B" w:rsidRPr="0008648E" w:rsidRDefault="00B74A2B" w:rsidP="00B74A2B">
            <w:pPr>
              <w:numPr>
                <w:ilvl w:val="0"/>
                <w:numId w:val="7"/>
              </w:numPr>
              <w:spacing w:line="360" w:lineRule="auto"/>
              <w:ind w:left="425" w:hanging="425"/>
              <w:rPr>
                <w:sz w:val="24"/>
                <w:szCs w:val="24"/>
              </w:rPr>
            </w:pPr>
            <w:r>
              <w:rPr>
                <w:sz w:val="24"/>
                <w:szCs w:val="24"/>
              </w:rPr>
              <w:t xml:space="preserve">Zbroński D.: </w:t>
            </w:r>
            <w:r w:rsidRPr="0008648E">
              <w:rPr>
                <w:sz w:val="24"/>
                <w:szCs w:val="24"/>
              </w:rPr>
              <w:t>Wymiana ciepła. Skrypt do ćwiczeń rachunkowych.</w:t>
            </w:r>
            <w:r>
              <w:rPr>
                <w:i/>
                <w:sz w:val="24"/>
                <w:szCs w:val="24"/>
              </w:rPr>
              <w:t xml:space="preserve"> </w:t>
            </w:r>
            <w:r>
              <w:rPr>
                <w:sz w:val="24"/>
                <w:szCs w:val="24"/>
              </w:rPr>
              <w:t>Wydawnictwo Politechniki Częstochowskiej, Częstochowa 2021.</w:t>
            </w:r>
          </w:p>
        </w:tc>
      </w:tr>
    </w:tbl>
    <w:p w:rsidR="00B74A2B" w:rsidRPr="0008648E" w:rsidRDefault="00B74A2B" w:rsidP="00B74A2B">
      <w:pPr>
        <w:shd w:val="clear" w:color="auto" w:fill="FFFFFF"/>
        <w:spacing w:line="360" w:lineRule="auto"/>
        <w:rPr>
          <w:b/>
          <w:bCs/>
          <w:spacing w:val="-18"/>
          <w:sz w:val="24"/>
          <w:szCs w:val="24"/>
        </w:rPr>
      </w:pPr>
    </w:p>
    <w:p w:rsidR="00B74A2B" w:rsidRPr="0086581A" w:rsidRDefault="00B74A2B" w:rsidP="00B74A2B">
      <w:pPr>
        <w:shd w:val="clear" w:color="auto" w:fill="FFFFFF"/>
        <w:spacing w:line="360" w:lineRule="auto"/>
        <w:rPr>
          <w:sz w:val="24"/>
          <w:szCs w:val="24"/>
        </w:rPr>
      </w:pPr>
      <w:r w:rsidRPr="008658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86581A" w:rsidTr="00B74A2B">
        <w:tc>
          <w:tcPr>
            <w:tcW w:w="9210" w:type="dxa"/>
            <w:shd w:val="clear" w:color="auto" w:fill="auto"/>
          </w:tcPr>
          <w:p w:rsidR="00B74A2B" w:rsidRPr="0086581A" w:rsidRDefault="00B74A2B" w:rsidP="00B74A2B">
            <w:pPr>
              <w:spacing w:line="360" w:lineRule="auto"/>
              <w:rPr>
                <w:b/>
                <w:sz w:val="24"/>
                <w:szCs w:val="24"/>
              </w:rPr>
            </w:pPr>
            <w:r w:rsidRPr="0086581A">
              <w:rPr>
                <w:sz w:val="24"/>
                <w:szCs w:val="24"/>
              </w:rPr>
              <w:t xml:space="preserve">dr inż. </w:t>
            </w:r>
            <w:r>
              <w:rPr>
                <w:sz w:val="24"/>
                <w:szCs w:val="24"/>
              </w:rPr>
              <w:t>Daniel</w:t>
            </w:r>
            <w:r w:rsidRPr="0086581A">
              <w:rPr>
                <w:sz w:val="24"/>
                <w:szCs w:val="24"/>
              </w:rPr>
              <w:t xml:space="preserve"> </w:t>
            </w:r>
            <w:r>
              <w:rPr>
                <w:sz w:val="24"/>
                <w:szCs w:val="24"/>
              </w:rPr>
              <w:t>Zbroński</w:t>
            </w:r>
            <w:r w:rsidRPr="0086581A">
              <w:rPr>
                <w:sz w:val="24"/>
                <w:szCs w:val="24"/>
              </w:rPr>
              <w:t xml:space="preserve">, Katedra Maszyn Cieplnych, </w:t>
            </w:r>
            <w:r>
              <w:rPr>
                <w:sz w:val="24"/>
                <w:szCs w:val="24"/>
              </w:rPr>
              <w:t>daniel</w:t>
            </w:r>
            <w:r w:rsidRPr="0086581A">
              <w:rPr>
                <w:sz w:val="24"/>
                <w:szCs w:val="24"/>
              </w:rPr>
              <w:t>.</w:t>
            </w:r>
            <w:r>
              <w:rPr>
                <w:sz w:val="24"/>
                <w:szCs w:val="24"/>
              </w:rPr>
              <w:t>zbronski</w:t>
            </w:r>
            <w:r w:rsidRPr="0086581A">
              <w:rPr>
                <w:sz w:val="24"/>
                <w:szCs w:val="24"/>
              </w:rPr>
              <w:t>@pcz.pl</w:t>
            </w:r>
          </w:p>
        </w:tc>
      </w:tr>
    </w:tbl>
    <w:p w:rsidR="00B74A2B" w:rsidRPr="0086581A" w:rsidRDefault="00B74A2B" w:rsidP="00B74A2B">
      <w:pPr>
        <w:spacing w:line="360" w:lineRule="auto"/>
        <w:rPr>
          <w:sz w:val="24"/>
          <w:szCs w:val="24"/>
        </w:rPr>
      </w:pPr>
    </w:p>
    <w:p w:rsidR="00B74A2B" w:rsidRPr="0086581A" w:rsidRDefault="00B74A2B" w:rsidP="00B74A2B">
      <w:pPr>
        <w:spacing w:line="360" w:lineRule="auto"/>
        <w:rPr>
          <w:b/>
          <w:sz w:val="24"/>
          <w:szCs w:val="24"/>
        </w:rPr>
      </w:pPr>
      <w:r w:rsidRPr="008658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86581A" w:rsidTr="00B74A2B">
        <w:trPr>
          <w:trHeight w:val="440"/>
          <w:jc w:val="center"/>
        </w:trPr>
        <w:tc>
          <w:tcPr>
            <w:tcW w:w="1097"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bCs/>
                <w:sz w:val="24"/>
                <w:szCs w:val="24"/>
              </w:rPr>
              <w:t xml:space="preserve">Efekt uczenia się                </w:t>
            </w:r>
          </w:p>
        </w:tc>
        <w:tc>
          <w:tcPr>
            <w:tcW w:w="2003"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sz w:val="24"/>
                <w:szCs w:val="24"/>
              </w:rPr>
              <w:t xml:space="preserve">Odniesienie danego efektu do efektów </w:t>
            </w:r>
            <w:r w:rsidRPr="0086581A">
              <w:rPr>
                <w:b/>
                <w:bCs/>
                <w:sz w:val="24"/>
                <w:szCs w:val="24"/>
              </w:rPr>
              <w:t>zdefiniowanych                    dla całego programu (PEK)</w:t>
            </w:r>
          </w:p>
        </w:tc>
        <w:tc>
          <w:tcPr>
            <w:tcW w:w="1510"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bCs/>
                <w:sz w:val="24"/>
                <w:szCs w:val="24"/>
              </w:rPr>
              <w:t>Cele przedmiotu</w:t>
            </w:r>
          </w:p>
        </w:tc>
        <w:tc>
          <w:tcPr>
            <w:tcW w:w="1657"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bCs/>
                <w:sz w:val="24"/>
                <w:szCs w:val="24"/>
              </w:rPr>
              <w:t>Treści programowe</w:t>
            </w:r>
          </w:p>
        </w:tc>
        <w:tc>
          <w:tcPr>
            <w:tcW w:w="1657"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sz w:val="24"/>
                <w:szCs w:val="24"/>
              </w:rPr>
              <w:t>Narzędzia dydaktyczne</w:t>
            </w:r>
          </w:p>
        </w:tc>
        <w:tc>
          <w:tcPr>
            <w:tcW w:w="1096" w:type="dxa"/>
            <w:vMerge w:val="restart"/>
            <w:shd w:val="clear" w:color="auto" w:fill="auto"/>
            <w:vAlign w:val="center"/>
          </w:tcPr>
          <w:p w:rsidR="00B74A2B" w:rsidRPr="0086581A" w:rsidRDefault="00B74A2B" w:rsidP="00B74A2B">
            <w:pPr>
              <w:spacing w:line="360" w:lineRule="auto"/>
              <w:jc w:val="center"/>
              <w:rPr>
                <w:b/>
                <w:sz w:val="24"/>
                <w:szCs w:val="24"/>
              </w:rPr>
            </w:pPr>
            <w:r w:rsidRPr="0086581A">
              <w:rPr>
                <w:b/>
                <w:bCs/>
                <w:sz w:val="24"/>
                <w:szCs w:val="24"/>
              </w:rPr>
              <w:t>Sposób oceny</w:t>
            </w:r>
          </w:p>
        </w:tc>
      </w:tr>
      <w:tr w:rsidR="00B74A2B" w:rsidRPr="0086581A" w:rsidTr="00B74A2B">
        <w:trPr>
          <w:cantSplit/>
          <w:trHeight w:val="1664"/>
          <w:jc w:val="center"/>
        </w:trPr>
        <w:tc>
          <w:tcPr>
            <w:tcW w:w="1097" w:type="dxa"/>
            <w:vMerge/>
            <w:shd w:val="clear" w:color="auto" w:fill="auto"/>
            <w:vAlign w:val="center"/>
          </w:tcPr>
          <w:p w:rsidR="00B74A2B" w:rsidRPr="0086581A" w:rsidRDefault="00B74A2B" w:rsidP="00B74A2B">
            <w:pPr>
              <w:spacing w:line="360" w:lineRule="auto"/>
              <w:jc w:val="center"/>
              <w:rPr>
                <w:b/>
                <w:bCs/>
                <w:sz w:val="24"/>
                <w:szCs w:val="24"/>
              </w:rPr>
            </w:pPr>
          </w:p>
        </w:tc>
        <w:tc>
          <w:tcPr>
            <w:tcW w:w="2003" w:type="dxa"/>
            <w:vMerge/>
            <w:shd w:val="clear" w:color="auto" w:fill="auto"/>
            <w:vAlign w:val="center"/>
          </w:tcPr>
          <w:p w:rsidR="00B74A2B" w:rsidRPr="0086581A" w:rsidRDefault="00B74A2B" w:rsidP="00B74A2B">
            <w:pPr>
              <w:spacing w:line="360" w:lineRule="auto"/>
              <w:jc w:val="center"/>
              <w:rPr>
                <w:b/>
                <w:sz w:val="24"/>
                <w:szCs w:val="24"/>
              </w:rPr>
            </w:pPr>
          </w:p>
        </w:tc>
        <w:tc>
          <w:tcPr>
            <w:tcW w:w="1510" w:type="dxa"/>
            <w:vMerge/>
            <w:shd w:val="clear" w:color="auto" w:fill="auto"/>
            <w:vAlign w:val="center"/>
          </w:tcPr>
          <w:p w:rsidR="00B74A2B" w:rsidRPr="0086581A" w:rsidRDefault="00B74A2B" w:rsidP="00B74A2B">
            <w:pPr>
              <w:spacing w:line="360" w:lineRule="auto"/>
              <w:jc w:val="center"/>
              <w:rPr>
                <w:b/>
                <w:bCs/>
                <w:sz w:val="24"/>
                <w:szCs w:val="24"/>
              </w:rPr>
            </w:pPr>
          </w:p>
        </w:tc>
        <w:tc>
          <w:tcPr>
            <w:tcW w:w="1657" w:type="dxa"/>
            <w:vMerge/>
            <w:shd w:val="clear" w:color="auto" w:fill="auto"/>
            <w:vAlign w:val="center"/>
          </w:tcPr>
          <w:p w:rsidR="00B74A2B" w:rsidRPr="0086581A" w:rsidRDefault="00B74A2B" w:rsidP="00B74A2B">
            <w:pPr>
              <w:spacing w:line="360" w:lineRule="auto"/>
              <w:jc w:val="center"/>
              <w:rPr>
                <w:b/>
                <w:bCs/>
                <w:sz w:val="24"/>
                <w:szCs w:val="24"/>
              </w:rPr>
            </w:pPr>
          </w:p>
        </w:tc>
        <w:tc>
          <w:tcPr>
            <w:tcW w:w="1657" w:type="dxa"/>
            <w:vMerge/>
            <w:shd w:val="clear" w:color="auto" w:fill="auto"/>
            <w:vAlign w:val="center"/>
          </w:tcPr>
          <w:p w:rsidR="00B74A2B" w:rsidRPr="0086581A" w:rsidRDefault="00B74A2B" w:rsidP="00B74A2B">
            <w:pPr>
              <w:spacing w:line="360" w:lineRule="auto"/>
              <w:jc w:val="center"/>
              <w:rPr>
                <w:b/>
                <w:sz w:val="24"/>
                <w:szCs w:val="24"/>
              </w:rPr>
            </w:pPr>
          </w:p>
        </w:tc>
        <w:tc>
          <w:tcPr>
            <w:tcW w:w="1096" w:type="dxa"/>
            <w:vMerge/>
            <w:shd w:val="clear" w:color="auto" w:fill="auto"/>
            <w:vAlign w:val="center"/>
          </w:tcPr>
          <w:p w:rsidR="00B74A2B" w:rsidRPr="0086581A" w:rsidRDefault="00B74A2B" w:rsidP="00B74A2B">
            <w:pPr>
              <w:spacing w:line="360" w:lineRule="auto"/>
              <w:jc w:val="center"/>
              <w:rPr>
                <w:b/>
                <w:bCs/>
                <w:sz w:val="24"/>
                <w:szCs w:val="24"/>
              </w:rPr>
            </w:pPr>
          </w:p>
        </w:tc>
      </w:tr>
      <w:tr w:rsidR="00B74A2B" w:rsidRPr="0086581A" w:rsidTr="00B74A2B">
        <w:trPr>
          <w:jc w:val="center"/>
        </w:trPr>
        <w:tc>
          <w:tcPr>
            <w:tcW w:w="1097" w:type="dxa"/>
            <w:shd w:val="clear" w:color="auto" w:fill="auto"/>
            <w:vAlign w:val="center"/>
          </w:tcPr>
          <w:p w:rsidR="00B74A2B" w:rsidRPr="0086581A" w:rsidRDefault="00B74A2B" w:rsidP="00B74A2B">
            <w:pPr>
              <w:shd w:val="clear" w:color="auto" w:fill="FFFFFF"/>
              <w:spacing w:line="360" w:lineRule="auto"/>
              <w:jc w:val="center"/>
              <w:rPr>
                <w:b/>
                <w:sz w:val="24"/>
                <w:szCs w:val="24"/>
              </w:rPr>
            </w:pPr>
            <w:r w:rsidRPr="0086581A">
              <w:rPr>
                <w:b/>
                <w:sz w:val="24"/>
                <w:szCs w:val="24"/>
              </w:rPr>
              <w:t>EU 1</w:t>
            </w:r>
          </w:p>
        </w:tc>
        <w:tc>
          <w:tcPr>
            <w:tcW w:w="2003" w:type="dxa"/>
            <w:shd w:val="clear" w:color="auto" w:fill="auto"/>
            <w:vAlign w:val="center"/>
          </w:tcPr>
          <w:p w:rsidR="00B74A2B" w:rsidRPr="0086581A" w:rsidRDefault="00B74A2B" w:rsidP="00B74A2B">
            <w:pPr>
              <w:shd w:val="clear" w:color="auto" w:fill="FFFFFF"/>
              <w:spacing w:line="360" w:lineRule="auto"/>
              <w:jc w:val="center"/>
              <w:rPr>
                <w:sz w:val="24"/>
                <w:szCs w:val="24"/>
              </w:rPr>
            </w:pPr>
            <w:r>
              <w:rPr>
                <w:sz w:val="24"/>
              </w:rPr>
              <w:t>K_W</w:t>
            </w:r>
            <w:r w:rsidRPr="00143281">
              <w:rPr>
                <w:sz w:val="24"/>
              </w:rPr>
              <w:t>0</w:t>
            </w:r>
            <w:r>
              <w:rPr>
                <w:sz w:val="24"/>
              </w:rPr>
              <w:t>5</w:t>
            </w:r>
          </w:p>
        </w:tc>
        <w:tc>
          <w:tcPr>
            <w:tcW w:w="1510"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C</w:t>
            </w:r>
            <w:r>
              <w:rPr>
                <w:sz w:val="24"/>
                <w:szCs w:val="24"/>
              </w:rPr>
              <w:t>1</w:t>
            </w:r>
          </w:p>
        </w:tc>
        <w:tc>
          <w:tcPr>
            <w:tcW w:w="1657"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1-30</w:t>
            </w:r>
          </w:p>
        </w:tc>
        <w:tc>
          <w:tcPr>
            <w:tcW w:w="1657"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F</w:t>
            </w:r>
            <w:r>
              <w:rPr>
                <w:sz w:val="24"/>
                <w:szCs w:val="24"/>
              </w:rPr>
              <w:t xml:space="preserve">3, </w:t>
            </w:r>
            <w:r w:rsidRPr="0086581A">
              <w:rPr>
                <w:sz w:val="24"/>
                <w:szCs w:val="24"/>
              </w:rPr>
              <w:t>P</w:t>
            </w:r>
            <w:r>
              <w:rPr>
                <w:sz w:val="24"/>
                <w:szCs w:val="24"/>
              </w:rPr>
              <w:t>1</w:t>
            </w:r>
          </w:p>
        </w:tc>
      </w:tr>
      <w:tr w:rsidR="00B74A2B" w:rsidRPr="0086581A" w:rsidTr="00B74A2B">
        <w:trPr>
          <w:jc w:val="center"/>
        </w:trPr>
        <w:tc>
          <w:tcPr>
            <w:tcW w:w="1097" w:type="dxa"/>
            <w:shd w:val="clear" w:color="auto" w:fill="auto"/>
            <w:vAlign w:val="center"/>
          </w:tcPr>
          <w:p w:rsidR="00B74A2B" w:rsidRPr="0086581A" w:rsidRDefault="00B74A2B" w:rsidP="00B74A2B">
            <w:pPr>
              <w:shd w:val="clear" w:color="auto" w:fill="FFFFFF"/>
              <w:spacing w:line="360" w:lineRule="auto"/>
              <w:jc w:val="center"/>
              <w:rPr>
                <w:b/>
                <w:sz w:val="24"/>
                <w:szCs w:val="24"/>
              </w:rPr>
            </w:pPr>
            <w:r w:rsidRPr="0086581A">
              <w:rPr>
                <w:b/>
                <w:sz w:val="24"/>
                <w:szCs w:val="24"/>
              </w:rPr>
              <w:t>EU 2</w:t>
            </w:r>
          </w:p>
        </w:tc>
        <w:tc>
          <w:tcPr>
            <w:tcW w:w="2003"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K_U</w:t>
            </w:r>
            <w:r>
              <w:rPr>
                <w:sz w:val="24"/>
                <w:szCs w:val="24"/>
              </w:rPr>
              <w:t>05</w:t>
            </w:r>
          </w:p>
        </w:tc>
        <w:tc>
          <w:tcPr>
            <w:tcW w:w="1510" w:type="dxa"/>
            <w:shd w:val="clear" w:color="auto" w:fill="auto"/>
            <w:vAlign w:val="center"/>
          </w:tcPr>
          <w:p w:rsidR="00B74A2B" w:rsidRPr="0086581A" w:rsidRDefault="00B74A2B" w:rsidP="00B74A2B">
            <w:pPr>
              <w:shd w:val="clear" w:color="auto" w:fill="FFFFFF"/>
              <w:spacing w:line="360" w:lineRule="auto"/>
              <w:jc w:val="center"/>
              <w:rPr>
                <w:sz w:val="24"/>
                <w:szCs w:val="24"/>
              </w:rPr>
            </w:pPr>
            <w:r w:rsidRPr="0086581A">
              <w:rPr>
                <w:sz w:val="24"/>
                <w:szCs w:val="24"/>
              </w:rPr>
              <w:t>C2</w:t>
            </w:r>
          </w:p>
        </w:tc>
        <w:tc>
          <w:tcPr>
            <w:tcW w:w="1657" w:type="dxa"/>
            <w:shd w:val="clear" w:color="auto" w:fill="auto"/>
            <w:vAlign w:val="center"/>
          </w:tcPr>
          <w:p w:rsidR="00B74A2B" w:rsidRPr="0086581A" w:rsidRDefault="00B74A2B" w:rsidP="00B74A2B">
            <w:pPr>
              <w:shd w:val="clear" w:color="auto" w:fill="FFFFFF"/>
              <w:spacing w:line="360" w:lineRule="auto"/>
              <w:jc w:val="center"/>
              <w:rPr>
                <w:sz w:val="24"/>
                <w:szCs w:val="24"/>
              </w:rPr>
            </w:pPr>
            <w:r>
              <w:rPr>
                <w:sz w:val="24"/>
                <w:szCs w:val="24"/>
              </w:rPr>
              <w:t xml:space="preserve">C </w:t>
            </w:r>
            <w:r w:rsidRPr="0086581A">
              <w:rPr>
                <w:sz w:val="24"/>
                <w:szCs w:val="24"/>
              </w:rPr>
              <w:t>1-30</w:t>
            </w:r>
          </w:p>
        </w:tc>
        <w:tc>
          <w:tcPr>
            <w:tcW w:w="1657" w:type="dxa"/>
            <w:shd w:val="clear" w:color="auto" w:fill="auto"/>
            <w:vAlign w:val="center"/>
          </w:tcPr>
          <w:p w:rsidR="00B74A2B" w:rsidRPr="0086581A" w:rsidRDefault="00B74A2B" w:rsidP="00B74A2B">
            <w:pPr>
              <w:shd w:val="clear" w:color="auto" w:fill="FFFFFF"/>
              <w:spacing w:line="360" w:lineRule="auto"/>
              <w:jc w:val="center"/>
              <w:rPr>
                <w:sz w:val="24"/>
                <w:szCs w:val="24"/>
              </w:rPr>
            </w:pPr>
            <w:r>
              <w:rPr>
                <w:sz w:val="24"/>
                <w:szCs w:val="24"/>
              </w:rPr>
              <w:t>2</w:t>
            </w:r>
            <w:r w:rsidRPr="0086581A">
              <w:rPr>
                <w:sz w:val="24"/>
                <w:szCs w:val="24"/>
              </w:rPr>
              <w:t>-</w:t>
            </w:r>
            <w:r>
              <w:rPr>
                <w:sz w:val="24"/>
                <w:szCs w:val="24"/>
              </w:rPr>
              <w:t>3</w:t>
            </w:r>
          </w:p>
        </w:tc>
        <w:tc>
          <w:tcPr>
            <w:tcW w:w="1096" w:type="dxa"/>
            <w:shd w:val="clear" w:color="auto" w:fill="auto"/>
            <w:vAlign w:val="center"/>
          </w:tcPr>
          <w:p w:rsidR="00B74A2B" w:rsidRPr="0086581A" w:rsidRDefault="00B74A2B" w:rsidP="00B74A2B">
            <w:pPr>
              <w:shd w:val="clear" w:color="auto" w:fill="FFFFFF"/>
              <w:spacing w:line="360" w:lineRule="auto"/>
              <w:jc w:val="center"/>
              <w:rPr>
                <w:sz w:val="24"/>
                <w:szCs w:val="24"/>
              </w:rPr>
            </w:pPr>
            <w:r>
              <w:rPr>
                <w:sz w:val="24"/>
                <w:szCs w:val="24"/>
              </w:rPr>
              <w:t>F1-3, P1</w:t>
            </w:r>
          </w:p>
        </w:tc>
      </w:tr>
    </w:tbl>
    <w:p w:rsidR="00B74A2B" w:rsidRPr="0086581A" w:rsidRDefault="00B74A2B" w:rsidP="00B74A2B">
      <w:pPr>
        <w:tabs>
          <w:tab w:val="num" w:pos="900"/>
        </w:tabs>
        <w:spacing w:line="360" w:lineRule="auto"/>
        <w:ind w:left="900" w:hanging="540"/>
        <w:rPr>
          <w:sz w:val="24"/>
          <w:szCs w:val="24"/>
        </w:rPr>
      </w:pPr>
    </w:p>
    <w:p w:rsidR="00B74A2B" w:rsidRPr="0086581A" w:rsidRDefault="00B74A2B" w:rsidP="00B74A2B">
      <w:pPr>
        <w:spacing w:line="360" w:lineRule="auto"/>
        <w:rPr>
          <w:sz w:val="24"/>
          <w:szCs w:val="24"/>
          <w:u w:val="single"/>
        </w:rPr>
      </w:pPr>
      <w:r w:rsidRPr="008658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74A2B" w:rsidRPr="0086581A" w:rsidTr="00B74A2B">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b/>
                <w:sz w:val="24"/>
                <w:szCs w:val="24"/>
              </w:rPr>
            </w:pPr>
            <w:r w:rsidRPr="008658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sz w:val="24"/>
                <w:szCs w:val="24"/>
              </w:rPr>
            </w:pPr>
            <w:r w:rsidRPr="008658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sz w:val="24"/>
                <w:szCs w:val="24"/>
              </w:rPr>
            </w:pPr>
            <w:r w:rsidRPr="008658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b/>
                <w:bCs/>
                <w:sz w:val="24"/>
                <w:szCs w:val="24"/>
              </w:rPr>
            </w:pPr>
            <w:r w:rsidRPr="008658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sz w:val="24"/>
                <w:szCs w:val="24"/>
              </w:rPr>
            </w:pPr>
            <w:r w:rsidRPr="008658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b/>
                <w:bCs/>
                <w:sz w:val="24"/>
                <w:szCs w:val="24"/>
              </w:rPr>
            </w:pPr>
            <w:r w:rsidRPr="008658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6581A" w:rsidRDefault="00B74A2B" w:rsidP="00B74A2B">
            <w:pPr>
              <w:shd w:val="clear" w:color="auto" w:fill="FFFFFF"/>
              <w:spacing w:line="360" w:lineRule="auto"/>
              <w:jc w:val="center"/>
              <w:rPr>
                <w:sz w:val="24"/>
                <w:szCs w:val="24"/>
              </w:rPr>
            </w:pPr>
            <w:r w:rsidRPr="0086581A">
              <w:rPr>
                <w:b/>
                <w:bCs/>
                <w:sz w:val="24"/>
                <w:szCs w:val="24"/>
              </w:rPr>
              <w:t>Na ocenę 5</w:t>
            </w:r>
          </w:p>
        </w:tc>
      </w:tr>
      <w:tr w:rsidR="00B74A2B" w:rsidRPr="0086581A"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b/>
                <w:sz w:val="24"/>
                <w:szCs w:val="24"/>
              </w:rPr>
            </w:pPr>
            <w:r>
              <w:rPr>
                <w:b/>
                <w:sz w:val="24"/>
                <w:szCs w:val="24"/>
              </w:rPr>
              <w:t>EU1</w:t>
            </w:r>
          </w:p>
          <w:p w:rsidR="00B74A2B" w:rsidRPr="0086581A" w:rsidRDefault="00B74A2B" w:rsidP="00B74A2B">
            <w:pPr>
              <w:shd w:val="clear" w:color="auto" w:fill="FFFFFF"/>
              <w:spacing w:line="360" w:lineRule="auto"/>
              <w:rPr>
                <w:sz w:val="24"/>
                <w:szCs w:val="24"/>
              </w:rPr>
            </w:pPr>
            <w:r w:rsidRPr="00095056">
              <w:rPr>
                <w:sz w:val="24"/>
                <w:szCs w:val="24"/>
              </w:rPr>
              <w:t xml:space="preserve">Student posiada </w:t>
            </w:r>
            <w:r w:rsidRPr="0086581A">
              <w:rPr>
                <w:sz w:val="24"/>
                <w:szCs w:val="24"/>
              </w:rPr>
              <w:t xml:space="preserve">podstawową </w:t>
            </w:r>
            <w:r w:rsidRPr="00095056">
              <w:rPr>
                <w:sz w:val="24"/>
                <w:szCs w:val="24"/>
              </w:rPr>
              <w:t xml:space="preserve">wiedzę z zakresu </w:t>
            </w:r>
            <w:r>
              <w:rPr>
                <w:sz w:val="24"/>
                <w:szCs w:val="24"/>
              </w:rPr>
              <w:t>przekazywania</w:t>
            </w:r>
            <w:r w:rsidRPr="00095056">
              <w:rPr>
                <w:sz w:val="24"/>
                <w:szCs w:val="24"/>
              </w:rPr>
              <w:t xml:space="preserve"> ciepła</w:t>
            </w:r>
            <w:r>
              <w:rPr>
                <w:sz w:val="24"/>
                <w:szCs w:val="24"/>
              </w:rPr>
              <w:t xml:space="preserve">, zna </w:t>
            </w:r>
            <w:r w:rsidRPr="00095056">
              <w:rPr>
                <w:sz w:val="24"/>
                <w:szCs w:val="24"/>
              </w:rPr>
              <w:t>zasady wymiany ciepła przez przewodzenie, konwekcję i promieniowanie</w:t>
            </w:r>
            <w:r>
              <w:rPr>
                <w:sz w:val="24"/>
                <w:szCs w:val="24"/>
              </w:rPr>
              <w:t>, potrafi opisać proces przekazywania</w:t>
            </w:r>
            <w:r w:rsidRPr="00095056">
              <w:rPr>
                <w:sz w:val="24"/>
                <w:szCs w:val="24"/>
              </w:rPr>
              <w:t xml:space="preserve"> ciepła </w:t>
            </w:r>
            <w:r>
              <w:rPr>
                <w:sz w:val="24"/>
                <w:szCs w:val="24"/>
              </w:rPr>
              <w:t>w wybranych wymiennikach</w:t>
            </w:r>
            <w:r w:rsidRPr="00095056">
              <w:rPr>
                <w:sz w:val="24"/>
                <w:szCs w:val="24"/>
              </w:rPr>
              <w:t xml:space="preserve"> </w:t>
            </w:r>
            <w:r>
              <w:rPr>
                <w:sz w:val="24"/>
                <w:szCs w:val="24"/>
              </w:rPr>
              <w:t xml:space="preserve">i </w:t>
            </w:r>
            <w:r w:rsidRPr="00095056">
              <w:rPr>
                <w:sz w:val="24"/>
                <w:szCs w:val="24"/>
              </w:rPr>
              <w:t>podczas zmiany stanu skupienia cieczy</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86581A">
              <w:rPr>
                <w:sz w:val="24"/>
                <w:szCs w:val="24"/>
              </w:rPr>
              <w:t>Student nie opanował podstawowej wiedzy z zakresu materiału objętego programem nauczania</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86581A">
              <w:rPr>
                <w:sz w:val="24"/>
                <w:szCs w:val="24"/>
              </w:rPr>
              <w:t>Student do</w:t>
            </w:r>
            <w:r>
              <w:rPr>
                <w:sz w:val="24"/>
                <w:szCs w:val="24"/>
              </w:rPr>
              <w:t>statecznie i częściowo</w:t>
            </w:r>
            <w:r w:rsidRPr="0086581A">
              <w:rPr>
                <w:sz w:val="24"/>
                <w:szCs w:val="24"/>
              </w:rPr>
              <w:t xml:space="preserve"> opanował wiedzę z zakresu materiału objętego programem nauczania, </w:t>
            </w:r>
            <w:r>
              <w:rPr>
                <w:sz w:val="24"/>
                <w:szCs w:val="24"/>
              </w:rPr>
              <w:t>nie podejmując dodatkowych działań w celu jej poszerzenia.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B32DA2" w:rsidRDefault="00B74A2B" w:rsidP="00B74A2B">
            <w:pPr>
              <w:shd w:val="clear" w:color="auto" w:fill="FFFFFF"/>
              <w:spacing w:line="360" w:lineRule="auto"/>
              <w:rPr>
                <w:sz w:val="24"/>
                <w:szCs w:val="24"/>
              </w:rPr>
            </w:pPr>
            <w:r w:rsidRPr="0086581A">
              <w:rPr>
                <w:sz w:val="24"/>
                <w:szCs w:val="24"/>
              </w:rPr>
              <w:t xml:space="preserve">Student </w:t>
            </w:r>
            <w:r>
              <w:rPr>
                <w:sz w:val="24"/>
                <w:szCs w:val="24"/>
              </w:rPr>
              <w:t>ponad dostatecznie</w:t>
            </w:r>
            <w:r w:rsidRPr="0086581A">
              <w:rPr>
                <w:sz w:val="24"/>
                <w:szCs w:val="24"/>
              </w:rPr>
              <w:t xml:space="preserve"> opanował wiedzę z zakresu materiału objętego programem nauczania, </w:t>
            </w:r>
            <w:r>
              <w:rPr>
                <w:sz w:val="24"/>
                <w:szCs w:val="24"/>
              </w:rPr>
              <w:t xml:space="preserve">sporadyczne podejmując działania zmierzające do jej </w:t>
            </w:r>
            <w:r w:rsidRPr="0086581A">
              <w:rPr>
                <w:sz w:val="24"/>
                <w:szCs w:val="24"/>
              </w:rPr>
              <w:t>poszerza</w:t>
            </w:r>
            <w:r>
              <w:rPr>
                <w:sz w:val="24"/>
                <w:szCs w:val="24"/>
              </w:rPr>
              <w:t>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86581A">
              <w:rPr>
                <w:sz w:val="24"/>
                <w:szCs w:val="24"/>
              </w:rPr>
              <w:t xml:space="preserve">Student dobrze opanował wiedzę z zakresu materiału objętego programem nauczania, </w:t>
            </w:r>
            <w:r>
              <w:rPr>
                <w:sz w:val="24"/>
                <w:szCs w:val="24"/>
              </w:rPr>
              <w:t xml:space="preserve">podejmuje częste działania zmierzające do jej </w:t>
            </w:r>
            <w:r w:rsidRPr="0086581A">
              <w:rPr>
                <w:sz w:val="24"/>
                <w:szCs w:val="24"/>
              </w:rPr>
              <w:t>poszerza</w:t>
            </w:r>
            <w:r>
              <w:rPr>
                <w:sz w:val="24"/>
                <w:szCs w:val="24"/>
              </w:rPr>
              <w:t>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B32DA2" w:rsidRDefault="00B74A2B" w:rsidP="00B74A2B">
            <w:pPr>
              <w:shd w:val="clear" w:color="auto" w:fill="FFFFFF"/>
              <w:spacing w:line="360" w:lineRule="auto"/>
              <w:rPr>
                <w:sz w:val="24"/>
                <w:szCs w:val="24"/>
              </w:rPr>
            </w:pPr>
            <w:r w:rsidRPr="0086581A">
              <w:rPr>
                <w:sz w:val="24"/>
                <w:szCs w:val="24"/>
              </w:rPr>
              <w:t xml:space="preserve">Student </w:t>
            </w:r>
            <w:r>
              <w:rPr>
                <w:sz w:val="24"/>
                <w:szCs w:val="24"/>
              </w:rPr>
              <w:t xml:space="preserve">ponad </w:t>
            </w:r>
            <w:r w:rsidRPr="0086581A">
              <w:rPr>
                <w:sz w:val="24"/>
                <w:szCs w:val="24"/>
              </w:rPr>
              <w:t xml:space="preserve">dobrze opanował wiedzę z zakresu materiału objętego programem nauczania, </w:t>
            </w:r>
            <w:r>
              <w:rPr>
                <w:sz w:val="24"/>
                <w:szCs w:val="24"/>
              </w:rPr>
              <w:t>podejmuje stałe próby samodzielnego</w:t>
            </w:r>
            <w:r w:rsidRPr="0086581A">
              <w:rPr>
                <w:sz w:val="24"/>
                <w:szCs w:val="24"/>
              </w:rPr>
              <w:t xml:space="preserve"> poszerza</w:t>
            </w:r>
            <w:r>
              <w:rPr>
                <w:sz w:val="24"/>
                <w:szCs w:val="24"/>
              </w:rPr>
              <w:t>nia</w:t>
            </w:r>
            <w:r w:rsidRPr="0086581A">
              <w:rPr>
                <w:sz w:val="24"/>
                <w:szCs w:val="24"/>
              </w:rPr>
              <w:t xml:space="preserve"> wiedz</w:t>
            </w:r>
            <w:r>
              <w:rPr>
                <w:sz w:val="24"/>
                <w:szCs w:val="24"/>
              </w:rPr>
              <w:t>y</w:t>
            </w:r>
            <w:r w:rsidRPr="0086581A">
              <w:rPr>
                <w:sz w:val="24"/>
                <w:szCs w:val="24"/>
              </w:rPr>
              <w:t xml:space="preserve"> przy użyciu różnych źródeł</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86581A">
              <w:rPr>
                <w:sz w:val="24"/>
                <w:szCs w:val="24"/>
              </w:rPr>
              <w:t>Student bardzo dobrze opanował wiedzę z zakresu materiału objętego pr</w:t>
            </w:r>
            <w:r>
              <w:rPr>
                <w:sz w:val="24"/>
                <w:szCs w:val="24"/>
              </w:rPr>
              <w:t xml:space="preserve">ogramem nauczania, samodzielnie </w:t>
            </w:r>
            <w:r w:rsidRPr="0086581A">
              <w:rPr>
                <w:sz w:val="24"/>
                <w:szCs w:val="24"/>
              </w:rPr>
              <w:t xml:space="preserve">zdobywa i </w:t>
            </w:r>
            <w:r>
              <w:rPr>
                <w:sz w:val="24"/>
                <w:szCs w:val="24"/>
              </w:rPr>
              <w:t xml:space="preserve">regularnie </w:t>
            </w:r>
            <w:r w:rsidRPr="0086581A">
              <w:rPr>
                <w:sz w:val="24"/>
                <w:szCs w:val="24"/>
              </w:rPr>
              <w:t>poszerza wiedzę przy użyciu różnych źródeł</w:t>
            </w:r>
            <w:r>
              <w:rPr>
                <w:sz w:val="24"/>
                <w:szCs w:val="24"/>
              </w:rPr>
              <w:t>.</w:t>
            </w:r>
          </w:p>
        </w:tc>
      </w:tr>
      <w:tr w:rsidR="00B74A2B" w:rsidRPr="0086581A"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Default="00B74A2B" w:rsidP="00B74A2B">
            <w:pPr>
              <w:shd w:val="clear" w:color="auto" w:fill="FFFFFF"/>
              <w:spacing w:line="360" w:lineRule="auto"/>
              <w:rPr>
                <w:b/>
                <w:sz w:val="24"/>
                <w:szCs w:val="24"/>
              </w:rPr>
            </w:pPr>
            <w:r w:rsidRPr="0086581A">
              <w:rPr>
                <w:b/>
                <w:sz w:val="24"/>
                <w:szCs w:val="24"/>
              </w:rPr>
              <w:t>EU2</w:t>
            </w:r>
          </w:p>
          <w:p w:rsidR="00B74A2B" w:rsidRPr="00460A19" w:rsidRDefault="00B74A2B" w:rsidP="00B74A2B">
            <w:pPr>
              <w:shd w:val="clear" w:color="auto" w:fill="FFFFFF"/>
              <w:spacing w:line="360" w:lineRule="auto"/>
              <w:rPr>
                <w:sz w:val="24"/>
                <w:szCs w:val="24"/>
              </w:rPr>
            </w:pPr>
            <w:r w:rsidRPr="00095056">
              <w:rPr>
                <w:sz w:val="24"/>
                <w:szCs w:val="24"/>
              </w:rPr>
              <w:t xml:space="preserve">Student potrafi </w:t>
            </w:r>
            <w:r>
              <w:rPr>
                <w:sz w:val="24"/>
                <w:szCs w:val="24"/>
              </w:rPr>
              <w:t xml:space="preserve">dokonać wyboru metody obliczeń, </w:t>
            </w:r>
            <w:r w:rsidRPr="00095056">
              <w:rPr>
                <w:sz w:val="24"/>
                <w:szCs w:val="24"/>
              </w:rPr>
              <w:t xml:space="preserve">samodzielnie rozwiązać typowe zadania </w:t>
            </w:r>
            <w:r>
              <w:rPr>
                <w:sz w:val="24"/>
                <w:szCs w:val="24"/>
              </w:rPr>
              <w:t>z</w:t>
            </w:r>
            <w:r w:rsidRPr="00095056">
              <w:rPr>
                <w:sz w:val="24"/>
                <w:szCs w:val="24"/>
              </w:rPr>
              <w:t xml:space="preserve"> przekazywania ciepła</w:t>
            </w:r>
            <w:r>
              <w:rPr>
                <w:sz w:val="24"/>
                <w:szCs w:val="24"/>
              </w:rPr>
              <w:t xml:space="preserve"> i dokonać ich oceny</w:t>
            </w:r>
            <w:r w:rsidRPr="00095056">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095056">
              <w:rPr>
                <w:sz w:val="24"/>
                <w:szCs w:val="24"/>
              </w:rPr>
              <w:t xml:space="preserve">Student </w:t>
            </w:r>
            <w:r>
              <w:rPr>
                <w:sz w:val="24"/>
                <w:szCs w:val="24"/>
              </w:rPr>
              <w:t xml:space="preserve">nie </w:t>
            </w:r>
            <w:r w:rsidRPr="00095056">
              <w:rPr>
                <w:sz w:val="24"/>
                <w:szCs w:val="24"/>
              </w:rPr>
              <w:t xml:space="preserve">potrafi </w:t>
            </w:r>
            <w:r>
              <w:rPr>
                <w:sz w:val="24"/>
                <w:szCs w:val="24"/>
              </w:rPr>
              <w:t xml:space="preserve">dokonać wyboru metody obliczeń, </w:t>
            </w:r>
            <w:r w:rsidRPr="00095056">
              <w:rPr>
                <w:sz w:val="24"/>
                <w:szCs w:val="24"/>
              </w:rPr>
              <w:t>samodzielnie rozwiązać typow</w:t>
            </w:r>
            <w:r>
              <w:rPr>
                <w:sz w:val="24"/>
                <w:szCs w:val="24"/>
              </w:rPr>
              <w:t>ych</w:t>
            </w:r>
            <w:r w:rsidRPr="00095056">
              <w:rPr>
                <w:sz w:val="24"/>
                <w:szCs w:val="24"/>
              </w:rPr>
              <w:t xml:space="preserve"> zada</w:t>
            </w:r>
            <w:r>
              <w:rPr>
                <w:sz w:val="24"/>
                <w:szCs w:val="24"/>
              </w:rPr>
              <w:t>ń</w:t>
            </w:r>
            <w:r w:rsidRPr="00095056">
              <w:rPr>
                <w:sz w:val="24"/>
                <w:szCs w:val="24"/>
              </w:rPr>
              <w:t xml:space="preserve"> </w:t>
            </w:r>
            <w:r>
              <w:rPr>
                <w:sz w:val="24"/>
                <w:szCs w:val="24"/>
              </w:rPr>
              <w:t>z</w:t>
            </w:r>
            <w:r w:rsidRPr="00095056">
              <w:rPr>
                <w:sz w:val="24"/>
                <w:szCs w:val="24"/>
              </w:rPr>
              <w:t xml:space="preserve"> przekazywania ciepła</w:t>
            </w:r>
            <w:r>
              <w:rPr>
                <w:sz w:val="24"/>
                <w:szCs w:val="24"/>
              </w:rPr>
              <w:t xml:space="preserve"> i dokonać ich oceny, mimo pomocy prowadzącego</w:t>
            </w:r>
            <w:r w:rsidRPr="00095056">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095056">
              <w:rPr>
                <w:sz w:val="24"/>
                <w:szCs w:val="24"/>
              </w:rPr>
              <w:t xml:space="preserve">Student potrafi </w:t>
            </w:r>
            <w:r>
              <w:rPr>
                <w:sz w:val="24"/>
                <w:szCs w:val="24"/>
              </w:rPr>
              <w:t>rozwiązać podstawowe za</w:t>
            </w:r>
            <w:r w:rsidRPr="00095056">
              <w:rPr>
                <w:sz w:val="24"/>
                <w:szCs w:val="24"/>
              </w:rPr>
              <w:t>d</w:t>
            </w:r>
            <w:r>
              <w:rPr>
                <w:sz w:val="24"/>
                <w:szCs w:val="24"/>
              </w:rPr>
              <w:t>a</w:t>
            </w:r>
            <w:r w:rsidRPr="00095056">
              <w:rPr>
                <w:sz w:val="24"/>
                <w:szCs w:val="24"/>
              </w:rPr>
              <w:t>nia z wymiany ciepła</w:t>
            </w:r>
            <w:r>
              <w:rPr>
                <w:sz w:val="24"/>
                <w:szCs w:val="24"/>
              </w:rPr>
              <w:t>, uwzględniając przy tym dużą pomoc prowadzącego, lecz nie potrafi dokonać wyboru metody obliczeń i przeprowadzić ich oceny</w:t>
            </w:r>
            <w:r w:rsidRPr="00095056">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095056">
              <w:rPr>
                <w:sz w:val="24"/>
                <w:szCs w:val="24"/>
              </w:rPr>
              <w:t xml:space="preserve">Student potrafi rozwiązać podstawowe </w:t>
            </w:r>
            <w:r>
              <w:rPr>
                <w:sz w:val="24"/>
                <w:szCs w:val="24"/>
              </w:rPr>
              <w:t>za</w:t>
            </w:r>
            <w:r w:rsidRPr="00095056">
              <w:rPr>
                <w:sz w:val="24"/>
                <w:szCs w:val="24"/>
              </w:rPr>
              <w:t>d</w:t>
            </w:r>
            <w:r>
              <w:rPr>
                <w:sz w:val="24"/>
                <w:szCs w:val="24"/>
              </w:rPr>
              <w:t>a</w:t>
            </w:r>
            <w:r w:rsidRPr="00095056">
              <w:rPr>
                <w:sz w:val="24"/>
                <w:szCs w:val="24"/>
              </w:rPr>
              <w:t>nia z wymiany ciepła</w:t>
            </w:r>
            <w:r>
              <w:rPr>
                <w:sz w:val="24"/>
                <w:szCs w:val="24"/>
              </w:rPr>
              <w:t>, uwzględniając przy tym małą pomoc prowadzącego, lecz nie potrafi dokonać wyboru metody obliczeń i przeprowadzić ich oceny</w:t>
            </w:r>
            <w:r w:rsidRPr="00095056">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095056">
              <w:rPr>
                <w:sz w:val="24"/>
                <w:szCs w:val="24"/>
              </w:rPr>
              <w:t xml:space="preserve">Student potrafi samodzielnie </w:t>
            </w:r>
            <w:r>
              <w:rPr>
                <w:sz w:val="24"/>
                <w:szCs w:val="24"/>
              </w:rPr>
              <w:t xml:space="preserve">i poprawnie </w:t>
            </w:r>
            <w:r w:rsidRPr="00095056">
              <w:rPr>
                <w:sz w:val="24"/>
                <w:szCs w:val="24"/>
              </w:rPr>
              <w:t xml:space="preserve">rozwiązać podstawowe </w:t>
            </w:r>
            <w:r>
              <w:rPr>
                <w:sz w:val="24"/>
                <w:szCs w:val="24"/>
              </w:rPr>
              <w:t>za</w:t>
            </w:r>
            <w:r w:rsidRPr="00095056">
              <w:rPr>
                <w:sz w:val="24"/>
                <w:szCs w:val="24"/>
              </w:rPr>
              <w:t>d</w:t>
            </w:r>
            <w:r>
              <w:rPr>
                <w:sz w:val="24"/>
                <w:szCs w:val="24"/>
              </w:rPr>
              <w:t>a</w:t>
            </w:r>
            <w:r w:rsidRPr="00095056">
              <w:rPr>
                <w:sz w:val="24"/>
                <w:szCs w:val="24"/>
              </w:rPr>
              <w:t>nia z wymiany ciepła</w:t>
            </w:r>
            <w:r>
              <w:rPr>
                <w:sz w:val="24"/>
                <w:szCs w:val="24"/>
              </w:rPr>
              <w:t>, lecz nie potrafi za każdym razem dokonać wyboru właściwej metody obliczeń oraz poprawnie opisać złożonej wymiany ciepła przy użyciu dostępnych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095056">
              <w:rPr>
                <w:sz w:val="24"/>
                <w:szCs w:val="24"/>
              </w:rPr>
              <w:t xml:space="preserve">Student potrafi samodzielnie </w:t>
            </w:r>
            <w:r>
              <w:rPr>
                <w:sz w:val="24"/>
                <w:szCs w:val="24"/>
              </w:rPr>
              <w:t>i poprawnie</w:t>
            </w:r>
            <w:r w:rsidRPr="00095056">
              <w:rPr>
                <w:sz w:val="24"/>
                <w:szCs w:val="24"/>
              </w:rPr>
              <w:t xml:space="preserve"> rozwiązać</w:t>
            </w:r>
            <w:r>
              <w:rPr>
                <w:sz w:val="24"/>
                <w:szCs w:val="24"/>
              </w:rPr>
              <w:t xml:space="preserve"> </w:t>
            </w:r>
            <w:r w:rsidRPr="00095056">
              <w:rPr>
                <w:sz w:val="24"/>
                <w:szCs w:val="24"/>
              </w:rPr>
              <w:t xml:space="preserve">podstawowe </w:t>
            </w:r>
            <w:r>
              <w:rPr>
                <w:sz w:val="24"/>
                <w:szCs w:val="24"/>
              </w:rPr>
              <w:t>za</w:t>
            </w:r>
            <w:r w:rsidRPr="00095056">
              <w:rPr>
                <w:sz w:val="24"/>
                <w:szCs w:val="24"/>
              </w:rPr>
              <w:t>d</w:t>
            </w:r>
            <w:r>
              <w:rPr>
                <w:sz w:val="24"/>
                <w:szCs w:val="24"/>
              </w:rPr>
              <w:t>a</w:t>
            </w:r>
            <w:r w:rsidRPr="00095056">
              <w:rPr>
                <w:sz w:val="24"/>
                <w:szCs w:val="24"/>
              </w:rPr>
              <w:t>nia z wymiany ciepła</w:t>
            </w:r>
            <w:r>
              <w:rPr>
                <w:sz w:val="24"/>
                <w:szCs w:val="24"/>
              </w:rPr>
              <w:t>, dokonując przy tym właściwego wyboru metody obliczeń, lecz nie potrafi opisać złożonej wymiany ciepła przy użyciu dostępnych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6581A" w:rsidRDefault="00B74A2B" w:rsidP="00B74A2B">
            <w:pPr>
              <w:shd w:val="clear" w:color="auto" w:fill="FFFFFF"/>
              <w:spacing w:line="360" w:lineRule="auto"/>
              <w:rPr>
                <w:sz w:val="24"/>
                <w:szCs w:val="24"/>
              </w:rPr>
            </w:pPr>
            <w:r w:rsidRPr="0086581A">
              <w:rPr>
                <w:sz w:val="24"/>
                <w:szCs w:val="24"/>
              </w:rPr>
              <w:t xml:space="preserve">Student </w:t>
            </w:r>
            <w:r w:rsidRPr="00095056">
              <w:rPr>
                <w:sz w:val="24"/>
                <w:szCs w:val="24"/>
              </w:rPr>
              <w:t xml:space="preserve">potrafi samodzielnie </w:t>
            </w:r>
            <w:r>
              <w:rPr>
                <w:sz w:val="24"/>
                <w:szCs w:val="24"/>
              </w:rPr>
              <w:t xml:space="preserve">i poprawnie </w:t>
            </w:r>
            <w:r w:rsidRPr="00095056">
              <w:rPr>
                <w:sz w:val="24"/>
                <w:szCs w:val="24"/>
              </w:rPr>
              <w:t xml:space="preserve">rozwiązać typowe zadania </w:t>
            </w:r>
            <w:r>
              <w:rPr>
                <w:sz w:val="24"/>
                <w:szCs w:val="24"/>
              </w:rPr>
              <w:t>z</w:t>
            </w:r>
            <w:r w:rsidRPr="00095056">
              <w:rPr>
                <w:sz w:val="24"/>
                <w:szCs w:val="24"/>
              </w:rPr>
              <w:t xml:space="preserve"> przekazywania ciepła</w:t>
            </w:r>
            <w:r>
              <w:rPr>
                <w:sz w:val="24"/>
                <w:szCs w:val="24"/>
              </w:rPr>
              <w:t xml:space="preserve">, dokonując właściwego wyboru metody obliczeń, a także poprawnie opisuje złożoną wymianę ciepła przy użyciu dostępnych źródeł. </w:t>
            </w:r>
          </w:p>
        </w:tc>
      </w:tr>
    </w:tbl>
    <w:p w:rsidR="00B74A2B" w:rsidRPr="0086581A" w:rsidRDefault="00B74A2B" w:rsidP="00B74A2B">
      <w:pPr>
        <w:spacing w:line="360" w:lineRule="auto"/>
        <w:rPr>
          <w:sz w:val="24"/>
          <w:szCs w:val="24"/>
        </w:rPr>
      </w:pPr>
    </w:p>
    <w:p w:rsidR="00B74A2B" w:rsidRPr="0086581A" w:rsidRDefault="00B74A2B" w:rsidP="00B74A2B">
      <w:pPr>
        <w:spacing w:line="360" w:lineRule="auto"/>
        <w:rPr>
          <w:b/>
          <w:sz w:val="24"/>
          <w:szCs w:val="24"/>
          <w:u w:val="single"/>
        </w:rPr>
      </w:pPr>
      <w:r w:rsidRPr="0086581A">
        <w:rPr>
          <w:b/>
          <w:sz w:val="24"/>
          <w:szCs w:val="24"/>
          <w:u w:val="single"/>
        </w:rPr>
        <w:t>INNE PRZYDATNE INFORMACJE O PRZEDMIOCIE</w:t>
      </w:r>
    </w:p>
    <w:p w:rsidR="00B74A2B" w:rsidRPr="0086581A" w:rsidRDefault="00B74A2B" w:rsidP="00DA2D3B">
      <w:pPr>
        <w:numPr>
          <w:ilvl w:val="0"/>
          <w:numId w:val="73"/>
        </w:numPr>
        <w:spacing w:line="360" w:lineRule="auto"/>
        <w:jc w:val="both"/>
        <w:rPr>
          <w:sz w:val="24"/>
          <w:szCs w:val="24"/>
        </w:rPr>
      </w:pPr>
      <w:r w:rsidRPr="0086581A">
        <w:rPr>
          <w:sz w:val="24"/>
          <w:szCs w:val="24"/>
        </w:rPr>
        <w:t xml:space="preserve">Wszelkie informacje dla studentów kierunku są umieszczane na stronie Wydziału </w:t>
      </w:r>
      <w:hyperlink r:id="rId85" w:history="1">
        <w:r w:rsidRPr="0086581A">
          <w:rPr>
            <w:rStyle w:val="Hipercze"/>
            <w:sz w:val="24"/>
            <w:szCs w:val="24"/>
          </w:rPr>
          <w:t>www.wimii.pcz.pl</w:t>
        </w:r>
      </w:hyperlink>
      <w:r w:rsidRPr="0086581A">
        <w:rPr>
          <w:sz w:val="24"/>
          <w:szCs w:val="24"/>
        </w:rPr>
        <w:t xml:space="preserve"> oraz na stronach podanych studentom podczas pierwszych zajęć z danego przedmiotu.</w:t>
      </w:r>
    </w:p>
    <w:p w:rsidR="00B74A2B" w:rsidRPr="0086581A" w:rsidRDefault="00B74A2B" w:rsidP="00DA2D3B">
      <w:pPr>
        <w:numPr>
          <w:ilvl w:val="0"/>
          <w:numId w:val="73"/>
        </w:numPr>
        <w:spacing w:line="360" w:lineRule="auto"/>
        <w:jc w:val="both"/>
        <w:rPr>
          <w:sz w:val="24"/>
          <w:szCs w:val="24"/>
        </w:rPr>
      </w:pPr>
      <w:r w:rsidRPr="0086581A">
        <w:rPr>
          <w:sz w:val="24"/>
          <w:szCs w:val="24"/>
        </w:rPr>
        <w:t>Informacja na temat konsultacji przekazywana jest studentom podczas pierwszych zajęć z danego przedmiotu.</w:t>
      </w:r>
    </w:p>
    <w:p w:rsidR="00B74A2B" w:rsidRPr="0086581A" w:rsidRDefault="00B74A2B" w:rsidP="00B74A2B">
      <w:pPr>
        <w:spacing w:line="360" w:lineRule="auto"/>
        <w:rPr>
          <w:b/>
          <w:sz w:val="24"/>
          <w:szCs w:val="24"/>
        </w:rPr>
      </w:pPr>
    </w:p>
    <w:p w:rsidR="00FE0C4D" w:rsidRDefault="00B74A2B">
      <w:pPr>
        <w:widowControl/>
        <w:autoSpaceDE/>
        <w:autoSpaceDN/>
        <w:adjustRightInd/>
        <w:spacing w:after="160" w:line="259" w:lineRule="auto"/>
        <w:rPr>
          <w:b/>
          <w:sz w:val="24"/>
          <w:szCs w:val="24"/>
        </w:rPr>
      </w:pPr>
      <w:r>
        <w:rPr>
          <w:b/>
          <w:sz w:val="24"/>
          <w:szCs w:val="24"/>
        </w:rPr>
        <w:br/>
      </w:r>
    </w:p>
    <w:p w:rsidR="006620CB" w:rsidRDefault="006620CB">
      <w:pPr>
        <w:widowControl/>
        <w:autoSpaceDE/>
        <w:autoSpaceDN/>
        <w:adjustRightInd/>
        <w:spacing w:after="160" w:line="259" w:lineRule="auto"/>
        <w:rPr>
          <w:b/>
          <w:sz w:val="24"/>
          <w:szCs w:val="24"/>
        </w:rPr>
      </w:pPr>
    </w:p>
    <w:p w:rsidR="007932B4" w:rsidRDefault="007932B4">
      <w:pPr>
        <w:widowControl/>
        <w:autoSpaceDE/>
        <w:autoSpaceDN/>
        <w:adjustRightInd/>
        <w:spacing w:after="160" w:line="259" w:lineRule="auto"/>
        <w:rPr>
          <w:b/>
          <w:sz w:val="24"/>
          <w:szCs w:val="24"/>
        </w:rPr>
      </w:pPr>
    </w:p>
    <w:p w:rsidR="00F548BE" w:rsidRDefault="00F548BE">
      <w:pPr>
        <w:widowControl/>
        <w:autoSpaceDE/>
        <w:autoSpaceDN/>
        <w:adjustRightInd/>
        <w:spacing w:after="160" w:line="259" w:lineRule="auto"/>
        <w:rPr>
          <w:b/>
          <w:sz w:val="24"/>
          <w:szCs w:val="24"/>
        </w:rPr>
      </w:pPr>
    </w:p>
    <w:p w:rsidR="00DA2D3B" w:rsidRDefault="00DA2D3B">
      <w:pPr>
        <w:widowControl/>
        <w:autoSpaceDE/>
        <w:autoSpaceDN/>
        <w:adjustRightInd/>
        <w:spacing w:after="160" w:line="259" w:lineRule="auto"/>
        <w:rPr>
          <w:b/>
          <w:sz w:val="24"/>
          <w:szCs w:val="24"/>
        </w:rPr>
      </w:pPr>
      <w:r>
        <w:rPr>
          <w:b/>
          <w:sz w:val="24"/>
          <w:szCs w:val="24"/>
        </w:rPr>
        <w:br w:type="page"/>
      </w:r>
    </w:p>
    <w:p w:rsidR="00723D0E" w:rsidRPr="006D03C7" w:rsidRDefault="00723D0E" w:rsidP="00723D0E">
      <w:pPr>
        <w:spacing w:line="360" w:lineRule="auto"/>
        <w:jc w:val="center"/>
        <w:rPr>
          <w:b/>
          <w:sz w:val="24"/>
          <w:szCs w:val="24"/>
        </w:rPr>
      </w:pPr>
      <w:r w:rsidRPr="006D03C7">
        <w:rPr>
          <w:b/>
          <w:sz w:val="24"/>
          <w:szCs w:val="24"/>
        </w:rPr>
        <w:t>SYLABUS DO PRZEDMIOTU</w:t>
      </w:r>
    </w:p>
    <w:p w:rsidR="00723D0E" w:rsidRPr="006D03C7" w:rsidRDefault="00723D0E" w:rsidP="00723D0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Nazwa polska przedmiotu</w:t>
            </w:r>
          </w:p>
        </w:tc>
        <w:tc>
          <w:tcPr>
            <w:tcW w:w="4956" w:type="dxa"/>
            <w:shd w:val="clear" w:color="auto" w:fill="auto"/>
            <w:vAlign w:val="center"/>
          </w:tcPr>
          <w:p w:rsidR="00723D0E" w:rsidRPr="006D03C7" w:rsidRDefault="00723D0E" w:rsidP="00F548BE">
            <w:pPr>
              <w:spacing w:before="60" w:after="60" w:line="360" w:lineRule="auto"/>
              <w:jc w:val="center"/>
              <w:rPr>
                <w:b/>
                <w:sz w:val="24"/>
                <w:szCs w:val="24"/>
              </w:rPr>
            </w:pPr>
            <w:r w:rsidRPr="006D03C7">
              <w:rPr>
                <w:b/>
                <w:sz w:val="24"/>
                <w:szCs w:val="24"/>
              </w:rPr>
              <w:t>AERODYNAMIKA SAMOCHODU</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Nazwa angielska przedmiotu</w:t>
            </w:r>
          </w:p>
        </w:tc>
        <w:tc>
          <w:tcPr>
            <w:tcW w:w="4956" w:type="dxa"/>
            <w:shd w:val="clear" w:color="auto" w:fill="auto"/>
            <w:vAlign w:val="center"/>
          </w:tcPr>
          <w:p w:rsidR="00723D0E" w:rsidRPr="006D03C7" w:rsidRDefault="00723D0E" w:rsidP="00F548BE">
            <w:pPr>
              <w:spacing w:before="60" w:after="60" w:line="360" w:lineRule="auto"/>
              <w:jc w:val="center"/>
              <w:rPr>
                <w:b/>
                <w:sz w:val="24"/>
                <w:szCs w:val="24"/>
              </w:rPr>
            </w:pPr>
            <w:r w:rsidRPr="006D03C7">
              <w:rPr>
                <w:b/>
                <w:sz w:val="24"/>
                <w:szCs w:val="24"/>
              </w:rPr>
              <w:t>CAR AERODYNAMICS</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Rodzaj przedmiotu</w:t>
            </w:r>
          </w:p>
        </w:tc>
        <w:tc>
          <w:tcPr>
            <w:tcW w:w="4956" w:type="dxa"/>
            <w:shd w:val="clear" w:color="auto" w:fill="auto"/>
            <w:vAlign w:val="center"/>
          </w:tcPr>
          <w:p w:rsidR="00723D0E" w:rsidRPr="006D03C7" w:rsidRDefault="00723D0E" w:rsidP="00F548BE">
            <w:pPr>
              <w:spacing w:before="60" w:after="60" w:line="360" w:lineRule="auto"/>
              <w:jc w:val="center"/>
              <w:rPr>
                <w:b/>
                <w:sz w:val="24"/>
                <w:szCs w:val="24"/>
              </w:rPr>
            </w:pPr>
            <w:r w:rsidRPr="006D03C7">
              <w:rPr>
                <w:b/>
                <w:sz w:val="24"/>
                <w:szCs w:val="24"/>
              </w:rPr>
              <w:t>kierunkowy</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Klasyfikacja ISCED</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0716</w:t>
            </w:r>
          </w:p>
        </w:tc>
      </w:tr>
      <w:tr w:rsidR="00723D0E" w:rsidRPr="006D03C7" w:rsidTr="00F548BE">
        <w:tc>
          <w:tcPr>
            <w:tcW w:w="4106" w:type="dxa"/>
            <w:shd w:val="clear" w:color="auto" w:fill="auto"/>
            <w:vAlign w:val="center"/>
          </w:tcPr>
          <w:p w:rsidR="00723D0E" w:rsidRPr="006D03C7" w:rsidRDefault="00723D0E" w:rsidP="00F548BE">
            <w:pPr>
              <w:spacing w:before="60" w:after="60" w:line="360" w:lineRule="auto"/>
              <w:rPr>
                <w:sz w:val="24"/>
                <w:szCs w:val="24"/>
              </w:rPr>
            </w:pPr>
            <w:r w:rsidRPr="006D03C7">
              <w:rPr>
                <w:sz w:val="24"/>
                <w:szCs w:val="24"/>
              </w:rPr>
              <w:t>Kierunek studiów</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 xml:space="preserve">Inżynieria samochodów hybrydowych </w:t>
            </w:r>
            <w:r w:rsidRPr="006D03C7">
              <w:rPr>
                <w:sz w:val="24"/>
                <w:szCs w:val="24"/>
              </w:rPr>
              <w:br/>
              <w:t>i elektrycznych</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Języki wykładowe</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polski</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Poziom kształcenia</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pierwszego stopnia</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Forma studiów</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stacjonarne</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Liczba punktów ECTS</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3</w:t>
            </w:r>
          </w:p>
        </w:tc>
      </w:tr>
      <w:tr w:rsidR="00723D0E" w:rsidRPr="006D03C7" w:rsidTr="00F548BE">
        <w:tc>
          <w:tcPr>
            <w:tcW w:w="4106" w:type="dxa"/>
            <w:shd w:val="clear" w:color="auto" w:fill="auto"/>
          </w:tcPr>
          <w:p w:rsidR="00723D0E" w:rsidRPr="006D03C7" w:rsidRDefault="00723D0E" w:rsidP="00F548BE">
            <w:pPr>
              <w:spacing w:before="60" w:after="60" w:line="360" w:lineRule="auto"/>
              <w:rPr>
                <w:sz w:val="24"/>
                <w:szCs w:val="24"/>
              </w:rPr>
            </w:pPr>
            <w:r w:rsidRPr="006D03C7">
              <w:rPr>
                <w:sz w:val="24"/>
                <w:szCs w:val="24"/>
              </w:rPr>
              <w:t>Semestr</w:t>
            </w:r>
          </w:p>
        </w:tc>
        <w:tc>
          <w:tcPr>
            <w:tcW w:w="4956"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5</w:t>
            </w:r>
          </w:p>
        </w:tc>
      </w:tr>
    </w:tbl>
    <w:p w:rsidR="00723D0E" w:rsidRPr="006D03C7" w:rsidRDefault="00723D0E" w:rsidP="00723D0E">
      <w:pPr>
        <w:spacing w:line="360" w:lineRule="auto"/>
        <w:jc w:val="center"/>
        <w:rPr>
          <w:b/>
          <w:sz w:val="24"/>
          <w:szCs w:val="24"/>
        </w:rPr>
      </w:pPr>
    </w:p>
    <w:p w:rsidR="00723D0E" w:rsidRDefault="00723D0E" w:rsidP="00723D0E">
      <w:pPr>
        <w:spacing w:line="360" w:lineRule="auto"/>
        <w:jc w:val="center"/>
        <w:rPr>
          <w:b/>
          <w:sz w:val="24"/>
          <w:szCs w:val="24"/>
        </w:rPr>
      </w:pPr>
      <w:r w:rsidRPr="006D03C7">
        <w:rPr>
          <w:b/>
          <w:sz w:val="24"/>
          <w:szCs w:val="24"/>
        </w:rPr>
        <w:t>Liczba godzin na semestr:</w:t>
      </w:r>
    </w:p>
    <w:p w:rsidR="00723D0E" w:rsidRPr="006D03C7" w:rsidRDefault="00723D0E" w:rsidP="00723D0E">
      <w:pPr>
        <w:spacing w:line="360" w:lineRule="auto"/>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723D0E" w:rsidRPr="006D03C7" w:rsidTr="00F548BE">
        <w:trPr>
          <w:trHeight w:val="296"/>
          <w:jc w:val="center"/>
        </w:trPr>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Wykład</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Ćwiczenia</w:t>
            </w:r>
          </w:p>
        </w:tc>
        <w:tc>
          <w:tcPr>
            <w:tcW w:w="1631"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Laboratorium</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Seminarium</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Projekt</w:t>
            </w:r>
          </w:p>
        </w:tc>
        <w:tc>
          <w:tcPr>
            <w:tcW w:w="1510" w:type="dxa"/>
            <w:shd w:val="clear" w:color="auto" w:fill="auto"/>
          </w:tcPr>
          <w:p w:rsidR="00723D0E" w:rsidRPr="006D03C7" w:rsidRDefault="00723D0E" w:rsidP="00F548BE">
            <w:pPr>
              <w:spacing w:before="60" w:after="60" w:line="360" w:lineRule="auto"/>
              <w:jc w:val="center"/>
              <w:rPr>
                <w:sz w:val="24"/>
                <w:szCs w:val="24"/>
              </w:rPr>
            </w:pPr>
            <w:r w:rsidRPr="006D03C7">
              <w:rPr>
                <w:sz w:val="24"/>
                <w:szCs w:val="24"/>
              </w:rPr>
              <w:t>Inne</w:t>
            </w:r>
          </w:p>
        </w:tc>
      </w:tr>
      <w:tr w:rsidR="00723D0E" w:rsidRPr="006D03C7" w:rsidTr="00F548BE">
        <w:trPr>
          <w:trHeight w:val="60"/>
          <w:jc w:val="center"/>
        </w:trPr>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15</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0</w:t>
            </w:r>
          </w:p>
        </w:tc>
        <w:tc>
          <w:tcPr>
            <w:tcW w:w="1631"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30</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0</w:t>
            </w:r>
          </w:p>
        </w:tc>
        <w:tc>
          <w:tcPr>
            <w:tcW w:w="1510" w:type="dxa"/>
            <w:shd w:val="clear" w:color="auto" w:fill="auto"/>
            <w:vAlign w:val="center"/>
          </w:tcPr>
          <w:p w:rsidR="00723D0E" w:rsidRPr="006D03C7" w:rsidRDefault="00723D0E" w:rsidP="00F548BE">
            <w:pPr>
              <w:spacing w:before="60" w:after="60" w:line="360" w:lineRule="auto"/>
              <w:jc w:val="center"/>
              <w:rPr>
                <w:sz w:val="24"/>
                <w:szCs w:val="24"/>
              </w:rPr>
            </w:pPr>
            <w:r w:rsidRPr="006D03C7">
              <w:rPr>
                <w:sz w:val="24"/>
                <w:szCs w:val="24"/>
              </w:rPr>
              <w:t>0</w:t>
            </w:r>
          </w:p>
        </w:tc>
        <w:tc>
          <w:tcPr>
            <w:tcW w:w="1510" w:type="dxa"/>
            <w:shd w:val="clear" w:color="auto" w:fill="auto"/>
          </w:tcPr>
          <w:p w:rsidR="00723D0E" w:rsidRPr="006D03C7" w:rsidRDefault="00723D0E" w:rsidP="00F548BE">
            <w:pPr>
              <w:spacing w:before="60" w:after="60" w:line="360" w:lineRule="auto"/>
              <w:jc w:val="center"/>
              <w:rPr>
                <w:sz w:val="24"/>
                <w:szCs w:val="24"/>
              </w:rPr>
            </w:pPr>
            <w:r w:rsidRPr="006D03C7">
              <w:rPr>
                <w:sz w:val="24"/>
                <w:szCs w:val="24"/>
              </w:rPr>
              <w:t>0</w:t>
            </w:r>
          </w:p>
        </w:tc>
      </w:tr>
    </w:tbl>
    <w:p w:rsidR="00723D0E" w:rsidRPr="006D03C7" w:rsidRDefault="00723D0E" w:rsidP="00723D0E">
      <w:pPr>
        <w:spacing w:line="360" w:lineRule="auto"/>
        <w:jc w:val="center"/>
        <w:rPr>
          <w:b/>
          <w:sz w:val="24"/>
          <w:szCs w:val="24"/>
        </w:rPr>
      </w:pPr>
    </w:p>
    <w:p w:rsidR="00723D0E" w:rsidRPr="006D03C7" w:rsidRDefault="00723D0E" w:rsidP="00723D0E">
      <w:pPr>
        <w:spacing w:line="360" w:lineRule="auto"/>
        <w:rPr>
          <w:b/>
          <w:sz w:val="24"/>
          <w:szCs w:val="24"/>
          <w:u w:val="single"/>
        </w:rPr>
      </w:pPr>
      <w:r w:rsidRPr="006D03C7">
        <w:rPr>
          <w:b/>
          <w:sz w:val="24"/>
          <w:szCs w:val="24"/>
          <w:u w:val="single"/>
        </w:rPr>
        <w:t>OPIS PRZEDMIOTU</w:t>
      </w:r>
    </w:p>
    <w:p w:rsidR="00723D0E" w:rsidRPr="006D03C7" w:rsidRDefault="00723D0E" w:rsidP="00723D0E">
      <w:pPr>
        <w:spacing w:line="360" w:lineRule="auto"/>
        <w:rPr>
          <w:b/>
          <w:sz w:val="24"/>
          <w:szCs w:val="24"/>
        </w:rPr>
      </w:pPr>
      <w:r w:rsidRPr="006D03C7">
        <w:rPr>
          <w:b/>
          <w:sz w:val="24"/>
          <w:szCs w:val="24"/>
        </w:rPr>
        <w:t>CEL PRZEDMIOTU</w:t>
      </w:r>
    </w:p>
    <w:p w:rsidR="00723D0E" w:rsidRPr="006D03C7" w:rsidRDefault="00723D0E" w:rsidP="00723D0E">
      <w:pPr>
        <w:spacing w:line="360" w:lineRule="auto"/>
        <w:ind w:left="851" w:right="139" w:hanging="567"/>
        <w:rPr>
          <w:sz w:val="24"/>
          <w:szCs w:val="24"/>
        </w:rPr>
      </w:pPr>
      <w:r w:rsidRPr="006D03C7">
        <w:rPr>
          <w:b/>
          <w:sz w:val="24"/>
          <w:szCs w:val="24"/>
        </w:rPr>
        <w:t>C1.</w:t>
      </w:r>
      <w:r w:rsidRPr="006D03C7">
        <w:rPr>
          <w:sz w:val="24"/>
          <w:szCs w:val="24"/>
        </w:rPr>
        <w:t xml:space="preserve"> </w:t>
      </w:r>
      <w:r w:rsidRPr="006D03C7">
        <w:rPr>
          <w:sz w:val="24"/>
          <w:szCs w:val="24"/>
        </w:rPr>
        <w:tab/>
        <w:t>Uzyskanie przez studentów ogólnej wiedzy na temat aerodynamiki samochodu.</w:t>
      </w:r>
    </w:p>
    <w:p w:rsidR="00723D0E" w:rsidRDefault="00723D0E" w:rsidP="00723D0E">
      <w:pPr>
        <w:spacing w:line="360" w:lineRule="auto"/>
        <w:ind w:left="851" w:right="139" w:hanging="567"/>
        <w:rPr>
          <w:sz w:val="24"/>
          <w:szCs w:val="24"/>
        </w:rPr>
      </w:pPr>
      <w:r w:rsidRPr="006D03C7">
        <w:rPr>
          <w:b/>
          <w:sz w:val="24"/>
          <w:szCs w:val="24"/>
        </w:rPr>
        <w:t>C2.</w:t>
      </w:r>
      <w:r w:rsidRPr="006D03C7">
        <w:rPr>
          <w:sz w:val="24"/>
          <w:szCs w:val="24"/>
        </w:rPr>
        <w:tab/>
        <w:t>Nabycie przez studentów praktycznych umiejętności w zakresie pomiarów i obliczeń związanych z wiatru i jego oddziaływania na samochody.</w:t>
      </w:r>
    </w:p>
    <w:p w:rsidR="00723D0E" w:rsidRPr="006D03C7" w:rsidRDefault="00723D0E" w:rsidP="00723D0E">
      <w:pPr>
        <w:spacing w:line="360" w:lineRule="auto"/>
        <w:ind w:left="851" w:right="139" w:hanging="567"/>
        <w:rPr>
          <w:sz w:val="24"/>
          <w:szCs w:val="24"/>
        </w:rPr>
      </w:pPr>
    </w:p>
    <w:p w:rsidR="00723D0E" w:rsidRPr="006D03C7" w:rsidRDefault="00723D0E" w:rsidP="00723D0E">
      <w:pPr>
        <w:spacing w:line="360" w:lineRule="auto"/>
        <w:rPr>
          <w:b/>
          <w:sz w:val="24"/>
          <w:szCs w:val="24"/>
        </w:rPr>
      </w:pPr>
      <w:r w:rsidRPr="006D03C7">
        <w:rPr>
          <w:b/>
          <w:sz w:val="24"/>
          <w:szCs w:val="24"/>
        </w:rPr>
        <w:t>WYMAGANIA WSTĘPNE W ZAKRESIE WIEDZY, UMIEJĘTNOŚCI I INNYCH KOMPETENCJI</w:t>
      </w:r>
    </w:p>
    <w:p w:rsidR="00723D0E" w:rsidRPr="006D03C7" w:rsidRDefault="00723D0E" w:rsidP="00723D0E">
      <w:pPr>
        <w:numPr>
          <w:ilvl w:val="0"/>
          <w:numId w:val="3"/>
        </w:numPr>
        <w:spacing w:line="360" w:lineRule="auto"/>
        <w:rPr>
          <w:sz w:val="24"/>
          <w:szCs w:val="24"/>
        </w:rPr>
      </w:pPr>
      <w:r w:rsidRPr="006D03C7">
        <w:rPr>
          <w:sz w:val="24"/>
          <w:szCs w:val="24"/>
        </w:rPr>
        <w:t>Znajomość podstaw z fizyki i matematyki.</w:t>
      </w:r>
    </w:p>
    <w:p w:rsidR="00723D0E" w:rsidRPr="006D03C7" w:rsidRDefault="00723D0E" w:rsidP="00723D0E">
      <w:pPr>
        <w:numPr>
          <w:ilvl w:val="0"/>
          <w:numId w:val="3"/>
        </w:numPr>
        <w:spacing w:line="360" w:lineRule="auto"/>
        <w:rPr>
          <w:sz w:val="24"/>
          <w:szCs w:val="24"/>
        </w:rPr>
      </w:pPr>
      <w:r w:rsidRPr="006D03C7">
        <w:rPr>
          <w:sz w:val="24"/>
          <w:szCs w:val="24"/>
        </w:rPr>
        <w:t xml:space="preserve">Znajomość podstawowego kursu mechaniki oraz mechaniki płynów. </w:t>
      </w:r>
    </w:p>
    <w:p w:rsidR="00723D0E" w:rsidRPr="006D03C7" w:rsidRDefault="00723D0E" w:rsidP="00723D0E">
      <w:pPr>
        <w:numPr>
          <w:ilvl w:val="0"/>
          <w:numId w:val="3"/>
        </w:numPr>
        <w:spacing w:line="360" w:lineRule="auto"/>
        <w:rPr>
          <w:sz w:val="24"/>
          <w:szCs w:val="24"/>
        </w:rPr>
      </w:pPr>
      <w:r w:rsidRPr="006D03C7">
        <w:rPr>
          <w:sz w:val="24"/>
          <w:szCs w:val="24"/>
        </w:rPr>
        <w:t>Znajomość zasad bezpieczeństwa pracy przy użytkowaniu urządzeń badawczych.</w:t>
      </w:r>
    </w:p>
    <w:p w:rsidR="00723D0E" w:rsidRPr="006D03C7" w:rsidRDefault="00723D0E" w:rsidP="00723D0E">
      <w:pPr>
        <w:numPr>
          <w:ilvl w:val="0"/>
          <w:numId w:val="3"/>
        </w:numPr>
        <w:spacing w:line="360" w:lineRule="auto"/>
        <w:rPr>
          <w:sz w:val="24"/>
          <w:szCs w:val="24"/>
        </w:rPr>
      </w:pPr>
      <w:r w:rsidRPr="006D03C7">
        <w:rPr>
          <w:sz w:val="24"/>
          <w:szCs w:val="24"/>
        </w:rPr>
        <w:t>Umiejętność doboru metod pomiarowych, wykonywania pomiarów oraz  interpretacji i prezentacji wyników pomiarów.</w:t>
      </w:r>
    </w:p>
    <w:p w:rsidR="00723D0E" w:rsidRPr="006D03C7" w:rsidRDefault="00723D0E" w:rsidP="00723D0E">
      <w:pPr>
        <w:numPr>
          <w:ilvl w:val="0"/>
          <w:numId w:val="3"/>
        </w:numPr>
        <w:spacing w:line="360" w:lineRule="auto"/>
        <w:rPr>
          <w:sz w:val="24"/>
          <w:szCs w:val="24"/>
        </w:rPr>
      </w:pPr>
      <w:r w:rsidRPr="006D03C7">
        <w:rPr>
          <w:sz w:val="24"/>
          <w:szCs w:val="24"/>
        </w:rPr>
        <w:t>Umiejętność korzystania z różnych źródeł informacji w tym z instrukcji i dokumentacji technicznej.</w:t>
      </w:r>
    </w:p>
    <w:p w:rsidR="00723D0E" w:rsidRPr="006D03C7" w:rsidRDefault="00723D0E" w:rsidP="00723D0E">
      <w:pPr>
        <w:numPr>
          <w:ilvl w:val="0"/>
          <w:numId w:val="3"/>
        </w:numPr>
        <w:spacing w:line="360" w:lineRule="auto"/>
        <w:rPr>
          <w:sz w:val="24"/>
          <w:szCs w:val="24"/>
        </w:rPr>
      </w:pPr>
      <w:r w:rsidRPr="006D03C7">
        <w:rPr>
          <w:sz w:val="24"/>
          <w:szCs w:val="24"/>
        </w:rPr>
        <w:t>Umiejętności pracy samodzielnej i w grupie.</w:t>
      </w:r>
    </w:p>
    <w:p w:rsidR="00723D0E" w:rsidRPr="006D03C7" w:rsidRDefault="00723D0E" w:rsidP="00723D0E">
      <w:pPr>
        <w:spacing w:line="360" w:lineRule="auto"/>
        <w:rPr>
          <w:sz w:val="24"/>
          <w:szCs w:val="24"/>
        </w:rPr>
      </w:pPr>
    </w:p>
    <w:p w:rsidR="00723D0E" w:rsidRPr="006D03C7" w:rsidRDefault="00723D0E" w:rsidP="00723D0E">
      <w:pPr>
        <w:spacing w:line="360" w:lineRule="auto"/>
        <w:rPr>
          <w:b/>
          <w:sz w:val="24"/>
          <w:szCs w:val="24"/>
        </w:rPr>
      </w:pPr>
      <w:r w:rsidRPr="006D03C7">
        <w:rPr>
          <w:b/>
          <w:sz w:val="24"/>
          <w:szCs w:val="24"/>
        </w:rPr>
        <w:t>EFEKTY UCZENIA SIĘ</w:t>
      </w:r>
    </w:p>
    <w:tbl>
      <w:tblPr>
        <w:tblW w:w="9024" w:type="dxa"/>
        <w:tblInd w:w="262" w:type="dxa"/>
        <w:tblLook w:val="04A0" w:firstRow="1" w:lastRow="0" w:firstColumn="1" w:lastColumn="0" w:noHBand="0" w:noVBand="1"/>
      </w:tblPr>
      <w:tblGrid>
        <w:gridCol w:w="839"/>
        <w:gridCol w:w="283"/>
        <w:gridCol w:w="7902"/>
      </w:tblGrid>
      <w:tr w:rsidR="00723D0E" w:rsidRPr="006D03C7" w:rsidTr="00F548BE">
        <w:tc>
          <w:tcPr>
            <w:tcW w:w="839" w:type="dxa"/>
            <w:shd w:val="clear" w:color="auto" w:fill="auto"/>
          </w:tcPr>
          <w:p w:rsidR="00723D0E" w:rsidRPr="006D03C7" w:rsidRDefault="00723D0E" w:rsidP="00F548BE">
            <w:pPr>
              <w:spacing w:line="360" w:lineRule="auto"/>
              <w:jc w:val="right"/>
              <w:rPr>
                <w:b/>
                <w:sz w:val="24"/>
                <w:szCs w:val="24"/>
              </w:rPr>
            </w:pPr>
            <w:r w:rsidRPr="006D03C7">
              <w:rPr>
                <w:b/>
                <w:sz w:val="24"/>
                <w:szCs w:val="24"/>
              </w:rPr>
              <w:t>EU 1</w:t>
            </w:r>
          </w:p>
        </w:tc>
        <w:tc>
          <w:tcPr>
            <w:tcW w:w="283" w:type="dxa"/>
            <w:shd w:val="clear" w:color="auto" w:fill="auto"/>
          </w:tcPr>
          <w:p w:rsidR="00723D0E" w:rsidRPr="006D03C7" w:rsidRDefault="00723D0E" w:rsidP="00F548BE">
            <w:pPr>
              <w:spacing w:line="360" w:lineRule="auto"/>
              <w:ind w:left="-108"/>
              <w:jc w:val="both"/>
              <w:rPr>
                <w:sz w:val="24"/>
                <w:szCs w:val="24"/>
              </w:rPr>
            </w:pPr>
            <w:r w:rsidRPr="006D03C7">
              <w:rPr>
                <w:sz w:val="24"/>
                <w:szCs w:val="24"/>
              </w:rPr>
              <w:t>–</w:t>
            </w:r>
          </w:p>
        </w:tc>
        <w:tc>
          <w:tcPr>
            <w:tcW w:w="7902" w:type="dxa"/>
            <w:shd w:val="clear" w:color="auto" w:fill="auto"/>
            <w:vAlign w:val="center"/>
          </w:tcPr>
          <w:p w:rsidR="00723D0E" w:rsidRPr="006D03C7" w:rsidRDefault="00723D0E" w:rsidP="00F548BE">
            <w:pPr>
              <w:spacing w:line="360" w:lineRule="auto"/>
              <w:ind w:left="-108"/>
              <w:rPr>
                <w:sz w:val="24"/>
                <w:szCs w:val="24"/>
              </w:rPr>
            </w:pPr>
            <w:r w:rsidRPr="006D03C7">
              <w:rPr>
                <w:sz w:val="24"/>
                <w:szCs w:val="24"/>
              </w:rPr>
              <w:t>Student posiada podstawową wiedzę na temat aerodynamiki obiektów naziemnych ze szczególnym uwzględnieniem samochodów.</w:t>
            </w:r>
          </w:p>
        </w:tc>
      </w:tr>
      <w:tr w:rsidR="00723D0E" w:rsidRPr="006D03C7" w:rsidTr="00F548BE">
        <w:tc>
          <w:tcPr>
            <w:tcW w:w="839" w:type="dxa"/>
            <w:shd w:val="clear" w:color="auto" w:fill="auto"/>
          </w:tcPr>
          <w:p w:rsidR="00723D0E" w:rsidRPr="006D03C7" w:rsidRDefault="00723D0E" w:rsidP="00F548BE">
            <w:pPr>
              <w:spacing w:line="360" w:lineRule="auto"/>
              <w:jc w:val="right"/>
              <w:rPr>
                <w:b/>
                <w:sz w:val="24"/>
                <w:szCs w:val="24"/>
              </w:rPr>
            </w:pPr>
            <w:r w:rsidRPr="006D03C7">
              <w:rPr>
                <w:b/>
                <w:sz w:val="24"/>
                <w:szCs w:val="24"/>
              </w:rPr>
              <w:t>EU 2</w:t>
            </w:r>
          </w:p>
        </w:tc>
        <w:tc>
          <w:tcPr>
            <w:tcW w:w="283" w:type="dxa"/>
            <w:shd w:val="clear" w:color="auto" w:fill="auto"/>
          </w:tcPr>
          <w:p w:rsidR="00723D0E" w:rsidRPr="006D03C7" w:rsidRDefault="00723D0E" w:rsidP="00F548BE">
            <w:pPr>
              <w:spacing w:line="360" w:lineRule="auto"/>
              <w:ind w:left="-108"/>
              <w:jc w:val="both"/>
              <w:rPr>
                <w:sz w:val="24"/>
                <w:szCs w:val="24"/>
              </w:rPr>
            </w:pPr>
            <w:r w:rsidRPr="006D03C7">
              <w:rPr>
                <w:sz w:val="24"/>
                <w:szCs w:val="24"/>
              </w:rPr>
              <w:t>–</w:t>
            </w:r>
          </w:p>
        </w:tc>
        <w:tc>
          <w:tcPr>
            <w:tcW w:w="7902" w:type="dxa"/>
            <w:shd w:val="clear" w:color="auto" w:fill="auto"/>
            <w:vAlign w:val="center"/>
          </w:tcPr>
          <w:p w:rsidR="00723D0E" w:rsidRPr="006D03C7" w:rsidRDefault="00723D0E" w:rsidP="00F548BE">
            <w:pPr>
              <w:spacing w:line="360" w:lineRule="auto"/>
              <w:ind w:left="-108"/>
              <w:rPr>
                <w:sz w:val="24"/>
                <w:szCs w:val="24"/>
              </w:rPr>
            </w:pPr>
            <w:r w:rsidRPr="006D03C7">
              <w:rPr>
                <w:sz w:val="24"/>
                <w:szCs w:val="24"/>
              </w:rPr>
              <w:t>Student potrafi przeprowadzić pomiar i dokonać analizy wyników uzyskanych w zakresie realizowanych ćwiczeń laboratoryjnych.</w:t>
            </w:r>
          </w:p>
        </w:tc>
      </w:tr>
    </w:tbl>
    <w:p w:rsidR="00723D0E" w:rsidRPr="006D03C7" w:rsidRDefault="00723D0E" w:rsidP="00723D0E">
      <w:pPr>
        <w:spacing w:line="360" w:lineRule="auto"/>
        <w:rPr>
          <w:b/>
          <w:bCs/>
          <w:spacing w:val="-13"/>
          <w:sz w:val="24"/>
          <w:szCs w:val="24"/>
        </w:rPr>
      </w:pPr>
    </w:p>
    <w:p w:rsidR="00723D0E" w:rsidRPr="006D03C7" w:rsidRDefault="00723D0E" w:rsidP="00723D0E">
      <w:pPr>
        <w:spacing w:line="360" w:lineRule="auto"/>
        <w:rPr>
          <w:b/>
          <w:bCs/>
          <w:spacing w:val="-13"/>
          <w:sz w:val="24"/>
          <w:szCs w:val="24"/>
        </w:rPr>
      </w:pPr>
      <w:r w:rsidRPr="006D03C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0"/>
        <w:gridCol w:w="952"/>
      </w:tblGrid>
      <w:tr w:rsidR="00723D0E" w:rsidRPr="006D03C7" w:rsidTr="00F548BE">
        <w:tc>
          <w:tcPr>
            <w:tcW w:w="8330" w:type="dxa"/>
            <w:shd w:val="clear" w:color="auto" w:fill="auto"/>
            <w:vAlign w:val="center"/>
          </w:tcPr>
          <w:p w:rsidR="00723D0E" w:rsidRPr="006D03C7" w:rsidRDefault="00723D0E" w:rsidP="00F548BE">
            <w:pPr>
              <w:shd w:val="clear" w:color="auto" w:fill="FFFFFF"/>
              <w:spacing w:line="360" w:lineRule="auto"/>
              <w:rPr>
                <w:sz w:val="24"/>
                <w:szCs w:val="24"/>
              </w:rPr>
            </w:pPr>
            <w:r w:rsidRPr="006D03C7">
              <w:rPr>
                <w:b/>
                <w:bCs/>
                <w:spacing w:val="-2"/>
                <w:sz w:val="24"/>
                <w:szCs w:val="24"/>
              </w:rPr>
              <w:t xml:space="preserve">Forma </w:t>
            </w:r>
            <w:r w:rsidRPr="006D03C7">
              <w:rPr>
                <w:b/>
                <w:bCs/>
                <w:spacing w:val="-1"/>
                <w:sz w:val="24"/>
                <w:szCs w:val="24"/>
              </w:rPr>
              <w:t>zajęć – WYKŁAD</w:t>
            </w:r>
          </w:p>
        </w:tc>
        <w:tc>
          <w:tcPr>
            <w:tcW w:w="956" w:type="dxa"/>
            <w:shd w:val="clear" w:color="auto" w:fill="auto"/>
          </w:tcPr>
          <w:p w:rsidR="00723D0E" w:rsidRPr="006D03C7" w:rsidRDefault="00723D0E" w:rsidP="00F548BE">
            <w:pPr>
              <w:shd w:val="clear" w:color="auto" w:fill="FFFFFF"/>
              <w:spacing w:line="360" w:lineRule="auto"/>
              <w:ind w:left="-145"/>
              <w:jc w:val="center"/>
              <w:rPr>
                <w:sz w:val="24"/>
                <w:szCs w:val="24"/>
              </w:rPr>
            </w:pPr>
            <w:r w:rsidRPr="006D03C7">
              <w:rPr>
                <w:b/>
                <w:bCs/>
                <w:sz w:val="24"/>
                <w:szCs w:val="24"/>
              </w:rPr>
              <w:t>Liczba godzin</w:t>
            </w:r>
          </w:p>
        </w:tc>
      </w:tr>
      <w:tr w:rsidR="00723D0E" w:rsidRPr="006D03C7" w:rsidTr="00F548BE">
        <w:tc>
          <w:tcPr>
            <w:tcW w:w="8330" w:type="dxa"/>
            <w:shd w:val="clear" w:color="auto" w:fill="auto"/>
          </w:tcPr>
          <w:p w:rsidR="00723D0E" w:rsidRPr="006D03C7" w:rsidRDefault="00723D0E" w:rsidP="00F548BE">
            <w:pPr>
              <w:widowControl/>
              <w:spacing w:line="360" w:lineRule="auto"/>
              <w:rPr>
                <w:sz w:val="24"/>
                <w:szCs w:val="24"/>
              </w:rPr>
            </w:pPr>
            <w:r w:rsidRPr="006D03C7">
              <w:rPr>
                <w:sz w:val="24"/>
                <w:szCs w:val="24"/>
              </w:rPr>
              <w:t>W 1</w:t>
            </w:r>
            <w:r>
              <w:rPr>
                <w:sz w:val="24"/>
                <w:szCs w:val="24"/>
              </w:rPr>
              <w:t>,2</w:t>
            </w:r>
            <w:r w:rsidRPr="006D03C7">
              <w:rPr>
                <w:sz w:val="24"/>
                <w:szCs w:val="24"/>
              </w:rPr>
              <w:t> – </w:t>
            </w:r>
            <w:r>
              <w:rPr>
                <w:sz w:val="24"/>
                <w:szCs w:val="24"/>
              </w:rPr>
              <w:t xml:space="preserve">Podstawy aerodynamiki </w:t>
            </w:r>
            <w:r w:rsidRPr="00B00695">
              <w:rPr>
                <w:sz w:val="24"/>
                <w:szCs w:val="24"/>
              </w:rPr>
              <w:t>pojazd</w:t>
            </w:r>
            <w:r>
              <w:rPr>
                <w:sz w:val="24"/>
                <w:szCs w:val="24"/>
              </w:rPr>
              <w:t>ów</w:t>
            </w:r>
            <w:r w:rsidRPr="00B00695">
              <w:rPr>
                <w:sz w:val="24"/>
                <w:szCs w:val="24"/>
              </w:rPr>
              <w:t xml:space="preserve"> mechanicznych</w:t>
            </w:r>
            <w:r>
              <w:rPr>
                <w:sz w:val="24"/>
                <w:szCs w:val="24"/>
              </w:rPr>
              <w:t xml:space="preserve">. </w:t>
            </w:r>
            <w:r w:rsidRPr="00B00695">
              <w:rPr>
                <w:sz w:val="24"/>
                <w:szCs w:val="24"/>
              </w:rPr>
              <w:t>Historia i ewolucja aerodynamiki w motoryzacji</w:t>
            </w:r>
            <w:r>
              <w:rPr>
                <w:sz w:val="24"/>
                <w:szCs w:val="24"/>
              </w:rPr>
              <w:t>.</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Pr>
                <w:sz w:val="24"/>
                <w:szCs w:val="24"/>
              </w:rPr>
              <w:t>2</w:t>
            </w:r>
          </w:p>
        </w:tc>
      </w:tr>
      <w:tr w:rsidR="00723D0E" w:rsidRPr="006D03C7" w:rsidTr="00F548BE">
        <w:tc>
          <w:tcPr>
            <w:tcW w:w="8330" w:type="dxa"/>
            <w:shd w:val="clear" w:color="auto" w:fill="auto"/>
          </w:tcPr>
          <w:p w:rsidR="00723D0E" w:rsidRPr="006D03C7" w:rsidRDefault="00723D0E" w:rsidP="00F548BE">
            <w:pPr>
              <w:widowControl/>
              <w:spacing w:line="360" w:lineRule="auto"/>
              <w:rPr>
                <w:sz w:val="24"/>
                <w:szCs w:val="24"/>
              </w:rPr>
            </w:pPr>
            <w:r w:rsidRPr="006D03C7">
              <w:rPr>
                <w:sz w:val="24"/>
                <w:szCs w:val="24"/>
              </w:rPr>
              <w:t>W </w:t>
            </w:r>
            <w:r>
              <w:rPr>
                <w:sz w:val="24"/>
                <w:szCs w:val="24"/>
              </w:rPr>
              <w:t>3,4</w:t>
            </w:r>
            <w:r w:rsidRPr="006D03C7">
              <w:rPr>
                <w:sz w:val="24"/>
                <w:szCs w:val="24"/>
              </w:rPr>
              <w:t xml:space="preserve"> – Siły i momenty działające na samochody oraz ich wpływ na ekonomiczność, </w:t>
            </w:r>
            <w:r>
              <w:rPr>
                <w:sz w:val="24"/>
                <w:szCs w:val="24"/>
              </w:rPr>
              <w:t>osiągi i własności dynamiczne</w:t>
            </w:r>
            <w:r w:rsidRPr="006D03C7">
              <w:rPr>
                <w:sz w:val="24"/>
                <w:szCs w:val="24"/>
              </w:rPr>
              <w:t>.</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sidRPr="006D03C7">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sidRPr="006D03C7">
              <w:rPr>
                <w:sz w:val="24"/>
                <w:szCs w:val="24"/>
              </w:rPr>
              <w:t>W </w:t>
            </w:r>
            <w:r>
              <w:rPr>
                <w:sz w:val="24"/>
                <w:szCs w:val="24"/>
              </w:rPr>
              <w:t>5,6</w:t>
            </w:r>
            <w:r w:rsidRPr="006D03C7">
              <w:rPr>
                <w:sz w:val="24"/>
                <w:szCs w:val="24"/>
              </w:rPr>
              <w:t> – </w:t>
            </w:r>
            <w:r w:rsidRPr="00B00695">
              <w:rPr>
                <w:sz w:val="24"/>
                <w:szCs w:val="24"/>
              </w:rPr>
              <w:t>Projektowanie nadwozia samochodu z uwzględnieniem aerodynamiki</w:t>
            </w:r>
            <w:r>
              <w:rPr>
                <w:sz w:val="24"/>
                <w:szCs w:val="24"/>
              </w:rPr>
              <w:t xml:space="preserve"> -</w:t>
            </w:r>
            <w:r w:rsidRPr="006D03C7">
              <w:rPr>
                <w:sz w:val="24"/>
                <w:szCs w:val="24"/>
              </w:rPr>
              <w:t xml:space="preserve"> samochod</w:t>
            </w:r>
            <w:r>
              <w:rPr>
                <w:sz w:val="24"/>
                <w:szCs w:val="24"/>
              </w:rPr>
              <w:t>y</w:t>
            </w:r>
            <w:r w:rsidRPr="006D03C7">
              <w:rPr>
                <w:sz w:val="24"/>
                <w:szCs w:val="24"/>
              </w:rPr>
              <w:t xml:space="preserve"> osobow</w:t>
            </w:r>
            <w:r>
              <w:rPr>
                <w:sz w:val="24"/>
                <w:szCs w:val="24"/>
              </w:rPr>
              <w:t>e</w:t>
            </w:r>
            <w:r w:rsidRPr="006D03C7">
              <w:rPr>
                <w:sz w:val="24"/>
                <w:szCs w:val="24"/>
              </w:rPr>
              <w:t xml:space="preserve"> i użytkow</w:t>
            </w:r>
            <w:r>
              <w:rPr>
                <w:sz w:val="24"/>
                <w:szCs w:val="24"/>
              </w:rPr>
              <w:t>e</w:t>
            </w:r>
            <w:r w:rsidRPr="006D03C7">
              <w:rPr>
                <w:sz w:val="24"/>
                <w:szCs w:val="24"/>
              </w:rPr>
              <w:t>.</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sidRPr="006D03C7">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bCs/>
                <w:sz w:val="24"/>
                <w:szCs w:val="24"/>
              </w:rPr>
            </w:pPr>
            <w:r w:rsidRPr="006D03C7">
              <w:rPr>
                <w:bCs/>
                <w:sz w:val="24"/>
                <w:szCs w:val="24"/>
              </w:rPr>
              <w:t>W </w:t>
            </w:r>
            <w:r>
              <w:rPr>
                <w:bCs/>
                <w:sz w:val="24"/>
                <w:szCs w:val="24"/>
              </w:rPr>
              <w:t>7,8</w:t>
            </w:r>
            <w:r w:rsidRPr="006D03C7">
              <w:rPr>
                <w:sz w:val="24"/>
                <w:szCs w:val="24"/>
              </w:rPr>
              <w:t> – </w:t>
            </w:r>
            <w:r w:rsidRPr="00B00695">
              <w:rPr>
                <w:bCs/>
                <w:sz w:val="24"/>
                <w:szCs w:val="24"/>
              </w:rPr>
              <w:t>CFD (Computational Fluid Dynamics) w analizie aerodynamiki pojazdów</w:t>
            </w:r>
            <w:r w:rsidRPr="006D03C7">
              <w:rPr>
                <w:bCs/>
                <w:sz w:val="24"/>
                <w:szCs w:val="24"/>
              </w:rPr>
              <w:t>.</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sidRPr="006D03C7">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sidRPr="006D03C7">
              <w:rPr>
                <w:sz w:val="24"/>
                <w:szCs w:val="24"/>
              </w:rPr>
              <w:t>W </w:t>
            </w:r>
            <w:r>
              <w:rPr>
                <w:sz w:val="24"/>
                <w:szCs w:val="24"/>
              </w:rPr>
              <w:t>9,10</w:t>
            </w:r>
            <w:r w:rsidRPr="006D03C7">
              <w:rPr>
                <w:sz w:val="24"/>
                <w:szCs w:val="24"/>
              </w:rPr>
              <w:t> – </w:t>
            </w:r>
            <w:r w:rsidRPr="00B00695">
              <w:rPr>
                <w:sz w:val="24"/>
                <w:szCs w:val="24"/>
              </w:rPr>
              <w:t>Skuteczne strategie redukcji oporu aerodynamicznego</w:t>
            </w:r>
            <w:r w:rsidRPr="006D03C7">
              <w:rPr>
                <w:sz w:val="24"/>
                <w:szCs w:val="24"/>
              </w:rPr>
              <w:t>. Samochody prototypowe.</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sidRPr="006D03C7">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bCs/>
                <w:sz w:val="24"/>
                <w:szCs w:val="24"/>
              </w:rPr>
            </w:pPr>
            <w:r w:rsidRPr="006D03C7">
              <w:rPr>
                <w:sz w:val="24"/>
                <w:szCs w:val="24"/>
              </w:rPr>
              <w:t>W </w:t>
            </w:r>
            <w:r>
              <w:rPr>
                <w:sz w:val="24"/>
                <w:szCs w:val="24"/>
              </w:rPr>
              <w:t>11,12</w:t>
            </w:r>
            <w:r w:rsidRPr="006D03C7">
              <w:rPr>
                <w:sz w:val="24"/>
                <w:szCs w:val="24"/>
              </w:rPr>
              <w:t> – Aerodynamika wewnątrz samochodów oraz hałas.</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sidRPr="006D03C7">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bCs/>
                <w:sz w:val="24"/>
                <w:szCs w:val="24"/>
              </w:rPr>
            </w:pPr>
            <w:r w:rsidRPr="006D03C7">
              <w:rPr>
                <w:sz w:val="24"/>
                <w:szCs w:val="24"/>
              </w:rPr>
              <w:t>W </w:t>
            </w:r>
            <w:r>
              <w:rPr>
                <w:sz w:val="24"/>
                <w:szCs w:val="24"/>
              </w:rPr>
              <w:t>13,14</w:t>
            </w:r>
            <w:r w:rsidRPr="006D03C7">
              <w:rPr>
                <w:sz w:val="24"/>
                <w:szCs w:val="24"/>
              </w:rPr>
              <w:t> – </w:t>
            </w:r>
            <w:r w:rsidRPr="006D03C7">
              <w:rPr>
                <w:bCs/>
                <w:sz w:val="24"/>
                <w:szCs w:val="24"/>
              </w:rPr>
              <w:t>Metody badań aerodynamicznych samochodów. Kryteria podobieństwa. Badania w tunelach aerodynamicznych. Badania numeryczne.</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bCs/>
                <w:sz w:val="24"/>
                <w:szCs w:val="24"/>
              </w:rPr>
            </w:pPr>
            <w:r w:rsidRPr="006D03C7">
              <w:rPr>
                <w:bCs/>
                <w:sz w:val="24"/>
                <w:szCs w:val="24"/>
              </w:rPr>
              <w:t>W </w:t>
            </w:r>
            <w:r>
              <w:rPr>
                <w:bCs/>
                <w:sz w:val="24"/>
                <w:szCs w:val="24"/>
              </w:rPr>
              <w:t>15</w:t>
            </w:r>
            <w:r w:rsidRPr="006D03C7">
              <w:rPr>
                <w:sz w:val="24"/>
                <w:szCs w:val="24"/>
              </w:rPr>
              <w:t> – </w:t>
            </w:r>
            <w:r w:rsidRPr="006D03C7">
              <w:rPr>
                <w:bCs/>
                <w:sz w:val="24"/>
                <w:szCs w:val="24"/>
              </w:rPr>
              <w:t xml:space="preserve">Wybrane przykłady badań modelowych dotyczących aerodynamiki samochodów. </w:t>
            </w:r>
            <w:r w:rsidRPr="00B00695">
              <w:rPr>
                <w:bCs/>
                <w:sz w:val="24"/>
                <w:szCs w:val="24"/>
              </w:rPr>
              <w:t>Innowacje w aerodynamice samochodów elektrycznych</w:t>
            </w:r>
          </w:p>
        </w:tc>
        <w:tc>
          <w:tcPr>
            <w:tcW w:w="956" w:type="dxa"/>
            <w:shd w:val="clear" w:color="auto" w:fill="auto"/>
            <w:vAlign w:val="center"/>
          </w:tcPr>
          <w:p w:rsidR="00723D0E" w:rsidRPr="006D03C7" w:rsidRDefault="00723D0E" w:rsidP="00F548BE">
            <w:pPr>
              <w:spacing w:line="360" w:lineRule="auto"/>
              <w:ind w:left="-145"/>
              <w:jc w:val="center"/>
              <w:rPr>
                <w:sz w:val="24"/>
                <w:szCs w:val="24"/>
              </w:rPr>
            </w:pPr>
            <w:r>
              <w:rPr>
                <w:sz w:val="24"/>
                <w:szCs w:val="24"/>
              </w:rPr>
              <w:t>1</w:t>
            </w:r>
          </w:p>
        </w:tc>
      </w:tr>
      <w:tr w:rsidR="00723D0E" w:rsidRPr="006D03C7" w:rsidTr="00F548BE">
        <w:tc>
          <w:tcPr>
            <w:tcW w:w="8330" w:type="dxa"/>
            <w:shd w:val="clear" w:color="auto" w:fill="auto"/>
            <w:vAlign w:val="center"/>
          </w:tcPr>
          <w:p w:rsidR="00723D0E" w:rsidRPr="006D03C7" w:rsidRDefault="00723D0E" w:rsidP="00F548BE">
            <w:pPr>
              <w:shd w:val="clear" w:color="auto" w:fill="FFFFFF"/>
              <w:spacing w:line="360" w:lineRule="auto"/>
              <w:rPr>
                <w:sz w:val="24"/>
                <w:szCs w:val="24"/>
              </w:rPr>
            </w:pPr>
            <w:r w:rsidRPr="006D03C7">
              <w:rPr>
                <w:b/>
                <w:bCs/>
                <w:spacing w:val="-2"/>
                <w:sz w:val="24"/>
                <w:szCs w:val="24"/>
              </w:rPr>
              <w:t xml:space="preserve">Forma </w:t>
            </w:r>
            <w:r w:rsidRPr="006D03C7">
              <w:rPr>
                <w:b/>
                <w:bCs/>
                <w:spacing w:val="-1"/>
                <w:sz w:val="24"/>
                <w:szCs w:val="24"/>
              </w:rPr>
              <w:t>zajęć – LABORATORIUM</w:t>
            </w:r>
          </w:p>
        </w:tc>
        <w:tc>
          <w:tcPr>
            <w:tcW w:w="956" w:type="dxa"/>
            <w:shd w:val="clear" w:color="auto" w:fill="auto"/>
          </w:tcPr>
          <w:p w:rsidR="00723D0E" w:rsidRPr="006D03C7" w:rsidRDefault="00723D0E" w:rsidP="00F548BE">
            <w:pPr>
              <w:shd w:val="clear" w:color="auto" w:fill="FFFFFF"/>
              <w:spacing w:line="360" w:lineRule="auto"/>
              <w:ind w:left="-145"/>
              <w:jc w:val="center"/>
              <w:rPr>
                <w:sz w:val="24"/>
                <w:szCs w:val="24"/>
              </w:rPr>
            </w:pPr>
            <w:r w:rsidRPr="006D03C7">
              <w:rPr>
                <w:b/>
                <w:bCs/>
                <w:sz w:val="24"/>
                <w:szCs w:val="24"/>
              </w:rPr>
              <w:t>Liczba godzin</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 xml:space="preserve">L 1-4 - </w:t>
            </w:r>
            <w:r w:rsidRPr="00B00695">
              <w:rPr>
                <w:sz w:val="24"/>
                <w:szCs w:val="24"/>
              </w:rPr>
              <w:t xml:space="preserve">Wprowadzenie </w:t>
            </w:r>
            <w:r>
              <w:rPr>
                <w:sz w:val="24"/>
                <w:szCs w:val="24"/>
              </w:rPr>
              <w:t>do aerodynamicznych badań modelowych</w:t>
            </w:r>
            <w:r w:rsidRPr="00B00695">
              <w:rPr>
                <w:sz w:val="24"/>
                <w:szCs w:val="24"/>
              </w:rPr>
              <w:t xml:space="preserve">. Pomiary i analiza profili prędkości średniej </w:t>
            </w:r>
            <w:r>
              <w:rPr>
                <w:sz w:val="24"/>
                <w:szCs w:val="24"/>
              </w:rPr>
              <w:t>i</w:t>
            </w:r>
            <w:r w:rsidRPr="00B00695">
              <w:rPr>
                <w:sz w:val="24"/>
                <w:szCs w:val="24"/>
              </w:rPr>
              <w:t xml:space="preserve"> składowej fluktuacyjnej prędkości w warstwie przyziemnej</w:t>
            </w:r>
            <w:r>
              <w:rPr>
                <w:sz w:val="24"/>
                <w:szCs w:val="24"/>
              </w:rPr>
              <w:t>.</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4</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L 5,6 - Metody p</w:t>
            </w:r>
            <w:r w:rsidRPr="00EF3972">
              <w:rPr>
                <w:sz w:val="24"/>
                <w:szCs w:val="24"/>
              </w:rPr>
              <w:t>rzygotowani</w:t>
            </w:r>
            <w:r>
              <w:rPr>
                <w:sz w:val="24"/>
                <w:szCs w:val="24"/>
              </w:rPr>
              <w:t>a</w:t>
            </w:r>
            <w:r w:rsidRPr="00EF3972">
              <w:rPr>
                <w:sz w:val="24"/>
                <w:szCs w:val="24"/>
              </w:rPr>
              <w:t xml:space="preserve"> modelu samochodu</w:t>
            </w:r>
            <w:r>
              <w:rPr>
                <w:sz w:val="24"/>
                <w:szCs w:val="24"/>
              </w:rPr>
              <w:t xml:space="preserve"> do pomiarów</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2</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L 7-10 - P</w:t>
            </w:r>
            <w:r w:rsidRPr="00EF3972">
              <w:rPr>
                <w:sz w:val="24"/>
                <w:szCs w:val="24"/>
              </w:rPr>
              <w:t>rzeprowadzenie badań wizualiza</w:t>
            </w:r>
            <w:r>
              <w:rPr>
                <w:sz w:val="24"/>
                <w:szCs w:val="24"/>
              </w:rPr>
              <w:t>cyjnych</w:t>
            </w:r>
            <w:r w:rsidRPr="00EF3972">
              <w:rPr>
                <w:sz w:val="24"/>
                <w:szCs w:val="24"/>
              </w:rPr>
              <w:t xml:space="preserve"> opływu </w:t>
            </w:r>
            <w:r>
              <w:rPr>
                <w:sz w:val="24"/>
                <w:szCs w:val="24"/>
              </w:rPr>
              <w:t xml:space="preserve">wybranych </w:t>
            </w:r>
            <w:r w:rsidRPr="00EF3972">
              <w:rPr>
                <w:sz w:val="24"/>
                <w:szCs w:val="24"/>
              </w:rPr>
              <w:t>modeli samochodów</w:t>
            </w:r>
            <w:r>
              <w:rPr>
                <w:sz w:val="24"/>
                <w:szCs w:val="24"/>
              </w:rPr>
              <w:t>. A</w:t>
            </w:r>
            <w:r w:rsidRPr="00DB7283">
              <w:rPr>
                <w:sz w:val="24"/>
                <w:szCs w:val="24"/>
              </w:rPr>
              <w:t xml:space="preserve">naliza </w:t>
            </w:r>
            <w:r>
              <w:rPr>
                <w:sz w:val="24"/>
                <w:szCs w:val="24"/>
              </w:rPr>
              <w:t xml:space="preserve">aerodynamiki </w:t>
            </w:r>
            <w:r w:rsidRPr="00DB7283">
              <w:rPr>
                <w:sz w:val="24"/>
                <w:szCs w:val="24"/>
              </w:rPr>
              <w:t>w różnych sytuacjach drogowych</w:t>
            </w:r>
            <w:r>
              <w:rPr>
                <w:sz w:val="24"/>
                <w:szCs w:val="24"/>
              </w:rPr>
              <w:t>.</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4</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 xml:space="preserve"> L 11-16 - </w:t>
            </w:r>
            <w:r w:rsidRPr="00EF3972">
              <w:rPr>
                <w:sz w:val="24"/>
                <w:szCs w:val="24"/>
              </w:rPr>
              <w:t>Wykorzystanie wagi aerodynamicznej w pomiarach współczynników aerodynamicznych</w:t>
            </w:r>
            <w:r w:rsidRPr="006D03C7">
              <w:rPr>
                <w:sz w:val="24"/>
                <w:szCs w:val="24"/>
              </w:rPr>
              <w:t>.</w:t>
            </w:r>
            <w:r>
              <w:rPr>
                <w:sz w:val="24"/>
                <w:szCs w:val="24"/>
              </w:rPr>
              <w:t xml:space="preserve"> </w:t>
            </w:r>
            <w:r w:rsidRPr="00EF3972">
              <w:rPr>
                <w:sz w:val="24"/>
                <w:szCs w:val="24"/>
              </w:rPr>
              <w:t xml:space="preserve">Sposoby </w:t>
            </w:r>
            <w:r w:rsidRPr="00B00695">
              <w:rPr>
                <w:sz w:val="24"/>
                <w:szCs w:val="24"/>
              </w:rPr>
              <w:t>redukcji oporu aerodynamicznego</w:t>
            </w:r>
            <w:r>
              <w:rPr>
                <w:sz w:val="24"/>
                <w:szCs w:val="24"/>
              </w:rPr>
              <w:t>.</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6</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 xml:space="preserve">L 17-20 - </w:t>
            </w:r>
            <w:r w:rsidRPr="00DB7283">
              <w:rPr>
                <w:sz w:val="24"/>
                <w:szCs w:val="24"/>
              </w:rPr>
              <w:t xml:space="preserve">Numeryczne </w:t>
            </w:r>
            <w:r>
              <w:rPr>
                <w:sz w:val="24"/>
                <w:szCs w:val="24"/>
              </w:rPr>
              <w:t>m</w:t>
            </w:r>
            <w:r w:rsidRPr="00DB7283">
              <w:rPr>
                <w:sz w:val="24"/>
                <w:szCs w:val="24"/>
              </w:rPr>
              <w:t xml:space="preserve">odelowanie </w:t>
            </w:r>
            <w:r>
              <w:rPr>
                <w:sz w:val="24"/>
                <w:szCs w:val="24"/>
              </w:rPr>
              <w:t>o</w:t>
            </w:r>
            <w:r w:rsidRPr="00DB7283">
              <w:rPr>
                <w:sz w:val="24"/>
                <w:szCs w:val="24"/>
              </w:rPr>
              <w:t xml:space="preserve">pływu </w:t>
            </w:r>
            <w:r>
              <w:rPr>
                <w:sz w:val="24"/>
                <w:szCs w:val="24"/>
              </w:rPr>
              <w:t>s</w:t>
            </w:r>
            <w:r w:rsidRPr="00DB7283">
              <w:rPr>
                <w:sz w:val="24"/>
                <w:szCs w:val="24"/>
              </w:rPr>
              <w:t>amochodu</w:t>
            </w:r>
            <w:r>
              <w:rPr>
                <w:sz w:val="24"/>
                <w:szCs w:val="24"/>
              </w:rPr>
              <w:t>. Geometria modelu samochodu. Dobór parametrów</w:t>
            </w:r>
            <w:r w:rsidRPr="00DB7283">
              <w:rPr>
                <w:sz w:val="24"/>
                <w:szCs w:val="24"/>
              </w:rPr>
              <w:t xml:space="preserve"> siatki numerycznej</w:t>
            </w:r>
            <w:r>
              <w:rPr>
                <w:sz w:val="24"/>
                <w:szCs w:val="24"/>
              </w:rPr>
              <w:t>. W</w:t>
            </w:r>
            <w:r w:rsidRPr="00DB7283">
              <w:rPr>
                <w:sz w:val="24"/>
                <w:szCs w:val="24"/>
              </w:rPr>
              <w:t>arunki brzegowe i parametry przepływu</w:t>
            </w:r>
            <w:r>
              <w:rPr>
                <w:sz w:val="24"/>
                <w:szCs w:val="24"/>
              </w:rPr>
              <w:t>.</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4</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 xml:space="preserve">L 21-24 - </w:t>
            </w:r>
            <w:r w:rsidRPr="00DB7283">
              <w:rPr>
                <w:sz w:val="24"/>
                <w:szCs w:val="24"/>
              </w:rPr>
              <w:t xml:space="preserve">Numeryczne </w:t>
            </w:r>
            <w:r>
              <w:rPr>
                <w:sz w:val="24"/>
                <w:szCs w:val="24"/>
              </w:rPr>
              <w:t>m</w:t>
            </w:r>
            <w:r w:rsidRPr="00DB7283">
              <w:rPr>
                <w:sz w:val="24"/>
                <w:szCs w:val="24"/>
              </w:rPr>
              <w:t xml:space="preserve">odelowanie </w:t>
            </w:r>
            <w:r>
              <w:rPr>
                <w:sz w:val="24"/>
                <w:szCs w:val="24"/>
              </w:rPr>
              <w:t>o</w:t>
            </w:r>
            <w:r w:rsidRPr="00DB7283">
              <w:rPr>
                <w:sz w:val="24"/>
                <w:szCs w:val="24"/>
              </w:rPr>
              <w:t xml:space="preserve">pływu </w:t>
            </w:r>
            <w:r>
              <w:rPr>
                <w:sz w:val="24"/>
                <w:szCs w:val="24"/>
              </w:rPr>
              <w:t>s</w:t>
            </w:r>
            <w:r w:rsidRPr="00DB7283">
              <w:rPr>
                <w:sz w:val="24"/>
                <w:szCs w:val="24"/>
              </w:rPr>
              <w:t>amochodu</w:t>
            </w:r>
            <w:r>
              <w:rPr>
                <w:sz w:val="24"/>
                <w:szCs w:val="24"/>
              </w:rPr>
              <w:t xml:space="preserve">. </w:t>
            </w:r>
            <w:r w:rsidRPr="00DB7283">
              <w:rPr>
                <w:sz w:val="24"/>
                <w:szCs w:val="24"/>
              </w:rPr>
              <w:t xml:space="preserve">Analiza </w:t>
            </w:r>
            <w:r>
              <w:rPr>
                <w:sz w:val="24"/>
                <w:szCs w:val="24"/>
              </w:rPr>
              <w:t>p</w:t>
            </w:r>
            <w:r w:rsidRPr="00DB7283">
              <w:rPr>
                <w:sz w:val="24"/>
                <w:szCs w:val="24"/>
              </w:rPr>
              <w:t xml:space="preserve">ól </w:t>
            </w:r>
            <w:r>
              <w:rPr>
                <w:sz w:val="24"/>
                <w:szCs w:val="24"/>
              </w:rPr>
              <w:t>p</w:t>
            </w:r>
            <w:r w:rsidRPr="00DB7283">
              <w:rPr>
                <w:sz w:val="24"/>
                <w:szCs w:val="24"/>
              </w:rPr>
              <w:t xml:space="preserve">rędkości i </w:t>
            </w:r>
            <w:r>
              <w:rPr>
                <w:sz w:val="24"/>
                <w:szCs w:val="24"/>
              </w:rPr>
              <w:t>c</w:t>
            </w:r>
            <w:r w:rsidRPr="00DB7283">
              <w:rPr>
                <w:sz w:val="24"/>
                <w:szCs w:val="24"/>
              </w:rPr>
              <w:t>iśnień</w:t>
            </w:r>
            <w:r>
              <w:rPr>
                <w:sz w:val="24"/>
                <w:szCs w:val="24"/>
              </w:rPr>
              <w:t xml:space="preserve">. </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4</w:t>
            </w:r>
          </w:p>
        </w:tc>
      </w:tr>
      <w:tr w:rsidR="00723D0E" w:rsidRPr="006D03C7" w:rsidTr="00F548BE">
        <w:tc>
          <w:tcPr>
            <w:tcW w:w="8330" w:type="dxa"/>
            <w:shd w:val="clear" w:color="auto" w:fill="auto"/>
          </w:tcPr>
          <w:p w:rsidR="00723D0E" w:rsidRPr="006D03C7" w:rsidRDefault="00723D0E" w:rsidP="00F548BE">
            <w:pPr>
              <w:spacing w:line="360" w:lineRule="auto"/>
              <w:rPr>
                <w:sz w:val="24"/>
                <w:szCs w:val="24"/>
              </w:rPr>
            </w:pPr>
            <w:r>
              <w:rPr>
                <w:sz w:val="24"/>
                <w:szCs w:val="24"/>
              </w:rPr>
              <w:t xml:space="preserve">L 25-28 - </w:t>
            </w:r>
            <w:r w:rsidRPr="00DB7283">
              <w:rPr>
                <w:sz w:val="24"/>
                <w:szCs w:val="24"/>
              </w:rPr>
              <w:t xml:space="preserve">Numeryczne </w:t>
            </w:r>
            <w:r>
              <w:rPr>
                <w:sz w:val="24"/>
                <w:szCs w:val="24"/>
              </w:rPr>
              <w:t>m</w:t>
            </w:r>
            <w:r w:rsidRPr="00DB7283">
              <w:rPr>
                <w:sz w:val="24"/>
                <w:szCs w:val="24"/>
              </w:rPr>
              <w:t xml:space="preserve">odelowanie </w:t>
            </w:r>
            <w:r>
              <w:rPr>
                <w:sz w:val="24"/>
                <w:szCs w:val="24"/>
              </w:rPr>
              <w:t>o</w:t>
            </w:r>
            <w:r w:rsidRPr="00DB7283">
              <w:rPr>
                <w:sz w:val="24"/>
                <w:szCs w:val="24"/>
              </w:rPr>
              <w:t xml:space="preserve">pływu </w:t>
            </w:r>
            <w:r>
              <w:rPr>
                <w:sz w:val="24"/>
                <w:szCs w:val="24"/>
              </w:rPr>
              <w:t>s</w:t>
            </w:r>
            <w:r w:rsidRPr="00DB7283">
              <w:rPr>
                <w:sz w:val="24"/>
                <w:szCs w:val="24"/>
              </w:rPr>
              <w:t>amochodu</w:t>
            </w:r>
            <w:r>
              <w:rPr>
                <w:sz w:val="24"/>
                <w:szCs w:val="24"/>
              </w:rPr>
              <w:t xml:space="preserve">. </w:t>
            </w:r>
            <w:r w:rsidRPr="008A3186">
              <w:rPr>
                <w:sz w:val="24"/>
                <w:szCs w:val="24"/>
              </w:rPr>
              <w:t xml:space="preserve">Analiza </w:t>
            </w:r>
            <w:r>
              <w:rPr>
                <w:sz w:val="24"/>
                <w:szCs w:val="24"/>
              </w:rPr>
              <w:t>linii p</w:t>
            </w:r>
            <w:r w:rsidRPr="008A3186">
              <w:rPr>
                <w:sz w:val="24"/>
                <w:szCs w:val="24"/>
              </w:rPr>
              <w:t>rądu</w:t>
            </w:r>
            <w:r>
              <w:rPr>
                <w:sz w:val="24"/>
                <w:szCs w:val="24"/>
              </w:rPr>
              <w:t>.</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4</w:t>
            </w:r>
          </w:p>
        </w:tc>
      </w:tr>
      <w:tr w:rsidR="00723D0E" w:rsidRPr="006D03C7" w:rsidTr="00F548BE">
        <w:tc>
          <w:tcPr>
            <w:tcW w:w="8330" w:type="dxa"/>
            <w:shd w:val="clear" w:color="auto" w:fill="auto"/>
          </w:tcPr>
          <w:p w:rsidR="00723D0E" w:rsidRDefault="00723D0E" w:rsidP="00F548BE">
            <w:pPr>
              <w:spacing w:line="360" w:lineRule="auto"/>
              <w:rPr>
                <w:sz w:val="24"/>
                <w:szCs w:val="24"/>
              </w:rPr>
            </w:pPr>
            <w:r>
              <w:rPr>
                <w:sz w:val="24"/>
                <w:szCs w:val="24"/>
              </w:rPr>
              <w:t>L 29,30 - Porównanie wyników pomiarów i danych obliczeniowych. Kryteria podobieństwa.</w:t>
            </w:r>
          </w:p>
        </w:tc>
        <w:tc>
          <w:tcPr>
            <w:tcW w:w="956" w:type="dxa"/>
            <w:shd w:val="clear" w:color="auto" w:fill="auto"/>
            <w:vAlign w:val="center"/>
          </w:tcPr>
          <w:p w:rsidR="00723D0E" w:rsidRPr="006D03C7" w:rsidRDefault="00723D0E" w:rsidP="00F548BE">
            <w:pPr>
              <w:spacing w:line="360" w:lineRule="auto"/>
              <w:jc w:val="center"/>
              <w:rPr>
                <w:sz w:val="24"/>
                <w:szCs w:val="24"/>
              </w:rPr>
            </w:pPr>
            <w:r>
              <w:rPr>
                <w:sz w:val="24"/>
                <w:szCs w:val="24"/>
              </w:rPr>
              <w:t>2</w:t>
            </w:r>
          </w:p>
        </w:tc>
      </w:tr>
    </w:tbl>
    <w:p w:rsidR="00723D0E" w:rsidRDefault="00723D0E" w:rsidP="00723D0E">
      <w:pPr>
        <w:spacing w:line="360" w:lineRule="auto"/>
        <w:rPr>
          <w:b/>
          <w:sz w:val="24"/>
          <w:szCs w:val="24"/>
        </w:rPr>
      </w:pPr>
    </w:p>
    <w:p w:rsidR="00723D0E" w:rsidRPr="006D03C7" w:rsidRDefault="00723D0E" w:rsidP="00723D0E">
      <w:pPr>
        <w:spacing w:line="360" w:lineRule="auto"/>
        <w:rPr>
          <w:b/>
          <w:bCs/>
          <w:spacing w:val="-10"/>
          <w:sz w:val="24"/>
          <w:szCs w:val="24"/>
        </w:rPr>
      </w:pPr>
      <w:r w:rsidRPr="006D03C7">
        <w:rPr>
          <w:b/>
          <w:bCs/>
          <w:spacing w:val="-10"/>
          <w:sz w:val="24"/>
          <w:szCs w:val="24"/>
        </w:rPr>
        <w:t>NARZĘDZIA DYDAKTYCZNE</w:t>
      </w:r>
    </w:p>
    <w:tbl>
      <w:tblPr>
        <w:tblW w:w="0" w:type="auto"/>
        <w:tblLook w:val="01E0" w:firstRow="1" w:lastRow="1" w:firstColumn="1" w:lastColumn="1" w:noHBand="0" w:noVBand="0"/>
      </w:tblPr>
      <w:tblGrid>
        <w:gridCol w:w="9062"/>
      </w:tblGrid>
      <w:tr w:rsidR="00723D0E" w:rsidRPr="006D03C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723D0E" w:rsidRPr="006D03C7" w:rsidRDefault="00723D0E" w:rsidP="00F548BE">
            <w:pPr>
              <w:spacing w:line="360" w:lineRule="auto"/>
              <w:rPr>
                <w:sz w:val="24"/>
                <w:szCs w:val="24"/>
              </w:rPr>
            </w:pPr>
            <w:r w:rsidRPr="006D03C7">
              <w:rPr>
                <w:b/>
                <w:sz w:val="24"/>
                <w:szCs w:val="24"/>
              </w:rPr>
              <w:t xml:space="preserve">1. – </w:t>
            </w:r>
            <w:r>
              <w:rPr>
                <w:sz w:val="24"/>
                <w:szCs w:val="24"/>
              </w:rPr>
              <w:t>W</w:t>
            </w:r>
            <w:r w:rsidRPr="006D03C7">
              <w:rPr>
                <w:sz w:val="24"/>
                <w:szCs w:val="24"/>
              </w:rPr>
              <w:t>ykład z wykorzystaniem prezentacji multimedialnych.</w:t>
            </w:r>
          </w:p>
        </w:tc>
      </w:tr>
      <w:tr w:rsidR="00723D0E" w:rsidRPr="006D03C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723D0E" w:rsidRPr="006D03C7" w:rsidRDefault="00723D0E" w:rsidP="00F548BE">
            <w:pPr>
              <w:spacing w:line="360" w:lineRule="auto"/>
              <w:rPr>
                <w:sz w:val="24"/>
                <w:szCs w:val="24"/>
              </w:rPr>
            </w:pPr>
            <w:r w:rsidRPr="006D03C7">
              <w:rPr>
                <w:b/>
                <w:sz w:val="24"/>
                <w:szCs w:val="24"/>
              </w:rPr>
              <w:t>2.</w:t>
            </w:r>
            <w:r>
              <w:rPr>
                <w:sz w:val="24"/>
                <w:szCs w:val="24"/>
              </w:rPr>
              <w:t xml:space="preserve"> – Ć</w:t>
            </w:r>
            <w:r w:rsidRPr="006D03C7">
              <w:rPr>
                <w:sz w:val="24"/>
                <w:szCs w:val="24"/>
              </w:rPr>
              <w:t>wiczenia laboratoryjne z wykorzystaniem technik eksperymentalnych i numerycznych, opracowanie sprawozdań z realizacji przebiegu ćwiczeń</w:t>
            </w:r>
            <w:r>
              <w:rPr>
                <w:sz w:val="24"/>
                <w:szCs w:val="24"/>
              </w:rPr>
              <w:t>.</w:t>
            </w:r>
          </w:p>
        </w:tc>
      </w:tr>
      <w:tr w:rsidR="00723D0E" w:rsidRPr="006D03C7" w:rsidTr="00F548BE">
        <w:tc>
          <w:tcPr>
            <w:tcW w:w="9210" w:type="dxa"/>
            <w:tcBorders>
              <w:top w:val="single" w:sz="4" w:space="0" w:color="auto"/>
              <w:left w:val="single" w:sz="4" w:space="0" w:color="auto"/>
              <w:bottom w:val="single" w:sz="4" w:space="0" w:color="auto"/>
              <w:right w:val="single" w:sz="4" w:space="0" w:color="auto"/>
            </w:tcBorders>
            <w:shd w:val="clear" w:color="auto" w:fill="auto"/>
          </w:tcPr>
          <w:p w:rsidR="00723D0E" w:rsidRPr="006D03C7" w:rsidRDefault="00723D0E" w:rsidP="00F548BE">
            <w:pPr>
              <w:spacing w:line="360" w:lineRule="auto"/>
              <w:rPr>
                <w:sz w:val="24"/>
                <w:szCs w:val="24"/>
              </w:rPr>
            </w:pPr>
            <w:r w:rsidRPr="006D03C7">
              <w:rPr>
                <w:b/>
                <w:sz w:val="24"/>
                <w:szCs w:val="24"/>
              </w:rPr>
              <w:t>3.</w:t>
            </w:r>
            <w:r>
              <w:rPr>
                <w:sz w:val="24"/>
                <w:szCs w:val="24"/>
              </w:rPr>
              <w:t xml:space="preserve"> – I</w:t>
            </w:r>
            <w:r w:rsidRPr="006D03C7">
              <w:rPr>
                <w:sz w:val="24"/>
                <w:szCs w:val="24"/>
              </w:rPr>
              <w:t>nstrukcje do wykonania ćwiczeń laboratoryjnych</w:t>
            </w:r>
            <w:r>
              <w:rPr>
                <w:sz w:val="24"/>
                <w:szCs w:val="24"/>
              </w:rPr>
              <w:t>.</w:t>
            </w:r>
          </w:p>
        </w:tc>
      </w:tr>
    </w:tbl>
    <w:p w:rsidR="00723D0E" w:rsidRPr="006D03C7" w:rsidRDefault="00723D0E" w:rsidP="00723D0E">
      <w:pPr>
        <w:spacing w:line="360" w:lineRule="auto"/>
        <w:rPr>
          <w:b/>
          <w:bCs/>
          <w:spacing w:val="-11"/>
          <w:sz w:val="24"/>
          <w:szCs w:val="24"/>
        </w:rPr>
      </w:pPr>
    </w:p>
    <w:p w:rsidR="00723D0E" w:rsidRPr="006D03C7" w:rsidRDefault="00723D0E" w:rsidP="00723D0E">
      <w:pPr>
        <w:spacing w:line="360" w:lineRule="auto"/>
        <w:rPr>
          <w:b/>
          <w:bCs/>
          <w:spacing w:val="-11"/>
          <w:sz w:val="24"/>
          <w:szCs w:val="24"/>
        </w:rPr>
      </w:pPr>
      <w:r w:rsidRPr="006D03C7">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23D0E" w:rsidRPr="006D03C7" w:rsidTr="00F548BE">
        <w:tc>
          <w:tcPr>
            <w:tcW w:w="9210" w:type="dxa"/>
            <w:shd w:val="clear" w:color="auto" w:fill="auto"/>
          </w:tcPr>
          <w:p w:rsidR="00723D0E" w:rsidRPr="006D03C7" w:rsidRDefault="00723D0E" w:rsidP="00F548BE">
            <w:pPr>
              <w:spacing w:line="360" w:lineRule="auto"/>
              <w:rPr>
                <w:b/>
                <w:sz w:val="24"/>
                <w:szCs w:val="24"/>
              </w:rPr>
            </w:pPr>
            <w:r w:rsidRPr="006D03C7">
              <w:rPr>
                <w:b/>
                <w:sz w:val="24"/>
                <w:szCs w:val="24"/>
              </w:rPr>
              <w:t xml:space="preserve">F1. – </w:t>
            </w:r>
            <w:r w:rsidRPr="006D03C7">
              <w:rPr>
                <w:sz w:val="24"/>
                <w:szCs w:val="24"/>
              </w:rPr>
              <w:t>Ocena przygotowania oraz aktywności podczas zajęć.</w:t>
            </w:r>
          </w:p>
        </w:tc>
      </w:tr>
      <w:tr w:rsidR="00723D0E" w:rsidRPr="006D03C7" w:rsidTr="00F548BE">
        <w:tc>
          <w:tcPr>
            <w:tcW w:w="9210" w:type="dxa"/>
            <w:shd w:val="clear" w:color="auto" w:fill="auto"/>
          </w:tcPr>
          <w:p w:rsidR="00723D0E" w:rsidRPr="006D03C7" w:rsidRDefault="00723D0E" w:rsidP="00F548BE">
            <w:pPr>
              <w:spacing w:line="360" w:lineRule="auto"/>
              <w:rPr>
                <w:b/>
                <w:sz w:val="24"/>
                <w:szCs w:val="24"/>
              </w:rPr>
            </w:pPr>
            <w:r w:rsidRPr="006D03C7">
              <w:rPr>
                <w:b/>
                <w:sz w:val="24"/>
                <w:szCs w:val="24"/>
              </w:rPr>
              <w:t>F2. –</w:t>
            </w:r>
            <w:r w:rsidRPr="006D03C7">
              <w:rPr>
                <w:sz w:val="24"/>
                <w:szCs w:val="24"/>
              </w:rPr>
              <w:t xml:space="preserve"> O</w:t>
            </w:r>
            <w:r>
              <w:rPr>
                <w:sz w:val="24"/>
                <w:szCs w:val="24"/>
              </w:rPr>
              <w:t>cena</w:t>
            </w:r>
            <w:r w:rsidRPr="006D03C7">
              <w:rPr>
                <w:sz w:val="24"/>
                <w:szCs w:val="24"/>
              </w:rPr>
              <w:t xml:space="preserve"> sprawozdań z realizacji ćwiczeń laboratoryjnych*.</w:t>
            </w:r>
          </w:p>
        </w:tc>
      </w:tr>
      <w:tr w:rsidR="00723D0E" w:rsidRPr="006D03C7" w:rsidTr="00F548BE">
        <w:tc>
          <w:tcPr>
            <w:tcW w:w="9210" w:type="dxa"/>
            <w:shd w:val="clear" w:color="auto" w:fill="auto"/>
          </w:tcPr>
          <w:p w:rsidR="00723D0E" w:rsidRPr="006D03C7" w:rsidRDefault="00723D0E" w:rsidP="00F548BE">
            <w:pPr>
              <w:spacing w:line="360" w:lineRule="auto"/>
              <w:ind w:left="540" w:hanging="540"/>
              <w:rPr>
                <w:b/>
                <w:sz w:val="24"/>
                <w:szCs w:val="24"/>
              </w:rPr>
            </w:pPr>
            <w:r w:rsidRPr="006D03C7">
              <w:rPr>
                <w:b/>
                <w:sz w:val="24"/>
                <w:szCs w:val="24"/>
              </w:rPr>
              <w:t xml:space="preserve">P1. – </w:t>
            </w:r>
            <w:r>
              <w:rPr>
                <w:sz w:val="24"/>
                <w:szCs w:val="24"/>
              </w:rPr>
              <w:t>Test.</w:t>
            </w:r>
          </w:p>
        </w:tc>
      </w:tr>
    </w:tbl>
    <w:p w:rsidR="00723D0E" w:rsidRPr="006D03C7" w:rsidRDefault="00723D0E" w:rsidP="00723D0E">
      <w:pPr>
        <w:widowControl/>
        <w:spacing w:line="360" w:lineRule="auto"/>
        <w:rPr>
          <w:b/>
          <w:sz w:val="24"/>
          <w:szCs w:val="24"/>
        </w:rPr>
      </w:pPr>
      <w:r w:rsidRPr="006D03C7">
        <w:rPr>
          <w:sz w:val="24"/>
          <w:szCs w:val="24"/>
        </w:rPr>
        <w:t>*) warunkiem uzyskania zaliczenia jest otrzymanie pozytywnych ocen ze wszystkich ćwiczeń laboratoryjnych</w:t>
      </w:r>
    </w:p>
    <w:p w:rsidR="00723D0E" w:rsidRPr="006D03C7" w:rsidRDefault="00723D0E" w:rsidP="00723D0E">
      <w:pPr>
        <w:spacing w:line="360" w:lineRule="auto"/>
        <w:rPr>
          <w:b/>
          <w:sz w:val="24"/>
          <w:szCs w:val="24"/>
        </w:rPr>
      </w:pPr>
    </w:p>
    <w:p w:rsidR="00723D0E" w:rsidRPr="006D03C7" w:rsidRDefault="00723D0E" w:rsidP="00723D0E">
      <w:pPr>
        <w:spacing w:line="360" w:lineRule="auto"/>
        <w:rPr>
          <w:b/>
          <w:bCs/>
          <w:sz w:val="24"/>
          <w:szCs w:val="24"/>
        </w:rPr>
      </w:pPr>
      <w:r w:rsidRPr="006D03C7">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b/>
                <w:sz w:val="24"/>
                <w:szCs w:val="24"/>
              </w:rPr>
            </w:pPr>
            <w:r w:rsidRPr="006D03C7">
              <w:rPr>
                <w:rFonts w:ascii="Arial" w:hAnsi="Arial" w:cs="Arial"/>
                <w:b/>
                <w:sz w:val="24"/>
                <w:szCs w:val="24"/>
              </w:rPr>
              <w:t>L.p.</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b/>
                <w:sz w:val="24"/>
                <w:szCs w:val="24"/>
              </w:rPr>
            </w:pPr>
            <w:r w:rsidRPr="006D03C7">
              <w:rPr>
                <w:rFonts w:ascii="Arial" w:hAnsi="Arial" w:cs="Arial"/>
                <w:b/>
                <w:sz w:val="24"/>
                <w:szCs w:val="24"/>
              </w:rPr>
              <w:t>Forma aktywności</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b/>
                <w:sz w:val="24"/>
                <w:szCs w:val="24"/>
              </w:rPr>
            </w:pPr>
            <w:r w:rsidRPr="006D03C7">
              <w:rPr>
                <w:rFonts w:ascii="Arial" w:hAnsi="Arial" w:cs="Arial"/>
                <w:b/>
                <w:sz w:val="24"/>
                <w:szCs w:val="24"/>
              </w:rPr>
              <w:t>Średnia liczba godzin na zrealizowanie aktywności</w:t>
            </w:r>
          </w:p>
        </w:tc>
      </w:tr>
      <w:tr w:rsidR="00723D0E" w:rsidRPr="006D03C7" w:rsidTr="00F548BE">
        <w:trPr>
          <w:jc w:val="center"/>
        </w:trPr>
        <w:tc>
          <w:tcPr>
            <w:tcW w:w="9130" w:type="dxa"/>
            <w:gridSpan w:val="3"/>
            <w:shd w:val="clear" w:color="auto" w:fill="auto"/>
          </w:tcPr>
          <w:p w:rsidR="00723D0E" w:rsidRPr="006D03C7" w:rsidRDefault="00723D0E" w:rsidP="00723D0E">
            <w:pPr>
              <w:pStyle w:val="Akapitzlist"/>
              <w:numPr>
                <w:ilvl w:val="0"/>
                <w:numId w:val="2"/>
              </w:numPr>
              <w:spacing w:after="0" w:line="360" w:lineRule="auto"/>
              <w:contextualSpacing w:val="0"/>
              <w:rPr>
                <w:rFonts w:ascii="Arial" w:hAnsi="Arial" w:cs="Arial"/>
                <w:b/>
                <w:sz w:val="24"/>
                <w:szCs w:val="24"/>
              </w:rPr>
            </w:pPr>
            <w:r w:rsidRPr="006D03C7">
              <w:rPr>
                <w:rFonts w:ascii="Arial" w:hAnsi="Arial" w:cs="Arial"/>
                <w:b/>
                <w:sz w:val="24"/>
                <w:szCs w:val="24"/>
              </w:rPr>
              <w:t>Godziny kontaktowe z prowadzącym</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1.1</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Wykłady</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15</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1.2</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Ćwiczenia</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1.3</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Laboratoria</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30</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1.4</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Seminarium</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1.5</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Projekt</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1.6</w:t>
            </w:r>
          </w:p>
        </w:tc>
        <w:tc>
          <w:tcPr>
            <w:tcW w:w="5657" w:type="dxa"/>
            <w:shd w:val="clear" w:color="auto" w:fill="auto"/>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Egzamin</w:t>
            </w:r>
          </w:p>
        </w:tc>
        <w:tc>
          <w:tcPr>
            <w:tcW w:w="2830" w:type="dxa"/>
            <w:shd w:val="clear" w:color="auto" w:fill="auto"/>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300" w:type="dxa"/>
            <w:gridSpan w:val="2"/>
            <w:shd w:val="clear" w:color="auto" w:fill="D9D9D9"/>
          </w:tcPr>
          <w:p w:rsidR="00723D0E" w:rsidRPr="006D03C7" w:rsidRDefault="00723D0E" w:rsidP="00F548BE">
            <w:pPr>
              <w:pStyle w:val="Akapitzlist"/>
              <w:spacing w:after="0" w:line="360" w:lineRule="auto"/>
              <w:ind w:left="0"/>
              <w:contextualSpacing w:val="0"/>
              <w:jc w:val="right"/>
              <w:rPr>
                <w:rFonts w:ascii="Arial" w:hAnsi="Arial" w:cs="Arial"/>
                <w:sz w:val="24"/>
                <w:szCs w:val="24"/>
              </w:rPr>
            </w:pPr>
            <w:r w:rsidRPr="006D03C7">
              <w:rPr>
                <w:rFonts w:ascii="Arial" w:hAnsi="Arial" w:cs="Arial"/>
                <w:sz w:val="24"/>
                <w:szCs w:val="24"/>
              </w:rPr>
              <w:t>Razem godzin kontaktowych z prowadzącym:</w:t>
            </w:r>
          </w:p>
        </w:tc>
        <w:tc>
          <w:tcPr>
            <w:tcW w:w="2830" w:type="dxa"/>
            <w:shd w:val="clear" w:color="auto" w:fill="D9D9D9"/>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45</w:t>
            </w:r>
          </w:p>
        </w:tc>
      </w:tr>
      <w:tr w:rsidR="00723D0E" w:rsidRPr="006D03C7" w:rsidTr="00F548BE">
        <w:trPr>
          <w:jc w:val="center"/>
        </w:trPr>
        <w:tc>
          <w:tcPr>
            <w:tcW w:w="9130" w:type="dxa"/>
            <w:gridSpan w:val="3"/>
            <w:shd w:val="clear" w:color="auto" w:fill="auto"/>
          </w:tcPr>
          <w:p w:rsidR="00723D0E" w:rsidRPr="006D03C7" w:rsidRDefault="00723D0E" w:rsidP="00723D0E">
            <w:pPr>
              <w:pStyle w:val="Akapitzlist"/>
              <w:numPr>
                <w:ilvl w:val="0"/>
                <w:numId w:val="2"/>
              </w:numPr>
              <w:spacing w:after="0" w:line="360" w:lineRule="auto"/>
              <w:contextualSpacing w:val="0"/>
              <w:rPr>
                <w:rFonts w:ascii="Arial" w:hAnsi="Arial" w:cs="Arial"/>
                <w:b/>
                <w:sz w:val="24"/>
                <w:szCs w:val="24"/>
              </w:rPr>
            </w:pPr>
            <w:r w:rsidRPr="006D03C7">
              <w:rPr>
                <w:rFonts w:ascii="Arial" w:hAnsi="Arial" w:cs="Arial"/>
                <w:b/>
                <w:sz w:val="24"/>
                <w:szCs w:val="24"/>
              </w:rPr>
              <w:t>Praca własna studenta</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2.1</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Przygotowanie do ćwiczeń oraz kolokwium zaliczeniowego</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2.2</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Przygotowanie do laboratorium, wykonanie sprawozdań z laboratoriów</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20</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2.3</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Przygotowanie projektu</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2.4</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Przygotowanie do zaliczenia końcowego z wykładu</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5</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2.5</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Przygotowanie do egzaminu</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0</w:t>
            </w:r>
          </w:p>
        </w:tc>
      </w:tr>
      <w:tr w:rsidR="00723D0E" w:rsidRPr="006D03C7" w:rsidTr="00F548BE">
        <w:trPr>
          <w:jc w:val="center"/>
        </w:trPr>
        <w:tc>
          <w:tcPr>
            <w:tcW w:w="643"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2.6</w:t>
            </w:r>
          </w:p>
        </w:tc>
        <w:tc>
          <w:tcPr>
            <w:tcW w:w="5657" w:type="dxa"/>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Zapoznanie ze wskazaną literaturą</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5</w:t>
            </w:r>
          </w:p>
        </w:tc>
      </w:tr>
      <w:tr w:rsidR="00723D0E" w:rsidRPr="006D03C7" w:rsidTr="00F548BE">
        <w:trPr>
          <w:jc w:val="center"/>
        </w:trPr>
        <w:tc>
          <w:tcPr>
            <w:tcW w:w="6300" w:type="dxa"/>
            <w:gridSpan w:val="2"/>
            <w:shd w:val="clear" w:color="auto" w:fill="D9D9D9"/>
            <w:vAlign w:val="center"/>
          </w:tcPr>
          <w:p w:rsidR="00723D0E" w:rsidRPr="006D03C7" w:rsidRDefault="00723D0E" w:rsidP="00F548BE">
            <w:pPr>
              <w:pStyle w:val="Akapitzlist"/>
              <w:spacing w:after="0" w:line="360" w:lineRule="auto"/>
              <w:ind w:left="0"/>
              <w:contextualSpacing w:val="0"/>
              <w:jc w:val="right"/>
              <w:rPr>
                <w:rFonts w:ascii="Arial" w:hAnsi="Arial" w:cs="Arial"/>
                <w:sz w:val="24"/>
                <w:szCs w:val="24"/>
              </w:rPr>
            </w:pPr>
            <w:r w:rsidRPr="006D03C7">
              <w:rPr>
                <w:rFonts w:ascii="Arial" w:hAnsi="Arial" w:cs="Arial"/>
                <w:sz w:val="24"/>
                <w:szCs w:val="24"/>
              </w:rPr>
              <w:t>Razem godzin pracy własnej studenta:</w:t>
            </w:r>
          </w:p>
        </w:tc>
        <w:tc>
          <w:tcPr>
            <w:tcW w:w="2830" w:type="dxa"/>
            <w:shd w:val="clear" w:color="auto" w:fill="D9D9D9"/>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30</w:t>
            </w:r>
          </w:p>
        </w:tc>
      </w:tr>
      <w:tr w:rsidR="00723D0E" w:rsidRPr="006D03C7" w:rsidTr="00F548BE">
        <w:trPr>
          <w:jc w:val="center"/>
        </w:trPr>
        <w:tc>
          <w:tcPr>
            <w:tcW w:w="6300" w:type="dxa"/>
            <w:gridSpan w:val="2"/>
            <w:shd w:val="clear" w:color="auto" w:fill="A6A6A6"/>
            <w:vAlign w:val="center"/>
          </w:tcPr>
          <w:p w:rsidR="00723D0E" w:rsidRPr="006D03C7" w:rsidRDefault="00723D0E" w:rsidP="00F548BE">
            <w:pPr>
              <w:pStyle w:val="Akapitzlist"/>
              <w:spacing w:after="0" w:line="360" w:lineRule="auto"/>
              <w:ind w:left="0"/>
              <w:contextualSpacing w:val="0"/>
              <w:jc w:val="right"/>
              <w:rPr>
                <w:rFonts w:ascii="Arial" w:hAnsi="Arial" w:cs="Arial"/>
                <w:sz w:val="24"/>
                <w:szCs w:val="24"/>
              </w:rPr>
            </w:pPr>
            <w:r w:rsidRPr="006D03C7">
              <w:rPr>
                <w:rFonts w:ascii="Arial" w:hAnsi="Arial" w:cs="Arial"/>
                <w:sz w:val="24"/>
                <w:szCs w:val="24"/>
              </w:rPr>
              <w:t>Ogólne obciążenie pracą studenta:</w:t>
            </w:r>
          </w:p>
        </w:tc>
        <w:tc>
          <w:tcPr>
            <w:tcW w:w="2830" w:type="dxa"/>
            <w:shd w:val="clear" w:color="auto" w:fill="A6A6A6"/>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75</w:t>
            </w:r>
          </w:p>
        </w:tc>
      </w:tr>
      <w:tr w:rsidR="00723D0E" w:rsidRPr="006D03C7" w:rsidTr="00F548BE">
        <w:trPr>
          <w:jc w:val="center"/>
        </w:trPr>
        <w:tc>
          <w:tcPr>
            <w:tcW w:w="6300" w:type="dxa"/>
            <w:gridSpan w:val="2"/>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b/>
                <w:sz w:val="24"/>
                <w:szCs w:val="24"/>
              </w:rPr>
            </w:pPr>
            <w:r w:rsidRPr="006D03C7">
              <w:rPr>
                <w:rFonts w:ascii="Arial" w:hAnsi="Arial" w:cs="Arial"/>
                <w:b/>
                <w:sz w:val="24"/>
                <w:szCs w:val="24"/>
              </w:rPr>
              <w:t>SUMARYCZNA LICZBA PUNKTÓW ECTS DLA PRZEDMIOTU</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sidRPr="006D03C7">
              <w:rPr>
                <w:rFonts w:ascii="Arial" w:hAnsi="Arial" w:cs="Arial"/>
                <w:sz w:val="24"/>
                <w:szCs w:val="24"/>
              </w:rPr>
              <w:t>3</w:t>
            </w:r>
          </w:p>
        </w:tc>
      </w:tr>
      <w:tr w:rsidR="00723D0E" w:rsidRPr="006D03C7" w:rsidTr="00F548BE">
        <w:trPr>
          <w:jc w:val="center"/>
        </w:trPr>
        <w:tc>
          <w:tcPr>
            <w:tcW w:w="6300" w:type="dxa"/>
            <w:gridSpan w:val="2"/>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 xml:space="preserve">Liczba punktów </w:t>
            </w:r>
            <w:r w:rsidRPr="006D03C7">
              <w:rPr>
                <w:rFonts w:ascii="Arial" w:hAnsi="Arial" w:cs="Arial"/>
                <w:b/>
                <w:sz w:val="24"/>
                <w:szCs w:val="24"/>
              </w:rPr>
              <w:t>ECTS</w:t>
            </w:r>
            <w:r w:rsidRPr="006D03C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723D0E" w:rsidRPr="006D03C7" w:rsidTr="00F548BE">
        <w:trPr>
          <w:jc w:val="center"/>
        </w:trPr>
        <w:tc>
          <w:tcPr>
            <w:tcW w:w="6300" w:type="dxa"/>
            <w:gridSpan w:val="2"/>
            <w:shd w:val="clear" w:color="auto" w:fill="auto"/>
            <w:vAlign w:val="center"/>
          </w:tcPr>
          <w:p w:rsidR="00723D0E" w:rsidRPr="006D03C7" w:rsidRDefault="00723D0E" w:rsidP="00F548BE">
            <w:pPr>
              <w:pStyle w:val="Akapitzlist"/>
              <w:spacing w:after="0" w:line="360" w:lineRule="auto"/>
              <w:ind w:left="0"/>
              <w:contextualSpacing w:val="0"/>
              <w:rPr>
                <w:rFonts w:ascii="Arial" w:hAnsi="Arial" w:cs="Arial"/>
                <w:sz w:val="24"/>
                <w:szCs w:val="24"/>
              </w:rPr>
            </w:pPr>
            <w:r w:rsidRPr="006D03C7">
              <w:rPr>
                <w:rFonts w:ascii="Arial" w:hAnsi="Arial" w:cs="Arial"/>
                <w:sz w:val="24"/>
                <w:szCs w:val="24"/>
              </w:rPr>
              <w:t xml:space="preserve">Liczba punktów </w:t>
            </w:r>
            <w:r w:rsidRPr="006D03C7">
              <w:rPr>
                <w:rFonts w:ascii="Arial" w:hAnsi="Arial" w:cs="Arial"/>
                <w:b/>
                <w:sz w:val="24"/>
                <w:szCs w:val="24"/>
              </w:rPr>
              <w:t>ECTS</w:t>
            </w:r>
            <w:r w:rsidRPr="006D03C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723D0E" w:rsidRPr="006D03C7"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bl>
    <w:p w:rsidR="00723D0E" w:rsidRPr="006D03C7" w:rsidRDefault="00723D0E" w:rsidP="00723D0E">
      <w:pPr>
        <w:shd w:val="clear" w:color="auto" w:fill="FFFFFF"/>
        <w:spacing w:line="360" w:lineRule="auto"/>
        <w:rPr>
          <w:b/>
          <w:bCs/>
          <w:spacing w:val="-12"/>
          <w:sz w:val="24"/>
          <w:szCs w:val="24"/>
        </w:rPr>
      </w:pPr>
    </w:p>
    <w:p w:rsidR="00723D0E" w:rsidRPr="006D03C7" w:rsidRDefault="00723D0E" w:rsidP="00723D0E">
      <w:pPr>
        <w:shd w:val="clear" w:color="auto" w:fill="FFFFFF"/>
        <w:spacing w:line="360" w:lineRule="auto"/>
        <w:rPr>
          <w:b/>
          <w:bCs/>
          <w:spacing w:val="-12"/>
          <w:sz w:val="24"/>
          <w:szCs w:val="24"/>
        </w:rPr>
      </w:pPr>
      <w:r w:rsidRPr="006D03C7">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23D0E" w:rsidRPr="006D03C7" w:rsidTr="00F548BE">
        <w:tc>
          <w:tcPr>
            <w:tcW w:w="9210" w:type="dxa"/>
            <w:shd w:val="clear" w:color="auto" w:fill="auto"/>
          </w:tcPr>
          <w:p w:rsidR="00723D0E" w:rsidRPr="006D03C7" w:rsidRDefault="00723D0E" w:rsidP="00723D0E">
            <w:pPr>
              <w:numPr>
                <w:ilvl w:val="0"/>
                <w:numId w:val="4"/>
              </w:numPr>
              <w:spacing w:line="360" w:lineRule="auto"/>
              <w:rPr>
                <w:sz w:val="24"/>
                <w:szCs w:val="24"/>
              </w:rPr>
            </w:pPr>
            <w:r w:rsidRPr="006D03C7">
              <w:rPr>
                <w:sz w:val="24"/>
                <w:szCs w:val="24"/>
              </w:rPr>
              <w:t>Piechna J.: Podstawy aerodynamiki pojazdów. WKiŁ, Warszawa 2011.</w:t>
            </w:r>
          </w:p>
        </w:tc>
      </w:tr>
      <w:tr w:rsidR="00723D0E" w:rsidRPr="006D03C7" w:rsidTr="00F548BE">
        <w:tc>
          <w:tcPr>
            <w:tcW w:w="9210" w:type="dxa"/>
            <w:shd w:val="clear" w:color="auto" w:fill="auto"/>
          </w:tcPr>
          <w:p w:rsidR="00723D0E" w:rsidRPr="006D03C7" w:rsidRDefault="00723D0E" w:rsidP="00723D0E">
            <w:pPr>
              <w:numPr>
                <w:ilvl w:val="0"/>
                <w:numId w:val="4"/>
              </w:numPr>
              <w:spacing w:line="360" w:lineRule="auto"/>
              <w:rPr>
                <w:sz w:val="24"/>
                <w:szCs w:val="24"/>
              </w:rPr>
            </w:pPr>
            <w:r w:rsidRPr="006D03C7">
              <w:rPr>
                <w:sz w:val="24"/>
                <w:szCs w:val="24"/>
              </w:rPr>
              <w:t>Flaga A.: Inżynieria wiatrowa. Podstawy i zastosowania, Arkady, Warszawa  2008.</w:t>
            </w:r>
          </w:p>
        </w:tc>
      </w:tr>
      <w:tr w:rsidR="00723D0E" w:rsidRPr="006D03C7" w:rsidTr="00F548BE">
        <w:tc>
          <w:tcPr>
            <w:tcW w:w="9210" w:type="dxa"/>
            <w:shd w:val="clear" w:color="auto" w:fill="auto"/>
          </w:tcPr>
          <w:p w:rsidR="00723D0E" w:rsidRPr="006D03C7" w:rsidRDefault="00723D0E" w:rsidP="00723D0E">
            <w:pPr>
              <w:numPr>
                <w:ilvl w:val="0"/>
                <w:numId w:val="4"/>
              </w:numPr>
              <w:spacing w:line="360" w:lineRule="auto"/>
              <w:rPr>
                <w:sz w:val="24"/>
                <w:szCs w:val="24"/>
              </w:rPr>
            </w:pPr>
            <w:r w:rsidRPr="006D03C7">
              <w:rPr>
                <w:sz w:val="24"/>
                <w:szCs w:val="24"/>
              </w:rPr>
              <w:t>Hucho W. H.: Aerodynamika samochodu: od mechaniki przepływu do budowy pojazdu. WKiŁ, Warszawa 1988.</w:t>
            </w:r>
          </w:p>
        </w:tc>
      </w:tr>
      <w:tr w:rsidR="00723D0E" w:rsidRPr="006D03C7" w:rsidTr="00F548BE">
        <w:tc>
          <w:tcPr>
            <w:tcW w:w="9210" w:type="dxa"/>
            <w:shd w:val="clear" w:color="auto" w:fill="auto"/>
          </w:tcPr>
          <w:p w:rsidR="00723D0E" w:rsidRPr="006D03C7" w:rsidRDefault="00723D0E" w:rsidP="00723D0E">
            <w:pPr>
              <w:numPr>
                <w:ilvl w:val="0"/>
                <w:numId w:val="4"/>
              </w:numPr>
              <w:spacing w:line="360" w:lineRule="auto"/>
              <w:rPr>
                <w:sz w:val="24"/>
                <w:szCs w:val="24"/>
              </w:rPr>
            </w:pPr>
            <w:r w:rsidRPr="006D03C7">
              <w:rPr>
                <w:sz w:val="24"/>
                <w:szCs w:val="24"/>
              </w:rPr>
              <w:t>Burka E. Nałęcz T.: Mechanika płynów w przykładach. PWN, Warszawa 1994</w:t>
            </w:r>
          </w:p>
        </w:tc>
      </w:tr>
      <w:tr w:rsidR="00723D0E" w:rsidRPr="006D03C7" w:rsidTr="00F548BE">
        <w:tc>
          <w:tcPr>
            <w:tcW w:w="9210" w:type="dxa"/>
            <w:shd w:val="clear" w:color="auto" w:fill="auto"/>
          </w:tcPr>
          <w:p w:rsidR="00723D0E" w:rsidRPr="006D03C7" w:rsidRDefault="00723D0E" w:rsidP="00723D0E">
            <w:pPr>
              <w:numPr>
                <w:ilvl w:val="0"/>
                <w:numId w:val="4"/>
              </w:numPr>
              <w:spacing w:line="360" w:lineRule="auto"/>
              <w:rPr>
                <w:sz w:val="24"/>
                <w:szCs w:val="24"/>
              </w:rPr>
            </w:pPr>
            <w:r w:rsidRPr="006D03C7">
              <w:rPr>
                <w:sz w:val="24"/>
                <w:szCs w:val="24"/>
              </w:rPr>
              <w:t>Orzechowski Z.: Prywer J.: Zarzycki R.: Mechanika płynów w inżynierii środowiska, WNT     Warszawa 1997</w:t>
            </w:r>
          </w:p>
        </w:tc>
      </w:tr>
    </w:tbl>
    <w:p w:rsidR="00723D0E" w:rsidRDefault="00723D0E" w:rsidP="00723D0E">
      <w:pPr>
        <w:shd w:val="clear" w:color="auto" w:fill="FFFFFF"/>
        <w:spacing w:line="360" w:lineRule="auto"/>
        <w:rPr>
          <w:b/>
          <w:bCs/>
          <w:spacing w:val="-18"/>
          <w:sz w:val="24"/>
          <w:szCs w:val="24"/>
        </w:rPr>
      </w:pPr>
    </w:p>
    <w:p w:rsidR="00723D0E" w:rsidRPr="006D03C7" w:rsidRDefault="00723D0E" w:rsidP="00723D0E">
      <w:pPr>
        <w:shd w:val="clear" w:color="auto" w:fill="FFFFFF"/>
        <w:spacing w:line="360" w:lineRule="auto"/>
        <w:rPr>
          <w:sz w:val="24"/>
          <w:szCs w:val="24"/>
        </w:rPr>
      </w:pPr>
      <w:r w:rsidRPr="006D03C7">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23D0E" w:rsidRPr="006D03C7" w:rsidTr="00F548BE">
        <w:tc>
          <w:tcPr>
            <w:tcW w:w="9210" w:type="dxa"/>
            <w:shd w:val="clear" w:color="auto" w:fill="auto"/>
          </w:tcPr>
          <w:p w:rsidR="00723D0E" w:rsidRPr="00064846" w:rsidRDefault="00723D0E" w:rsidP="00F548BE">
            <w:pPr>
              <w:spacing w:line="360" w:lineRule="auto"/>
              <w:ind w:left="14"/>
              <w:rPr>
                <w:sz w:val="24"/>
                <w:szCs w:val="24"/>
              </w:rPr>
            </w:pPr>
            <w:r w:rsidRPr="00064846">
              <w:rPr>
                <w:sz w:val="24"/>
                <w:szCs w:val="24"/>
              </w:rPr>
              <w:t>dr hab. inż. Renata Gnatowska, prof. PCz, Katedra Maszyn Cieplnych, renata.gnatowska@pcz.pl</w:t>
            </w:r>
          </w:p>
        </w:tc>
      </w:tr>
    </w:tbl>
    <w:p w:rsidR="00723D0E" w:rsidRDefault="00723D0E" w:rsidP="00723D0E">
      <w:pPr>
        <w:spacing w:line="360" w:lineRule="auto"/>
        <w:rPr>
          <w:b/>
          <w:sz w:val="24"/>
          <w:szCs w:val="24"/>
        </w:rPr>
      </w:pPr>
    </w:p>
    <w:p w:rsidR="00723D0E" w:rsidRPr="006D03C7" w:rsidRDefault="00723D0E" w:rsidP="00723D0E">
      <w:pPr>
        <w:spacing w:line="360" w:lineRule="auto"/>
        <w:rPr>
          <w:b/>
          <w:sz w:val="24"/>
          <w:szCs w:val="24"/>
        </w:rPr>
      </w:pPr>
      <w:r w:rsidRPr="006D03C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723D0E" w:rsidRPr="006D03C7" w:rsidTr="00F548BE">
        <w:trPr>
          <w:trHeight w:val="440"/>
          <w:jc w:val="center"/>
        </w:trPr>
        <w:tc>
          <w:tcPr>
            <w:tcW w:w="1097"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bCs/>
                <w:sz w:val="24"/>
                <w:szCs w:val="24"/>
              </w:rPr>
              <w:t>Efekt uczenia się</w:t>
            </w:r>
          </w:p>
        </w:tc>
        <w:tc>
          <w:tcPr>
            <w:tcW w:w="2003"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sz w:val="24"/>
                <w:szCs w:val="24"/>
              </w:rPr>
              <w:t xml:space="preserve">Odniesienie danego efektu do efektów </w:t>
            </w:r>
            <w:r w:rsidRPr="006D03C7">
              <w:rPr>
                <w:b/>
                <w:bCs/>
                <w:sz w:val="24"/>
                <w:szCs w:val="24"/>
              </w:rPr>
              <w:t>zdefiniowanych                    dla całego programu (PEK)</w:t>
            </w:r>
          </w:p>
        </w:tc>
        <w:tc>
          <w:tcPr>
            <w:tcW w:w="1510"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bCs/>
                <w:sz w:val="24"/>
                <w:szCs w:val="24"/>
              </w:rPr>
              <w:t>Cele przedmiotu</w:t>
            </w:r>
          </w:p>
        </w:tc>
        <w:tc>
          <w:tcPr>
            <w:tcW w:w="1657"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bCs/>
                <w:sz w:val="24"/>
                <w:szCs w:val="24"/>
              </w:rPr>
              <w:t>Treści programowe</w:t>
            </w:r>
          </w:p>
        </w:tc>
        <w:tc>
          <w:tcPr>
            <w:tcW w:w="1657"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sz w:val="24"/>
                <w:szCs w:val="24"/>
              </w:rPr>
              <w:t>Narzędzia dydaktyczne</w:t>
            </w:r>
          </w:p>
        </w:tc>
        <w:tc>
          <w:tcPr>
            <w:tcW w:w="1096" w:type="dxa"/>
            <w:vMerge w:val="restart"/>
            <w:shd w:val="clear" w:color="auto" w:fill="auto"/>
            <w:vAlign w:val="center"/>
          </w:tcPr>
          <w:p w:rsidR="00723D0E" w:rsidRPr="006D03C7" w:rsidRDefault="00723D0E" w:rsidP="00F548BE">
            <w:pPr>
              <w:spacing w:line="360" w:lineRule="auto"/>
              <w:jc w:val="center"/>
              <w:rPr>
                <w:b/>
                <w:sz w:val="24"/>
                <w:szCs w:val="24"/>
              </w:rPr>
            </w:pPr>
            <w:r w:rsidRPr="006D03C7">
              <w:rPr>
                <w:b/>
                <w:bCs/>
                <w:sz w:val="24"/>
                <w:szCs w:val="24"/>
              </w:rPr>
              <w:t>Sposób oceny</w:t>
            </w:r>
          </w:p>
        </w:tc>
      </w:tr>
      <w:tr w:rsidR="00723D0E" w:rsidRPr="006D03C7" w:rsidTr="00F548BE">
        <w:trPr>
          <w:cantSplit/>
          <w:trHeight w:val="1664"/>
          <w:jc w:val="center"/>
        </w:trPr>
        <w:tc>
          <w:tcPr>
            <w:tcW w:w="1097" w:type="dxa"/>
            <w:vMerge/>
            <w:shd w:val="clear" w:color="auto" w:fill="auto"/>
            <w:vAlign w:val="center"/>
          </w:tcPr>
          <w:p w:rsidR="00723D0E" w:rsidRPr="006D03C7" w:rsidRDefault="00723D0E" w:rsidP="00F548BE">
            <w:pPr>
              <w:spacing w:line="360" w:lineRule="auto"/>
              <w:jc w:val="center"/>
              <w:rPr>
                <w:b/>
                <w:bCs/>
                <w:sz w:val="24"/>
                <w:szCs w:val="24"/>
              </w:rPr>
            </w:pPr>
          </w:p>
        </w:tc>
        <w:tc>
          <w:tcPr>
            <w:tcW w:w="2003" w:type="dxa"/>
            <w:vMerge/>
            <w:shd w:val="clear" w:color="auto" w:fill="auto"/>
            <w:vAlign w:val="center"/>
          </w:tcPr>
          <w:p w:rsidR="00723D0E" w:rsidRPr="006D03C7" w:rsidRDefault="00723D0E" w:rsidP="00F548BE">
            <w:pPr>
              <w:spacing w:line="360" w:lineRule="auto"/>
              <w:jc w:val="center"/>
              <w:rPr>
                <w:b/>
                <w:sz w:val="24"/>
                <w:szCs w:val="24"/>
              </w:rPr>
            </w:pPr>
          </w:p>
        </w:tc>
        <w:tc>
          <w:tcPr>
            <w:tcW w:w="1510" w:type="dxa"/>
            <w:vMerge/>
            <w:shd w:val="clear" w:color="auto" w:fill="auto"/>
            <w:vAlign w:val="center"/>
          </w:tcPr>
          <w:p w:rsidR="00723D0E" w:rsidRPr="006D03C7" w:rsidRDefault="00723D0E" w:rsidP="00F548BE">
            <w:pPr>
              <w:spacing w:line="360" w:lineRule="auto"/>
              <w:jc w:val="center"/>
              <w:rPr>
                <w:b/>
                <w:bCs/>
                <w:sz w:val="24"/>
                <w:szCs w:val="24"/>
              </w:rPr>
            </w:pPr>
          </w:p>
        </w:tc>
        <w:tc>
          <w:tcPr>
            <w:tcW w:w="1657" w:type="dxa"/>
            <w:vMerge/>
            <w:shd w:val="clear" w:color="auto" w:fill="auto"/>
            <w:vAlign w:val="center"/>
          </w:tcPr>
          <w:p w:rsidR="00723D0E" w:rsidRPr="006D03C7" w:rsidRDefault="00723D0E" w:rsidP="00F548BE">
            <w:pPr>
              <w:spacing w:line="360" w:lineRule="auto"/>
              <w:jc w:val="center"/>
              <w:rPr>
                <w:b/>
                <w:bCs/>
                <w:sz w:val="24"/>
                <w:szCs w:val="24"/>
              </w:rPr>
            </w:pPr>
          </w:p>
        </w:tc>
        <w:tc>
          <w:tcPr>
            <w:tcW w:w="1657" w:type="dxa"/>
            <w:vMerge/>
            <w:shd w:val="clear" w:color="auto" w:fill="auto"/>
            <w:vAlign w:val="center"/>
          </w:tcPr>
          <w:p w:rsidR="00723D0E" w:rsidRPr="006D03C7" w:rsidRDefault="00723D0E" w:rsidP="00F548BE">
            <w:pPr>
              <w:spacing w:line="360" w:lineRule="auto"/>
              <w:jc w:val="center"/>
              <w:rPr>
                <w:b/>
                <w:sz w:val="24"/>
                <w:szCs w:val="24"/>
              </w:rPr>
            </w:pPr>
          </w:p>
        </w:tc>
        <w:tc>
          <w:tcPr>
            <w:tcW w:w="1096" w:type="dxa"/>
            <w:vMerge/>
            <w:shd w:val="clear" w:color="auto" w:fill="auto"/>
            <w:vAlign w:val="center"/>
          </w:tcPr>
          <w:p w:rsidR="00723D0E" w:rsidRPr="006D03C7" w:rsidRDefault="00723D0E" w:rsidP="00F548BE">
            <w:pPr>
              <w:spacing w:line="360" w:lineRule="auto"/>
              <w:jc w:val="center"/>
              <w:rPr>
                <w:b/>
                <w:bCs/>
                <w:sz w:val="24"/>
                <w:szCs w:val="24"/>
              </w:rPr>
            </w:pPr>
          </w:p>
        </w:tc>
      </w:tr>
      <w:tr w:rsidR="00723D0E" w:rsidRPr="006D03C7" w:rsidTr="00F548BE">
        <w:trPr>
          <w:jc w:val="center"/>
        </w:trPr>
        <w:tc>
          <w:tcPr>
            <w:tcW w:w="1097" w:type="dxa"/>
            <w:shd w:val="clear" w:color="auto" w:fill="auto"/>
            <w:vAlign w:val="center"/>
          </w:tcPr>
          <w:p w:rsidR="00723D0E" w:rsidRPr="006D03C7" w:rsidRDefault="00723D0E" w:rsidP="00F548BE">
            <w:pPr>
              <w:shd w:val="clear" w:color="auto" w:fill="FFFFFF"/>
              <w:spacing w:line="360" w:lineRule="auto"/>
              <w:jc w:val="center"/>
              <w:rPr>
                <w:b/>
                <w:sz w:val="24"/>
                <w:szCs w:val="24"/>
              </w:rPr>
            </w:pPr>
            <w:r w:rsidRPr="006D03C7">
              <w:rPr>
                <w:b/>
                <w:sz w:val="24"/>
                <w:szCs w:val="24"/>
              </w:rPr>
              <w:t>EU 1</w:t>
            </w:r>
          </w:p>
        </w:tc>
        <w:tc>
          <w:tcPr>
            <w:tcW w:w="2003" w:type="dxa"/>
            <w:shd w:val="clear" w:color="auto" w:fill="auto"/>
            <w:vAlign w:val="center"/>
          </w:tcPr>
          <w:p w:rsidR="00723D0E" w:rsidRPr="006D03C7" w:rsidRDefault="00723D0E" w:rsidP="00F548BE">
            <w:pPr>
              <w:shd w:val="clear" w:color="auto" w:fill="FFFFFF"/>
              <w:spacing w:line="360" w:lineRule="auto"/>
              <w:jc w:val="center"/>
              <w:rPr>
                <w:sz w:val="24"/>
                <w:szCs w:val="24"/>
              </w:rPr>
            </w:pPr>
            <w:r>
              <w:rPr>
                <w:sz w:val="24"/>
              </w:rPr>
              <w:t xml:space="preserve">K_W08, </w:t>
            </w:r>
            <w:r w:rsidRPr="00E85CF3">
              <w:rPr>
                <w:sz w:val="24"/>
              </w:rPr>
              <w:t>K_U01</w:t>
            </w:r>
            <w:r>
              <w:rPr>
                <w:sz w:val="24"/>
              </w:rPr>
              <w:t xml:space="preserve">, K_U03, </w:t>
            </w:r>
            <w:r w:rsidRPr="00E85CF3">
              <w:rPr>
                <w:sz w:val="24"/>
              </w:rPr>
              <w:t>K_K01</w:t>
            </w:r>
          </w:p>
        </w:tc>
        <w:tc>
          <w:tcPr>
            <w:tcW w:w="1510"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C1, C2</w:t>
            </w:r>
          </w:p>
        </w:tc>
        <w:tc>
          <w:tcPr>
            <w:tcW w:w="1657"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W1-15</w:t>
            </w:r>
          </w:p>
        </w:tc>
        <w:tc>
          <w:tcPr>
            <w:tcW w:w="1657"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1, 2</w:t>
            </w:r>
            <w:r>
              <w:rPr>
                <w:sz w:val="24"/>
                <w:szCs w:val="24"/>
              </w:rPr>
              <w:t>, 3</w:t>
            </w:r>
          </w:p>
        </w:tc>
        <w:tc>
          <w:tcPr>
            <w:tcW w:w="1096"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P1</w:t>
            </w:r>
          </w:p>
        </w:tc>
      </w:tr>
      <w:tr w:rsidR="00723D0E" w:rsidRPr="006D03C7" w:rsidTr="00F548BE">
        <w:trPr>
          <w:jc w:val="center"/>
        </w:trPr>
        <w:tc>
          <w:tcPr>
            <w:tcW w:w="1097" w:type="dxa"/>
            <w:shd w:val="clear" w:color="auto" w:fill="auto"/>
            <w:vAlign w:val="center"/>
          </w:tcPr>
          <w:p w:rsidR="00723D0E" w:rsidRPr="006D03C7" w:rsidRDefault="00723D0E" w:rsidP="00F548BE">
            <w:pPr>
              <w:shd w:val="clear" w:color="auto" w:fill="FFFFFF"/>
              <w:spacing w:line="360" w:lineRule="auto"/>
              <w:jc w:val="center"/>
              <w:rPr>
                <w:b/>
                <w:sz w:val="24"/>
                <w:szCs w:val="24"/>
              </w:rPr>
            </w:pPr>
            <w:r w:rsidRPr="006D03C7">
              <w:rPr>
                <w:b/>
                <w:sz w:val="24"/>
                <w:szCs w:val="24"/>
              </w:rPr>
              <w:t>EU 2</w:t>
            </w:r>
          </w:p>
        </w:tc>
        <w:tc>
          <w:tcPr>
            <w:tcW w:w="2003" w:type="dxa"/>
            <w:shd w:val="clear" w:color="auto" w:fill="auto"/>
            <w:vAlign w:val="center"/>
          </w:tcPr>
          <w:p w:rsidR="00723D0E" w:rsidRPr="006D03C7" w:rsidRDefault="00723D0E" w:rsidP="00F548BE">
            <w:pPr>
              <w:shd w:val="clear" w:color="auto" w:fill="FFFFFF"/>
              <w:spacing w:line="360" w:lineRule="auto"/>
              <w:jc w:val="center"/>
              <w:rPr>
                <w:sz w:val="24"/>
                <w:szCs w:val="24"/>
              </w:rPr>
            </w:pPr>
            <w:r>
              <w:rPr>
                <w:sz w:val="24"/>
              </w:rPr>
              <w:t xml:space="preserve">K_W08, </w:t>
            </w:r>
            <w:r w:rsidRPr="00E85CF3">
              <w:rPr>
                <w:sz w:val="24"/>
              </w:rPr>
              <w:t>K_U01</w:t>
            </w:r>
            <w:r>
              <w:rPr>
                <w:sz w:val="24"/>
              </w:rPr>
              <w:t xml:space="preserve">, K_U03, </w:t>
            </w:r>
            <w:r w:rsidRPr="00E85CF3">
              <w:rPr>
                <w:sz w:val="24"/>
              </w:rPr>
              <w:t>K_K01</w:t>
            </w:r>
          </w:p>
        </w:tc>
        <w:tc>
          <w:tcPr>
            <w:tcW w:w="1510"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C</w:t>
            </w:r>
            <w:r>
              <w:rPr>
                <w:sz w:val="24"/>
                <w:szCs w:val="24"/>
              </w:rPr>
              <w:t>2</w:t>
            </w:r>
          </w:p>
        </w:tc>
        <w:tc>
          <w:tcPr>
            <w:tcW w:w="1657" w:type="dxa"/>
            <w:shd w:val="clear" w:color="auto" w:fill="auto"/>
            <w:vAlign w:val="center"/>
          </w:tcPr>
          <w:p w:rsidR="00723D0E" w:rsidRDefault="00723D0E" w:rsidP="00F548BE">
            <w:pPr>
              <w:shd w:val="clear" w:color="auto" w:fill="FFFFFF"/>
              <w:spacing w:line="360" w:lineRule="auto"/>
              <w:jc w:val="center"/>
              <w:rPr>
                <w:sz w:val="24"/>
                <w:szCs w:val="24"/>
              </w:rPr>
            </w:pPr>
            <w:r w:rsidRPr="006D03C7">
              <w:rPr>
                <w:sz w:val="24"/>
                <w:szCs w:val="24"/>
              </w:rPr>
              <w:t xml:space="preserve">W1-15, </w:t>
            </w:r>
          </w:p>
          <w:p w:rsidR="00723D0E" w:rsidRPr="006D03C7" w:rsidRDefault="00723D0E" w:rsidP="00F548BE">
            <w:pPr>
              <w:shd w:val="clear" w:color="auto" w:fill="FFFFFF"/>
              <w:spacing w:line="360" w:lineRule="auto"/>
              <w:jc w:val="center"/>
              <w:rPr>
                <w:sz w:val="24"/>
                <w:szCs w:val="24"/>
              </w:rPr>
            </w:pPr>
            <w:r w:rsidRPr="006D03C7">
              <w:rPr>
                <w:sz w:val="24"/>
                <w:szCs w:val="24"/>
              </w:rPr>
              <w:t>L1-30</w:t>
            </w:r>
          </w:p>
        </w:tc>
        <w:tc>
          <w:tcPr>
            <w:tcW w:w="1657"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1</w:t>
            </w:r>
            <w:r>
              <w:rPr>
                <w:sz w:val="24"/>
                <w:szCs w:val="24"/>
              </w:rPr>
              <w:t>-3</w:t>
            </w:r>
          </w:p>
        </w:tc>
        <w:tc>
          <w:tcPr>
            <w:tcW w:w="1096" w:type="dxa"/>
            <w:shd w:val="clear" w:color="auto" w:fill="auto"/>
            <w:vAlign w:val="center"/>
          </w:tcPr>
          <w:p w:rsidR="00723D0E" w:rsidRPr="006D03C7" w:rsidRDefault="00723D0E" w:rsidP="00F548BE">
            <w:pPr>
              <w:shd w:val="clear" w:color="auto" w:fill="FFFFFF"/>
              <w:spacing w:line="360" w:lineRule="auto"/>
              <w:jc w:val="center"/>
              <w:rPr>
                <w:sz w:val="24"/>
                <w:szCs w:val="24"/>
              </w:rPr>
            </w:pPr>
            <w:r w:rsidRPr="006D03C7">
              <w:rPr>
                <w:sz w:val="24"/>
                <w:szCs w:val="24"/>
              </w:rPr>
              <w:t>F1</w:t>
            </w:r>
            <w:r>
              <w:rPr>
                <w:sz w:val="24"/>
                <w:szCs w:val="24"/>
              </w:rPr>
              <w:t>, F2</w:t>
            </w:r>
            <w:r w:rsidRPr="006D03C7">
              <w:rPr>
                <w:sz w:val="24"/>
                <w:szCs w:val="24"/>
              </w:rPr>
              <w:t>, P1</w:t>
            </w:r>
          </w:p>
        </w:tc>
      </w:tr>
    </w:tbl>
    <w:p w:rsidR="00723D0E" w:rsidRPr="006D03C7" w:rsidRDefault="00723D0E" w:rsidP="00723D0E">
      <w:pPr>
        <w:spacing w:line="360" w:lineRule="auto"/>
        <w:rPr>
          <w:sz w:val="24"/>
          <w:szCs w:val="24"/>
        </w:rPr>
      </w:pPr>
    </w:p>
    <w:p w:rsidR="00723D0E" w:rsidRPr="006D03C7" w:rsidRDefault="00723D0E" w:rsidP="00723D0E">
      <w:pPr>
        <w:spacing w:line="360" w:lineRule="auto"/>
        <w:rPr>
          <w:sz w:val="24"/>
          <w:szCs w:val="24"/>
          <w:u w:val="single"/>
        </w:rPr>
      </w:pPr>
      <w:r w:rsidRPr="006D03C7">
        <w:rPr>
          <w:b/>
          <w:bCs/>
          <w:sz w:val="24"/>
          <w:szCs w:val="24"/>
          <w:u w:val="single"/>
        </w:rPr>
        <w:t>FORMY OCENY – SZCZEGÓŁY</w:t>
      </w:r>
      <w:r w:rsidRPr="006D03C7">
        <w:rPr>
          <w:bCs/>
          <w:sz w:val="24"/>
          <w:szCs w:val="24"/>
        </w:rPr>
        <w:t>*</w:t>
      </w:r>
    </w:p>
    <w:tbl>
      <w:tblPr>
        <w:tblW w:w="5000" w:type="pct"/>
        <w:tblLayout w:type="fixed"/>
        <w:tblCellMar>
          <w:left w:w="40" w:type="dxa"/>
          <w:right w:w="40" w:type="dxa"/>
        </w:tblCellMar>
        <w:tblLook w:val="0000" w:firstRow="0" w:lastRow="0" w:firstColumn="0" w:lastColumn="0" w:noHBand="0" w:noVBand="0"/>
      </w:tblPr>
      <w:tblGrid>
        <w:gridCol w:w="1294"/>
        <w:gridCol w:w="1293"/>
        <w:gridCol w:w="1293"/>
        <w:gridCol w:w="1294"/>
        <w:gridCol w:w="1294"/>
        <w:gridCol w:w="1294"/>
        <w:gridCol w:w="1294"/>
      </w:tblGrid>
      <w:tr w:rsidR="00723D0E" w:rsidRPr="006D03C7" w:rsidTr="00F548BE">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sz w:val="24"/>
                <w:szCs w:val="24"/>
              </w:rPr>
            </w:pPr>
            <w:r w:rsidRPr="006D03C7">
              <w:rPr>
                <w:sz w:val="24"/>
                <w:szCs w:val="24"/>
              </w:rPr>
              <w:t>Efekty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sz w:val="24"/>
                <w:szCs w:val="24"/>
              </w:rPr>
            </w:pPr>
            <w:r w:rsidRPr="006D03C7">
              <w:rPr>
                <w:b/>
                <w:bCs/>
                <w:sz w:val="24"/>
                <w:szCs w:val="24"/>
              </w:rPr>
              <w:t>Na ocenę</w:t>
            </w:r>
            <w:r w:rsidRPr="006D03C7">
              <w:rPr>
                <w:b/>
                <w:bCs/>
                <w:sz w:val="24"/>
                <w:szCs w:val="24"/>
              </w:rPr>
              <w:br/>
              <w:t xml:space="preserve"> 2</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sz w:val="24"/>
                <w:szCs w:val="24"/>
              </w:rPr>
            </w:pPr>
            <w:r w:rsidRPr="006D03C7">
              <w:rPr>
                <w:b/>
                <w:bCs/>
                <w:sz w:val="24"/>
                <w:szCs w:val="24"/>
              </w:rPr>
              <w:t>Na ocenę</w:t>
            </w:r>
            <w:r w:rsidRPr="006D03C7">
              <w:rPr>
                <w:b/>
                <w:bCs/>
                <w:sz w:val="24"/>
                <w:szCs w:val="24"/>
              </w:rPr>
              <w:br/>
              <w:t xml:space="preserve"> 3</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b/>
                <w:bCs/>
                <w:sz w:val="24"/>
                <w:szCs w:val="24"/>
              </w:rPr>
            </w:pPr>
            <w:r w:rsidRPr="006D03C7">
              <w:rPr>
                <w:b/>
                <w:bCs/>
                <w:sz w:val="24"/>
                <w:szCs w:val="24"/>
              </w:rPr>
              <w:t>Na ocenę</w:t>
            </w:r>
            <w:r w:rsidRPr="006D03C7">
              <w:rPr>
                <w:b/>
                <w:bCs/>
                <w:sz w:val="24"/>
                <w:szCs w:val="24"/>
              </w:rPr>
              <w:br/>
              <w:t xml:space="preserve"> 3,5</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sz w:val="24"/>
                <w:szCs w:val="24"/>
              </w:rPr>
            </w:pPr>
            <w:r w:rsidRPr="006D03C7">
              <w:rPr>
                <w:b/>
                <w:bCs/>
                <w:sz w:val="24"/>
                <w:szCs w:val="24"/>
              </w:rPr>
              <w:t>Na ocenę</w:t>
            </w:r>
            <w:r w:rsidRPr="006D03C7">
              <w:rPr>
                <w:b/>
                <w:bCs/>
                <w:sz w:val="24"/>
                <w:szCs w:val="24"/>
              </w:rPr>
              <w:br/>
              <w:t xml:space="preserve"> 4</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b/>
                <w:bCs/>
                <w:sz w:val="24"/>
                <w:szCs w:val="24"/>
              </w:rPr>
            </w:pPr>
            <w:r w:rsidRPr="006D03C7">
              <w:rPr>
                <w:b/>
                <w:bCs/>
                <w:sz w:val="24"/>
                <w:szCs w:val="24"/>
              </w:rPr>
              <w:t>Na ocenę</w:t>
            </w:r>
            <w:r w:rsidRPr="006D03C7">
              <w:rPr>
                <w:b/>
                <w:bCs/>
                <w:sz w:val="24"/>
                <w:szCs w:val="24"/>
              </w:rPr>
              <w:br/>
              <w:t xml:space="preserve"> 4,5</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jc w:val="center"/>
              <w:rPr>
                <w:sz w:val="24"/>
                <w:szCs w:val="24"/>
              </w:rPr>
            </w:pPr>
            <w:r w:rsidRPr="006D03C7">
              <w:rPr>
                <w:b/>
                <w:bCs/>
                <w:sz w:val="24"/>
                <w:szCs w:val="24"/>
              </w:rPr>
              <w:t>Na ocenę</w:t>
            </w:r>
            <w:r w:rsidRPr="006D03C7">
              <w:rPr>
                <w:b/>
                <w:bCs/>
                <w:sz w:val="24"/>
                <w:szCs w:val="24"/>
              </w:rPr>
              <w:br/>
              <w:t xml:space="preserve"> 5</w:t>
            </w:r>
          </w:p>
        </w:tc>
      </w:tr>
      <w:tr w:rsidR="00723D0E" w:rsidRPr="006D03C7" w:rsidTr="00F548BE">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
                <w:sz w:val="24"/>
                <w:szCs w:val="24"/>
              </w:rPr>
            </w:pPr>
            <w:r w:rsidRPr="006D03C7">
              <w:rPr>
                <w:b/>
                <w:sz w:val="24"/>
                <w:szCs w:val="24"/>
              </w:rPr>
              <w:t>EU 1</w:t>
            </w:r>
          </w:p>
          <w:p w:rsidR="00723D0E" w:rsidRPr="006D03C7" w:rsidRDefault="00723D0E" w:rsidP="00F548BE">
            <w:pPr>
              <w:shd w:val="clear" w:color="auto" w:fill="FFFFFF"/>
              <w:spacing w:line="360" w:lineRule="auto"/>
              <w:rPr>
                <w:sz w:val="24"/>
                <w:szCs w:val="24"/>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 xml:space="preserve">poniżej 50% możliwych do uzyskania punktów w zakresie niniejszego efektu uczenia się. </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od 50 do 60% możliwych do uzyskania punktów w zakresie niniejszego efektu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od 61 do 70% możliwych do uzyskania punktów w zakresie niniejszego efektu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od 71 do 80% możliwych do uzyskania punktów w zakresie niniejszego efektu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od 81 do 90% możliwych do uzyskania punktów w zakresie niniejszego efektu uczenia się.</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Cs/>
                <w:sz w:val="24"/>
                <w:szCs w:val="24"/>
              </w:rPr>
            </w:pPr>
            <w:r w:rsidRPr="006D03C7">
              <w:rPr>
                <w:bCs/>
                <w:sz w:val="24"/>
                <w:szCs w:val="24"/>
              </w:rPr>
              <w:t>powyżej 91% możliwych do uzyskania punktów w zakresie niniejszego efektu uczenia się.</w:t>
            </w:r>
          </w:p>
        </w:tc>
      </w:tr>
      <w:tr w:rsidR="00723D0E" w:rsidRPr="006D03C7" w:rsidTr="00F548BE">
        <w:tblPrEx>
          <w:tblCellMar>
            <w:top w:w="0" w:type="dxa"/>
            <w:bottom w:w="0" w:type="dxa"/>
          </w:tblCellMar>
        </w:tblPrEx>
        <w:tc>
          <w:tcPr>
            <w:tcW w:w="1308"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b/>
                <w:sz w:val="24"/>
                <w:szCs w:val="24"/>
              </w:rPr>
            </w:pPr>
            <w:r w:rsidRPr="006D03C7">
              <w:rPr>
                <w:b/>
                <w:sz w:val="24"/>
                <w:szCs w:val="24"/>
              </w:rPr>
              <w:t>EU 2</w:t>
            </w:r>
          </w:p>
          <w:p w:rsidR="00723D0E" w:rsidRPr="006D03C7" w:rsidRDefault="00723D0E" w:rsidP="00F548BE">
            <w:pPr>
              <w:shd w:val="clear" w:color="auto" w:fill="FFFFFF"/>
              <w:spacing w:line="360" w:lineRule="auto"/>
              <w:rPr>
                <w:sz w:val="24"/>
                <w:szCs w:val="24"/>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nie potrafi przeprowadzić pomiaru i dokonać analizy wyników uzyskanych w zakresie realizowanych ćwiczeń laboratoryjnych</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w bardzo małym stopniu podstawową wiedzę, której efektem jest przeprowadzenie pomiaru i dokonanie analizy wyników uzyskanych w zakresie realizowanych ćwiczeń laboratoryjnych.</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w dostatecznym stopniu opanował podstawową wiedzę, której efektem jest przeprowadzenie pomiaru i dokonanie analizy wyników uzyskanych w zakresie realizowanych ćwiczeń laboratoryjnych.</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dobrze opanował podstawową wiedzę, której efektem jest przeprowadzenie pomiaru i dokonanie analizy wyników uzyskanych w zakresie realizowanych ćwiczeń laboratoryjnych.</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dobrze z plusem opanował wiedzę, której efektem jest przeprowadzenie pomiaru i dokonanie analizy wyników uzyskanych w zakresie realizowanych ćwiczeń laboratoryjnych.</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723D0E" w:rsidRPr="006D03C7" w:rsidRDefault="00723D0E" w:rsidP="00F548BE">
            <w:pPr>
              <w:shd w:val="clear" w:color="auto" w:fill="FFFFFF"/>
              <w:spacing w:line="360" w:lineRule="auto"/>
              <w:rPr>
                <w:sz w:val="24"/>
                <w:szCs w:val="24"/>
              </w:rPr>
            </w:pPr>
            <w:r w:rsidRPr="006D03C7">
              <w:rPr>
                <w:sz w:val="24"/>
                <w:szCs w:val="24"/>
              </w:rPr>
              <w:t>Student bardzo dobrze opanował wiedzę, której efektem jest przeprowadzenie pomiaru i dokonanie analizy wyników uzyskanych w zakresie realizowanych ćwiczeń laboratoryjnych.</w:t>
            </w:r>
          </w:p>
        </w:tc>
      </w:tr>
    </w:tbl>
    <w:p w:rsidR="00723D0E" w:rsidRPr="006D03C7" w:rsidRDefault="00723D0E" w:rsidP="00723D0E">
      <w:pPr>
        <w:spacing w:line="360" w:lineRule="auto"/>
        <w:rPr>
          <w:b/>
          <w:sz w:val="24"/>
          <w:szCs w:val="24"/>
          <w:u w:val="single"/>
        </w:rPr>
      </w:pPr>
    </w:p>
    <w:p w:rsidR="00723D0E" w:rsidRPr="006D03C7" w:rsidRDefault="00723D0E" w:rsidP="00723D0E">
      <w:pPr>
        <w:spacing w:line="360" w:lineRule="auto"/>
        <w:rPr>
          <w:b/>
          <w:sz w:val="24"/>
          <w:szCs w:val="24"/>
          <w:u w:val="single"/>
        </w:rPr>
      </w:pPr>
      <w:r w:rsidRPr="006D03C7">
        <w:rPr>
          <w:b/>
          <w:sz w:val="24"/>
          <w:szCs w:val="24"/>
          <w:u w:val="single"/>
        </w:rPr>
        <w:t>INNE PRZYDATNE INFORMACJE O PRZEDMIOCIE</w:t>
      </w:r>
    </w:p>
    <w:p w:rsidR="00723D0E" w:rsidRPr="006D03C7" w:rsidRDefault="00723D0E" w:rsidP="00DA2D3B">
      <w:pPr>
        <w:numPr>
          <w:ilvl w:val="0"/>
          <w:numId w:val="74"/>
        </w:numPr>
        <w:spacing w:line="360" w:lineRule="auto"/>
        <w:rPr>
          <w:sz w:val="24"/>
          <w:szCs w:val="24"/>
        </w:rPr>
      </w:pPr>
      <w:r w:rsidRPr="006D03C7">
        <w:rPr>
          <w:sz w:val="24"/>
          <w:szCs w:val="24"/>
        </w:rPr>
        <w:t xml:space="preserve">Wszelkie informacje dla studentów kierunku są umieszczane na stronie Wydziału </w:t>
      </w:r>
      <w:hyperlink r:id="rId86" w:history="1">
        <w:r w:rsidRPr="006D03C7">
          <w:rPr>
            <w:rStyle w:val="Hipercze"/>
            <w:b/>
            <w:sz w:val="24"/>
            <w:szCs w:val="24"/>
          </w:rPr>
          <w:t>www.wimii.pcz.pl</w:t>
        </w:r>
      </w:hyperlink>
      <w:r w:rsidRPr="006D03C7">
        <w:rPr>
          <w:b/>
          <w:sz w:val="24"/>
          <w:szCs w:val="24"/>
        </w:rPr>
        <w:t xml:space="preserve"> </w:t>
      </w:r>
      <w:r w:rsidRPr="006D03C7">
        <w:rPr>
          <w:sz w:val="24"/>
          <w:szCs w:val="24"/>
        </w:rPr>
        <w:t>oraz na stronach podanych studentom podczas pierwszych zajęć z danego przedmiotu.</w:t>
      </w:r>
    </w:p>
    <w:p w:rsidR="00723D0E" w:rsidRDefault="00723D0E" w:rsidP="00723D0E">
      <w:pPr>
        <w:rPr>
          <w:sz w:val="24"/>
          <w:szCs w:val="24"/>
        </w:rPr>
      </w:pPr>
      <w:r w:rsidRPr="006D03C7">
        <w:rPr>
          <w:sz w:val="24"/>
          <w:szCs w:val="24"/>
        </w:rPr>
        <w:t>Informacja na temat konsultacji przekazywana jest studentom podczas pierwszych zajęć z danego przedmiotu</w:t>
      </w:r>
      <w:r>
        <w:rPr>
          <w:sz w:val="24"/>
          <w:szCs w:val="24"/>
        </w:rPr>
        <w:t>.</w:t>
      </w:r>
    </w:p>
    <w:p w:rsidR="00630298" w:rsidRDefault="00630298">
      <w:pPr>
        <w:widowControl/>
        <w:autoSpaceDE/>
        <w:autoSpaceDN/>
        <w:adjustRightInd/>
        <w:spacing w:after="160" w:line="259" w:lineRule="auto"/>
        <w:rPr>
          <w:sz w:val="24"/>
          <w:szCs w:val="24"/>
        </w:rPr>
      </w:pPr>
      <w:r>
        <w:rPr>
          <w:sz w:val="24"/>
          <w:szCs w:val="24"/>
        </w:rPr>
        <w:br w:type="page"/>
      </w:r>
    </w:p>
    <w:p w:rsidR="006017C0" w:rsidRPr="000A1B57" w:rsidRDefault="006017C0" w:rsidP="006017C0">
      <w:pPr>
        <w:spacing w:line="360" w:lineRule="auto"/>
        <w:jc w:val="center"/>
        <w:rPr>
          <w:b/>
          <w:sz w:val="24"/>
          <w:szCs w:val="24"/>
        </w:rPr>
      </w:pPr>
      <w:r w:rsidRPr="000A1B57">
        <w:rPr>
          <w:b/>
          <w:sz w:val="24"/>
          <w:szCs w:val="24"/>
        </w:rPr>
        <w:t>SYLABUS DO PRZEDMIOTU</w:t>
      </w:r>
    </w:p>
    <w:p w:rsidR="006017C0" w:rsidRPr="000A1B57" w:rsidRDefault="006017C0" w:rsidP="006017C0">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Nazwa polska przedmiotu</w:t>
            </w:r>
          </w:p>
        </w:tc>
        <w:tc>
          <w:tcPr>
            <w:tcW w:w="4956" w:type="dxa"/>
            <w:shd w:val="clear" w:color="auto" w:fill="auto"/>
            <w:vAlign w:val="center"/>
          </w:tcPr>
          <w:p w:rsidR="006017C0" w:rsidRPr="000A1B57" w:rsidRDefault="006017C0" w:rsidP="00FA5310">
            <w:pPr>
              <w:spacing w:before="60" w:after="60" w:line="360" w:lineRule="auto"/>
              <w:jc w:val="center"/>
              <w:rPr>
                <w:b/>
                <w:sz w:val="24"/>
                <w:szCs w:val="24"/>
              </w:rPr>
            </w:pPr>
            <w:r w:rsidRPr="004412D4">
              <w:rPr>
                <w:b/>
                <w:sz w:val="24"/>
                <w:szCs w:val="24"/>
              </w:rPr>
              <w:t>WYTRZYMAŁOŚĆ MATERIAŁÓW</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Nazwa angielska przedmiotu</w:t>
            </w:r>
          </w:p>
        </w:tc>
        <w:tc>
          <w:tcPr>
            <w:tcW w:w="4956" w:type="dxa"/>
            <w:shd w:val="clear" w:color="auto" w:fill="auto"/>
            <w:vAlign w:val="center"/>
          </w:tcPr>
          <w:p w:rsidR="006017C0" w:rsidRPr="000A1B57" w:rsidRDefault="006017C0" w:rsidP="00FA5310">
            <w:pPr>
              <w:spacing w:before="60" w:after="60" w:line="360" w:lineRule="auto"/>
              <w:jc w:val="center"/>
              <w:rPr>
                <w:b/>
                <w:sz w:val="24"/>
                <w:szCs w:val="24"/>
              </w:rPr>
            </w:pPr>
            <w:r w:rsidRPr="007D4A38">
              <w:rPr>
                <w:b/>
                <w:sz w:val="24"/>
                <w:szCs w:val="24"/>
              </w:rPr>
              <w:t>STRENGHT OF MATERIALS</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Rodzaj przedmiotu</w:t>
            </w:r>
          </w:p>
        </w:tc>
        <w:tc>
          <w:tcPr>
            <w:tcW w:w="4956" w:type="dxa"/>
            <w:shd w:val="clear" w:color="auto" w:fill="auto"/>
            <w:vAlign w:val="center"/>
          </w:tcPr>
          <w:p w:rsidR="006017C0" w:rsidRPr="004412D4" w:rsidRDefault="006017C0" w:rsidP="00FA5310">
            <w:pPr>
              <w:spacing w:before="60" w:after="60" w:line="360" w:lineRule="auto"/>
              <w:jc w:val="center"/>
              <w:rPr>
                <w:b/>
                <w:sz w:val="24"/>
                <w:szCs w:val="24"/>
              </w:rPr>
            </w:pPr>
            <w:r w:rsidRPr="004412D4">
              <w:rPr>
                <w:b/>
                <w:sz w:val="24"/>
                <w:szCs w:val="24"/>
              </w:rPr>
              <w:t>kierunkowy</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Klasyfikacja ISCED</w:t>
            </w:r>
          </w:p>
        </w:tc>
        <w:tc>
          <w:tcPr>
            <w:tcW w:w="4956" w:type="dxa"/>
            <w:shd w:val="clear" w:color="auto" w:fill="auto"/>
            <w:vAlign w:val="center"/>
          </w:tcPr>
          <w:p w:rsidR="006017C0" w:rsidRPr="000A1B57" w:rsidRDefault="006017C0" w:rsidP="00FA5310">
            <w:pPr>
              <w:spacing w:before="60" w:after="60" w:line="360" w:lineRule="auto"/>
              <w:jc w:val="center"/>
              <w:rPr>
                <w:sz w:val="24"/>
                <w:szCs w:val="24"/>
              </w:rPr>
            </w:pPr>
            <w:r>
              <w:rPr>
                <w:sz w:val="24"/>
                <w:szCs w:val="24"/>
              </w:rPr>
              <w:t>0715</w:t>
            </w:r>
          </w:p>
        </w:tc>
      </w:tr>
      <w:tr w:rsidR="006017C0" w:rsidRPr="000A1B57" w:rsidTr="00FA5310">
        <w:tc>
          <w:tcPr>
            <w:tcW w:w="4106" w:type="dxa"/>
            <w:shd w:val="clear" w:color="auto" w:fill="auto"/>
            <w:vAlign w:val="center"/>
          </w:tcPr>
          <w:p w:rsidR="006017C0" w:rsidRPr="000A1B57" w:rsidRDefault="006017C0" w:rsidP="00FA5310">
            <w:pPr>
              <w:spacing w:before="60" w:after="60" w:line="360" w:lineRule="auto"/>
              <w:rPr>
                <w:sz w:val="24"/>
                <w:szCs w:val="24"/>
              </w:rPr>
            </w:pPr>
            <w:r w:rsidRPr="000A1B57">
              <w:rPr>
                <w:sz w:val="24"/>
                <w:szCs w:val="24"/>
              </w:rPr>
              <w:t>Kierunek studiów</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 xml:space="preserve"> Inżynieria samochodów hybrydowych </w:t>
            </w:r>
            <w:r w:rsidRPr="00F12F0B">
              <w:rPr>
                <w:sz w:val="24"/>
                <w:szCs w:val="24"/>
              </w:rPr>
              <w:br/>
              <w:t>i elektrycznych</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Języki wykładowe</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polski</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Poziom kształcenia</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pierwszego stopnia</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Forma studiów</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stacjonarne</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Liczba punktów ECTS</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4</w:t>
            </w:r>
          </w:p>
        </w:tc>
      </w:tr>
      <w:tr w:rsidR="006017C0" w:rsidRPr="000A1B57" w:rsidTr="00FA5310">
        <w:tc>
          <w:tcPr>
            <w:tcW w:w="4106" w:type="dxa"/>
            <w:shd w:val="clear" w:color="auto" w:fill="auto"/>
          </w:tcPr>
          <w:p w:rsidR="006017C0" w:rsidRPr="000A1B57" w:rsidRDefault="006017C0" w:rsidP="00FA5310">
            <w:pPr>
              <w:spacing w:before="60" w:after="60" w:line="360" w:lineRule="auto"/>
              <w:rPr>
                <w:sz w:val="24"/>
                <w:szCs w:val="24"/>
              </w:rPr>
            </w:pPr>
            <w:r w:rsidRPr="000A1B57">
              <w:rPr>
                <w:sz w:val="24"/>
                <w:szCs w:val="24"/>
              </w:rPr>
              <w:t>Semestr</w:t>
            </w:r>
          </w:p>
        </w:tc>
        <w:tc>
          <w:tcPr>
            <w:tcW w:w="4956" w:type="dxa"/>
            <w:shd w:val="clear" w:color="auto" w:fill="auto"/>
            <w:vAlign w:val="center"/>
          </w:tcPr>
          <w:p w:rsidR="006017C0" w:rsidRPr="00F12F0B" w:rsidRDefault="006017C0" w:rsidP="00FA5310">
            <w:pPr>
              <w:spacing w:before="60" w:after="60" w:line="360" w:lineRule="auto"/>
              <w:jc w:val="center"/>
              <w:rPr>
                <w:sz w:val="24"/>
                <w:szCs w:val="24"/>
              </w:rPr>
            </w:pPr>
            <w:r w:rsidRPr="00F12F0B">
              <w:rPr>
                <w:sz w:val="24"/>
                <w:szCs w:val="24"/>
              </w:rPr>
              <w:t>4</w:t>
            </w:r>
          </w:p>
        </w:tc>
      </w:tr>
    </w:tbl>
    <w:p w:rsidR="006017C0" w:rsidRPr="000A1B57" w:rsidRDefault="006017C0" w:rsidP="006017C0">
      <w:pPr>
        <w:spacing w:line="360" w:lineRule="auto"/>
        <w:jc w:val="center"/>
        <w:rPr>
          <w:b/>
          <w:sz w:val="24"/>
          <w:szCs w:val="24"/>
        </w:rPr>
      </w:pPr>
    </w:p>
    <w:p w:rsidR="006017C0" w:rsidRPr="000A1B57" w:rsidRDefault="006017C0" w:rsidP="006017C0">
      <w:pPr>
        <w:spacing w:line="360" w:lineRule="auto"/>
        <w:jc w:val="center"/>
        <w:rPr>
          <w:sz w:val="24"/>
          <w:szCs w:val="24"/>
        </w:rPr>
      </w:pPr>
      <w:r w:rsidRPr="000A1B57">
        <w:rPr>
          <w:b/>
          <w:sz w:val="24"/>
          <w:szCs w:val="24"/>
        </w:rPr>
        <w:t>Liczba godzin na semestr:</w:t>
      </w:r>
    </w:p>
    <w:p w:rsidR="006017C0" w:rsidRPr="000A1B57" w:rsidRDefault="006017C0" w:rsidP="006017C0">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6017C0" w:rsidRPr="000A1B57" w:rsidTr="00FA5310">
        <w:trPr>
          <w:trHeight w:val="296"/>
          <w:jc w:val="center"/>
        </w:trPr>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Wykład</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Ćwiczenia</w:t>
            </w:r>
          </w:p>
        </w:tc>
        <w:tc>
          <w:tcPr>
            <w:tcW w:w="1511"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Laboratorium</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Seminarium</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Projekt</w:t>
            </w:r>
          </w:p>
        </w:tc>
        <w:tc>
          <w:tcPr>
            <w:tcW w:w="1510" w:type="dxa"/>
            <w:shd w:val="clear" w:color="auto" w:fill="auto"/>
          </w:tcPr>
          <w:p w:rsidR="006017C0" w:rsidRPr="000A1B57" w:rsidRDefault="006017C0" w:rsidP="00FA5310">
            <w:pPr>
              <w:spacing w:before="60" w:after="60" w:line="360" w:lineRule="auto"/>
              <w:jc w:val="center"/>
              <w:rPr>
                <w:sz w:val="24"/>
                <w:szCs w:val="24"/>
              </w:rPr>
            </w:pPr>
            <w:r w:rsidRPr="000A1B57">
              <w:rPr>
                <w:sz w:val="24"/>
                <w:szCs w:val="24"/>
              </w:rPr>
              <w:t>Inne</w:t>
            </w:r>
          </w:p>
        </w:tc>
      </w:tr>
      <w:tr w:rsidR="006017C0" w:rsidRPr="000A1B57" w:rsidTr="00FA5310">
        <w:trPr>
          <w:trHeight w:val="60"/>
          <w:jc w:val="center"/>
        </w:trPr>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Pr>
                <w:sz w:val="24"/>
                <w:szCs w:val="24"/>
              </w:rPr>
              <w:t>30</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Pr>
                <w:sz w:val="24"/>
                <w:szCs w:val="24"/>
              </w:rPr>
              <w:t>30</w:t>
            </w:r>
          </w:p>
        </w:tc>
        <w:tc>
          <w:tcPr>
            <w:tcW w:w="1511" w:type="dxa"/>
            <w:shd w:val="clear" w:color="auto" w:fill="auto"/>
            <w:vAlign w:val="center"/>
          </w:tcPr>
          <w:p w:rsidR="006017C0" w:rsidRPr="000A1B57" w:rsidRDefault="006017C0" w:rsidP="00FA5310">
            <w:pPr>
              <w:spacing w:before="60" w:after="60" w:line="360" w:lineRule="auto"/>
              <w:jc w:val="center"/>
              <w:rPr>
                <w:sz w:val="24"/>
                <w:szCs w:val="24"/>
              </w:rPr>
            </w:pPr>
            <w:r>
              <w:rPr>
                <w:sz w:val="24"/>
                <w:szCs w:val="24"/>
              </w:rPr>
              <w:t>15</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0</w:t>
            </w:r>
          </w:p>
        </w:tc>
        <w:tc>
          <w:tcPr>
            <w:tcW w:w="1510" w:type="dxa"/>
            <w:shd w:val="clear" w:color="auto" w:fill="auto"/>
            <w:vAlign w:val="center"/>
          </w:tcPr>
          <w:p w:rsidR="006017C0" w:rsidRPr="000A1B57" w:rsidRDefault="006017C0" w:rsidP="00FA5310">
            <w:pPr>
              <w:spacing w:before="60" w:after="60" w:line="360" w:lineRule="auto"/>
              <w:jc w:val="center"/>
              <w:rPr>
                <w:sz w:val="24"/>
                <w:szCs w:val="24"/>
              </w:rPr>
            </w:pPr>
            <w:r w:rsidRPr="000A1B57">
              <w:rPr>
                <w:sz w:val="24"/>
                <w:szCs w:val="24"/>
              </w:rPr>
              <w:t>0</w:t>
            </w:r>
          </w:p>
        </w:tc>
        <w:tc>
          <w:tcPr>
            <w:tcW w:w="1510" w:type="dxa"/>
            <w:shd w:val="clear" w:color="auto" w:fill="auto"/>
          </w:tcPr>
          <w:p w:rsidR="006017C0" w:rsidRPr="000A1B57" w:rsidRDefault="006017C0" w:rsidP="00FA5310">
            <w:pPr>
              <w:spacing w:before="60" w:after="60" w:line="360" w:lineRule="auto"/>
              <w:jc w:val="center"/>
              <w:rPr>
                <w:sz w:val="24"/>
                <w:szCs w:val="24"/>
              </w:rPr>
            </w:pPr>
            <w:r w:rsidRPr="000A1B57">
              <w:rPr>
                <w:sz w:val="24"/>
                <w:szCs w:val="24"/>
              </w:rPr>
              <w:t>0</w:t>
            </w:r>
          </w:p>
        </w:tc>
      </w:tr>
    </w:tbl>
    <w:p w:rsidR="006017C0" w:rsidRPr="000A1B57" w:rsidRDefault="006017C0" w:rsidP="006017C0">
      <w:pPr>
        <w:spacing w:line="360" w:lineRule="auto"/>
        <w:jc w:val="center"/>
        <w:rPr>
          <w:b/>
          <w:sz w:val="24"/>
          <w:szCs w:val="24"/>
        </w:rPr>
      </w:pPr>
    </w:p>
    <w:p w:rsidR="006017C0" w:rsidRPr="00D74963" w:rsidRDefault="006017C0" w:rsidP="006017C0">
      <w:pPr>
        <w:spacing w:line="360" w:lineRule="auto"/>
        <w:rPr>
          <w:b/>
          <w:sz w:val="24"/>
          <w:szCs w:val="24"/>
          <w:u w:val="single"/>
        </w:rPr>
      </w:pPr>
      <w:r w:rsidRPr="00D74963">
        <w:rPr>
          <w:b/>
          <w:sz w:val="24"/>
          <w:szCs w:val="24"/>
          <w:u w:val="single"/>
        </w:rPr>
        <w:t>OPIS PRZEDMIOTU</w:t>
      </w:r>
    </w:p>
    <w:p w:rsidR="006017C0" w:rsidRPr="00D74963" w:rsidRDefault="006017C0" w:rsidP="006017C0">
      <w:pPr>
        <w:spacing w:line="360" w:lineRule="auto"/>
        <w:rPr>
          <w:b/>
          <w:sz w:val="24"/>
          <w:szCs w:val="24"/>
        </w:rPr>
      </w:pPr>
      <w:r w:rsidRPr="00D74963">
        <w:rPr>
          <w:b/>
          <w:sz w:val="24"/>
          <w:szCs w:val="24"/>
        </w:rPr>
        <w:t>CEL PRZEDMIOTU</w:t>
      </w:r>
    </w:p>
    <w:p w:rsidR="006017C0" w:rsidRPr="00D74963" w:rsidRDefault="006017C0" w:rsidP="006017C0">
      <w:pPr>
        <w:numPr>
          <w:ilvl w:val="0"/>
          <w:numId w:val="5"/>
        </w:numPr>
        <w:spacing w:line="360" w:lineRule="auto"/>
        <w:ind w:hanging="578"/>
        <w:jc w:val="both"/>
        <w:rPr>
          <w:sz w:val="24"/>
          <w:szCs w:val="24"/>
        </w:rPr>
      </w:pPr>
      <w:r w:rsidRPr="00D74963">
        <w:rPr>
          <w:sz w:val="24"/>
          <w:szCs w:val="24"/>
        </w:rPr>
        <w:t>Zapoznanie studentów z podstawową wiedzą teoretyczną z wytrzymałości materiałów.</w:t>
      </w:r>
    </w:p>
    <w:p w:rsidR="006017C0" w:rsidRPr="00D74963" w:rsidRDefault="006017C0" w:rsidP="006017C0">
      <w:pPr>
        <w:numPr>
          <w:ilvl w:val="0"/>
          <w:numId w:val="5"/>
        </w:numPr>
        <w:spacing w:line="360" w:lineRule="auto"/>
        <w:ind w:hanging="578"/>
        <w:jc w:val="both"/>
        <w:rPr>
          <w:sz w:val="24"/>
          <w:szCs w:val="24"/>
        </w:rPr>
      </w:pPr>
      <w:r w:rsidRPr="00D74963">
        <w:rPr>
          <w:sz w:val="24"/>
          <w:szCs w:val="24"/>
        </w:rPr>
        <w:t xml:space="preserve">Nabycie przez studentów umiejętności w zakresie wyznaczania naprężeń </w:t>
      </w:r>
      <w:r>
        <w:rPr>
          <w:sz w:val="24"/>
          <w:szCs w:val="24"/>
        </w:rPr>
        <w:br/>
      </w:r>
      <w:r w:rsidRPr="00D74963">
        <w:rPr>
          <w:sz w:val="24"/>
          <w:szCs w:val="24"/>
        </w:rPr>
        <w:t>i przemieszczeń elementów konstrukcyjnych.</w:t>
      </w:r>
    </w:p>
    <w:p w:rsidR="006017C0" w:rsidRDefault="006017C0" w:rsidP="006017C0">
      <w:pPr>
        <w:numPr>
          <w:ilvl w:val="0"/>
          <w:numId w:val="5"/>
        </w:numPr>
        <w:spacing w:line="360" w:lineRule="auto"/>
        <w:ind w:hanging="578"/>
        <w:jc w:val="both"/>
        <w:rPr>
          <w:sz w:val="24"/>
          <w:szCs w:val="24"/>
        </w:rPr>
      </w:pPr>
      <w:r w:rsidRPr="00D74963">
        <w:rPr>
          <w:sz w:val="24"/>
          <w:szCs w:val="24"/>
        </w:rPr>
        <w:t>Zapoznanie studentów z metodami pomiarów własności mechanicznych materiałów.</w:t>
      </w:r>
    </w:p>
    <w:p w:rsidR="006017C0" w:rsidRDefault="006017C0" w:rsidP="006017C0">
      <w:pPr>
        <w:spacing w:line="360" w:lineRule="auto"/>
        <w:ind w:left="360" w:hanging="578"/>
        <w:jc w:val="both"/>
        <w:rPr>
          <w:sz w:val="24"/>
          <w:szCs w:val="24"/>
        </w:rPr>
      </w:pPr>
    </w:p>
    <w:p w:rsidR="006017C0" w:rsidRDefault="006017C0" w:rsidP="006017C0">
      <w:pPr>
        <w:spacing w:line="360" w:lineRule="auto"/>
        <w:ind w:left="360" w:hanging="578"/>
        <w:jc w:val="both"/>
        <w:rPr>
          <w:sz w:val="24"/>
          <w:szCs w:val="24"/>
        </w:rPr>
      </w:pPr>
    </w:p>
    <w:p w:rsidR="006017C0" w:rsidRPr="00D74963" w:rsidRDefault="006017C0" w:rsidP="006017C0">
      <w:pPr>
        <w:spacing w:line="360" w:lineRule="auto"/>
        <w:ind w:left="360" w:hanging="578"/>
        <w:jc w:val="both"/>
        <w:rPr>
          <w:sz w:val="24"/>
          <w:szCs w:val="24"/>
        </w:rPr>
      </w:pPr>
    </w:p>
    <w:p w:rsidR="006017C0" w:rsidRPr="00D74963" w:rsidRDefault="006017C0" w:rsidP="006017C0">
      <w:pPr>
        <w:spacing w:line="360" w:lineRule="auto"/>
        <w:rPr>
          <w:b/>
          <w:sz w:val="24"/>
          <w:szCs w:val="24"/>
        </w:rPr>
      </w:pPr>
      <w:r w:rsidRPr="00D74963">
        <w:rPr>
          <w:b/>
          <w:sz w:val="24"/>
          <w:szCs w:val="24"/>
        </w:rPr>
        <w:t>WYMAGANIA WSTĘPNE W ZAKRESIE WIEDZY, UMIEJĘTNOŚCI I INNYCH KOMPETENCJI</w:t>
      </w:r>
    </w:p>
    <w:p w:rsidR="006017C0" w:rsidRPr="00D74963" w:rsidRDefault="006017C0" w:rsidP="006017C0">
      <w:pPr>
        <w:numPr>
          <w:ilvl w:val="0"/>
          <w:numId w:val="8"/>
        </w:numPr>
        <w:spacing w:line="360" w:lineRule="auto"/>
        <w:ind w:left="714" w:hanging="357"/>
        <w:jc w:val="both"/>
        <w:rPr>
          <w:sz w:val="24"/>
          <w:szCs w:val="24"/>
        </w:rPr>
      </w:pPr>
      <w:r w:rsidRPr="00D74963">
        <w:rPr>
          <w:sz w:val="24"/>
          <w:szCs w:val="24"/>
        </w:rPr>
        <w:t xml:space="preserve">Wiedza z zakresu mechaniki (statyki) oraz wiedza z zakresu analizy matematycznej. </w:t>
      </w:r>
    </w:p>
    <w:p w:rsidR="006017C0" w:rsidRPr="00D74963" w:rsidRDefault="006017C0" w:rsidP="006017C0">
      <w:pPr>
        <w:numPr>
          <w:ilvl w:val="0"/>
          <w:numId w:val="8"/>
        </w:numPr>
        <w:spacing w:line="360" w:lineRule="auto"/>
        <w:ind w:left="714" w:hanging="357"/>
        <w:jc w:val="both"/>
        <w:rPr>
          <w:sz w:val="24"/>
          <w:szCs w:val="24"/>
        </w:rPr>
      </w:pPr>
      <w:r w:rsidRPr="00D74963">
        <w:rPr>
          <w:sz w:val="24"/>
          <w:szCs w:val="24"/>
        </w:rPr>
        <w:t>Umiejętność wykonywania działań matematycznych do rozwiązywania postawionych zadań.</w:t>
      </w:r>
    </w:p>
    <w:p w:rsidR="006017C0" w:rsidRPr="00D74963" w:rsidRDefault="006017C0" w:rsidP="006017C0">
      <w:pPr>
        <w:numPr>
          <w:ilvl w:val="0"/>
          <w:numId w:val="8"/>
        </w:numPr>
        <w:spacing w:line="360" w:lineRule="auto"/>
        <w:ind w:left="714" w:right="-830" w:hanging="357"/>
        <w:jc w:val="both"/>
        <w:rPr>
          <w:sz w:val="24"/>
          <w:szCs w:val="24"/>
        </w:rPr>
      </w:pPr>
      <w:r w:rsidRPr="00D74963">
        <w:rPr>
          <w:sz w:val="24"/>
          <w:szCs w:val="24"/>
        </w:rPr>
        <w:t xml:space="preserve">Umiejętność korzystania ze źródeł literatury i zasobów internetowych. </w:t>
      </w:r>
    </w:p>
    <w:p w:rsidR="006017C0" w:rsidRPr="00D74963" w:rsidRDefault="006017C0" w:rsidP="006017C0">
      <w:pPr>
        <w:numPr>
          <w:ilvl w:val="0"/>
          <w:numId w:val="8"/>
        </w:numPr>
        <w:spacing w:line="360" w:lineRule="auto"/>
        <w:ind w:left="714" w:right="-830" w:hanging="357"/>
        <w:jc w:val="both"/>
        <w:rPr>
          <w:sz w:val="24"/>
          <w:szCs w:val="24"/>
        </w:rPr>
      </w:pPr>
      <w:r w:rsidRPr="00D74963">
        <w:rPr>
          <w:sz w:val="24"/>
          <w:szCs w:val="24"/>
        </w:rPr>
        <w:t xml:space="preserve">Umiejętności pracy samodzielnej i w grupie. </w:t>
      </w:r>
    </w:p>
    <w:p w:rsidR="006017C0" w:rsidRPr="00D74963" w:rsidRDefault="006017C0" w:rsidP="006017C0">
      <w:pPr>
        <w:numPr>
          <w:ilvl w:val="0"/>
          <w:numId w:val="8"/>
        </w:numPr>
        <w:spacing w:line="360" w:lineRule="auto"/>
        <w:ind w:left="714" w:right="-830" w:hanging="357"/>
        <w:jc w:val="both"/>
        <w:rPr>
          <w:sz w:val="24"/>
          <w:szCs w:val="24"/>
        </w:rPr>
      </w:pPr>
      <w:r w:rsidRPr="00D74963">
        <w:rPr>
          <w:sz w:val="24"/>
          <w:szCs w:val="24"/>
        </w:rPr>
        <w:t xml:space="preserve">Umiejętności prawidłowej interpretacji i prezentacji własnych działań. </w:t>
      </w:r>
    </w:p>
    <w:p w:rsidR="006017C0" w:rsidRPr="00D74963" w:rsidRDefault="006017C0" w:rsidP="006017C0">
      <w:pPr>
        <w:spacing w:line="360" w:lineRule="auto"/>
        <w:rPr>
          <w:sz w:val="24"/>
          <w:szCs w:val="24"/>
        </w:rPr>
      </w:pPr>
    </w:p>
    <w:p w:rsidR="006017C0" w:rsidRPr="00D74963" w:rsidRDefault="006017C0" w:rsidP="006017C0">
      <w:pPr>
        <w:spacing w:line="360" w:lineRule="auto"/>
        <w:rPr>
          <w:b/>
          <w:sz w:val="24"/>
          <w:szCs w:val="24"/>
        </w:rPr>
      </w:pPr>
      <w:r w:rsidRPr="00D74963">
        <w:rPr>
          <w:b/>
          <w:sz w:val="24"/>
          <w:szCs w:val="24"/>
        </w:rPr>
        <w:t>EFEKTY UCZENIA SIĘ</w:t>
      </w:r>
    </w:p>
    <w:p w:rsidR="006017C0" w:rsidRPr="00D74963" w:rsidRDefault="006017C0" w:rsidP="006017C0">
      <w:pPr>
        <w:spacing w:line="360" w:lineRule="auto"/>
        <w:ind w:left="1134" w:hanging="774"/>
        <w:rPr>
          <w:sz w:val="24"/>
          <w:szCs w:val="24"/>
        </w:rPr>
      </w:pPr>
      <w:r w:rsidRPr="00D74963">
        <w:rPr>
          <w:sz w:val="24"/>
          <w:szCs w:val="24"/>
        </w:rPr>
        <w:t xml:space="preserve">EU 1 – Potrafi wykorzystać wiedzę teoretyczną do analizowania i rozwiązywania zadań z wytrzymałości materiałów. </w:t>
      </w:r>
    </w:p>
    <w:p w:rsidR="006017C0" w:rsidRPr="00D74963" w:rsidRDefault="006017C0" w:rsidP="006017C0">
      <w:pPr>
        <w:spacing w:line="360" w:lineRule="auto"/>
        <w:ind w:left="1134" w:hanging="774"/>
        <w:rPr>
          <w:sz w:val="24"/>
          <w:szCs w:val="24"/>
        </w:rPr>
      </w:pPr>
      <w:r w:rsidRPr="00D74963">
        <w:rPr>
          <w:sz w:val="24"/>
          <w:szCs w:val="24"/>
        </w:rPr>
        <w:t xml:space="preserve">EU 2 – Potrafi identyfikować problemy mechaniki, wytrzymałości materiałów oraz rozwiązywać zadania z tego zakresu. </w:t>
      </w:r>
    </w:p>
    <w:p w:rsidR="006017C0" w:rsidRPr="00D74963" w:rsidRDefault="006017C0" w:rsidP="006017C0">
      <w:pPr>
        <w:spacing w:line="360" w:lineRule="auto"/>
        <w:ind w:left="1134" w:hanging="774"/>
        <w:rPr>
          <w:sz w:val="24"/>
          <w:szCs w:val="24"/>
        </w:rPr>
      </w:pPr>
      <w:r w:rsidRPr="00D74963">
        <w:rPr>
          <w:sz w:val="24"/>
          <w:szCs w:val="24"/>
        </w:rPr>
        <w:t xml:space="preserve">EU 3 – Zna metody pomiarów własności mechanicznych materiałów (metali). </w:t>
      </w:r>
    </w:p>
    <w:p w:rsidR="006017C0" w:rsidRPr="00D74963" w:rsidRDefault="006017C0" w:rsidP="006017C0">
      <w:pPr>
        <w:spacing w:line="360" w:lineRule="auto"/>
        <w:rPr>
          <w:b/>
          <w:bCs/>
          <w:spacing w:val="-13"/>
          <w:sz w:val="24"/>
          <w:szCs w:val="24"/>
        </w:rPr>
      </w:pPr>
    </w:p>
    <w:p w:rsidR="006017C0" w:rsidRPr="002E2FB6" w:rsidRDefault="006017C0" w:rsidP="006017C0">
      <w:pPr>
        <w:spacing w:line="360" w:lineRule="auto"/>
        <w:rPr>
          <w:b/>
          <w:bCs/>
          <w:spacing w:val="-13"/>
          <w:sz w:val="24"/>
          <w:szCs w:val="24"/>
        </w:rPr>
      </w:pPr>
      <w:r w:rsidRPr="00D74963">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6017C0" w:rsidRPr="00D74963" w:rsidTr="00FA5310">
        <w:tc>
          <w:tcPr>
            <w:tcW w:w="8208" w:type="dxa"/>
            <w:shd w:val="clear" w:color="auto" w:fill="auto"/>
            <w:vAlign w:val="center"/>
          </w:tcPr>
          <w:p w:rsidR="006017C0" w:rsidRPr="00D74963" w:rsidRDefault="006017C0" w:rsidP="00FA5310">
            <w:pPr>
              <w:shd w:val="clear" w:color="auto" w:fill="FFFFFF"/>
              <w:spacing w:line="360" w:lineRule="auto"/>
              <w:rPr>
                <w:sz w:val="24"/>
                <w:szCs w:val="24"/>
              </w:rPr>
            </w:pPr>
            <w:r w:rsidRPr="00D74963">
              <w:rPr>
                <w:b/>
                <w:bCs/>
                <w:spacing w:val="-2"/>
                <w:sz w:val="24"/>
                <w:szCs w:val="24"/>
              </w:rPr>
              <w:t xml:space="preserve">Forma </w:t>
            </w:r>
            <w:r w:rsidRPr="00D74963">
              <w:rPr>
                <w:b/>
                <w:bCs/>
                <w:spacing w:val="-1"/>
                <w:sz w:val="24"/>
                <w:szCs w:val="24"/>
              </w:rPr>
              <w:t>zajęć – WYKŁAD</w:t>
            </w:r>
          </w:p>
        </w:tc>
        <w:tc>
          <w:tcPr>
            <w:tcW w:w="1062" w:type="dxa"/>
            <w:shd w:val="clear" w:color="auto" w:fill="auto"/>
          </w:tcPr>
          <w:p w:rsidR="006017C0" w:rsidRPr="00D74963" w:rsidRDefault="006017C0" w:rsidP="00FA5310">
            <w:pPr>
              <w:shd w:val="clear" w:color="auto" w:fill="FFFFFF"/>
              <w:spacing w:line="360" w:lineRule="auto"/>
              <w:ind w:left="72"/>
              <w:jc w:val="center"/>
              <w:rPr>
                <w:sz w:val="24"/>
                <w:szCs w:val="24"/>
              </w:rPr>
            </w:pPr>
            <w:r w:rsidRPr="00D74963">
              <w:rPr>
                <w:b/>
                <w:bCs/>
                <w:sz w:val="24"/>
                <w:szCs w:val="24"/>
              </w:rPr>
              <w:t>Liczba godzin</w:t>
            </w:r>
          </w:p>
        </w:tc>
      </w:tr>
      <w:tr w:rsidR="006017C0" w:rsidRPr="00D74963" w:rsidTr="00FA5310">
        <w:tc>
          <w:tcPr>
            <w:tcW w:w="8208" w:type="dxa"/>
            <w:shd w:val="clear" w:color="auto" w:fill="auto"/>
          </w:tcPr>
          <w:p w:rsidR="006017C0" w:rsidRPr="002E2FB6" w:rsidRDefault="006017C0" w:rsidP="00FA5310">
            <w:pPr>
              <w:widowControl/>
              <w:spacing w:line="360" w:lineRule="auto"/>
              <w:ind w:left="32"/>
              <w:rPr>
                <w:sz w:val="24"/>
                <w:szCs w:val="24"/>
              </w:rPr>
            </w:pPr>
            <w:r w:rsidRPr="002E2FB6">
              <w:rPr>
                <w:sz w:val="24"/>
                <w:szCs w:val="24"/>
              </w:rPr>
              <w:t>W 1,2</w:t>
            </w:r>
            <w:r>
              <w:rPr>
                <w:sz w:val="24"/>
                <w:szCs w:val="24"/>
              </w:rPr>
              <w:t>,3,4</w:t>
            </w:r>
            <w:r w:rsidRPr="002E2FB6">
              <w:rPr>
                <w:sz w:val="24"/>
                <w:szCs w:val="24"/>
              </w:rPr>
              <w:t xml:space="preserve"> – Cel i zakres wytrzymałości materiałów, modele konstrukcji. Charakterystyka  obciążeń mechanicznych. Siły wewnętrzne. Naprężenia.</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widowControl/>
              <w:spacing w:line="360" w:lineRule="auto"/>
              <w:ind w:left="32"/>
              <w:rPr>
                <w:sz w:val="24"/>
                <w:szCs w:val="24"/>
              </w:rPr>
            </w:pPr>
            <w:r>
              <w:rPr>
                <w:sz w:val="24"/>
                <w:szCs w:val="24"/>
              </w:rPr>
              <w:t>W 5,6,7,8</w:t>
            </w:r>
            <w:r w:rsidRPr="002E2FB6">
              <w:rPr>
                <w:sz w:val="24"/>
                <w:szCs w:val="24"/>
              </w:rPr>
              <w:t xml:space="preserve"> – Związki różniczkowe pomiędzy siłami wewnętrznymi i obciążeniami. Funkcje i wykresy sił wewnętrznych w prętach prostych. Całkowe warunki równowagi.</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spacing w:line="360" w:lineRule="auto"/>
              <w:ind w:left="32"/>
              <w:rPr>
                <w:sz w:val="24"/>
                <w:szCs w:val="24"/>
              </w:rPr>
            </w:pPr>
            <w:r>
              <w:rPr>
                <w:sz w:val="24"/>
                <w:szCs w:val="24"/>
              </w:rPr>
              <w:t>W 9,10</w:t>
            </w:r>
            <w:r w:rsidRPr="002E2FB6">
              <w:rPr>
                <w:sz w:val="24"/>
                <w:szCs w:val="24"/>
              </w:rPr>
              <w:t xml:space="preserve"> – Momenty bezwładności, momenty dewiacji figur płaskich (definicje i pojęcia podstawowe). Twierdzenie Steinera, osie główne oraz główne momenty bezwładności.</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32"/>
              <w:rPr>
                <w:sz w:val="24"/>
                <w:szCs w:val="24"/>
              </w:rPr>
            </w:pPr>
            <w:r>
              <w:rPr>
                <w:sz w:val="24"/>
                <w:szCs w:val="24"/>
              </w:rPr>
              <w:t>W 11,12</w:t>
            </w:r>
            <w:r w:rsidRPr="002E2FB6">
              <w:rPr>
                <w:sz w:val="24"/>
                <w:szCs w:val="24"/>
              </w:rPr>
              <w:t xml:space="preserve"> – Analiza płaskiego stanu naprężenia.</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32"/>
              <w:rPr>
                <w:sz w:val="24"/>
                <w:szCs w:val="24"/>
              </w:rPr>
            </w:pPr>
            <w:r>
              <w:rPr>
                <w:sz w:val="24"/>
                <w:szCs w:val="24"/>
              </w:rPr>
              <w:t>W 13,14,15,16</w:t>
            </w:r>
            <w:r w:rsidRPr="002E2FB6">
              <w:rPr>
                <w:sz w:val="24"/>
                <w:szCs w:val="24"/>
              </w:rPr>
              <w:t xml:space="preserve"> – Przemieszczenia, odkształcenia ciała. Związki fizyczne, uogólnione prawo Hooke’a.</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sidRPr="002E2FB6">
              <w:rPr>
                <w:sz w:val="24"/>
                <w:szCs w:val="24"/>
              </w:rPr>
              <w:t xml:space="preserve">W 17,18 – Naprężenia w pryzmatycznych prętach prostych. Naprężenia normalne od obciążeń mechanicznych.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sidRPr="002E2FB6">
              <w:rPr>
                <w:sz w:val="24"/>
                <w:szCs w:val="24"/>
              </w:rPr>
              <w:t>W 19,20 – Skręcanie prętów o przekroju kołowym.</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sidRPr="002E2FB6">
              <w:rPr>
                <w:sz w:val="24"/>
                <w:szCs w:val="24"/>
              </w:rPr>
              <w:t>W 21,22 – Naprężenia styczne przy zginaniu. Wzór Żurawskiego.</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sidRPr="002E2FB6">
              <w:rPr>
                <w:sz w:val="24"/>
                <w:szCs w:val="24"/>
              </w:rPr>
              <w:t>W 23,24 – Wytężenie materiału. Elementy wytrzymałości złożonej pręta.</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32" w:hanging="11"/>
              <w:rPr>
                <w:sz w:val="24"/>
                <w:szCs w:val="24"/>
              </w:rPr>
            </w:pPr>
            <w:r w:rsidRPr="002E2FB6">
              <w:rPr>
                <w:sz w:val="24"/>
                <w:szCs w:val="24"/>
              </w:rPr>
              <w:t>W 25,26,27,28 – Przemieszczenia p</w:t>
            </w:r>
            <w:r>
              <w:rPr>
                <w:sz w:val="24"/>
                <w:szCs w:val="24"/>
              </w:rPr>
              <w:t xml:space="preserve">rętów. Warunki brzegowe. Metoda </w:t>
            </w:r>
            <w:r w:rsidRPr="002E2FB6">
              <w:rPr>
                <w:sz w:val="24"/>
                <w:szCs w:val="24"/>
              </w:rPr>
              <w:t xml:space="preserve">parametrów początkowych (metoda Clebscha).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sidRPr="002E2FB6">
              <w:rPr>
                <w:sz w:val="24"/>
                <w:szCs w:val="24"/>
              </w:rPr>
              <w:t xml:space="preserve">W 29,30 – Układy statycznie niewyznaczalne (zastosowanie metody Clebscha).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vAlign w:val="center"/>
          </w:tcPr>
          <w:p w:rsidR="006017C0" w:rsidRPr="00D74963" w:rsidRDefault="006017C0" w:rsidP="00FA5310">
            <w:pPr>
              <w:shd w:val="clear" w:color="auto" w:fill="FFFFFF"/>
              <w:spacing w:line="360" w:lineRule="auto"/>
              <w:rPr>
                <w:sz w:val="24"/>
                <w:szCs w:val="24"/>
              </w:rPr>
            </w:pPr>
            <w:r w:rsidRPr="00D74963">
              <w:rPr>
                <w:b/>
                <w:bCs/>
                <w:spacing w:val="-2"/>
                <w:sz w:val="24"/>
                <w:szCs w:val="24"/>
              </w:rPr>
              <w:t xml:space="preserve">Forma </w:t>
            </w:r>
            <w:r w:rsidRPr="00D74963">
              <w:rPr>
                <w:b/>
                <w:bCs/>
                <w:spacing w:val="-1"/>
                <w:sz w:val="24"/>
                <w:szCs w:val="24"/>
              </w:rPr>
              <w:t xml:space="preserve">zajęć – </w:t>
            </w:r>
            <w:r w:rsidRPr="00D74963">
              <w:rPr>
                <w:b/>
                <w:bCs/>
                <w:sz w:val="24"/>
                <w:szCs w:val="24"/>
              </w:rPr>
              <w:t>ĆWICZENIA</w:t>
            </w:r>
          </w:p>
        </w:tc>
        <w:tc>
          <w:tcPr>
            <w:tcW w:w="1062" w:type="dxa"/>
            <w:shd w:val="clear" w:color="auto" w:fill="auto"/>
          </w:tcPr>
          <w:p w:rsidR="006017C0" w:rsidRPr="00D74963" w:rsidRDefault="006017C0" w:rsidP="00FA5310">
            <w:pPr>
              <w:shd w:val="clear" w:color="auto" w:fill="FFFFFF"/>
              <w:spacing w:line="360" w:lineRule="auto"/>
              <w:ind w:left="72"/>
              <w:jc w:val="center"/>
              <w:rPr>
                <w:sz w:val="24"/>
                <w:szCs w:val="24"/>
              </w:rPr>
            </w:pPr>
            <w:r w:rsidRPr="00D74963">
              <w:rPr>
                <w:b/>
                <w:bCs/>
                <w:sz w:val="24"/>
                <w:szCs w:val="24"/>
              </w:rPr>
              <w:t>Liczba godzin</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Pr>
                <w:sz w:val="24"/>
                <w:szCs w:val="24"/>
              </w:rPr>
              <w:t>C 1,2,3,4,5,6</w:t>
            </w:r>
            <w:r w:rsidRPr="002E2FB6">
              <w:rPr>
                <w:sz w:val="24"/>
                <w:szCs w:val="24"/>
              </w:rPr>
              <w:t xml:space="preserve"> – Siły wewnętrzne w prętach − funkcje i wykresy sił wewnętrznych.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6</w:t>
            </w:r>
          </w:p>
        </w:tc>
      </w:tr>
      <w:tr w:rsidR="006017C0" w:rsidRPr="00D74963" w:rsidTr="00FA5310">
        <w:tc>
          <w:tcPr>
            <w:tcW w:w="8208" w:type="dxa"/>
            <w:shd w:val="clear" w:color="auto" w:fill="auto"/>
          </w:tcPr>
          <w:p w:rsidR="006017C0" w:rsidRPr="002E2FB6" w:rsidRDefault="006017C0" w:rsidP="00FA5310">
            <w:pPr>
              <w:spacing w:line="360" w:lineRule="auto"/>
              <w:jc w:val="both"/>
              <w:rPr>
                <w:sz w:val="24"/>
                <w:szCs w:val="24"/>
              </w:rPr>
            </w:pPr>
            <w:r>
              <w:rPr>
                <w:sz w:val="24"/>
                <w:szCs w:val="24"/>
              </w:rPr>
              <w:t>C 7,8,9,10</w:t>
            </w:r>
            <w:r w:rsidRPr="002E2FB6">
              <w:rPr>
                <w:sz w:val="24"/>
                <w:szCs w:val="24"/>
              </w:rPr>
              <w:t xml:space="preserve"> – Momenty bezwładności i momenty dewiacji figur płaskich. Twierdzenie Steinera.    Główne centralne momenty bezwładności i główne centralne osie bezwładności.</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Pr>
                <w:sz w:val="24"/>
                <w:szCs w:val="24"/>
              </w:rPr>
              <w:t>C 11,12</w:t>
            </w:r>
            <w:r w:rsidRPr="002E2FB6">
              <w:rPr>
                <w:sz w:val="24"/>
                <w:szCs w:val="24"/>
              </w:rPr>
              <w:t xml:space="preserve"> – Analiza płaskiego stanu naprężenia, naprężenia główne, koło Mohra.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33" w:hanging="33"/>
              <w:rPr>
                <w:sz w:val="24"/>
                <w:szCs w:val="24"/>
              </w:rPr>
            </w:pPr>
            <w:r>
              <w:rPr>
                <w:sz w:val="24"/>
                <w:szCs w:val="24"/>
              </w:rPr>
              <w:t>C 13,14,15,16</w:t>
            </w:r>
            <w:r w:rsidRPr="002E2FB6">
              <w:rPr>
                <w:sz w:val="24"/>
                <w:szCs w:val="24"/>
              </w:rPr>
              <w:t xml:space="preserve"> – Naprężenia normalne w pryzmatycznych prętach prostych. Rozciąganie (ściskanie) osiowe pręta, zginanie pręta.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4</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Pr>
                <w:sz w:val="24"/>
                <w:szCs w:val="24"/>
              </w:rPr>
              <w:t>C 17,18</w:t>
            </w:r>
            <w:r w:rsidRPr="002E2FB6">
              <w:rPr>
                <w:sz w:val="24"/>
                <w:szCs w:val="24"/>
              </w:rPr>
              <w:t xml:space="preserve"> –  Projektowanie prętów rozciąganych, (ściskanych) i zginanych.</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Pr>
                <w:sz w:val="24"/>
                <w:szCs w:val="24"/>
              </w:rPr>
              <w:t>C 19,20</w:t>
            </w:r>
            <w:r w:rsidRPr="002E2FB6">
              <w:rPr>
                <w:sz w:val="24"/>
                <w:szCs w:val="24"/>
              </w:rPr>
              <w:t xml:space="preserve"> –  Skręcanie prętów o przekroju kołowym. Wykresy momentów skręcających, naprężenia. Projektowanie prętów skręcanych.</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Pr>
                <w:sz w:val="24"/>
                <w:szCs w:val="24"/>
              </w:rPr>
              <w:t>C 21,22</w:t>
            </w:r>
            <w:r w:rsidRPr="002E2FB6">
              <w:rPr>
                <w:sz w:val="24"/>
                <w:szCs w:val="24"/>
              </w:rPr>
              <w:t xml:space="preserve"> – Naprężenia styczne w prętach zginanych. Wzór Żurawskiego.</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Pr>
                <w:sz w:val="24"/>
                <w:szCs w:val="24"/>
              </w:rPr>
              <w:t>C 23,24</w:t>
            </w:r>
            <w:r w:rsidRPr="002E2FB6">
              <w:rPr>
                <w:sz w:val="24"/>
                <w:szCs w:val="24"/>
              </w:rPr>
              <w:t xml:space="preserve"> –  Złożone przypadki wytrzymałości pręta prostego.</w:t>
            </w:r>
            <w:r w:rsidRPr="002E2FB6">
              <w:rPr>
                <w:bCs/>
                <w:spacing w:val="-1"/>
                <w:sz w:val="24"/>
                <w:szCs w:val="24"/>
              </w:rPr>
              <w:t xml:space="preserve">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sidRPr="002E2FB6">
              <w:rPr>
                <w:sz w:val="24"/>
                <w:szCs w:val="24"/>
              </w:rPr>
              <w:t>2</w:t>
            </w:r>
          </w:p>
        </w:tc>
      </w:tr>
      <w:tr w:rsidR="006017C0" w:rsidRPr="00D74963" w:rsidTr="00FA5310">
        <w:tc>
          <w:tcPr>
            <w:tcW w:w="8208" w:type="dxa"/>
            <w:shd w:val="clear" w:color="auto" w:fill="auto"/>
          </w:tcPr>
          <w:p w:rsidR="006017C0" w:rsidRPr="002E2FB6" w:rsidRDefault="006017C0" w:rsidP="00FA5310">
            <w:pPr>
              <w:spacing w:line="360" w:lineRule="auto"/>
              <w:rPr>
                <w:sz w:val="24"/>
                <w:szCs w:val="24"/>
              </w:rPr>
            </w:pPr>
            <w:r>
              <w:rPr>
                <w:sz w:val="24"/>
                <w:szCs w:val="24"/>
              </w:rPr>
              <w:t>C 25,26,27</w:t>
            </w:r>
            <w:r w:rsidRPr="002E2FB6">
              <w:rPr>
                <w:sz w:val="24"/>
                <w:szCs w:val="24"/>
              </w:rPr>
              <w:t xml:space="preserve"> – Przemieszczenia prętów. Równanie różniczkowe osi ugiętej belki. Zastosowanie metody Clebscha. </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Pr>
                <w:sz w:val="24"/>
                <w:szCs w:val="24"/>
              </w:rPr>
              <w:t>3</w:t>
            </w:r>
          </w:p>
        </w:tc>
      </w:tr>
      <w:tr w:rsidR="006017C0" w:rsidRPr="00D74963" w:rsidTr="00FA5310">
        <w:tc>
          <w:tcPr>
            <w:tcW w:w="8208" w:type="dxa"/>
            <w:shd w:val="clear" w:color="auto" w:fill="auto"/>
          </w:tcPr>
          <w:p w:rsidR="006017C0" w:rsidRPr="002E2FB6" w:rsidRDefault="006017C0" w:rsidP="00FA5310">
            <w:pPr>
              <w:spacing w:line="360" w:lineRule="auto"/>
              <w:ind w:left="720" w:hanging="720"/>
              <w:rPr>
                <w:sz w:val="24"/>
                <w:szCs w:val="24"/>
              </w:rPr>
            </w:pPr>
            <w:r>
              <w:rPr>
                <w:sz w:val="24"/>
                <w:szCs w:val="24"/>
              </w:rPr>
              <w:t>C 28,29,30</w:t>
            </w:r>
            <w:r w:rsidRPr="002E2FB6">
              <w:rPr>
                <w:sz w:val="24"/>
                <w:szCs w:val="24"/>
              </w:rPr>
              <w:t xml:space="preserve">  – Układy statycznie niewyznaczalne.</w:t>
            </w:r>
          </w:p>
        </w:tc>
        <w:tc>
          <w:tcPr>
            <w:tcW w:w="1062" w:type="dxa"/>
            <w:shd w:val="clear" w:color="auto" w:fill="auto"/>
            <w:vAlign w:val="center"/>
          </w:tcPr>
          <w:p w:rsidR="006017C0" w:rsidRPr="002E2FB6" w:rsidRDefault="006017C0" w:rsidP="00FA5310">
            <w:pPr>
              <w:spacing w:line="360" w:lineRule="auto"/>
              <w:ind w:left="72"/>
              <w:jc w:val="center"/>
              <w:rPr>
                <w:sz w:val="24"/>
                <w:szCs w:val="24"/>
              </w:rPr>
            </w:pPr>
            <w:r>
              <w:rPr>
                <w:sz w:val="24"/>
                <w:szCs w:val="24"/>
              </w:rPr>
              <w:t>3</w:t>
            </w:r>
          </w:p>
        </w:tc>
      </w:tr>
      <w:tr w:rsidR="006017C0" w:rsidRPr="00D74963" w:rsidTr="00FA5310">
        <w:tc>
          <w:tcPr>
            <w:tcW w:w="8208" w:type="dxa"/>
            <w:shd w:val="clear" w:color="auto" w:fill="auto"/>
            <w:vAlign w:val="center"/>
          </w:tcPr>
          <w:p w:rsidR="006017C0" w:rsidRPr="00D74963" w:rsidRDefault="006017C0" w:rsidP="00FA5310">
            <w:pPr>
              <w:shd w:val="clear" w:color="auto" w:fill="FFFFFF"/>
              <w:spacing w:line="360" w:lineRule="auto"/>
              <w:rPr>
                <w:sz w:val="24"/>
                <w:szCs w:val="24"/>
              </w:rPr>
            </w:pPr>
            <w:r w:rsidRPr="00D74963">
              <w:rPr>
                <w:b/>
                <w:bCs/>
                <w:spacing w:val="-2"/>
                <w:sz w:val="24"/>
                <w:szCs w:val="24"/>
              </w:rPr>
              <w:t xml:space="preserve">Forma </w:t>
            </w:r>
            <w:r w:rsidRPr="00D74963">
              <w:rPr>
                <w:b/>
                <w:bCs/>
                <w:spacing w:val="-1"/>
                <w:sz w:val="24"/>
                <w:szCs w:val="24"/>
              </w:rPr>
              <w:t xml:space="preserve">zajęć – </w:t>
            </w:r>
            <w:r w:rsidRPr="00D74963">
              <w:rPr>
                <w:b/>
                <w:bCs/>
                <w:sz w:val="24"/>
                <w:szCs w:val="24"/>
              </w:rPr>
              <w:t>LABORATORIUM</w:t>
            </w:r>
          </w:p>
        </w:tc>
        <w:tc>
          <w:tcPr>
            <w:tcW w:w="1062" w:type="dxa"/>
            <w:shd w:val="clear" w:color="auto" w:fill="auto"/>
          </w:tcPr>
          <w:p w:rsidR="006017C0" w:rsidRPr="00D74963" w:rsidRDefault="006017C0" w:rsidP="00FA5310">
            <w:pPr>
              <w:shd w:val="clear" w:color="auto" w:fill="FFFFFF"/>
              <w:spacing w:line="360" w:lineRule="auto"/>
              <w:ind w:left="72"/>
              <w:jc w:val="center"/>
              <w:rPr>
                <w:sz w:val="24"/>
                <w:szCs w:val="24"/>
              </w:rPr>
            </w:pPr>
            <w:r w:rsidRPr="00D74963">
              <w:rPr>
                <w:b/>
                <w:bCs/>
                <w:sz w:val="24"/>
                <w:szCs w:val="24"/>
              </w:rPr>
              <w:t>Liczba godzin</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 xml:space="preserve">L 1,2 - Statyczna próba rozciągania metali. </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L 3,4 - Statyczna próba ściskania.</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r w:rsidR="006017C0" w:rsidRPr="00D74963" w:rsidTr="00FA5310">
        <w:tc>
          <w:tcPr>
            <w:tcW w:w="8208" w:type="dxa"/>
            <w:shd w:val="clear" w:color="auto" w:fill="auto"/>
          </w:tcPr>
          <w:p w:rsidR="006017C0" w:rsidRPr="00C85941" w:rsidRDefault="006017C0" w:rsidP="00FA5310">
            <w:pPr>
              <w:spacing w:line="360" w:lineRule="auto"/>
              <w:ind w:left="34" w:hanging="34"/>
              <w:rPr>
                <w:sz w:val="24"/>
                <w:szCs w:val="24"/>
              </w:rPr>
            </w:pPr>
            <w:r w:rsidRPr="00C85941">
              <w:rPr>
                <w:sz w:val="24"/>
                <w:szCs w:val="24"/>
              </w:rPr>
              <w:t>L 5,6 - Wyznaczanie naprężeń w prętach kratownicy. Tensometria oporowa.</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L 7,8,9 - Pomiary twardości –metodą Brinella i metodą Leeba.</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3</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L 10,11 - Pomiary twardości – metodą Rockwella i Vickersa.</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L 12,13 - Próba zginania.</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r w:rsidR="006017C0" w:rsidRPr="00D74963" w:rsidTr="00FA5310">
        <w:tc>
          <w:tcPr>
            <w:tcW w:w="8208" w:type="dxa"/>
            <w:shd w:val="clear" w:color="auto" w:fill="auto"/>
          </w:tcPr>
          <w:p w:rsidR="006017C0" w:rsidRPr="00C85941" w:rsidRDefault="006017C0" w:rsidP="00FA5310">
            <w:pPr>
              <w:spacing w:line="360" w:lineRule="auto"/>
              <w:ind w:left="720" w:hanging="720"/>
              <w:rPr>
                <w:sz w:val="24"/>
                <w:szCs w:val="24"/>
              </w:rPr>
            </w:pPr>
            <w:r w:rsidRPr="00C85941">
              <w:rPr>
                <w:sz w:val="24"/>
                <w:szCs w:val="24"/>
              </w:rPr>
              <w:t>L 14,15 - Próba udarności.</w:t>
            </w:r>
          </w:p>
        </w:tc>
        <w:tc>
          <w:tcPr>
            <w:tcW w:w="1062" w:type="dxa"/>
            <w:shd w:val="clear" w:color="auto" w:fill="auto"/>
            <w:vAlign w:val="center"/>
          </w:tcPr>
          <w:p w:rsidR="006017C0" w:rsidRPr="00C85941" w:rsidRDefault="006017C0" w:rsidP="00FA5310">
            <w:pPr>
              <w:spacing w:line="360" w:lineRule="auto"/>
              <w:ind w:left="72"/>
              <w:jc w:val="center"/>
              <w:rPr>
                <w:sz w:val="24"/>
                <w:szCs w:val="24"/>
              </w:rPr>
            </w:pPr>
            <w:r w:rsidRPr="00C85941">
              <w:rPr>
                <w:sz w:val="24"/>
                <w:szCs w:val="24"/>
              </w:rPr>
              <w:t>2</w:t>
            </w:r>
          </w:p>
        </w:tc>
      </w:tr>
    </w:tbl>
    <w:p w:rsidR="006017C0" w:rsidRPr="00D74963" w:rsidRDefault="006017C0" w:rsidP="006017C0">
      <w:pPr>
        <w:spacing w:line="360" w:lineRule="auto"/>
        <w:rPr>
          <w:b/>
          <w:sz w:val="24"/>
          <w:szCs w:val="24"/>
        </w:rPr>
      </w:pPr>
    </w:p>
    <w:p w:rsidR="006017C0" w:rsidRPr="00D74963" w:rsidRDefault="006017C0" w:rsidP="006017C0">
      <w:pPr>
        <w:spacing w:line="360" w:lineRule="auto"/>
        <w:rPr>
          <w:b/>
          <w:bCs/>
          <w:spacing w:val="-10"/>
          <w:sz w:val="24"/>
          <w:szCs w:val="24"/>
        </w:rPr>
      </w:pPr>
      <w:r w:rsidRPr="00D74963">
        <w:rPr>
          <w:b/>
          <w:bCs/>
          <w:spacing w:val="-10"/>
          <w:sz w:val="24"/>
          <w:szCs w:val="24"/>
        </w:rPr>
        <w:t>NARZĘDZIA DYDAKTYCZNE</w:t>
      </w:r>
    </w:p>
    <w:tbl>
      <w:tblPr>
        <w:tblW w:w="0" w:type="auto"/>
        <w:tblLook w:val="01E0" w:firstRow="1" w:lastRow="1" w:firstColumn="1" w:lastColumn="1" w:noHBand="0" w:noVBand="0"/>
      </w:tblPr>
      <w:tblGrid>
        <w:gridCol w:w="9060"/>
      </w:tblGrid>
      <w:tr w:rsidR="006017C0" w:rsidRPr="00D74963" w:rsidTr="00FA5310">
        <w:tc>
          <w:tcPr>
            <w:tcW w:w="9060" w:type="dxa"/>
            <w:tcBorders>
              <w:top w:val="single" w:sz="4" w:space="0" w:color="auto"/>
              <w:left w:val="single" w:sz="4" w:space="0" w:color="auto"/>
              <w:bottom w:val="single" w:sz="4" w:space="0" w:color="auto"/>
              <w:right w:val="single" w:sz="4" w:space="0" w:color="auto"/>
            </w:tcBorders>
            <w:shd w:val="clear" w:color="auto" w:fill="auto"/>
          </w:tcPr>
          <w:p w:rsidR="006017C0" w:rsidRPr="00D74963" w:rsidRDefault="006017C0" w:rsidP="00FA5310">
            <w:pPr>
              <w:spacing w:line="360" w:lineRule="auto"/>
              <w:rPr>
                <w:b/>
                <w:sz w:val="24"/>
                <w:szCs w:val="24"/>
              </w:rPr>
            </w:pPr>
            <w:r w:rsidRPr="00D74963">
              <w:rPr>
                <w:b/>
                <w:sz w:val="24"/>
                <w:szCs w:val="24"/>
              </w:rPr>
              <w:t xml:space="preserve">1. – </w:t>
            </w:r>
            <w:r>
              <w:rPr>
                <w:sz w:val="24"/>
                <w:szCs w:val="24"/>
              </w:rPr>
              <w:t>W</w:t>
            </w:r>
            <w:r w:rsidRPr="00D74963">
              <w:rPr>
                <w:sz w:val="24"/>
                <w:szCs w:val="24"/>
              </w:rPr>
              <w:t>ykład z wykorzystaniem materiałów multimedialnych</w:t>
            </w:r>
            <w:r>
              <w:rPr>
                <w:sz w:val="24"/>
                <w:szCs w:val="24"/>
              </w:rPr>
              <w:t>.</w:t>
            </w:r>
          </w:p>
        </w:tc>
      </w:tr>
      <w:tr w:rsidR="006017C0" w:rsidRPr="00D74963" w:rsidTr="00FA5310">
        <w:tc>
          <w:tcPr>
            <w:tcW w:w="9060" w:type="dxa"/>
            <w:tcBorders>
              <w:top w:val="single" w:sz="4" w:space="0" w:color="auto"/>
              <w:left w:val="single" w:sz="4" w:space="0" w:color="auto"/>
              <w:bottom w:val="single" w:sz="4" w:space="0" w:color="auto"/>
              <w:right w:val="single" w:sz="4" w:space="0" w:color="auto"/>
            </w:tcBorders>
            <w:shd w:val="clear" w:color="auto" w:fill="auto"/>
          </w:tcPr>
          <w:p w:rsidR="006017C0" w:rsidRPr="00D74963" w:rsidRDefault="006017C0" w:rsidP="00FA5310">
            <w:pPr>
              <w:spacing w:line="360" w:lineRule="auto"/>
              <w:rPr>
                <w:b/>
                <w:sz w:val="24"/>
                <w:szCs w:val="24"/>
              </w:rPr>
            </w:pPr>
            <w:r w:rsidRPr="00D74963">
              <w:rPr>
                <w:b/>
                <w:sz w:val="24"/>
                <w:szCs w:val="24"/>
              </w:rPr>
              <w:t xml:space="preserve">2. – </w:t>
            </w:r>
            <w:r>
              <w:rPr>
                <w:bCs/>
                <w:sz w:val="24"/>
                <w:szCs w:val="24"/>
              </w:rPr>
              <w:t>Ć</w:t>
            </w:r>
            <w:r w:rsidRPr="00D74963">
              <w:rPr>
                <w:bCs/>
                <w:sz w:val="24"/>
                <w:szCs w:val="24"/>
              </w:rPr>
              <w:t>wiczenia, przykłady zadań z wytrzymałości materiałów</w:t>
            </w:r>
            <w:r>
              <w:rPr>
                <w:bCs/>
                <w:sz w:val="24"/>
                <w:szCs w:val="24"/>
              </w:rPr>
              <w:t>.</w:t>
            </w:r>
          </w:p>
        </w:tc>
      </w:tr>
      <w:tr w:rsidR="006017C0" w:rsidRPr="00D74963" w:rsidTr="00FA5310">
        <w:tc>
          <w:tcPr>
            <w:tcW w:w="9060" w:type="dxa"/>
            <w:tcBorders>
              <w:top w:val="single" w:sz="4" w:space="0" w:color="auto"/>
              <w:left w:val="single" w:sz="4" w:space="0" w:color="auto"/>
              <w:bottom w:val="single" w:sz="4" w:space="0" w:color="auto"/>
              <w:right w:val="single" w:sz="4" w:space="0" w:color="auto"/>
            </w:tcBorders>
            <w:shd w:val="clear" w:color="auto" w:fill="auto"/>
          </w:tcPr>
          <w:p w:rsidR="006017C0" w:rsidRPr="00D74963" w:rsidRDefault="006017C0" w:rsidP="00FA5310">
            <w:pPr>
              <w:spacing w:line="360" w:lineRule="auto"/>
              <w:rPr>
                <w:b/>
                <w:sz w:val="24"/>
                <w:szCs w:val="24"/>
              </w:rPr>
            </w:pPr>
            <w:r w:rsidRPr="00D74963">
              <w:rPr>
                <w:b/>
                <w:sz w:val="24"/>
                <w:szCs w:val="24"/>
              </w:rPr>
              <w:t xml:space="preserve">3. – </w:t>
            </w:r>
            <w:r>
              <w:rPr>
                <w:sz w:val="24"/>
                <w:szCs w:val="24"/>
              </w:rPr>
              <w:t>S</w:t>
            </w:r>
            <w:r w:rsidRPr="00D74963">
              <w:rPr>
                <w:sz w:val="24"/>
                <w:szCs w:val="24"/>
              </w:rPr>
              <w:t>tanowiska do ćwiczeń laboratoryjnych wyposażone w maszyny i narzędzia do realizacji zadań.</w:t>
            </w:r>
          </w:p>
        </w:tc>
      </w:tr>
    </w:tbl>
    <w:p w:rsidR="006017C0" w:rsidRPr="00D74963" w:rsidRDefault="006017C0" w:rsidP="006017C0">
      <w:pPr>
        <w:spacing w:line="360" w:lineRule="auto"/>
        <w:rPr>
          <w:b/>
          <w:bCs/>
          <w:spacing w:val="-11"/>
          <w:sz w:val="24"/>
          <w:szCs w:val="24"/>
        </w:rPr>
      </w:pPr>
    </w:p>
    <w:p w:rsidR="006017C0" w:rsidRPr="00D74963" w:rsidRDefault="006017C0" w:rsidP="006017C0">
      <w:pPr>
        <w:spacing w:line="360" w:lineRule="auto"/>
        <w:rPr>
          <w:b/>
          <w:bCs/>
          <w:spacing w:val="-11"/>
          <w:sz w:val="24"/>
          <w:szCs w:val="24"/>
        </w:rPr>
      </w:pPr>
      <w:r w:rsidRPr="00D74963">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F1.</w:t>
            </w:r>
            <w:r w:rsidRPr="00D74963">
              <w:rPr>
                <w:sz w:val="24"/>
                <w:szCs w:val="24"/>
              </w:rPr>
              <w:t xml:space="preserve"> – ocena umiejętności stosowania zdobytej wiedzy do rozwiązywania zadań,</w:t>
            </w:r>
          </w:p>
        </w:tc>
      </w:tr>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F2.</w:t>
            </w:r>
            <w:r w:rsidRPr="00D74963">
              <w:rPr>
                <w:sz w:val="24"/>
                <w:szCs w:val="24"/>
              </w:rPr>
              <w:t xml:space="preserve"> – ocena aktywności podczas zajęć,</w:t>
            </w:r>
          </w:p>
        </w:tc>
      </w:tr>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F3.</w:t>
            </w:r>
            <w:r w:rsidRPr="00D74963">
              <w:rPr>
                <w:sz w:val="24"/>
                <w:szCs w:val="24"/>
              </w:rPr>
              <w:t xml:space="preserve"> – ocena przygotowania do ćwiczeń,</w:t>
            </w:r>
          </w:p>
        </w:tc>
      </w:tr>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F4.</w:t>
            </w:r>
            <w:r w:rsidRPr="00D74963">
              <w:rPr>
                <w:sz w:val="24"/>
                <w:szCs w:val="24"/>
              </w:rPr>
              <w:t xml:space="preserve"> – ocena sprawozdań z realizacji ćwiczeń laboratoryjnych,</w:t>
            </w:r>
          </w:p>
        </w:tc>
      </w:tr>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 xml:space="preserve">P1. </w:t>
            </w:r>
            <w:r w:rsidRPr="00D74963">
              <w:rPr>
                <w:sz w:val="24"/>
                <w:szCs w:val="24"/>
              </w:rPr>
              <w:t xml:space="preserve">– </w:t>
            </w:r>
            <w:r>
              <w:rPr>
                <w:sz w:val="24"/>
                <w:szCs w:val="24"/>
              </w:rPr>
              <w:t>Kolokwium.*</w:t>
            </w:r>
          </w:p>
        </w:tc>
      </w:tr>
      <w:tr w:rsidR="006017C0" w:rsidRPr="00D74963" w:rsidTr="00FA5310">
        <w:tc>
          <w:tcPr>
            <w:tcW w:w="9060" w:type="dxa"/>
            <w:shd w:val="clear" w:color="auto" w:fill="auto"/>
          </w:tcPr>
          <w:p w:rsidR="006017C0" w:rsidRPr="00D74963" w:rsidRDefault="006017C0" w:rsidP="00FA5310">
            <w:pPr>
              <w:spacing w:line="360" w:lineRule="auto"/>
              <w:rPr>
                <w:sz w:val="24"/>
                <w:szCs w:val="24"/>
              </w:rPr>
            </w:pPr>
            <w:r w:rsidRPr="0069319D">
              <w:rPr>
                <w:b/>
                <w:sz w:val="24"/>
                <w:szCs w:val="24"/>
              </w:rPr>
              <w:t>P2.</w:t>
            </w:r>
            <w:r w:rsidRPr="00D74963">
              <w:rPr>
                <w:sz w:val="24"/>
                <w:szCs w:val="24"/>
              </w:rPr>
              <w:t xml:space="preserve"> – </w:t>
            </w:r>
            <w:r>
              <w:rPr>
                <w:sz w:val="24"/>
                <w:szCs w:val="24"/>
              </w:rPr>
              <w:t>S</w:t>
            </w:r>
            <w:r w:rsidRPr="0069319D">
              <w:rPr>
                <w:sz w:val="24"/>
                <w:szCs w:val="24"/>
              </w:rPr>
              <w:t>prawozdanie z ćwiczeń laboratoryjnych</w:t>
            </w:r>
            <w:r>
              <w:rPr>
                <w:sz w:val="24"/>
                <w:szCs w:val="24"/>
              </w:rPr>
              <w:t>.</w:t>
            </w:r>
          </w:p>
        </w:tc>
      </w:tr>
    </w:tbl>
    <w:p w:rsidR="006017C0" w:rsidRPr="00D74963" w:rsidRDefault="006017C0" w:rsidP="006017C0">
      <w:pPr>
        <w:widowControl/>
        <w:spacing w:line="360" w:lineRule="auto"/>
        <w:rPr>
          <w:b/>
          <w:sz w:val="24"/>
          <w:szCs w:val="24"/>
        </w:rPr>
      </w:pPr>
      <w:r w:rsidRPr="00D74963">
        <w:rPr>
          <w:sz w:val="24"/>
          <w:szCs w:val="24"/>
        </w:rPr>
        <w:t>*) warunkiem uzyskania zaliczenia jest otrzymanie pozytywnych ocen ze wszystkich ćwiczeń laboratoryjnych oraz realizacji zadania sprawdzającego</w:t>
      </w:r>
    </w:p>
    <w:p w:rsidR="006017C0" w:rsidRPr="00D74963" w:rsidRDefault="006017C0" w:rsidP="006017C0">
      <w:pPr>
        <w:spacing w:line="360" w:lineRule="auto"/>
        <w:rPr>
          <w:b/>
          <w:sz w:val="24"/>
          <w:szCs w:val="24"/>
        </w:rPr>
      </w:pPr>
    </w:p>
    <w:p w:rsidR="006017C0" w:rsidRPr="00D74963" w:rsidRDefault="006017C0" w:rsidP="006017C0">
      <w:pPr>
        <w:spacing w:line="360" w:lineRule="auto"/>
        <w:rPr>
          <w:b/>
          <w:bCs/>
          <w:sz w:val="24"/>
          <w:szCs w:val="24"/>
        </w:rPr>
      </w:pPr>
      <w:r w:rsidRPr="00D74963">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2"/>
        <w:gridCol w:w="2815"/>
      </w:tblGrid>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b/>
                <w:sz w:val="24"/>
                <w:szCs w:val="24"/>
              </w:rPr>
            </w:pPr>
            <w:r w:rsidRPr="00D74963">
              <w:rPr>
                <w:rFonts w:ascii="Arial" w:hAnsi="Arial" w:cs="Arial"/>
                <w:b/>
                <w:sz w:val="24"/>
                <w:szCs w:val="24"/>
              </w:rPr>
              <w:t>L.p.</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b/>
                <w:sz w:val="24"/>
                <w:szCs w:val="24"/>
              </w:rPr>
            </w:pPr>
            <w:r w:rsidRPr="00D74963">
              <w:rPr>
                <w:rFonts w:ascii="Arial" w:hAnsi="Arial" w:cs="Arial"/>
                <w:b/>
                <w:sz w:val="24"/>
                <w:szCs w:val="24"/>
              </w:rPr>
              <w:t>Forma aktywności</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b/>
                <w:sz w:val="24"/>
                <w:szCs w:val="24"/>
              </w:rPr>
            </w:pPr>
            <w:r w:rsidRPr="00D74963">
              <w:rPr>
                <w:rFonts w:ascii="Arial" w:hAnsi="Arial" w:cs="Arial"/>
                <w:b/>
                <w:sz w:val="24"/>
                <w:szCs w:val="24"/>
              </w:rPr>
              <w:t>Średnia liczba godzin na zrealizowanie aktywności</w:t>
            </w:r>
          </w:p>
        </w:tc>
      </w:tr>
      <w:tr w:rsidR="006017C0" w:rsidRPr="00D74963" w:rsidTr="00FA5310">
        <w:trPr>
          <w:jc w:val="center"/>
        </w:trPr>
        <w:tc>
          <w:tcPr>
            <w:tcW w:w="9060" w:type="dxa"/>
            <w:gridSpan w:val="3"/>
            <w:shd w:val="clear" w:color="auto" w:fill="auto"/>
          </w:tcPr>
          <w:p w:rsidR="006017C0" w:rsidRPr="00D74963" w:rsidRDefault="006017C0" w:rsidP="006017C0">
            <w:pPr>
              <w:pStyle w:val="Akapitzlist"/>
              <w:numPr>
                <w:ilvl w:val="0"/>
                <w:numId w:val="2"/>
              </w:numPr>
              <w:spacing w:after="0" w:line="360" w:lineRule="auto"/>
              <w:contextualSpacing w:val="0"/>
              <w:rPr>
                <w:rFonts w:ascii="Arial" w:hAnsi="Arial" w:cs="Arial"/>
                <w:b/>
                <w:sz w:val="24"/>
                <w:szCs w:val="24"/>
              </w:rPr>
            </w:pPr>
            <w:r w:rsidRPr="00D74963">
              <w:rPr>
                <w:rFonts w:ascii="Arial" w:hAnsi="Arial" w:cs="Arial"/>
                <w:b/>
                <w:sz w:val="24"/>
                <w:szCs w:val="24"/>
              </w:rPr>
              <w:t>Godziny kontaktowe z prowadzącym</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1.1</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Wykłady</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30</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1.2</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Ćwiczenia</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30</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1.3</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Laboratoria</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15</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1.4</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Seminarium</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0</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1.5</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Projekt</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0</w:t>
            </w:r>
          </w:p>
        </w:tc>
      </w:tr>
      <w:tr w:rsidR="006017C0" w:rsidRPr="00D74963" w:rsidTr="00FA5310">
        <w:trPr>
          <w:jc w:val="center"/>
        </w:trPr>
        <w:tc>
          <w:tcPr>
            <w:tcW w:w="643"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1.6</w:t>
            </w:r>
          </w:p>
        </w:tc>
        <w:tc>
          <w:tcPr>
            <w:tcW w:w="5602" w:type="dxa"/>
            <w:shd w:val="clear" w:color="auto" w:fill="auto"/>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Egzamin</w:t>
            </w:r>
          </w:p>
        </w:tc>
        <w:tc>
          <w:tcPr>
            <w:tcW w:w="2815" w:type="dxa"/>
            <w:shd w:val="clear" w:color="auto" w:fill="auto"/>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0</w:t>
            </w:r>
          </w:p>
        </w:tc>
      </w:tr>
      <w:tr w:rsidR="006017C0" w:rsidRPr="00D74963" w:rsidTr="00FA5310">
        <w:trPr>
          <w:jc w:val="center"/>
        </w:trPr>
        <w:tc>
          <w:tcPr>
            <w:tcW w:w="6245" w:type="dxa"/>
            <w:gridSpan w:val="2"/>
            <w:shd w:val="clear" w:color="auto" w:fill="D9D9D9"/>
          </w:tcPr>
          <w:p w:rsidR="006017C0" w:rsidRPr="00D74963" w:rsidRDefault="006017C0" w:rsidP="00FA5310">
            <w:pPr>
              <w:pStyle w:val="Akapitzlist"/>
              <w:spacing w:after="0" w:line="360" w:lineRule="auto"/>
              <w:ind w:left="0"/>
              <w:contextualSpacing w:val="0"/>
              <w:jc w:val="right"/>
              <w:rPr>
                <w:rFonts w:ascii="Arial" w:hAnsi="Arial" w:cs="Arial"/>
                <w:sz w:val="24"/>
                <w:szCs w:val="24"/>
              </w:rPr>
            </w:pPr>
            <w:r w:rsidRPr="00D74963">
              <w:rPr>
                <w:rFonts w:ascii="Arial" w:hAnsi="Arial" w:cs="Arial"/>
                <w:sz w:val="24"/>
                <w:szCs w:val="24"/>
              </w:rPr>
              <w:t>Razem godzin kontaktowych z prowadzącym:</w:t>
            </w:r>
          </w:p>
        </w:tc>
        <w:tc>
          <w:tcPr>
            <w:tcW w:w="2815" w:type="dxa"/>
            <w:shd w:val="clear" w:color="auto" w:fill="D9D9D9"/>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75</w:t>
            </w:r>
          </w:p>
        </w:tc>
      </w:tr>
      <w:tr w:rsidR="006017C0" w:rsidRPr="00D74963" w:rsidTr="00FA5310">
        <w:trPr>
          <w:jc w:val="center"/>
        </w:trPr>
        <w:tc>
          <w:tcPr>
            <w:tcW w:w="9060" w:type="dxa"/>
            <w:gridSpan w:val="3"/>
            <w:shd w:val="clear" w:color="auto" w:fill="auto"/>
          </w:tcPr>
          <w:p w:rsidR="006017C0" w:rsidRPr="00D74963" w:rsidRDefault="006017C0" w:rsidP="006017C0">
            <w:pPr>
              <w:pStyle w:val="Akapitzlist"/>
              <w:numPr>
                <w:ilvl w:val="0"/>
                <w:numId w:val="2"/>
              </w:numPr>
              <w:spacing w:after="0" w:line="360" w:lineRule="auto"/>
              <w:contextualSpacing w:val="0"/>
              <w:rPr>
                <w:rFonts w:ascii="Arial" w:hAnsi="Arial" w:cs="Arial"/>
                <w:b/>
                <w:sz w:val="24"/>
                <w:szCs w:val="24"/>
              </w:rPr>
            </w:pPr>
            <w:r w:rsidRPr="00D74963">
              <w:rPr>
                <w:rFonts w:ascii="Arial" w:hAnsi="Arial" w:cs="Arial"/>
                <w:b/>
                <w:sz w:val="24"/>
                <w:szCs w:val="24"/>
              </w:rPr>
              <w:t>Praca własna studenta</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2.1</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Przygotowanie do ćwiczeń oraz kolokwium zaliczeniowego</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8</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2.2</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Przygotowanie do laboratorium, wykonanie sprawozdań z laboratoriów</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8</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2.3</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Przygotowanie projektu</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0</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2.4</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Przygotowanie do zaliczenia końcowego z wykładu</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4</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2.5</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Przygotowanie do egzaminu</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0</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2.6</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Zapoznanie ze wskazaną literaturą</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5</w:t>
            </w:r>
          </w:p>
        </w:tc>
      </w:tr>
      <w:tr w:rsidR="006017C0" w:rsidRPr="00D74963" w:rsidTr="00FA5310">
        <w:trPr>
          <w:jc w:val="center"/>
        </w:trPr>
        <w:tc>
          <w:tcPr>
            <w:tcW w:w="643"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2.7</w:t>
            </w:r>
          </w:p>
        </w:tc>
        <w:tc>
          <w:tcPr>
            <w:tcW w:w="5602" w:type="dxa"/>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Inne</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p>
        </w:tc>
      </w:tr>
      <w:tr w:rsidR="006017C0" w:rsidRPr="00D74963" w:rsidTr="00FA5310">
        <w:trPr>
          <w:jc w:val="center"/>
        </w:trPr>
        <w:tc>
          <w:tcPr>
            <w:tcW w:w="6245" w:type="dxa"/>
            <w:gridSpan w:val="2"/>
            <w:shd w:val="clear" w:color="auto" w:fill="D9D9D9"/>
            <w:vAlign w:val="center"/>
          </w:tcPr>
          <w:p w:rsidR="006017C0" w:rsidRPr="00D74963" w:rsidRDefault="006017C0" w:rsidP="00FA5310">
            <w:pPr>
              <w:pStyle w:val="Akapitzlist"/>
              <w:spacing w:after="0" w:line="360" w:lineRule="auto"/>
              <w:ind w:left="0"/>
              <w:contextualSpacing w:val="0"/>
              <w:jc w:val="right"/>
              <w:rPr>
                <w:rFonts w:ascii="Arial" w:hAnsi="Arial" w:cs="Arial"/>
                <w:sz w:val="24"/>
                <w:szCs w:val="24"/>
              </w:rPr>
            </w:pPr>
            <w:r w:rsidRPr="00D74963">
              <w:rPr>
                <w:rFonts w:ascii="Arial" w:hAnsi="Arial" w:cs="Arial"/>
                <w:sz w:val="24"/>
                <w:szCs w:val="24"/>
              </w:rPr>
              <w:t>Razem godzin pracy własnej studenta:</w:t>
            </w:r>
          </w:p>
        </w:tc>
        <w:tc>
          <w:tcPr>
            <w:tcW w:w="2815" w:type="dxa"/>
            <w:shd w:val="clear" w:color="auto" w:fill="D9D9D9"/>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25</w:t>
            </w:r>
          </w:p>
        </w:tc>
      </w:tr>
      <w:tr w:rsidR="006017C0" w:rsidRPr="00D74963" w:rsidTr="00FA5310">
        <w:trPr>
          <w:jc w:val="center"/>
        </w:trPr>
        <w:tc>
          <w:tcPr>
            <w:tcW w:w="6245" w:type="dxa"/>
            <w:gridSpan w:val="2"/>
            <w:shd w:val="clear" w:color="auto" w:fill="A6A6A6"/>
            <w:vAlign w:val="center"/>
          </w:tcPr>
          <w:p w:rsidR="006017C0" w:rsidRPr="00D74963" w:rsidRDefault="006017C0" w:rsidP="00FA5310">
            <w:pPr>
              <w:pStyle w:val="Akapitzlist"/>
              <w:spacing w:after="0" w:line="360" w:lineRule="auto"/>
              <w:ind w:left="0"/>
              <w:contextualSpacing w:val="0"/>
              <w:jc w:val="right"/>
              <w:rPr>
                <w:rFonts w:ascii="Arial" w:hAnsi="Arial" w:cs="Arial"/>
                <w:sz w:val="24"/>
                <w:szCs w:val="24"/>
              </w:rPr>
            </w:pPr>
            <w:r w:rsidRPr="00D74963">
              <w:rPr>
                <w:rFonts w:ascii="Arial" w:hAnsi="Arial" w:cs="Arial"/>
                <w:sz w:val="24"/>
                <w:szCs w:val="24"/>
              </w:rPr>
              <w:t>Ogólne obciążenie pracą studenta:</w:t>
            </w:r>
          </w:p>
        </w:tc>
        <w:tc>
          <w:tcPr>
            <w:tcW w:w="2815" w:type="dxa"/>
            <w:shd w:val="clear" w:color="auto" w:fill="A6A6A6"/>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100</w:t>
            </w:r>
          </w:p>
        </w:tc>
      </w:tr>
      <w:tr w:rsidR="006017C0" w:rsidRPr="00D74963" w:rsidTr="00FA5310">
        <w:trPr>
          <w:jc w:val="center"/>
        </w:trPr>
        <w:tc>
          <w:tcPr>
            <w:tcW w:w="6245" w:type="dxa"/>
            <w:gridSpan w:val="2"/>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b/>
                <w:sz w:val="24"/>
                <w:szCs w:val="24"/>
              </w:rPr>
            </w:pPr>
            <w:r w:rsidRPr="00D74963">
              <w:rPr>
                <w:rFonts w:ascii="Arial" w:hAnsi="Arial" w:cs="Arial"/>
                <w:b/>
                <w:sz w:val="24"/>
                <w:szCs w:val="24"/>
              </w:rPr>
              <w:t>SUMARYCZNA LICZBA PUNKTÓW ECTS DLA PRZEDMIOTU</w:t>
            </w:r>
          </w:p>
        </w:tc>
        <w:tc>
          <w:tcPr>
            <w:tcW w:w="2815" w:type="dxa"/>
            <w:shd w:val="clear" w:color="auto" w:fill="auto"/>
            <w:vAlign w:val="center"/>
          </w:tcPr>
          <w:p w:rsidR="006017C0" w:rsidRPr="00D74963" w:rsidRDefault="006017C0" w:rsidP="00FA5310">
            <w:pPr>
              <w:pStyle w:val="Akapitzlist"/>
              <w:spacing w:after="0" w:line="360" w:lineRule="auto"/>
              <w:ind w:left="0"/>
              <w:contextualSpacing w:val="0"/>
              <w:jc w:val="center"/>
              <w:rPr>
                <w:rFonts w:ascii="Arial" w:hAnsi="Arial" w:cs="Arial"/>
                <w:sz w:val="24"/>
                <w:szCs w:val="24"/>
              </w:rPr>
            </w:pPr>
            <w:r w:rsidRPr="00D74963">
              <w:rPr>
                <w:rFonts w:ascii="Arial" w:hAnsi="Arial" w:cs="Arial"/>
                <w:sz w:val="24"/>
                <w:szCs w:val="24"/>
              </w:rPr>
              <w:t>4</w:t>
            </w:r>
          </w:p>
        </w:tc>
      </w:tr>
      <w:tr w:rsidR="006017C0" w:rsidRPr="00D74963" w:rsidTr="00FA5310">
        <w:trPr>
          <w:jc w:val="center"/>
        </w:trPr>
        <w:tc>
          <w:tcPr>
            <w:tcW w:w="6245" w:type="dxa"/>
            <w:gridSpan w:val="2"/>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 xml:space="preserve">Liczba punktów </w:t>
            </w:r>
            <w:r w:rsidRPr="00D74963">
              <w:rPr>
                <w:rFonts w:ascii="Arial" w:hAnsi="Arial" w:cs="Arial"/>
                <w:b/>
                <w:sz w:val="24"/>
                <w:szCs w:val="24"/>
              </w:rPr>
              <w:t>ECTS</w:t>
            </w:r>
            <w:r w:rsidRPr="00D74963">
              <w:rPr>
                <w:rFonts w:ascii="Arial" w:hAnsi="Arial" w:cs="Arial"/>
                <w:sz w:val="24"/>
                <w:szCs w:val="24"/>
              </w:rPr>
              <w:t>, która student uzyskuje na zajęciach wymagających bezpośredniego udziału prowadzącego:</w:t>
            </w:r>
          </w:p>
        </w:tc>
        <w:tc>
          <w:tcPr>
            <w:tcW w:w="2815" w:type="dxa"/>
            <w:shd w:val="clear" w:color="auto" w:fill="auto"/>
            <w:vAlign w:val="center"/>
          </w:tcPr>
          <w:p w:rsidR="006017C0" w:rsidRPr="00B70546" w:rsidRDefault="006017C0" w:rsidP="00FA5310">
            <w:pPr>
              <w:pStyle w:val="Akapitzlist"/>
              <w:spacing w:after="0" w:line="360" w:lineRule="auto"/>
              <w:ind w:left="0"/>
              <w:contextualSpacing w:val="0"/>
              <w:jc w:val="center"/>
              <w:rPr>
                <w:rFonts w:ascii="Arial" w:hAnsi="Arial" w:cs="Arial"/>
                <w:sz w:val="24"/>
                <w:szCs w:val="24"/>
              </w:rPr>
            </w:pPr>
            <w:r w:rsidRPr="00B70546">
              <w:rPr>
                <w:rFonts w:ascii="Arial" w:hAnsi="Arial" w:cs="Arial"/>
                <w:sz w:val="24"/>
                <w:szCs w:val="24"/>
              </w:rPr>
              <w:t>3</w:t>
            </w:r>
          </w:p>
        </w:tc>
      </w:tr>
      <w:tr w:rsidR="006017C0" w:rsidRPr="00D74963" w:rsidTr="00FA5310">
        <w:trPr>
          <w:jc w:val="center"/>
        </w:trPr>
        <w:tc>
          <w:tcPr>
            <w:tcW w:w="6245" w:type="dxa"/>
            <w:gridSpan w:val="2"/>
            <w:shd w:val="clear" w:color="auto" w:fill="auto"/>
            <w:vAlign w:val="center"/>
          </w:tcPr>
          <w:p w:rsidR="006017C0" w:rsidRPr="00D74963" w:rsidRDefault="006017C0" w:rsidP="00FA5310">
            <w:pPr>
              <w:pStyle w:val="Akapitzlist"/>
              <w:spacing w:after="0" w:line="360" w:lineRule="auto"/>
              <w:ind w:left="0"/>
              <w:contextualSpacing w:val="0"/>
              <w:rPr>
                <w:rFonts w:ascii="Arial" w:hAnsi="Arial" w:cs="Arial"/>
                <w:sz w:val="24"/>
                <w:szCs w:val="24"/>
              </w:rPr>
            </w:pPr>
            <w:r w:rsidRPr="00D74963">
              <w:rPr>
                <w:rFonts w:ascii="Arial" w:hAnsi="Arial" w:cs="Arial"/>
                <w:sz w:val="24"/>
                <w:szCs w:val="24"/>
              </w:rPr>
              <w:t xml:space="preserve">Liczba punktów </w:t>
            </w:r>
            <w:r w:rsidRPr="00D74963">
              <w:rPr>
                <w:rFonts w:ascii="Arial" w:hAnsi="Arial" w:cs="Arial"/>
                <w:b/>
                <w:sz w:val="24"/>
                <w:szCs w:val="24"/>
              </w:rPr>
              <w:t>ECTS</w:t>
            </w:r>
            <w:r w:rsidRPr="00D74963">
              <w:rPr>
                <w:rFonts w:ascii="Arial" w:hAnsi="Arial" w:cs="Arial"/>
                <w:sz w:val="24"/>
                <w:szCs w:val="24"/>
              </w:rPr>
              <w:t>, która student uzyskuje w ramach zajęć o charakterze praktycznym, w tym zajęć laboratoryjnych i projektowych:</w:t>
            </w:r>
          </w:p>
        </w:tc>
        <w:tc>
          <w:tcPr>
            <w:tcW w:w="2815" w:type="dxa"/>
            <w:shd w:val="clear" w:color="auto" w:fill="auto"/>
            <w:vAlign w:val="center"/>
          </w:tcPr>
          <w:p w:rsidR="006017C0" w:rsidRPr="00B70546" w:rsidRDefault="006017C0" w:rsidP="00FA5310">
            <w:pPr>
              <w:pStyle w:val="Akapitzlist"/>
              <w:spacing w:after="0" w:line="360" w:lineRule="auto"/>
              <w:ind w:left="0"/>
              <w:contextualSpacing w:val="0"/>
              <w:jc w:val="center"/>
              <w:rPr>
                <w:rFonts w:ascii="Arial" w:hAnsi="Arial" w:cs="Arial"/>
                <w:sz w:val="24"/>
                <w:szCs w:val="24"/>
              </w:rPr>
            </w:pPr>
            <w:r w:rsidRPr="00B70546">
              <w:rPr>
                <w:rFonts w:ascii="Arial" w:hAnsi="Arial" w:cs="Arial"/>
                <w:sz w:val="24"/>
                <w:szCs w:val="24"/>
              </w:rPr>
              <w:t>2.44</w:t>
            </w:r>
          </w:p>
        </w:tc>
      </w:tr>
    </w:tbl>
    <w:p w:rsidR="006017C0" w:rsidRPr="00D74963" w:rsidRDefault="006017C0" w:rsidP="006017C0">
      <w:pPr>
        <w:shd w:val="clear" w:color="auto" w:fill="FFFFFF"/>
        <w:spacing w:line="360" w:lineRule="auto"/>
        <w:rPr>
          <w:b/>
          <w:bCs/>
          <w:spacing w:val="-12"/>
          <w:sz w:val="24"/>
          <w:szCs w:val="24"/>
        </w:rPr>
      </w:pPr>
    </w:p>
    <w:p w:rsidR="006017C0" w:rsidRPr="00D74963" w:rsidRDefault="006017C0" w:rsidP="006017C0">
      <w:pPr>
        <w:shd w:val="clear" w:color="auto" w:fill="FFFFFF"/>
        <w:spacing w:line="360" w:lineRule="auto"/>
        <w:rPr>
          <w:b/>
          <w:bCs/>
          <w:spacing w:val="-12"/>
          <w:sz w:val="24"/>
          <w:szCs w:val="24"/>
        </w:rPr>
      </w:pPr>
      <w:r w:rsidRPr="00D74963">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Dyląg Z., Jakubowicz A., Orłoś Z.: Wytrzymałość materiałów t. 1 i 2. WNT, Warszawa,2007.</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Niezgodziński M., Niezgodziński T.: Wytrzymałość materiałów. PWN, Warszawa, 2009.</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Rżysko J.: Statyka i wytrzymałość materiałów. PWN, Warszawa,1981.</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lang w:val="en-US"/>
              </w:rPr>
              <w:t xml:space="preserve">Willems N.,Easley J. Rolfe,:Strenght of materials. </w:t>
            </w:r>
            <w:r w:rsidRPr="00D74963">
              <w:rPr>
                <w:sz w:val="24"/>
                <w:szCs w:val="24"/>
              </w:rPr>
              <w:t>McGraw-Hill Comp.1981.</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Bijak-Żochowski M., Jaworski A., Krzesiński G., Zagrajek T.: Mechanika materiałów i konstrukcji. Oficyna Wydawnicza PWN, Warszawa, 2006.</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Magnucki K., Szyc W.: Wytrzymałość materiałów w zadaniach. PWN, Warszawa-Poznań, 1987.</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Banasiak M., Grossman K., Trombski M.: Zbiór zadań z wytrzymałości materiałów. PWN, Warszawa, 1998.</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Grabowski J., Iwanczewska A.: Zbiór zadań z wytrzymałości materiałów. Oficyna Wydawnicza PW, Warszawa, 2006.</w:t>
            </w:r>
          </w:p>
        </w:tc>
      </w:tr>
      <w:tr w:rsidR="006017C0" w:rsidRPr="00D74963" w:rsidTr="00FA5310">
        <w:tc>
          <w:tcPr>
            <w:tcW w:w="9060" w:type="dxa"/>
            <w:shd w:val="clear" w:color="auto" w:fill="auto"/>
          </w:tcPr>
          <w:p w:rsidR="006017C0" w:rsidRPr="00D74963" w:rsidRDefault="006017C0" w:rsidP="006017C0">
            <w:pPr>
              <w:widowControl/>
              <w:numPr>
                <w:ilvl w:val="0"/>
                <w:numId w:val="9"/>
              </w:numPr>
              <w:autoSpaceDE/>
              <w:autoSpaceDN/>
              <w:adjustRightInd/>
              <w:spacing w:line="360" w:lineRule="auto"/>
              <w:rPr>
                <w:sz w:val="24"/>
                <w:szCs w:val="24"/>
              </w:rPr>
            </w:pPr>
            <w:r w:rsidRPr="00D74963">
              <w:rPr>
                <w:sz w:val="24"/>
                <w:szCs w:val="24"/>
              </w:rPr>
              <w:t>Bachmacz W., Werner K.: Wytrzymałość materiałów. (studium doświadczalne). Wydawnictwo PCz, Częstochowa 2002.</w:t>
            </w:r>
          </w:p>
        </w:tc>
      </w:tr>
    </w:tbl>
    <w:p w:rsidR="006017C0" w:rsidRDefault="006017C0" w:rsidP="006017C0">
      <w:pPr>
        <w:shd w:val="clear" w:color="auto" w:fill="FFFFFF"/>
        <w:spacing w:line="360" w:lineRule="auto"/>
        <w:rPr>
          <w:b/>
          <w:bCs/>
          <w:spacing w:val="-18"/>
          <w:sz w:val="24"/>
          <w:szCs w:val="24"/>
        </w:rPr>
      </w:pPr>
    </w:p>
    <w:p w:rsidR="006017C0" w:rsidRPr="00D74963" w:rsidRDefault="006017C0" w:rsidP="006017C0">
      <w:pPr>
        <w:shd w:val="clear" w:color="auto" w:fill="FFFFFF"/>
        <w:spacing w:line="360" w:lineRule="auto"/>
        <w:rPr>
          <w:sz w:val="24"/>
          <w:szCs w:val="24"/>
        </w:rPr>
      </w:pPr>
      <w:r w:rsidRPr="00D74963">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017C0" w:rsidRPr="00D74963" w:rsidTr="00FA5310">
        <w:tc>
          <w:tcPr>
            <w:tcW w:w="9210" w:type="dxa"/>
            <w:shd w:val="clear" w:color="auto" w:fill="auto"/>
          </w:tcPr>
          <w:p w:rsidR="006017C0" w:rsidRPr="00456523" w:rsidRDefault="006017C0" w:rsidP="00FA5310">
            <w:pPr>
              <w:spacing w:line="360" w:lineRule="auto"/>
              <w:rPr>
                <w:sz w:val="24"/>
                <w:szCs w:val="24"/>
              </w:rPr>
            </w:pPr>
            <w:r w:rsidRPr="00456523">
              <w:rPr>
                <w:sz w:val="24"/>
                <w:szCs w:val="24"/>
              </w:rPr>
              <w:t xml:space="preserve">dr hab. inż. Tomasz Domański, prof. PCz., Katedra Mechaniki i Podstaw Konstrukcji Maszy, </w:t>
            </w:r>
            <w:hyperlink r:id="rId87" w:history="1">
              <w:r w:rsidRPr="00456523">
                <w:rPr>
                  <w:rStyle w:val="Hipercze"/>
                  <w:sz w:val="24"/>
                  <w:szCs w:val="24"/>
                </w:rPr>
                <w:t>tomasz.domanski@pcz.pl</w:t>
              </w:r>
            </w:hyperlink>
          </w:p>
        </w:tc>
      </w:tr>
    </w:tbl>
    <w:p w:rsidR="006017C0" w:rsidRPr="00D74963" w:rsidRDefault="006017C0" w:rsidP="006017C0">
      <w:pPr>
        <w:spacing w:line="360" w:lineRule="auto"/>
        <w:rPr>
          <w:sz w:val="24"/>
          <w:szCs w:val="24"/>
        </w:rPr>
      </w:pPr>
    </w:p>
    <w:p w:rsidR="006017C0" w:rsidRPr="00D74963" w:rsidRDefault="006017C0" w:rsidP="006017C0">
      <w:pPr>
        <w:spacing w:line="360" w:lineRule="auto"/>
        <w:rPr>
          <w:b/>
          <w:sz w:val="24"/>
          <w:szCs w:val="24"/>
        </w:rPr>
      </w:pPr>
      <w:r w:rsidRPr="00D74963">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017C0" w:rsidRPr="00D74963" w:rsidTr="00FA5310">
        <w:trPr>
          <w:trHeight w:val="440"/>
          <w:jc w:val="center"/>
        </w:trPr>
        <w:tc>
          <w:tcPr>
            <w:tcW w:w="1097"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bCs/>
                <w:sz w:val="24"/>
                <w:szCs w:val="24"/>
              </w:rPr>
              <w:t>Efekt uczenia się</w:t>
            </w:r>
          </w:p>
        </w:tc>
        <w:tc>
          <w:tcPr>
            <w:tcW w:w="2003"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sz w:val="24"/>
                <w:szCs w:val="24"/>
              </w:rPr>
              <w:t xml:space="preserve">Odniesienie danego efektu do efektów </w:t>
            </w:r>
            <w:r w:rsidRPr="00D74963">
              <w:rPr>
                <w:b/>
                <w:bCs/>
                <w:sz w:val="24"/>
                <w:szCs w:val="24"/>
              </w:rPr>
              <w:t>zdefiniowanych                    dla całego programu (PEK)</w:t>
            </w:r>
          </w:p>
        </w:tc>
        <w:tc>
          <w:tcPr>
            <w:tcW w:w="1510"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bCs/>
                <w:sz w:val="24"/>
                <w:szCs w:val="24"/>
              </w:rPr>
              <w:t>Cele przedmiotu</w:t>
            </w:r>
          </w:p>
        </w:tc>
        <w:tc>
          <w:tcPr>
            <w:tcW w:w="1657"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bCs/>
                <w:sz w:val="24"/>
                <w:szCs w:val="24"/>
              </w:rPr>
              <w:t>Treści programowe</w:t>
            </w:r>
          </w:p>
        </w:tc>
        <w:tc>
          <w:tcPr>
            <w:tcW w:w="1657"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sz w:val="24"/>
                <w:szCs w:val="24"/>
              </w:rPr>
              <w:t>Narzędzia dydaktyczne</w:t>
            </w:r>
          </w:p>
        </w:tc>
        <w:tc>
          <w:tcPr>
            <w:tcW w:w="1096" w:type="dxa"/>
            <w:vMerge w:val="restart"/>
            <w:shd w:val="clear" w:color="auto" w:fill="auto"/>
            <w:vAlign w:val="center"/>
          </w:tcPr>
          <w:p w:rsidR="006017C0" w:rsidRPr="00D74963" w:rsidRDefault="006017C0" w:rsidP="00FA5310">
            <w:pPr>
              <w:spacing w:line="360" w:lineRule="auto"/>
              <w:jc w:val="center"/>
              <w:rPr>
                <w:b/>
                <w:sz w:val="24"/>
                <w:szCs w:val="24"/>
              </w:rPr>
            </w:pPr>
            <w:r w:rsidRPr="00D74963">
              <w:rPr>
                <w:b/>
                <w:bCs/>
                <w:sz w:val="24"/>
                <w:szCs w:val="24"/>
              </w:rPr>
              <w:t>Sposób oceny</w:t>
            </w:r>
          </w:p>
        </w:tc>
      </w:tr>
      <w:tr w:rsidR="006017C0" w:rsidRPr="00D74963" w:rsidTr="00FA5310">
        <w:trPr>
          <w:cantSplit/>
          <w:trHeight w:val="1664"/>
          <w:jc w:val="center"/>
        </w:trPr>
        <w:tc>
          <w:tcPr>
            <w:tcW w:w="1097" w:type="dxa"/>
            <w:vMerge/>
            <w:shd w:val="clear" w:color="auto" w:fill="auto"/>
            <w:vAlign w:val="center"/>
          </w:tcPr>
          <w:p w:rsidR="006017C0" w:rsidRPr="00D74963" w:rsidRDefault="006017C0" w:rsidP="00FA5310">
            <w:pPr>
              <w:spacing w:line="360" w:lineRule="auto"/>
              <w:jc w:val="center"/>
              <w:rPr>
                <w:b/>
                <w:bCs/>
                <w:sz w:val="24"/>
                <w:szCs w:val="24"/>
              </w:rPr>
            </w:pPr>
          </w:p>
        </w:tc>
        <w:tc>
          <w:tcPr>
            <w:tcW w:w="2003" w:type="dxa"/>
            <w:vMerge/>
            <w:shd w:val="clear" w:color="auto" w:fill="auto"/>
            <w:vAlign w:val="center"/>
          </w:tcPr>
          <w:p w:rsidR="006017C0" w:rsidRPr="00D74963" w:rsidRDefault="006017C0" w:rsidP="00FA5310">
            <w:pPr>
              <w:spacing w:line="360" w:lineRule="auto"/>
              <w:jc w:val="center"/>
              <w:rPr>
                <w:b/>
                <w:sz w:val="24"/>
                <w:szCs w:val="24"/>
              </w:rPr>
            </w:pPr>
          </w:p>
        </w:tc>
        <w:tc>
          <w:tcPr>
            <w:tcW w:w="1510" w:type="dxa"/>
            <w:vMerge/>
            <w:shd w:val="clear" w:color="auto" w:fill="auto"/>
            <w:vAlign w:val="center"/>
          </w:tcPr>
          <w:p w:rsidR="006017C0" w:rsidRPr="00D74963" w:rsidRDefault="006017C0" w:rsidP="00FA5310">
            <w:pPr>
              <w:spacing w:line="360" w:lineRule="auto"/>
              <w:jc w:val="center"/>
              <w:rPr>
                <w:b/>
                <w:bCs/>
                <w:sz w:val="24"/>
                <w:szCs w:val="24"/>
              </w:rPr>
            </w:pPr>
          </w:p>
        </w:tc>
        <w:tc>
          <w:tcPr>
            <w:tcW w:w="1657" w:type="dxa"/>
            <w:vMerge/>
            <w:shd w:val="clear" w:color="auto" w:fill="auto"/>
            <w:vAlign w:val="center"/>
          </w:tcPr>
          <w:p w:rsidR="006017C0" w:rsidRPr="00D74963" w:rsidRDefault="006017C0" w:rsidP="00FA5310">
            <w:pPr>
              <w:spacing w:line="360" w:lineRule="auto"/>
              <w:jc w:val="center"/>
              <w:rPr>
                <w:b/>
                <w:bCs/>
                <w:sz w:val="24"/>
                <w:szCs w:val="24"/>
              </w:rPr>
            </w:pPr>
          </w:p>
        </w:tc>
        <w:tc>
          <w:tcPr>
            <w:tcW w:w="1657" w:type="dxa"/>
            <w:vMerge/>
            <w:shd w:val="clear" w:color="auto" w:fill="auto"/>
            <w:vAlign w:val="center"/>
          </w:tcPr>
          <w:p w:rsidR="006017C0" w:rsidRPr="00D74963" w:rsidRDefault="006017C0" w:rsidP="00FA5310">
            <w:pPr>
              <w:spacing w:line="360" w:lineRule="auto"/>
              <w:jc w:val="center"/>
              <w:rPr>
                <w:b/>
                <w:sz w:val="24"/>
                <w:szCs w:val="24"/>
              </w:rPr>
            </w:pPr>
          </w:p>
        </w:tc>
        <w:tc>
          <w:tcPr>
            <w:tcW w:w="1096" w:type="dxa"/>
            <w:vMerge/>
            <w:shd w:val="clear" w:color="auto" w:fill="auto"/>
            <w:vAlign w:val="center"/>
          </w:tcPr>
          <w:p w:rsidR="006017C0" w:rsidRPr="00D74963" w:rsidRDefault="006017C0" w:rsidP="00FA5310">
            <w:pPr>
              <w:spacing w:line="360" w:lineRule="auto"/>
              <w:jc w:val="center"/>
              <w:rPr>
                <w:b/>
                <w:bCs/>
                <w:sz w:val="24"/>
                <w:szCs w:val="24"/>
              </w:rPr>
            </w:pPr>
          </w:p>
        </w:tc>
      </w:tr>
      <w:tr w:rsidR="006017C0" w:rsidRPr="00D74963" w:rsidTr="00FA5310">
        <w:trPr>
          <w:jc w:val="center"/>
        </w:trPr>
        <w:tc>
          <w:tcPr>
            <w:tcW w:w="1097" w:type="dxa"/>
            <w:shd w:val="clear" w:color="auto" w:fill="auto"/>
            <w:vAlign w:val="center"/>
          </w:tcPr>
          <w:p w:rsidR="006017C0" w:rsidRPr="00D74963" w:rsidRDefault="006017C0" w:rsidP="00FA5310">
            <w:pPr>
              <w:shd w:val="clear" w:color="auto" w:fill="FFFFFF"/>
              <w:spacing w:line="360" w:lineRule="auto"/>
              <w:jc w:val="center"/>
              <w:rPr>
                <w:b/>
                <w:sz w:val="24"/>
                <w:szCs w:val="24"/>
              </w:rPr>
            </w:pPr>
            <w:r w:rsidRPr="00D74963">
              <w:rPr>
                <w:b/>
                <w:sz w:val="24"/>
                <w:szCs w:val="24"/>
              </w:rPr>
              <w:t>EU1</w:t>
            </w:r>
          </w:p>
        </w:tc>
        <w:tc>
          <w:tcPr>
            <w:tcW w:w="2003"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K_W04</w:t>
            </w:r>
            <w:r w:rsidRPr="00D74963">
              <w:rPr>
                <w:sz w:val="24"/>
                <w:szCs w:val="24"/>
              </w:rPr>
              <w:t>, K_U05</w:t>
            </w:r>
          </w:p>
        </w:tc>
        <w:tc>
          <w:tcPr>
            <w:tcW w:w="1510"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C1</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W 1-30</w:t>
            </w:r>
          </w:p>
          <w:p w:rsidR="006017C0" w:rsidRPr="00D74963" w:rsidRDefault="006017C0" w:rsidP="00FA5310">
            <w:pPr>
              <w:shd w:val="clear" w:color="auto" w:fill="FFFFFF"/>
              <w:spacing w:line="360" w:lineRule="auto"/>
              <w:jc w:val="center"/>
              <w:rPr>
                <w:sz w:val="24"/>
                <w:szCs w:val="24"/>
              </w:rPr>
            </w:pPr>
            <w:r>
              <w:rPr>
                <w:sz w:val="24"/>
                <w:szCs w:val="24"/>
              </w:rPr>
              <w:t>C 1-30</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1, 2</w:t>
            </w:r>
          </w:p>
        </w:tc>
        <w:tc>
          <w:tcPr>
            <w:tcW w:w="1096"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F 1-3,</w:t>
            </w:r>
          </w:p>
          <w:p w:rsidR="006017C0" w:rsidRPr="00D74963" w:rsidRDefault="006017C0" w:rsidP="00FA5310">
            <w:pPr>
              <w:shd w:val="clear" w:color="auto" w:fill="FFFFFF"/>
              <w:spacing w:line="360" w:lineRule="auto"/>
              <w:jc w:val="center"/>
              <w:rPr>
                <w:sz w:val="24"/>
                <w:szCs w:val="24"/>
              </w:rPr>
            </w:pPr>
            <w:r>
              <w:rPr>
                <w:sz w:val="24"/>
                <w:szCs w:val="24"/>
              </w:rPr>
              <w:t>P1</w:t>
            </w:r>
          </w:p>
        </w:tc>
      </w:tr>
      <w:tr w:rsidR="006017C0" w:rsidRPr="00D74963" w:rsidTr="00FA5310">
        <w:trPr>
          <w:jc w:val="center"/>
        </w:trPr>
        <w:tc>
          <w:tcPr>
            <w:tcW w:w="1097" w:type="dxa"/>
            <w:shd w:val="clear" w:color="auto" w:fill="auto"/>
            <w:vAlign w:val="center"/>
          </w:tcPr>
          <w:p w:rsidR="006017C0" w:rsidRPr="00D74963" w:rsidRDefault="006017C0" w:rsidP="00FA5310">
            <w:pPr>
              <w:shd w:val="clear" w:color="auto" w:fill="FFFFFF"/>
              <w:spacing w:line="360" w:lineRule="auto"/>
              <w:jc w:val="center"/>
              <w:rPr>
                <w:b/>
                <w:sz w:val="24"/>
                <w:szCs w:val="24"/>
              </w:rPr>
            </w:pPr>
            <w:r w:rsidRPr="00D74963">
              <w:rPr>
                <w:b/>
                <w:sz w:val="24"/>
                <w:szCs w:val="24"/>
              </w:rPr>
              <w:t>EU2</w:t>
            </w:r>
          </w:p>
        </w:tc>
        <w:tc>
          <w:tcPr>
            <w:tcW w:w="2003"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K_W04</w:t>
            </w:r>
            <w:r w:rsidRPr="00D74963">
              <w:rPr>
                <w:sz w:val="24"/>
                <w:szCs w:val="24"/>
              </w:rPr>
              <w:t>, K_U05</w:t>
            </w:r>
          </w:p>
        </w:tc>
        <w:tc>
          <w:tcPr>
            <w:tcW w:w="1510"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C2</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W 1-30</w:t>
            </w:r>
          </w:p>
          <w:p w:rsidR="006017C0" w:rsidRPr="00D74963" w:rsidRDefault="006017C0" w:rsidP="00FA5310">
            <w:pPr>
              <w:shd w:val="clear" w:color="auto" w:fill="FFFFFF"/>
              <w:spacing w:line="360" w:lineRule="auto"/>
              <w:jc w:val="center"/>
              <w:rPr>
                <w:sz w:val="24"/>
                <w:szCs w:val="24"/>
              </w:rPr>
            </w:pPr>
            <w:r>
              <w:rPr>
                <w:sz w:val="24"/>
                <w:szCs w:val="24"/>
              </w:rPr>
              <w:t>C 1-30</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 xml:space="preserve">1, </w:t>
            </w:r>
            <w:r w:rsidRPr="00D74963">
              <w:rPr>
                <w:sz w:val="24"/>
                <w:szCs w:val="24"/>
              </w:rPr>
              <w:t>2</w:t>
            </w:r>
          </w:p>
        </w:tc>
        <w:tc>
          <w:tcPr>
            <w:tcW w:w="1096"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F 1-3</w:t>
            </w:r>
          </w:p>
          <w:p w:rsidR="006017C0" w:rsidRPr="00D74963" w:rsidRDefault="006017C0" w:rsidP="00FA5310">
            <w:pPr>
              <w:shd w:val="clear" w:color="auto" w:fill="FFFFFF"/>
              <w:spacing w:line="360" w:lineRule="auto"/>
              <w:jc w:val="center"/>
              <w:rPr>
                <w:sz w:val="24"/>
                <w:szCs w:val="24"/>
              </w:rPr>
            </w:pPr>
            <w:r>
              <w:rPr>
                <w:sz w:val="24"/>
                <w:szCs w:val="24"/>
              </w:rPr>
              <w:t>P1</w:t>
            </w:r>
          </w:p>
        </w:tc>
      </w:tr>
      <w:tr w:rsidR="006017C0" w:rsidRPr="00D74963" w:rsidTr="00FA5310">
        <w:trPr>
          <w:jc w:val="center"/>
        </w:trPr>
        <w:tc>
          <w:tcPr>
            <w:tcW w:w="1097" w:type="dxa"/>
            <w:shd w:val="clear" w:color="auto" w:fill="auto"/>
            <w:vAlign w:val="center"/>
          </w:tcPr>
          <w:p w:rsidR="006017C0" w:rsidRPr="00D74963" w:rsidRDefault="006017C0" w:rsidP="00FA5310">
            <w:pPr>
              <w:shd w:val="clear" w:color="auto" w:fill="FFFFFF"/>
              <w:spacing w:line="360" w:lineRule="auto"/>
              <w:jc w:val="center"/>
              <w:rPr>
                <w:b/>
                <w:sz w:val="24"/>
                <w:szCs w:val="24"/>
              </w:rPr>
            </w:pPr>
            <w:r w:rsidRPr="00D74963">
              <w:rPr>
                <w:b/>
                <w:sz w:val="24"/>
                <w:szCs w:val="24"/>
              </w:rPr>
              <w:t>EU3</w:t>
            </w:r>
          </w:p>
        </w:tc>
        <w:tc>
          <w:tcPr>
            <w:tcW w:w="2003" w:type="dxa"/>
            <w:shd w:val="clear" w:color="auto" w:fill="auto"/>
            <w:vAlign w:val="center"/>
          </w:tcPr>
          <w:p w:rsidR="006017C0" w:rsidRPr="00D74963" w:rsidRDefault="006017C0" w:rsidP="00FA5310">
            <w:pPr>
              <w:shd w:val="clear" w:color="auto" w:fill="FFFFFF"/>
              <w:spacing w:line="360" w:lineRule="auto"/>
              <w:jc w:val="center"/>
              <w:rPr>
                <w:sz w:val="24"/>
                <w:szCs w:val="24"/>
              </w:rPr>
            </w:pPr>
            <w:r>
              <w:rPr>
                <w:sz w:val="24"/>
                <w:szCs w:val="24"/>
              </w:rPr>
              <w:t>K_W03, K_W04</w:t>
            </w:r>
            <w:r w:rsidRPr="00D74963">
              <w:rPr>
                <w:sz w:val="24"/>
                <w:szCs w:val="24"/>
              </w:rPr>
              <w:t>, K_U05</w:t>
            </w:r>
          </w:p>
        </w:tc>
        <w:tc>
          <w:tcPr>
            <w:tcW w:w="1510"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C3</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L 1-15</w:t>
            </w:r>
          </w:p>
        </w:tc>
        <w:tc>
          <w:tcPr>
            <w:tcW w:w="1657"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3</w:t>
            </w:r>
          </w:p>
        </w:tc>
        <w:tc>
          <w:tcPr>
            <w:tcW w:w="1096" w:type="dxa"/>
            <w:shd w:val="clear" w:color="auto" w:fill="auto"/>
            <w:vAlign w:val="center"/>
          </w:tcPr>
          <w:p w:rsidR="006017C0" w:rsidRPr="00D74963" w:rsidRDefault="006017C0" w:rsidP="00FA5310">
            <w:pPr>
              <w:shd w:val="clear" w:color="auto" w:fill="FFFFFF"/>
              <w:spacing w:line="360" w:lineRule="auto"/>
              <w:jc w:val="center"/>
              <w:rPr>
                <w:sz w:val="24"/>
                <w:szCs w:val="24"/>
              </w:rPr>
            </w:pPr>
            <w:r w:rsidRPr="00D74963">
              <w:rPr>
                <w:sz w:val="24"/>
                <w:szCs w:val="24"/>
              </w:rPr>
              <w:t>F2, F4</w:t>
            </w:r>
          </w:p>
          <w:p w:rsidR="006017C0" w:rsidRPr="00D74963" w:rsidRDefault="006017C0" w:rsidP="00FA5310">
            <w:pPr>
              <w:shd w:val="clear" w:color="auto" w:fill="FFFFFF"/>
              <w:spacing w:line="360" w:lineRule="auto"/>
              <w:jc w:val="center"/>
              <w:rPr>
                <w:sz w:val="24"/>
                <w:szCs w:val="24"/>
              </w:rPr>
            </w:pPr>
            <w:r w:rsidRPr="00D74963">
              <w:rPr>
                <w:sz w:val="24"/>
                <w:szCs w:val="24"/>
              </w:rPr>
              <w:t>P1</w:t>
            </w:r>
            <w:r>
              <w:rPr>
                <w:sz w:val="24"/>
                <w:szCs w:val="24"/>
              </w:rPr>
              <w:t>, P2</w:t>
            </w:r>
          </w:p>
        </w:tc>
      </w:tr>
    </w:tbl>
    <w:p w:rsidR="006017C0" w:rsidRDefault="006017C0" w:rsidP="006017C0">
      <w:pPr>
        <w:spacing w:line="360" w:lineRule="auto"/>
        <w:rPr>
          <w:b/>
          <w:bCs/>
          <w:sz w:val="24"/>
          <w:szCs w:val="24"/>
          <w:u w:val="single"/>
        </w:rPr>
      </w:pPr>
    </w:p>
    <w:p w:rsidR="006017C0" w:rsidRPr="00D74963" w:rsidRDefault="006017C0" w:rsidP="006017C0">
      <w:pPr>
        <w:spacing w:line="360" w:lineRule="auto"/>
        <w:rPr>
          <w:sz w:val="24"/>
          <w:szCs w:val="24"/>
          <w:u w:val="single"/>
        </w:rPr>
      </w:pPr>
      <w:r w:rsidRPr="00D74963">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017C0" w:rsidRPr="00D74963" w:rsidTr="00FA5310">
        <w:trPr>
          <w:trHeight w:hRule="exact" w:val="1270"/>
        </w:trPr>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sz w:val="24"/>
                <w:szCs w:val="24"/>
              </w:rPr>
            </w:pPr>
            <w:r w:rsidRPr="00720643">
              <w:rPr>
                <w:b/>
                <w:sz w:val="24"/>
                <w:szCs w:val="24"/>
              </w:rPr>
              <w:t>Efekty uczenia się</w:t>
            </w:r>
          </w:p>
          <w:p w:rsidR="006017C0" w:rsidRPr="00720643" w:rsidRDefault="006017C0" w:rsidP="00FA5310">
            <w:pPr>
              <w:shd w:val="clear" w:color="auto" w:fill="FFFFFF"/>
              <w:spacing w:line="360" w:lineRule="auto"/>
              <w:jc w:val="center"/>
              <w:rPr>
                <w:b/>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sz w:val="24"/>
                <w:szCs w:val="24"/>
              </w:rPr>
            </w:pPr>
            <w:r w:rsidRPr="00720643">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sz w:val="24"/>
                <w:szCs w:val="24"/>
              </w:rPr>
            </w:pPr>
            <w:r w:rsidRPr="00720643">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bCs/>
                <w:sz w:val="24"/>
                <w:szCs w:val="24"/>
              </w:rPr>
            </w:pPr>
            <w:r w:rsidRPr="00720643">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sz w:val="24"/>
                <w:szCs w:val="24"/>
              </w:rPr>
            </w:pPr>
            <w:r w:rsidRPr="00720643">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bCs/>
                <w:sz w:val="24"/>
                <w:szCs w:val="24"/>
              </w:rPr>
            </w:pPr>
            <w:r w:rsidRPr="00720643">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017C0" w:rsidRPr="00720643" w:rsidRDefault="006017C0" w:rsidP="00FA5310">
            <w:pPr>
              <w:shd w:val="clear" w:color="auto" w:fill="FFFFFF"/>
              <w:spacing w:line="360" w:lineRule="auto"/>
              <w:jc w:val="center"/>
              <w:rPr>
                <w:b/>
                <w:sz w:val="24"/>
                <w:szCs w:val="24"/>
              </w:rPr>
            </w:pPr>
            <w:r w:rsidRPr="00720643">
              <w:rPr>
                <w:b/>
                <w:bCs/>
                <w:sz w:val="24"/>
                <w:szCs w:val="24"/>
              </w:rPr>
              <w:t>Na ocenę 5</w:t>
            </w:r>
          </w:p>
        </w:tc>
      </w:tr>
      <w:tr w:rsidR="006017C0" w:rsidRPr="00D74963" w:rsidTr="00FA5310">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b/>
                <w:sz w:val="24"/>
                <w:szCs w:val="24"/>
              </w:rPr>
            </w:pPr>
            <w:r w:rsidRPr="00D74963">
              <w:rPr>
                <w:b/>
                <w:sz w:val="24"/>
                <w:szCs w:val="24"/>
              </w:rPr>
              <w:t>EU1 EU2, EU3</w:t>
            </w:r>
          </w:p>
          <w:p w:rsidR="006017C0" w:rsidRPr="00D74963" w:rsidRDefault="006017C0" w:rsidP="00FA5310">
            <w:pPr>
              <w:shd w:val="clear" w:color="auto" w:fill="FFFFFF"/>
              <w:spacing w:line="360" w:lineRule="auto"/>
              <w:rPr>
                <w:sz w:val="24"/>
                <w:szCs w:val="24"/>
              </w:rPr>
            </w:pPr>
            <w:r w:rsidRPr="00D74963">
              <w:rPr>
                <w:sz w:val="24"/>
                <w:szCs w:val="24"/>
              </w:rPr>
              <w:t>Student posiada podstawową wiedzę teoretyczną z zakresu wytrzymałości materiałów w ujęciu klasycznym i potrafi stosować ją do rozwiązywania zadań</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nie posiada podstawowej wiedzy teoretycznej z zakresu wytrzymałości materiałów i nie potrafi stosować jej do rozwiązywania zadań</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częściowo opanował wiedzę teoretyczną z zakresu wytrzymałości materiałów i umie rozwiązywać zadania z pomocą prowadzącego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opanował wiedzę teoretyczną z zakresu wytrzymałości materiałów i umie rozwiązywać zadania z pomocą prowadzącego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dobrze opanował wiedzę teoretyczną z zakresu wytrzymałości materiałów i potrafi stosować ją do rozwiązywania zadań i analizować poprawność rozwiązań</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dobrze opanował wiedzę teoretyczną z zakresu wytrzymałości materiałów i potrafi stosować ją właściwą metodę do rozwiązywania zadań i analizować poprawność rozwiązań</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017C0" w:rsidRPr="00D74963" w:rsidRDefault="006017C0" w:rsidP="00FA5310">
            <w:pPr>
              <w:shd w:val="clear" w:color="auto" w:fill="FFFFFF"/>
              <w:spacing w:line="360" w:lineRule="auto"/>
              <w:rPr>
                <w:sz w:val="24"/>
                <w:szCs w:val="24"/>
              </w:rPr>
            </w:pPr>
            <w:r w:rsidRPr="00D74963">
              <w:rPr>
                <w:sz w:val="24"/>
                <w:szCs w:val="24"/>
              </w:rPr>
              <w:t>Student bardzo dobrze opanował wiedzę teoretyczną z zakresu wytrzymałości materiałów, potrafi stosować ją do rozwiązywania zadań i analizować poprawność rozwiązań , samodzielnie zdobywa i poszerza wiedzę.</w:t>
            </w:r>
          </w:p>
        </w:tc>
      </w:tr>
    </w:tbl>
    <w:p w:rsidR="006017C0" w:rsidRPr="00D74963" w:rsidRDefault="006017C0" w:rsidP="006017C0">
      <w:pPr>
        <w:spacing w:line="360" w:lineRule="auto"/>
        <w:rPr>
          <w:sz w:val="24"/>
          <w:szCs w:val="24"/>
        </w:rPr>
      </w:pPr>
    </w:p>
    <w:p w:rsidR="006017C0" w:rsidRPr="00D74963" w:rsidRDefault="006017C0" w:rsidP="006017C0">
      <w:pPr>
        <w:spacing w:line="360" w:lineRule="auto"/>
        <w:rPr>
          <w:b/>
          <w:sz w:val="24"/>
          <w:szCs w:val="24"/>
          <w:u w:val="single"/>
        </w:rPr>
      </w:pPr>
      <w:r w:rsidRPr="00D74963">
        <w:rPr>
          <w:b/>
          <w:sz w:val="24"/>
          <w:szCs w:val="24"/>
          <w:u w:val="single"/>
        </w:rPr>
        <w:t>INNE PRZYDATNE INFORMACJE O PRZEDMIOCIE</w:t>
      </w:r>
    </w:p>
    <w:p w:rsidR="006017C0" w:rsidRPr="00D74963" w:rsidRDefault="006017C0" w:rsidP="00DA2D3B">
      <w:pPr>
        <w:numPr>
          <w:ilvl w:val="0"/>
          <w:numId w:val="75"/>
        </w:numPr>
        <w:spacing w:line="360" w:lineRule="auto"/>
        <w:rPr>
          <w:sz w:val="24"/>
          <w:szCs w:val="24"/>
        </w:rPr>
      </w:pPr>
      <w:r w:rsidRPr="00D74963">
        <w:rPr>
          <w:sz w:val="24"/>
          <w:szCs w:val="24"/>
        </w:rPr>
        <w:t xml:space="preserve">Wszelkie informacje dla studentów kierunku są umieszczane na stronie Wydziału </w:t>
      </w:r>
      <w:hyperlink r:id="rId88" w:history="1">
        <w:r w:rsidRPr="00D74963">
          <w:rPr>
            <w:rStyle w:val="Hipercze"/>
            <w:b/>
            <w:sz w:val="24"/>
            <w:szCs w:val="24"/>
          </w:rPr>
          <w:t>www.wimii.pcz.pl</w:t>
        </w:r>
      </w:hyperlink>
      <w:r w:rsidRPr="00D74963">
        <w:rPr>
          <w:b/>
          <w:sz w:val="24"/>
          <w:szCs w:val="24"/>
        </w:rPr>
        <w:t xml:space="preserve"> </w:t>
      </w:r>
      <w:r w:rsidRPr="00D74963">
        <w:rPr>
          <w:sz w:val="24"/>
          <w:szCs w:val="24"/>
        </w:rPr>
        <w:t>oraz na stronach podanych studentom podczas pierwszych zajęć z danego przedmiotu.</w:t>
      </w:r>
    </w:p>
    <w:p w:rsidR="006017C0" w:rsidRPr="00D74963" w:rsidRDefault="006017C0" w:rsidP="00DA2D3B">
      <w:pPr>
        <w:numPr>
          <w:ilvl w:val="0"/>
          <w:numId w:val="75"/>
        </w:numPr>
        <w:spacing w:line="360" w:lineRule="auto"/>
        <w:rPr>
          <w:sz w:val="24"/>
          <w:szCs w:val="24"/>
        </w:rPr>
      </w:pPr>
      <w:r w:rsidRPr="00D74963">
        <w:rPr>
          <w:sz w:val="24"/>
          <w:szCs w:val="24"/>
        </w:rPr>
        <w:t>Informacja na temat konsultacji przekazywana jest studentom podczas pierwszych zajęć z danego przedmiotu.</w:t>
      </w:r>
    </w:p>
    <w:p w:rsidR="006017C0" w:rsidRPr="00D74963" w:rsidRDefault="006017C0" w:rsidP="006017C0">
      <w:pPr>
        <w:spacing w:line="360" w:lineRule="auto"/>
        <w:rPr>
          <w:b/>
          <w:sz w:val="24"/>
          <w:szCs w:val="24"/>
        </w:rPr>
      </w:pPr>
    </w:p>
    <w:p w:rsidR="00630298" w:rsidRDefault="00630298">
      <w:pPr>
        <w:widowControl/>
        <w:autoSpaceDE/>
        <w:autoSpaceDN/>
        <w:adjustRightInd/>
        <w:spacing w:after="160" w:line="259" w:lineRule="auto"/>
        <w:rPr>
          <w:sz w:val="24"/>
          <w:szCs w:val="24"/>
        </w:rPr>
      </w:pPr>
    </w:p>
    <w:p w:rsidR="00630298" w:rsidRPr="009938D0" w:rsidRDefault="00630298" w:rsidP="00630298">
      <w:pPr>
        <w:spacing w:line="360" w:lineRule="auto"/>
        <w:jc w:val="center"/>
        <w:rPr>
          <w:b/>
          <w:sz w:val="24"/>
          <w:szCs w:val="24"/>
        </w:rPr>
      </w:pPr>
      <w:r w:rsidRPr="009938D0">
        <w:rPr>
          <w:b/>
          <w:sz w:val="24"/>
          <w:szCs w:val="24"/>
        </w:rPr>
        <w:t>SYLABUS DO PRZEDMIOTU</w:t>
      </w:r>
    </w:p>
    <w:p w:rsidR="00630298" w:rsidRPr="009938D0" w:rsidRDefault="00630298" w:rsidP="00630298">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Nazwa polska przedmiotu</w:t>
            </w:r>
          </w:p>
        </w:tc>
        <w:tc>
          <w:tcPr>
            <w:tcW w:w="4956" w:type="dxa"/>
            <w:shd w:val="clear" w:color="auto" w:fill="auto"/>
            <w:vAlign w:val="center"/>
          </w:tcPr>
          <w:p w:rsidR="00630298" w:rsidRPr="009938D0" w:rsidRDefault="00630298" w:rsidP="006F3238">
            <w:pPr>
              <w:spacing w:before="60" w:after="60" w:line="360" w:lineRule="auto"/>
              <w:jc w:val="center"/>
              <w:rPr>
                <w:b/>
                <w:sz w:val="24"/>
                <w:szCs w:val="24"/>
              </w:rPr>
            </w:pPr>
            <w:r w:rsidRPr="009938D0">
              <w:rPr>
                <w:b/>
                <w:sz w:val="24"/>
                <w:szCs w:val="24"/>
              </w:rPr>
              <w:t>DYNAMIKA POJAZDÓW</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Nazwa angielska przedmiotu</w:t>
            </w:r>
          </w:p>
        </w:tc>
        <w:tc>
          <w:tcPr>
            <w:tcW w:w="4956" w:type="dxa"/>
            <w:shd w:val="clear" w:color="auto" w:fill="auto"/>
            <w:vAlign w:val="center"/>
          </w:tcPr>
          <w:p w:rsidR="00630298" w:rsidRPr="009938D0" w:rsidRDefault="00630298" w:rsidP="006F3238">
            <w:pPr>
              <w:spacing w:before="60" w:after="60" w:line="360" w:lineRule="auto"/>
              <w:jc w:val="center"/>
              <w:rPr>
                <w:b/>
                <w:sz w:val="24"/>
                <w:szCs w:val="24"/>
              </w:rPr>
            </w:pPr>
            <w:r w:rsidRPr="009938D0">
              <w:rPr>
                <w:b/>
                <w:sz w:val="24"/>
                <w:szCs w:val="24"/>
              </w:rPr>
              <w:t>DYNAMICS OF VEHICLES</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Rodzaj przedmiotu</w:t>
            </w:r>
          </w:p>
        </w:tc>
        <w:tc>
          <w:tcPr>
            <w:tcW w:w="4956" w:type="dxa"/>
            <w:shd w:val="clear" w:color="auto" w:fill="auto"/>
            <w:vAlign w:val="center"/>
          </w:tcPr>
          <w:p w:rsidR="00630298" w:rsidRPr="009938D0" w:rsidRDefault="00630298" w:rsidP="006F3238">
            <w:pPr>
              <w:spacing w:before="60" w:after="60" w:line="360" w:lineRule="auto"/>
              <w:jc w:val="center"/>
              <w:rPr>
                <w:b/>
                <w:sz w:val="24"/>
                <w:szCs w:val="24"/>
              </w:rPr>
            </w:pPr>
            <w:r w:rsidRPr="009938D0">
              <w:rPr>
                <w:b/>
                <w:sz w:val="24"/>
                <w:szCs w:val="24"/>
              </w:rPr>
              <w:t>kierunkowy</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Klasyfikacja ISCED</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0716</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Kierunek studiów</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 xml:space="preserve">Inżynieria samochodów hybrydowych </w:t>
            </w:r>
            <w:r w:rsidRPr="009938D0">
              <w:rPr>
                <w:sz w:val="24"/>
                <w:szCs w:val="24"/>
              </w:rPr>
              <w:br/>
              <w:t>i elektrycznych</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Języki wykładowe</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polski</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Poziom kształcenia</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pierwszego stopnia</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Forma studiów</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stacjonarne</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Liczba punktów ECTS</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2</w:t>
            </w:r>
          </w:p>
        </w:tc>
      </w:tr>
      <w:tr w:rsidR="00630298" w:rsidRPr="009938D0" w:rsidTr="006F3238">
        <w:tc>
          <w:tcPr>
            <w:tcW w:w="4106" w:type="dxa"/>
            <w:shd w:val="clear" w:color="auto" w:fill="auto"/>
          </w:tcPr>
          <w:p w:rsidR="00630298" w:rsidRPr="009938D0" w:rsidRDefault="00630298" w:rsidP="006F3238">
            <w:pPr>
              <w:spacing w:before="60" w:after="60" w:line="360" w:lineRule="auto"/>
              <w:rPr>
                <w:sz w:val="24"/>
                <w:szCs w:val="24"/>
              </w:rPr>
            </w:pPr>
            <w:r w:rsidRPr="009938D0">
              <w:rPr>
                <w:sz w:val="24"/>
                <w:szCs w:val="24"/>
              </w:rPr>
              <w:t>Semestr</w:t>
            </w:r>
          </w:p>
        </w:tc>
        <w:tc>
          <w:tcPr>
            <w:tcW w:w="4956"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5</w:t>
            </w:r>
          </w:p>
        </w:tc>
      </w:tr>
    </w:tbl>
    <w:p w:rsidR="00630298" w:rsidRPr="009938D0" w:rsidRDefault="00630298" w:rsidP="00630298">
      <w:pPr>
        <w:spacing w:line="360" w:lineRule="auto"/>
        <w:jc w:val="center"/>
        <w:rPr>
          <w:b/>
          <w:sz w:val="24"/>
          <w:szCs w:val="24"/>
        </w:rPr>
      </w:pPr>
    </w:p>
    <w:p w:rsidR="00630298" w:rsidRPr="009938D0" w:rsidRDefault="00630298" w:rsidP="00630298">
      <w:pPr>
        <w:spacing w:line="360" w:lineRule="auto"/>
        <w:jc w:val="center"/>
        <w:rPr>
          <w:sz w:val="24"/>
          <w:szCs w:val="24"/>
        </w:rPr>
      </w:pPr>
      <w:r w:rsidRPr="009938D0">
        <w:rPr>
          <w:b/>
          <w:sz w:val="24"/>
          <w:szCs w:val="24"/>
        </w:rPr>
        <w:t>Liczba godzin na semestr:</w:t>
      </w:r>
    </w:p>
    <w:p w:rsidR="00630298" w:rsidRPr="009938D0" w:rsidRDefault="00630298" w:rsidP="00630298">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630298" w:rsidRPr="009938D0" w:rsidTr="006F3238">
        <w:trPr>
          <w:trHeight w:val="296"/>
          <w:jc w:val="center"/>
        </w:trPr>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Wykład</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Ćwiczenia</w:t>
            </w:r>
          </w:p>
        </w:tc>
        <w:tc>
          <w:tcPr>
            <w:tcW w:w="1511"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Laboratorium</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Seminarium</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Projekt</w:t>
            </w:r>
          </w:p>
        </w:tc>
        <w:tc>
          <w:tcPr>
            <w:tcW w:w="1510" w:type="dxa"/>
            <w:shd w:val="clear" w:color="auto" w:fill="auto"/>
          </w:tcPr>
          <w:p w:rsidR="00630298" w:rsidRPr="009938D0" w:rsidRDefault="00630298" w:rsidP="006F3238">
            <w:pPr>
              <w:spacing w:before="60" w:after="60" w:line="360" w:lineRule="auto"/>
              <w:jc w:val="center"/>
              <w:rPr>
                <w:sz w:val="24"/>
                <w:szCs w:val="24"/>
              </w:rPr>
            </w:pPr>
            <w:r w:rsidRPr="009938D0">
              <w:rPr>
                <w:sz w:val="24"/>
                <w:szCs w:val="24"/>
              </w:rPr>
              <w:t>Inne</w:t>
            </w:r>
          </w:p>
        </w:tc>
      </w:tr>
      <w:tr w:rsidR="00630298" w:rsidRPr="009938D0" w:rsidTr="006F3238">
        <w:trPr>
          <w:trHeight w:val="60"/>
          <w:jc w:val="center"/>
        </w:trPr>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15</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0</w:t>
            </w:r>
          </w:p>
        </w:tc>
        <w:tc>
          <w:tcPr>
            <w:tcW w:w="1511"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15</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0</w:t>
            </w:r>
          </w:p>
        </w:tc>
        <w:tc>
          <w:tcPr>
            <w:tcW w:w="1510" w:type="dxa"/>
            <w:shd w:val="clear" w:color="auto" w:fill="auto"/>
            <w:vAlign w:val="center"/>
          </w:tcPr>
          <w:p w:rsidR="00630298" w:rsidRPr="009938D0" w:rsidRDefault="00630298" w:rsidP="006F3238">
            <w:pPr>
              <w:spacing w:before="60" w:after="60" w:line="360" w:lineRule="auto"/>
              <w:jc w:val="center"/>
              <w:rPr>
                <w:sz w:val="24"/>
                <w:szCs w:val="24"/>
              </w:rPr>
            </w:pPr>
            <w:r w:rsidRPr="009938D0">
              <w:rPr>
                <w:sz w:val="24"/>
                <w:szCs w:val="24"/>
              </w:rPr>
              <w:t>0</w:t>
            </w:r>
          </w:p>
        </w:tc>
        <w:tc>
          <w:tcPr>
            <w:tcW w:w="1510" w:type="dxa"/>
            <w:shd w:val="clear" w:color="auto" w:fill="auto"/>
          </w:tcPr>
          <w:p w:rsidR="00630298" w:rsidRPr="009938D0" w:rsidRDefault="00630298" w:rsidP="006F3238">
            <w:pPr>
              <w:spacing w:before="60" w:after="60" w:line="360" w:lineRule="auto"/>
              <w:jc w:val="center"/>
              <w:rPr>
                <w:sz w:val="24"/>
                <w:szCs w:val="24"/>
              </w:rPr>
            </w:pPr>
            <w:r w:rsidRPr="009938D0">
              <w:rPr>
                <w:sz w:val="24"/>
                <w:szCs w:val="24"/>
              </w:rPr>
              <w:t>0</w:t>
            </w:r>
          </w:p>
        </w:tc>
      </w:tr>
    </w:tbl>
    <w:p w:rsidR="00630298" w:rsidRPr="009938D0" w:rsidRDefault="00630298" w:rsidP="00630298">
      <w:pPr>
        <w:spacing w:line="360" w:lineRule="auto"/>
        <w:jc w:val="center"/>
        <w:rPr>
          <w:b/>
          <w:sz w:val="24"/>
          <w:szCs w:val="24"/>
        </w:rPr>
      </w:pPr>
    </w:p>
    <w:p w:rsidR="00630298" w:rsidRPr="009938D0" w:rsidRDefault="00630298" w:rsidP="00630298">
      <w:pPr>
        <w:spacing w:line="360" w:lineRule="auto"/>
        <w:rPr>
          <w:b/>
          <w:sz w:val="24"/>
          <w:szCs w:val="24"/>
          <w:u w:val="single"/>
        </w:rPr>
      </w:pPr>
      <w:r w:rsidRPr="009938D0">
        <w:rPr>
          <w:b/>
          <w:sz w:val="24"/>
          <w:szCs w:val="24"/>
          <w:u w:val="single"/>
        </w:rPr>
        <w:t>OPIS PRZEDMIOTU</w:t>
      </w:r>
    </w:p>
    <w:p w:rsidR="00630298" w:rsidRPr="009938D0" w:rsidRDefault="00630298" w:rsidP="00630298">
      <w:pPr>
        <w:spacing w:line="360" w:lineRule="auto"/>
        <w:rPr>
          <w:b/>
          <w:sz w:val="24"/>
          <w:szCs w:val="24"/>
        </w:rPr>
      </w:pPr>
      <w:r w:rsidRPr="009938D0">
        <w:rPr>
          <w:b/>
          <w:sz w:val="24"/>
          <w:szCs w:val="24"/>
        </w:rPr>
        <w:t>CEL PRZEDMIOTU</w:t>
      </w:r>
    </w:p>
    <w:p w:rsidR="00630298" w:rsidRPr="009938D0" w:rsidRDefault="00630298" w:rsidP="00630298">
      <w:pPr>
        <w:numPr>
          <w:ilvl w:val="0"/>
          <w:numId w:val="5"/>
        </w:numPr>
        <w:spacing w:line="360" w:lineRule="auto"/>
        <w:ind w:hanging="720"/>
        <w:rPr>
          <w:sz w:val="24"/>
          <w:szCs w:val="24"/>
        </w:rPr>
      </w:pPr>
      <w:r w:rsidRPr="009938D0">
        <w:rPr>
          <w:sz w:val="24"/>
          <w:szCs w:val="24"/>
        </w:rPr>
        <w:t>Przekazanie studentom wiedzy dotyczącej dynamiki pojazdów</w:t>
      </w:r>
    </w:p>
    <w:p w:rsidR="00630298" w:rsidRDefault="00630298" w:rsidP="00630298">
      <w:pPr>
        <w:numPr>
          <w:ilvl w:val="0"/>
          <w:numId w:val="5"/>
        </w:numPr>
        <w:spacing w:line="360" w:lineRule="auto"/>
        <w:ind w:hanging="720"/>
        <w:rPr>
          <w:sz w:val="24"/>
          <w:szCs w:val="24"/>
        </w:rPr>
      </w:pPr>
      <w:r w:rsidRPr="009938D0">
        <w:rPr>
          <w:sz w:val="24"/>
          <w:szCs w:val="24"/>
        </w:rPr>
        <w:t>Nabycie przez studentów umiejętności w zakresie obliczania podstawowych wielkości związanych z dynamiką pojazdów</w:t>
      </w:r>
      <w:r>
        <w:rPr>
          <w:sz w:val="24"/>
          <w:szCs w:val="24"/>
        </w:rPr>
        <w:t>.</w:t>
      </w:r>
    </w:p>
    <w:p w:rsidR="00630298" w:rsidRPr="009938D0" w:rsidRDefault="00630298" w:rsidP="00630298">
      <w:pPr>
        <w:spacing w:line="360" w:lineRule="auto"/>
        <w:ind w:left="360"/>
        <w:rPr>
          <w:sz w:val="24"/>
          <w:szCs w:val="24"/>
        </w:rPr>
      </w:pPr>
    </w:p>
    <w:p w:rsidR="00630298" w:rsidRPr="009938D0" w:rsidRDefault="00630298" w:rsidP="00630298">
      <w:pPr>
        <w:spacing w:line="360" w:lineRule="auto"/>
        <w:rPr>
          <w:b/>
          <w:sz w:val="24"/>
          <w:szCs w:val="24"/>
        </w:rPr>
      </w:pPr>
      <w:r w:rsidRPr="009938D0">
        <w:rPr>
          <w:b/>
          <w:sz w:val="24"/>
          <w:szCs w:val="24"/>
        </w:rPr>
        <w:t>WYMAGANIA WSTĘPNE W ZAKRESIE WIEDZY, UMIEJĘTNOŚCI I INNYCH KOMPETENCJI</w:t>
      </w:r>
    </w:p>
    <w:p w:rsidR="00630298" w:rsidRPr="009938D0" w:rsidRDefault="00630298" w:rsidP="00630298">
      <w:pPr>
        <w:numPr>
          <w:ilvl w:val="0"/>
          <w:numId w:val="8"/>
        </w:numPr>
        <w:tabs>
          <w:tab w:val="clear" w:pos="720"/>
        </w:tabs>
        <w:spacing w:line="360" w:lineRule="auto"/>
        <w:ind w:left="567" w:hanging="425"/>
        <w:rPr>
          <w:sz w:val="24"/>
          <w:szCs w:val="24"/>
        </w:rPr>
      </w:pPr>
      <w:r w:rsidRPr="009938D0">
        <w:rPr>
          <w:sz w:val="24"/>
          <w:szCs w:val="24"/>
        </w:rPr>
        <w:t>Podstawowa wiedza w zakresie budowy tłokowych silników spalinowych.</w:t>
      </w:r>
    </w:p>
    <w:p w:rsidR="00630298" w:rsidRPr="009938D0" w:rsidRDefault="00630298" w:rsidP="00630298">
      <w:pPr>
        <w:numPr>
          <w:ilvl w:val="0"/>
          <w:numId w:val="8"/>
        </w:numPr>
        <w:tabs>
          <w:tab w:val="clear" w:pos="720"/>
        </w:tabs>
        <w:spacing w:line="360" w:lineRule="auto"/>
        <w:ind w:left="567" w:hanging="425"/>
        <w:rPr>
          <w:sz w:val="24"/>
          <w:szCs w:val="24"/>
        </w:rPr>
      </w:pPr>
      <w:r w:rsidRPr="009938D0">
        <w:rPr>
          <w:sz w:val="24"/>
          <w:szCs w:val="24"/>
        </w:rPr>
        <w:t>Podstawowa wiedza w zakresie budowy pojazdów.</w:t>
      </w:r>
    </w:p>
    <w:p w:rsidR="00630298" w:rsidRPr="009938D0" w:rsidRDefault="00630298" w:rsidP="00630298">
      <w:pPr>
        <w:numPr>
          <w:ilvl w:val="0"/>
          <w:numId w:val="8"/>
        </w:numPr>
        <w:tabs>
          <w:tab w:val="clear" w:pos="720"/>
        </w:tabs>
        <w:spacing w:line="360" w:lineRule="auto"/>
        <w:ind w:left="567" w:hanging="425"/>
        <w:rPr>
          <w:sz w:val="24"/>
          <w:szCs w:val="24"/>
        </w:rPr>
      </w:pPr>
      <w:r w:rsidRPr="009938D0">
        <w:rPr>
          <w:sz w:val="24"/>
          <w:szCs w:val="24"/>
        </w:rPr>
        <w:t>Podstawowa wiedza dotycząca dynamiki maszyn.</w:t>
      </w:r>
    </w:p>
    <w:p w:rsidR="00630298" w:rsidRPr="009938D0" w:rsidRDefault="00630298" w:rsidP="00630298">
      <w:pPr>
        <w:numPr>
          <w:ilvl w:val="0"/>
          <w:numId w:val="8"/>
        </w:numPr>
        <w:spacing w:line="360" w:lineRule="auto"/>
        <w:rPr>
          <w:sz w:val="24"/>
          <w:szCs w:val="24"/>
        </w:rPr>
      </w:pPr>
      <w:r w:rsidRPr="009938D0">
        <w:rPr>
          <w:sz w:val="24"/>
          <w:szCs w:val="24"/>
        </w:rPr>
        <w:t xml:space="preserve">Podstawowa wiedza w zakresie modelowania procesów dynamicznych </w:t>
      </w:r>
      <w:r>
        <w:rPr>
          <w:sz w:val="24"/>
          <w:szCs w:val="24"/>
        </w:rPr>
        <w:br/>
      </w:r>
      <w:r w:rsidRPr="009938D0">
        <w:rPr>
          <w:sz w:val="24"/>
          <w:szCs w:val="24"/>
        </w:rPr>
        <w:t xml:space="preserve">w układach </w:t>
      </w:r>
    </w:p>
    <w:p w:rsidR="00630298" w:rsidRPr="009938D0" w:rsidRDefault="00630298" w:rsidP="00630298">
      <w:pPr>
        <w:numPr>
          <w:ilvl w:val="0"/>
          <w:numId w:val="8"/>
        </w:numPr>
        <w:spacing w:line="360" w:lineRule="auto"/>
        <w:rPr>
          <w:sz w:val="24"/>
          <w:szCs w:val="24"/>
        </w:rPr>
      </w:pPr>
      <w:r w:rsidRPr="009938D0">
        <w:rPr>
          <w:sz w:val="24"/>
          <w:szCs w:val="24"/>
        </w:rPr>
        <w:t>Umiejętność doboru metod pomiarowych i wykonywania pomiarów wielkości mechanicznych.</w:t>
      </w:r>
    </w:p>
    <w:p w:rsidR="00630298" w:rsidRPr="009938D0" w:rsidRDefault="00630298" w:rsidP="00630298">
      <w:pPr>
        <w:numPr>
          <w:ilvl w:val="0"/>
          <w:numId w:val="8"/>
        </w:numPr>
        <w:spacing w:line="360" w:lineRule="auto"/>
        <w:rPr>
          <w:sz w:val="24"/>
          <w:szCs w:val="24"/>
        </w:rPr>
      </w:pPr>
      <w:r w:rsidRPr="009938D0">
        <w:rPr>
          <w:sz w:val="24"/>
          <w:szCs w:val="24"/>
        </w:rPr>
        <w:t>Umiejętność korzystania z różnych źródeł informacji, w tym z katalogów, dokumentacji technicznej i zasobów internetowych dotyczących wybranej tematyki.</w:t>
      </w:r>
    </w:p>
    <w:p w:rsidR="00630298" w:rsidRPr="009938D0" w:rsidRDefault="00630298" w:rsidP="00630298">
      <w:pPr>
        <w:numPr>
          <w:ilvl w:val="0"/>
          <w:numId w:val="8"/>
        </w:numPr>
        <w:spacing w:line="360" w:lineRule="auto"/>
        <w:rPr>
          <w:sz w:val="24"/>
          <w:szCs w:val="24"/>
        </w:rPr>
      </w:pPr>
      <w:r w:rsidRPr="009938D0">
        <w:rPr>
          <w:sz w:val="24"/>
          <w:szCs w:val="24"/>
        </w:rPr>
        <w:t>Umiejętność prawidłowej interpretacji i zrozumiałej prezentacji własnych działań.</w:t>
      </w:r>
    </w:p>
    <w:p w:rsidR="00630298" w:rsidRPr="009938D0" w:rsidRDefault="00630298" w:rsidP="00630298">
      <w:pPr>
        <w:spacing w:line="360" w:lineRule="auto"/>
        <w:rPr>
          <w:sz w:val="24"/>
          <w:szCs w:val="24"/>
        </w:rPr>
      </w:pPr>
    </w:p>
    <w:p w:rsidR="00630298" w:rsidRPr="009938D0" w:rsidRDefault="00630298" w:rsidP="00630298">
      <w:pPr>
        <w:spacing w:line="360" w:lineRule="auto"/>
        <w:rPr>
          <w:b/>
          <w:sz w:val="24"/>
          <w:szCs w:val="24"/>
        </w:rPr>
      </w:pPr>
      <w:r w:rsidRPr="009938D0">
        <w:rPr>
          <w:b/>
          <w:sz w:val="24"/>
          <w:szCs w:val="24"/>
        </w:rPr>
        <w:t>EFEKTY UCZENIA SIĘ</w:t>
      </w:r>
    </w:p>
    <w:p w:rsidR="00630298" w:rsidRPr="009938D0" w:rsidRDefault="00630298" w:rsidP="00630298">
      <w:pPr>
        <w:spacing w:line="360" w:lineRule="auto"/>
        <w:ind w:left="900" w:hanging="758"/>
        <w:rPr>
          <w:sz w:val="24"/>
          <w:szCs w:val="24"/>
        </w:rPr>
      </w:pPr>
      <w:r w:rsidRPr="009938D0">
        <w:rPr>
          <w:sz w:val="24"/>
          <w:szCs w:val="24"/>
        </w:rPr>
        <w:t>EU 1 – Student posiada wiedzę teoretyczną z zakresu modelowania i analizy dynamiki silników tłokowych oraz pojazdów mechanicznych.</w:t>
      </w:r>
    </w:p>
    <w:p w:rsidR="00630298" w:rsidRPr="009938D0" w:rsidRDefault="00630298" w:rsidP="00630298">
      <w:pPr>
        <w:spacing w:line="360" w:lineRule="auto"/>
        <w:ind w:left="900" w:hanging="758"/>
        <w:rPr>
          <w:sz w:val="24"/>
          <w:szCs w:val="24"/>
        </w:rPr>
      </w:pPr>
      <w:r w:rsidRPr="009938D0">
        <w:rPr>
          <w:sz w:val="24"/>
          <w:szCs w:val="24"/>
        </w:rPr>
        <w:t xml:space="preserve">EU 2 – Student potrafi przeprowadzać pomiary procesów dynamicznych </w:t>
      </w:r>
      <w:r>
        <w:rPr>
          <w:sz w:val="24"/>
          <w:szCs w:val="24"/>
        </w:rPr>
        <w:br/>
      </w:r>
      <w:r w:rsidRPr="009938D0">
        <w:rPr>
          <w:sz w:val="24"/>
          <w:szCs w:val="24"/>
        </w:rPr>
        <w:t xml:space="preserve"> silnikach tłokowych i pojazdach.</w:t>
      </w:r>
    </w:p>
    <w:p w:rsidR="00630298" w:rsidRPr="009938D0" w:rsidRDefault="00630298" w:rsidP="00630298">
      <w:pPr>
        <w:spacing w:line="360" w:lineRule="auto"/>
        <w:ind w:left="900" w:hanging="758"/>
        <w:rPr>
          <w:sz w:val="24"/>
          <w:szCs w:val="24"/>
        </w:rPr>
      </w:pPr>
      <w:r w:rsidRPr="009938D0">
        <w:rPr>
          <w:sz w:val="24"/>
          <w:szCs w:val="24"/>
        </w:rPr>
        <w:t>EU 3 – Student korzysta ze zrozumieniem z literatury specjalistycznej.</w:t>
      </w:r>
    </w:p>
    <w:p w:rsidR="00630298" w:rsidRDefault="00630298" w:rsidP="00630298">
      <w:pPr>
        <w:spacing w:line="360" w:lineRule="auto"/>
        <w:rPr>
          <w:b/>
          <w:bCs/>
          <w:spacing w:val="-13"/>
          <w:sz w:val="24"/>
          <w:szCs w:val="24"/>
        </w:rPr>
      </w:pPr>
    </w:p>
    <w:p w:rsidR="00630298" w:rsidRPr="009938D0" w:rsidRDefault="00630298" w:rsidP="00630298">
      <w:pPr>
        <w:spacing w:line="360" w:lineRule="auto"/>
        <w:rPr>
          <w:b/>
          <w:bCs/>
          <w:spacing w:val="-13"/>
          <w:sz w:val="24"/>
          <w:szCs w:val="24"/>
        </w:rPr>
      </w:pPr>
      <w:r w:rsidRPr="009938D0">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630298" w:rsidRPr="009938D0" w:rsidTr="006F3238">
        <w:tc>
          <w:tcPr>
            <w:tcW w:w="8208" w:type="dxa"/>
            <w:shd w:val="clear" w:color="auto" w:fill="auto"/>
            <w:vAlign w:val="center"/>
          </w:tcPr>
          <w:p w:rsidR="00630298" w:rsidRPr="009938D0" w:rsidRDefault="00630298" w:rsidP="006F3238">
            <w:pPr>
              <w:shd w:val="clear" w:color="auto" w:fill="FFFFFF"/>
              <w:spacing w:line="360" w:lineRule="auto"/>
              <w:rPr>
                <w:sz w:val="24"/>
                <w:szCs w:val="24"/>
              </w:rPr>
            </w:pPr>
            <w:r w:rsidRPr="009938D0">
              <w:rPr>
                <w:b/>
                <w:bCs/>
                <w:spacing w:val="-2"/>
                <w:sz w:val="24"/>
                <w:szCs w:val="24"/>
              </w:rPr>
              <w:t xml:space="preserve">Forma </w:t>
            </w:r>
            <w:r w:rsidRPr="009938D0">
              <w:rPr>
                <w:b/>
                <w:bCs/>
                <w:spacing w:val="-1"/>
                <w:sz w:val="24"/>
                <w:szCs w:val="24"/>
              </w:rPr>
              <w:t xml:space="preserve">zajęć – </w:t>
            </w:r>
            <w:r w:rsidRPr="009938D0">
              <w:rPr>
                <w:b/>
                <w:bCs/>
                <w:sz w:val="24"/>
                <w:szCs w:val="24"/>
              </w:rPr>
              <w:t>WYKŁAD</w:t>
            </w:r>
          </w:p>
        </w:tc>
        <w:tc>
          <w:tcPr>
            <w:tcW w:w="1062" w:type="dxa"/>
            <w:shd w:val="clear" w:color="auto" w:fill="auto"/>
          </w:tcPr>
          <w:p w:rsidR="00630298" w:rsidRPr="009938D0" w:rsidRDefault="00630298" w:rsidP="006F3238">
            <w:pPr>
              <w:shd w:val="clear" w:color="auto" w:fill="FFFFFF"/>
              <w:spacing w:line="360" w:lineRule="auto"/>
              <w:ind w:left="72"/>
              <w:jc w:val="center"/>
              <w:rPr>
                <w:sz w:val="24"/>
                <w:szCs w:val="24"/>
              </w:rPr>
            </w:pPr>
            <w:r w:rsidRPr="009938D0">
              <w:rPr>
                <w:b/>
                <w:bCs/>
                <w:sz w:val="24"/>
                <w:szCs w:val="24"/>
              </w:rPr>
              <w:t>Liczba godzin</w:t>
            </w:r>
          </w:p>
        </w:tc>
      </w:tr>
      <w:tr w:rsidR="00630298" w:rsidRPr="009938D0" w:rsidTr="006F3238">
        <w:tc>
          <w:tcPr>
            <w:tcW w:w="8208" w:type="dxa"/>
            <w:shd w:val="clear" w:color="auto" w:fill="auto"/>
          </w:tcPr>
          <w:p w:rsidR="00630298" w:rsidRPr="0029521C" w:rsidRDefault="00630298" w:rsidP="006F3238">
            <w:pPr>
              <w:widowControl/>
              <w:spacing w:line="360" w:lineRule="auto"/>
              <w:ind w:left="720" w:hanging="720"/>
              <w:rPr>
                <w:bCs/>
                <w:sz w:val="24"/>
                <w:szCs w:val="24"/>
              </w:rPr>
            </w:pPr>
            <w:r w:rsidRPr="0029521C">
              <w:rPr>
                <w:bCs/>
                <w:sz w:val="24"/>
                <w:szCs w:val="24"/>
              </w:rPr>
              <w:t xml:space="preserve">W 1,2 – </w:t>
            </w:r>
            <w:r w:rsidRPr="0029521C">
              <w:rPr>
                <w:sz w:val="24"/>
                <w:szCs w:val="24"/>
              </w:rPr>
              <w:t>Dynamika brył obrotowych, wyważanie statyczne i dynamiczne</w:t>
            </w:r>
            <w:r>
              <w:rPr>
                <w:sz w:val="24"/>
                <w:szCs w:val="24"/>
              </w:rPr>
              <w:t xml:space="preserve"> wirników silników elektrycznych</w:t>
            </w:r>
            <w:r w:rsidRPr="0029521C">
              <w:rPr>
                <w:sz w:val="24"/>
                <w:szCs w:val="24"/>
              </w:rPr>
              <w:t>, wyważanie w łożyskach własnych i na wyważarkach.</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widowControl/>
              <w:spacing w:line="360" w:lineRule="auto"/>
              <w:rPr>
                <w:sz w:val="24"/>
                <w:szCs w:val="24"/>
              </w:rPr>
            </w:pPr>
            <w:r w:rsidRPr="0029521C">
              <w:rPr>
                <w:sz w:val="24"/>
                <w:szCs w:val="24"/>
              </w:rPr>
              <w:t xml:space="preserve">W 3 – </w:t>
            </w:r>
            <w:r w:rsidRPr="0029521C">
              <w:rPr>
                <w:bCs/>
                <w:sz w:val="24"/>
                <w:szCs w:val="24"/>
              </w:rPr>
              <w:t>Fundamenty maszyn i zawieszenia silników</w:t>
            </w:r>
            <w:r>
              <w:rPr>
                <w:bCs/>
                <w:sz w:val="24"/>
                <w:szCs w:val="24"/>
              </w:rPr>
              <w:t xml:space="preserve"> spalinowych i elektrycznych</w:t>
            </w:r>
            <w:r w:rsidRPr="0029521C">
              <w:rPr>
                <w:bCs/>
                <w:sz w:val="24"/>
                <w:szCs w:val="24"/>
              </w:rPr>
              <w:t>, izolacja drgań, wibroizolatory podatne.</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1</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4,5 – </w:t>
            </w:r>
            <w:r w:rsidRPr="0029521C">
              <w:rPr>
                <w:bCs/>
                <w:sz w:val="24"/>
                <w:szCs w:val="24"/>
              </w:rPr>
              <w:t>Kinematyka i dynamika mechanizmu korbowego</w:t>
            </w:r>
            <w:r>
              <w:rPr>
                <w:bCs/>
                <w:sz w:val="24"/>
                <w:szCs w:val="24"/>
              </w:rPr>
              <w:t xml:space="preserve"> silnika samochodu hybrydowego</w:t>
            </w:r>
            <w:r w:rsidRPr="0029521C">
              <w:rPr>
                <w:bCs/>
                <w:sz w:val="24"/>
                <w:szCs w:val="24"/>
              </w:rPr>
              <w:t>. Siły i momenty w mechanizmie korbowym.</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6,7 – </w:t>
            </w:r>
            <w:r w:rsidRPr="0029521C">
              <w:rPr>
                <w:bCs/>
                <w:sz w:val="24"/>
                <w:szCs w:val="24"/>
              </w:rPr>
              <w:t>Wyważanie mas obrotowych i posuwistych w mechanizmach korbowych silników spalinowych</w:t>
            </w:r>
            <w:r>
              <w:rPr>
                <w:bCs/>
                <w:sz w:val="24"/>
                <w:szCs w:val="24"/>
              </w:rPr>
              <w:t xml:space="preserve"> samochodów hybrydowych</w:t>
            </w:r>
            <w:r w:rsidRPr="0029521C">
              <w:rPr>
                <w:bCs/>
                <w:sz w:val="24"/>
                <w:szCs w:val="24"/>
              </w:rPr>
              <w:t>.</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8,9 – </w:t>
            </w:r>
            <w:r w:rsidRPr="0029521C">
              <w:rPr>
                <w:bCs/>
                <w:sz w:val="24"/>
                <w:szCs w:val="24"/>
              </w:rPr>
              <w:t>Drgania skrętne mechanizmów korbowych</w:t>
            </w:r>
            <w:r>
              <w:rPr>
                <w:bCs/>
                <w:sz w:val="24"/>
                <w:szCs w:val="24"/>
              </w:rPr>
              <w:t xml:space="preserve"> samochodów hybrydowych</w:t>
            </w:r>
            <w:r w:rsidRPr="0029521C">
              <w:rPr>
                <w:bCs/>
                <w:sz w:val="24"/>
                <w:szCs w:val="24"/>
              </w:rPr>
              <w:t>.</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10,11 – </w:t>
            </w:r>
            <w:r w:rsidRPr="0029521C">
              <w:rPr>
                <w:bCs/>
                <w:sz w:val="24"/>
                <w:szCs w:val="24"/>
              </w:rPr>
              <w:t>Równanie ruchu samochodu, redukcja mas i masowych momentów bezwładności, opory ruchu samochodu, aerodynamika nadwozia</w:t>
            </w:r>
            <w:r>
              <w:rPr>
                <w:bCs/>
                <w:sz w:val="24"/>
                <w:szCs w:val="24"/>
              </w:rPr>
              <w:t xml:space="preserve"> w samochodach elektrycznych i hybrydowych</w:t>
            </w:r>
            <w:r w:rsidRPr="0029521C">
              <w:rPr>
                <w:bCs/>
                <w:sz w:val="24"/>
                <w:szCs w:val="24"/>
              </w:rPr>
              <w:t>.</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12,13 – </w:t>
            </w:r>
            <w:r w:rsidRPr="0029521C">
              <w:rPr>
                <w:bCs/>
                <w:sz w:val="24"/>
                <w:szCs w:val="24"/>
              </w:rPr>
              <w:t>Charakterystyka uniwersalna silnika tłokowego ZI oraz ZS, krzywe oporów ruchu na poszczególnych biegach</w:t>
            </w:r>
            <w:r>
              <w:rPr>
                <w:bCs/>
                <w:sz w:val="24"/>
                <w:szCs w:val="24"/>
              </w:rPr>
              <w:t xml:space="preserve"> samochodów hybrydowych</w:t>
            </w:r>
            <w:r w:rsidRPr="0029521C">
              <w:rPr>
                <w:bCs/>
                <w:sz w:val="24"/>
                <w:szCs w:val="24"/>
              </w:rPr>
              <w:t>.</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sz w:val="24"/>
                <w:szCs w:val="24"/>
              </w:rPr>
            </w:pPr>
            <w:r w:rsidRPr="0029521C">
              <w:rPr>
                <w:sz w:val="24"/>
                <w:szCs w:val="24"/>
              </w:rPr>
              <w:t xml:space="preserve">W 14,15 – </w:t>
            </w:r>
            <w:r w:rsidRPr="0029521C">
              <w:rPr>
                <w:bCs/>
                <w:sz w:val="24"/>
                <w:szCs w:val="24"/>
              </w:rPr>
              <w:t xml:space="preserve">Przyspieszenie i hamowanie samochodu </w:t>
            </w:r>
            <w:r>
              <w:rPr>
                <w:bCs/>
                <w:sz w:val="24"/>
                <w:szCs w:val="24"/>
              </w:rPr>
              <w:t xml:space="preserve">hybrydowego i elektrycznego </w:t>
            </w:r>
            <w:r w:rsidRPr="0029521C">
              <w:rPr>
                <w:bCs/>
                <w:sz w:val="24"/>
                <w:szCs w:val="24"/>
              </w:rPr>
              <w:t>w ruchu prostoliniowym, przyczepność opon i poślizg wzdłużny, wartości graniczne siły hamowania i siły ciągu, droga hamowania, czas rozpędzania.</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vAlign w:val="center"/>
          </w:tcPr>
          <w:p w:rsidR="00630298" w:rsidRPr="009938D0" w:rsidRDefault="00630298" w:rsidP="006F3238">
            <w:pPr>
              <w:shd w:val="clear" w:color="auto" w:fill="FFFFFF"/>
              <w:spacing w:line="360" w:lineRule="auto"/>
              <w:rPr>
                <w:sz w:val="24"/>
                <w:szCs w:val="24"/>
              </w:rPr>
            </w:pPr>
            <w:r w:rsidRPr="009938D0">
              <w:rPr>
                <w:b/>
                <w:bCs/>
                <w:spacing w:val="-2"/>
                <w:sz w:val="24"/>
                <w:szCs w:val="24"/>
              </w:rPr>
              <w:t xml:space="preserve">Forma </w:t>
            </w:r>
            <w:r w:rsidRPr="009938D0">
              <w:rPr>
                <w:b/>
                <w:bCs/>
                <w:spacing w:val="-1"/>
                <w:sz w:val="24"/>
                <w:szCs w:val="24"/>
              </w:rPr>
              <w:t xml:space="preserve">zajęć – </w:t>
            </w:r>
            <w:r w:rsidRPr="009938D0">
              <w:rPr>
                <w:b/>
                <w:bCs/>
                <w:sz w:val="24"/>
                <w:szCs w:val="24"/>
              </w:rPr>
              <w:t>LABORATORIUM</w:t>
            </w:r>
          </w:p>
        </w:tc>
        <w:tc>
          <w:tcPr>
            <w:tcW w:w="1062" w:type="dxa"/>
            <w:shd w:val="clear" w:color="auto" w:fill="auto"/>
          </w:tcPr>
          <w:p w:rsidR="00630298" w:rsidRPr="009938D0" w:rsidRDefault="00630298" w:rsidP="006F3238">
            <w:pPr>
              <w:shd w:val="clear" w:color="auto" w:fill="FFFFFF"/>
              <w:spacing w:line="360" w:lineRule="auto"/>
              <w:ind w:left="72"/>
              <w:jc w:val="center"/>
              <w:rPr>
                <w:sz w:val="24"/>
                <w:szCs w:val="24"/>
              </w:rPr>
            </w:pPr>
            <w:r w:rsidRPr="009938D0">
              <w:rPr>
                <w:b/>
                <w:bCs/>
                <w:sz w:val="24"/>
                <w:szCs w:val="24"/>
              </w:rPr>
              <w:t>Liczba godzin</w:t>
            </w:r>
          </w:p>
        </w:tc>
      </w:tr>
      <w:tr w:rsidR="00630298" w:rsidRPr="009938D0" w:rsidTr="006F3238">
        <w:tc>
          <w:tcPr>
            <w:tcW w:w="8208" w:type="dxa"/>
            <w:shd w:val="clear" w:color="auto" w:fill="auto"/>
            <w:vAlign w:val="center"/>
          </w:tcPr>
          <w:p w:rsidR="00630298" w:rsidRPr="0029521C" w:rsidRDefault="00630298" w:rsidP="006F3238">
            <w:pPr>
              <w:shd w:val="clear" w:color="auto" w:fill="FFFFFF"/>
              <w:spacing w:line="360" w:lineRule="auto"/>
              <w:rPr>
                <w:bCs/>
                <w:spacing w:val="-2"/>
                <w:sz w:val="24"/>
                <w:szCs w:val="24"/>
              </w:rPr>
            </w:pPr>
            <w:r w:rsidRPr="0029521C">
              <w:rPr>
                <w:bCs/>
                <w:sz w:val="24"/>
                <w:szCs w:val="24"/>
              </w:rPr>
              <w:t xml:space="preserve">L 1,2 – </w:t>
            </w:r>
            <w:r w:rsidRPr="0029521C">
              <w:rPr>
                <w:sz w:val="24"/>
                <w:szCs w:val="24"/>
              </w:rPr>
              <w:t>Wyważanie dynamiczne brył obrotowych</w:t>
            </w:r>
            <w:r>
              <w:rPr>
                <w:sz w:val="24"/>
                <w:szCs w:val="24"/>
              </w:rPr>
              <w:t xml:space="preserve"> – wirniki silników elektrycznych</w:t>
            </w:r>
            <w:r w:rsidRPr="0029521C">
              <w:rPr>
                <w:sz w:val="24"/>
                <w:szCs w:val="24"/>
              </w:rPr>
              <w:t>.</w:t>
            </w:r>
          </w:p>
        </w:tc>
        <w:tc>
          <w:tcPr>
            <w:tcW w:w="1062" w:type="dxa"/>
            <w:shd w:val="clear" w:color="auto" w:fill="auto"/>
            <w:vAlign w:val="center"/>
          </w:tcPr>
          <w:p w:rsidR="00630298" w:rsidRPr="0029521C" w:rsidRDefault="00630298" w:rsidP="006F3238">
            <w:pPr>
              <w:shd w:val="clear" w:color="auto" w:fill="FFFFFF"/>
              <w:spacing w:line="360" w:lineRule="auto"/>
              <w:ind w:left="72"/>
              <w:jc w:val="center"/>
              <w:rPr>
                <w:bCs/>
                <w:sz w:val="24"/>
                <w:szCs w:val="24"/>
              </w:rPr>
            </w:pPr>
            <w:r w:rsidRPr="0029521C">
              <w:rPr>
                <w:bCs/>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3,4 – </w:t>
            </w:r>
            <w:r w:rsidRPr="0029521C">
              <w:rPr>
                <w:sz w:val="24"/>
                <w:szCs w:val="24"/>
              </w:rPr>
              <w:t>Modelowanie kinematyki mechanizmu korbowego</w:t>
            </w:r>
            <w:r>
              <w:rPr>
                <w:sz w:val="24"/>
                <w:szCs w:val="24"/>
              </w:rPr>
              <w:t xml:space="preserve"> silnika samochodu hybrydowego</w:t>
            </w:r>
            <w:r w:rsidRPr="0029521C">
              <w:rPr>
                <w:sz w:val="24"/>
                <w:szCs w:val="24"/>
              </w:rPr>
              <w:t>. Modelowanie sił w mechanizmie korbowym silnika.</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5,6 – </w:t>
            </w:r>
            <w:r w:rsidRPr="0029521C">
              <w:rPr>
                <w:sz w:val="24"/>
                <w:szCs w:val="24"/>
              </w:rPr>
              <w:t>Redukcja statyczna i dynamiczna masy korbowodu</w:t>
            </w:r>
            <w:r>
              <w:rPr>
                <w:sz w:val="24"/>
                <w:szCs w:val="24"/>
              </w:rPr>
              <w:t xml:space="preserve"> silnika samochodu hybrydowego</w:t>
            </w:r>
            <w:r w:rsidRPr="0029521C">
              <w:rPr>
                <w:sz w:val="24"/>
                <w:szCs w:val="24"/>
              </w:rPr>
              <w:t>.</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7,8 – </w:t>
            </w:r>
            <w:r w:rsidRPr="0029521C">
              <w:rPr>
                <w:sz w:val="24"/>
                <w:szCs w:val="24"/>
              </w:rPr>
              <w:t xml:space="preserve">Dobór koła zamachowego </w:t>
            </w:r>
            <w:r>
              <w:rPr>
                <w:sz w:val="24"/>
                <w:szCs w:val="24"/>
              </w:rPr>
              <w:t xml:space="preserve">hybrydowego </w:t>
            </w:r>
            <w:r w:rsidRPr="0029521C">
              <w:rPr>
                <w:sz w:val="24"/>
                <w:szCs w:val="24"/>
              </w:rPr>
              <w:t>silnika spalinowego, analiza masowych momentów bezwładności.</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9,10 – </w:t>
            </w:r>
            <w:r w:rsidRPr="0029521C">
              <w:rPr>
                <w:sz w:val="24"/>
                <w:szCs w:val="24"/>
              </w:rPr>
              <w:t xml:space="preserve">Opory ruchu samochodu </w:t>
            </w:r>
            <w:r>
              <w:rPr>
                <w:sz w:val="24"/>
                <w:szCs w:val="24"/>
              </w:rPr>
              <w:t xml:space="preserve">hybrydowego i elektrycznego </w:t>
            </w:r>
            <w:r w:rsidRPr="0029521C">
              <w:rPr>
                <w:sz w:val="24"/>
                <w:szCs w:val="24"/>
              </w:rPr>
              <w:t>na charakterystyce uniwersalnej silnika.</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11,13 – </w:t>
            </w:r>
            <w:r w:rsidRPr="0029521C">
              <w:rPr>
                <w:sz w:val="24"/>
                <w:szCs w:val="24"/>
              </w:rPr>
              <w:t xml:space="preserve">Określenie współczynnika oporu aerodynamicznego oraz współczynnika oporów toczenia pojazdu </w:t>
            </w:r>
            <w:r>
              <w:rPr>
                <w:sz w:val="24"/>
                <w:szCs w:val="24"/>
              </w:rPr>
              <w:t xml:space="preserve">hybrydowego i elektrycznego </w:t>
            </w:r>
            <w:r w:rsidRPr="0029521C">
              <w:rPr>
                <w:sz w:val="24"/>
                <w:szCs w:val="24"/>
              </w:rPr>
              <w:t>na podstawie zarejestrowanego swobodnego wybiegu.</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3</w:t>
            </w:r>
          </w:p>
        </w:tc>
      </w:tr>
      <w:tr w:rsidR="00630298" w:rsidRPr="009938D0" w:rsidTr="006F3238">
        <w:tc>
          <w:tcPr>
            <w:tcW w:w="8208" w:type="dxa"/>
            <w:shd w:val="clear" w:color="auto" w:fill="auto"/>
          </w:tcPr>
          <w:p w:rsidR="00630298" w:rsidRPr="0029521C" w:rsidRDefault="00630298" w:rsidP="006F3238">
            <w:pPr>
              <w:spacing w:line="360" w:lineRule="auto"/>
              <w:rPr>
                <w:bCs/>
                <w:sz w:val="24"/>
                <w:szCs w:val="24"/>
              </w:rPr>
            </w:pPr>
            <w:r w:rsidRPr="0029521C">
              <w:rPr>
                <w:bCs/>
                <w:sz w:val="24"/>
                <w:szCs w:val="24"/>
              </w:rPr>
              <w:t xml:space="preserve">L 14,15 – </w:t>
            </w:r>
            <w:r w:rsidRPr="0029521C">
              <w:rPr>
                <w:sz w:val="24"/>
                <w:szCs w:val="24"/>
              </w:rPr>
              <w:t xml:space="preserve">Sporządzenie charakterystyki zewnętrznej momentu obrotowego i mocy silnika na podstawie przebiegu prędkości w czasie rozpędzania samochodu </w:t>
            </w:r>
            <w:r>
              <w:rPr>
                <w:sz w:val="24"/>
                <w:szCs w:val="24"/>
              </w:rPr>
              <w:t xml:space="preserve">hybrydowego i elektrycznego </w:t>
            </w:r>
            <w:r w:rsidRPr="0029521C">
              <w:rPr>
                <w:sz w:val="24"/>
                <w:szCs w:val="24"/>
              </w:rPr>
              <w:t>na wybranym biegu.</w:t>
            </w:r>
          </w:p>
        </w:tc>
        <w:tc>
          <w:tcPr>
            <w:tcW w:w="1062" w:type="dxa"/>
            <w:shd w:val="clear" w:color="auto" w:fill="auto"/>
            <w:vAlign w:val="center"/>
          </w:tcPr>
          <w:p w:rsidR="00630298" w:rsidRPr="0029521C" w:rsidRDefault="00630298" w:rsidP="006F3238">
            <w:pPr>
              <w:spacing w:line="360" w:lineRule="auto"/>
              <w:ind w:left="72"/>
              <w:jc w:val="center"/>
              <w:rPr>
                <w:sz w:val="24"/>
                <w:szCs w:val="24"/>
              </w:rPr>
            </w:pPr>
            <w:r w:rsidRPr="0029521C">
              <w:rPr>
                <w:sz w:val="24"/>
                <w:szCs w:val="24"/>
              </w:rPr>
              <w:t>2</w:t>
            </w:r>
          </w:p>
        </w:tc>
      </w:tr>
    </w:tbl>
    <w:p w:rsidR="00630298" w:rsidRPr="009938D0" w:rsidRDefault="00630298" w:rsidP="00630298">
      <w:pPr>
        <w:spacing w:line="360" w:lineRule="auto"/>
        <w:rPr>
          <w:b/>
          <w:sz w:val="24"/>
          <w:szCs w:val="24"/>
        </w:rPr>
      </w:pPr>
    </w:p>
    <w:p w:rsidR="00630298" w:rsidRPr="009938D0" w:rsidRDefault="00630298" w:rsidP="00630298">
      <w:pPr>
        <w:spacing w:line="360" w:lineRule="auto"/>
        <w:rPr>
          <w:b/>
          <w:bCs/>
          <w:spacing w:val="-10"/>
          <w:sz w:val="24"/>
          <w:szCs w:val="24"/>
        </w:rPr>
      </w:pPr>
      <w:r w:rsidRPr="009938D0">
        <w:rPr>
          <w:b/>
          <w:bCs/>
          <w:spacing w:val="-10"/>
          <w:sz w:val="24"/>
          <w:szCs w:val="24"/>
        </w:rPr>
        <w:t>NARZĘDZIA DYDAKTYCZNE</w:t>
      </w:r>
    </w:p>
    <w:tbl>
      <w:tblPr>
        <w:tblW w:w="0" w:type="auto"/>
        <w:tblLook w:val="01E0" w:firstRow="1" w:lastRow="1" w:firstColumn="1" w:lastColumn="1" w:noHBand="0" w:noVBand="0"/>
      </w:tblPr>
      <w:tblGrid>
        <w:gridCol w:w="9062"/>
      </w:tblGrid>
      <w:tr w:rsidR="00630298" w:rsidRPr="009938D0"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9938D0" w:rsidRDefault="00630298" w:rsidP="006F3238">
            <w:pPr>
              <w:spacing w:line="360" w:lineRule="auto"/>
              <w:rPr>
                <w:b/>
                <w:sz w:val="24"/>
                <w:szCs w:val="24"/>
              </w:rPr>
            </w:pPr>
            <w:r w:rsidRPr="009938D0">
              <w:rPr>
                <w:b/>
                <w:sz w:val="24"/>
                <w:szCs w:val="24"/>
              </w:rPr>
              <w:t xml:space="preserve">1. – </w:t>
            </w:r>
            <w:r w:rsidRPr="009938D0">
              <w:rPr>
                <w:bCs/>
                <w:sz w:val="24"/>
                <w:szCs w:val="24"/>
              </w:rPr>
              <w:t>Wykład z zastosowaniem środków audiowizualnych (komputer, rzutnik multimedialny)</w:t>
            </w:r>
            <w:r w:rsidRPr="009938D0">
              <w:rPr>
                <w:b/>
                <w:sz w:val="24"/>
                <w:szCs w:val="24"/>
              </w:rPr>
              <w:t>.</w:t>
            </w:r>
          </w:p>
        </w:tc>
      </w:tr>
      <w:tr w:rsidR="00630298" w:rsidRPr="009938D0"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9938D0" w:rsidRDefault="00630298" w:rsidP="006F3238">
            <w:pPr>
              <w:spacing w:line="360" w:lineRule="auto"/>
              <w:rPr>
                <w:b/>
                <w:sz w:val="24"/>
                <w:szCs w:val="24"/>
              </w:rPr>
            </w:pPr>
            <w:r w:rsidRPr="009938D0">
              <w:rPr>
                <w:b/>
                <w:sz w:val="24"/>
                <w:szCs w:val="24"/>
              </w:rPr>
              <w:t xml:space="preserve">2. – </w:t>
            </w:r>
            <w:r w:rsidRPr="009938D0">
              <w:rPr>
                <w:bCs/>
                <w:sz w:val="24"/>
                <w:szCs w:val="24"/>
              </w:rPr>
              <w:t>Hamownia silnikowa z możliwością programowania i pomiarów nieustalonych stanów silnika.</w:t>
            </w:r>
          </w:p>
        </w:tc>
      </w:tr>
      <w:tr w:rsidR="00630298" w:rsidRPr="009938D0"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9938D0" w:rsidRDefault="00630298" w:rsidP="006F3238">
            <w:pPr>
              <w:spacing w:line="360" w:lineRule="auto"/>
              <w:rPr>
                <w:b/>
                <w:sz w:val="24"/>
                <w:szCs w:val="24"/>
              </w:rPr>
            </w:pPr>
            <w:r w:rsidRPr="009938D0">
              <w:rPr>
                <w:b/>
                <w:sz w:val="24"/>
                <w:szCs w:val="24"/>
              </w:rPr>
              <w:t xml:space="preserve">3. – </w:t>
            </w:r>
            <w:r w:rsidRPr="009938D0">
              <w:rPr>
                <w:bCs/>
                <w:sz w:val="24"/>
                <w:szCs w:val="24"/>
              </w:rPr>
              <w:t>Stacja diagnostyczna i samochody badawcze.</w:t>
            </w:r>
          </w:p>
        </w:tc>
      </w:tr>
      <w:tr w:rsidR="00630298" w:rsidRPr="009938D0"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630298" w:rsidRPr="009938D0" w:rsidRDefault="00630298" w:rsidP="006F3238">
            <w:pPr>
              <w:spacing w:line="360" w:lineRule="auto"/>
              <w:rPr>
                <w:b/>
                <w:sz w:val="24"/>
                <w:szCs w:val="24"/>
              </w:rPr>
            </w:pPr>
            <w:r w:rsidRPr="009938D0">
              <w:rPr>
                <w:b/>
                <w:sz w:val="24"/>
                <w:szCs w:val="24"/>
              </w:rPr>
              <w:t xml:space="preserve">4. – </w:t>
            </w:r>
            <w:r w:rsidRPr="009938D0">
              <w:rPr>
                <w:bCs/>
                <w:sz w:val="24"/>
                <w:szCs w:val="24"/>
              </w:rPr>
              <w:t>Aparatura do pomiaru i analizy drgań maszyn oraz ich części.</w:t>
            </w:r>
          </w:p>
        </w:tc>
      </w:tr>
    </w:tbl>
    <w:p w:rsidR="00630298" w:rsidRPr="009938D0" w:rsidRDefault="00630298" w:rsidP="00630298">
      <w:pPr>
        <w:spacing w:line="360" w:lineRule="auto"/>
        <w:rPr>
          <w:b/>
          <w:bCs/>
          <w:spacing w:val="-11"/>
          <w:sz w:val="24"/>
          <w:szCs w:val="24"/>
        </w:rPr>
      </w:pPr>
    </w:p>
    <w:p w:rsidR="00630298" w:rsidRPr="009938D0" w:rsidRDefault="00630298" w:rsidP="00630298">
      <w:pPr>
        <w:spacing w:line="360" w:lineRule="auto"/>
        <w:rPr>
          <w:b/>
          <w:bCs/>
          <w:spacing w:val="-11"/>
          <w:sz w:val="24"/>
          <w:szCs w:val="24"/>
        </w:rPr>
      </w:pPr>
      <w:r w:rsidRPr="009938D0">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9938D0" w:rsidTr="006F3238">
        <w:tc>
          <w:tcPr>
            <w:tcW w:w="9210" w:type="dxa"/>
            <w:shd w:val="clear" w:color="auto" w:fill="auto"/>
          </w:tcPr>
          <w:p w:rsidR="00630298" w:rsidRPr="009938D0" w:rsidRDefault="00630298" w:rsidP="006F3238">
            <w:pPr>
              <w:spacing w:line="360" w:lineRule="auto"/>
              <w:ind w:left="540" w:hanging="540"/>
              <w:rPr>
                <w:b/>
                <w:sz w:val="24"/>
                <w:szCs w:val="24"/>
              </w:rPr>
            </w:pPr>
            <w:r w:rsidRPr="009938D0">
              <w:rPr>
                <w:b/>
                <w:sz w:val="24"/>
                <w:szCs w:val="24"/>
              </w:rPr>
              <w:t>F1. –</w:t>
            </w:r>
            <w:r w:rsidRPr="009938D0">
              <w:rPr>
                <w:b/>
                <w:bCs/>
                <w:sz w:val="24"/>
                <w:szCs w:val="24"/>
              </w:rPr>
              <w:t xml:space="preserve"> </w:t>
            </w:r>
            <w:r w:rsidRPr="009938D0">
              <w:rPr>
                <w:sz w:val="24"/>
                <w:szCs w:val="24"/>
              </w:rPr>
              <w:t>Ocena przygotowania do ćwiczeń laboratoryjnych.</w:t>
            </w:r>
          </w:p>
        </w:tc>
      </w:tr>
      <w:tr w:rsidR="00630298" w:rsidRPr="009938D0" w:rsidTr="006F3238">
        <w:tc>
          <w:tcPr>
            <w:tcW w:w="9210" w:type="dxa"/>
            <w:shd w:val="clear" w:color="auto" w:fill="auto"/>
          </w:tcPr>
          <w:p w:rsidR="00630298" w:rsidRPr="009938D0" w:rsidRDefault="00630298" w:rsidP="006F3238">
            <w:pPr>
              <w:spacing w:line="360" w:lineRule="auto"/>
              <w:rPr>
                <w:b/>
                <w:sz w:val="24"/>
                <w:szCs w:val="24"/>
              </w:rPr>
            </w:pPr>
            <w:r w:rsidRPr="009938D0">
              <w:rPr>
                <w:b/>
                <w:sz w:val="24"/>
                <w:szCs w:val="24"/>
              </w:rPr>
              <w:t xml:space="preserve">F2. – </w:t>
            </w:r>
            <w:r w:rsidRPr="009938D0">
              <w:rPr>
                <w:bCs/>
                <w:sz w:val="24"/>
                <w:szCs w:val="24"/>
              </w:rPr>
              <w:t>Ocena umiejętności stosowania zdobytej wiedzy podczas wykonywania ćwiczeń laboratoryjnych.</w:t>
            </w:r>
          </w:p>
        </w:tc>
      </w:tr>
      <w:tr w:rsidR="00630298" w:rsidRPr="009938D0" w:rsidTr="006F3238">
        <w:tc>
          <w:tcPr>
            <w:tcW w:w="9210" w:type="dxa"/>
            <w:shd w:val="clear" w:color="auto" w:fill="auto"/>
          </w:tcPr>
          <w:p w:rsidR="00630298" w:rsidRPr="009938D0" w:rsidRDefault="00630298" w:rsidP="006F3238">
            <w:pPr>
              <w:spacing w:line="360" w:lineRule="auto"/>
              <w:rPr>
                <w:b/>
                <w:sz w:val="24"/>
                <w:szCs w:val="24"/>
              </w:rPr>
            </w:pPr>
            <w:r w:rsidRPr="009938D0">
              <w:rPr>
                <w:b/>
                <w:sz w:val="24"/>
                <w:szCs w:val="24"/>
              </w:rPr>
              <w:t xml:space="preserve">F3. – </w:t>
            </w:r>
            <w:r w:rsidRPr="009938D0">
              <w:rPr>
                <w:bCs/>
                <w:sz w:val="24"/>
                <w:szCs w:val="24"/>
              </w:rPr>
              <w:t>Ocena sprawozdań z realizacji ćwiczeń laboratoryjnych objętych programem nauczania.</w:t>
            </w:r>
          </w:p>
        </w:tc>
      </w:tr>
      <w:tr w:rsidR="00630298" w:rsidRPr="009938D0" w:rsidTr="006F3238">
        <w:tc>
          <w:tcPr>
            <w:tcW w:w="9210" w:type="dxa"/>
            <w:shd w:val="clear" w:color="auto" w:fill="auto"/>
          </w:tcPr>
          <w:p w:rsidR="00630298" w:rsidRPr="009938D0" w:rsidRDefault="00630298" w:rsidP="006F3238">
            <w:pPr>
              <w:spacing w:line="360" w:lineRule="auto"/>
              <w:rPr>
                <w:b/>
                <w:sz w:val="24"/>
                <w:szCs w:val="24"/>
              </w:rPr>
            </w:pPr>
            <w:r w:rsidRPr="00DE4B42">
              <w:rPr>
                <w:b/>
                <w:sz w:val="24"/>
                <w:szCs w:val="24"/>
              </w:rPr>
              <w:t xml:space="preserve">P1. – </w:t>
            </w:r>
            <w:r>
              <w:rPr>
                <w:sz w:val="24"/>
                <w:szCs w:val="24"/>
              </w:rPr>
              <w:t>Kolokwium.*</w:t>
            </w:r>
          </w:p>
        </w:tc>
      </w:tr>
      <w:tr w:rsidR="00630298" w:rsidRPr="009938D0" w:rsidTr="006F3238">
        <w:tc>
          <w:tcPr>
            <w:tcW w:w="9210" w:type="dxa"/>
            <w:shd w:val="clear" w:color="auto" w:fill="auto"/>
          </w:tcPr>
          <w:p w:rsidR="00630298" w:rsidRPr="009938D0" w:rsidRDefault="00630298" w:rsidP="006F3238">
            <w:pPr>
              <w:spacing w:line="360" w:lineRule="auto"/>
              <w:rPr>
                <w:b/>
                <w:sz w:val="24"/>
                <w:szCs w:val="24"/>
              </w:rPr>
            </w:pPr>
            <w:r w:rsidRPr="00CB1224">
              <w:rPr>
                <w:b/>
                <w:sz w:val="24"/>
                <w:szCs w:val="24"/>
              </w:rPr>
              <w:t xml:space="preserve">P2. </w:t>
            </w:r>
            <w:r w:rsidRPr="00DE4B42">
              <w:rPr>
                <w:b/>
                <w:sz w:val="24"/>
                <w:szCs w:val="24"/>
              </w:rPr>
              <w:t>–</w:t>
            </w:r>
            <w:r w:rsidRPr="00CB1224">
              <w:rPr>
                <w:sz w:val="24"/>
                <w:szCs w:val="24"/>
              </w:rPr>
              <w:t xml:space="preserve"> Sprawozdanie z ćwiczeń laboratoryjnych.</w:t>
            </w:r>
          </w:p>
        </w:tc>
      </w:tr>
    </w:tbl>
    <w:p w:rsidR="00630298" w:rsidRDefault="00630298" w:rsidP="00630298">
      <w:pPr>
        <w:spacing w:line="360" w:lineRule="auto"/>
        <w:rPr>
          <w:sz w:val="24"/>
          <w:szCs w:val="24"/>
        </w:rPr>
      </w:pPr>
      <w:r w:rsidRPr="00247385">
        <w:rPr>
          <w:sz w:val="24"/>
          <w:szCs w:val="24"/>
        </w:rPr>
        <w:t>*) warunkiem uzyskania zaliczenia jest otrzymanie pozytywnych ocen ze sprawdzianów i sprawozdań laboratoryjnych</w:t>
      </w:r>
    </w:p>
    <w:p w:rsidR="00630298" w:rsidRPr="009938D0" w:rsidRDefault="00630298" w:rsidP="00630298">
      <w:pPr>
        <w:spacing w:line="360" w:lineRule="auto"/>
        <w:rPr>
          <w:bCs/>
          <w:sz w:val="24"/>
          <w:szCs w:val="24"/>
        </w:rPr>
      </w:pPr>
    </w:p>
    <w:p w:rsidR="00630298" w:rsidRPr="009938D0" w:rsidRDefault="00630298" w:rsidP="00630298">
      <w:pPr>
        <w:spacing w:line="360" w:lineRule="auto"/>
        <w:rPr>
          <w:b/>
          <w:bCs/>
          <w:sz w:val="24"/>
          <w:szCs w:val="24"/>
        </w:rPr>
      </w:pPr>
      <w:r w:rsidRPr="009938D0">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b/>
                <w:sz w:val="24"/>
                <w:szCs w:val="24"/>
              </w:rPr>
            </w:pPr>
            <w:r w:rsidRPr="009938D0">
              <w:rPr>
                <w:rFonts w:ascii="Arial" w:hAnsi="Arial" w:cs="Arial"/>
                <w:b/>
                <w:sz w:val="24"/>
                <w:szCs w:val="24"/>
              </w:rPr>
              <w:t>L.p.</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b/>
                <w:sz w:val="24"/>
                <w:szCs w:val="24"/>
              </w:rPr>
            </w:pPr>
            <w:r w:rsidRPr="009938D0">
              <w:rPr>
                <w:rFonts w:ascii="Arial" w:hAnsi="Arial" w:cs="Arial"/>
                <w:b/>
                <w:sz w:val="24"/>
                <w:szCs w:val="24"/>
              </w:rPr>
              <w:t>Forma aktywności</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b/>
                <w:sz w:val="24"/>
                <w:szCs w:val="24"/>
              </w:rPr>
            </w:pPr>
            <w:r w:rsidRPr="009938D0">
              <w:rPr>
                <w:rFonts w:ascii="Arial" w:hAnsi="Arial" w:cs="Arial"/>
                <w:b/>
                <w:sz w:val="24"/>
                <w:szCs w:val="24"/>
              </w:rPr>
              <w:t>Średnia liczba godzin na zrealizowanie aktywności</w:t>
            </w:r>
          </w:p>
        </w:tc>
      </w:tr>
      <w:tr w:rsidR="00630298" w:rsidRPr="009938D0" w:rsidTr="006F3238">
        <w:trPr>
          <w:jc w:val="center"/>
        </w:trPr>
        <w:tc>
          <w:tcPr>
            <w:tcW w:w="9130" w:type="dxa"/>
            <w:gridSpan w:val="3"/>
            <w:shd w:val="clear" w:color="auto" w:fill="auto"/>
          </w:tcPr>
          <w:p w:rsidR="00630298" w:rsidRPr="009938D0" w:rsidRDefault="00630298" w:rsidP="006F3238">
            <w:pPr>
              <w:pStyle w:val="Akapitzlist"/>
              <w:numPr>
                <w:ilvl w:val="0"/>
                <w:numId w:val="2"/>
              </w:numPr>
              <w:spacing w:after="0" w:line="360" w:lineRule="auto"/>
              <w:contextualSpacing w:val="0"/>
              <w:rPr>
                <w:rFonts w:ascii="Arial" w:hAnsi="Arial" w:cs="Arial"/>
                <w:b/>
                <w:sz w:val="24"/>
                <w:szCs w:val="24"/>
              </w:rPr>
            </w:pPr>
            <w:r w:rsidRPr="009938D0">
              <w:rPr>
                <w:rFonts w:ascii="Arial" w:hAnsi="Arial" w:cs="Arial"/>
                <w:b/>
                <w:sz w:val="24"/>
                <w:szCs w:val="24"/>
              </w:rPr>
              <w:t>Godziny kontaktowe z prowadzącym</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1.1</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Wykłady</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15</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1.2</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Ćwiczenia</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0</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1.3</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Laboratoria</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15</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1.4</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Seminarium</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0</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1.5</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Projekt</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0</w:t>
            </w:r>
          </w:p>
        </w:tc>
      </w:tr>
      <w:tr w:rsidR="00630298" w:rsidRPr="009938D0" w:rsidTr="006F3238">
        <w:trPr>
          <w:jc w:val="center"/>
        </w:trPr>
        <w:tc>
          <w:tcPr>
            <w:tcW w:w="643"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1.6</w:t>
            </w:r>
          </w:p>
        </w:tc>
        <w:tc>
          <w:tcPr>
            <w:tcW w:w="5657" w:type="dxa"/>
            <w:shd w:val="clear" w:color="auto" w:fill="auto"/>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Egzamin</w:t>
            </w:r>
          </w:p>
        </w:tc>
        <w:tc>
          <w:tcPr>
            <w:tcW w:w="2830" w:type="dxa"/>
            <w:shd w:val="clear" w:color="auto" w:fill="auto"/>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0</w:t>
            </w:r>
          </w:p>
        </w:tc>
      </w:tr>
      <w:tr w:rsidR="00630298" w:rsidRPr="009938D0" w:rsidTr="006F3238">
        <w:trPr>
          <w:jc w:val="center"/>
        </w:trPr>
        <w:tc>
          <w:tcPr>
            <w:tcW w:w="6300" w:type="dxa"/>
            <w:gridSpan w:val="2"/>
            <w:shd w:val="clear" w:color="auto" w:fill="D9D9D9"/>
          </w:tcPr>
          <w:p w:rsidR="00630298" w:rsidRPr="009938D0" w:rsidRDefault="00630298" w:rsidP="006F3238">
            <w:pPr>
              <w:pStyle w:val="Akapitzlist"/>
              <w:spacing w:after="0" w:line="360" w:lineRule="auto"/>
              <w:ind w:left="0"/>
              <w:contextualSpacing w:val="0"/>
              <w:jc w:val="right"/>
              <w:rPr>
                <w:rFonts w:ascii="Arial" w:hAnsi="Arial" w:cs="Arial"/>
                <w:sz w:val="24"/>
                <w:szCs w:val="24"/>
              </w:rPr>
            </w:pPr>
            <w:r w:rsidRPr="009938D0">
              <w:rPr>
                <w:rFonts w:ascii="Arial" w:hAnsi="Arial" w:cs="Arial"/>
                <w:sz w:val="24"/>
                <w:szCs w:val="24"/>
              </w:rPr>
              <w:t>Razem godzin kontaktowych z prowadzącym:</w:t>
            </w:r>
          </w:p>
        </w:tc>
        <w:tc>
          <w:tcPr>
            <w:tcW w:w="2830" w:type="dxa"/>
            <w:shd w:val="clear" w:color="auto" w:fill="D9D9D9"/>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30</w:t>
            </w:r>
          </w:p>
        </w:tc>
      </w:tr>
      <w:tr w:rsidR="00630298" w:rsidRPr="009938D0" w:rsidTr="006F3238">
        <w:trPr>
          <w:jc w:val="center"/>
        </w:trPr>
        <w:tc>
          <w:tcPr>
            <w:tcW w:w="9130" w:type="dxa"/>
            <w:gridSpan w:val="3"/>
            <w:shd w:val="clear" w:color="auto" w:fill="auto"/>
          </w:tcPr>
          <w:p w:rsidR="00630298" w:rsidRPr="009938D0" w:rsidRDefault="00630298" w:rsidP="006F3238">
            <w:pPr>
              <w:pStyle w:val="Akapitzlist"/>
              <w:numPr>
                <w:ilvl w:val="0"/>
                <w:numId w:val="2"/>
              </w:numPr>
              <w:spacing w:after="0" w:line="360" w:lineRule="auto"/>
              <w:contextualSpacing w:val="0"/>
              <w:rPr>
                <w:rFonts w:ascii="Arial" w:hAnsi="Arial" w:cs="Arial"/>
                <w:b/>
                <w:sz w:val="24"/>
                <w:szCs w:val="24"/>
              </w:rPr>
            </w:pPr>
            <w:r w:rsidRPr="009938D0">
              <w:rPr>
                <w:rFonts w:ascii="Arial" w:hAnsi="Arial" w:cs="Arial"/>
                <w:b/>
                <w:sz w:val="24"/>
                <w:szCs w:val="24"/>
              </w:rPr>
              <w:t>Praca własna studenta</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2.1</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Przygotowanie do ćwiczeń oraz kolokwium zaliczeniowego</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2.2</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Przygotowanie do laboratorium, wykonanie sprawozdań z laboratoriów</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2.3</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Przygotowanie projektu</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2.4</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Przygotowanie do zaliczenia końcowego z wykładu</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2.5</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Przygotowanie do egzaminu</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2.6</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Zapoznanie ze wskazaną literaturą</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30298" w:rsidRPr="009938D0" w:rsidTr="006F3238">
        <w:trPr>
          <w:jc w:val="center"/>
        </w:trPr>
        <w:tc>
          <w:tcPr>
            <w:tcW w:w="643"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2.7</w:t>
            </w:r>
          </w:p>
        </w:tc>
        <w:tc>
          <w:tcPr>
            <w:tcW w:w="5657" w:type="dxa"/>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 xml:space="preserve">Inne </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30298" w:rsidRPr="009938D0" w:rsidTr="006F3238">
        <w:trPr>
          <w:jc w:val="center"/>
        </w:trPr>
        <w:tc>
          <w:tcPr>
            <w:tcW w:w="6300" w:type="dxa"/>
            <w:gridSpan w:val="2"/>
            <w:shd w:val="clear" w:color="auto" w:fill="D9D9D9"/>
            <w:vAlign w:val="center"/>
          </w:tcPr>
          <w:p w:rsidR="00630298" w:rsidRPr="009938D0" w:rsidRDefault="00630298" w:rsidP="006F3238">
            <w:pPr>
              <w:pStyle w:val="Akapitzlist"/>
              <w:spacing w:after="0" w:line="360" w:lineRule="auto"/>
              <w:ind w:left="0"/>
              <w:contextualSpacing w:val="0"/>
              <w:jc w:val="right"/>
              <w:rPr>
                <w:rFonts w:ascii="Arial" w:hAnsi="Arial" w:cs="Arial"/>
                <w:sz w:val="24"/>
                <w:szCs w:val="24"/>
              </w:rPr>
            </w:pPr>
            <w:r w:rsidRPr="009938D0">
              <w:rPr>
                <w:rFonts w:ascii="Arial" w:hAnsi="Arial" w:cs="Arial"/>
                <w:sz w:val="24"/>
                <w:szCs w:val="24"/>
              </w:rPr>
              <w:t>Razem godzin pracy własnej studenta:</w:t>
            </w:r>
          </w:p>
        </w:tc>
        <w:tc>
          <w:tcPr>
            <w:tcW w:w="2830" w:type="dxa"/>
            <w:shd w:val="clear" w:color="auto" w:fill="D9D9D9"/>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630298" w:rsidRPr="009938D0" w:rsidTr="006F3238">
        <w:trPr>
          <w:jc w:val="center"/>
        </w:trPr>
        <w:tc>
          <w:tcPr>
            <w:tcW w:w="6300" w:type="dxa"/>
            <w:gridSpan w:val="2"/>
            <w:shd w:val="clear" w:color="auto" w:fill="A6A6A6"/>
            <w:vAlign w:val="center"/>
          </w:tcPr>
          <w:p w:rsidR="00630298" w:rsidRPr="009938D0" w:rsidRDefault="00630298" w:rsidP="006F3238">
            <w:pPr>
              <w:pStyle w:val="Akapitzlist"/>
              <w:spacing w:after="0" w:line="360" w:lineRule="auto"/>
              <w:ind w:left="0"/>
              <w:contextualSpacing w:val="0"/>
              <w:jc w:val="right"/>
              <w:rPr>
                <w:rFonts w:ascii="Arial" w:hAnsi="Arial" w:cs="Arial"/>
                <w:sz w:val="24"/>
                <w:szCs w:val="24"/>
              </w:rPr>
            </w:pPr>
            <w:r w:rsidRPr="009938D0">
              <w:rPr>
                <w:rFonts w:ascii="Arial" w:hAnsi="Arial" w:cs="Arial"/>
                <w:sz w:val="24"/>
                <w:szCs w:val="24"/>
              </w:rPr>
              <w:t>Ogólne obciążenie pracą studenta:</w:t>
            </w:r>
          </w:p>
        </w:tc>
        <w:tc>
          <w:tcPr>
            <w:tcW w:w="2830" w:type="dxa"/>
            <w:shd w:val="clear" w:color="auto" w:fill="A6A6A6"/>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50</w:t>
            </w:r>
          </w:p>
        </w:tc>
      </w:tr>
      <w:tr w:rsidR="00630298" w:rsidRPr="009938D0" w:rsidTr="006F3238">
        <w:trPr>
          <w:jc w:val="center"/>
        </w:trPr>
        <w:tc>
          <w:tcPr>
            <w:tcW w:w="6300" w:type="dxa"/>
            <w:gridSpan w:val="2"/>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b/>
                <w:sz w:val="24"/>
                <w:szCs w:val="24"/>
              </w:rPr>
            </w:pPr>
            <w:r w:rsidRPr="009938D0">
              <w:rPr>
                <w:rFonts w:ascii="Arial" w:hAnsi="Arial" w:cs="Arial"/>
                <w:b/>
                <w:sz w:val="24"/>
                <w:szCs w:val="24"/>
              </w:rPr>
              <w:t>SUMARYCZNA LICZBA PUNKTÓW ECTS DLA PRZEDMIOTU</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sidRPr="009938D0">
              <w:rPr>
                <w:rFonts w:ascii="Arial" w:hAnsi="Arial" w:cs="Arial"/>
                <w:sz w:val="24"/>
                <w:szCs w:val="24"/>
              </w:rPr>
              <w:t>2</w:t>
            </w:r>
          </w:p>
        </w:tc>
      </w:tr>
      <w:tr w:rsidR="00630298" w:rsidRPr="009938D0" w:rsidTr="006F3238">
        <w:trPr>
          <w:jc w:val="center"/>
        </w:trPr>
        <w:tc>
          <w:tcPr>
            <w:tcW w:w="6300" w:type="dxa"/>
            <w:gridSpan w:val="2"/>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 xml:space="preserve">Liczba punktów </w:t>
            </w:r>
            <w:r w:rsidRPr="009938D0">
              <w:rPr>
                <w:rFonts w:ascii="Arial" w:hAnsi="Arial" w:cs="Arial"/>
                <w:b/>
                <w:sz w:val="24"/>
                <w:szCs w:val="24"/>
              </w:rPr>
              <w:t>ECTS</w:t>
            </w:r>
            <w:r w:rsidRPr="009938D0">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630298" w:rsidRPr="009938D0" w:rsidTr="006F3238">
        <w:trPr>
          <w:jc w:val="center"/>
        </w:trPr>
        <w:tc>
          <w:tcPr>
            <w:tcW w:w="6300" w:type="dxa"/>
            <w:gridSpan w:val="2"/>
            <w:shd w:val="clear" w:color="auto" w:fill="auto"/>
            <w:vAlign w:val="center"/>
          </w:tcPr>
          <w:p w:rsidR="00630298" w:rsidRPr="009938D0" w:rsidRDefault="00630298" w:rsidP="006F3238">
            <w:pPr>
              <w:pStyle w:val="Akapitzlist"/>
              <w:spacing w:after="0" w:line="360" w:lineRule="auto"/>
              <w:ind w:left="0"/>
              <w:contextualSpacing w:val="0"/>
              <w:rPr>
                <w:rFonts w:ascii="Arial" w:hAnsi="Arial" w:cs="Arial"/>
                <w:sz w:val="24"/>
                <w:szCs w:val="24"/>
              </w:rPr>
            </w:pPr>
            <w:r w:rsidRPr="009938D0">
              <w:rPr>
                <w:rFonts w:ascii="Arial" w:hAnsi="Arial" w:cs="Arial"/>
                <w:sz w:val="24"/>
                <w:szCs w:val="24"/>
              </w:rPr>
              <w:t xml:space="preserve">Liczba punktów </w:t>
            </w:r>
            <w:r w:rsidRPr="009938D0">
              <w:rPr>
                <w:rFonts w:ascii="Arial" w:hAnsi="Arial" w:cs="Arial"/>
                <w:b/>
                <w:sz w:val="24"/>
                <w:szCs w:val="24"/>
              </w:rPr>
              <w:t>ECTS</w:t>
            </w:r>
            <w:r w:rsidRPr="009938D0">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30298" w:rsidRPr="009938D0"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bl>
    <w:p w:rsidR="00630298" w:rsidRPr="009938D0" w:rsidRDefault="00630298" w:rsidP="00630298">
      <w:pPr>
        <w:shd w:val="clear" w:color="auto" w:fill="FFFFFF"/>
        <w:spacing w:line="360" w:lineRule="auto"/>
        <w:rPr>
          <w:b/>
          <w:bCs/>
          <w:spacing w:val="-12"/>
          <w:sz w:val="24"/>
          <w:szCs w:val="24"/>
        </w:rPr>
      </w:pPr>
    </w:p>
    <w:p w:rsidR="00630298" w:rsidRPr="009938D0" w:rsidRDefault="00630298" w:rsidP="00630298">
      <w:pPr>
        <w:shd w:val="clear" w:color="auto" w:fill="FFFFFF"/>
        <w:spacing w:line="360" w:lineRule="auto"/>
        <w:rPr>
          <w:b/>
          <w:bCs/>
          <w:spacing w:val="-12"/>
          <w:sz w:val="24"/>
          <w:szCs w:val="24"/>
        </w:rPr>
      </w:pPr>
      <w:r w:rsidRPr="009938D0">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Borkowski W.: Dynamika maszyn roboczych. WNT, Warszawa 1996.</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Gryboś R.: Drgania maszyn. WPŚ, Gliwice 2009.</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lang w:val="en-US"/>
              </w:rPr>
            </w:pPr>
            <w:r w:rsidRPr="009938D0">
              <w:rPr>
                <w:sz w:val="24"/>
                <w:szCs w:val="24"/>
                <w:lang w:val="en-US"/>
              </w:rPr>
              <w:t>Dubbel: Taschenbuch für den Maschinenbau. wyd.20, Springer-Verlag 2001.</w:t>
            </w:r>
          </w:p>
        </w:tc>
      </w:tr>
      <w:tr w:rsidR="00630298" w:rsidRPr="009938D0" w:rsidTr="006F3238">
        <w:tc>
          <w:tcPr>
            <w:tcW w:w="9210" w:type="dxa"/>
            <w:shd w:val="clear" w:color="auto" w:fill="auto"/>
          </w:tcPr>
          <w:p w:rsidR="00630298" w:rsidRPr="009938D0" w:rsidRDefault="00630298" w:rsidP="006F3238">
            <w:pPr>
              <w:numPr>
                <w:ilvl w:val="0"/>
                <w:numId w:val="9"/>
              </w:numPr>
              <w:spacing w:line="360" w:lineRule="auto"/>
              <w:rPr>
                <w:sz w:val="24"/>
                <w:szCs w:val="24"/>
                <w:lang w:val="en-US"/>
              </w:rPr>
            </w:pPr>
            <w:r w:rsidRPr="009938D0">
              <w:rPr>
                <w:sz w:val="24"/>
                <w:szCs w:val="24"/>
                <w:lang w:val="en-US"/>
              </w:rPr>
              <w:t>Reza N. Jazar: Vechicle Dynamics: Theory and Applications. Springer Science+Business Media LLC, 2008.</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Jaśkiewicz Z. : Projektowanie układów napędowych pojazdów. WKiŁ, Warszawa 1982.</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Jędrzejowski J.: Mechanika układów korbowych silników samochodowych. WKiŁ, Warszawa 1986.</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Lanzendoerfer J, Szczepaniak C.: Teoria ruchu samochodu. WKiŁ, Warszawa 1980.</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Matzke W.: Projektowanie rozrządu czterosuwowych silników trakcyjnych. WKiŁ, Warszawa 1986.</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Mitschke M. Dynamika samochodu. WKiŁ 1989.</w:t>
            </w:r>
          </w:p>
        </w:tc>
      </w:tr>
      <w:tr w:rsidR="00630298" w:rsidRPr="009938D0" w:rsidTr="006F3238">
        <w:tc>
          <w:tcPr>
            <w:tcW w:w="9210" w:type="dxa"/>
            <w:shd w:val="clear" w:color="auto" w:fill="auto"/>
          </w:tcPr>
          <w:p w:rsidR="00630298" w:rsidRPr="009938D0" w:rsidRDefault="00630298" w:rsidP="006F3238">
            <w:pPr>
              <w:widowControl/>
              <w:numPr>
                <w:ilvl w:val="0"/>
                <w:numId w:val="9"/>
              </w:numPr>
              <w:autoSpaceDE/>
              <w:autoSpaceDN/>
              <w:adjustRightInd/>
              <w:spacing w:line="360" w:lineRule="auto"/>
              <w:rPr>
                <w:sz w:val="24"/>
                <w:szCs w:val="24"/>
              </w:rPr>
            </w:pPr>
            <w:r w:rsidRPr="009938D0">
              <w:rPr>
                <w:sz w:val="24"/>
                <w:szCs w:val="24"/>
              </w:rPr>
              <w:t>Mitschke M., Walentynowitz H.: Dynamik von Kraftfahrzeugen. Springer Verlag 2003.</w:t>
            </w:r>
          </w:p>
        </w:tc>
      </w:tr>
    </w:tbl>
    <w:p w:rsidR="00630298" w:rsidRDefault="00630298" w:rsidP="00630298">
      <w:pPr>
        <w:shd w:val="clear" w:color="auto" w:fill="FFFFFF"/>
        <w:spacing w:line="360" w:lineRule="auto"/>
        <w:rPr>
          <w:b/>
          <w:bCs/>
          <w:spacing w:val="-18"/>
          <w:sz w:val="24"/>
          <w:szCs w:val="24"/>
        </w:rPr>
      </w:pPr>
    </w:p>
    <w:p w:rsidR="00630298" w:rsidRDefault="00630298" w:rsidP="00630298">
      <w:pPr>
        <w:shd w:val="clear" w:color="auto" w:fill="FFFFFF"/>
        <w:spacing w:line="360" w:lineRule="auto"/>
        <w:rPr>
          <w:b/>
          <w:bCs/>
          <w:spacing w:val="-18"/>
          <w:sz w:val="24"/>
          <w:szCs w:val="24"/>
        </w:rPr>
      </w:pPr>
    </w:p>
    <w:p w:rsidR="00630298" w:rsidRDefault="00630298" w:rsidP="00630298">
      <w:pPr>
        <w:shd w:val="clear" w:color="auto" w:fill="FFFFFF"/>
        <w:spacing w:line="360" w:lineRule="auto"/>
        <w:rPr>
          <w:b/>
          <w:bCs/>
          <w:spacing w:val="-18"/>
          <w:sz w:val="24"/>
          <w:szCs w:val="24"/>
        </w:rPr>
      </w:pPr>
    </w:p>
    <w:p w:rsidR="00630298" w:rsidRPr="009938D0" w:rsidRDefault="00630298" w:rsidP="00630298">
      <w:pPr>
        <w:shd w:val="clear" w:color="auto" w:fill="FFFFFF"/>
        <w:spacing w:line="360" w:lineRule="auto"/>
        <w:rPr>
          <w:sz w:val="24"/>
          <w:szCs w:val="24"/>
        </w:rPr>
      </w:pPr>
      <w:r w:rsidRPr="009938D0">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9938D0" w:rsidTr="006F3238">
        <w:tc>
          <w:tcPr>
            <w:tcW w:w="9210" w:type="dxa"/>
            <w:shd w:val="clear" w:color="auto" w:fill="auto"/>
          </w:tcPr>
          <w:p w:rsidR="00630298" w:rsidRPr="00717DD5" w:rsidRDefault="00630298" w:rsidP="006F3238">
            <w:pPr>
              <w:spacing w:line="360" w:lineRule="auto"/>
              <w:rPr>
                <w:sz w:val="24"/>
                <w:szCs w:val="24"/>
              </w:rPr>
            </w:pPr>
            <w:r w:rsidRPr="00717DD5">
              <w:rPr>
                <w:sz w:val="24"/>
                <w:szCs w:val="24"/>
              </w:rPr>
              <w:t>dr inż. Karol Grab-Rogaliński, Katedra Maszyn Cieplnych, k.grab-rogalinski@pcz.pl</w:t>
            </w:r>
          </w:p>
        </w:tc>
      </w:tr>
    </w:tbl>
    <w:p w:rsidR="00630298" w:rsidRPr="009938D0" w:rsidRDefault="00630298" w:rsidP="00630298">
      <w:pPr>
        <w:spacing w:line="360" w:lineRule="auto"/>
        <w:rPr>
          <w:sz w:val="24"/>
          <w:szCs w:val="24"/>
        </w:rPr>
      </w:pPr>
    </w:p>
    <w:p w:rsidR="00630298" w:rsidRPr="009938D0" w:rsidRDefault="00630298" w:rsidP="00630298">
      <w:pPr>
        <w:spacing w:line="360" w:lineRule="auto"/>
        <w:rPr>
          <w:b/>
          <w:sz w:val="24"/>
          <w:szCs w:val="24"/>
        </w:rPr>
      </w:pPr>
      <w:r w:rsidRPr="009938D0">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30298" w:rsidRPr="009938D0" w:rsidTr="006F3238">
        <w:trPr>
          <w:trHeight w:val="440"/>
          <w:jc w:val="center"/>
        </w:trPr>
        <w:tc>
          <w:tcPr>
            <w:tcW w:w="1097"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bCs/>
                <w:sz w:val="24"/>
                <w:szCs w:val="24"/>
              </w:rPr>
              <w:t xml:space="preserve">Efekt uczenia się                </w:t>
            </w:r>
          </w:p>
        </w:tc>
        <w:tc>
          <w:tcPr>
            <w:tcW w:w="2003"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sz w:val="24"/>
                <w:szCs w:val="24"/>
              </w:rPr>
              <w:t xml:space="preserve">Odniesienie danego efektu do efektów </w:t>
            </w:r>
            <w:r w:rsidRPr="009938D0">
              <w:rPr>
                <w:b/>
                <w:bCs/>
                <w:sz w:val="24"/>
                <w:szCs w:val="24"/>
              </w:rPr>
              <w:t>zdefiniowanych                    dla całego programu (PEK)</w:t>
            </w:r>
          </w:p>
        </w:tc>
        <w:tc>
          <w:tcPr>
            <w:tcW w:w="1510"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bCs/>
                <w:sz w:val="24"/>
                <w:szCs w:val="24"/>
              </w:rPr>
              <w:t>Cele przedmiotu</w:t>
            </w:r>
          </w:p>
        </w:tc>
        <w:tc>
          <w:tcPr>
            <w:tcW w:w="1657"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bCs/>
                <w:sz w:val="24"/>
                <w:szCs w:val="24"/>
              </w:rPr>
              <w:t>Treści programowe</w:t>
            </w:r>
          </w:p>
        </w:tc>
        <w:tc>
          <w:tcPr>
            <w:tcW w:w="1657"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sz w:val="24"/>
                <w:szCs w:val="24"/>
              </w:rPr>
              <w:t>Narzędzia dydaktyczne</w:t>
            </w:r>
          </w:p>
        </w:tc>
        <w:tc>
          <w:tcPr>
            <w:tcW w:w="1096" w:type="dxa"/>
            <w:vMerge w:val="restart"/>
            <w:shd w:val="clear" w:color="auto" w:fill="auto"/>
            <w:vAlign w:val="center"/>
          </w:tcPr>
          <w:p w:rsidR="00630298" w:rsidRPr="009938D0" w:rsidRDefault="00630298" w:rsidP="006F3238">
            <w:pPr>
              <w:spacing w:line="360" w:lineRule="auto"/>
              <w:jc w:val="center"/>
              <w:rPr>
                <w:b/>
                <w:sz w:val="24"/>
                <w:szCs w:val="24"/>
              </w:rPr>
            </w:pPr>
            <w:r w:rsidRPr="009938D0">
              <w:rPr>
                <w:b/>
                <w:bCs/>
                <w:sz w:val="24"/>
                <w:szCs w:val="24"/>
              </w:rPr>
              <w:t>Sposób oceny</w:t>
            </w:r>
          </w:p>
        </w:tc>
      </w:tr>
      <w:tr w:rsidR="00630298" w:rsidRPr="009938D0" w:rsidTr="006F3238">
        <w:trPr>
          <w:cantSplit/>
          <w:trHeight w:val="1664"/>
          <w:jc w:val="center"/>
        </w:trPr>
        <w:tc>
          <w:tcPr>
            <w:tcW w:w="1097" w:type="dxa"/>
            <w:vMerge/>
            <w:shd w:val="clear" w:color="auto" w:fill="auto"/>
            <w:vAlign w:val="center"/>
          </w:tcPr>
          <w:p w:rsidR="00630298" w:rsidRPr="009938D0" w:rsidRDefault="00630298" w:rsidP="006F3238">
            <w:pPr>
              <w:spacing w:line="360" w:lineRule="auto"/>
              <w:jc w:val="center"/>
              <w:rPr>
                <w:b/>
                <w:bCs/>
                <w:sz w:val="24"/>
                <w:szCs w:val="24"/>
              </w:rPr>
            </w:pPr>
          </w:p>
        </w:tc>
        <w:tc>
          <w:tcPr>
            <w:tcW w:w="2003" w:type="dxa"/>
            <w:vMerge/>
            <w:shd w:val="clear" w:color="auto" w:fill="auto"/>
            <w:vAlign w:val="center"/>
          </w:tcPr>
          <w:p w:rsidR="00630298" w:rsidRPr="009938D0" w:rsidRDefault="00630298" w:rsidP="006F3238">
            <w:pPr>
              <w:spacing w:line="360" w:lineRule="auto"/>
              <w:jc w:val="center"/>
              <w:rPr>
                <w:b/>
                <w:sz w:val="24"/>
                <w:szCs w:val="24"/>
              </w:rPr>
            </w:pPr>
          </w:p>
        </w:tc>
        <w:tc>
          <w:tcPr>
            <w:tcW w:w="1510" w:type="dxa"/>
            <w:vMerge/>
            <w:shd w:val="clear" w:color="auto" w:fill="auto"/>
            <w:vAlign w:val="center"/>
          </w:tcPr>
          <w:p w:rsidR="00630298" w:rsidRPr="009938D0" w:rsidRDefault="00630298" w:rsidP="006F3238">
            <w:pPr>
              <w:spacing w:line="360" w:lineRule="auto"/>
              <w:jc w:val="center"/>
              <w:rPr>
                <w:b/>
                <w:bCs/>
                <w:sz w:val="24"/>
                <w:szCs w:val="24"/>
              </w:rPr>
            </w:pPr>
          </w:p>
        </w:tc>
        <w:tc>
          <w:tcPr>
            <w:tcW w:w="1657" w:type="dxa"/>
            <w:vMerge/>
            <w:shd w:val="clear" w:color="auto" w:fill="auto"/>
            <w:vAlign w:val="center"/>
          </w:tcPr>
          <w:p w:rsidR="00630298" w:rsidRPr="009938D0" w:rsidRDefault="00630298" w:rsidP="006F3238">
            <w:pPr>
              <w:spacing w:line="360" w:lineRule="auto"/>
              <w:jc w:val="center"/>
              <w:rPr>
                <w:b/>
                <w:bCs/>
                <w:sz w:val="24"/>
                <w:szCs w:val="24"/>
              </w:rPr>
            </w:pPr>
          </w:p>
        </w:tc>
        <w:tc>
          <w:tcPr>
            <w:tcW w:w="1657" w:type="dxa"/>
            <w:vMerge/>
            <w:shd w:val="clear" w:color="auto" w:fill="auto"/>
            <w:vAlign w:val="center"/>
          </w:tcPr>
          <w:p w:rsidR="00630298" w:rsidRPr="009938D0" w:rsidRDefault="00630298" w:rsidP="006F3238">
            <w:pPr>
              <w:spacing w:line="360" w:lineRule="auto"/>
              <w:jc w:val="center"/>
              <w:rPr>
                <w:b/>
                <w:sz w:val="24"/>
                <w:szCs w:val="24"/>
              </w:rPr>
            </w:pPr>
          </w:p>
        </w:tc>
        <w:tc>
          <w:tcPr>
            <w:tcW w:w="1096" w:type="dxa"/>
            <w:vMerge/>
            <w:shd w:val="clear" w:color="auto" w:fill="auto"/>
            <w:vAlign w:val="center"/>
          </w:tcPr>
          <w:p w:rsidR="00630298" w:rsidRPr="009938D0" w:rsidRDefault="00630298" w:rsidP="006F3238">
            <w:pPr>
              <w:spacing w:line="360" w:lineRule="auto"/>
              <w:jc w:val="center"/>
              <w:rPr>
                <w:b/>
                <w:bCs/>
                <w:sz w:val="24"/>
                <w:szCs w:val="24"/>
              </w:rPr>
            </w:pPr>
          </w:p>
        </w:tc>
      </w:tr>
      <w:tr w:rsidR="00630298" w:rsidRPr="009938D0" w:rsidTr="006F3238">
        <w:trPr>
          <w:jc w:val="center"/>
        </w:trPr>
        <w:tc>
          <w:tcPr>
            <w:tcW w:w="1097" w:type="dxa"/>
            <w:shd w:val="clear" w:color="auto" w:fill="auto"/>
            <w:vAlign w:val="center"/>
          </w:tcPr>
          <w:p w:rsidR="00630298" w:rsidRPr="009938D0" w:rsidRDefault="00630298" w:rsidP="006F3238">
            <w:pPr>
              <w:shd w:val="clear" w:color="auto" w:fill="FFFFFF"/>
              <w:spacing w:line="360" w:lineRule="auto"/>
              <w:jc w:val="center"/>
              <w:rPr>
                <w:b/>
                <w:sz w:val="24"/>
                <w:szCs w:val="24"/>
              </w:rPr>
            </w:pPr>
            <w:r w:rsidRPr="009938D0">
              <w:rPr>
                <w:b/>
                <w:sz w:val="24"/>
                <w:szCs w:val="24"/>
              </w:rPr>
              <w:t>EU1</w:t>
            </w:r>
          </w:p>
        </w:tc>
        <w:tc>
          <w:tcPr>
            <w:tcW w:w="2003"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rPr>
              <w:t>K_W08, K_U08</w:t>
            </w:r>
            <w:r w:rsidRPr="00A319B0">
              <w:rPr>
                <w:sz w:val="24"/>
              </w:rPr>
              <w:t>, K_K01</w:t>
            </w:r>
          </w:p>
        </w:tc>
        <w:tc>
          <w:tcPr>
            <w:tcW w:w="1510" w:type="dxa"/>
            <w:shd w:val="clear" w:color="auto" w:fill="auto"/>
            <w:vAlign w:val="center"/>
          </w:tcPr>
          <w:p w:rsidR="00630298" w:rsidRPr="009938D0" w:rsidRDefault="00630298" w:rsidP="006F3238">
            <w:pPr>
              <w:shd w:val="clear" w:color="auto" w:fill="FFFFFF"/>
              <w:spacing w:line="360" w:lineRule="auto"/>
              <w:jc w:val="center"/>
              <w:rPr>
                <w:sz w:val="24"/>
                <w:szCs w:val="24"/>
              </w:rPr>
            </w:pPr>
            <w:r w:rsidRPr="009938D0">
              <w:rPr>
                <w:sz w:val="24"/>
                <w:szCs w:val="24"/>
              </w:rPr>
              <w:t>C1</w:t>
            </w:r>
            <w:r>
              <w:rPr>
                <w:sz w:val="24"/>
                <w:szCs w:val="24"/>
              </w:rPr>
              <w:t xml:space="preserve">, </w:t>
            </w:r>
            <w:r w:rsidRPr="009938D0">
              <w:rPr>
                <w:sz w:val="24"/>
                <w:szCs w:val="24"/>
              </w:rPr>
              <w:t>C2</w:t>
            </w:r>
          </w:p>
        </w:tc>
        <w:tc>
          <w:tcPr>
            <w:tcW w:w="1657" w:type="dxa"/>
            <w:shd w:val="clear" w:color="auto" w:fill="auto"/>
            <w:vAlign w:val="center"/>
          </w:tcPr>
          <w:p w:rsidR="00630298" w:rsidRPr="009938D0" w:rsidRDefault="00630298" w:rsidP="006F3238">
            <w:pPr>
              <w:shd w:val="clear" w:color="auto" w:fill="FFFFFF"/>
              <w:spacing w:line="360" w:lineRule="auto"/>
              <w:jc w:val="center"/>
              <w:rPr>
                <w:sz w:val="24"/>
                <w:szCs w:val="24"/>
              </w:rPr>
            </w:pPr>
            <w:r w:rsidRPr="009938D0">
              <w:rPr>
                <w:sz w:val="24"/>
                <w:szCs w:val="24"/>
              </w:rPr>
              <w:t>W</w:t>
            </w:r>
            <w:r>
              <w:rPr>
                <w:sz w:val="24"/>
                <w:szCs w:val="24"/>
              </w:rPr>
              <w:t xml:space="preserve"> </w:t>
            </w:r>
            <w:r w:rsidRPr="009938D0">
              <w:rPr>
                <w:sz w:val="24"/>
                <w:szCs w:val="24"/>
              </w:rPr>
              <w:t>1-15</w:t>
            </w:r>
          </w:p>
          <w:p w:rsidR="00630298" w:rsidRPr="009938D0" w:rsidRDefault="00630298" w:rsidP="006F3238">
            <w:pPr>
              <w:shd w:val="clear" w:color="auto" w:fill="FFFFFF"/>
              <w:spacing w:line="360" w:lineRule="auto"/>
              <w:jc w:val="center"/>
              <w:rPr>
                <w:sz w:val="24"/>
                <w:szCs w:val="24"/>
              </w:rPr>
            </w:pPr>
            <w:r w:rsidRPr="009938D0">
              <w:rPr>
                <w:sz w:val="24"/>
                <w:szCs w:val="24"/>
              </w:rPr>
              <w:t>L</w:t>
            </w:r>
            <w:r>
              <w:rPr>
                <w:sz w:val="24"/>
                <w:szCs w:val="24"/>
              </w:rPr>
              <w:t xml:space="preserve"> </w:t>
            </w:r>
            <w:r w:rsidRPr="009938D0">
              <w:rPr>
                <w:sz w:val="24"/>
                <w:szCs w:val="24"/>
              </w:rPr>
              <w:t>1-15</w:t>
            </w:r>
          </w:p>
        </w:tc>
        <w:tc>
          <w:tcPr>
            <w:tcW w:w="1657"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szCs w:val="24"/>
              </w:rPr>
              <w:t>1-4</w:t>
            </w:r>
          </w:p>
        </w:tc>
        <w:tc>
          <w:tcPr>
            <w:tcW w:w="1096" w:type="dxa"/>
            <w:shd w:val="clear" w:color="auto" w:fill="auto"/>
            <w:vAlign w:val="center"/>
          </w:tcPr>
          <w:p w:rsidR="00630298" w:rsidRPr="009938D0" w:rsidRDefault="00630298" w:rsidP="006F3238">
            <w:pPr>
              <w:shd w:val="clear" w:color="auto" w:fill="FFFFFF"/>
              <w:spacing w:line="360" w:lineRule="auto"/>
              <w:jc w:val="center"/>
              <w:rPr>
                <w:bCs/>
                <w:sz w:val="24"/>
                <w:szCs w:val="24"/>
              </w:rPr>
            </w:pPr>
            <w:r>
              <w:rPr>
                <w:bCs/>
                <w:sz w:val="24"/>
                <w:szCs w:val="24"/>
              </w:rPr>
              <w:t>F1-3</w:t>
            </w:r>
          </w:p>
          <w:p w:rsidR="00630298" w:rsidRPr="009938D0" w:rsidRDefault="00630298" w:rsidP="006F3238">
            <w:pPr>
              <w:shd w:val="clear" w:color="auto" w:fill="FFFFFF"/>
              <w:spacing w:line="360" w:lineRule="auto"/>
              <w:jc w:val="center"/>
              <w:rPr>
                <w:sz w:val="24"/>
                <w:szCs w:val="24"/>
              </w:rPr>
            </w:pPr>
            <w:r w:rsidRPr="009938D0">
              <w:rPr>
                <w:bCs/>
                <w:sz w:val="24"/>
                <w:szCs w:val="24"/>
              </w:rPr>
              <w:t>P1</w:t>
            </w:r>
            <w:r>
              <w:rPr>
                <w:bCs/>
                <w:sz w:val="24"/>
                <w:szCs w:val="24"/>
              </w:rPr>
              <w:t>, P2</w:t>
            </w:r>
          </w:p>
        </w:tc>
      </w:tr>
      <w:tr w:rsidR="00630298" w:rsidRPr="009938D0" w:rsidTr="006F3238">
        <w:trPr>
          <w:jc w:val="center"/>
        </w:trPr>
        <w:tc>
          <w:tcPr>
            <w:tcW w:w="1097" w:type="dxa"/>
            <w:shd w:val="clear" w:color="auto" w:fill="auto"/>
            <w:vAlign w:val="center"/>
          </w:tcPr>
          <w:p w:rsidR="00630298" w:rsidRPr="009938D0" w:rsidRDefault="00630298" w:rsidP="006F3238">
            <w:pPr>
              <w:shd w:val="clear" w:color="auto" w:fill="FFFFFF"/>
              <w:spacing w:line="360" w:lineRule="auto"/>
              <w:jc w:val="center"/>
              <w:rPr>
                <w:b/>
                <w:sz w:val="24"/>
                <w:szCs w:val="24"/>
              </w:rPr>
            </w:pPr>
            <w:r w:rsidRPr="009938D0">
              <w:rPr>
                <w:b/>
                <w:sz w:val="24"/>
                <w:szCs w:val="24"/>
              </w:rPr>
              <w:t>EU2</w:t>
            </w:r>
          </w:p>
        </w:tc>
        <w:tc>
          <w:tcPr>
            <w:tcW w:w="2003"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rPr>
              <w:t>K_W08, K_U08</w:t>
            </w:r>
            <w:r w:rsidRPr="00A319B0">
              <w:rPr>
                <w:sz w:val="24"/>
              </w:rPr>
              <w:t>, K_K01</w:t>
            </w:r>
          </w:p>
        </w:tc>
        <w:tc>
          <w:tcPr>
            <w:tcW w:w="1510" w:type="dxa"/>
            <w:shd w:val="clear" w:color="auto" w:fill="auto"/>
            <w:vAlign w:val="center"/>
          </w:tcPr>
          <w:p w:rsidR="00630298" w:rsidRPr="009938D0" w:rsidRDefault="00630298" w:rsidP="006F3238">
            <w:pPr>
              <w:shd w:val="clear" w:color="auto" w:fill="FFFFFF"/>
              <w:spacing w:line="360" w:lineRule="auto"/>
              <w:jc w:val="center"/>
              <w:rPr>
                <w:sz w:val="24"/>
                <w:szCs w:val="24"/>
              </w:rPr>
            </w:pPr>
            <w:r w:rsidRPr="009938D0">
              <w:rPr>
                <w:sz w:val="24"/>
                <w:szCs w:val="24"/>
              </w:rPr>
              <w:t>C1</w:t>
            </w:r>
            <w:r>
              <w:rPr>
                <w:sz w:val="24"/>
                <w:szCs w:val="24"/>
              </w:rPr>
              <w:t xml:space="preserve">, </w:t>
            </w:r>
            <w:r w:rsidRPr="009938D0">
              <w:rPr>
                <w:sz w:val="24"/>
                <w:szCs w:val="24"/>
              </w:rPr>
              <w:t>C2</w:t>
            </w:r>
          </w:p>
        </w:tc>
        <w:tc>
          <w:tcPr>
            <w:tcW w:w="1657" w:type="dxa"/>
            <w:shd w:val="clear" w:color="auto" w:fill="auto"/>
            <w:vAlign w:val="center"/>
          </w:tcPr>
          <w:p w:rsidR="00630298" w:rsidRPr="009938D0" w:rsidRDefault="00630298" w:rsidP="006F3238">
            <w:pPr>
              <w:spacing w:line="360" w:lineRule="auto"/>
              <w:jc w:val="center"/>
              <w:rPr>
                <w:sz w:val="24"/>
                <w:szCs w:val="24"/>
              </w:rPr>
            </w:pPr>
            <w:r w:rsidRPr="009938D0">
              <w:rPr>
                <w:sz w:val="24"/>
                <w:szCs w:val="24"/>
              </w:rPr>
              <w:t>W</w:t>
            </w:r>
            <w:r>
              <w:rPr>
                <w:sz w:val="24"/>
                <w:szCs w:val="24"/>
              </w:rPr>
              <w:t xml:space="preserve"> </w:t>
            </w:r>
            <w:r w:rsidRPr="009938D0">
              <w:rPr>
                <w:sz w:val="24"/>
                <w:szCs w:val="24"/>
              </w:rPr>
              <w:t>1-15</w:t>
            </w:r>
          </w:p>
          <w:p w:rsidR="00630298" w:rsidRPr="009938D0" w:rsidRDefault="00630298" w:rsidP="006F3238">
            <w:pPr>
              <w:shd w:val="clear" w:color="auto" w:fill="FFFFFF"/>
              <w:spacing w:line="360" w:lineRule="auto"/>
              <w:jc w:val="center"/>
              <w:rPr>
                <w:sz w:val="24"/>
                <w:szCs w:val="24"/>
              </w:rPr>
            </w:pPr>
            <w:r w:rsidRPr="009938D0">
              <w:rPr>
                <w:sz w:val="24"/>
                <w:szCs w:val="24"/>
              </w:rPr>
              <w:t>L</w:t>
            </w:r>
            <w:r>
              <w:rPr>
                <w:sz w:val="24"/>
                <w:szCs w:val="24"/>
              </w:rPr>
              <w:t xml:space="preserve"> </w:t>
            </w:r>
            <w:r w:rsidRPr="009938D0">
              <w:rPr>
                <w:sz w:val="24"/>
                <w:szCs w:val="24"/>
              </w:rPr>
              <w:t>1-15</w:t>
            </w:r>
          </w:p>
        </w:tc>
        <w:tc>
          <w:tcPr>
            <w:tcW w:w="1657"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szCs w:val="24"/>
              </w:rPr>
              <w:t>1-4</w:t>
            </w:r>
          </w:p>
        </w:tc>
        <w:tc>
          <w:tcPr>
            <w:tcW w:w="1096" w:type="dxa"/>
            <w:shd w:val="clear" w:color="auto" w:fill="auto"/>
            <w:vAlign w:val="center"/>
          </w:tcPr>
          <w:p w:rsidR="00630298" w:rsidRPr="009938D0" w:rsidRDefault="00630298" w:rsidP="006F3238">
            <w:pPr>
              <w:shd w:val="clear" w:color="auto" w:fill="FFFFFF"/>
              <w:spacing w:line="360" w:lineRule="auto"/>
              <w:jc w:val="center"/>
              <w:rPr>
                <w:bCs/>
                <w:sz w:val="24"/>
                <w:szCs w:val="24"/>
              </w:rPr>
            </w:pPr>
            <w:r>
              <w:rPr>
                <w:bCs/>
                <w:sz w:val="24"/>
                <w:szCs w:val="24"/>
              </w:rPr>
              <w:t>F1-3</w:t>
            </w:r>
          </w:p>
          <w:p w:rsidR="00630298" w:rsidRPr="009938D0" w:rsidRDefault="00630298" w:rsidP="006F3238">
            <w:pPr>
              <w:shd w:val="clear" w:color="auto" w:fill="FFFFFF"/>
              <w:spacing w:line="360" w:lineRule="auto"/>
              <w:jc w:val="center"/>
              <w:rPr>
                <w:sz w:val="24"/>
                <w:szCs w:val="24"/>
              </w:rPr>
            </w:pPr>
            <w:r w:rsidRPr="009938D0">
              <w:rPr>
                <w:bCs/>
                <w:sz w:val="24"/>
                <w:szCs w:val="24"/>
              </w:rPr>
              <w:t>P1</w:t>
            </w:r>
            <w:r>
              <w:rPr>
                <w:bCs/>
                <w:sz w:val="24"/>
                <w:szCs w:val="24"/>
              </w:rPr>
              <w:t>, P2</w:t>
            </w:r>
          </w:p>
        </w:tc>
      </w:tr>
      <w:tr w:rsidR="00630298" w:rsidRPr="009938D0" w:rsidTr="006F3238">
        <w:trPr>
          <w:jc w:val="center"/>
        </w:trPr>
        <w:tc>
          <w:tcPr>
            <w:tcW w:w="1097" w:type="dxa"/>
            <w:shd w:val="clear" w:color="auto" w:fill="auto"/>
            <w:vAlign w:val="center"/>
          </w:tcPr>
          <w:p w:rsidR="00630298" w:rsidRPr="009938D0" w:rsidRDefault="00630298" w:rsidP="006F3238">
            <w:pPr>
              <w:shd w:val="clear" w:color="auto" w:fill="FFFFFF"/>
              <w:spacing w:line="360" w:lineRule="auto"/>
              <w:jc w:val="center"/>
              <w:rPr>
                <w:b/>
                <w:sz w:val="24"/>
                <w:szCs w:val="24"/>
              </w:rPr>
            </w:pPr>
            <w:r w:rsidRPr="009938D0">
              <w:rPr>
                <w:b/>
                <w:sz w:val="24"/>
                <w:szCs w:val="24"/>
              </w:rPr>
              <w:t>EU3</w:t>
            </w:r>
          </w:p>
        </w:tc>
        <w:tc>
          <w:tcPr>
            <w:tcW w:w="2003"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rPr>
              <w:t>K_W08, K_U08</w:t>
            </w:r>
            <w:r w:rsidRPr="00A319B0">
              <w:rPr>
                <w:sz w:val="24"/>
              </w:rPr>
              <w:t>, K_K01</w:t>
            </w:r>
          </w:p>
        </w:tc>
        <w:tc>
          <w:tcPr>
            <w:tcW w:w="1510" w:type="dxa"/>
            <w:shd w:val="clear" w:color="auto" w:fill="auto"/>
            <w:vAlign w:val="center"/>
          </w:tcPr>
          <w:p w:rsidR="00630298" w:rsidRPr="009938D0" w:rsidRDefault="00630298" w:rsidP="006F3238">
            <w:pPr>
              <w:shd w:val="clear" w:color="auto" w:fill="FFFFFF"/>
              <w:spacing w:line="360" w:lineRule="auto"/>
              <w:jc w:val="center"/>
              <w:rPr>
                <w:sz w:val="24"/>
                <w:szCs w:val="24"/>
              </w:rPr>
            </w:pPr>
            <w:r w:rsidRPr="009938D0">
              <w:rPr>
                <w:sz w:val="24"/>
                <w:szCs w:val="24"/>
              </w:rPr>
              <w:t>C1</w:t>
            </w:r>
            <w:r>
              <w:rPr>
                <w:sz w:val="24"/>
                <w:szCs w:val="24"/>
              </w:rPr>
              <w:t xml:space="preserve">, </w:t>
            </w:r>
            <w:r w:rsidRPr="009938D0">
              <w:rPr>
                <w:sz w:val="24"/>
                <w:szCs w:val="24"/>
              </w:rPr>
              <w:t>C2</w:t>
            </w:r>
          </w:p>
        </w:tc>
        <w:tc>
          <w:tcPr>
            <w:tcW w:w="1657" w:type="dxa"/>
            <w:shd w:val="clear" w:color="auto" w:fill="auto"/>
            <w:vAlign w:val="center"/>
          </w:tcPr>
          <w:p w:rsidR="00630298" w:rsidRPr="009938D0" w:rsidRDefault="00630298" w:rsidP="006F3238">
            <w:pPr>
              <w:spacing w:line="360" w:lineRule="auto"/>
              <w:jc w:val="center"/>
              <w:rPr>
                <w:sz w:val="24"/>
                <w:szCs w:val="24"/>
              </w:rPr>
            </w:pPr>
            <w:r w:rsidRPr="009938D0">
              <w:rPr>
                <w:sz w:val="24"/>
                <w:szCs w:val="24"/>
              </w:rPr>
              <w:t>W</w:t>
            </w:r>
            <w:r>
              <w:rPr>
                <w:sz w:val="24"/>
                <w:szCs w:val="24"/>
              </w:rPr>
              <w:t xml:space="preserve"> </w:t>
            </w:r>
            <w:r w:rsidRPr="009938D0">
              <w:rPr>
                <w:sz w:val="24"/>
                <w:szCs w:val="24"/>
              </w:rPr>
              <w:t>1-15</w:t>
            </w:r>
          </w:p>
          <w:p w:rsidR="00630298" w:rsidRPr="009938D0" w:rsidRDefault="00630298" w:rsidP="006F3238">
            <w:pPr>
              <w:shd w:val="clear" w:color="auto" w:fill="FFFFFF"/>
              <w:spacing w:line="360" w:lineRule="auto"/>
              <w:jc w:val="center"/>
              <w:rPr>
                <w:sz w:val="24"/>
                <w:szCs w:val="24"/>
              </w:rPr>
            </w:pPr>
            <w:r w:rsidRPr="009938D0">
              <w:rPr>
                <w:sz w:val="24"/>
                <w:szCs w:val="24"/>
              </w:rPr>
              <w:t>L</w:t>
            </w:r>
            <w:r>
              <w:rPr>
                <w:sz w:val="24"/>
                <w:szCs w:val="24"/>
              </w:rPr>
              <w:t xml:space="preserve"> </w:t>
            </w:r>
            <w:r w:rsidRPr="009938D0">
              <w:rPr>
                <w:sz w:val="24"/>
                <w:szCs w:val="24"/>
              </w:rPr>
              <w:t>1-15</w:t>
            </w:r>
          </w:p>
        </w:tc>
        <w:tc>
          <w:tcPr>
            <w:tcW w:w="1657" w:type="dxa"/>
            <w:shd w:val="clear" w:color="auto" w:fill="auto"/>
            <w:vAlign w:val="center"/>
          </w:tcPr>
          <w:p w:rsidR="00630298" w:rsidRPr="009938D0" w:rsidRDefault="00630298" w:rsidP="006F3238">
            <w:pPr>
              <w:shd w:val="clear" w:color="auto" w:fill="FFFFFF"/>
              <w:spacing w:line="360" w:lineRule="auto"/>
              <w:jc w:val="center"/>
              <w:rPr>
                <w:sz w:val="24"/>
                <w:szCs w:val="24"/>
              </w:rPr>
            </w:pPr>
            <w:r>
              <w:rPr>
                <w:sz w:val="24"/>
                <w:szCs w:val="24"/>
              </w:rPr>
              <w:t>1-4</w:t>
            </w:r>
          </w:p>
        </w:tc>
        <w:tc>
          <w:tcPr>
            <w:tcW w:w="1096" w:type="dxa"/>
            <w:shd w:val="clear" w:color="auto" w:fill="auto"/>
            <w:vAlign w:val="center"/>
          </w:tcPr>
          <w:p w:rsidR="00630298" w:rsidRPr="009938D0" w:rsidRDefault="00630298" w:rsidP="006F3238">
            <w:pPr>
              <w:shd w:val="clear" w:color="auto" w:fill="FFFFFF"/>
              <w:spacing w:line="360" w:lineRule="auto"/>
              <w:jc w:val="center"/>
              <w:rPr>
                <w:sz w:val="24"/>
                <w:szCs w:val="24"/>
              </w:rPr>
            </w:pPr>
            <w:r w:rsidRPr="009938D0">
              <w:rPr>
                <w:sz w:val="24"/>
                <w:szCs w:val="24"/>
              </w:rPr>
              <w:t>F</w:t>
            </w:r>
            <w:r>
              <w:rPr>
                <w:sz w:val="24"/>
                <w:szCs w:val="24"/>
              </w:rPr>
              <w:t>1-3</w:t>
            </w:r>
          </w:p>
          <w:p w:rsidR="00630298" w:rsidRPr="009938D0" w:rsidRDefault="00630298" w:rsidP="006F3238">
            <w:pPr>
              <w:shd w:val="clear" w:color="auto" w:fill="FFFFFF"/>
              <w:spacing w:line="360" w:lineRule="auto"/>
              <w:jc w:val="center"/>
              <w:rPr>
                <w:sz w:val="24"/>
                <w:szCs w:val="24"/>
              </w:rPr>
            </w:pPr>
            <w:r w:rsidRPr="009938D0">
              <w:rPr>
                <w:sz w:val="24"/>
                <w:szCs w:val="24"/>
              </w:rPr>
              <w:t>P1</w:t>
            </w:r>
            <w:r>
              <w:rPr>
                <w:sz w:val="24"/>
                <w:szCs w:val="24"/>
              </w:rPr>
              <w:t>, P2</w:t>
            </w:r>
          </w:p>
        </w:tc>
      </w:tr>
    </w:tbl>
    <w:p w:rsidR="00630298" w:rsidRPr="009938D0" w:rsidRDefault="00630298" w:rsidP="00630298">
      <w:pPr>
        <w:tabs>
          <w:tab w:val="num" w:pos="900"/>
        </w:tabs>
        <w:spacing w:line="360" w:lineRule="auto"/>
        <w:ind w:left="900" w:hanging="540"/>
        <w:rPr>
          <w:sz w:val="24"/>
          <w:szCs w:val="24"/>
        </w:rPr>
      </w:pPr>
    </w:p>
    <w:p w:rsidR="00630298" w:rsidRPr="009938D0" w:rsidRDefault="00630298" w:rsidP="00630298">
      <w:pPr>
        <w:spacing w:line="360" w:lineRule="auto"/>
        <w:rPr>
          <w:sz w:val="24"/>
          <w:szCs w:val="24"/>
          <w:u w:val="single"/>
        </w:rPr>
      </w:pPr>
      <w:r w:rsidRPr="009938D0">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30298" w:rsidRPr="009938D0" w:rsidTr="006F3238">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sz w:val="24"/>
                <w:szCs w:val="24"/>
              </w:rPr>
            </w:pPr>
            <w:r w:rsidRPr="00717DD5">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sz w:val="24"/>
                <w:szCs w:val="24"/>
              </w:rPr>
            </w:pPr>
            <w:r w:rsidRPr="00717DD5">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sz w:val="24"/>
                <w:szCs w:val="24"/>
              </w:rPr>
            </w:pPr>
            <w:r w:rsidRPr="00717DD5">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bCs/>
                <w:sz w:val="24"/>
                <w:szCs w:val="24"/>
              </w:rPr>
            </w:pPr>
            <w:r w:rsidRPr="00717DD5">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sz w:val="24"/>
                <w:szCs w:val="24"/>
              </w:rPr>
            </w:pPr>
            <w:r w:rsidRPr="00717DD5">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bCs/>
                <w:sz w:val="24"/>
                <w:szCs w:val="24"/>
              </w:rPr>
            </w:pPr>
            <w:r w:rsidRPr="00717DD5">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717DD5" w:rsidRDefault="00630298" w:rsidP="006F3238">
            <w:pPr>
              <w:shd w:val="clear" w:color="auto" w:fill="FFFFFF"/>
              <w:spacing w:line="360" w:lineRule="auto"/>
              <w:jc w:val="center"/>
              <w:rPr>
                <w:b/>
                <w:sz w:val="24"/>
                <w:szCs w:val="24"/>
              </w:rPr>
            </w:pPr>
            <w:r w:rsidRPr="00717DD5">
              <w:rPr>
                <w:b/>
                <w:bCs/>
                <w:sz w:val="24"/>
                <w:szCs w:val="24"/>
              </w:rPr>
              <w:t>Na ocenę 5</w:t>
            </w:r>
          </w:p>
        </w:tc>
      </w:tr>
      <w:tr w:rsidR="00630298" w:rsidRPr="009938D0" w:rsidTr="006F3238">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b/>
                <w:bCs/>
                <w:sz w:val="24"/>
                <w:szCs w:val="24"/>
              </w:rPr>
            </w:pPr>
            <w:r w:rsidRPr="009938D0">
              <w:rPr>
                <w:b/>
                <w:bCs/>
                <w:sz w:val="24"/>
                <w:szCs w:val="24"/>
              </w:rPr>
              <w:t>EU 1</w:t>
            </w:r>
          </w:p>
          <w:p w:rsidR="00630298" w:rsidRPr="009938D0" w:rsidRDefault="00630298" w:rsidP="006F3238">
            <w:pPr>
              <w:shd w:val="clear" w:color="auto" w:fill="FFFFFF"/>
              <w:spacing w:line="360" w:lineRule="auto"/>
              <w:rPr>
                <w:sz w:val="24"/>
                <w:szCs w:val="24"/>
              </w:rPr>
            </w:pPr>
            <w:r w:rsidRPr="009938D0">
              <w:rPr>
                <w:sz w:val="24"/>
                <w:szCs w:val="24"/>
              </w:rPr>
              <w:t>Student posiada wiedzę teoretyczną z zakresu modelowania i analizy dynamiki silników tłokowych oraz pojazdów mechanicznych.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nie potrafi modelować prostych procesów dynamicznych w silnikach tłokowych i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stopniu ograniczonym opanował wiedzę w zakresie modelowania prostych procesów dynamicznych w silnikach tłokowych i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opanował wiedzę w zakresie modelowania prostych procesów dynamicznych w silnikach tłokowych i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 xml:space="preserve">Student w zadowalająco opanował wiedzę  w zakresie modelowania prostych procesów dynamicznych w silnikach tłokowych i pojazdach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poprawnie opanował wiedzę  w zakresie modelowania prostych procesów dynamicznych w silnikach tłokowych i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bardzo dobrze opanował wiedzę  w zakresie modelowania prostych procesów dynamicznych w silnikach tłokowych i pojazdach.</w:t>
            </w:r>
          </w:p>
        </w:tc>
      </w:tr>
      <w:tr w:rsidR="00630298" w:rsidRPr="009938D0" w:rsidTr="006F3238">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b/>
                <w:bCs/>
                <w:sz w:val="24"/>
                <w:szCs w:val="24"/>
              </w:rPr>
            </w:pPr>
            <w:r w:rsidRPr="009938D0">
              <w:rPr>
                <w:b/>
                <w:bCs/>
                <w:sz w:val="24"/>
                <w:szCs w:val="24"/>
              </w:rPr>
              <w:t>EU 2</w:t>
            </w:r>
          </w:p>
          <w:p w:rsidR="00630298" w:rsidRPr="009938D0" w:rsidRDefault="00630298" w:rsidP="006F3238">
            <w:pPr>
              <w:shd w:val="clear" w:color="auto" w:fill="FFFFFF"/>
              <w:spacing w:line="360" w:lineRule="auto"/>
              <w:rPr>
                <w:sz w:val="24"/>
                <w:szCs w:val="24"/>
              </w:rPr>
            </w:pPr>
            <w:r w:rsidRPr="009938D0">
              <w:rPr>
                <w:sz w:val="24"/>
                <w:szCs w:val="24"/>
              </w:rPr>
              <w:t>Student potrafi przeprowadzić pomiary procesów dynamicznych w silnikach tłokowych i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nie potrafi przeprowadzać pomiarów dynamiki pojazdów i drgań maszyn.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ograniczonym zakresie potrafi przeprowadzać pomiary dynamiki i drgań maszyn.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potrafi przeprowadzać pomiary dynamiki i drgań maszyn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zadowalająco potrafi przeprowadzać pomiary dynamiki i drgań maszyn.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poprawny sposób potrafi przeprowadzać pomiary dynamiki i drgań maszyn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bardzo dobrze potrafi przeprowadzać pomiary dynamiki i drgań maszyn.</w:t>
            </w:r>
          </w:p>
        </w:tc>
      </w:tr>
      <w:tr w:rsidR="00630298" w:rsidRPr="009938D0" w:rsidTr="006F3238">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b/>
                <w:bCs/>
                <w:sz w:val="24"/>
                <w:szCs w:val="24"/>
              </w:rPr>
            </w:pPr>
            <w:r w:rsidRPr="009938D0">
              <w:rPr>
                <w:b/>
                <w:bCs/>
                <w:sz w:val="24"/>
                <w:szCs w:val="24"/>
              </w:rPr>
              <w:t>EU 3</w:t>
            </w:r>
          </w:p>
          <w:p w:rsidR="00630298" w:rsidRPr="009938D0" w:rsidRDefault="00630298" w:rsidP="006F3238">
            <w:pPr>
              <w:shd w:val="clear" w:color="auto" w:fill="FFFFFF"/>
              <w:spacing w:line="360" w:lineRule="auto"/>
              <w:rPr>
                <w:sz w:val="24"/>
                <w:szCs w:val="24"/>
              </w:rPr>
            </w:pPr>
            <w:r w:rsidRPr="009938D0">
              <w:rPr>
                <w:sz w:val="24"/>
                <w:szCs w:val="24"/>
              </w:rPr>
              <w:t>Student korzysta ze zrozumieniem z literatury specjalistycznej.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nie potrafi korzystać ze zrozumieniem z literatury specjalistycznej.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w ograniczony sposób potrafi korzystać z literatury specjalistycznej.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potrafi korzystać z literatury specjalistycznej.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potrafi korzystać z literatury specjalistycznej i analizować wiedzę zawartą w tej literaturze.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potrafi korzystać z krajowej i obcojęzycznej literatury specjalistycznej i analizować wiedzę zawartą w tej literaturze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938D0" w:rsidRDefault="00630298" w:rsidP="006F3238">
            <w:pPr>
              <w:shd w:val="clear" w:color="auto" w:fill="FFFFFF"/>
              <w:spacing w:line="360" w:lineRule="auto"/>
              <w:rPr>
                <w:sz w:val="24"/>
                <w:szCs w:val="24"/>
              </w:rPr>
            </w:pPr>
            <w:r w:rsidRPr="009938D0">
              <w:rPr>
                <w:sz w:val="24"/>
                <w:szCs w:val="24"/>
              </w:rPr>
              <w:t>Student potrafi korzystać w sposób praktyczny</w:t>
            </w:r>
            <w:r>
              <w:rPr>
                <w:sz w:val="24"/>
                <w:szCs w:val="24"/>
              </w:rPr>
              <w:t xml:space="preserve"> </w:t>
            </w:r>
            <w:r w:rsidRPr="009938D0">
              <w:rPr>
                <w:sz w:val="24"/>
                <w:szCs w:val="24"/>
              </w:rPr>
              <w:t>z krajowej i obcojęzycznej literatury specjalistycznej i analizować wiedzę zawartą w tej literaturze.</w:t>
            </w:r>
          </w:p>
        </w:tc>
      </w:tr>
    </w:tbl>
    <w:p w:rsidR="00630298" w:rsidRPr="009938D0" w:rsidRDefault="00630298" w:rsidP="00630298">
      <w:pPr>
        <w:spacing w:line="360" w:lineRule="auto"/>
        <w:rPr>
          <w:sz w:val="24"/>
          <w:szCs w:val="24"/>
        </w:rPr>
      </w:pPr>
    </w:p>
    <w:p w:rsidR="00630298" w:rsidRPr="009938D0" w:rsidRDefault="00630298" w:rsidP="00630298">
      <w:pPr>
        <w:spacing w:line="360" w:lineRule="auto"/>
        <w:rPr>
          <w:b/>
          <w:sz w:val="24"/>
          <w:szCs w:val="24"/>
          <w:u w:val="single"/>
        </w:rPr>
      </w:pPr>
      <w:r w:rsidRPr="009938D0">
        <w:rPr>
          <w:b/>
          <w:sz w:val="24"/>
          <w:szCs w:val="24"/>
          <w:u w:val="single"/>
        </w:rPr>
        <w:t>INNE PRZYDATNE INFORMACJE O PRZEDMIOCIE</w:t>
      </w:r>
    </w:p>
    <w:p w:rsidR="00630298" w:rsidRPr="009938D0" w:rsidRDefault="00630298" w:rsidP="009A4B6E">
      <w:pPr>
        <w:numPr>
          <w:ilvl w:val="0"/>
          <w:numId w:val="76"/>
        </w:numPr>
        <w:spacing w:line="360" w:lineRule="auto"/>
        <w:rPr>
          <w:sz w:val="24"/>
          <w:szCs w:val="24"/>
        </w:rPr>
      </w:pPr>
      <w:r w:rsidRPr="009938D0">
        <w:rPr>
          <w:sz w:val="24"/>
          <w:szCs w:val="24"/>
        </w:rPr>
        <w:t xml:space="preserve">Wszelkie informacje dla studentów kierunku są umieszczane na stronie Wydziału </w:t>
      </w:r>
      <w:hyperlink r:id="rId89" w:history="1">
        <w:r w:rsidRPr="009938D0">
          <w:rPr>
            <w:rStyle w:val="Hipercze"/>
            <w:b/>
            <w:sz w:val="24"/>
            <w:szCs w:val="24"/>
          </w:rPr>
          <w:t>www.wimii.pcz.pl</w:t>
        </w:r>
      </w:hyperlink>
      <w:r w:rsidRPr="009938D0">
        <w:rPr>
          <w:b/>
          <w:sz w:val="24"/>
          <w:szCs w:val="24"/>
        </w:rPr>
        <w:t xml:space="preserve"> </w:t>
      </w:r>
      <w:r w:rsidRPr="009938D0">
        <w:rPr>
          <w:sz w:val="24"/>
          <w:szCs w:val="24"/>
        </w:rPr>
        <w:t>oraz na stronach podanych studentom podczas pierwszych zajęć z danego przedmiotu.</w:t>
      </w:r>
    </w:p>
    <w:p w:rsidR="00630298" w:rsidRPr="00407D99" w:rsidRDefault="00630298" w:rsidP="009A4B6E">
      <w:pPr>
        <w:numPr>
          <w:ilvl w:val="0"/>
          <w:numId w:val="76"/>
        </w:numPr>
        <w:spacing w:line="360" w:lineRule="auto"/>
        <w:rPr>
          <w:sz w:val="24"/>
          <w:szCs w:val="24"/>
        </w:rPr>
      </w:pPr>
      <w:r w:rsidRPr="009938D0">
        <w:rPr>
          <w:sz w:val="24"/>
          <w:szCs w:val="24"/>
        </w:rPr>
        <w:t>Informacja na temat konsultacji przekazywana jest studentom podczas pierwszych zajęć z danego przedmiotu.</w:t>
      </w:r>
    </w:p>
    <w:p w:rsidR="009A4B6E" w:rsidRDefault="009A4B6E">
      <w:pPr>
        <w:widowControl/>
        <w:autoSpaceDE/>
        <w:autoSpaceDN/>
        <w:adjustRightInd/>
        <w:spacing w:after="160" w:line="259" w:lineRule="auto"/>
        <w:rPr>
          <w:sz w:val="24"/>
          <w:szCs w:val="24"/>
        </w:rPr>
      </w:pPr>
      <w:r>
        <w:rPr>
          <w:sz w:val="24"/>
          <w:szCs w:val="24"/>
        </w:rPr>
        <w:br w:type="page"/>
      </w:r>
    </w:p>
    <w:p w:rsidR="00AE496B" w:rsidRPr="009D3F50" w:rsidRDefault="00AE496B" w:rsidP="00AE496B">
      <w:pPr>
        <w:spacing w:line="360" w:lineRule="auto"/>
        <w:jc w:val="center"/>
        <w:rPr>
          <w:b/>
          <w:sz w:val="24"/>
          <w:szCs w:val="24"/>
        </w:rPr>
      </w:pPr>
      <w:r w:rsidRPr="009D3F50">
        <w:rPr>
          <w:b/>
          <w:sz w:val="24"/>
          <w:szCs w:val="24"/>
        </w:rPr>
        <w:t>SYLABUS DO PRZEDMIOTU</w:t>
      </w:r>
    </w:p>
    <w:p w:rsidR="00AE496B" w:rsidRPr="009D3F50"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Nazwa polska przedmiotu</w:t>
            </w:r>
          </w:p>
        </w:tc>
        <w:tc>
          <w:tcPr>
            <w:tcW w:w="4956" w:type="dxa"/>
            <w:shd w:val="clear" w:color="auto" w:fill="auto"/>
            <w:vAlign w:val="center"/>
          </w:tcPr>
          <w:p w:rsidR="00AE496B" w:rsidRPr="009D3F50" w:rsidRDefault="00AE496B" w:rsidP="009A5FDD">
            <w:pPr>
              <w:spacing w:before="60" w:after="60" w:line="360" w:lineRule="auto"/>
              <w:jc w:val="center"/>
              <w:rPr>
                <w:b/>
                <w:sz w:val="24"/>
                <w:szCs w:val="24"/>
              </w:rPr>
            </w:pPr>
            <w:r w:rsidRPr="009D3F50">
              <w:rPr>
                <w:b/>
                <w:sz w:val="24"/>
                <w:szCs w:val="24"/>
              </w:rPr>
              <w:t>INŻYNIERIA PROGRAMOWANIA</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Nazwa angielska przedmiotu</w:t>
            </w:r>
          </w:p>
        </w:tc>
        <w:tc>
          <w:tcPr>
            <w:tcW w:w="4956" w:type="dxa"/>
            <w:shd w:val="clear" w:color="auto" w:fill="auto"/>
            <w:vAlign w:val="center"/>
          </w:tcPr>
          <w:p w:rsidR="00AE496B" w:rsidRPr="009D3F50" w:rsidRDefault="00AE496B" w:rsidP="009A5FDD">
            <w:pPr>
              <w:spacing w:before="60" w:after="60" w:line="360" w:lineRule="auto"/>
              <w:jc w:val="center"/>
              <w:rPr>
                <w:b/>
                <w:sz w:val="24"/>
                <w:szCs w:val="24"/>
              </w:rPr>
            </w:pPr>
            <w:r w:rsidRPr="009D3F50">
              <w:rPr>
                <w:b/>
                <w:sz w:val="24"/>
                <w:szCs w:val="24"/>
              </w:rPr>
              <w:t>PROGRAMMING ENGINEERING</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Rodzaj przedmiotu</w:t>
            </w:r>
          </w:p>
        </w:tc>
        <w:tc>
          <w:tcPr>
            <w:tcW w:w="4956" w:type="dxa"/>
            <w:shd w:val="clear" w:color="auto" w:fill="auto"/>
            <w:vAlign w:val="center"/>
          </w:tcPr>
          <w:p w:rsidR="00AE496B" w:rsidRPr="009D3F50" w:rsidRDefault="00AE496B" w:rsidP="009A5FDD">
            <w:pPr>
              <w:spacing w:before="60" w:after="60" w:line="360" w:lineRule="auto"/>
              <w:jc w:val="center"/>
              <w:rPr>
                <w:b/>
                <w:iCs/>
                <w:sz w:val="24"/>
                <w:szCs w:val="24"/>
              </w:rPr>
            </w:pPr>
            <w:r w:rsidRPr="009D3F50">
              <w:rPr>
                <w:b/>
                <w:iCs/>
                <w:sz w:val="24"/>
                <w:szCs w:val="24"/>
              </w:rPr>
              <w:t>kierunkowy obieralny</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Klasyfikacja ISCED</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06</w:t>
            </w:r>
            <w:r>
              <w:rPr>
                <w:sz w:val="24"/>
                <w:szCs w:val="24"/>
              </w:rPr>
              <w:t>13</w:t>
            </w:r>
          </w:p>
        </w:tc>
      </w:tr>
      <w:tr w:rsidR="00AE496B" w:rsidRPr="009D3F50" w:rsidTr="009A5FDD">
        <w:tc>
          <w:tcPr>
            <w:tcW w:w="4106" w:type="dxa"/>
            <w:shd w:val="clear" w:color="auto" w:fill="auto"/>
            <w:vAlign w:val="center"/>
          </w:tcPr>
          <w:p w:rsidR="00AE496B" w:rsidRPr="009D3F50" w:rsidRDefault="00AE496B" w:rsidP="009A5FDD">
            <w:pPr>
              <w:spacing w:before="60" w:after="60" w:line="360" w:lineRule="auto"/>
              <w:rPr>
                <w:sz w:val="24"/>
                <w:szCs w:val="24"/>
              </w:rPr>
            </w:pPr>
            <w:r w:rsidRPr="009D3F50">
              <w:rPr>
                <w:sz w:val="24"/>
                <w:szCs w:val="24"/>
              </w:rPr>
              <w:t>Kierunek studiów</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 xml:space="preserve"> Inżynieria samochodów hybrydowych </w:t>
            </w:r>
            <w:r w:rsidRPr="009D3F50">
              <w:rPr>
                <w:sz w:val="24"/>
                <w:szCs w:val="24"/>
              </w:rPr>
              <w:br/>
              <w:t>i elektrycznych</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Języki wykładowe</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polski</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Poziom kształcenia</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pierwszego stopnia</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Forma studiów</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stacjonarne</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Liczba punktów ECTS</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3</w:t>
            </w:r>
          </w:p>
        </w:tc>
      </w:tr>
      <w:tr w:rsidR="00AE496B" w:rsidRPr="009D3F50" w:rsidTr="009A5FDD">
        <w:tc>
          <w:tcPr>
            <w:tcW w:w="4106" w:type="dxa"/>
            <w:shd w:val="clear" w:color="auto" w:fill="auto"/>
          </w:tcPr>
          <w:p w:rsidR="00AE496B" w:rsidRPr="009D3F50" w:rsidRDefault="00AE496B" w:rsidP="009A5FDD">
            <w:pPr>
              <w:spacing w:before="60" w:after="60" w:line="360" w:lineRule="auto"/>
              <w:rPr>
                <w:sz w:val="24"/>
                <w:szCs w:val="24"/>
              </w:rPr>
            </w:pPr>
            <w:r w:rsidRPr="009D3F50">
              <w:rPr>
                <w:sz w:val="24"/>
                <w:szCs w:val="24"/>
              </w:rPr>
              <w:t>Semestr</w:t>
            </w:r>
          </w:p>
        </w:tc>
        <w:tc>
          <w:tcPr>
            <w:tcW w:w="4956"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5</w:t>
            </w:r>
          </w:p>
        </w:tc>
      </w:tr>
    </w:tbl>
    <w:p w:rsidR="00AE496B" w:rsidRPr="009D3F50" w:rsidRDefault="00AE496B" w:rsidP="00AE496B">
      <w:pPr>
        <w:spacing w:line="360" w:lineRule="auto"/>
        <w:jc w:val="center"/>
        <w:rPr>
          <w:b/>
          <w:sz w:val="24"/>
          <w:szCs w:val="24"/>
        </w:rPr>
      </w:pPr>
    </w:p>
    <w:p w:rsidR="00AE496B" w:rsidRPr="009D3F50" w:rsidRDefault="00AE496B" w:rsidP="00AE496B">
      <w:pPr>
        <w:spacing w:line="360" w:lineRule="auto"/>
        <w:jc w:val="center"/>
        <w:rPr>
          <w:sz w:val="24"/>
          <w:szCs w:val="24"/>
        </w:rPr>
      </w:pPr>
      <w:r w:rsidRPr="009D3F50">
        <w:rPr>
          <w:b/>
          <w:sz w:val="24"/>
          <w:szCs w:val="24"/>
        </w:rPr>
        <w:t>Liczba godzin na semestr:</w:t>
      </w:r>
    </w:p>
    <w:p w:rsidR="00AE496B" w:rsidRPr="009D3F50"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9D3F50" w:rsidTr="009A5FDD">
        <w:trPr>
          <w:trHeight w:val="296"/>
          <w:jc w:val="center"/>
        </w:trPr>
        <w:tc>
          <w:tcPr>
            <w:tcW w:w="1509"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Wykład</w:t>
            </w:r>
          </w:p>
        </w:tc>
        <w:tc>
          <w:tcPr>
            <w:tcW w:w="1510"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Ćwiczenia</w:t>
            </w:r>
          </w:p>
        </w:tc>
        <w:tc>
          <w:tcPr>
            <w:tcW w:w="1654"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Laboratorium</w:t>
            </w:r>
          </w:p>
        </w:tc>
        <w:tc>
          <w:tcPr>
            <w:tcW w:w="1559"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Seminarium</w:t>
            </w:r>
          </w:p>
        </w:tc>
        <w:tc>
          <w:tcPr>
            <w:tcW w:w="1318"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Projekt</w:t>
            </w:r>
          </w:p>
        </w:tc>
        <w:tc>
          <w:tcPr>
            <w:tcW w:w="1510"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Inne</w:t>
            </w:r>
          </w:p>
        </w:tc>
      </w:tr>
      <w:tr w:rsidR="00AE496B" w:rsidRPr="009D3F50" w:rsidTr="009A5FDD">
        <w:trPr>
          <w:trHeight w:val="60"/>
          <w:jc w:val="center"/>
        </w:trPr>
        <w:tc>
          <w:tcPr>
            <w:tcW w:w="1509"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 xml:space="preserve">15 </w:t>
            </w:r>
          </w:p>
        </w:tc>
        <w:tc>
          <w:tcPr>
            <w:tcW w:w="1510"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0</w:t>
            </w:r>
          </w:p>
        </w:tc>
        <w:tc>
          <w:tcPr>
            <w:tcW w:w="1654"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30</w:t>
            </w:r>
          </w:p>
        </w:tc>
        <w:tc>
          <w:tcPr>
            <w:tcW w:w="1559"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0</w:t>
            </w:r>
          </w:p>
        </w:tc>
        <w:tc>
          <w:tcPr>
            <w:tcW w:w="1318" w:type="dxa"/>
            <w:shd w:val="clear" w:color="auto" w:fill="auto"/>
            <w:vAlign w:val="center"/>
          </w:tcPr>
          <w:p w:rsidR="00AE496B" w:rsidRPr="009D3F50" w:rsidRDefault="00AE496B" w:rsidP="009A5FDD">
            <w:pPr>
              <w:spacing w:before="60" w:after="60" w:line="360" w:lineRule="auto"/>
              <w:jc w:val="center"/>
              <w:rPr>
                <w:sz w:val="24"/>
                <w:szCs w:val="24"/>
              </w:rPr>
            </w:pPr>
            <w:r w:rsidRPr="009D3F50">
              <w:rPr>
                <w:sz w:val="24"/>
                <w:szCs w:val="24"/>
              </w:rPr>
              <w:t>0</w:t>
            </w:r>
          </w:p>
        </w:tc>
        <w:tc>
          <w:tcPr>
            <w:tcW w:w="1510" w:type="dxa"/>
            <w:shd w:val="clear" w:color="auto" w:fill="auto"/>
          </w:tcPr>
          <w:p w:rsidR="00AE496B" w:rsidRPr="009D3F50" w:rsidRDefault="00AE496B" w:rsidP="009A5FDD">
            <w:pPr>
              <w:spacing w:before="60" w:after="60" w:line="360" w:lineRule="auto"/>
              <w:jc w:val="center"/>
              <w:rPr>
                <w:sz w:val="24"/>
                <w:szCs w:val="24"/>
              </w:rPr>
            </w:pPr>
            <w:r w:rsidRPr="009D3F50">
              <w:rPr>
                <w:sz w:val="24"/>
                <w:szCs w:val="24"/>
              </w:rPr>
              <w:t>0</w:t>
            </w:r>
          </w:p>
        </w:tc>
      </w:tr>
    </w:tbl>
    <w:p w:rsidR="00AE496B" w:rsidRPr="009D3F50" w:rsidRDefault="00AE496B" w:rsidP="00AE496B">
      <w:pPr>
        <w:spacing w:line="360" w:lineRule="auto"/>
        <w:jc w:val="center"/>
        <w:rPr>
          <w:b/>
          <w:sz w:val="24"/>
          <w:szCs w:val="24"/>
        </w:rPr>
      </w:pPr>
    </w:p>
    <w:p w:rsidR="00AE496B" w:rsidRPr="009D3F50" w:rsidRDefault="00AE496B" w:rsidP="00AE496B">
      <w:pPr>
        <w:spacing w:line="360" w:lineRule="auto"/>
        <w:rPr>
          <w:b/>
          <w:sz w:val="24"/>
          <w:szCs w:val="24"/>
          <w:u w:val="single"/>
        </w:rPr>
      </w:pPr>
      <w:r w:rsidRPr="009D3F50">
        <w:rPr>
          <w:b/>
          <w:sz w:val="24"/>
          <w:szCs w:val="24"/>
          <w:u w:val="single"/>
        </w:rPr>
        <w:t>OPIS PRZEDMIOTU</w:t>
      </w:r>
    </w:p>
    <w:p w:rsidR="00AE496B" w:rsidRPr="009D3F50" w:rsidRDefault="00AE496B" w:rsidP="00AE496B">
      <w:pPr>
        <w:spacing w:line="360" w:lineRule="auto"/>
        <w:rPr>
          <w:b/>
          <w:sz w:val="24"/>
          <w:szCs w:val="24"/>
        </w:rPr>
      </w:pPr>
      <w:r w:rsidRPr="009D3F50">
        <w:rPr>
          <w:b/>
          <w:sz w:val="24"/>
          <w:szCs w:val="24"/>
        </w:rPr>
        <w:t>CEL PRZEDMIOTU</w:t>
      </w:r>
    </w:p>
    <w:p w:rsidR="00AE496B" w:rsidRPr="009D3F50" w:rsidRDefault="00AE496B" w:rsidP="00AE496B">
      <w:pPr>
        <w:numPr>
          <w:ilvl w:val="0"/>
          <w:numId w:val="5"/>
        </w:numPr>
        <w:spacing w:line="360" w:lineRule="auto"/>
        <w:ind w:hanging="578"/>
        <w:rPr>
          <w:sz w:val="24"/>
          <w:szCs w:val="24"/>
        </w:rPr>
      </w:pPr>
      <w:r w:rsidRPr="009D3F50">
        <w:rPr>
          <w:sz w:val="24"/>
          <w:szCs w:val="24"/>
        </w:rPr>
        <w:t>Uzyskanie przez studentów wiedzy na temat zagadnień technologii informatycznych (środowisk programistycznych, języków i paradygmatów programowania, narzędzi, metod i wzorców programistycznych).</w:t>
      </w:r>
    </w:p>
    <w:p w:rsidR="00AE496B" w:rsidRPr="009D3F50" w:rsidRDefault="00AE496B" w:rsidP="00AE496B">
      <w:pPr>
        <w:numPr>
          <w:ilvl w:val="0"/>
          <w:numId w:val="5"/>
        </w:numPr>
        <w:spacing w:line="360" w:lineRule="auto"/>
        <w:ind w:hanging="578"/>
        <w:rPr>
          <w:sz w:val="24"/>
          <w:szCs w:val="24"/>
        </w:rPr>
      </w:pPr>
      <w:r w:rsidRPr="009D3F50">
        <w:rPr>
          <w:sz w:val="24"/>
          <w:szCs w:val="24"/>
        </w:rPr>
        <w:t>Nabycie przez studentów podstawowych umiejętności w zakresie programowania prostych aplikacji, programowania komunikacji sieciowej, programowania obiektowego, programowania aplikacji okienkowych.</w:t>
      </w:r>
    </w:p>
    <w:p w:rsidR="00AE496B" w:rsidRDefault="00AE496B" w:rsidP="00AE496B">
      <w:pPr>
        <w:spacing w:line="360" w:lineRule="auto"/>
        <w:ind w:left="720"/>
        <w:rPr>
          <w:sz w:val="24"/>
          <w:szCs w:val="24"/>
        </w:rPr>
      </w:pPr>
    </w:p>
    <w:p w:rsidR="00AE496B" w:rsidRDefault="00AE496B" w:rsidP="00AE496B">
      <w:pPr>
        <w:spacing w:line="360" w:lineRule="auto"/>
        <w:ind w:left="720"/>
        <w:rPr>
          <w:sz w:val="24"/>
          <w:szCs w:val="24"/>
        </w:rPr>
      </w:pPr>
    </w:p>
    <w:p w:rsidR="00AE496B" w:rsidRPr="009D3F50" w:rsidRDefault="00AE496B" w:rsidP="00AE496B">
      <w:pPr>
        <w:spacing w:line="360" w:lineRule="auto"/>
        <w:ind w:left="720"/>
        <w:rPr>
          <w:sz w:val="24"/>
          <w:szCs w:val="24"/>
        </w:rPr>
      </w:pPr>
    </w:p>
    <w:p w:rsidR="00AE496B" w:rsidRPr="009D3F50" w:rsidRDefault="00AE496B" w:rsidP="00AE496B">
      <w:pPr>
        <w:spacing w:line="360" w:lineRule="auto"/>
        <w:rPr>
          <w:b/>
          <w:sz w:val="24"/>
          <w:szCs w:val="24"/>
        </w:rPr>
      </w:pPr>
      <w:r w:rsidRPr="009D3F50">
        <w:rPr>
          <w:b/>
          <w:sz w:val="24"/>
          <w:szCs w:val="24"/>
        </w:rPr>
        <w:t>WYMAGANIA WSTĘPNE W ZAKRESIE WIEDZY, UMIEJĘTNOŚCI I INNYCH KOMPETENCJI</w:t>
      </w:r>
    </w:p>
    <w:p w:rsidR="00AE496B" w:rsidRPr="009D3F50" w:rsidRDefault="00AE496B" w:rsidP="00AE496B">
      <w:pPr>
        <w:numPr>
          <w:ilvl w:val="0"/>
          <w:numId w:val="6"/>
        </w:numPr>
        <w:spacing w:line="360" w:lineRule="auto"/>
        <w:rPr>
          <w:sz w:val="24"/>
          <w:szCs w:val="24"/>
        </w:rPr>
      </w:pPr>
      <w:r w:rsidRPr="009D3F50">
        <w:rPr>
          <w:sz w:val="24"/>
          <w:szCs w:val="24"/>
        </w:rPr>
        <w:t>Umiejętność obsługi komputera.</w:t>
      </w:r>
    </w:p>
    <w:p w:rsidR="00AE496B" w:rsidRPr="009D3F50" w:rsidRDefault="00AE496B" w:rsidP="00AE496B">
      <w:pPr>
        <w:numPr>
          <w:ilvl w:val="0"/>
          <w:numId w:val="6"/>
        </w:numPr>
        <w:spacing w:line="360" w:lineRule="auto"/>
        <w:rPr>
          <w:sz w:val="24"/>
          <w:szCs w:val="24"/>
        </w:rPr>
      </w:pPr>
      <w:r w:rsidRPr="009D3F50">
        <w:rPr>
          <w:sz w:val="24"/>
          <w:szCs w:val="24"/>
        </w:rPr>
        <w:t>Umiejętność korzystania ze źródeł literaturowych i zasobów internetowych.</w:t>
      </w:r>
    </w:p>
    <w:p w:rsidR="00AE496B" w:rsidRPr="009D3F50" w:rsidRDefault="00AE496B" w:rsidP="00AE496B">
      <w:pPr>
        <w:numPr>
          <w:ilvl w:val="0"/>
          <w:numId w:val="6"/>
        </w:numPr>
        <w:spacing w:line="360" w:lineRule="auto"/>
        <w:rPr>
          <w:sz w:val="24"/>
          <w:szCs w:val="24"/>
        </w:rPr>
      </w:pPr>
      <w:r w:rsidRPr="009D3F50">
        <w:rPr>
          <w:sz w:val="24"/>
          <w:szCs w:val="24"/>
        </w:rPr>
        <w:t>Znajomość podstaw programowania w zakresie ogólnej wiedzy o arytmetyce komputerów, podstawowych typach danych i instrukcjach sterujących (instrukcje podstawienia, warunkowe, pętle).</w:t>
      </w:r>
    </w:p>
    <w:p w:rsidR="00AE496B" w:rsidRPr="009D3F50" w:rsidRDefault="00AE496B" w:rsidP="00AE496B">
      <w:pPr>
        <w:numPr>
          <w:ilvl w:val="0"/>
          <w:numId w:val="6"/>
        </w:numPr>
        <w:spacing w:line="360" w:lineRule="auto"/>
        <w:rPr>
          <w:sz w:val="24"/>
          <w:szCs w:val="24"/>
        </w:rPr>
      </w:pPr>
      <w:r w:rsidRPr="009D3F50">
        <w:rPr>
          <w:sz w:val="24"/>
          <w:szCs w:val="24"/>
        </w:rPr>
        <w:t>Umiejętności pracy samodzielnej i w grupie.</w:t>
      </w:r>
    </w:p>
    <w:p w:rsidR="00AE496B" w:rsidRPr="009D3F50" w:rsidRDefault="00AE496B" w:rsidP="00AE496B">
      <w:pPr>
        <w:numPr>
          <w:ilvl w:val="0"/>
          <w:numId w:val="6"/>
        </w:numPr>
        <w:spacing w:line="360" w:lineRule="auto"/>
        <w:rPr>
          <w:sz w:val="24"/>
          <w:szCs w:val="24"/>
        </w:rPr>
      </w:pPr>
      <w:r w:rsidRPr="009D3F50">
        <w:rPr>
          <w:sz w:val="24"/>
          <w:szCs w:val="24"/>
        </w:rPr>
        <w:t>Umiejętności prawidłowej interpretacji i prezentacji własnych działań.</w:t>
      </w:r>
    </w:p>
    <w:p w:rsidR="00AE496B" w:rsidRPr="009D3F50" w:rsidRDefault="00AE496B" w:rsidP="00AE496B">
      <w:pPr>
        <w:spacing w:line="360" w:lineRule="auto"/>
        <w:rPr>
          <w:sz w:val="24"/>
          <w:szCs w:val="24"/>
        </w:rPr>
      </w:pPr>
    </w:p>
    <w:p w:rsidR="00AE496B" w:rsidRPr="009D3F50" w:rsidRDefault="00AE496B" w:rsidP="00AE496B">
      <w:pPr>
        <w:spacing w:line="360" w:lineRule="auto"/>
        <w:rPr>
          <w:b/>
          <w:sz w:val="24"/>
          <w:szCs w:val="24"/>
        </w:rPr>
      </w:pPr>
      <w:r w:rsidRPr="009D3F50">
        <w:rPr>
          <w:b/>
          <w:sz w:val="24"/>
          <w:szCs w:val="24"/>
        </w:rPr>
        <w:t>EFEKTY UCZENIA SIĘ</w:t>
      </w:r>
    </w:p>
    <w:p w:rsidR="00AE496B" w:rsidRPr="009D3F50" w:rsidRDefault="00AE496B" w:rsidP="00AE496B">
      <w:pPr>
        <w:spacing w:line="360" w:lineRule="auto"/>
        <w:ind w:left="851" w:hanging="851"/>
        <w:rPr>
          <w:sz w:val="24"/>
          <w:szCs w:val="24"/>
        </w:rPr>
      </w:pPr>
      <w:bookmarkStart w:id="1" w:name="_Hlk137035828"/>
      <w:r w:rsidRPr="009D3F50">
        <w:rPr>
          <w:sz w:val="24"/>
          <w:szCs w:val="24"/>
        </w:rPr>
        <w:t>EU 1 -</w:t>
      </w:r>
      <w:r w:rsidRPr="009D3F50">
        <w:rPr>
          <w:sz w:val="24"/>
          <w:szCs w:val="24"/>
        </w:rPr>
        <w:tab/>
        <w:t>Student realizuje proste aplikacje w środowisku programistycznym zorientowanym obiektowo, wykorzystując podstawowe elementy GUI.</w:t>
      </w:r>
    </w:p>
    <w:p w:rsidR="00AE496B" w:rsidRPr="009D3F50" w:rsidRDefault="00AE496B" w:rsidP="00AE496B">
      <w:pPr>
        <w:spacing w:line="360" w:lineRule="auto"/>
        <w:ind w:left="851" w:hanging="851"/>
        <w:rPr>
          <w:sz w:val="24"/>
          <w:szCs w:val="24"/>
        </w:rPr>
      </w:pPr>
      <w:r w:rsidRPr="009D3F50">
        <w:rPr>
          <w:sz w:val="24"/>
          <w:szCs w:val="24"/>
        </w:rPr>
        <w:t>EU 2 -</w:t>
      </w:r>
      <w:r w:rsidRPr="009D3F50">
        <w:rPr>
          <w:sz w:val="24"/>
          <w:szCs w:val="24"/>
        </w:rPr>
        <w:tab/>
        <w:t>Student implementuje i wykorzystuje klasy zawierające pola, właściwości, metody, delegacje, zdarzenia, dziedziczenie, polimorfizm, interfejsy.</w:t>
      </w:r>
    </w:p>
    <w:p w:rsidR="00AE496B" w:rsidRPr="009D3F50" w:rsidRDefault="00AE496B" w:rsidP="00AE496B">
      <w:pPr>
        <w:spacing w:line="360" w:lineRule="auto"/>
        <w:ind w:left="851" w:hanging="851"/>
        <w:rPr>
          <w:sz w:val="24"/>
          <w:szCs w:val="24"/>
        </w:rPr>
      </w:pPr>
      <w:r w:rsidRPr="009D3F50">
        <w:rPr>
          <w:sz w:val="24"/>
          <w:szCs w:val="24"/>
        </w:rPr>
        <w:t>EU 3 -</w:t>
      </w:r>
      <w:r w:rsidRPr="009D3F50">
        <w:rPr>
          <w:sz w:val="24"/>
          <w:szCs w:val="24"/>
        </w:rPr>
        <w:tab/>
        <w:t>Student zna podstawowe pojęcia dotyczące sieci komputerowych, protokołów, zna biblioteki dostarczające narzędzi do realizacji zadań komunikacji w sieci, projektuje i implementuje aplikacje realizujące komunikację w sieci.</w:t>
      </w:r>
    </w:p>
    <w:bookmarkEnd w:id="1"/>
    <w:p w:rsidR="00AE496B" w:rsidRPr="009D3F50" w:rsidRDefault="00AE496B" w:rsidP="00AE496B">
      <w:pPr>
        <w:spacing w:line="360" w:lineRule="auto"/>
        <w:rPr>
          <w:b/>
          <w:bCs/>
          <w:spacing w:val="-13"/>
          <w:sz w:val="24"/>
          <w:szCs w:val="24"/>
        </w:rPr>
      </w:pPr>
      <w:r w:rsidRPr="009D3F50">
        <w:rPr>
          <w:b/>
          <w:bCs/>
          <w:spacing w:val="-13"/>
          <w:sz w:val="24"/>
          <w:szCs w:val="24"/>
        </w:rPr>
        <w:tab/>
      </w:r>
    </w:p>
    <w:p w:rsidR="00AE496B" w:rsidRPr="009D3F50" w:rsidRDefault="00AE496B" w:rsidP="00AE496B">
      <w:pPr>
        <w:spacing w:line="360" w:lineRule="auto"/>
        <w:rPr>
          <w:b/>
          <w:bCs/>
          <w:spacing w:val="-13"/>
          <w:sz w:val="24"/>
          <w:szCs w:val="24"/>
        </w:rPr>
      </w:pPr>
      <w:r w:rsidRPr="009D3F50">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9D3F50" w:rsidTr="009A5FDD">
        <w:tc>
          <w:tcPr>
            <w:tcW w:w="7933" w:type="dxa"/>
            <w:shd w:val="clear" w:color="auto" w:fill="auto"/>
            <w:vAlign w:val="center"/>
          </w:tcPr>
          <w:p w:rsidR="00AE496B" w:rsidRPr="00ED50C1" w:rsidRDefault="00AE496B" w:rsidP="009A5FDD">
            <w:pPr>
              <w:shd w:val="clear" w:color="auto" w:fill="FFFFFF"/>
              <w:suppressAutoHyphens/>
              <w:spacing w:line="360" w:lineRule="auto"/>
              <w:rPr>
                <w:b/>
                <w:sz w:val="24"/>
                <w:szCs w:val="24"/>
              </w:rPr>
            </w:pPr>
            <w:r w:rsidRPr="00ED50C1">
              <w:rPr>
                <w:b/>
                <w:spacing w:val="-2"/>
                <w:sz w:val="24"/>
                <w:szCs w:val="24"/>
              </w:rPr>
              <w:t xml:space="preserve">Forma </w:t>
            </w:r>
            <w:r w:rsidRPr="00ED50C1">
              <w:rPr>
                <w:b/>
                <w:spacing w:val="-1"/>
                <w:sz w:val="24"/>
                <w:szCs w:val="24"/>
              </w:rPr>
              <w:t xml:space="preserve">zajęć – </w:t>
            </w:r>
            <w:r w:rsidRPr="00ED50C1">
              <w:rPr>
                <w:b/>
                <w:sz w:val="24"/>
                <w:szCs w:val="24"/>
              </w:rPr>
              <w:t>WYKŁAD</w:t>
            </w:r>
          </w:p>
        </w:tc>
        <w:tc>
          <w:tcPr>
            <w:tcW w:w="1127" w:type="dxa"/>
            <w:shd w:val="clear" w:color="auto" w:fill="auto"/>
          </w:tcPr>
          <w:p w:rsidR="00AE496B" w:rsidRPr="00ED50C1" w:rsidRDefault="00AE496B" w:rsidP="009A5FDD">
            <w:pPr>
              <w:shd w:val="clear" w:color="auto" w:fill="FFFFFF"/>
              <w:suppressAutoHyphens/>
              <w:spacing w:line="360" w:lineRule="auto"/>
              <w:ind w:left="72"/>
              <w:jc w:val="center"/>
              <w:rPr>
                <w:b/>
                <w:sz w:val="24"/>
                <w:szCs w:val="24"/>
              </w:rPr>
            </w:pPr>
            <w:r w:rsidRPr="00ED50C1">
              <w:rPr>
                <w:b/>
                <w:sz w:val="24"/>
                <w:szCs w:val="24"/>
              </w:rPr>
              <w:t>Liczba godzin</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1 -</w:t>
            </w:r>
            <w:r w:rsidRPr="009D3F50">
              <w:rPr>
                <w:sz w:val="24"/>
                <w:szCs w:val="24"/>
              </w:rPr>
              <w:tab/>
              <w:t>Paradygmaty programowania, programowanie imperatywne, proceduralne, obiektowe, deklaratywne, logiczne, funkcyjne, języki i środowiska programistyczne.</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2 -</w:t>
            </w:r>
            <w:r w:rsidRPr="009D3F50">
              <w:rPr>
                <w:sz w:val="24"/>
                <w:szCs w:val="24"/>
              </w:rPr>
              <w:tab/>
              <w:t>Klasy i obiekty. Pola i metody. Konstruktory i destruktory.</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3 -</w:t>
            </w:r>
            <w:r w:rsidRPr="009D3F50">
              <w:rPr>
                <w:sz w:val="24"/>
                <w:szCs w:val="24"/>
              </w:rPr>
              <w:tab/>
              <w:t>Mechanizmy przekazywania parametrów. Przeciążanie metod i operatorów. Metody statyczne.</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4 -</w:t>
            </w:r>
            <w:r w:rsidRPr="009D3F50">
              <w:rPr>
                <w:sz w:val="24"/>
                <w:szCs w:val="24"/>
              </w:rPr>
              <w:tab/>
              <w:t>Właściwości i hermetyzacja.</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5 -</w:t>
            </w:r>
            <w:r w:rsidRPr="009D3F50">
              <w:rPr>
                <w:sz w:val="24"/>
                <w:szCs w:val="24"/>
              </w:rPr>
              <w:tab/>
              <w:t>Dziedziczenie, polimorfizm.</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6 -</w:t>
            </w:r>
            <w:r w:rsidRPr="009D3F50">
              <w:rPr>
                <w:sz w:val="24"/>
                <w:szCs w:val="24"/>
              </w:rPr>
              <w:tab/>
              <w:t>Klasy abstrakcyjne, interfejsy.</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7 -</w:t>
            </w:r>
            <w:r w:rsidRPr="009D3F50">
              <w:rPr>
                <w:sz w:val="24"/>
                <w:szCs w:val="24"/>
              </w:rPr>
              <w:tab/>
              <w:t>Delegacje, zdarzenia.</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82" w:hanging="882"/>
              <w:rPr>
                <w:sz w:val="24"/>
                <w:szCs w:val="24"/>
              </w:rPr>
            </w:pPr>
            <w:r w:rsidRPr="009D3F50">
              <w:rPr>
                <w:sz w:val="24"/>
                <w:szCs w:val="24"/>
              </w:rPr>
              <w:t>W 8 -</w:t>
            </w:r>
            <w:r w:rsidRPr="009D3F50">
              <w:rPr>
                <w:sz w:val="24"/>
                <w:szCs w:val="24"/>
              </w:rPr>
              <w:tab/>
              <w:t>Obsługa wyjątków. Aplikacje wielowątkowe.</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75"/>
              </w:tabs>
              <w:suppressAutoHyphens/>
              <w:spacing w:line="360" w:lineRule="auto"/>
              <w:ind w:left="882" w:hanging="882"/>
              <w:rPr>
                <w:sz w:val="24"/>
                <w:szCs w:val="24"/>
              </w:rPr>
            </w:pPr>
            <w:r w:rsidRPr="009D3F50">
              <w:rPr>
                <w:sz w:val="24"/>
                <w:szCs w:val="24"/>
              </w:rPr>
              <w:t>W 9 -</w:t>
            </w:r>
            <w:r w:rsidRPr="009D3F50">
              <w:rPr>
                <w:sz w:val="24"/>
                <w:szCs w:val="24"/>
              </w:rPr>
              <w:tab/>
              <w:t>Podstawy sieci i protokołów komunikacyjnych sieci komputerowych.</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10 -</w:t>
            </w:r>
            <w:r w:rsidRPr="009D3F50">
              <w:rPr>
                <w:sz w:val="24"/>
                <w:szCs w:val="24"/>
              </w:rPr>
              <w:tab/>
              <w:t>Klasy i technologie narzędziowe .NET (strumienie binarne i tekstowe, kodowanie).</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11 -</w:t>
            </w:r>
            <w:r w:rsidRPr="009D3F50">
              <w:rPr>
                <w:sz w:val="24"/>
                <w:szCs w:val="24"/>
              </w:rPr>
              <w:tab/>
              <w:t>Komunikacja przez gniazda – klasa Socket.</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12 -</w:t>
            </w:r>
            <w:r w:rsidRPr="009D3F50">
              <w:rPr>
                <w:sz w:val="24"/>
                <w:szCs w:val="24"/>
              </w:rPr>
              <w:tab/>
              <w:t>Komunikacja przez gniazda – UDP/TCP.</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13 -</w:t>
            </w:r>
            <w:r w:rsidRPr="009D3F50">
              <w:rPr>
                <w:sz w:val="24"/>
                <w:szCs w:val="24"/>
              </w:rPr>
              <w:tab/>
              <w:t>Komunikacja przez HTTP – WebServices, Web scraping, automatyzacja (boty, WebDriver, Selenium).</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14 -</w:t>
            </w:r>
            <w:r w:rsidRPr="009D3F50">
              <w:rPr>
                <w:sz w:val="24"/>
                <w:szCs w:val="24"/>
              </w:rPr>
              <w:tab/>
              <w:t>Komunikacja z RDBMS (ODBC, OLE DB, ADO).</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1</w:t>
            </w:r>
          </w:p>
        </w:tc>
      </w:tr>
      <w:tr w:rsidR="00AE496B" w:rsidRPr="009D3F50" w:rsidTr="009A5FDD">
        <w:tc>
          <w:tcPr>
            <w:tcW w:w="7933" w:type="dxa"/>
            <w:shd w:val="clear" w:color="auto" w:fill="auto"/>
            <w:vAlign w:val="center"/>
          </w:tcPr>
          <w:p w:rsidR="00AE496B" w:rsidRPr="009D3F50" w:rsidRDefault="00AE496B" w:rsidP="009A5FDD">
            <w:pPr>
              <w:tabs>
                <w:tab w:val="left" w:pos="851"/>
              </w:tabs>
              <w:suppressAutoHyphens/>
              <w:spacing w:line="360" w:lineRule="auto"/>
              <w:ind w:left="875" w:hanging="875"/>
              <w:rPr>
                <w:sz w:val="24"/>
                <w:szCs w:val="24"/>
              </w:rPr>
            </w:pPr>
            <w:r w:rsidRPr="009D3F50">
              <w:rPr>
                <w:sz w:val="24"/>
                <w:szCs w:val="24"/>
              </w:rPr>
              <w:t>W 15 -</w:t>
            </w:r>
            <w:r w:rsidRPr="009D3F50">
              <w:rPr>
                <w:spacing w:val="-13"/>
                <w:sz w:val="24"/>
                <w:szCs w:val="24"/>
              </w:rPr>
              <w:tab/>
            </w:r>
            <w:r w:rsidRPr="009D3F50">
              <w:rPr>
                <w:sz w:val="24"/>
                <w:szCs w:val="24"/>
              </w:rPr>
              <w:t>CRUD, transakcje, procedury składowane, serializacja.</w:t>
            </w:r>
          </w:p>
        </w:tc>
        <w:tc>
          <w:tcPr>
            <w:tcW w:w="1127" w:type="dxa"/>
            <w:shd w:val="clear" w:color="auto" w:fill="auto"/>
            <w:vAlign w:val="center"/>
          </w:tcPr>
          <w:p w:rsidR="00AE496B" w:rsidRPr="009D3F50" w:rsidRDefault="00AE496B" w:rsidP="009A5FDD">
            <w:pPr>
              <w:tabs>
                <w:tab w:val="left" w:pos="851"/>
              </w:tabs>
              <w:suppressAutoHyphens/>
              <w:spacing w:line="360" w:lineRule="auto"/>
              <w:ind w:left="593" w:hanging="593"/>
              <w:jc w:val="center"/>
              <w:rPr>
                <w:sz w:val="24"/>
                <w:szCs w:val="24"/>
              </w:rPr>
            </w:pPr>
            <w:r w:rsidRPr="009D3F50">
              <w:rPr>
                <w:sz w:val="24"/>
                <w:szCs w:val="24"/>
              </w:rPr>
              <w:t xml:space="preserve"> 1</w:t>
            </w:r>
          </w:p>
        </w:tc>
      </w:tr>
      <w:tr w:rsidR="00AE496B" w:rsidRPr="009D3F50" w:rsidTr="009A5FDD">
        <w:tc>
          <w:tcPr>
            <w:tcW w:w="7933" w:type="dxa"/>
            <w:shd w:val="clear" w:color="auto" w:fill="auto"/>
            <w:vAlign w:val="center"/>
          </w:tcPr>
          <w:p w:rsidR="00AE496B" w:rsidRPr="00ED50C1" w:rsidRDefault="00AE496B" w:rsidP="009A5FDD">
            <w:pPr>
              <w:shd w:val="clear" w:color="auto" w:fill="FFFFFF"/>
              <w:suppressAutoHyphens/>
              <w:spacing w:line="360" w:lineRule="auto"/>
              <w:rPr>
                <w:b/>
                <w:sz w:val="24"/>
                <w:szCs w:val="24"/>
              </w:rPr>
            </w:pPr>
            <w:r w:rsidRPr="00ED50C1">
              <w:rPr>
                <w:b/>
                <w:spacing w:val="-2"/>
                <w:sz w:val="24"/>
                <w:szCs w:val="24"/>
              </w:rPr>
              <w:t xml:space="preserve">Forma </w:t>
            </w:r>
            <w:r w:rsidRPr="00ED50C1">
              <w:rPr>
                <w:b/>
                <w:spacing w:val="-1"/>
                <w:sz w:val="24"/>
                <w:szCs w:val="24"/>
              </w:rPr>
              <w:t xml:space="preserve">zajęć – </w:t>
            </w:r>
            <w:r w:rsidRPr="00ED50C1">
              <w:rPr>
                <w:b/>
                <w:sz w:val="24"/>
                <w:szCs w:val="24"/>
              </w:rPr>
              <w:t>LABORATORIUM</w:t>
            </w:r>
          </w:p>
        </w:tc>
        <w:tc>
          <w:tcPr>
            <w:tcW w:w="1127" w:type="dxa"/>
            <w:shd w:val="clear" w:color="auto" w:fill="auto"/>
          </w:tcPr>
          <w:p w:rsidR="00AE496B" w:rsidRPr="00ED50C1" w:rsidRDefault="00AE496B" w:rsidP="009A5FDD">
            <w:pPr>
              <w:shd w:val="clear" w:color="auto" w:fill="FFFFFF"/>
              <w:suppressAutoHyphens/>
              <w:spacing w:line="360" w:lineRule="auto"/>
              <w:ind w:left="72"/>
              <w:jc w:val="center"/>
              <w:rPr>
                <w:b/>
                <w:sz w:val="24"/>
                <w:szCs w:val="24"/>
              </w:rPr>
            </w:pPr>
            <w:r w:rsidRPr="00ED50C1">
              <w:rPr>
                <w:b/>
                <w:sz w:val="24"/>
                <w:szCs w:val="24"/>
              </w:rPr>
              <w:t>Liczba godzin</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L 1</w:t>
            </w:r>
            <w:r>
              <w:rPr>
                <w:sz w:val="24"/>
                <w:szCs w:val="24"/>
              </w:rPr>
              <w:t>,2</w:t>
            </w:r>
            <w:r w:rsidRPr="009D3F50">
              <w:rPr>
                <w:sz w:val="24"/>
                <w:szCs w:val="24"/>
              </w:rPr>
              <w:t xml:space="preserve"> -</w:t>
            </w:r>
            <w:r>
              <w:rPr>
                <w:sz w:val="24"/>
                <w:szCs w:val="24"/>
              </w:rPr>
              <w:t xml:space="preserve"> </w:t>
            </w:r>
            <w:r w:rsidRPr="009D3F50">
              <w:rPr>
                <w:sz w:val="24"/>
                <w:szCs w:val="24"/>
              </w:rPr>
              <w:t>Środowisko programistyczne Visual Studio – składniki i obsługa; uruchamianie prostych programów.</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Pr>
                <w:sz w:val="24"/>
                <w:szCs w:val="24"/>
              </w:rPr>
              <w:t>L 3,4</w:t>
            </w:r>
            <w:r w:rsidRPr="009D3F50">
              <w:rPr>
                <w:sz w:val="24"/>
                <w:szCs w:val="24"/>
              </w:rPr>
              <w:t xml:space="preserve"> -</w:t>
            </w:r>
            <w:r>
              <w:rPr>
                <w:sz w:val="24"/>
                <w:szCs w:val="24"/>
              </w:rPr>
              <w:t xml:space="preserve"> </w:t>
            </w:r>
            <w:r w:rsidRPr="009D3F50">
              <w:rPr>
                <w:sz w:val="24"/>
                <w:szCs w:val="24"/>
              </w:rPr>
              <w:t>Elementy języka C# (deklaracje, instrukcje sterujące,  tablice, funkcje procedury, uruchamianie, testowanie i debugowanie prostych programów.</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5,6</w:t>
            </w:r>
            <w:r w:rsidRPr="009D3F50">
              <w:rPr>
                <w:sz w:val="24"/>
                <w:szCs w:val="24"/>
              </w:rPr>
              <w:t xml:space="preserve"> -</w:t>
            </w:r>
            <w:r>
              <w:rPr>
                <w:sz w:val="24"/>
                <w:szCs w:val="24"/>
              </w:rPr>
              <w:t xml:space="preserve"> </w:t>
            </w:r>
            <w:r w:rsidRPr="009D3F50">
              <w:rPr>
                <w:spacing w:val="-13"/>
                <w:sz w:val="24"/>
                <w:szCs w:val="24"/>
              </w:rPr>
              <w:t>Projektowanie, implementacja i wykorzystywanie prostych klas (pola i metody)</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7,8</w:t>
            </w:r>
            <w:r w:rsidRPr="009D3F50">
              <w:rPr>
                <w:sz w:val="24"/>
                <w:szCs w:val="24"/>
              </w:rPr>
              <w:t xml:space="preserve"> -</w:t>
            </w:r>
            <w:r>
              <w:rPr>
                <w:sz w:val="24"/>
                <w:szCs w:val="24"/>
              </w:rPr>
              <w:t xml:space="preserve"> </w:t>
            </w:r>
            <w:r w:rsidRPr="009D3F50">
              <w:rPr>
                <w:spacing w:val="-13"/>
                <w:sz w:val="24"/>
                <w:szCs w:val="24"/>
              </w:rPr>
              <w:t>Implementacja metod o złożonych mechanizmach przekazywaniem parametrów.</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9,10</w:t>
            </w:r>
            <w:r w:rsidRPr="009D3F50">
              <w:rPr>
                <w:sz w:val="24"/>
                <w:szCs w:val="24"/>
              </w:rPr>
              <w:t xml:space="preserve"> -</w:t>
            </w:r>
            <w:r w:rsidRPr="009D3F50">
              <w:rPr>
                <w:spacing w:val="-13"/>
                <w:sz w:val="24"/>
                <w:szCs w:val="24"/>
              </w:rPr>
              <w:tab/>
              <w:t>Implementacja klas z metodami i operatorami przeładowanymi, z właściwościami i hermetyzacją.</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11,12</w:t>
            </w:r>
            <w:r w:rsidRPr="009D3F50">
              <w:rPr>
                <w:sz w:val="24"/>
                <w:szCs w:val="24"/>
              </w:rPr>
              <w:t xml:space="preserve"> -</w:t>
            </w:r>
            <w:r>
              <w:rPr>
                <w:spacing w:val="-13"/>
                <w:sz w:val="24"/>
                <w:szCs w:val="24"/>
              </w:rPr>
              <w:t xml:space="preserve"> </w:t>
            </w:r>
            <w:r w:rsidRPr="009D3F50">
              <w:rPr>
                <w:spacing w:val="-13"/>
                <w:sz w:val="24"/>
                <w:szCs w:val="24"/>
              </w:rPr>
              <w:t>Projektowanie i wykorzystywanie delegacji i klas z własnymi zdarzeniami</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13,14</w:t>
            </w:r>
            <w:r w:rsidRPr="009D3F50">
              <w:rPr>
                <w:sz w:val="24"/>
                <w:szCs w:val="24"/>
              </w:rPr>
              <w:t xml:space="preserve"> -</w:t>
            </w:r>
            <w:r w:rsidRPr="009D3F50">
              <w:rPr>
                <w:spacing w:val="-13"/>
                <w:sz w:val="24"/>
                <w:szCs w:val="24"/>
              </w:rPr>
              <w:t xml:space="preserve"> Projektowanie i implementacja klas potomnych z metodami wirtualnymi z wykorzystaniem klas abstrakcyjnych i interfejsów.</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15,16</w:t>
            </w:r>
            <w:r w:rsidRPr="009D3F50">
              <w:rPr>
                <w:sz w:val="24"/>
                <w:szCs w:val="24"/>
              </w:rPr>
              <w:t xml:space="preserve"> -</w:t>
            </w:r>
            <w:r>
              <w:rPr>
                <w:spacing w:val="-13"/>
                <w:sz w:val="24"/>
                <w:szCs w:val="24"/>
              </w:rPr>
              <w:t xml:space="preserve"> </w:t>
            </w:r>
            <w:r w:rsidRPr="009D3F50">
              <w:rPr>
                <w:spacing w:val="-13"/>
                <w:sz w:val="24"/>
                <w:szCs w:val="24"/>
              </w:rPr>
              <w:t>Programowa obsługa wyjątków. Projektowanie własnych klas wyjątków.</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17,18</w:t>
            </w:r>
            <w:r w:rsidRPr="009D3F50">
              <w:rPr>
                <w:sz w:val="24"/>
                <w:szCs w:val="24"/>
              </w:rPr>
              <w:t xml:space="preserve"> -</w:t>
            </w:r>
            <w:r>
              <w:rPr>
                <w:spacing w:val="-13"/>
                <w:sz w:val="24"/>
                <w:szCs w:val="24"/>
              </w:rPr>
              <w:t xml:space="preserve"> </w:t>
            </w:r>
            <w:r w:rsidRPr="009D3F50">
              <w:rPr>
                <w:spacing w:val="-13"/>
                <w:sz w:val="24"/>
                <w:szCs w:val="24"/>
              </w:rPr>
              <w:t>Strumienie i kodowanie (implementacje użycia klas .NET: Stream, Encoding).Prosta komunikacja przez gniazda (implementacje użycia klasy .NET Socket).</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19,20</w:t>
            </w:r>
            <w:r w:rsidRPr="009D3F50">
              <w:rPr>
                <w:sz w:val="24"/>
                <w:szCs w:val="24"/>
              </w:rPr>
              <w:t xml:space="preserve"> -</w:t>
            </w:r>
            <w:r w:rsidRPr="009D3F50">
              <w:rPr>
                <w:spacing w:val="-13"/>
                <w:sz w:val="24"/>
                <w:szCs w:val="24"/>
              </w:rPr>
              <w:t xml:space="preserve"> Komunikacja przez UDP (implementacje użycia klasy .NET: UdpClient).</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21,22</w:t>
            </w:r>
            <w:r w:rsidRPr="009D3F50">
              <w:rPr>
                <w:sz w:val="24"/>
                <w:szCs w:val="24"/>
              </w:rPr>
              <w:t xml:space="preserve"> -</w:t>
            </w:r>
            <w:r w:rsidRPr="009D3F50">
              <w:rPr>
                <w:spacing w:val="-13"/>
                <w:sz w:val="24"/>
                <w:szCs w:val="24"/>
              </w:rPr>
              <w:t xml:space="preserve"> Komunikacja przez TCP (implementacje użycia klas .NET: TcpListener, TcpClient).</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sidRPr="009D3F50">
              <w:rPr>
                <w:sz w:val="24"/>
                <w:szCs w:val="24"/>
              </w:rPr>
              <w:t xml:space="preserve">L </w:t>
            </w:r>
            <w:r>
              <w:rPr>
                <w:sz w:val="24"/>
                <w:szCs w:val="24"/>
              </w:rPr>
              <w:t>23,24</w:t>
            </w:r>
            <w:r w:rsidRPr="009D3F50">
              <w:rPr>
                <w:sz w:val="24"/>
                <w:szCs w:val="24"/>
              </w:rPr>
              <w:t xml:space="preserve"> -</w:t>
            </w:r>
            <w:r>
              <w:rPr>
                <w:spacing w:val="-13"/>
                <w:sz w:val="24"/>
                <w:szCs w:val="24"/>
              </w:rPr>
              <w:t xml:space="preserve"> </w:t>
            </w:r>
            <w:r w:rsidRPr="009D3F50">
              <w:rPr>
                <w:spacing w:val="-13"/>
                <w:sz w:val="24"/>
                <w:szCs w:val="24"/>
              </w:rPr>
              <w:t xml:space="preserve">Komunikacja przez HTTP (implementacje użycia klasy .NET: HttpClient). Komunikacja przez HTTP (implementacje technik: WebServices, Web scraping i automatyzacji). </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Pr>
                <w:sz w:val="24"/>
                <w:szCs w:val="24"/>
              </w:rPr>
              <w:t>L 25,26</w:t>
            </w:r>
            <w:r w:rsidRPr="009D3F50">
              <w:rPr>
                <w:sz w:val="24"/>
                <w:szCs w:val="24"/>
              </w:rPr>
              <w:t xml:space="preserve"> -</w:t>
            </w:r>
            <w:r w:rsidRPr="009D3F50">
              <w:rPr>
                <w:spacing w:val="-13"/>
                <w:sz w:val="24"/>
                <w:szCs w:val="24"/>
              </w:rPr>
              <w:t xml:space="preserve"> Komunikacja przez FTP (implementacje użycia klasy .NET: FtpWebRequest, tpWebResponse). Komunikacja przez SMTP, POP3 (implementacje użycia klasy .NET: MailMessage,SmtpClient).</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Pr>
                <w:sz w:val="24"/>
                <w:szCs w:val="24"/>
              </w:rPr>
              <w:t>L 27,28</w:t>
            </w:r>
            <w:r w:rsidRPr="009D3F50">
              <w:rPr>
                <w:sz w:val="24"/>
                <w:szCs w:val="24"/>
              </w:rPr>
              <w:t xml:space="preserve"> -</w:t>
            </w:r>
            <w:r>
              <w:rPr>
                <w:spacing w:val="-13"/>
                <w:sz w:val="24"/>
                <w:szCs w:val="24"/>
              </w:rPr>
              <w:t xml:space="preserve"> </w:t>
            </w:r>
            <w:r w:rsidRPr="009D3F50">
              <w:rPr>
                <w:spacing w:val="-13"/>
                <w:sz w:val="24"/>
                <w:szCs w:val="24"/>
              </w:rPr>
              <w:t>Ochrona danych, kryptografia (implementacje użycia klasy .NET: Cryptography). Monitorowanie sieci (implementacje użycia klas .NET z System.Net.NetworkInformation).</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r w:rsidR="00AE496B" w:rsidRPr="009D3F50" w:rsidTr="009A5FDD">
        <w:tc>
          <w:tcPr>
            <w:tcW w:w="7933" w:type="dxa"/>
            <w:shd w:val="clear" w:color="auto" w:fill="auto"/>
          </w:tcPr>
          <w:p w:rsidR="00AE496B" w:rsidRPr="009D3F50" w:rsidRDefault="00AE496B" w:rsidP="009A5FDD">
            <w:pPr>
              <w:suppressAutoHyphens/>
              <w:spacing w:line="360" w:lineRule="auto"/>
              <w:rPr>
                <w:sz w:val="24"/>
                <w:szCs w:val="24"/>
              </w:rPr>
            </w:pPr>
            <w:r>
              <w:rPr>
                <w:sz w:val="24"/>
                <w:szCs w:val="24"/>
              </w:rPr>
              <w:t>L 29,30</w:t>
            </w:r>
            <w:r w:rsidRPr="009D3F50">
              <w:rPr>
                <w:sz w:val="24"/>
                <w:szCs w:val="24"/>
              </w:rPr>
              <w:t xml:space="preserve"> -</w:t>
            </w:r>
            <w:r>
              <w:rPr>
                <w:spacing w:val="-13"/>
                <w:sz w:val="24"/>
                <w:szCs w:val="24"/>
              </w:rPr>
              <w:t xml:space="preserve"> </w:t>
            </w:r>
            <w:r w:rsidRPr="009D3F50">
              <w:rPr>
                <w:spacing w:val="-13"/>
                <w:sz w:val="24"/>
                <w:szCs w:val="24"/>
              </w:rPr>
              <w:t>Implementacja połączeń z RDBMS (użycie klas .NET z System.Data: SqlClient, OleDb, Odbc). Implementacja operacji CRUD z RDBMS (klasy .NET: DbCommand, DbDataAdapter, DataReader).</w:t>
            </w:r>
          </w:p>
        </w:tc>
        <w:tc>
          <w:tcPr>
            <w:tcW w:w="1127" w:type="dxa"/>
            <w:shd w:val="clear" w:color="auto" w:fill="auto"/>
            <w:vAlign w:val="center"/>
          </w:tcPr>
          <w:p w:rsidR="00AE496B" w:rsidRPr="009D3F50" w:rsidRDefault="00AE496B" w:rsidP="009A5FDD">
            <w:pPr>
              <w:suppressAutoHyphens/>
              <w:spacing w:line="360" w:lineRule="auto"/>
              <w:ind w:left="72"/>
              <w:jc w:val="center"/>
              <w:rPr>
                <w:sz w:val="24"/>
                <w:szCs w:val="24"/>
              </w:rPr>
            </w:pPr>
            <w:r w:rsidRPr="009D3F50">
              <w:rPr>
                <w:sz w:val="24"/>
                <w:szCs w:val="24"/>
              </w:rPr>
              <w:t>2</w:t>
            </w:r>
          </w:p>
        </w:tc>
      </w:tr>
    </w:tbl>
    <w:p w:rsidR="00AE496B" w:rsidRPr="009D3F50" w:rsidRDefault="00AE496B" w:rsidP="00AE496B">
      <w:pPr>
        <w:spacing w:line="360" w:lineRule="auto"/>
        <w:rPr>
          <w:b/>
          <w:sz w:val="24"/>
          <w:szCs w:val="24"/>
        </w:rPr>
      </w:pPr>
    </w:p>
    <w:p w:rsidR="00AE496B" w:rsidRPr="009D3F50" w:rsidRDefault="00AE496B" w:rsidP="00AE496B">
      <w:pPr>
        <w:spacing w:line="360" w:lineRule="auto"/>
        <w:rPr>
          <w:b/>
          <w:bCs/>
          <w:spacing w:val="-10"/>
          <w:sz w:val="24"/>
          <w:szCs w:val="24"/>
        </w:rPr>
      </w:pPr>
      <w:r w:rsidRPr="009D3F50">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9D3F50" w:rsidTr="009A5FDD">
        <w:tc>
          <w:tcPr>
            <w:tcW w:w="9210" w:type="dxa"/>
            <w:tcBorders>
              <w:top w:val="single" w:sz="4" w:space="0" w:color="auto"/>
              <w:left w:val="single" w:sz="4" w:space="0" w:color="auto"/>
              <w:bottom w:val="single" w:sz="4" w:space="0" w:color="auto"/>
              <w:right w:val="single" w:sz="4" w:space="0" w:color="auto"/>
            </w:tcBorders>
          </w:tcPr>
          <w:p w:rsidR="00AE496B" w:rsidRPr="009D3F50" w:rsidRDefault="00AE496B" w:rsidP="009A5FDD">
            <w:pPr>
              <w:spacing w:line="360" w:lineRule="auto"/>
              <w:ind w:left="567" w:hanging="567"/>
              <w:rPr>
                <w:b/>
                <w:sz w:val="24"/>
                <w:szCs w:val="24"/>
              </w:rPr>
            </w:pPr>
            <w:r w:rsidRPr="009D3F50">
              <w:rPr>
                <w:b/>
                <w:sz w:val="24"/>
                <w:szCs w:val="24"/>
              </w:rPr>
              <w:t xml:space="preserve">1. – </w:t>
            </w:r>
            <w:r w:rsidRPr="009D3F50">
              <w:rPr>
                <w:sz w:val="24"/>
                <w:szCs w:val="24"/>
              </w:rPr>
              <w:t>Wykład z wykorzystaniem prezentacji multimedialnych.</w:t>
            </w:r>
          </w:p>
        </w:tc>
      </w:tr>
      <w:tr w:rsidR="00AE496B" w:rsidRPr="009D3F50" w:rsidTr="009A5FDD">
        <w:tc>
          <w:tcPr>
            <w:tcW w:w="9210" w:type="dxa"/>
            <w:tcBorders>
              <w:top w:val="single" w:sz="4" w:space="0" w:color="auto"/>
              <w:left w:val="single" w:sz="4" w:space="0" w:color="auto"/>
              <w:bottom w:val="single" w:sz="4" w:space="0" w:color="auto"/>
              <w:right w:val="single" w:sz="4" w:space="0" w:color="auto"/>
            </w:tcBorders>
          </w:tcPr>
          <w:p w:rsidR="00AE496B" w:rsidRPr="009D3F50" w:rsidRDefault="00AE496B" w:rsidP="009A5FDD">
            <w:pPr>
              <w:spacing w:line="360" w:lineRule="auto"/>
              <w:ind w:left="476" w:hanging="476"/>
              <w:rPr>
                <w:b/>
                <w:sz w:val="24"/>
                <w:szCs w:val="24"/>
              </w:rPr>
            </w:pPr>
            <w:r w:rsidRPr="009D3F50">
              <w:rPr>
                <w:b/>
                <w:sz w:val="24"/>
                <w:szCs w:val="24"/>
              </w:rPr>
              <w:t xml:space="preserve">2. – </w:t>
            </w:r>
            <w:r w:rsidRPr="009D3F50">
              <w:rPr>
                <w:bCs/>
                <w:sz w:val="24"/>
                <w:szCs w:val="24"/>
              </w:rPr>
              <w:t>Stanowiska komputerowe w laboratorium.</w:t>
            </w:r>
          </w:p>
        </w:tc>
      </w:tr>
      <w:tr w:rsidR="00AE496B" w:rsidRPr="009D3F50" w:rsidTr="009A5FDD">
        <w:tc>
          <w:tcPr>
            <w:tcW w:w="9210" w:type="dxa"/>
            <w:tcBorders>
              <w:top w:val="single" w:sz="4" w:space="0" w:color="auto"/>
              <w:left w:val="single" w:sz="4" w:space="0" w:color="auto"/>
              <w:bottom w:val="single" w:sz="4" w:space="0" w:color="auto"/>
              <w:right w:val="single" w:sz="4" w:space="0" w:color="auto"/>
            </w:tcBorders>
          </w:tcPr>
          <w:p w:rsidR="00AE496B" w:rsidRPr="009D3F50" w:rsidRDefault="00AE496B" w:rsidP="009A5FDD">
            <w:pPr>
              <w:spacing w:line="360" w:lineRule="auto"/>
              <w:rPr>
                <w:sz w:val="24"/>
                <w:szCs w:val="24"/>
              </w:rPr>
            </w:pPr>
            <w:r w:rsidRPr="009D3F50">
              <w:rPr>
                <w:b/>
                <w:sz w:val="24"/>
                <w:szCs w:val="24"/>
              </w:rPr>
              <w:t xml:space="preserve">3. – </w:t>
            </w:r>
            <w:r w:rsidRPr="009D3F50">
              <w:rPr>
                <w:sz w:val="24"/>
                <w:szCs w:val="24"/>
              </w:rPr>
              <w:t>Instrukcje do wykonania zadań programistycznych.</w:t>
            </w:r>
          </w:p>
        </w:tc>
      </w:tr>
    </w:tbl>
    <w:p w:rsidR="00AE496B" w:rsidRPr="009D3F50" w:rsidRDefault="00AE496B" w:rsidP="00AE496B">
      <w:pPr>
        <w:spacing w:line="360" w:lineRule="auto"/>
        <w:rPr>
          <w:b/>
          <w:bCs/>
          <w:spacing w:val="-11"/>
          <w:sz w:val="24"/>
          <w:szCs w:val="24"/>
        </w:rPr>
      </w:pPr>
    </w:p>
    <w:p w:rsidR="00AE496B" w:rsidRPr="009D3F50" w:rsidRDefault="00AE496B" w:rsidP="00AE496B">
      <w:pPr>
        <w:spacing w:line="360" w:lineRule="auto"/>
        <w:rPr>
          <w:b/>
          <w:bCs/>
          <w:spacing w:val="-11"/>
          <w:sz w:val="24"/>
          <w:szCs w:val="24"/>
        </w:rPr>
      </w:pPr>
      <w:r w:rsidRPr="009D3F50">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0F714C" w:rsidTr="009A5FDD">
        <w:tc>
          <w:tcPr>
            <w:tcW w:w="9210" w:type="dxa"/>
          </w:tcPr>
          <w:p w:rsidR="00AE496B" w:rsidRPr="000F714C" w:rsidRDefault="00AE496B" w:rsidP="009A5FDD">
            <w:pPr>
              <w:spacing w:line="360" w:lineRule="auto"/>
              <w:rPr>
                <w:b/>
                <w:sz w:val="24"/>
                <w:szCs w:val="24"/>
                <w:highlight w:val="yellow"/>
              </w:rPr>
            </w:pPr>
            <w:r w:rsidRPr="000F714C">
              <w:rPr>
                <w:b/>
                <w:sz w:val="24"/>
                <w:szCs w:val="24"/>
              </w:rPr>
              <w:t xml:space="preserve">F1. – </w:t>
            </w:r>
            <w:r w:rsidRPr="000F714C">
              <w:rPr>
                <w:sz w:val="24"/>
                <w:szCs w:val="24"/>
              </w:rPr>
              <w:t>Ocena przygotowania do ćwiczeń laboratoryjnych.</w:t>
            </w:r>
          </w:p>
        </w:tc>
      </w:tr>
      <w:tr w:rsidR="00AE496B" w:rsidRPr="000F714C" w:rsidTr="009A5FDD">
        <w:tc>
          <w:tcPr>
            <w:tcW w:w="9210" w:type="dxa"/>
          </w:tcPr>
          <w:p w:rsidR="00AE496B" w:rsidRPr="000F714C" w:rsidRDefault="00AE496B" w:rsidP="009A5FDD">
            <w:pPr>
              <w:spacing w:line="360" w:lineRule="auto"/>
              <w:ind w:left="540" w:hanging="540"/>
              <w:rPr>
                <w:b/>
                <w:sz w:val="24"/>
                <w:szCs w:val="24"/>
              </w:rPr>
            </w:pPr>
            <w:r>
              <w:rPr>
                <w:b/>
                <w:sz w:val="24"/>
                <w:szCs w:val="24"/>
              </w:rPr>
              <w:t>F2</w:t>
            </w:r>
            <w:r w:rsidRPr="000F714C">
              <w:rPr>
                <w:b/>
                <w:sz w:val="24"/>
                <w:szCs w:val="24"/>
              </w:rPr>
              <w:t xml:space="preserve">. – </w:t>
            </w:r>
            <w:r w:rsidRPr="000F714C">
              <w:rPr>
                <w:sz w:val="24"/>
                <w:szCs w:val="24"/>
              </w:rPr>
              <w:t>Ocena sprawozdań z realizacji ćwiczeń objętych programem nauczania.</w:t>
            </w:r>
          </w:p>
        </w:tc>
      </w:tr>
      <w:tr w:rsidR="00AE496B" w:rsidRPr="000F714C" w:rsidTr="009A5FDD">
        <w:tc>
          <w:tcPr>
            <w:tcW w:w="9210" w:type="dxa"/>
          </w:tcPr>
          <w:p w:rsidR="00AE496B" w:rsidRPr="000F714C" w:rsidRDefault="00AE496B" w:rsidP="009A5FDD">
            <w:pPr>
              <w:spacing w:line="360" w:lineRule="auto"/>
              <w:rPr>
                <w:b/>
                <w:sz w:val="24"/>
                <w:szCs w:val="24"/>
              </w:rPr>
            </w:pPr>
            <w:r>
              <w:rPr>
                <w:b/>
                <w:sz w:val="24"/>
                <w:szCs w:val="24"/>
              </w:rPr>
              <w:t>F3</w:t>
            </w:r>
            <w:r w:rsidRPr="000F714C">
              <w:rPr>
                <w:b/>
                <w:sz w:val="24"/>
                <w:szCs w:val="24"/>
              </w:rPr>
              <w:t xml:space="preserve">. – </w:t>
            </w:r>
            <w:r w:rsidRPr="000F714C">
              <w:rPr>
                <w:sz w:val="24"/>
                <w:szCs w:val="24"/>
              </w:rPr>
              <w:t>Ocena aktywności podczas zajęć.</w:t>
            </w:r>
          </w:p>
        </w:tc>
      </w:tr>
      <w:tr w:rsidR="00AE496B" w:rsidRPr="000F714C" w:rsidTr="009A5FDD">
        <w:tc>
          <w:tcPr>
            <w:tcW w:w="9210" w:type="dxa"/>
          </w:tcPr>
          <w:p w:rsidR="00AE496B" w:rsidRPr="000F714C" w:rsidRDefault="00AE496B" w:rsidP="009A5FDD">
            <w:pPr>
              <w:spacing w:line="360" w:lineRule="auto"/>
              <w:rPr>
                <w:b/>
                <w:sz w:val="24"/>
                <w:szCs w:val="24"/>
              </w:rPr>
            </w:pPr>
            <w:r w:rsidRPr="00A24337">
              <w:rPr>
                <w:b/>
                <w:sz w:val="24"/>
                <w:szCs w:val="24"/>
              </w:rPr>
              <w:t xml:space="preserve">P1. – </w:t>
            </w:r>
            <w:r>
              <w:rPr>
                <w:sz w:val="24"/>
                <w:szCs w:val="24"/>
              </w:rPr>
              <w:t>Kolokwium</w:t>
            </w:r>
            <w:r w:rsidRPr="00A24337">
              <w:rPr>
                <w:sz w:val="24"/>
                <w:szCs w:val="24"/>
              </w:rPr>
              <w:t>.*</w:t>
            </w:r>
          </w:p>
        </w:tc>
      </w:tr>
      <w:tr w:rsidR="00AE496B" w:rsidRPr="000F714C" w:rsidTr="009A5FDD">
        <w:tc>
          <w:tcPr>
            <w:tcW w:w="9210" w:type="dxa"/>
          </w:tcPr>
          <w:p w:rsidR="00AE496B" w:rsidRPr="000F714C" w:rsidRDefault="00AE496B" w:rsidP="009A5FDD">
            <w:pPr>
              <w:spacing w:line="360" w:lineRule="auto"/>
              <w:rPr>
                <w:b/>
                <w:sz w:val="24"/>
                <w:szCs w:val="24"/>
              </w:rPr>
            </w:pPr>
            <w:r>
              <w:rPr>
                <w:b/>
                <w:sz w:val="24"/>
                <w:szCs w:val="24"/>
              </w:rPr>
              <w:t xml:space="preserve">P2. </w:t>
            </w:r>
            <w:r w:rsidRPr="007C6E76">
              <w:rPr>
                <w:sz w:val="24"/>
                <w:szCs w:val="24"/>
              </w:rPr>
              <w:t>- Sprawozdanie z ćwiczeń laboratoryjnych.</w:t>
            </w:r>
          </w:p>
        </w:tc>
      </w:tr>
    </w:tbl>
    <w:p w:rsidR="00AE496B" w:rsidRDefault="00AE496B" w:rsidP="00AE496B">
      <w:pPr>
        <w:spacing w:line="360" w:lineRule="auto"/>
        <w:rPr>
          <w:sz w:val="24"/>
          <w:szCs w:val="24"/>
        </w:rPr>
      </w:pPr>
      <w:r w:rsidRPr="00247385">
        <w:rPr>
          <w:sz w:val="24"/>
          <w:szCs w:val="24"/>
        </w:rPr>
        <w:t>*) warunkiem uzyskania zaliczenia jest otrzymanie pozytywnych ocen ze sprawdzianów i sprawozdań laboratoryjnych</w:t>
      </w:r>
    </w:p>
    <w:p w:rsidR="00AE496B" w:rsidRDefault="00AE496B" w:rsidP="00AE496B">
      <w:pPr>
        <w:spacing w:line="360" w:lineRule="auto"/>
        <w:rPr>
          <w:b/>
          <w:sz w:val="24"/>
          <w:szCs w:val="24"/>
        </w:rPr>
      </w:pPr>
    </w:p>
    <w:p w:rsidR="00AE496B" w:rsidRDefault="00AE496B" w:rsidP="00AE496B">
      <w:pPr>
        <w:spacing w:line="360" w:lineRule="auto"/>
        <w:rPr>
          <w:b/>
          <w:sz w:val="24"/>
          <w:szCs w:val="24"/>
        </w:rPr>
      </w:pPr>
    </w:p>
    <w:p w:rsidR="00AE496B" w:rsidRDefault="00AE496B" w:rsidP="00AE496B">
      <w:pPr>
        <w:spacing w:line="360" w:lineRule="auto"/>
        <w:rPr>
          <w:b/>
          <w:sz w:val="24"/>
          <w:szCs w:val="24"/>
        </w:rPr>
      </w:pPr>
    </w:p>
    <w:p w:rsidR="00AE496B" w:rsidRPr="009D3F50" w:rsidRDefault="00AE496B" w:rsidP="00AE496B">
      <w:pPr>
        <w:spacing w:line="360" w:lineRule="auto"/>
        <w:rPr>
          <w:sz w:val="24"/>
          <w:szCs w:val="24"/>
        </w:rPr>
      </w:pPr>
    </w:p>
    <w:p w:rsidR="00AE496B" w:rsidRPr="009D3F50" w:rsidRDefault="00AE496B" w:rsidP="00AE496B">
      <w:pPr>
        <w:spacing w:line="360" w:lineRule="auto"/>
        <w:rPr>
          <w:b/>
          <w:sz w:val="24"/>
          <w:szCs w:val="24"/>
        </w:rPr>
      </w:pPr>
    </w:p>
    <w:p w:rsidR="00AE496B" w:rsidRPr="009D3F50" w:rsidRDefault="00AE496B" w:rsidP="00AE496B">
      <w:pPr>
        <w:spacing w:line="360" w:lineRule="auto"/>
        <w:rPr>
          <w:b/>
          <w:bCs/>
          <w:sz w:val="24"/>
          <w:szCs w:val="24"/>
        </w:rPr>
      </w:pPr>
      <w:r w:rsidRPr="009D3F50">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b/>
                <w:sz w:val="24"/>
                <w:szCs w:val="24"/>
              </w:rPr>
            </w:pPr>
            <w:r w:rsidRPr="009D3F50">
              <w:rPr>
                <w:rFonts w:ascii="Arial" w:hAnsi="Arial" w:cs="Arial"/>
                <w:b/>
                <w:sz w:val="24"/>
                <w:szCs w:val="24"/>
              </w:rPr>
              <w:t>L.p.</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b/>
                <w:sz w:val="24"/>
                <w:szCs w:val="24"/>
              </w:rPr>
            </w:pPr>
            <w:r w:rsidRPr="009D3F50">
              <w:rPr>
                <w:rFonts w:ascii="Arial" w:hAnsi="Arial" w:cs="Arial"/>
                <w:b/>
                <w:sz w:val="24"/>
                <w:szCs w:val="24"/>
              </w:rPr>
              <w:t>Forma aktywności</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b/>
                <w:sz w:val="24"/>
                <w:szCs w:val="24"/>
              </w:rPr>
            </w:pPr>
            <w:r w:rsidRPr="009D3F50">
              <w:rPr>
                <w:rFonts w:ascii="Arial" w:hAnsi="Arial" w:cs="Arial"/>
                <w:b/>
                <w:sz w:val="24"/>
                <w:szCs w:val="24"/>
              </w:rPr>
              <w:t xml:space="preserve">Średnia liczba godzin na zrealizowanie </w:t>
            </w:r>
            <w:r w:rsidRPr="009D3F50">
              <w:rPr>
                <w:rFonts w:ascii="Arial" w:hAnsi="Arial" w:cs="Arial"/>
                <w:b/>
                <w:sz w:val="24"/>
                <w:szCs w:val="24"/>
              </w:rPr>
              <w:br/>
              <w:t>aktywności</w:t>
            </w:r>
          </w:p>
        </w:tc>
      </w:tr>
      <w:tr w:rsidR="00AE496B" w:rsidRPr="009D3F50" w:rsidTr="009A5FDD">
        <w:trPr>
          <w:jc w:val="center"/>
        </w:trPr>
        <w:tc>
          <w:tcPr>
            <w:tcW w:w="9130" w:type="dxa"/>
            <w:gridSpan w:val="3"/>
            <w:shd w:val="clear" w:color="auto" w:fill="auto"/>
          </w:tcPr>
          <w:p w:rsidR="00AE496B" w:rsidRPr="009D3F50" w:rsidRDefault="00AE496B" w:rsidP="00AE496B">
            <w:pPr>
              <w:pStyle w:val="Akapitzlist"/>
              <w:numPr>
                <w:ilvl w:val="0"/>
                <w:numId w:val="2"/>
              </w:numPr>
              <w:spacing w:after="0" w:line="360" w:lineRule="auto"/>
              <w:contextualSpacing w:val="0"/>
              <w:rPr>
                <w:rFonts w:ascii="Arial" w:hAnsi="Arial" w:cs="Arial"/>
                <w:b/>
                <w:sz w:val="24"/>
                <w:szCs w:val="24"/>
              </w:rPr>
            </w:pPr>
            <w:r w:rsidRPr="009D3F50">
              <w:rPr>
                <w:rFonts w:ascii="Arial" w:hAnsi="Arial" w:cs="Arial"/>
                <w:b/>
                <w:sz w:val="24"/>
                <w:szCs w:val="24"/>
              </w:rPr>
              <w:t>Godziny kontaktowe z prowadzącym</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1.1</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Wykłady</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15</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1.2</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Ćwiczenia</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1.3</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Laboratoria</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30</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1.4</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Seminarium</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1.5</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Projekt</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43"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1.6</w:t>
            </w:r>
          </w:p>
        </w:tc>
        <w:tc>
          <w:tcPr>
            <w:tcW w:w="5657" w:type="dxa"/>
            <w:shd w:val="clear" w:color="auto" w:fill="auto"/>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Egzamin</w:t>
            </w:r>
          </w:p>
        </w:tc>
        <w:tc>
          <w:tcPr>
            <w:tcW w:w="2830" w:type="dxa"/>
            <w:shd w:val="clear" w:color="auto" w:fill="auto"/>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300" w:type="dxa"/>
            <w:gridSpan w:val="2"/>
            <w:shd w:val="clear" w:color="auto" w:fill="D9D9D9"/>
          </w:tcPr>
          <w:p w:rsidR="00AE496B" w:rsidRPr="009D3F50" w:rsidRDefault="00AE496B" w:rsidP="009A5FDD">
            <w:pPr>
              <w:pStyle w:val="Akapitzlist"/>
              <w:spacing w:after="0" w:line="360" w:lineRule="auto"/>
              <w:ind w:left="0"/>
              <w:contextualSpacing w:val="0"/>
              <w:jc w:val="right"/>
              <w:rPr>
                <w:rFonts w:ascii="Arial" w:hAnsi="Arial" w:cs="Arial"/>
                <w:sz w:val="24"/>
                <w:szCs w:val="24"/>
              </w:rPr>
            </w:pPr>
            <w:r w:rsidRPr="009D3F50">
              <w:rPr>
                <w:rFonts w:ascii="Arial" w:hAnsi="Arial" w:cs="Arial"/>
                <w:sz w:val="24"/>
                <w:szCs w:val="24"/>
              </w:rPr>
              <w:t>Razem godzin kontaktowych z prowadzącym:</w:t>
            </w:r>
          </w:p>
        </w:tc>
        <w:tc>
          <w:tcPr>
            <w:tcW w:w="2830" w:type="dxa"/>
            <w:shd w:val="clear" w:color="auto" w:fill="D9D9D9"/>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45</w:t>
            </w:r>
          </w:p>
        </w:tc>
      </w:tr>
      <w:tr w:rsidR="00AE496B" w:rsidRPr="009D3F50" w:rsidTr="009A5FDD">
        <w:trPr>
          <w:jc w:val="center"/>
        </w:trPr>
        <w:tc>
          <w:tcPr>
            <w:tcW w:w="9130" w:type="dxa"/>
            <w:gridSpan w:val="3"/>
            <w:shd w:val="clear" w:color="auto" w:fill="auto"/>
          </w:tcPr>
          <w:p w:rsidR="00AE496B" w:rsidRPr="009D3F50" w:rsidRDefault="00AE496B" w:rsidP="00AE496B">
            <w:pPr>
              <w:pStyle w:val="Akapitzlist"/>
              <w:numPr>
                <w:ilvl w:val="0"/>
                <w:numId w:val="2"/>
              </w:numPr>
              <w:spacing w:after="0" w:line="360" w:lineRule="auto"/>
              <w:contextualSpacing w:val="0"/>
              <w:rPr>
                <w:rFonts w:ascii="Arial" w:hAnsi="Arial" w:cs="Arial"/>
                <w:b/>
                <w:sz w:val="24"/>
                <w:szCs w:val="24"/>
              </w:rPr>
            </w:pPr>
            <w:r w:rsidRPr="009D3F50">
              <w:rPr>
                <w:rFonts w:ascii="Arial" w:hAnsi="Arial" w:cs="Arial"/>
                <w:b/>
                <w:sz w:val="24"/>
                <w:szCs w:val="24"/>
              </w:rPr>
              <w:t>Praca własna studenta</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2.1</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Przygotowanie do ćwiczeń oraz kolokwium zaliczeniowego</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2.2</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Przygotowanie do laboratorium, wykonanie zadań programistycznych z laboratoriów</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2.3</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Przygotowanie projektu</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2.4</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Przygotowanie do zaliczenia końcowego z wykładu</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2.5</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Przygotowanie do egzaminu</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2.6</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Zapoznanie ze wskazaną literaturą</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AE496B" w:rsidRPr="009D3F50" w:rsidTr="009A5FDD">
        <w:trPr>
          <w:jc w:val="center"/>
        </w:trPr>
        <w:tc>
          <w:tcPr>
            <w:tcW w:w="643"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2.7</w:t>
            </w:r>
          </w:p>
        </w:tc>
        <w:tc>
          <w:tcPr>
            <w:tcW w:w="5657" w:type="dxa"/>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Inne</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0</w:t>
            </w:r>
          </w:p>
        </w:tc>
      </w:tr>
      <w:tr w:rsidR="00AE496B" w:rsidRPr="009D3F50" w:rsidTr="009A5FDD">
        <w:trPr>
          <w:jc w:val="center"/>
        </w:trPr>
        <w:tc>
          <w:tcPr>
            <w:tcW w:w="6300" w:type="dxa"/>
            <w:gridSpan w:val="2"/>
            <w:shd w:val="clear" w:color="auto" w:fill="D9D9D9"/>
            <w:vAlign w:val="center"/>
          </w:tcPr>
          <w:p w:rsidR="00AE496B" w:rsidRPr="009D3F50" w:rsidRDefault="00AE496B" w:rsidP="009A5FDD">
            <w:pPr>
              <w:pStyle w:val="Akapitzlist"/>
              <w:spacing w:after="0" w:line="360" w:lineRule="auto"/>
              <w:ind w:left="0"/>
              <w:contextualSpacing w:val="0"/>
              <w:jc w:val="right"/>
              <w:rPr>
                <w:rFonts w:ascii="Arial" w:hAnsi="Arial" w:cs="Arial"/>
                <w:sz w:val="24"/>
                <w:szCs w:val="24"/>
              </w:rPr>
            </w:pPr>
            <w:r w:rsidRPr="009D3F50">
              <w:rPr>
                <w:rFonts w:ascii="Arial" w:hAnsi="Arial" w:cs="Arial"/>
                <w:sz w:val="24"/>
                <w:szCs w:val="24"/>
              </w:rPr>
              <w:t>Razem godzin pracy własnej studenta:</w:t>
            </w:r>
          </w:p>
        </w:tc>
        <w:tc>
          <w:tcPr>
            <w:tcW w:w="2830" w:type="dxa"/>
            <w:shd w:val="clear" w:color="auto" w:fill="D9D9D9"/>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3</w:t>
            </w:r>
            <w:r>
              <w:rPr>
                <w:rFonts w:ascii="Arial" w:hAnsi="Arial" w:cs="Arial"/>
                <w:sz w:val="24"/>
                <w:szCs w:val="24"/>
              </w:rPr>
              <w:t>0</w:t>
            </w:r>
          </w:p>
        </w:tc>
      </w:tr>
      <w:tr w:rsidR="00AE496B" w:rsidRPr="009D3F50" w:rsidTr="009A5FDD">
        <w:trPr>
          <w:jc w:val="center"/>
        </w:trPr>
        <w:tc>
          <w:tcPr>
            <w:tcW w:w="6300" w:type="dxa"/>
            <w:gridSpan w:val="2"/>
            <w:shd w:val="clear" w:color="auto" w:fill="A6A6A6"/>
            <w:vAlign w:val="center"/>
          </w:tcPr>
          <w:p w:rsidR="00AE496B" w:rsidRPr="009D3F50" w:rsidRDefault="00AE496B" w:rsidP="009A5FDD">
            <w:pPr>
              <w:pStyle w:val="Akapitzlist"/>
              <w:spacing w:after="0" w:line="360" w:lineRule="auto"/>
              <w:ind w:left="0"/>
              <w:contextualSpacing w:val="0"/>
              <w:jc w:val="right"/>
              <w:rPr>
                <w:rFonts w:ascii="Arial" w:hAnsi="Arial" w:cs="Arial"/>
                <w:sz w:val="24"/>
                <w:szCs w:val="24"/>
              </w:rPr>
            </w:pPr>
            <w:r w:rsidRPr="009D3F50">
              <w:rPr>
                <w:rFonts w:ascii="Arial" w:hAnsi="Arial" w:cs="Arial"/>
                <w:sz w:val="24"/>
                <w:szCs w:val="24"/>
              </w:rPr>
              <w:t>Ogólne obciążenie pracą studenta:</w:t>
            </w:r>
          </w:p>
        </w:tc>
        <w:tc>
          <w:tcPr>
            <w:tcW w:w="2830" w:type="dxa"/>
            <w:shd w:val="clear" w:color="auto" w:fill="A6A6A6"/>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AE496B" w:rsidRPr="009D3F50" w:rsidTr="009A5FDD">
        <w:trPr>
          <w:jc w:val="center"/>
        </w:trPr>
        <w:tc>
          <w:tcPr>
            <w:tcW w:w="6300" w:type="dxa"/>
            <w:gridSpan w:val="2"/>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b/>
                <w:sz w:val="24"/>
                <w:szCs w:val="24"/>
              </w:rPr>
            </w:pPr>
            <w:r w:rsidRPr="009D3F50">
              <w:rPr>
                <w:rFonts w:ascii="Arial" w:hAnsi="Arial" w:cs="Arial"/>
                <w:b/>
                <w:sz w:val="24"/>
                <w:szCs w:val="24"/>
              </w:rPr>
              <w:t>SUMARYCZNA LICZBA PUNKTÓW ECTS DLA PRZEDMIOTU</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sidRPr="009D3F50">
              <w:rPr>
                <w:rFonts w:ascii="Arial" w:hAnsi="Arial" w:cs="Arial"/>
                <w:sz w:val="24"/>
                <w:szCs w:val="24"/>
              </w:rPr>
              <w:t>3</w:t>
            </w:r>
          </w:p>
        </w:tc>
      </w:tr>
      <w:tr w:rsidR="00AE496B" w:rsidRPr="009D3F50" w:rsidTr="009A5FDD">
        <w:trPr>
          <w:jc w:val="center"/>
        </w:trPr>
        <w:tc>
          <w:tcPr>
            <w:tcW w:w="6300" w:type="dxa"/>
            <w:gridSpan w:val="2"/>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 xml:space="preserve">Liczba punktów </w:t>
            </w:r>
            <w:r w:rsidRPr="009D3F50">
              <w:rPr>
                <w:rFonts w:ascii="Arial" w:hAnsi="Arial" w:cs="Arial"/>
                <w:b/>
                <w:sz w:val="24"/>
                <w:szCs w:val="24"/>
              </w:rPr>
              <w:t>ECTS</w:t>
            </w:r>
            <w:r w:rsidRPr="009D3F50">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AE496B" w:rsidRPr="009D3F50" w:rsidTr="009A5FDD">
        <w:trPr>
          <w:jc w:val="center"/>
        </w:trPr>
        <w:tc>
          <w:tcPr>
            <w:tcW w:w="6300" w:type="dxa"/>
            <w:gridSpan w:val="2"/>
            <w:shd w:val="clear" w:color="auto" w:fill="auto"/>
            <w:vAlign w:val="center"/>
          </w:tcPr>
          <w:p w:rsidR="00AE496B" w:rsidRPr="009D3F50" w:rsidRDefault="00AE496B" w:rsidP="009A5FDD">
            <w:pPr>
              <w:pStyle w:val="Akapitzlist"/>
              <w:spacing w:after="0" w:line="360" w:lineRule="auto"/>
              <w:ind w:left="0"/>
              <w:contextualSpacing w:val="0"/>
              <w:rPr>
                <w:rFonts w:ascii="Arial" w:hAnsi="Arial" w:cs="Arial"/>
                <w:sz w:val="24"/>
                <w:szCs w:val="24"/>
              </w:rPr>
            </w:pPr>
            <w:r w:rsidRPr="009D3F50">
              <w:rPr>
                <w:rFonts w:ascii="Arial" w:hAnsi="Arial" w:cs="Arial"/>
                <w:sz w:val="24"/>
                <w:szCs w:val="24"/>
              </w:rPr>
              <w:t xml:space="preserve">Liczba punktów </w:t>
            </w:r>
            <w:r w:rsidRPr="009D3F50">
              <w:rPr>
                <w:rFonts w:ascii="Arial" w:hAnsi="Arial" w:cs="Arial"/>
                <w:b/>
                <w:sz w:val="24"/>
                <w:szCs w:val="24"/>
              </w:rPr>
              <w:t>ECTS</w:t>
            </w:r>
            <w:r w:rsidRPr="009D3F50">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9D3F50"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bl>
    <w:p w:rsidR="00AE496B" w:rsidRPr="009D3F50" w:rsidRDefault="00AE496B" w:rsidP="00AE496B">
      <w:pPr>
        <w:shd w:val="clear" w:color="auto" w:fill="FFFFFF"/>
        <w:spacing w:line="360" w:lineRule="auto"/>
        <w:rPr>
          <w:b/>
          <w:bCs/>
          <w:spacing w:val="-12"/>
          <w:sz w:val="24"/>
          <w:szCs w:val="24"/>
        </w:rPr>
      </w:pPr>
    </w:p>
    <w:p w:rsidR="00AE496B" w:rsidRPr="009D3F50" w:rsidRDefault="00AE496B" w:rsidP="00AE496B">
      <w:pPr>
        <w:shd w:val="clear" w:color="auto" w:fill="FFFFFF"/>
        <w:spacing w:line="360" w:lineRule="auto"/>
        <w:rPr>
          <w:b/>
          <w:bCs/>
          <w:spacing w:val="-12"/>
          <w:sz w:val="24"/>
          <w:szCs w:val="24"/>
        </w:rPr>
      </w:pPr>
      <w:r w:rsidRPr="009D3F50">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9D3F50" w:rsidTr="009A5FDD">
        <w:tc>
          <w:tcPr>
            <w:tcW w:w="9210" w:type="dxa"/>
          </w:tcPr>
          <w:p w:rsidR="00AE496B" w:rsidRPr="009D3F50" w:rsidRDefault="00AE496B" w:rsidP="00AE496B">
            <w:pPr>
              <w:numPr>
                <w:ilvl w:val="0"/>
                <w:numId w:val="7"/>
              </w:numPr>
              <w:spacing w:line="360" w:lineRule="auto"/>
              <w:ind w:left="425" w:hanging="425"/>
              <w:rPr>
                <w:rFonts w:eastAsia="Batang"/>
                <w:sz w:val="24"/>
                <w:szCs w:val="24"/>
              </w:rPr>
            </w:pPr>
            <w:r w:rsidRPr="009D3F50">
              <w:rPr>
                <w:rFonts w:eastAsia="Batang"/>
                <w:sz w:val="24"/>
                <w:szCs w:val="24"/>
              </w:rPr>
              <w:t>Beata Pańczyk, Marcin Badurowicz. Programowanie obiektowe. Język C#. Politechnika Lubelska. Lublin  2013.</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sz w:val="24"/>
                <w:szCs w:val="24"/>
              </w:rPr>
            </w:pPr>
            <w:r w:rsidRPr="009D3F50">
              <w:rPr>
                <w:sz w:val="24"/>
                <w:szCs w:val="24"/>
              </w:rPr>
              <w:t>Microsoft C#. Specyfikacja języka. Microsoft Press.</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sz w:val="24"/>
                <w:szCs w:val="24"/>
              </w:rPr>
            </w:pPr>
            <w:r w:rsidRPr="009D3F50">
              <w:rPr>
                <w:sz w:val="24"/>
                <w:szCs w:val="24"/>
              </w:rPr>
              <w:t>UML i wzorce projektowe. Analiza i projektowanie obiektowe oraz iteracyjny model wytwarzania, Autor: Craig Larman, Helion 2011/03</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sz w:val="24"/>
                <w:szCs w:val="24"/>
              </w:rPr>
            </w:pPr>
            <w:r w:rsidRPr="009D3F50">
              <w:rPr>
                <w:sz w:val="24"/>
                <w:szCs w:val="24"/>
                <w:lang w:val="en-GB"/>
              </w:rPr>
              <w:t xml:space="preserve">Ian Griffiths, Matthew Adams, Jesse Liberty. </w:t>
            </w:r>
            <w:r w:rsidRPr="009D3F50">
              <w:rPr>
                <w:sz w:val="24"/>
                <w:szCs w:val="24"/>
              </w:rPr>
              <w:t>C#. Programowanie. O’Reilly, Helion 2012.</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sz w:val="24"/>
                <w:szCs w:val="24"/>
              </w:rPr>
            </w:pPr>
            <w:r w:rsidRPr="009D3F50">
              <w:rPr>
                <w:sz w:val="24"/>
                <w:szCs w:val="24"/>
              </w:rPr>
              <w:t>Dokumentacja platformy .NET. Microsoft Press.</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rFonts w:eastAsia="Batang"/>
                <w:sz w:val="24"/>
                <w:szCs w:val="24"/>
              </w:rPr>
            </w:pPr>
            <w:r w:rsidRPr="009D3F50">
              <w:rPr>
                <w:rFonts w:eastAsia="Batang"/>
                <w:sz w:val="24"/>
                <w:szCs w:val="24"/>
                <w:lang w:val="en-GB"/>
              </w:rPr>
              <w:t xml:space="preserve">Fiach Reid. Network Programming In .NET. Elsevier Science&amp;Technology. </w:t>
            </w:r>
            <w:r w:rsidRPr="009D3F50">
              <w:rPr>
                <w:rFonts w:eastAsia="Batang"/>
                <w:sz w:val="24"/>
                <w:szCs w:val="24"/>
              </w:rPr>
              <w:t>2004.</w:t>
            </w:r>
          </w:p>
        </w:tc>
      </w:tr>
      <w:tr w:rsidR="00AE496B" w:rsidRPr="009D3F50" w:rsidTr="009A5FDD">
        <w:tc>
          <w:tcPr>
            <w:tcW w:w="9210" w:type="dxa"/>
          </w:tcPr>
          <w:p w:rsidR="00AE496B" w:rsidRPr="009D3F50" w:rsidRDefault="00AE496B" w:rsidP="00AE496B">
            <w:pPr>
              <w:numPr>
                <w:ilvl w:val="0"/>
                <w:numId w:val="7"/>
              </w:numPr>
              <w:spacing w:line="360" w:lineRule="auto"/>
              <w:ind w:left="425" w:hanging="425"/>
              <w:rPr>
                <w:sz w:val="24"/>
                <w:szCs w:val="24"/>
              </w:rPr>
            </w:pPr>
            <w:r w:rsidRPr="009D3F50">
              <w:rPr>
                <w:sz w:val="24"/>
                <w:szCs w:val="24"/>
                <w:lang w:val="en-GB"/>
              </w:rPr>
              <w:t xml:space="preserve">Richard Blum. C# Network Programming. </w:t>
            </w:r>
            <w:r w:rsidRPr="009D3F50">
              <w:rPr>
                <w:sz w:val="24"/>
                <w:szCs w:val="24"/>
              </w:rPr>
              <w:t>John Wiley &amp; Sons Inc. 2002.</w:t>
            </w:r>
          </w:p>
        </w:tc>
      </w:tr>
    </w:tbl>
    <w:p w:rsidR="00AE496B" w:rsidRPr="009D3F50" w:rsidRDefault="00AE496B" w:rsidP="00AE496B">
      <w:pPr>
        <w:shd w:val="clear" w:color="auto" w:fill="FFFFFF"/>
        <w:spacing w:line="360" w:lineRule="auto"/>
        <w:rPr>
          <w:b/>
          <w:bCs/>
          <w:spacing w:val="-18"/>
          <w:sz w:val="24"/>
          <w:szCs w:val="24"/>
        </w:rPr>
      </w:pPr>
    </w:p>
    <w:p w:rsidR="00AE496B" w:rsidRPr="009D3F50" w:rsidRDefault="00AE496B" w:rsidP="00AE496B">
      <w:pPr>
        <w:shd w:val="clear" w:color="auto" w:fill="FFFFFF"/>
        <w:spacing w:line="360" w:lineRule="auto"/>
        <w:rPr>
          <w:sz w:val="24"/>
          <w:szCs w:val="24"/>
        </w:rPr>
      </w:pPr>
      <w:r w:rsidRPr="009D3F50">
        <w:rPr>
          <w:b/>
          <w:bCs/>
          <w:spacing w:val="-18"/>
          <w:sz w:val="24"/>
          <w:szCs w:val="24"/>
        </w:rPr>
        <w:t>KOORDYNATOR PRZEDMIOTU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9D3F50" w:rsidTr="009A5FDD">
        <w:tc>
          <w:tcPr>
            <w:tcW w:w="9210" w:type="dxa"/>
            <w:shd w:val="clear" w:color="auto" w:fill="auto"/>
          </w:tcPr>
          <w:p w:rsidR="00AE496B" w:rsidRPr="009D3F50" w:rsidRDefault="00AE496B" w:rsidP="009A5FDD">
            <w:pPr>
              <w:spacing w:line="360" w:lineRule="auto"/>
              <w:rPr>
                <w:b/>
                <w:sz w:val="24"/>
                <w:szCs w:val="24"/>
              </w:rPr>
            </w:pPr>
            <w:r w:rsidRPr="009D3F50">
              <w:rPr>
                <w:sz w:val="24"/>
                <w:szCs w:val="24"/>
              </w:rPr>
              <w:t xml:space="preserve">dr. inż. Jacek Łyp, adiunkt dydaktyczny, Katedra Elektroenergetyki, </w:t>
            </w:r>
            <w:r w:rsidRPr="009D3F50">
              <w:rPr>
                <w:sz w:val="24"/>
                <w:szCs w:val="24"/>
              </w:rPr>
              <w:br/>
              <w:t>jacek.lyp@pcz.pl</w:t>
            </w:r>
          </w:p>
        </w:tc>
      </w:tr>
    </w:tbl>
    <w:p w:rsidR="00AE496B" w:rsidRPr="009D3F50" w:rsidRDefault="00AE496B" w:rsidP="00AE496B">
      <w:pPr>
        <w:spacing w:line="360" w:lineRule="auto"/>
        <w:rPr>
          <w:sz w:val="24"/>
          <w:szCs w:val="24"/>
        </w:rPr>
      </w:pPr>
    </w:p>
    <w:p w:rsidR="00AE496B" w:rsidRPr="009D3F50" w:rsidRDefault="00AE496B" w:rsidP="00AE496B">
      <w:pPr>
        <w:spacing w:line="360" w:lineRule="auto"/>
        <w:rPr>
          <w:b/>
          <w:sz w:val="24"/>
          <w:szCs w:val="24"/>
        </w:rPr>
      </w:pPr>
      <w:r w:rsidRPr="009D3F50">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9D3F50" w:rsidTr="009A5FDD">
        <w:trPr>
          <w:trHeight w:val="440"/>
          <w:jc w:val="center"/>
        </w:trPr>
        <w:tc>
          <w:tcPr>
            <w:tcW w:w="1097"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bCs/>
                <w:sz w:val="24"/>
                <w:szCs w:val="24"/>
              </w:rPr>
              <w:t>Efekt uczenia się</w:t>
            </w:r>
          </w:p>
        </w:tc>
        <w:tc>
          <w:tcPr>
            <w:tcW w:w="2003"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sz w:val="24"/>
                <w:szCs w:val="24"/>
              </w:rPr>
              <w:t xml:space="preserve">Odniesienie danego efektu do efektów </w:t>
            </w:r>
            <w:r w:rsidRPr="009D3F50">
              <w:rPr>
                <w:b/>
                <w:bCs/>
                <w:sz w:val="24"/>
                <w:szCs w:val="24"/>
              </w:rPr>
              <w:t>zdefiniowanych                    dla całego programu (PEK)</w:t>
            </w:r>
          </w:p>
        </w:tc>
        <w:tc>
          <w:tcPr>
            <w:tcW w:w="1510"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bCs/>
                <w:sz w:val="24"/>
                <w:szCs w:val="24"/>
              </w:rPr>
              <w:t>Cele przedmiotu</w:t>
            </w:r>
          </w:p>
        </w:tc>
        <w:tc>
          <w:tcPr>
            <w:tcW w:w="1657"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bCs/>
                <w:sz w:val="24"/>
                <w:szCs w:val="24"/>
              </w:rPr>
              <w:t>Treści programowe</w:t>
            </w:r>
          </w:p>
        </w:tc>
        <w:tc>
          <w:tcPr>
            <w:tcW w:w="1657"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sz w:val="24"/>
                <w:szCs w:val="24"/>
              </w:rPr>
              <w:t>Narzędzia dydaktyczne</w:t>
            </w:r>
          </w:p>
        </w:tc>
        <w:tc>
          <w:tcPr>
            <w:tcW w:w="1096" w:type="dxa"/>
            <w:vMerge w:val="restart"/>
            <w:shd w:val="clear" w:color="auto" w:fill="auto"/>
            <w:vAlign w:val="center"/>
          </w:tcPr>
          <w:p w:rsidR="00AE496B" w:rsidRPr="009D3F50" w:rsidRDefault="00AE496B" w:rsidP="009A5FDD">
            <w:pPr>
              <w:spacing w:line="360" w:lineRule="auto"/>
              <w:jc w:val="center"/>
              <w:rPr>
                <w:b/>
                <w:sz w:val="24"/>
                <w:szCs w:val="24"/>
              </w:rPr>
            </w:pPr>
            <w:r w:rsidRPr="009D3F50">
              <w:rPr>
                <w:b/>
                <w:bCs/>
                <w:sz w:val="24"/>
                <w:szCs w:val="24"/>
              </w:rPr>
              <w:t>Sposób oceny</w:t>
            </w:r>
          </w:p>
        </w:tc>
      </w:tr>
      <w:tr w:rsidR="00AE496B" w:rsidRPr="009D3F50" w:rsidTr="009A5FDD">
        <w:trPr>
          <w:cantSplit/>
          <w:trHeight w:val="1664"/>
          <w:jc w:val="center"/>
        </w:trPr>
        <w:tc>
          <w:tcPr>
            <w:tcW w:w="1097" w:type="dxa"/>
            <w:vMerge/>
            <w:shd w:val="clear" w:color="auto" w:fill="auto"/>
            <w:vAlign w:val="center"/>
          </w:tcPr>
          <w:p w:rsidR="00AE496B" w:rsidRPr="009D3F50" w:rsidRDefault="00AE496B" w:rsidP="009A5FDD">
            <w:pPr>
              <w:spacing w:line="360" w:lineRule="auto"/>
              <w:jc w:val="center"/>
              <w:rPr>
                <w:b/>
                <w:bCs/>
                <w:sz w:val="24"/>
                <w:szCs w:val="24"/>
              </w:rPr>
            </w:pPr>
          </w:p>
        </w:tc>
        <w:tc>
          <w:tcPr>
            <w:tcW w:w="2003" w:type="dxa"/>
            <w:vMerge/>
            <w:shd w:val="clear" w:color="auto" w:fill="auto"/>
            <w:vAlign w:val="center"/>
          </w:tcPr>
          <w:p w:rsidR="00AE496B" w:rsidRPr="009D3F50" w:rsidRDefault="00AE496B" w:rsidP="009A5FDD">
            <w:pPr>
              <w:spacing w:line="360" w:lineRule="auto"/>
              <w:jc w:val="center"/>
              <w:rPr>
                <w:b/>
                <w:sz w:val="24"/>
                <w:szCs w:val="24"/>
              </w:rPr>
            </w:pPr>
          </w:p>
        </w:tc>
        <w:tc>
          <w:tcPr>
            <w:tcW w:w="1510" w:type="dxa"/>
            <w:vMerge/>
            <w:shd w:val="clear" w:color="auto" w:fill="auto"/>
            <w:vAlign w:val="center"/>
          </w:tcPr>
          <w:p w:rsidR="00AE496B" w:rsidRPr="009D3F50" w:rsidRDefault="00AE496B" w:rsidP="009A5FDD">
            <w:pPr>
              <w:spacing w:line="360" w:lineRule="auto"/>
              <w:jc w:val="center"/>
              <w:rPr>
                <w:b/>
                <w:bCs/>
                <w:sz w:val="24"/>
                <w:szCs w:val="24"/>
              </w:rPr>
            </w:pPr>
          </w:p>
        </w:tc>
        <w:tc>
          <w:tcPr>
            <w:tcW w:w="1657" w:type="dxa"/>
            <w:vMerge/>
            <w:shd w:val="clear" w:color="auto" w:fill="auto"/>
            <w:vAlign w:val="center"/>
          </w:tcPr>
          <w:p w:rsidR="00AE496B" w:rsidRPr="009D3F50" w:rsidRDefault="00AE496B" w:rsidP="009A5FDD">
            <w:pPr>
              <w:spacing w:line="360" w:lineRule="auto"/>
              <w:jc w:val="center"/>
              <w:rPr>
                <w:b/>
                <w:bCs/>
                <w:sz w:val="24"/>
                <w:szCs w:val="24"/>
              </w:rPr>
            </w:pPr>
          </w:p>
        </w:tc>
        <w:tc>
          <w:tcPr>
            <w:tcW w:w="1657" w:type="dxa"/>
            <w:vMerge/>
            <w:shd w:val="clear" w:color="auto" w:fill="auto"/>
            <w:vAlign w:val="center"/>
          </w:tcPr>
          <w:p w:rsidR="00AE496B" w:rsidRPr="009D3F50" w:rsidRDefault="00AE496B" w:rsidP="009A5FDD">
            <w:pPr>
              <w:spacing w:line="360" w:lineRule="auto"/>
              <w:jc w:val="center"/>
              <w:rPr>
                <w:b/>
                <w:sz w:val="24"/>
                <w:szCs w:val="24"/>
              </w:rPr>
            </w:pPr>
          </w:p>
        </w:tc>
        <w:tc>
          <w:tcPr>
            <w:tcW w:w="1096" w:type="dxa"/>
            <w:vMerge/>
            <w:shd w:val="clear" w:color="auto" w:fill="auto"/>
            <w:vAlign w:val="center"/>
          </w:tcPr>
          <w:p w:rsidR="00AE496B" w:rsidRPr="009D3F50" w:rsidRDefault="00AE496B" w:rsidP="009A5FDD">
            <w:pPr>
              <w:spacing w:line="360" w:lineRule="auto"/>
              <w:jc w:val="center"/>
              <w:rPr>
                <w:b/>
                <w:bCs/>
                <w:sz w:val="24"/>
                <w:szCs w:val="24"/>
              </w:rPr>
            </w:pPr>
          </w:p>
        </w:tc>
      </w:tr>
      <w:tr w:rsidR="00AE496B" w:rsidRPr="009D3F50" w:rsidTr="009A5FDD">
        <w:trPr>
          <w:jc w:val="center"/>
        </w:trPr>
        <w:tc>
          <w:tcPr>
            <w:tcW w:w="1097" w:type="dxa"/>
            <w:shd w:val="clear" w:color="auto" w:fill="auto"/>
            <w:vAlign w:val="center"/>
          </w:tcPr>
          <w:p w:rsidR="00AE496B" w:rsidRPr="009D3F50" w:rsidRDefault="00AE496B" w:rsidP="009A5FDD">
            <w:pPr>
              <w:shd w:val="clear" w:color="auto" w:fill="FFFFFF"/>
              <w:spacing w:line="360" w:lineRule="auto"/>
              <w:jc w:val="center"/>
              <w:rPr>
                <w:b/>
                <w:sz w:val="24"/>
                <w:szCs w:val="24"/>
              </w:rPr>
            </w:pPr>
            <w:r w:rsidRPr="009D3F50">
              <w:rPr>
                <w:b/>
                <w:sz w:val="24"/>
                <w:szCs w:val="24"/>
              </w:rPr>
              <w:t>EU 1</w:t>
            </w:r>
          </w:p>
        </w:tc>
        <w:tc>
          <w:tcPr>
            <w:tcW w:w="2003" w:type="dxa"/>
            <w:shd w:val="clear" w:color="auto" w:fill="auto"/>
            <w:vAlign w:val="center"/>
          </w:tcPr>
          <w:p w:rsidR="00AE496B" w:rsidRPr="009D3F50" w:rsidRDefault="00AE496B" w:rsidP="009A5FDD">
            <w:pPr>
              <w:shd w:val="clear" w:color="auto" w:fill="FFFFFF"/>
              <w:spacing w:line="360" w:lineRule="auto"/>
              <w:jc w:val="center"/>
              <w:rPr>
                <w:sz w:val="24"/>
                <w:szCs w:val="24"/>
              </w:rPr>
            </w:pPr>
            <w:r>
              <w:rPr>
                <w:sz w:val="24"/>
              </w:rPr>
              <w:t>K_W02, K_U10</w:t>
            </w:r>
          </w:p>
        </w:tc>
        <w:tc>
          <w:tcPr>
            <w:tcW w:w="1510"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C1, C2</w:t>
            </w:r>
          </w:p>
        </w:tc>
        <w:tc>
          <w:tcPr>
            <w:tcW w:w="1657"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W</w:t>
            </w:r>
            <w:r>
              <w:rPr>
                <w:sz w:val="24"/>
                <w:szCs w:val="24"/>
              </w:rPr>
              <w:t xml:space="preserve"> </w:t>
            </w:r>
            <w:r w:rsidRPr="009D3F50">
              <w:rPr>
                <w:sz w:val="24"/>
                <w:szCs w:val="24"/>
              </w:rPr>
              <w:t>1-15</w:t>
            </w:r>
          </w:p>
          <w:p w:rsidR="00AE496B" w:rsidRPr="009D3F50" w:rsidRDefault="00AE496B" w:rsidP="009A5FDD">
            <w:pPr>
              <w:shd w:val="clear" w:color="auto" w:fill="FFFFFF"/>
              <w:spacing w:line="360" w:lineRule="auto"/>
              <w:jc w:val="center"/>
              <w:rPr>
                <w:sz w:val="24"/>
                <w:szCs w:val="24"/>
              </w:rPr>
            </w:pPr>
            <w:r w:rsidRPr="009D3F50">
              <w:rPr>
                <w:sz w:val="24"/>
                <w:szCs w:val="24"/>
              </w:rPr>
              <w:t>L 1-30</w:t>
            </w:r>
          </w:p>
        </w:tc>
        <w:tc>
          <w:tcPr>
            <w:tcW w:w="1657"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1-</w:t>
            </w:r>
            <w:r>
              <w:rPr>
                <w:sz w:val="24"/>
                <w:szCs w:val="24"/>
              </w:rPr>
              <w:t>3</w:t>
            </w:r>
          </w:p>
        </w:tc>
        <w:tc>
          <w:tcPr>
            <w:tcW w:w="1096" w:type="dxa"/>
            <w:shd w:val="clear" w:color="auto" w:fill="auto"/>
            <w:vAlign w:val="center"/>
          </w:tcPr>
          <w:p w:rsidR="00AE496B" w:rsidRPr="009D3F50" w:rsidRDefault="00AE496B" w:rsidP="009A5FDD">
            <w:pPr>
              <w:shd w:val="clear" w:color="auto" w:fill="FFFFFF"/>
              <w:spacing w:line="360" w:lineRule="auto"/>
              <w:jc w:val="center"/>
              <w:rPr>
                <w:sz w:val="24"/>
                <w:szCs w:val="24"/>
              </w:rPr>
            </w:pPr>
            <w:r>
              <w:rPr>
                <w:sz w:val="24"/>
                <w:szCs w:val="24"/>
              </w:rPr>
              <w:t>F1-3</w:t>
            </w:r>
          </w:p>
          <w:p w:rsidR="00AE496B" w:rsidRPr="009D3F50" w:rsidRDefault="00AE496B" w:rsidP="009A5FDD">
            <w:pPr>
              <w:shd w:val="clear" w:color="auto" w:fill="FFFFFF"/>
              <w:spacing w:line="360" w:lineRule="auto"/>
              <w:jc w:val="center"/>
              <w:rPr>
                <w:sz w:val="24"/>
                <w:szCs w:val="24"/>
              </w:rPr>
            </w:pPr>
            <w:r w:rsidRPr="009D3F50">
              <w:rPr>
                <w:sz w:val="24"/>
                <w:szCs w:val="24"/>
              </w:rPr>
              <w:t>P1, P2</w:t>
            </w:r>
          </w:p>
        </w:tc>
      </w:tr>
      <w:tr w:rsidR="00AE496B" w:rsidRPr="009D3F50" w:rsidTr="009A5FDD">
        <w:trPr>
          <w:jc w:val="center"/>
        </w:trPr>
        <w:tc>
          <w:tcPr>
            <w:tcW w:w="1097" w:type="dxa"/>
            <w:shd w:val="clear" w:color="auto" w:fill="auto"/>
            <w:vAlign w:val="center"/>
          </w:tcPr>
          <w:p w:rsidR="00AE496B" w:rsidRPr="009D3F50" w:rsidRDefault="00AE496B" w:rsidP="009A5FDD">
            <w:pPr>
              <w:shd w:val="clear" w:color="auto" w:fill="FFFFFF"/>
              <w:spacing w:line="360" w:lineRule="auto"/>
              <w:jc w:val="center"/>
              <w:rPr>
                <w:b/>
                <w:sz w:val="24"/>
                <w:szCs w:val="24"/>
              </w:rPr>
            </w:pPr>
            <w:r w:rsidRPr="009D3F50">
              <w:rPr>
                <w:b/>
                <w:sz w:val="24"/>
                <w:szCs w:val="24"/>
              </w:rPr>
              <w:t>EU 2</w:t>
            </w:r>
          </w:p>
        </w:tc>
        <w:tc>
          <w:tcPr>
            <w:tcW w:w="2003"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K_W02, K_U1</w:t>
            </w:r>
            <w:r>
              <w:rPr>
                <w:sz w:val="24"/>
                <w:szCs w:val="24"/>
              </w:rPr>
              <w:t>0</w:t>
            </w:r>
          </w:p>
        </w:tc>
        <w:tc>
          <w:tcPr>
            <w:tcW w:w="1510"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C1, C2</w:t>
            </w:r>
          </w:p>
        </w:tc>
        <w:tc>
          <w:tcPr>
            <w:tcW w:w="1657"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W</w:t>
            </w:r>
            <w:r>
              <w:rPr>
                <w:sz w:val="24"/>
                <w:szCs w:val="24"/>
              </w:rPr>
              <w:t xml:space="preserve"> </w:t>
            </w:r>
            <w:r w:rsidRPr="009D3F50">
              <w:rPr>
                <w:sz w:val="24"/>
                <w:szCs w:val="24"/>
              </w:rPr>
              <w:t>1-15</w:t>
            </w:r>
          </w:p>
          <w:p w:rsidR="00AE496B" w:rsidRPr="009D3F50" w:rsidRDefault="00AE496B" w:rsidP="009A5FDD">
            <w:pPr>
              <w:shd w:val="clear" w:color="auto" w:fill="FFFFFF"/>
              <w:spacing w:line="360" w:lineRule="auto"/>
              <w:jc w:val="center"/>
              <w:rPr>
                <w:sz w:val="24"/>
                <w:szCs w:val="24"/>
              </w:rPr>
            </w:pPr>
            <w:r w:rsidRPr="009D3F50">
              <w:rPr>
                <w:sz w:val="24"/>
                <w:szCs w:val="24"/>
              </w:rPr>
              <w:t>L 1-30</w:t>
            </w:r>
          </w:p>
        </w:tc>
        <w:tc>
          <w:tcPr>
            <w:tcW w:w="1657" w:type="dxa"/>
            <w:shd w:val="clear" w:color="auto" w:fill="auto"/>
            <w:vAlign w:val="center"/>
          </w:tcPr>
          <w:p w:rsidR="00AE496B" w:rsidRPr="009D3F50" w:rsidRDefault="00AE496B" w:rsidP="009A5FDD">
            <w:pPr>
              <w:shd w:val="clear" w:color="auto" w:fill="FFFFFF"/>
              <w:spacing w:line="360" w:lineRule="auto"/>
              <w:jc w:val="center"/>
              <w:rPr>
                <w:sz w:val="24"/>
                <w:szCs w:val="24"/>
              </w:rPr>
            </w:pPr>
            <w:r w:rsidRPr="009D3F50">
              <w:rPr>
                <w:sz w:val="24"/>
                <w:szCs w:val="24"/>
              </w:rPr>
              <w:t>1-</w:t>
            </w:r>
            <w:r>
              <w:rPr>
                <w:sz w:val="24"/>
                <w:szCs w:val="24"/>
              </w:rPr>
              <w:t>3</w:t>
            </w:r>
          </w:p>
        </w:tc>
        <w:tc>
          <w:tcPr>
            <w:tcW w:w="1096" w:type="dxa"/>
            <w:shd w:val="clear" w:color="auto" w:fill="auto"/>
            <w:vAlign w:val="center"/>
          </w:tcPr>
          <w:p w:rsidR="00AE496B" w:rsidRPr="009D3F50" w:rsidRDefault="00AE496B" w:rsidP="009A5FDD">
            <w:pPr>
              <w:shd w:val="clear" w:color="auto" w:fill="FFFFFF"/>
              <w:spacing w:line="360" w:lineRule="auto"/>
              <w:jc w:val="center"/>
              <w:rPr>
                <w:sz w:val="24"/>
                <w:szCs w:val="24"/>
              </w:rPr>
            </w:pPr>
            <w:r>
              <w:rPr>
                <w:sz w:val="24"/>
                <w:szCs w:val="24"/>
              </w:rPr>
              <w:t>F1-3</w:t>
            </w:r>
          </w:p>
          <w:p w:rsidR="00AE496B" w:rsidRPr="009D3F50" w:rsidRDefault="00AE496B" w:rsidP="009A5FDD">
            <w:pPr>
              <w:shd w:val="clear" w:color="auto" w:fill="FFFFFF"/>
              <w:spacing w:line="360" w:lineRule="auto"/>
              <w:jc w:val="center"/>
              <w:rPr>
                <w:sz w:val="24"/>
                <w:szCs w:val="24"/>
              </w:rPr>
            </w:pPr>
            <w:r w:rsidRPr="009D3F50">
              <w:rPr>
                <w:sz w:val="24"/>
                <w:szCs w:val="24"/>
              </w:rPr>
              <w:t>P1, P2</w:t>
            </w:r>
          </w:p>
        </w:tc>
      </w:tr>
    </w:tbl>
    <w:p w:rsidR="00AE496B" w:rsidRPr="009D3F50" w:rsidRDefault="00AE496B" w:rsidP="00AE496B">
      <w:pPr>
        <w:spacing w:line="360" w:lineRule="auto"/>
        <w:rPr>
          <w:sz w:val="24"/>
          <w:szCs w:val="24"/>
          <w:u w:val="single"/>
        </w:rPr>
      </w:pPr>
      <w:r w:rsidRPr="009D3F50">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9D3F50"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b/>
                <w:sz w:val="24"/>
                <w:szCs w:val="24"/>
              </w:rPr>
            </w:pPr>
            <w:r w:rsidRPr="009D3F50">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sz w:val="24"/>
                <w:szCs w:val="24"/>
              </w:rPr>
            </w:pPr>
            <w:r w:rsidRPr="009D3F50">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sz w:val="24"/>
                <w:szCs w:val="24"/>
              </w:rPr>
            </w:pPr>
            <w:r w:rsidRPr="009D3F50">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b/>
                <w:bCs/>
                <w:sz w:val="24"/>
                <w:szCs w:val="24"/>
              </w:rPr>
            </w:pPr>
            <w:r w:rsidRPr="009D3F50">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sz w:val="24"/>
                <w:szCs w:val="24"/>
              </w:rPr>
            </w:pPr>
            <w:r w:rsidRPr="009D3F50">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b/>
                <w:bCs/>
                <w:sz w:val="24"/>
                <w:szCs w:val="24"/>
              </w:rPr>
            </w:pPr>
            <w:r w:rsidRPr="009D3F50">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jc w:val="center"/>
              <w:rPr>
                <w:sz w:val="24"/>
                <w:szCs w:val="24"/>
              </w:rPr>
            </w:pPr>
            <w:r w:rsidRPr="009D3F50">
              <w:rPr>
                <w:b/>
                <w:bCs/>
                <w:sz w:val="24"/>
                <w:szCs w:val="24"/>
              </w:rPr>
              <w:t>Na ocenę 5</w:t>
            </w:r>
          </w:p>
        </w:tc>
      </w:tr>
      <w:tr w:rsidR="00AE496B" w:rsidRPr="009D3F50"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b/>
                <w:sz w:val="24"/>
                <w:szCs w:val="24"/>
              </w:rPr>
            </w:pPr>
            <w:r w:rsidRPr="009D3F50">
              <w:rPr>
                <w:b/>
                <w:sz w:val="24"/>
                <w:szCs w:val="24"/>
              </w:rPr>
              <w:t>EU1</w:t>
            </w:r>
          </w:p>
          <w:p w:rsidR="00AE496B" w:rsidRPr="009D3F50" w:rsidRDefault="00AE496B" w:rsidP="009A5FDD">
            <w:pPr>
              <w:shd w:val="clear" w:color="auto" w:fill="FFFFFF"/>
              <w:spacing w:line="360" w:lineRule="auto"/>
              <w:rPr>
                <w:sz w:val="24"/>
                <w:szCs w:val="24"/>
              </w:rPr>
            </w:pPr>
            <w:r w:rsidRPr="009D3F50">
              <w:rPr>
                <w:sz w:val="24"/>
                <w:szCs w:val="24"/>
              </w:rPr>
              <w:t>Student realizuje proste aplikacje w środowisku programistycznym zorientowanym obiektowo, wykorzystując podstawowe elementy GUI.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nie potrafi zaprojektować i zrealizować aplikacji w środowisku programistycznym zorientowanym obiektowo.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potrafi stworzyć aplikację z własnym GUI opartą na obsłudze kluczowych zdarzeń minimum pięciu podstawowych kontrolek oferowanych przez środowisko.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color w:val="0070C0"/>
                <w:sz w:val="24"/>
                <w:szCs w:val="24"/>
              </w:rPr>
            </w:pPr>
            <w:r w:rsidRPr="009D3F50">
              <w:rPr>
                <w:sz w:val="24"/>
                <w:szCs w:val="24"/>
              </w:rPr>
              <w:t>Student potrafi stworzyć aplikację z własnym GUI opartą na obsłudze kluczowych zdarzeń minimum pięciu podstawowych kontrolek oferowanych przez środowisko.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potrafi zaimplementować programową walidację interfejsu użytkownika.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potrafi testować i debugować aplikację efektywnie wykorzystując oferowane przez środowisko programistyczne narzędzia takie jak pułapki i praca krokowa.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potrafi zaimplementować środowisko GUI do obsługi wyjątków i do kontroli zadań wielowątkowych.</w:t>
            </w:r>
          </w:p>
        </w:tc>
      </w:tr>
      <w:tr w:rsidR="00AE496B" w:rsidRPr="009D3F50"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b/>
                <w:sz w:val="24"/>
                <w:szCs w:val="24"/>
              </w:rPr>
            </w:pPr>
            <w:r w:rsidRPr="009D3F50">
              <w:rPr>
                <w:b/>
                <w:sz w:val="24"/>
                <w:szCs w:val="24"/>
              </w:rPr>
              <w:t>EU2</w:t>
            </w:r>
          </w:p>
          <w:p w:rsidR="00AE496B" w:rsidRPr="009D3F50" w:rsidRDefault="00AE496B" w:rsidP="009A5FDD">
            <w:pPr>
              <w:shd w:val="clear" w:color="auto" w:fill="FFFFFF"/>
              <w:spacing w:line="360" w:lineRule="auto"/>
              <w:rPr>
                <w:bCs/>
                <w:sz w:val="24"/>
                <w:szCs w:val="24"/>
              </w:rPr>
            </w:pPr>
            <w:r w:rsidRPr="009D3F50">
              <w:rPr>
                <w:bCs/>
                <w:sz w:val="24"/>
                <w:szCs w:val="24"/>
              </w:rPr>
              <w:t>Student implementuje i wykorzystuje klasy zawierające pola, właściwości, metody, delegacje, zdarzenia, dziedziczenie, polimorfizm, interfejsy.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nie potrafi projektować, implementować i wykorzystywać klas.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projektuje, implementuje i wykorzystuje proste klasy zawierające pola, metody i wykorzystaniem hermetyzacji.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projektuje, implementuje i wykorzystuje klasy z wykorzystaniem dziedziczenia, klas abstrakcyjnych, interfejsów i polimorfizmu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projektuje, implementuje i wykorzystuje klasy z własnymi zdarzeniami.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efektywnie realizuje programową kontrolę wyjątków.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potrafi oprogramować klasy do pracy w wątkach drugoplanowych i do pracy równoległej.</w:t>
            </w:r>
          </w:p>
        </w:tc>
      </w:tr>
      <w:tr w:rsidR="00AE496B" w:rsidRPr="009D3F50"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b/>
                <w:sz w:val="24"/>
                <w:szCs w:val="24"/>
              </w:rPr>
            </w:pPr>
            <w:r w:rsidRPr="009D3F50">
              <w:rPr>
                <w:b/>
                <w:sz w:val="24"/>
                <w:szCs w:val="24"/>
              </w:rPr>
              <w:t>EU3</w:t>
            </w:r>
          </w:p>
          <w:p w:rsidR="00AE496B" w:rsidRPr="009D3F50" w:rsidRDefault="00AE496B" w:rsidP="009A5FDD">
            <w:pPr>
              <w:shd w:val="clear" w:color="auto" w:fill="FFFFFF"/>
              <w:spacing w:line="360" w:lineRule="auto"/>
              <w:rPr>
                <w:bCs/>
                <w:sz w:val="24"/>
                <w:szCs w:val="24"/>
              </w:rPr>
            </w:pPr>
            <w:r w:rsidRPr="009D3F50">
              <w:rPr>
                <w:bCs/>
                <w:sz w:val="24"/>
                <w:szCs w:val="24"/>
              </w:rPr>
              <w:t>Student zna podstawowe pojęcia dotyczące sieci komputerowych, protokołów, zna biblioteki dostarczające narzędzi do realizacji zadań komunikacji w sieci, projektuje i implementuje aplikacje realizujące komunikację w sieci.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nie potrafi scharakteryzować podstawowych pojęć dotyczących funkcjonowania sieci komputerowych, protokołów i usług sieciowych. Student nie zna bibliotek programistyczne dostarczające narzędzi do realizacji zadań komunikacji w sieci. Student nie potrafi zaprojektować i zaimplementować aplikacji realizujących zadania komunikacji w sieci.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dostatecznie charakteryzuje podstawowe pojęcia dotyczące funkcjonowania sieci komputerowych, protokołów i usług sieciowych. Student zna i prawidłowo dobiera narzędzia do: obsługi strumieni, podstawowej komunikacji przez gniazda, podstawowej obsługi protokołów: HTTP, FTP, SMTP, POP3, operacji połączeń i CRUD z RDBMS. Student projektuje, implementuje i uruchamia aplikacje realizujące zadania z zakresu obsługi strumieni, podstawowej komunikacji przez gniazda, podstawowej obsługi protokołów: HTTP, FTP, SMTP, POP3, operacji połączeń i CRUD z RDBMS.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przeciętnie charakteryzuje podstawowe pojęcia dotyczące funkcjonowania sieci komputerowych, protokołów i usług sieciowych. Student zna i prawidłowo dobiera narzędzia do zadań szyfrowania komunikacji i monitorowania sieci. Student projektuje, implementuje i uruchamia aplikacje realizujące zadania z zakresu zadań szyfrowania komunikacji i monitorowania sieci.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ponadprzeciętnie charakteryzuje podstawowe pojęcia dotyczące funkcjonowania sieci komputerowych, protokołów i usług sieciowych. Student zna i prawidłowo dobiera narzędzia do realizacji zadań komunikacji przez UDP, TCP i realizacji WebServices. Student projektuje, implementuje i uruchamia aplikacje realizujące zadania z zakresu komunikacji przez UDP, TCP i realizacji WebServices.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dobrze charakteryzuje podstawowe pojęcia dotyczące funkcjonowania sieci komputerowych, protokołów i usług sieciowych. Student zna i prawidłowo dobiera narzędzia do realizacji operacji transakcyjnych z RDBMS. Student projektuje, implementuje i uruchamia aplikacje realizujące zadania z zakresu operacji transakcyjnych z RDBMS, użycia procedur składowanych, serializacji.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9D3F50" w:rsidRDefault="00AE496B" w:rsidP="009A5FDD">
            <w:pPr>
              <w:shd w:val="clear" w:color="auto" w:fill="FFFFFF"/>
              <w:spacing w:line="360" w:lineRule="auto"/>
              <w:rPr>
                <w:sz w:val="24"/>
                <w:szCs w:val="24"/>
              </w:rPr>
            </w:pPr>
            <w:r w:rsidRPr="009D3F50">
              <w:rPr>
                <w:sz w:val="24"/>
                <w:szCs w:val="24"/>
              </w:rPr>
              <w:t>Student bardzo dobrze charakteryzuje podstawowe pojęcia dotyczące funkcjonowania sieci komputerowych, protokołów i usług sieciowych. Student zna i prawidłowo dobiera narzędzia do technik: Web scraping i automatyzacji obsługi WWW. Student projektuje, implementuje i uruchamia aplikacje realizujące zadania z zakresu użycia technik Web scraping’u i automatyzacji obsługi WWW.</w:t>
            </w:r>
          </w:p>
        </w:tc>
      </w:tr>
    </w:tbl>
    <w:p w:rsidR="00AE496B" w:rsidRPr="009D3F50" w:rsidRDefault="00AE496B" w:rsidP="00AE496B">
      <w:pPr>
        <w:spacing w:line="360" w:lineRule="auto"/>
        <w:rPr>
          <w:sz w:val="24"/>
          <w:szCs w:val="24"/>
        </w:rPr>
      </w:pPr>
    </w:p>
    <w:p w:rsidR="00AE496B" w:rsidRPr="009D3F50" w:rsidRDefault="00AE496B" w:rsidP="00AE496B">
      <w:pPr>
        <w:spacing w:line="360" w:lineRule="auto"/>
        <w:rPr>
          <w:b/>
          <w:sz w:val="24"/>
          <w:szCs w:val="24"/>
          <w:u w:val="single"/>
        </w:rPr>
      </w:pPr>
      <w:r w:rsidRPr="009D3F50">
        <w:rPr>
          <w:b/>
          <w:sz w:val="24"/>
          <w:szCs w:val="24"/>
          <w:u w:val="single"/>
        </w:rPr>
        <w:t>INNE PRZYDATNE INFORMACJE O PRZEDMIOCIE</w:t>
      </w:r>
    </w:p>
    <w:p w:rsidR="00AE496B" w:rsidRPr="009D3F50" w:rsidRDefault="00AE496B" w:rsidP="009A4B6E">
      <w:pPr>
        <w:numPr>
          <w:ilvl w:val="0"/>
          <w:numId w:val="77"/>
        </w:numPr>
        <w:spacing w:line="360" w:lineRule="auto"/>
        <w:jc w:val="both"/>
        <w:rPr>
          <w:sz w:val="24"/>
          <w:szCs w:val="24"/>
        </w:rPr>
      </w:pPr>
      <w:r w:rsidRPr="009D3F50">
        <w:rPr>
          <w:sz w:val="24"/>
          <w:szCs w:val="24"/>
        </w:rPr>
        <w:t xml:space="preserve">Wszelkie informacje dla studentów kierunku są umieszczane na stronie Wydziału </w:t>
      </w:r>
      <w:hyperlink r:id="rId90" w:history="1">
        <w:r w:rsidRPr="009D3F50">
          <w:rPr>
            <w:rStyle w:val="Hipercze"/>
            <w:sz w:val="24"/>
            <w:szCs w:val="24"/>
          </w:rPr>
          <w:t>www.wimii.pcz.pl</w:t>
        </w:r>
      </w:hyperlink>
      <w:r w:rsidRPr="009D3F50">
        <w:rPr>
          <w:sz w:val="24"/>
          <w:szCs w:val="24"/>
        </w:rPr>
        <w:t xml:space="preserve"> oraz na stronach podanych studentom podczas pierwszych zajęć z danego przedmiotu.</w:t>
      </w:r>
    </w:p>
    <w:p w:rsidR="00AE496B" w:rsidRPr="009D3F50" w:rsidRDefault="00AE496B" w:rsidP="009A4B6E">
      <w:pPr>
        <w:numPr>
          <w:ilvl w:val="0"/>
          <w:numId w:val="77"/>
        </w:numPr>
        <w:spacing w:line="360" w:lineRule="auto"/>
        <w:jc w:val="both"/>
        <w:rPr>
          <w:sz w:val="24"/>
          <w:szCs w:val="24"/>
        </w:rPr>
      </w:pPr>
      <w:r w:rsidRPr="009D3F50">
        <w:rPr>
          <w:sz w:val="24"/>
          <w:szCs w:val="24"/>
        </w:rPr>
        <w:t>Informacja na temat konsultacji przekazywana jest studentom podczas pierwszych zajęć z danego przedmiotu.</w:t>
      </w:r>
    </w:p>
    <w:p w:rsidR="00AE496B" w:rsidRPr="009D3F50" w:rsidRDefault="00AE496B" w:rsidP="00AE496B">
      <w:pPr>
        <w:spacing w:line="360" w:lineRule="auto"/>
        <w:rPr>
          <w:b/>
          <w:sz w:val="24"/>
          <w:szCs w:val="24"/>
        </w:rPr>
      </w:pPr>
    </w:p>
    <w:p w:rsidR="00AE496B" w:rsidRDefault="00AE496B">
      <w:pPr>
        <w:widowControl/>
        <w:autoSpaceDE/>
        <w:autoSpaceDN/>
        <w:adjustRightInd/>
        <w:spacing w:after="160" w:line="259" w:lineRule="auto"/>
      </w:pPr>
      <w:r>
        <w:br w:type="page"/>
      </w:r>
    </w:p>
    <w:p w:rsidR="00AE496B" w:rsidRPr="00B05234" w:rsidRDefault="00AE496B" w:rsidP="00AE496B">
      <w:pPr>
        <w:spacing w:line="360" w:lineRule="auto"/>
        <w:jc w:val="center"/>
        <w:rPr>
          <w:b/>
          <w:sz w:val="24"/>
          <w:szCs w:val="24"/>
        </w:rPr>
      </w:pPr>
      <w:r w:rsidRPr="00B05234">
        <w:rPr>
          <w:b/>
          <w:sz w:val="24"/>
          <w:szCs w:val="24"/>
        </w:rPr>
        <w:t>SYLABUS DO PRZEDMIOTU</w:t>
      </w:r>
    </w:p>
    <w:p w:rsidR="00AE496B" w:rsidRPr="00B05234"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Nazwa polska przedmiotu</w:t>
            </w:r>
          </w:p>
        </w:tc>
        <w:tc>
          <w:tcPr>
            <w:tcW w:w="4956" w:type="dxa"/>
            <w:shd w:val="clear" w:color="auto" w:fill="auto"/>
            <w:vAlign w:val="center"/>
          </w:tcPr>
          <w:p w:rsidR="00AE496B" w:rsidRPr="00B05234" w:rsidRDefault="00AE496B" w:rsidP="009A5FDD">
            <w:pPr>
              <w:spacing w:before="60" w:after="60" w:line="360" w:lineRule="auto"/>
              <w:jc w:val="center"/>
              <w:rPr>
                <w:b/>
                <w:sz w:val="24"/>
                <w:szCs w:val="24"/>
              </w:rPr>
            </w:pPr>
            <w:r w:rsidRPr="00B05234">
              <w:rPr>
                <w:b/>
                <w:sz w:val="24"/>
                <w:szCs w:val="24"/>
              </w:rPr>
              <w:t>JĘZYK OBCY (angielski; niemiecki)</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Nazwa angielska przedmiotu</w:t>
            </w:r>
          </w:p>
        </w:tc>
        <w:tc>
          <w:tcPr>
            <w:tcW w:w="4956" w:type="dxa"/>
            <w:shd w:val="clear" w:color="auto" w:fill="auto"/>
            <w:vAlign w:val="center"/>
          </w:tcPr>
          <w:p w:rsidR="00AE496B" w:rsidRPr="00B05234" w:rsidRDefault="00AE496B" w:rsidP="009A5FDD">
            <w:pPr>
              <w:spacing w:before="60" w:after="60" w:line="360" w:lineRule="auto"/>
              <w:jc w:val="center"/>
              <w:rPr>
                <w:b/>
                <w:sz w:val="24"/>
                <w:szCs w:val="24"/>
              </w:rPr>
            </w:pPr>
            <w:r w:rsidRPr="00B05234">
              <w:rPr>
                <w:b/>
                <w:sz w:val="24"/>
                <w:szCs w:val="24"/>
              </w:rPr>
              <w:t>FOREIGN LANGUAGE (English; German)</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Rodzaj przedmiotu</w:t>
            </w:r>
          </w:p>
        </w:tc>
        <w:tc>
          <w:tcPr>
            <w:tcW w:w="4956" w:type="dxa"/>
            <w:shd w:val="clear" w:color="auto" w:fill="auto"/>
            <w:vAlign w:val="center"/>
          </w:tcPr>
          <w:p w:rsidR="00AE496B" w:rsidRPr="00B05234" w:rsidRDefault="00AE496B" w:rsidP="009A5FDD">
            <w:pPr>
              <w:spacing w:before="60" w:after="60" w:line="360" w:lineRule="auto"/>
              <w:jc w:val="center"/>
              <w:rPr>
                <w:b/>
                <w:sz w:val="24"/>
                <w:szCs w:val="24"/>
              </w:rPr>
            </w:pPr>
            <w:r>
              <w:rPr>
                <w:b/>
                <w:sz w:val="24"/>
                <w:szCs w:val="24"/>
              </w:rPr>
              <w:t xml:space="preserve">kierunkowy </w:t>
            </w:r>
            <w:r w:rsidRPr="00B05234">
              <w:rPr>
                <w:b/>
                <w:sz w:val="24"/>
                <w:szCs w:val="24"/>
              </w:rPr>
              <w:t>obieralny</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Klasyfikacja ISCED</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0231</w:t>
            </w:r>
          </w:p>
        </w:tc>
      </w:tr>
      <w:tr w:rsidR="00AE496B" w:rsidRPr="00B05234" w:rsidTr="009A5FDD">
        <w:tc>
          <w:tcPr>
            <w:tcW w:w="4106" w:type="dxa"/>
            <w:shd w:val="clear" w:color="auto" w:fill="auto"/>
            <w:vAlign w:val="center"/>
          </w:tcPr>
          <w:p w:rsidR="00AE496B" w:rsidRPr="00B05234" w:rsidRDefault="00AE496B" w:rsidP="009A5FDD">
            <w:pPr>
              <w:spacing w:before="60" w:after="60" w:line="360" w:lineRule="auto"/>
              <w:rPr>
                <w:sz w:val="24"/>
                <w:szCs w:val="24"/>
              </w:rPr>
            </w:pPr>
            <w:r w:rsidRPr="00B05234">
              <w:rPr>
                <w:sz w:val="24"/>
                <w:szCs w:val="24"/>
              </w:rPr>
              <w:t>Kierunek studiów</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 xml:space="preserve"> Inżynieria samochodów hybrydowych </w:t>
            </w:r>
            <w:r w:rsidRPr="00B05234">
              <w:rPr>
                <w:sz w:val="24"/>
                <w:szCs w:val="24"/>
              </w:rPr>
              <w:br/>
              <w:t>i elektrycznych</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Języki wykładowe</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angielski; niemiecki</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Poziom kształcenia</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pierwszego stopnia</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Forma studiów</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stacjonarne</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Liczba punktów ECTS</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2</w:t>
            </w:r>
          </w:p>
        </w:tc>
      </w:tr>
      <w:tr w:rsidR="00AE496B" w:rsidRPr="00B05234" w:rsidTr="009A5FDD">
        <w:tc>
          <w:tcPr>
            <w:tcW w:w="4106" w:type="dxa"/>
            <w:shd w:val="clear" w:color="auto" w:fill="auto"/>
          </w:tcPr>
          <w:p w:rsidR="00AE496B" w:rsidRPr="00B05234" w:rsidRDefault="00AE496B" w:rsidP="009A5FDD">
            <w:pPr>
              <w:spacing w:before="60" w:after="60" w:line="360" w:lineRule="auto"/>
              <w:rPr>
                <w:sz w:val="24"/>
                <w:szCs w:val="24"/>
              </w:rPr>
            </w:pPr>
            <w:r w:rsidRPr="00B05234">
              <w:rPr>
                <w:sz w:val="24"/>
                <w:szCs w:val="24"/>
              </w:rPr>
              <w:t>Semestr</w:t>
            </w:r>
          </w:p>
        </w:tc>
        <w:tc>
          <w:tcPr>
            <w:tcW w:w="4956"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5</w:t>
            </w:r>
          </w:p>
        </w:tc>
      </w:tr>
    </w:tbl>
    <w:p w:rsidR="00AE496B" w:rsidRPr="00B05234" w:rsidRDefault="00AE496B" w:rsidP="00AE496B">
      <w:pPr>
        <w:spacing w:line="360" w:lineRule="auto"/>
        <w:jc w:val="center"/>
        <w:rPr>
          <w:b/>
          <w:sz w:val="24"/>
          <w:szCs w:val="24"/>
        </w:rPr>
      </w:pPr>
    </w:p>
    <w:p w:rsidR="00AE496B" w:rsidRPr="00B05234" w:rsidRDefault="00AE496B" w:rsidP="00AE496B">
      <w:pPr>
        <w:spacing w:line="360" w:lineRule="auto"/>
        <w:jc w:val="center"/>
        <w:rPr>
          <w:sz w:val="24"/>
          <w:szCs w:val="24"/>
        </w:rPr>
      </w:pPr>
      <w:r w:rsidRPr="00B05234">
        <w:rPr>
          <w:b/>
          <w:sz w:val="24"/>
          <w:szCs w:val="24"/>
        </w:rPr>
        <w:t>Liczba godzin na semestr:</w:t>
      </w:r>
    </w:p>
    <w:p w:rsidR="00AE496B" w:rsidRPr="00B05234"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B05234" w:rsidTr="009A5FDD">
        <w:trPr>
          <w:trHeight w:val="296"/>
          <w:jc w:val="center"/>
        </w:trPr>
        <w:tc>
          <w:tcPr>
            <w:tcW w:w="1509"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Wykład</w:t>
            </w:r>
          </w:p>
        </w:tc>
        <w:tc>
          <w:tcPr>
            <w:tcW w:w="1510"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Ćwiczenia</w:t>
            </w:r>
          </w:p>
        </w:tc>
        <w:tc>
          <w:tcPr>
            <w:tcW w:w="1654"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Laboratorium</w:t>
            </w:r>
          </w:p>
        </w:tc>
        <w:tc>
          <w:tcPr>
            <w:tcW w:w="1559"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Seminarium</w:t>
            </w:r>
          </w:p>
        </w:tc>
        <w:tc>
          <w:tcPr>
            <w:tcW w:w="1318"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Projekt</w:t>
            </w:r>
          </w:p>
        </w:tc>
        <w:tc>
          <w:tcPr>
            <w:tcW w:w="1510"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Inne</w:t>
            </w:r>
          </w:p>
        </w:tc>
      </w:tr>
      <w:tr w:rsidR="00AE496B" w:rsidRPr="00B05234" w:rsidTr="009A5FDD">
        <w:trPr>
          <w:trHeight w:val="60"/>
          <w:jc w:val="center"/>
        </w:trPr>
        <w:tc>
          <w:tcPr>
            <w:tcW w:w="1509"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 xml:space="preserve">0 </w:t>
            </w:r>
          </w:p>
        </w:tc>
        <w:tc>
          <w:tcPr>
            <w:tcW w:w="1510"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30</w:t>
            </w:r>
          </w:p>
        </w:tc>
        <w:tc>
          <w:tcPr>
            <w:tcW w:w="1654"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0</w:t>
            </w:r>
          </w:p>
        </w:tc>
        <w:tc>
          <w:tcPr>
            <w:tcW w:w="1559"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0</w:t>
            </w:r>
          </w:p>
        </w:tc>
        <w:tc>
          <w:tcPr>
            <w:tcW w:w="1318" w:type="dxa"/>
            <w:shd w:val="clear" w:color="auto" w:fill="auto"/>
            <w:vAlign w:val="center"/>
          </w:tcPr>
          <w:p w:rsidR="00AE496B" w:rsidRPr="00B05234" w:rsidRDefault="00AE496B" w:rsidP="009A5FDD">
            <w:pPr>
              <w:spacing w:before="60" w:after="60" w:line="360" w:lineRule="auto"/>
              <w:jc w:val="center"/>
              <w:rPr>
                <w:sz w:val="24"/>
                <w:szCs w:val="24"/>
              </w:rPr>
            </w:pPr>
            <w:r w:rsidRPr="00B05234">
              <w:rPr>
                <w:sz w:val="24"/>
                <w:szCs w:val="24"/>
              </w:rPr>
              <w:t>0</w:t>
            </w:r>
          </w:p>
        </w:tc>
        <w:tc>
          <w:tcPr>
            <w:tcW w:w="1510" w:type="dxa"/>
            <w:shd w:val="clear" w:color="auto" w:fill="auto"/>
          </w:tcPr>
          <w:p w:rsidR="00AE496B" w:rsidRPr="00B05234" w:rsidRDefault="00AE496B" w:rsidP="009A5FDD">
            <w:pPr>
              <w:spacing w:before="60" w:after="60" w:line="360" w:lineRule="auto"/>
              <w:jc w:val="center"/>
              <w:rPr>
                <w:sz w:val="24"/>
                <w:szCs w:val="24"/>
              </w:rPr>
            </w:pPr>
            <w:r w:rsidRPr="00B05234">
              <w:rPr>
                <w:sz w:val="24"/>
                <w:szCs w:val="24"/>
              </w:rPr>
              <w:t>0</w:t>
            </w:r>
          </w:p>
        </w:tc>
      </w:tr>
    </w:tbl>
    <w:p w:rsidR="00AE496B" w:rsidRPr="00B05234" w:rsidRDefault="00AE496B" w:rsidP="00AE496B">
      <w:pPr>
        <w:spacing w:line="360" w:lineRule="auto"/>
        <w:jc w:val="center"/>
        <w:rPr>
          <w:b/>
          <w:sz w:val="24"/>
          <w:szCs w:val="24"/>
        </w:rPr>
      </w:pPr>
    </w:p>
    <w:p w:rsidR="00AE496B" w:rsidRPr="00D05C06" w:rsidRDefault="00AE496B" w:rsidP="00AE496B">
      <w:pPr>
        <w:spacing w:line="360" w:lineRule="auto"/>
        <w:rPr>
          <w:b/>
          <w:sz w:val="24"/>
          <w:szCs w:val="24"/>
          <w:u w:val="single"/>
        </w:rPr>
      </w:pPr>
      <w:r w:rsidRPr="00D05C06">
        <w:rPr>
          <w:b/>
          <w:sz w:val="24"/>
          <w:szCs w:val="24"/>
          <w:u w:val="single"/>
        </w:rPr>
        <w:t>OPIS PRZEDMIOTU</w:t>
      </w:r>
    </w:p>
    <w:p w:rsidR="00AE496B" w:rsidRPr="00D05C06" w:rsidRDefault="00AE496B" w:rsidP="00AE496B">
      <w:pPr>
        <w:spacing w:line="360" w:lineRule="auto"/>
        <w:rPr>
          <w:b/>
          <w:sz w:val="24"/>
          <w:szCs w:val="24"/>
        </w:rPr>
      </w:pPr>
      <w:r w:rsidRPr="00D05C06">
        <w:rPr>
          <w:b/>
          <w:sz w:val="24"/>
          <w:szCs w:val="24"/>
        </w:rPr>
        <w:t>CEL PRZEDMIOTU</w:t>
      </w:r>
    </w:p>
    <w:p w:rsidR="00AE496B" w:rsidRPr="00D05C06" w:rsidRDefault="00AE496B" w:rsidP="00AE496B">
      <w:pPr>
        <w:numPr>
          <w:ilvl w:val="0"/>
          <w:numId w:val="5"/>
        </w:numPr>
        <w:spacing w:line="360" w:lineRule="auto"/>
        <w:ind w:hanging="578"/>
        <w:jc w:val="both"/>
        <w:rPr>
          <w:sz w:val="24"/>
          <w:szCs w:val="24"/>
        </w:rPr>
      </w:pPr>
      <w:r w:rsidRPr="00D05C06">
        <w:rPr>
          <w:color w:val="000000" w:themeColor="text1"/>
          <w:sz w:val="24"/>
          <w:szCs w:val="24"/>
        </w:rPr>
        <w:t>K</w:t>
      </w:r>
      <w:r w:rsidRPr="00D05C06">
        <w:rPr>
          <w:sz w:val="24"/>
          <w:szCs w:val="24"/>
        </w:rPr>
        <w:t>ształcenie i rozwijanie podstawowych sprawności językowych (rozumienia, mówienia, czytania, pisania), niezbędnych do funkcjonowania w międzynarodowym środowisku pracy oraz w życiu codziennym.</w:t>
      </w:r>
    </w:p>
    <w:p w:rsidR="00AE496B" w:rsidRPr="00D05C06" w:rsidRDefault="00AE496B" w:rsidP="00AE496B">
      <w:pPr>
        <w:numPr>
          <w:ilvl w:val="0"/>
          <w:numId w:val="5"/>
        </w:numPr>
        <w:spacing w:line="360" w:lineRule="auto"/>
        <w:ind w:hanging="578"/>
        <w:jc w:val="both"/>
        <w:rPr>
          <w:sz w:val="24"/>
          <w:szCs w:val="24"/>
        </w:rPr>
      </w:pPr>
      <w:r w:rsidRPr="00D05C06">
        <w:rPr>
          <w:sz w:val="24"/>
          <w:szCs w:val="24"/>
        </w:rPr>
        <w:t>Poznanie niezbędnego słownictwa ogólnotechnicznego i specjalistycznego związanego z kierunkiem studiów.</w:t>
      </w:r>
    </w:p>
    <w:p w:rsidR="00AE496B" w:rsidRPr="00D05C06" w:rsidRDefault="00AE496B" w:rsidP="00AE496B">
      <w:pPr>
        <w:numPr>
          <w:ilvl w:val="0"/>
          <w:numId w:val="5"/>
        </w:numPr>
        <w:spacing w:line="360" w:lineRule="auto"/>
        <w:ind w:hanging="578"/>
        <w:jc w:val="both"/>
        <w:rPr>
          <w:sz w:val="24"/>
          <w:szCs w:val="24"/>
        </w:rPr>
      </w:pPr>
      <w:r w:rsidRPr="00D05C06">
        <w:rPr>
          <w:sz w:val="24"/>
          <w:szCs w:val="24"/>
        </w:rPr>
        <w:t>Nabycie przez studentów wiedzy i umiejętności interkulturowych.</w:t>
      </w:r>
    </w:p>
    <w:p w:rsidR="00AE496B" w:rsidRPr="00D05C06" w:rsidRDefault="00AE496B" w:rsidP="00AE496B">
      <w:pPr>
        <w:spacing w:line="360" w:lineRule="auto"/>
        <w:ind w:left="720"/>
        <w:rPr>
          <w:sz w:val="24"/>
          <w:szCs w:val="24"/>
        </w:rPr>
      </w:pPr>
    </w:p>
    <w:p w:rsidR="00AE496B" w:rsidRPr="00D05C06" w:rsidRDefault="00AE496B" w:rsidP="00AE496B">
      <w:pPr>
        <w:spacing w:line="360" w:lineRule="auto"/>
        <w:ind w:left="720"/>
        <w:rPr>
          <w:sz w:val="24"/>
          <w:szCs w:val="24"/>
        </w:rPr>
      </w:pPr>
    </w:p>
    <w:p w:rsidR="00AE496B" w:rsidRPr="00D05C06" w:rsidRDefault="00AE496B" w:rsidP="00AE496B">
      <w:pPr>
        <w:spacing w:line="360" w:lineRule="auto"/>
        <w:ind w:left="720"/>
        <w:rPr>
          <w:sz w:val="24"/>
          <w:szCs w:val="24"/>
        </w:rPr>
      </w:pPr>
    </w:p>
    <w:p w:rsidR="00AE496B" w:rsidRPr="00D05C06" w:rsidRDefault="00AE496B" w:rsidP="00AE496B">
      <w:pPr>
        <w:spacing w:line="360" w:lineRule="auto"/>
        <w:rPr>
          <w:b/>
          <w:sz w:val="24"/>
          <w:szCs w:val="24"/>
        </w:rPr>
      </w:pPr>
      <w:r w:rsidRPr="00D05C06">
        <w:rPr>
          <w:b/>
          <w:sz w:val="24"/>
          <w:szCs w:val="24"/>
        </w:rPr>
        <w:t>WYMAGANIA WSTĘPNE W ZAKRESIE WIEDZY, UMIEJĘTNOŚCI I INNYCH KOMPETENCJI</w:t>
      </w:r>
    </w:p>
    <w:p w:rsidR="00AE496B" w:rsidRPr="00D05C06" w:rsidRDefault="00AE496B" w:rsidP="00AE496B">
      <w:pPr>
        <w:numPr>
          <w:ilvl w:val="0"/>
          <w:numId w:val="6"/>
        </w:numPr>
        <w:spacing w:line="360" w:lineRule="auto"/>
        <w:rPr>
          <w:sz w:val="24"/>
          <w:szCs w:val="24"/>
        </w:rPr>
      </w:pPr>
      <w:r w:rsidRPr="00D05C06">
        <w:rPr>
          <w:sz w:val="24"/>
          <w:szCs w:val="24"/>
        </w:rPr>
        <w:t>Znajomość języka na poziomie biegłości B1 według Europejskiego Systemu Opisu Kształcenia Językowego Rady Europy.</w:t>
      </w:r>
    </w:p>
    <w:p w:rsidR="00AE496B" w:rsidRPr="00D05C06" w:rsidRDefault="00AE496B" w:rsidP="00AE496B">
      <w:pPr>
        <w:numPr>
          <w:ilvl w:val="0"/>
          <w:numId w:val="6"/>
        </w:numPr>
        <w:spacing w:line="360" w:lineRule="auto"/>
        <w:rPr>
          <w:sz w:val="24"/>
          <w:szCs w:val="24"/>
        </w:rPr>
      </w:pPr>
      <w:r w:rsidRPr="00D05C06">
        <w:rPr>
          <w:sz w:val="24"/>
          <w:szCs w:val="24"/>
        </w:rPr>
        <w:t>Umiejętność pracy samodzielnej i w grupie.</w:t>
      </w:r>
    </w:p>
    <w:p w:rsidR="00AE496B" w:rsidRPr="00D05C06" w:rsidRDefault="00AE496B" w:rsidP="00AE496B">
      <w:pPr>
        <w:numPr>
          <w:ilvl w:val="0"/>
          <w:numId w:val="6"/>
        </w:numPr>
        <w:spacing w:line="360" w:lineRule="auto"/>
        <w:rPr>
          <w:sz w:val="24"/>
          <w:szCs w:val="24"/>
        </w:rPr>
      </w:pPr>
      <w:r w:rsidRPr="00D05C06">
        <w:rPr>
          <w:sz w:val="24"/>
          <w:szCs w:val="24"/>
        </w:rPr>
        <w:t xml:space="preserve">Umiejętność korzystania z różnych źródeł informacji, również w języku obcym. </w:t>
      </w:r>
    </w:p>
    <w:p w:rsidR="00AE496B" w:rsidRPr="00D05C06" w:rsidRDefault="00AE496B" w:rsidP="00AE496B">
      <w:pPr>
        <w:spacing w:line="360" w:lineRule="auto"/>
        <w:ind w:left="720"/>
        <w:rPr>
          <w:sz w:val="24"/>
          <w:szCs w:val="24"/>
        </w:rPr>
      </w:pPr>
    </w:p>
    <w:p w:rsidR="00AE496B" w:rsidRPr="00D05C06" w:rsidRDefault="00AE496B" w:rsidP="00AE496B">
      <w:pPr>
        <w:spacing w:line="360" w:lineRule="auto"/>
        <w:rPr>
          <w:b/>
          <w:sz w:val="24"/>
          <w:szCs w:val="24"/>
        </w:rPr>
      </w:pPr>
      <w:r w:rsidRPr="00D05C06">
        <w:rPr>
          <w:b/>
          <w:sz w:val="24"/>
          <w:szCs w:val="24"/>
        </w:rPr>
        <w:t>EFEKTY UCZENIA SIĘ</w:t>
      </w:r>
    </w:p>
    <w:p w:rsidR="00AE496B" w:rsidRPr="00D05C06" w:rsidRDefault="00AE496B" w:rsidP="00AE496B">
      <w:pPr>
        <w:spacing w:line="360" w:lineRule="auto"/>
        <w:ind w:left="851" w:hanging="851"/>
        <w:jc w:val="both"/>
        <w:rPr>
          <w:sz w:val="24"/>
          <w:szCs w:val="24"/>
        </w:rPr>
      </w:pPr>
      <w:r w:rsidRPr="00D05C06">
        <w:rPr>
          <w:sz w:val="24"/>
          <w:szCs w:val="24"/>
        </w:rPr>
        <w:t>EU 1 –</w:t>
      </w:r>
      <w:r w:rsidRPr="00D05C06">
        <w:rPr>
          <w:sz w:val="24"/>
          <w:szCs w:val="24"/>
        </w:rPr>
        <w:tab/>
      </w:r>
      <w:r w:rsidRPr="00D05C06">
        <w:rPr>
          <w:bCs/>
          <w:spacing w:val="-9"/>
          <w:sz w:val="24"/>
          <w:szCs w:val="24"/>
        </w:rPr>
        <w:t>Student zna i rozumie słownictwo ogólne i specjalistyczne ze swojej dziedziny</w:t>
      </w:r>
      <w:r w:rsidRPr="00D05C06">
        <w:rPr>
          <w:sz w:val="24"/>
          <w:szCs w:val="24"/>
        </w:rPr>
        <w:t>, zgodnie z wymaganiami określonymi dla poziomu minimum B2 Europejskiego Systemu Opisu Kształcenia Językowego.</w:t>
      </w:r>
    </w:p>
    <w:p w:rsidR="00AE496B" w:rsidRPr="00D05C06" w:rsidRDefault="00AE496B" w:rsidP="00AE496B">
      <w:pPr>
        <w:spacing w:line="360" w:lineRule="auto"/>
        <w:ind w:left="851" w:hanging="851"/>
        <w:jc w:val="both"/>
        <w:rPr>
          <w:sz w:val="24"/>
          <w:szCs w:val="24"/>
        </w:rPr>
      </w:pPr>
      <w:r w:rsidRPr="00D05C06">
        <w:rPr>
          <w:sz w:val="24"/>
          <w:szCs w:val="24"/>
        </w:rPr>
        <w:t>EU 2 –</w:t>
      </w:r>
      <w:r w:rsidRPr="00D05C06">
        <w:rPr>
          <w:sz w:val="24"/>
          <w:szCs w:val="24"/>
        </w:rPr>
        <w:tab/>
        <w:t>Student potrafi posługiwać się językiem obcym w stopniu pozwalającym na funkcjonowanie w typowych sytuacjach życia zawodowego i w sytuacjach codziennych, potrafi czytać ze zrozumieniem tekst popularnonaukowy ze swojej dziedziny oraz przygotować i przedstawić prezentację z użyciem środków multimedialnych.</w:t>
      </w:r>
    </w:p>
    <w:p w:rsidR="00AE496B" w:rsidRPr="00D05C06" w:rsidRDefault="00AE496B" w:rsidP="00AE496B">
      <w:pPr>
        <w:spacing w:line="360" w:lineRule="auto"/>
        <w:ind w:left="851" w:hanging="851"/>
        <w:jc w:val="both"/>
        <w:rPr>
          <w:sz w:val="24"/>
          <w:szCs w:val="24"/>
        </w:rPr>
      </w:pPr>
      <w:r w:rsidRPr="00D05C06">
        <w:rPr>
          <w:sz w:val="24"/>
          <w:szCs w:val="24"/>
        </w:rPr>
        <w:t xml:space="preserve">EU 3 – Student jest gotów do pracy w grupie; student wykazuje zaangażowanie w podnoszeniu kompetencji językowych i rozumie potrzebę uczenia się przez całe życie. </w:t>
      </w:r>
    </w:p>
    <w:p w:rsidR="00AE496B" w:rsidRPr="00D05C06" w:rsidRDefault="00AE496B" w:rsidP="00AE496B">
      <w:pPr>
        <w:spacing w:line="360" w:lineRule="auto"/>
        <w:rPr>
          <w:b/>
          <w:bCs/>
          <w:spacing w:val="-13"/>
          <w:sz w:val="24"/>
          <w:szCs w:val="24"/>
        </w:rPr>
      </w:pPr>
    </w:p>
    <w:p w:rsidR="00AE496B" w:rsidRPr="00D05C06" w:rsidRDefault="00AE496B" w:rsidP="00AE496B">
      <w:pPr>
        <w:spacing w:line="360" w:lineRule="auto"/>
        <w:rPr>
          <w:b/>
          <w:bCs/>
          <w:spacing w:val="-13"/>
          <w:sz w:val="24"/>
          <w:szCs w:val="24"/>
        </w:rPr>
      </w:pPr>
      <w:r w:rsidRPr="00D05C06">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D05C06" w:rsidTr="009A5FDD">
        <w:tc>
          <w:tcPr>
            <w:tcW w:w="7933" w:type="dxa"/>
            <w:shd w:val="clear" w:color="auto" w:fill="auto"/>
            <w:vAlign w:val="center"/>
          </w:tcPr>
          <w:p w:rsidR="00AE496B" w:rsidRPr="00D05C06" w:rsidRDefault="00AE496B" w:rsidP="009A5FDD">
            <w:pPr>
              <w:shd w:val="clear" w:color="auto" w:fill="FFFFFF"/>
              <w:spacing w:line="360" w:lineRule="auto"/>
              <w:rPr>
                <w:sz w:val="24"/>
                <w:szCs w:val="24"/>
              </w:rPr>
            </w:pPr>
            <w:r w:rsidRPr="00D05C06">
              <w:rPr>
                <w:b/>
                <w:bCs/>
                <w:spacing w:val="-2"/>
                <w:sz w:val="24"/>
                <w:szCs w:val="24"/>
              </w:rPr>
              <w:t xml:space="preserve">Forma </w:t>
            </w:r>
            <w:r w:rsidRPr="00D05C06">
              <w:rPr>
                <w:b/>
                <w:bCs/>
                <w:spacing w:val="-1"/>
                <w:sz w:val="24"/>
                <w:szCs w:val="24"/>
              </w:rPr>
              <w:t xml:space="preserve">zajęć –  </w:t>
            </w:r>
            <w:r w:rsidRPr="00D05C06">
              <w:rPr>
                <w:b/>
                <w:bCs/>
                <w:sz w:val="24"/>
                <w:szCs w:val="24"/>
              </w:rPr>
              <w:t>ĆWICZENIA</w:t>
            </w:r>
          </w:p>
        </w:tc>
        <w:tc>
          <w:tcPr>
            <w:tcW w:w="1127" w:type="dxa"/>
            <w:shd w:val="clear" w:color="auto" w:fill="auto"/>
          </w:tcPr>
          <w:p w:rsidR="00AE496B" w:rsidRPr="00D05C06" w:rsidRDefault="00AE496B" w:rsidP="009A5FDD">
            <w:pPr>
              <w:shd w:val="clear" w:color="auto" w:fill="FFFFFF"/>
              <w:spacing w:line="360" w:lineRule="auto"/>
              <w:ind w:left="72"/>
              <w:jc w:val="center"/>
              <w:rPr>
                <w:sz w:val="24"/>
                <w:szCs w:val="24"/>
              </w:rPr>
            </w:pPr>
            <w:r w:rsidRPr="00D05C06">
              <w:rPr>
                <w:b/>
                <w:bCs/>
                <w:sz w:val="24"/>
                <w:szCs w:val="24"/>
              </w:rPr>
              <w:t>Liczba godzin</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bCs/>
                <w:sz w:val="24"/>
                <w:szCs w:val="24"/>
              </w:rPr>
            </w:pPr>
            <w:r w:rsidRPr="00D05C06">
              <w:rPr>
                <w:bCs/>
                <w:sz w:val="24"/>
                <w:szCs w:val="24"/>
              </w:rPr>
              <w:t xml:space="preserve">C 1,2 –Struktury leksykalno-gramatyczne.  </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bCs/>
                <w:sz w:val="24"/>
                <w:szCs w:val="24"/>
              </w:rPr>
            </w:pPr>
            <w:r w:rsidRPr="00D05C06">
              <w:rPr>
                <w:bCs/>
                <w:sz w:val="24"/>
                <w:szCs w:val="24"/>
              </w:rPr>
              <w:t>C 3,4 – Struktury językowe w użyciu praktycznym: słowotwórstwo.</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bCs/>
                <w:sz w:val="24"/>
                <w:szCs w:val="24"/>
              </w:rPr>
            </w:pPr>
            <w:r w:rsidRPr="00D05C06">
              <w:rPr>
                <w:bCs/>
                <w:color w:val="000000"/>
                <w:sz w:val="24"/>
                <w:szCs w:val="24"/>
              </w:rPr>
              <w:t xml:space="preserve">C 5,6 </w:t>
            </w:r>
            <w:r w:rsidRPr="00D05C06">
              <w:rPr>
                <w:bCs/>
                <w:color w:val="3F3F76"/>
                <w:sz w:val="24"/>
                <w:szCs w:val="24"/>
              </w:rPr>
              <w:t xml:space="preserve">– </w:t>
            </w:r>
            <w:r w:rsidRPr="00D05C06">
              <w:rPr>
                <w:bCs/>
                <w:sz w:val="24"/>
                <w:szCs w:val="24"/>
              </w:rPr>
              <w:t>JSwP* - Ćwiczenie kompetencji zawodowych: rozmowy telefoniczne.</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7,8 </w:t>
            </w:r>
            <w:r w:rsidRPr="00D05C06">
              <w:rPr>
                <w:color w:val="3F3F76"/>
                <w:sz w:val="24"/>
                <w:szCs w:val="24"/>
              </w:rPr>
              <w:t xml:space="preserve">– </w:t>
            </w:r>
            <w:r w:rsidRPr="00D05C06">
              <w:rPr>
                <w:bCs/>
                <w:sz w:val="24"/>
                <w:szCs w:val="24"/>
              </w:rPr>
              <w:t>Język sytuacyjny: udzielanie rad i wysuwanie propozycji. Struktury językowe w użyciu praktycznym.</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9,10 </w:t>
            </w:r>
            <w:r w:rsidRPr="00D05C06">
              <w:rPr>
                <w:color w:val="000000"/>
                <w:sz w:val="24"/>
                <w:szCs w:val="24"/>
              </w:rPr>
              <w:t xml:space="preserve">– </w:t>
            </w:r>
            <w:r w:rsidRPr="00D05C06">
              <w:rPr>
                <w:bCs/>
                <w:sz w:val="24"/>
                <w:szCs w:val="24"/>
              </w:rPr>
              <w:t>JSwP*- Satysfakcja w pracy- ćwiczenia leksykalne, konwersacje.</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11,12 </w:t>
            </w:r>
            <w:r w:rsidRPr="00D05C06">
              <w:rPr>
                <w:color w:val="3F3F76"/>
                <w:sz w:val="24"/>
                <w:szCs w:val="24"/>
              </w:rPr>
              <w:t xml:space="preserve">– </w:t>
            </w:r>
            <w:r w:rsidRPr="00D05C06">
              <w:rPr>
                <w:bCs/>
                <w:sz w:val="24"/>
                <w:szCs w:val="24"/>
              </w:rPr>
              <w:t>Praca z tekstem specjalistycznym.**</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13,14 </w:t>
            </w:r>
            <w:r w:rsidRPr="00D05C06">
              <w:rPr>
                <w:color w:val="3F3F76"/>
                <w:sz w:val="24"/>
                <w:szCs w:val="24"/>
              </w:rPr>
              <w:t xml:space="preserve">– </w:t>
            </w:r>
            <w:r w:rsidRPr="00D05C06">
              <w:rPr>
                <w:bCs/>
                <w:sz w:val="24"/>
                <w:szCs w:val="24"/>
              </w:rPr>
              <w:t>Powtórzenie materiału.</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C 15,16</w:t>
            </w:r>
            <w:r w:rsidRPr="00D05C06">
              <w:rPr>
                <w:bCs/>
                <w:color w:val="000000"/>
                <w:sz w:val="24"/>
                <w:szCs w:val="24"/>
                <w:lang w:val="en-US"/>
              </w:rPr>
              <w:t xml:space="preserve"> </w:t>
            </w:r>
            <w:r w:rsidRPr="00D05C06">
              <w:rPr>
                <w:color w:val="3F3F76"/>
                <w:sz w:val="24"/>
                <w:szCs w:val="24"/>
              </w:rPr>
              <w:t>–</w:t>
            </w:r>
            <w:r w:rsidRPr="00D05C06">
              <w:rPr>
                <w:sz w:val="24"/>
                <w:szCs w:val="24"/>
              </w:rPr>
              <w:t xml:space="preserve"> Kolokwium I.</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17,18 </w:t>
            </w:r>
            <w:r w:rsidRPr="00D05C06">
              <w:rPr>
                <w:color w:val="3F3F76"/>
                <w:sz w:val="24"/>
                <w:szCs w:val="24"/>
              </w:rPr>
              <w:t>–</w:t>
            </w:r>
            <w:r w:rsidRPr="00D05C06">
              <w:rPr>
                <w:sz w:val="24"/>
                <w:szCs w:val="24"/>
              </w:rPr>
              <w:t xml:space="preserve"> </w:t>
            </w:r>
            <w:r w:rsidRPr="00D05C06">
              <w:rPr>
                <w:bCs/>
                <w:sz w:val="24"/>
                <w:szCs w:val="24"/>
              </w:rPr>
              <w:t>Struktury leksykalno-gramatyczne - Innowacje technologiczne. Praca z materiałem audiowizualnym.</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19,20 </w:t>
            </w:r>
            <w:r w:rsidRPr="00D05C06">
              <w:rPr>
                <w:color w:val="3F3F76"/>
                <w:sz w:val="24"/>
                <w:szCs w:val="24"/>
              </w:rPr>
              <w:t xml:space="preserve">– </w:t>
            </w:r>
            <w:r w:rsidRPr="00D05C06">
              <w:rPr>
                <w:bCs/>
                <w:sz w:val="24"/>
                <w:szCs w:val="24"/>
              </w:rPr>
              <w:t>JSwP*- wyzwania w życiu zawodowym – ćwiczenia leksykalne, konwersacje. Elementy prezentacji.</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ind w:left="1156" w:hanging="1156"/>
              <w:rPr>
                <w:color w:val="3F3F76"/>
                <w:sz w:val="24"/>
                <w:szCs w:val="24"/>
              </w:rPr>
            </w:pPr>
            <w:r w:rsidRPr="00D05C06">
              <w:rPr>
                <w:bCs/>
                <w:color w:val="000000"/>
                <w:sz w:val="24"/>
                <w:szCs w:val="24"/>
              </w:rPr>
              <w:t xml:space="preserve">C 21,22 </w:t>
            </w:r>
            <w:r w:rsidRPr="00D05C06">
              <w:rPr>
                <w:color w:val="3F3F76"/>
                <w:sz w:val="24"/>
                <w:szCs w:val="24"/>
              </w:rPr>
              <w:t xml:space="preserve">– </w:t>
            </w:r>
            <w:r w:rsidRPr="00D05C06">
              <w:rPr>
                <w:bCs/>
                <w:sz w:val="24"/>
                <w:szCs w:val="24"/>
              </w:rPr>
              <w:t>JSwP*- nowoczesne rozwiązania telekomunikacyjne w biznesie.</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23,24 </w:t>
            </w:r>
            <w:r w:rsidRPr="00D05C06">
              <w:rPr>
                <w:color w:val="3F3F76"/>
                <w:sz w:val="24"/>
                <w:szCs w:val="24"/>
              </w:rPr>
              <w:t xml:space="preserve">– </w:t>
            </w:r>
            <w:r w:rsidRPr="00D05C06">
              <w:rPr>
                <w:bCs/>
                <w:sz w:val="24"/>
                <w:szCs w:val="24"/>
              </w:rPr>
              <w:t>Język sytuacyjny: nowe technologie w pracy. Problemy i  rozwiązania.</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25,26 </w:t>
            </w:r>
            <w:r w:rsidRPr="00D05C06">
              <w:rPr>
                <w:color w:val="3F3F76"/>
                <w:sz w:val="24"/>
                <w:szCs w:val="24"/>
              </w:rPr>
              <w:t xml:space="preserve">– </w:t>
            </w:r>
            <w:r w:rsidRPr="00D05C06">
              <w:rPr>
                <w:sz w:val="24"/>
                <w:szCs w:val="24"/>
              </w:rPr>
              <w:t>Praca z tekstem specjalistycznym.** Powtórzenie materiału.</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rPr>
                <w:color w:val="3F3F76"/>
                <w:sz w:val="24"/>
                <w:szCs w:val="24"/>
              </w:rPr>
            </w:pPr>
            <w:r w:rsidRPr="00D05C06">
              <w:rPr>
                <w:bCs/>
                <w:color w:val="000000"/>
                <w:sz w:val="24"/>
                <w:szCs w:val="24"/>
              </w:rPr>
              <w:t xml:space="preserve">C 27,28 </w:t>
            </w:r>
            <w:r w:rsidRPr="00D05C06">
              <w:rPr>
                <w:color w:val="3F3F76"/>
                <w:sz w:val="24"/>
                <w:szCs w:val="24"/>
              </w:rPr>
              <w:t xml:space="preserve">– </w:t>
            </w:r>
            <w:r w:rsidRPr="00D05C06">
              <w:rPr>
                <w:bCs/>
                <w:sz w:val="24"/>
                <w:szCs w:val="24"/>
              </w:rPr>
              <w:t>Kolokwium II.</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r w:rsidR="00AE496B" w:rsidRPr="00D05C06"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ind w:left="1014" w:hanging="1014"/>
              <w:rPr>
                <w:color w:val="3F3F76"/>
                <w:sz w:val="24"/>
                <w:szCs w:val="24"/>
              </w:rPr>
            </w:pPr>
            <w:r w:rsidRPr="00D05C06">
              <w:rPr>
                <w:bCs/>
                <w:color w:val="000000"/>
                <w:sz w:val="24"/>
                <w:szCs w:val="24"/>
              </w:rPr>
              <w:t xml:space="preserve">C 29,30 </w:t>
            </w:r>
            <w:r w:rsidRPr="00D05C06">
              <w:rPr>
                <w:color w:val="3F3F76"/>
                <w:sz w:val="24"/>
                <w:szCs w:val="24"/>
              </w:rPr>
              <w:t xml:space="preserve">– </w:t>
            </w:r>
            <w:r w:rsidRPr="00D05C06">
              <w:rPr>
                <w:sz w:val="24"/>
                <w:szCs w:val="24"/>
              </w:rPr>
              <w:t>Podsumowanie materiału. Indywidualne prezentacje studentów.</w:t>
            </w:r>
          </w:p>
        </w:tc>
        <w:tc>
          <w:tcPr>
            <w:tcW w:w="1127" w:type="dxa"/>
            <w:shd w:val="clear" w:color="auto" w:fill="auto"/>
            <w:vAlign w:val="center"/>
          </w:tcPr>
          <w:p w:rsidR="00AE496B" w:rsidRPr="00D05C06" w:rsidRDefault="00AE496B" w:rsidP="009A5FDD">
            <w:pPr>
              <w:spacing w:line="360" w:lineRule="auto"/>
              <w:ind w:left="72"/>
              <w:jc w:val="center"/>
              <w:rPr>
                <w:sz w:val="24"/>
                <w:szCs w:val="24"/>
              </w:rPr>
            </w:pPr>
            <w:r w:rsidRPr="00D05C06">
              <w:rPr>
                <w:sz w:val="24"/>
                <w:szCs w:val="24"/>
              </w:rPr>
              <w:t>2</w:t>
            </w:r>
          </w:p>
        </w:tc>
      </w:tr>
    </w:tbl>
    <w:p w:rsidR="00AE496B" w:rsidRPr="00D05C06" w:rsidRDefault="00AE496B" w:rsidP="00AE496B">
      <w:pPr>
        <w:spacing w:line="360" w:lineRule="auto"/>
        <w:ind w:left="142"/>
        <w:rPr>
          <w:rFonts w:eastAsia="Calibri"/>
          <w:sz w:val="24"/>
          <w:szCs w:val="24"/>
        </w:rPr>
      </w:pPr>
      <w:r w:rsidRPr="00D05C06">
        <w:rPr>
          <w:rFonts w:eastAsia="Calibri"/>
          <w:sz w:val="24"/>
          <w:szCs w:val="24"/>
        </w:rPr>
        <w:t>* JSwP - Język Specjalistyczny w Pracy</w:t>
      </w:r>
    </w:p>
    <w:p w:rsidR="00AE496B" w:rsidRPr="00D05C06" w:rsidRDefault="00AE496B" w:rsidP="00AE496B">
      <w:pPr>
        <w:spacing w:line="360" w:lineRule="auto"/>
        <w:ind w:left="142"/>
        <w:rPr>
          <w:b/>
          <w:sz w:val="24"/>
          <w:szCs w:val="24"/>
        </w:rPr>
      </w:pPr>
      <w:r w:rsidRPr="00D05C06">
        <w:rPr>
          <w:rFonts w:eastAsia="Calibri"/>
          <w:sz w:val="24"/>
          <w:szCs w:val="24"/>
        </w:rPr>
        <w:t>** Tematyka tekstów specjalistycznych ściśle dopasowana do charakterystyki i zakresu danego kierunku.</w:t>
      </w:r>
    </w:p>
    <w:p w:rsidR="00AE496B" w:rsidRPr="00D05C06" w:rsidRDefault="00AE496B" w:rsidP="00AE496B">
      <w:pPr>
        <w:spacing w:line="360" w:lineRule="auto"/>
        <w:rPr>
          <w:b/>
          <w:sz w:val="24"/>
          <w:szCs w:val="24"/>
        </w:rPr>
      </w:pPr>
    </w:p>
    <w:p w:rsidR="00AE496B" w:rsidRPr="00D05C06" w:rsidRDefault="00AE496B" w:rsidP="00AE496B">
      <w:pPr>
        <w:spacing w:line="360" w:lineRule="auto"/>
        <w:rPr>
          <w:b/>
          <w:bCs/>
          <w:spacing w:val="-10"/>
          <w:sz w:val="24"/>
          <w:szCs w:val="24"/>
        </w:rPr>
      </w:pPr>
      <w:r w:rsidRPr="00D05C06">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tabs>
                <w:tab w:val="left" w:pos="283"/>
              </w:tabs>
              <w:spacing w:line="360" w:lineRule="auto"/>
              <w:jc w:val="both"/>
              <w:rPr>
                <w:rFonts w:eastAsia="Calibri"/>
                <w:bCs/>
                <w:color w:val="000000"/>
                <w:sz w:val="24"/>
                <w:szCs w:val="24"/>
              </w:rPr>
            </w:pPr>
            <w:r w:rsidRPr="00D05C06">
              <w:rPr>
                <w:b/>
                <w:sz w:val="24"/>
                <w:szCs w:val="24"/>
              </w:rPr>
              <w:t>1.-</w:t>
            </w:r>
            <w:r w:rsidRPr="00D05C06">
              <w:rPr>
                <w:sz w:val="24"/>
                <w:szCs w:val="24"/>
              </w:rPr>
              <w:t xml:space="preserve"> Podręczniki do języka ogólnego i specjalistycznego</w:t>
            </w:r>
          </w:p>
        </w:tc>
      </w:tr>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rPr>
                <w:rFonts w:eastAsia="Calibri"/>
                <w:bCs/>
                <w:color w:val="000000"/>
                <w:sz w:val="24"/>
                <w:szCs w:val="24"/>
              </w:rPr>
            </w:pPr>
            <w:r w:rsidRPr="00D05C06">
              <w:rPr>
                <w:b/>
                <w:sz w:val="24"/>
                <w:szCs w:val="24"/>
              </w:rPr>
              <w:t>2.-</w:t>
            </w:r>
            <w:r w:rsidRPr="00D05C06">
              <w:rPr>
                <w:sz w:val="24"/>
                <w:szCs w:val="24"/>
              </w:rPr>
              <w:t xml:space="preserve"> Ćwiczenia z zastosowaniem materiałów autorskich </w:t>
            </w:r>
          </w:p>
        </w:tc>
      </w:tr>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rPr>
                <w:rFonts w:eastAsia="Calibri"/>
                <w:bCs/>
                <w:color w:val="000000"/>
                <w:sz w:val="24"/>
                <w:szCs w:val="24"/>
              </w:rPr>
            </w:pPr>
            <w:r w:rsidRPr="00D05C06">
              <w:rPr>
                <w:b/>
                <w:sz w:val="24"/>
                <w:szCs w:val="24"/>
              </w:rPr>
              <w:t>3.-</w:t>
            </w:r>
            <w:r w:rsidRPr="00D05C06">
              <w:rPr>
                <w:sz w:val="24"/>
                <w:szCs w:val="24"/>
              </w:rPr>
              <w:t xml:space="preserve"> Ćwiczenia z zastosowaniem środków audiowizualnych, prezentacje multimedialne</w:t>
            </w:r>
          </w:p>
        </w:tc>
      </w:tr>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rPr>
                <w:rFonts w:eastAsia="Calibri"/>
                <w:color w:val="000000"/>
                <w:sz w:val="24"/>
                <w:szCs w:val="24"/>
              </w:rPr>
            </w:pPr>
            <w:r w:rsidRPr="00D05C06">
              <w:rPr>
                <w:b/>
                <w:sz w:val="24"/>
                <w:szCs w:val="24"/>
              </w:rPr>
              <w:t>4.-</w:t>
            </w:r>
            <w:r w:rsidRPr="00D05C06">
              <w:rPr>
                <w:sz w:val="24"/>
                <w:szCs w:val="24"/>
              </w:rPr>
              <w:t xml:space="preserve"> Zasoby Internetu</w:t>
            </w:r>
          </w:p>
        </w:tc>
      </w:tr>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rPr>
                <w:rFonts w:eastAsia="Calibri"/>
                <w:color w:val="000000"/>
                <w:sz w:val="24"/>
                <w:szCs w:val="24"/>
              </w:rPr>
            </w:pPr>
            <w:r w:rsidRPr="00D05C06">
              <w:rPr>
                <w:b/>
                <w:sz w:val="24"/>
                <w:szCs w:val="24"/>
              </w:rPr>
              <w:t>5.-</w:t>
            </w:r>
            <w:r w:rsidRPr="00D05C06">
              <w:rPr>
                <w:sz w:val="24"/>
                <w:szCs w:val="24"/>
              </w:rPr>
              <w:t xml:space="preserve"> Słowniki specjalistyczne i słowniki on-line</w:t>
            </w:r>
          </w:p>
        </w:tc>
      </w:tr>
      <w:tr w:rsidR="00AE496B" w:rsidRPr="00D05C06" w:rsidTr="009A5FDD">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rPr>
                <w:rFonts w:eastAsia="Calibri"/>
                <w:color w:val="000000"/>
                <w:sz w:val="24"/>
                <w:szCs w:val="24"/>
              </w:rPr>
            </w:pPr>
            <w:r w:rsidRPr="00D05C06">
              <w:rPr>
                <w:b/>
                <w:sz w:val="24"/>
                <w:szCs w:val="24"/>
              </w:rPr>
              <w:t>6.-</w:t>
            </w:r>
            <w:r w:rsidRPr="00D05C06">
              <w:rPr>
                <w:sz w:val="24"/>
                <w:szCs w:val="24"/>
              </w:rPr>
              <w:t xml:space="preserve"> Plansze, plakaty, mapy, itp.</w:t>
            </w:r>
          </w:p>
        </w:tc>
      </w:tr>
    </w:tbl>
    <w:p w:rsidR="00AE496B" w:rsidRPr="00D05C06" w:rsidRDefault="00AE496B" w:rsidP="00AE496B">
      <w:pPr>
        <w:spacing w:line="360" w:lineRule="auto"/>
        <w:rPr>
          <w:b/>
          <w:bCs/>
          <w:spacing w:val="-11"/>
          <w:sz w:val="24"/>
          <w:szCs w:val="24"/>
        </w:rPr>
      </w:pPr>
    </w:p>
    <w:p w:rsidR="00AE496B" w:rsidRPr="00D05C06" w:rsidRDefault="00AE496B" w:rsidP="00AE496B">
      <w:pPr>
        <w:spacing w:line="360" w:lineRule="auto"/>
        <w:rPr>
          <w:b/>
          <w:bCs/>
          <w:spacing w:val="-11"/>
          <w:sz w:val="24"/>
          <w:szCs w:val="24"/>
        </w:rPr>
      </w:pPr>
      <w:r w:rsidRPr="00D05C06">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D05C06" w:rsidTr="009A5FDD">
        <w:tc>
          <w:tcPr>
            <w:tcW w:w="9210" w:type="dxa"/>
          </w:tcPr>
          <w:p w:rsidR="00AE496B" w:rsidRPr="00D05C06" w:rsidRDefault="00AE496B" w:rsidP="009A5FDD">
            <w:pPr>
              <w:spacing w:line="360" w:lineRule="auto"/>
              <w:rPr>
                <w:sz w:val="24"/>
                <w:szCs w:val="24"/>
              </w:rPr>
            </w:pPr>
            <w:r w:rsidRPr="00D05C06">
              <w:rPr>
                <w:b/>
                <w:sz w:val="24"/>
                <w:szCs w:val="24"/>
              </w:rPr>
              <w:t xml:space="preserve">F1. – </w:t>
            </w:r>
            <w:r w:rsidRPr="00D05C06">
              <w:rPr>
                <w:sz w:val="24"/>
                <w:szCs w:val="24"/>
              </w:rPr>
              <w:t>Ocena przygotowania do zajęć dydaktycznych</w:t>
            </w:r>
            <w:r>
              <w:rPr>
                <w:sz w:val="24"/>
                <w:szCs w:val="24"/>
              </w:rPr>
              <w:t>.</w:t>
            </w:r>
          </w:p>
        </w:tc>
      </w:tr>
      <w:tr w:rsidR="00AE496B" w:rsidRPr="00D05C06" w:rsidTr="009A5FDD">
        <w:tc>
          <w:tcPr>
            <w:tcW w:w="9210" w:type="dxa"/>
          </w:tcPr>
          <w:p w:rsidR="00AE496B" w:rsidRPr="00D05C06" w:rsidRDefault="00AE496B" w:rsidP="009A5FDD">
            <w:pPr>
              <w:spacing w:line="360" w:lineRule="auto"/>
              <w:rPr>
                <w:sz w:val="24"/>
                <w:szCs w:val="24"/>
              </w:rPr>
            </w:pPr>
            <w:r w:rsidRPr="00D05C06">
              <w:rPr>
                <w:b/>
                <w:sz w:val="24"/>
                <w:szCs w:val="24"/>
              </w:rPr>
              <w:t xml:space="preserve">F2. – </w:t>
            </w:r>
            <w:r w:rsidRPr="00D05C06">
              <w:rPr>
                <w:sz w:val="24"/>
                <w:szCs w:val="24"/>
              </w:rPr>
              <w:t>Ocena aktywności podczas zajęć</w:t>
            </w:r>
            <w:r>
              <w:rPr>
                <w:sz w:val="24"/>
                <w:szCs w:val="24"/>
              </w:rPr>
              <w:t>.</w:t>
            </w:r>
          </w:p>
        </w:tc>
      </w:tr>
      <w:tr w:rsidR="00AE496B" w:rsidRPr="00D05C06" w:rsidTr="009A5FDD">
        <w:tc>
          <w:tcPr>
            <w:tcW w:w="9210" w:type="dxa"/>
          </w:tcPr>
          <w:p w:rsidR="00AE496B" w:rsidRPr="00D05C06" w:rsidRDefault="00AE496B" w:rsidP="009A5FDD">
            <w:pPr>
              <w:spacing w:line="360" w:lineRule="auto"/>
              <w:rPr>
                <w:sz w:val="24"/>
                <w:szCs w:val="24"/>
              </w:rPr>
            </w:pPr>
            <w:r w:rsidRPr="00D05C06">
              <w:rPr>
                <w:b/>
                <w:sz w:val="24"/>
                <w:szCs w:val="24"/>
              </w:rPr>
              <w:t xml:space="preserve">F3. – </w:t>
            </w:r>
            <w:r w:rsidRPr="00D05C06">
              <w:rPr>
                <w:sz w:val="24"/>
                <w:szCs w:val="24"/>
              </w:rPr>
              <w:t>Ocena za test osiągnięć</w:t>
            </w:r>
            <w:r>
              <w:rPr>
                <w:sz w:val="24"/>
                <w:szCs w:val="24"/>
              </w:rPr>
              <w:t>.</w:t>
            </w:r>
          </w:p>
        </w:tc>
      </w:tr>
      <w:tr w:rsidR="00AE496B" w:rsidRPr="00D05C06" w:rsidTr="009A5FDD">
        <w:tc>
          <w:tcPr>
            <w:tcW w:w="9210" w:type="dxa"/>
          </w:tcPr>
          <w:p w:rsidR="00AE496B" w:rsidRPr="00D05C06" w:rsidRDefault="00AE496B" w:rsidP="009A5FDD">
            <w:pPr>
              <w:spacing w:line="360" w:lineRule="auto"/>
              <w:rPr>
                <w:sz w:val="24"/>
                <w:szCs w:val="24"/>
              </w:rPr>
            </w:pPr>
            <w:r w:rsidRPr="00D05C06">
              <w:rPr>
                <w:b/>
                <w:sz w:val="24"/>
                <w:szCs w:val="24"/>
              </w:rPr>
              <w:t xml:space="preserve">F4. – </w:t>
            </w:r>
            <w:r w:rsidRPr="00D05C06">
              <w:rPr>
                <w:sz w:val="24"/>
                <w:szCs w:val="24"/>
              </w:rPr>
              <w:t>Ocena za prezentację</w:t>
            </w:r>
            <w:r>
              <w:rPr>
                <w:sz w:val="24"/>
                <w:szCs w:val="24"/>
              </w:rPr>
              <w:t>.</w:t>
            </w:r>
          </w:p>
        </w:tc>
      </w:tr>
      <w:tr w:rsidR="00AE496B" w:rsidRPr="00D05C06" w:rsidTr="009A5FDD">
        <w:tc>
          <w:tcPr>
            <w:tcW w:w="9210" w:type="dxa"/>
          </w:tcPr>
          <w:p w:rsidR="00AE496B" w:rsidRPr="00D05C06" w:rsidRDefault="00AE496B" w:rsidP="009A5FDD">
            <w:pPr>
              <w:spacing w:line="360" w:lineRule="auto"/>
              <w:ind w:left="630" w:hanging="630"/>
              <w:rPr>
                <w:b/>
                <w:sz w:val="24"/>
                <w:szCs w:val="24"/>
              </w:rPr>
            </w:pPr>
            <w:r w:rsidRPr="00D05C06">
              <w:rPr>
                <w:b/>
                <w:sz w:val="24"/>
                <w:szCs w:val="24"/>
              </w:rPr>
              <w:t>P1. –</w:t>
            </w:r>
            <w:r w:rsidRPr="00D05C06">
              <w:rPr>
                <w:sz w:val="24"/>
                <w:szCs w:val="24"/>
              </w:rPr>
              <w:t xml:space="preserve"> Kolokwium</w:t>
            </w:r>
            <w:r>
              <w:rPr>
                <w:sz w:val="24"/>
                <w:szCs w:val="24"/>
              </w:rPr>
              <w:t>.</w:t>
            </w:r>
            <w:r w:rsidRPr="00D05C06">
              <w:rPr>
                <w:sz w:val="24"/>
                <w:szCs w:val="24"/>
              </w:rPr>
              <w:t>*</w:t>
            </w:r>
          </w:p>
        </w:tc>
      </w:tr>
    </w:tbl>
    <w:p w:rsidR="00AE496B" w:rsidRPr="00D05C06" w:rsidRDefault="00AE496B" w:rsidP="00AE496B">
      <w:pPr>
        <w:spacing w:line="360" w:lineRule="auto"/>
        <w:ind w:left="142"/>
        <w:rPr>
          <w:sz w:val="24"/>
          <w:szCs w:val="24"/>
        </w:rPr>
      </w:pPr>
      <w:r w:rsidRPr="00D05C06">
        <w:rPr>
          <w:sz w:val="24"/>
          <w:szCs w:val="24"/>
        </w:rPr>
        <w:t>*) warunkiem uzyskania zaliczenia jest otrzymanie pozytywnych ocen ze wszystkich powyższych elementów.</w:t>
      </w:r>
    </w:p>
    <w:p w:rsidR="00AE496B" w:rsidRPr="00D05C06" w:rsidRDefault="00AE496B" w:rsidP="00AE496B">
      <w:pPr>
        <w:spacing w:line="360" w:lineRule="auto"/>
        <w:rPr>
          <w:b/>
          <w:sz w:val="24"/>
          <w:szCs w:val="24"/>
        </w:rPr>
      </w:pPr>
    </w:p>
    <w:p w:rsidR="00AE496B" w:rsidRPr="00D05C06" w:rsidRDefault="00AE496B" w:rsidP="00AE496B">
      <w:pPr>
        <w:spacing w:line="360" w:lineRule="auto"/>
        <w:rPr>
          <w:b/>
          <w:bCs/>
          <w:sz w:val="24"/>
          <w:szCs w:val="24"/>
        </w:rPr>
      </w:pPr>
      <w:r w:rsidRPr="00D05C06">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b/>
                <w:sz w:val="24"/>
                <w:szCs w:val="24"/>
              </w:rPr>
            </w:pPr>
            <w:r w:rsidRPr="00D05C06">
              <w:rPr>
                <w:rFonts w:ascii="Arial" w:hAnsi="Arial" w:cs="Arial"/>
                <w:b/>
                <w:sz w:val="24"/>
                <w:szCs w:val="24"/>
              </w:rPr>
              <w:t>L.p.</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b/>
                <w:sz w:val="24"/>
                <w:szCs w:val="24"/>
              </w:rPr>
            </w:pPr>
            <w:r w:rsidRPr="00D05C06">
              <w:rPr>
                <w:rFonts w:ascii="Arial" w:hAnsi="Arial" w:cs="Arial"/>
                <w:b/>
                <w:sz w:val="24"/>
                <w:szCs w:val="24"/>
              </w:rPr>
              <w:t>Forma aktywności</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b/>
                <w:sz w:val="24"/>
                <w:szCs w:val="24"/>
              </w:rPr>
            </w:pPr>
            <w:r w:rsidRPr="00D05C06">
              <w:rPr>
                <w:rFonts w:ascii="Arial" w:hAnsi="Arial" w:cs="Arial"/>
                <w:b/>
                <w:sz w:val="24"/>
                <w:szCs w:val="24"/>
              </w:rPr>
              <w:t xml:space="preserve">Średnia liczba godzin na zrealizowanie </w:t>
            </w:r>
            <w:r w:rsidRPr="00D05C06">
              <w:rPr>
                <w:rFonts w:ascii="Arial" w:hAnsi="Arial" w:cs="Arial"/>
                <w:b/>
                <w:sz w:val="24"/>
                <w:szCs w:val="24"/>
              </w:rPr>
              <w:br/>
              <w:t>aktywności</w:t>
            </w:r>
          </w:p>
        </w:tc>
      </w:tr>
      <w:tr w:rsidR="00AE496B" w:rsidRPr="00D05C06" w:rsidTr="009A5FDD">
        <w:trPr>
          <w:jc w:val="center"/>
        </w:trPr>
        <w:tc>
          <w:tcPr>
            <w:tcW w:w="9130" w:type="dxa"/>
            <w:gridSpan w:val="3"/>
            <w:shd w:val="clear" w:color="auto" w:fill="auto"/>
          </w:tcPr>
          <w:p w:rsidR="00AE496B" w:rsidRPr="00D05C06" w:rsidRDefault="00AE496B" w:rsidP="00AE496B">
            <w:pPr>
              <w:pStyle w:val="Akapitzlist"/>
              <w:numPr>
                <w:ilvl w:val="0"/>
                <w:numId w:val="2"/>
              </w:numPr>
              <w:spacing w:after="0" w:line="360" w:lineRule="auto"/>
              <w:contextualSpacing w:val="0"/>
              <w:rPr>
                <w:rFonts w:ascii="Arial" w:hAnsi="Arial" w:cs="Arial"/>
                <w:b/>
                <w:sz w:val="24"/>
                <w:szCs w:val="24"/>
              </w:rPr>
            </w:pPr>
            <w:r w:rsidRPr="00D05C06">
              <w:rPr>
                <w:rFonts w:ascii="Arial" w:hAnsi="Arial" w:cs="Arial"/>
                <w:b/>
                <w:sz w:val="24"/>
                <w:szCs w:val="24"/>
              </w:rPr>
              <w:t>Godziny kontaktowe z prowadzącym</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1.1</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Wykłady</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1.2</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Ćwiczenia</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30</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1.3</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Laboratori</w:t>
            </w:r>
            <w:r>
              <w:rPr>
                <w:rFonts w:ascii="Arial" w:hAnsi="Arial" w:cs="Arial"/>
                <w:sz w:val="24"/>
                <w:szCs w:val="24"/>
              </w:rPr>
              <w:t>a</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1.4</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Seminarium</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1.5</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Projekt</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1.6</w:t>
            </w:r>
          </w:p>
        </w:tc>
        <w:tc>
          <w:tcPr>
            <w:tcW w:w="5657" w:type="dxa"/>
            <w:shd w:val="clear" w:color="auto" w:fill="auto"/>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Egzamin</w:t>
            </w:r>
          </w:p>
        </w:tc>
        <w:tc>
          <w:tcPr>
            <w:tcW w:w="2830" w:type="dxa"/>
            <w:shd w:val="clear" w:color="auto" w:fill="auto"/>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300" w:type="dxa"/>
            <w:gridSpan w:val="2"/>
            <w:shd w:val="clear" w:color="auto" w:fill="D9D9D9"/>
          </w:tcPr>
          <w:p w:rsidR="00AE496B" w:rsidRPr="00D05C06" w:rsidRDefault="00AE496B" w:rsidP="009A5FDD">
            <w:pPr>
              <w:pStyle w:val="Akapitzlist"/>
              <w:spacing w:after="0" w:line="360" w:lineRule="auto"/>
              <w:ind w:left="0"/>
              <w:contextualSpacing w:val="0"/>
              <w:jc w:val="right"/>
              <w:rPr>
                <w:rFonts w:ascii="Arial" w:hAnsi="Arial" w:cs="Arial"/>
                <w:sz w:val="24"/>
                <w:szCs w:val="24"/>
              </w:rPr>
            </w:pPr>
            <w:r w:rsidRPr="00D05C06">
              <w:rPr>
                <w:rFonts w:ascii="Arial" w:hAnsi="Arial" w:cs="Arial"/>
                <w:sz w:val="24"/>
                <w:szCs w:val="24"/>
              </w:rPr>
              <w:t>Razem godzin kontaktowych z prowadzącym:</w:t>
            </w:r>
          </w:p>
        </w:tc>
        <w:tc>
          <w:tcPr>
            <w:tcW w:w="2830" w:type="dxa"/>
            <w:shd w:val="clear" w:color="auto" w:fill="D9D9D9"/>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30</w:t>
            </w:r>
          </w:p>
        </w:tc>
      </w:tr>
      <w:tr w:rsidR="00AE496B" w:rsidRPr="00D05C06" w:rsidTr="009A5FDD">
        <w:trPr>
          <w:jc w:val="center"/>
        </w:trPr>
        <w:tc>
          <w:tcPr>
            <w:tcW w:w="9130" w:type="dxa"/>
            <w:gridSpan w:val="3"/>
            <w:shd w:val="clear" w:color="auto" w:fill="auto"/>
          </w:tcPr>
          <w:p w:rsidR="00AE496B" w:rsidRPr="00D05C06" w:rsidRDefault="00AE496B" w:rsidP="00AE496B">
            <w:pPr>
              <w:pStyle w:val="Akapitzlist"/>
              <w:numPr>
                <w:ilvl w:val="0"/>
                <w:numId w:val="2"/>
              </w:numPr>
              <w:spacing w:after="0" w:line="360" w:lineRule="auto"/>
              <w:contextualSpacing w:val="0"/>
              <w:rPr>
                <w:rFonts w:ascii="Arial" w:hAnsi="Arial" w:cs="Arial"/>
                <w:b/>
                <w:sz w:val="24"/>
                <w:szCs w:val="24"/>
              </w:rPr>
            </w:pPr>
            <w:r w:rsidRPr="00D05C06">
              <w:rPr>
                <w:rFonts w:ascii="Arial" w:hAnsi="Arial" w:cs="Arial"/>
                <w:b/>
                <w:sz w:val="24"/>
                <w:szCs w:val="24"/>
              </w:rPr>
              <w:t>Praca własna studenta</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2.1</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Przygotowanie do ćwiczeń oraz kolokwium zaliczeniowego</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12</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2.2</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Przygotowanie do laboratorium, wykonanie sprawozdań z laboratoriów</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2.3</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Przygotowanie projektu</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2.4</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Przygotowanie do zaliczenia końcowego z wykładu</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2.5</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Przygotowanie do egzaminu</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0</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2.6</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Zapoznanie ze wskazaną literaturą</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w:t>
            </w:r>
          </w:p>
        </w:tc>
      </w:tr>
      <w:tr w:rsidR="00AE496B" w:rsidRPr="00D05C06" w:rsidTr="009A5FDD">
        <w:trPr>
          <w:jc w:val="center"/>
        </w:trPr>
        <w:tc>
          <w:tcPr>
            <w:tcW w:w="643"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2.7</w:t>
            </w:r>
          </w:p>
        </w:tc>
        <w:tc>
          <w:tcPr>
            <w:tcW w:w="5657" w:type="dxa"/>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Inne</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6</w:t>
            </w:r>
          </w:p>
        </w:tc>
      </w:tr>
      <w:tr w:rsidR="00AE496B" w:rsidRPr="00D05C06" w:rsidTr="009A5FDD">
        <w:trPr>
          <w:jc w:val="center"/>
        </w:trPr>
        <w:tc>
          <w:tcPr>
            <w:tcW w:w="6300" w:type="dxa"/>
            <w:gridSpan w:val="2"/>
            <w:shd w:val="clear" w:color="auto" w:fill="D9D9D9"/>
            <w:vAlign w:val="center"/>
          </w:tcPr>
          <w:p w:rsidR="00AE496B" w:rsidRPr="00D05C06" w:rsidRDefault="00AE496B" w:rsidP="009A5FDD">
            <w:pPr>
              <w:pStyle w:val="Akapitzlist"/>
              <w:spacing w:after="0" w:line="360" w:lineRule="auto"/>
              <w:ind w:left="0"/>
              <w:contextualSpacing w:val="0"/>
              <w:jc w:val="right"/>
              <w:rPr>
                <w:rFonts w:ascii="Arial" w:hAnsi="Arial" w:cs="Arial"/>
                <w:sz w:val="24"/>
                <w:szCs w:val="24"/>
              </w:rPr>
            </w:pPr>
            <w:r w:rsidRPr="00D05C06">
              <w:rPr>
                <w:rFonts w:ascii="Arial" w:hAnsi="Arial" w:cs="Arial"/>
                <w:sz w:val="24"/>
                <w:szCs w:val="24"/>
              </w:rPr>
              <w:t>Razem godzin pracy własnej studenta:</w:t>
            </w:r>
          </w:p>
        </w:tc>
        <w:tc>
          <w:tcPr>
            <w:tcW w:w="2830" w:type="dxa"/>
            <w:shd w:val="clear" w:color="auto" w:fill="D9D9D9"/>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20</w:t>
            </w:r>
          </w:p>
        </w:tc>
      </w:tr>
      <w:tr w:rsidR="00AE496B" w:rsidRPr="00D05C06" w:rsidTr="009A5FDD">
        <w:trPr>
          <w:jc w:val="center"/>
        </w:trPr>
        <w:tc>
          <w:tcPr>
            <w:tcW w:w="6300" w:type="dxa"/>
            <w:gridSpan w:val="2"/>
            <w:shd w:val="clear" w:color="auto" w:fill="A6A6A6"/>
            <w:vAlign w:val="center"/>
          </w:tcPr>
          <w:p w:rsidR="00AE496B" w:rsidRPr="00D05C06" w:rsidRDefault="00AE496B" w:rsidP="009A5FDD">
            <w:pPr>
              <w:pStyle w:val="Akapitzlist"/>
              <w:spacing w:after="0" w:line="360" w:lineRule="auto"/>
              <w:ind w:left="0"/>
              <w:contextualSpacing w:val="0"/>
              <w:jc w:val="right"/>
              <w:rPr>
                <w:rFonts w:ascii="Arial" w:hAnsi="Arial" w:cs="Arial"/>
                <w:sz w:val="24"/>
                <w:szCs w:val="24"/>
              </w:rPr>
            </w:pPr>
            <w:r w:rsidRPr="00D05C06">
              <w:rPr>
                <w:rFonts w:ascii="Arial" w:hAnsi="Arial" w:cs="Arial"/>
                <w:sz w:val="24"/>
                <w:szCs w:val="24"/>
              </w:rPr>
              <w:t>Ogólne obciążenie pracą studenta:</w:t>
            </w:r>
          </w:p>
        </w:tc>
        <w:tc>
          <w:tcPr>
            <w:tcW w:w="2830" w:type="dxa"/>
            <w:shd w:val="clear" w:color="auto" w:fill="A6A6A6"/>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50</w:t>
            </w:r>
          </w:p>
        </w:tc>
      </w:tr>
      <w:tr w:rsidR="00AE496B" w:rsidRPr="00D05C06" w:rsidTr="009A5FDD">
        <w:trPr>
          <w:jc w:val="center"/>
        </w:trPr>
        <w:tc>
          <w:tcPr>
            <w:tcW w:w="6300" w:type="dxa"/>
            <w:gridSpan w:val="2"/>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b/>
                <w:sz w:val="24"/>
                <w:szCs w:val="24"/>
              </w:rPr>
            </w:pPr>
            <w:r w:rsidRPr="00D05C06">
              <w:rPr>
                <w:rFonts w:ascii="Arial" w:hAnsi="Arial" w:cs="Arial"/>
                <w:b/>
                <w:sz w:val="24"/>
                <w:szCs w:val="24"/>
              </w:rPr>
              <w:t>SUMARYCZNA LICZBA PUNKTÓW ECTS DLA PRZEDMIOTU</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2</w:t>
            </w:r>
          </w:p>
        </w:tc>
      </w:tr>
      <w:tr w:rsidR="00AE496B" w:rsidRPr="00D05C06" w:rsidTr="009A5FDD">
        <w:trPr>
          <w:jc w:val="center"/>
        </w:trPr>
        <w:tc>
          <w:tcPr>
            <w:tcW w:w="6300" w:type="dxa"/>
            <w:gridSpan w:val="2"/>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 xml:space="preserve">Liczba punktów </w:t>
            </w:r>
            <w:r w:rsidRPr="00D05C06">
              <w:rPr>
                <w:rFonts w:ascii="Arial" w:hAnsi="Arial" w:cs="Arial"/>
                <w:b/>
                <w:sz w:val="24"/>
                <w:szCs w:val="24"/>
              </w:rPr>
              <w:t>ECTS</w:t>
            </w:r>
            <w:r w:rsidRPr="00D05C06">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1,2</w:t>
            </w:r>
          </w:p>
        </w:tc>
      </w:tr>
      <w:tr w:rsidR="00AE496B" w:rsidRPr="00D05C06" w:rsidTr="009A5FDD">
        <w:trPr>
          <w:jc w:val="center"/>
        </w:trPr>
        <w:tc>
          <w:tcPr>
            <w:tcW w:w="6300" w:type="dxa"/>
            <w:gridSpan w:val="2"/>
            <w:shd w:val="clear" w:color="auto" w:fill="auto"/>
            <w:vAlign w:val="center"/>
          </w:tcPr>
          <w:p w:rsidR="00AE496B" w:rsidRPr="00D05C06" w:rsidRDefault="00AE496B" w:rsidP="009A5FDD">
            <w:pPr>
              <w:pStyle w:val="Akapitzlist"/>
              <w:spacing w:after="0" w:line="360" w:lineRule="auto"/>
              <w:ind w:left="0"/>
              <w:contextualSpacing w:val="0"/>
              <w:rPr>
                <w:rFonts w:ascii="Arial" w:hAnsi="Arial" w:cs="Arial"/>
                <w:sz w:val="24"/>
                <w:szCs w:val="24"/>
              </w:rPr>
            </w:pPr>
            <w:r w:rsidRPr="00D05C06">
              <w:rPr>
                <w:rFonts w:ascii="Arial" w:hAnsi="Arial" w:cs="Arial"/>
                <w:sz w:val="24"/>
                <w:szCs w:val="24"/>
              </w:rPr>
              <w:t xml:space="preserve">Liczba punktów </w:t>
            </w:r>
            <w:r w:rsidRPr="00D05C06">
              <w:rPr>
                <w:rFonts w:ascii="Arial" w:hAnsi="Arial" w:cs="Arial"/>
                <w:b/>
                <w:sz w:val="24"/>
                <w:szCs w:val="24"/>
              </w:rPr>
              <w:t>ECTS</w:t>
            </w:r>
            <w:r w:rsidRPr="00D05C06">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D05C06" w:rsidRDefault="00AE496B" w:rsidP="009A5FDD">
            <w:pPr>
              <w:pStyle w:val="Akapitzlist"/>
              <w:spacing w:after="0" w:line="360" w:lineRule="auto"/>
              <w:ind w:left="0"/>
              <w:contextualSpacing w:val="0"/>
              <w:jc w:val="center"/>
              <w:rPr>
                <w:rFonts w:ascii="Arial" w:hAnsi="Arial" w:cs="Arial"/>
                <w:sz w:val="24"/>
                <w:szCs w:val="24"/>
              </w:rPr>
            </w:pPr>
            <w:r w:rsidRPr="00D05C06">
              <w:rPr>
                <w:rFonts w:ascii="Arial" w:hAnsi="Arial" w:cs="Arial"/>
                <w:sz w:val="24"/>
                <w:szCs w:val="24"/>
              </w:rPr>
              <w:t>1,92</w:t>
            </w:r>
          </w:p>
        </w:tc>
      </w:tr>
    </w:tbl>
    <w:p w:rsidR="00AE496B" w:rsidRPr="00D05C06" w:rsidRDefault="00AE496B" w:rsidP="00AE496B">
      <w:pPr>
        <w:shd w:val="clear" w:color="auto" w:fill="FFFFFF"/>
        <w:spacing w:line="360" w:lineRule="auto"/>
        <w:rPr>
          <w:b/>
          <w:bCs/>
          <w:spacing w:val="-12"/>
          <w:sz w:val="24"/>
          <w:szCs w:val="24"/>
        </w:rPr>
      </w:pPr>
    </w:p>
    <w:p w:rsidR="00AE496B" w:rsidRPr="00D05C06" w:rsidRDefault="00AE496B" w:rsidP="00AE496B">
      <w:pPr>
        <w:shd w:val="clear" w:color="auto" w:fill="FFFFFF"/>
        <w:spacing w:line="360" w:lineRule="auto"/>
        <w:rPr>
          <w:b/>
          <w:bCs/>
          <w:spacing w:val="-12"/>
          <w:sz w:val="24"/>
          <w:szCs w:val="24"/>
        </w:rPr>
      </w:pPr>
      <w:r w:rsidRPr="00D05C06">
        <w:rPr>
          <w:b/>
          <w:bCs/>
          <w:spacing w:val="-12"/>
          <w:sz w:val="24"/>
          <w:szCs w:val="24"/>
        </w:rPr>
        <w:t>LITERATURA PODSTAWOWA I UZUPEŁNIAJĄCA</w:t>
      </w:r>
    </w:p>
    <w:p w:rsidR="00AE496B" w:rsidRPr="00D05C06" w:rsidRDefault="00AE496B" w:rsidP="00AE496B">
      <w:pPr>
        <w:shd w:val="clear" w:color="auto" w:fill="FFFFFF"/>
        <w:spacing w:line="360" w:lineRule="auto"/>
        <w:rPr>
          <w:b/>
          <w:bCs/>
          <w:spacing w:val="-12"/>
          <w:sz w:val="24"/>
          <w:szCs w:val="24"/>
        </w:rPr>
      </w:pPr>
      <w:r w:rsidRPr="00D05C06">
        <w:rPr>
          <w:b/>
          <w:bCs/>
          <w:spacing w:val="-12"/>
          <w:sz w:val="24"/>
          <w:szCs w:val="24"/>
        </w:rPr>
        <w:t>Język angielski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widowControl/>
              <w:numPr>
                <w:ilvl w:val="0"/>
                <w:numId w:val="18"/>
              </w:numPr>
              <w:autoSpaceDE/>
              <w:autoSpaceDN/>
              <w:adjustRightInd/>
              <w:spacing w:line="360" w:lineRule="auto"/>
              <w:ind w:left="360" w:hanging="360"/>
              <w:rPr>
                <w:sz w:val="24"/>
                <w:szCs w:val="24"/>
                <w:lang w:val="en-US"/>
              </w:rPr>
            </w:pPr>
            <w:r w:rsidRPr="00D05C06">
              <w:rPr>
                <w:sz w:val="24"/>
                <w:szCs w:val="24"/>
                <w:lang w:val="en-US"/>
              </w:rPr>
              <w:t xml:space="preserve">D. Cotton; D. Falvey, S. Kent: </w:t>
            </w:r>
            <w:r w:rsidRPr="00D05C06">
              <w:rPr>
                <w:bCs/>
                <w:sz w:val="24"/>
                <w:szCs w:val="24"/>
                <w:lang w:val="en-US"/>
              </w:rPr>
              <w:t xml:space="preserve">Market Leader </w:t>
            </w:r>
            <w:r w:rsidRPr="00D05C06">
              <w:rPr>
                <w:sz w:val="24"/>
                <w:szCs w:val="24"/>
                <w:lang w:val="en-US"/>
              </w:rPr>
              <w:t>– Upper-Intermediate; Pearson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widowControl/>
              <w:numPr>
                <w:ilvl w:val="0"/>
                <w:numId w:val="18"/>
              </w:numPr>
              <w:autoSpaceDE/>
              <w:autoSpaceDN/>
              <w:adjustRightInd/>
              <w:spacing w:line="360" w:lineRule="auto"/>
              <w:ind w:left="360" w:hanging="360"/>
              <w:rPr>
                <w:sz w:val="24"/>
                <w:szCs w:val="24"/>
                <w:lang w:val="en-GB"/>
              </w:rPr>
            </w:pPr>
            <w:r w:rsidRPr="00D05C06">
              <w:rPr>
                <w:sz w:val="24"/>
                <w:szCs w:val="24"/>
                <w:lang w:val="en-US"/>
              </w:rPr>
              <w:t xml:space="preserve"> </w:t>
            </w:r>
            <w:r w:rsidRPr="00D05C06">
              <w:rPr>
                <w:sz w:val="24"/>
                <w:szCs w:val="24"/>
                <w:lang w:val="en-GB"/>
              </w:rPr>
              <w:t xml:space="preserve">K. Harding, A. Lane: </w:t>
            </w:r>
            <w:r w:rsidRPr="00D05C06">
              <w:rPr>
                <w:bCs/>
                <w:sz w:val="24"/>
                <w:szCs w:val="24"/>
                <w:lang w:val="en-GB"/>
              </w:rPr>
              <w:t>International Express</w:t>
            </w:r>
            <w:r w:rsidRPr="00D05C06">
              <w:rPr>
                <w:sz w:val="24"/>
                <w:szCs w:val="24"/>
                <w:lang w:val="en-GB"/>
              </w:rPr>
              <w:t xml:space="preserve"> - intermediate; Oxford 2019</w:t>
            </w:r>
          </w:p>
        </w:tc>
      </w:tr>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jc w:val="both"/>
              <w:rPr>
                <w:rFonts w:eastAsia="Calibri"/>
                <w:sz w:val="24"/>
                <w:szCs w:val="24"/>
                <w:lang w:val="en-US"/>
              </w:rPr>
            </w:pPr>
            <w:r w:rsidRPr="00D05C06">
              <w:rPr>
                <w:sz w:val="24"/>
                <w:szCs w:val="24"/>
                <w:lang w:val="en-GB"/>
              </w:rPr>
              <w:t>3. R. Appleby, F. Watkins: International Express- Upper- Intermediate, OUP 2019</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spacing w:line="360" w:lineRule="auto"/>
              <w:jc w:val="both"/>
              <w:rPr>
                <w:rFonts w:eastAsia="Calibri"/>
                <w:sz w:val="24"/>
                <w:szCs w:val="24"/>
                <w:lang w:val="en-GB"/>
              </w:rPr>
            </w:pPr>
            <w:r w:rsidRPr="00D05C06">
              <w:rPr>
                <w:sz w:val="24"/>
                <w:szCs w:val="24"/>
                <w:lang w:val="en-US"/>
              </w:rPr>
              <w:t xml:space="preserve">4. I. Dubicka, M. O’Keeffe: </w:t>
            </w:r>
            <w:r w:rsidRPr="00D05C06">
              <w:rPr>
                <w:bCs/>
                <w:sz w:val="24"/>
                <w:szCs w:val="24"/>
                <w:lang w:val="en-US"/>
              </w:rPr>
              <w:t xml:space="preserve">Market Leader </w:t>
            </w:r>
            <w:r w:rsidRPr="00D05C06">
              <w:rPr>
                <w:sz w:val="24"/>
                <w:szCs w:val="24"/>
                <w:lang w:val="en-US"/>
              </w:rPr>
              <w:t>Intermediate, Pearson 2021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GB"/>
              </w:rPr>
            </w:pPr>
            <w:r w:rsidRPr="00D05C06">
              <w:rPr>
                <w:rFonts w:ascii="Arial" w:hAnsi="Arial" w:cs="Arial"/>
                <w:sz w:val="24"/>
                <w:szCs w:val="24"/>
                <w:lang w:val="en-US"/>
              </w:rPr>
              <w:t xml:space="preserve">5. </w:t>
            </w:r>
            <w:r w:rsidRPr="00D05C06">
              <w:rPr>
                <w:rFonts w:ascii="Arial" w:hAnsi="Arial" w:cs="Arial"/>
                <w:sz w:val="24"/>
                <w:szCs w:val="24"/>
                <w:lang w:val="en-GB"/>
              </w:rPr>
              <w:t xml:space="preserve"> L. </w:t>
            </w:r>
            <w:r w:rsidRPr="00D05C06">
              <w:rPr>
                <w:rFonts w:ascii="Arial" w:hAnsi="Arial" w:cs="Arial"/>
                <w:sz w:val="24"/>
                <w:szCs w:val="24"/>
                <w:lang w:val="en-US"/>
              </w:rPr>
              <w:t>Lansford, P. Dummet: Keynote- TEDTALKS upper intermediate, Cengage Learning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GB"/>
              </w:rPr>
            </w:pPr>
            <w:r w:rsidRPr="00D05C06">
              <w:rPr>
                <w:rFonts w:ascii="Arial" w:hAnsi="Arial" w:cs="Arial"/>
                <w:sz w:val="24"/>
                <w:szCs w:val="24"/>
                <w:lang w:val="en-GB"/>
              </w:rPr>
              <w:t xml:space="preserve">6.  P. </w:t>
            </w:r>
            <w:r w:rsidRPr="00D05C06">
              <w:rPr>
                <w:rFonts w:ascii="Arial" w:hAnsi="Arial" w:cs="Arial"/>
                <w:sz w:val="24"/>
                <w:szCs w:val="24"/>
                <w:lang w:val="en-US"/>
              </w:rPr>
              <w:t>Dummet, Keynote- TEDTALKS intermediate: Cengage Learning 2021</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GB"/>
              </w:rPr>
            </w:pPr>
            <w:r w:rsidRPr="00D05C06">
              <w:rPr>
                <w:rFonts w:ascii="Arial" w:hAnsi="Arial" w:cs="Arial"/>
                <w:sz w:val="24"/>
                <w:szCs w:val="24"/>
                <w:lang w:val="en-GB"/>
              </w:rPr>
              <w:t xml:space="preserve">7.  </w:t>
            </w:r>
            <w:r w:rsidRPr="00D05C06">
              <w:rPr>
                <w:rFonts w:ascii="Arial" w:hAnsi="Arial" w:cs="Arial"/>
                <w:sz w:val="24"/>
                <w:szCs w:val="24"/>
                <w:lang w:val="en-US"/>
              </w:rPr>
              <w:t xml:space="preserve">I. Dubicka, M. Rosenberg I inni: </w:t>
            </w:r>
            <w:r w:rsidRPr="00D05C06">
              <w:rPr>
                <w:rFonts w:ascii="Arial" w:hAnsi="Arial" w:cs="Arial"/>
                <w:bCs/>
                <w:sz w:val="24"/>
                <w:szCs w:val="24"/>
                <w:lang w:val="en-US"/>
              </w:rPr>
              <w:t>B2 Business Partner</w:t>
            </w:r>
            <w:r w:rsidRPr="00D05C06">
              <w:rPr>
                <w:rFonts w:ascii="Arial" w:hAnsi="Arial" w:cs="Arial"/>
                <w:sz w:val="24"/>
                <w:szCs w:val="24"/>
                <w:lang w:val="en-US"/>
              </w:rPr>
              <w:t>; Pearson 2018</w:t>
            </w:r>
          </w:p>
        </w:tc>
      </w:tr>
      <w:tr w:rsidR="00AE496B" w:rsidRPr="00AE496B" w:rsidTr="009A5FDD">
        <w:trPr>
          <w:trHeight w:val="9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19"/>
              </w:numPr>
              <w:ind w:firstLine="0"/>
              <w:jc w:val="left"/>
              <w:rPr>
                <w:rFonts w:ascii="Arial" w:hAnsi="Arial" w:cs="Arial"/>
                <w:sz w:val="24"/>
                <w:szCs w:val="24"/>
                <w:lang w:val="en-GB"/>
              </w:rPr>
            </w:pPr>
            <w:r w:rsidRPr="00D05C06">
              <w:rPr>
                <w:rFonts w:ascii="Arial" w:hAnsi="Arial" w:cs="Arial"/>
                <w:sz w:val="24"/>
                <w:szCs w:val="24"/>
                <w:lang w:val="en-GB"/>
              </w:rPr>
              <w:t xml:space="preserve"> D. Bonamy: </w:t>
            </w:r>
            <w:r w:rsidRPr="00D05C06">
              <w:rPr>
                <w:rFonts w:ascii="Arial" w:hAnsi="Arial" w:cs="Arial"/>
                <w:bCs/>
                <w:sz w:val="24"/>
                <w:szCs w:val="24"/>
                <w:lang w:val="en-GB"/>
              </w:rPr>
              <w:t>Technical English 3 and 4</w:t>
            </w:r>
            <w:r w:rsidRPr="00D05C06">
              <w:rPr>
                <w:rFonts w:ascii="Arial" w:hAnsi="Arial" w:cs="Arial"/>
                <w:sz w:val="24"/>
                <w:szCs w:val="24"/>
                <w:lang w:val="en-GB"/>
              </w:rPr>
              <w:t>; Pearson 2022</w:t>
            </w:r>
          </w:p>
        </w:tc>
      </w:tr>
      <w:tr w:rsidR="00AE496B" w:rsidRPr="00AE496B" w:rsidTr="009A5FDD">
        <w:trPr>
          <w:trHeight w:val="294"/>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GB"/>
              </w:rPr>
            </w:pPr>
            <w:r w:rsidRPr="00D05C06">
              <w:rPr>
                <w:rFonts w:ascii="Arial" w:hAnsi="Arial" w:cs="Arial"/>
                <w:sz w:val="24"/>
                <w:szCs w:val="24"/>
                <w:lang w:val="sv-SE"/>
              </w:rPr>
              <w:t xml:space="preserve">9. </w:t>
            </w:r>
            <w:r w:rsidRPr="00D05C06">
              <w:rPr>
                <w:rFonts w:ascii="Arial" w:hAnsi="Arial" w:cs="Arial"/>
                <w:sz w:val="24"/>
                <w:szCs w:val="24"/>
                <w:lang w:val="en-GB"/>
              </w:rPr>
              <w:t>M. Kavanagh: English for the Automobile Industry; OUP 2017</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US"/>
              </w:rPr>
            </w:pPr>
            <w:r w:rsidRPr="00D05C06">
              <w:rPr>
                <w:rFonts w:ascii="Arial" w:hAnsi="Arial" w:cs="Arial"/>
                <w:sz w:val="24"/>
                <w:szCs w:val="24"/>
                <w:lang w:val="en-US"/>
              </w:rPr>
              <w:t xml:space="preserve">10. </w:t>
            </w:r>
            <w:r w:rsidRPr="00D05C06">
              <w:rPr>
                <w:rFonts w:ascii="Arial" w:hAnsi="Arial" w:cs="Arial"/>
                <w:sz w:val="24"/>
                <w:szCs w:val="24"/>
                <w:lang w:val="en-GB"/>
              </w:rPr>
              <w:t>S. Sopranzi: Flash on English for Mechanics, Electronics and Technical Assistance; Eli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9A5FDD">
            <w:pPr>
              <w:pStyle w:val="Tomek"/>
              <w:ind w:firstLine="0"/>
              <w:jc w:val="left"/>
              <w:rPr>
                <w:rFonts w:ascii="Arial" w:hAnsi="Arial" w:cs="Arial"/>
                <w:sz w:val="24"/>
                <w:szCs w:val="24"/>
                <w:lang w:val="en-GB"/>
              </w:rPr>
            </w:pPr>
            <w:r w:rsidRPr="00D05C06">
              <w:rPr>
                <w:rFonts w:ascii="Arial" w:hAnsi="Arial" w:cs="Arial"/>
                <w:sz w:val="24"/>
                <w:szCs w:val="24"/>
                <w:lang w:val="en-US"/>
              </w:rPr>
              <w:t>11. V. Evans, J. Dooley, D. Baxter</w:t>
            </w:r>
            <w:r w:rsidRPr="00D05C06">
              <w:rPr>
                <w:rFonts w:ascii="Arial" w:hAnsi="Arial" w:cs="Arial"/>
                <w:bCs/>
                <w:sz w:val="24"/>
                <w:szCs w:val="24"/>
                <w:lang w:val="en-US"/>
              </w:rPr>
              <w:t xml:space="preserve">: </w:t>
            </w:r>
            <w:r w:rsidRPr="00D05C06">
              <w:rPr>
                <w:rFonts w:ascii="Arial" w:hAnsi="Arial" w:cs="Arial"/>
                <w:sz w:val="24"/>
                <w:szCs w:val="24"/>
                <w:lang w:val="en-US"/>
              </w:rPr>
              <w:t>Career Paths – Automotive Industry</w:t>
            </w:r>
            <w:r w:rsidRPr="00D05C06">
              <w:rPr>
                <w:rFonts w:ascii="Arial" w:hAnsi="Arial" w:cs="Arial"/>
                <w:bCs/>
                <w:sz w:val="24"/>
                <w:szCs w:val="24"/>
                <w:lang w:val="en-US"/>
              </w:rPr>
              <w:t>; Express Publishing 2020</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US"/>
              </w:rPr>
              <w:t xml:space="preserve">J. </w:t>
            </w:r>
            <w:r w:rsidRPr="00D05C06">
              <w:rPr>
                <w:rFonts w:ascii="Arial" w:hAnsi="Arial" w:cs="Arial"/>
                <w:bCs/>
                <w:sz w:val="24"/>
                <w:szCs w:val="24"/>
                <w:lang w:val="en-US"/>
              </w:rPr>
              <w:t xml:space="preserve">Kern: </w:t>
            </w:r>
            <w:r w:rsidRPr="00D05C06">
              <w:rPr>
                <w:rFonts w:ascii="Arial" w:hAnsi="Arial" w:cs="Arial"/>
                <w:sz w:val="24"/>
                <w:szCs w:val="24"/>
                <w:lang w:val="en-US"/>
              </w:rPr>
              <w:t>Career Paths – Mechanical Engineering</w:t>
            </w:r>
            <w:r w:rsidRPr="00D05C06">
              <w:rPr>
                <w:rFonts w:ascii="Arial" w:hAnsi="Arial" w:cs="Arial"/>
                <w:bCs/>
                <w:sz w:val="24"/>
                <w:szCs w:val="24"/>
                <w:lang w:val="en-US"/>
              </w:rPr>
              <w:t>; Express Publishing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GB"/>
              </w:rPr>
              <w:t xml:space="preserve">M. Dunn, D. Howey: </w:t>
            </w:r>
            <w:r w:rsidRPr="00D05C06">
              <w:rPr>
                <w:rFonts w:ascii="Arial" w:hAnsi="Arial" w:cs="Arial"/>
                <w:bCs/>
                <w:sz w:val="24"/>
                <w:szCs w:val="24"/>
                <w:lang w:val="en-GB"/>
              </w:rPr>
              <w:t>Mechanical Engineering</w:t>
            </w:r>
            <w:r w:rsidRPr="00D05C06">
              <w:rPr>
                <w:rFonts w:ascii="Arial" w:hAnsi="Arial" w:cs="Arial"/>
                <w:sz w:val="24"/>
                <w:szCs w:val="24"/>
                <w:lang w:val="en-GB"/>
              </w:rPr>
              <w:t xml:space="preserve">; Garnet Publishing 2017 </w:t>
            </w:r>
          </w:p>
        </w:tc>
      </w:tr>
      <w:tr w:rsidR="00AE496B" w:rsidRPr="00D05C06"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rPr>
              <w:t xml:space="preserve">B. Badowska-Janecka, I. Rocznik: </w:t>
            </w:r>
            <w:r w:rsidRPr="00D05C06">
              <w:rPr>
                <w:rFonts w:ascii="Arial" w:hAnsi="Arial" w:cs="Arial"/>
                <w:bCs/>
                <w:sz w:val="24"/>
                <w:szCs w:val="24"/>
              </w:rPr>
              <w:t>Technical English Vocabulary Guide</w:t>
            </w:r>
            <w:r w:rsidRPr="00D05C06">
              <w:rPr>
                <w:rFonts w:ascii="Arial" w:hAnsi="Arial" w:cs="Arial"/>
                <w:sz w:val="24"/>
                <w:szCs w:val="24"/>
              </w:rPr>
              <w:t>; WPŚ 2012</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US"/>
              </w:rPr>
              <w:t xml:space="preserve">N. Briger, A. Pohl: </w:t>
            </w:r>
            <w:r w:rsidRPr="00D05C06">
              <w:rPr>
                <w:rFonts w:ascii="Arial" w:hAnsi="Arial" w:cs="Arial"/>
                <w:bCs/>
                <w:sz w:val="24"/>
                <w:szCs w:val="24"/>
                <w:lang w:val="en-US"/>
              </w:rPr>
              <w:t>Technical English Vocabulary and Grammar</w:t>
            </w:r>
            <w:r w:rsidRPr="00D05C06">
              <w:rPr>
                <w:rFonts w:ascii="Arial" w:hAnsi="Arial" w:cs="Arial"/>
                <w:bCs/>
                <w:sz w:val="24"/>
                <w:szCs w:val="24"/>
                <w:lang w:val="en-GB"/>
              </w:rPr>
              <w:t>;</w:t>
            </w:r>
            <w:r w:rsidRPr="00D05C06">
              <w:rPr>
                <w:rFonts w:ascii="Arial" w:hAnsi="Arial" w:cs="Arial"/>
                <w:sz w:val="24"/>
                <w:szCs w:val="24"/>
                <w:lang w:val="en-US"/>
              </w:rPr>
              <w:t xml:space="preserve"> Summertown Publishing 2002</w:t>
            </w:r>
          </w:p>
        </w:tc>
      </w:tr>
      <w:tr w:rsidR="00AE496B" w:rsidRPr="00AE496B" w:rsidTr="009A5FDD">
        <w:trPr>
          <w:trHeight w:val="335"/>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GB"/>
              </w:rPr>
              <w:t>M.</w:t>
            </w:r>
            <w:r w:rsidRPr="00D05C06">
              <w:rPr>
                <w:rFonts w:ascii="Arial" w:hAnsi="Arial" w:cs="Arial"/>
                <w:sz w:val="24"/>
                <w:szCs w:val="24"/>
                <w:lang w:val="en-US"/>
              </w:rPr>
              <w:t xml:space="preserve">Ibbotson: </w:t>
            </w:r>
            <w:r w:rsidRPr="00D05C06">
              <w:rPr>
                <w:rFonts w:ascii="Arial" w:hAnsi="Arial" w:cs="Arial"/>
                <w:bCs/>
                <w:sz w:val="24"/>
                <w:szCs w:val="24"/>
                <w:lang w:val="en-US"/>
              </w:rPr>
              <w:t>Engineering, Technical English for Professionals</w:t>
            </w:r>
            <w:r w:rsidRPr="00D05C06">
              <w:rPr>
                <w:rFonts w:ascii="Arial" w:hAnsi="Arial" w:cs="Arial"/>
                <w:sz w:val="24"/>
                <w:szCs w:val="24"/>
                <w:lang w:val="en-US"/>
              </w:rPr>
              <w:t xml:space="preserve"> CUP 2021</w:t>
            </w:r>
          </w:p>
        </w:tc>
      </w:tr>
      <w:tr w:rsidR="00AE496B" w:rsidRPr="00AE496B" w:rsidTr="009A5FDD">
        <w:trPr>
          <w:trHeight w:val="351"/>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GB"/>
              </w:rPr>
              <w:t xml:space="preserve">M.Domański, A.Domański: </w:t>
            </w:r>
            <w:r w:rsidRPr="00D05C06">
              <w:rPr>
                <w:rFonts w:ascii="Arial" w:hAnsi="Arial" w:cs="Arial"/>
                <w:bCs/>
                <w:sz w:val="24"/>
                <w:szCs w:val="24"/>
                <w:lang w:val="en-GB"/>
              </w:rPr>
              <w:t>English in Science and Technology</w:t>
            </w:r>
            <w:r w:rsidRPr="00D05C06">
              <w:rPr>
                <w:rFonts w:ascii="Arial" w:hAnsi="Arial" w:cs="Arial"/>
                <w:sz w:val="24"/>
                <w:szCs w:val="24"/>
                <w:lang w:val="en-GB"/>
              </w:rPr>
              <w:t>; Poltext 2017</w:t>
            </w:r>
            <w:r w:rsidRPr="00D05C06">
              <w:rPr>
                <w:rFonts w:ascii="Arial" w:hAnsi="Arial" w:cs="Arial"/>
                <w:sz w:val="24"/>
                <w:szCs w:val="24"/>
                <w:lang w:val="en-US"/>
              </w:rPr>
              <w:t xml:space="preserve"> </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sv-SE"/>
              </w:rPr>
              <w:t xml:space="preserve">I. Williams: </w:t>
            </w:r>
            <w:r w:rsidRPr="00D05C06">
              <w:rPr>
                <w:rFonts w:ascii="Arial" w:hAnsi="Arial" w:cs="Arial"/>
                <w:bCs/>
                <w:sz w:val="24"/>
                <w:szCs w:val="24"/>
                <w:lang w:val="sv-SE"/>
              </w:rPr>
              <w:t>English for Science and Engineering</w:t>
            </w:r>
            <w:r w:rsidRPr="00D05C06">
              <w:rPr>
                <w:rFonts w:ascii="Arial" w:hAnsi="Arial" w:cs="Arial"/>
                <w:sz w:val="24"/>
                <w:szCs w:val="24"/>
                <w:lang w:val="en-GB"/>
              </w:rPr>
              <w:t>;</w:t>
            </w:r>
            <w:r w:rsidRPr="00D05C06">
              <w:rPr>
                <w:rFonts w:ascii="Arial" w:hAnsi="Arial" w:cs="Arial"/>
                <w:sz w:val="24"/>
                <w:szCs w:val="24"/>
                <w:lang w:val="sv-SE"/>
              </w:rPr>
              <w:t xml:space="preserve"> Thomson LTD 2001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GB"/>
              </w:rPr>
              <w:t xml:space="preserve">M. </w:t>
            </w:r>
            <w:r w:rsidRPr="00D05C06">
              <w:rPr>
                <w:rFonts w:ascii="Arial" w:hAnsi="Arial" w:cs="Arial"/>
                <w:sz w:val="24"/>
                <w:szCs w:val="24"/>
                <w:lang w:val="en-US"/>
              </w:rPr>
              <w:t xml:space="preserve">Ibbotson: </w:t>
            </w:r>
            <w:r w:rsidRPr="00D05C06">
              <w:rPr>
                <w:rFonts w:ascii="Arial" w:hAnsi="Arial" w:cs="Arial"/>
                <w:bCs/>
                <w:sz w:val="24"/>
                <w:szCs w:val="24"/>
                <w:lang w:val="en-US"/>
              </w:rPr>
              <w:t>Cambridge English for Engineering</w:t>
            </w:r>
            <w:r w:rsidRPr="00D05C06">
              <w:rPr>
                <w:rFonts w:ascii="Arial" w:hAnsi="Arial" w:cs="Arial"/>
                <w:bCs/>
                <w:sz w:val="24"/>
                <w:szCs w:val="24"/>
                <w:lang w:val="en-GB"/>
              </w:rPr>
              <w:t>;</w:t>
            </w:r>
            <w:r w:rsidRPr="00D05C06">
              <w:rPr>
                <w:rFonts w:ascii="Arial" w:hAnsi="Arial" w:cs="Arial"/>
                <w:sz w:val="24"/>
                <w:szCs w:val="24"/>
                <w:lang w:val="en-US"/>
              </w:rPr>
              <w:t xml:space="preserve"> CUP 2008</w:t>
            </w:r>
          </w:p>
        </w:tc>
      </w:tr>
      <w:tr w:rsidR="00AE496B" w:rsidRPr="00D05C06"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US"/>
              </w:rPr>
              <w:t xml:space="preserve">J. Dooley, V. Evans: </w:t>
            </w:r>
            <w:r w:rsidRPr="00D05C06">
              <w:rPr>
                <w:rFonts w:ascii="Arial" w:hAnsi="Arial" w:cs="Arial"/>
                <w:bCs/>
                <w:sz w:val="24"/>
                <w:szCs w:val="24"/>
                <w:lang w:val="en-US"/>
              </w:rPr>
              <w:t>Grammarway 2,3,4</w:t>
            </w:r>
            <w:r w:rsidRPr="00D05C06">
              <w:rPr>
                <w:rFonts w:ascii="Arial" w:hAnsi="Arial" w:cs="Arial"/>
                <w:bCs/>
                <w:sz w:val="24"/>
                <w:szCs w:val="24"/>
              </w:rPr>
              <w:t>;</w:t>
            </w:r>
            <w:r w:rsidRPr="00D05C06">
              <w:rPr>
                <w:rFonts w:ascii="Arial" w:hAnsi="Arial" w:cs="Arial"/>
                <w:bCs/>
                <w:sz w:val="24"/>
                <w:szCs w:val="24"/>
                <w:lang w:val="en-US"/>
              </w:rPr>
              <w:t xml:space="preserve"> </w:t>
            </w:r>
            <w:r w:rsidRPr="00D05C06">
              <w:rPr>
                <w:rFonts w:ascii="Arial" w:hAnsi="Arial" w:cs="Arial"/>
                <w:sz w:val="24"/>
                <w:szCs w:val="24"/>
                <w:lang w:val="en-US"/>
              </w:rPr>
              <w:t>Express Publishing 1999 oraz inne podręczniki do gramatyki</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sz w:val="24"/>
                <w:szCs w:val="24"/>
                <w:lang w:val="en-US"/>
              </w:rPr>
              <w:t xml:space="preserve">E. J. Williams: </w:t>
            </w:r>
            <w:r w:rsidRPr="00D05C06">
              <w:rPr>
                <w:rFonts w:ascii="Arial" w:hAnsi="Arial" w:cs="Arial"/>
                <w:bCs/>
                <w:sz w:val="24"/>
                <w:szCs w:val="24"/>
                <w:lang w:val="en-US"/>
              </w:rPr>
              <w:t>Presentations in English</w:t>
            </w:r>
            <w:r w:rsidRPr="00D05C06">
              <w:rPr>
                <w:rFonts w:ascii="Arial" w:hAnsi="Arial" w:cs="Arial"/>
                <w:bCs/>
                <w:sz w:val="24"/>
                <w:szCs w:val="24"/>
                <w:lang w:val="en-GB"/>
              </w:rPr>
              <w:t>;</w:t>
            </w:r>
            <w:r w:rsidRPr="00D05C06">
              <w:rPr>
                <w:rFonts w:ascii="Arial" w:hAnsi="Arial" w:cs="Arial"/>
                <w:sz w:val="24"/>
                <w:szCs w:val="24"/>
                <w:lang w:val="en-US"/>
              </w:rPr>
              <w:t xml:space="preserve"> Macmillan 2008</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lang w:val="en-US"/>
              </w:rPr>
            </w:pPr>
            <w:r w:rsidRPr="00D05C06">
              <w:rPr>
                <w:rFonts w:ascii="Arial" w:hAnsi="Arial" w:cs="Arial"/>
                <w:bCs/>
                <w:sz w:val="24"/>
                <w:szCs w:val="24"/>
                <w:lang w:val="en-US"/>
              </w:rPr>
              <w:t>Dictionary of Contemporary English</w:t>
            </w:r>
            <w:r w:rsidRPr="00D05C06">
              <w:rPr>
                <w:rFonts w:ascii="Arial" w:hAnsi="Arial" w:cs="Arial"/>
                <w:sz w:val="24"/>
                <w:szCs w:val="24"/>
                <w:lang w:val="en-US"/>
              </w:rPr>
              <w:t xml:space="preserve">; Pearson Longman 2009 oraz inne </w:t>
            </w:r>
            <w:r w:rsidRPr="00D05C06">
              <w:rPr>
                <w:rFonts w:ascii="Arial" w:hAnsi="Arial" w:cs="Arial"/>
                <w:bCs/>
                <w:sz w:val="24"/>
                <w:szCs w:val="24"/>
                <w:lang w:val="en-US"/>
              </w:rPr>
              <w:t>słowniki</w:t>
            </w:r>
            <w:r w:rsidRPr="00D05C06">
              <w:rPr>
                <w:rFonts w:ascii="Arial" w:hAnsi="Arial" w:cs="Arial"/>
                <w:bCs/>
                <w:sz w:val="24"/>
                <w:szCs w:val="24"/>
                <w:lang w:val="en-GB"/>
              </w:rPr>
              <w:t xml:space="preserve"> online</w:t>
            </w:r>
          </w:p>
        </w:tc>
      </w:tr>
      <w:tr w:rsidR="00AE496B" w:rsidRPr="00D05C06" w:rsidTr="009A5FDD">
        <w:trPr>
          <w:trHeight w:val="338"/>
        </w:trPr>
        <w:tc>
          <w:tcPr>
            <w:tcW w:w="9210"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Tomek"/>
              <w:numPr>
                <w:ilvl w:val="0"/>
                <w:numId w:val="20"/>
              </w:numPr>
              <w:ind w:firstLine="0"/>
              <w:jc w:val="left"/>
              <w:rPr>
                <w:rFonts w:ascii="Arial" w:hAnsi="Arial" w:cs="Arial"/>
                <w:sz w:val="24"/>
                <w:szCs w:val="24"/>
              </w:rPr>
            </w:pPr>
            <w:r w:rsidRPr="00D05C06">
              <w:rPr>
                <w:rFonts w:ascii="Arial" w:hAnsi="Arial" w:cs="Arial"/>
                <w:bCs/>
                <w:sz w:val="24"/>
                <w:szCs w:val="24"/>
              </w:rPr>
              <w:t xml:space="preserve">Aplikacje oraz czasopisma specjalistyczne, </w:t>
            </w:r>
            <w:r w:rsidRPr="00D05C06">
              <w:rPr>
                <w:rFonts w:ascii="Arial" w:hAnsi="Arial" w:cs="Arial"/>
                <w:sz w:val="24"/>
                <w:szCs w:val="24"/>
              </w:rPr>
              <w:t>źródła internetowe</w:t>
            </w:r>
          </w:p>
        </w:tc>
      </w:tr>
    </w:tbl>
    <w:p w:rsidR="00AE496B" w:rsidRPr="00D05C06" w:rsidRDefault="00AE496B" w:rsidP="00AE496B">
      <w:pPr>
        <w:shd w:val="clear" w:color="auto" w:fill="FFFFFF"/>
        <w:spacing w:line="360" w:lineRule="auto"/>
        <w:rPr>
          <w:b/>
          <w:bCs/>
          <w:spacing w:val="-18"/>
          <w:sz w:val="24"/>
          <w:szCs w:val="24"/>
        </w:rPr>
      </w:pPr>
    </w:p>
    <w:p w:rsidR="00AE496B" w:rsidRPr="00D05C06" w:rsidRDefault="00AE496B" w:rsidP="00AE496B">
      <w:pPr>
        <w:shd w:val="clear" w:color="auto" w:fill="FFFFFF"/>
        <w:spacing w:line="360" w:lineRule="auto"/>
        <w:rPr>
          <w:b/>
          <w:bCs/>
          <w:spacing w:val="-18"/>
          <w:sz w:val="24"/>
          <w:szCs w:val="24"/>
        </w:rPr>
      </w:pPr>
      <w:r w:rsidRPr="00D05C06">
        <w:rPr>
          <w:b/>
          <w:bCs/>
          <w:spacing w:val="-18"/>
          <w:sz w:val="24"/>
          <w:szCs w:val="24"/>
        </w:rPr>
        <w:t>Język niemiecki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hanging="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 xml:space="preserve">Fügert N., Grosser R., DaF im Unternehmen B1, Klett, 2016 </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Hagner V., Schlüter S., Im Beruf neu, Hueber Verlag, 2021</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Braunert J., Schlenker W., Unternehmen Deutsch, E. Klett, Stuttgart,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Sander I., Braun B., Doubek M., DaF Kompakt D, Klett, Stuttgard,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Hilper, S., Kalender S., Kerner M., Schritte international 5, Hueber, 2014</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Guenat G., Hartmann P., Deutsch für das Berufsleben B1/B2, E. Klett,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Braun-Podeschwa J., Habersack Ch., Pude A., Menschen, Huber, 2018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Funk H, Kuhn Ch., Studio B1/B2 + kurs DVD, Cornelsen BC edu, Berlin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Bosch G., Dahmen K.,  Schritte international,  Hueber Verlag, Ismaning,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Eismann V., Erfolgreich bei Präsentationen, Cornelsen Verlag, Berlin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Kärchner-Ober R., Deutsch für Ingenieure B1-B2, Hueber, Warszawa 2015</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Baberadova H., Fremdsprache Deutsch – Finanzen B2/C1, Lektorklett, 2012</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D05C06">
              <w:rPr>
                <w:rFonts w:ascii="Arial" w:hAnsi="Arial" w:cs="Arial"/>
                <w:bCs/>
                <w:kern w:val="2"/>
                <w:sz w:val="24"/>
                <w:szCs w:val="24"/>
                <w14:ligatures w14:val="standardContextual"/>
              </w:rPr>
              <w:t>Wielki Słownik niemiecko-polski/polsko-niemiecki PONS, LektorKlett, 2010</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D05C06">
              <w:rPr>
                <w:rFonts w:ascii="Arial" w:hAnsi="Arial" w:cs="Arial"/>
                <w:bCs/>
                <w:kern w:val="2"/>
                <w:sz w:val="24"/>
                <w:szCs w:val="24"/>
                <w14:ligatures w14:val="standardContextual"/>
              </w:rPr>
              <w:t>Corbbeil J.-C., Archambault A., Słownik obrazkowy polsko-niemiecki, Klett, 2007</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Tarkiewicz U., Deutsche Fachtexte leichter gemacht, Wyd. PCz, 2009</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Wyszyński J., Sehen, Hören, Verstehen, Wyd. PCz, 2008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D05C06">
              <w:rPr>
                <w:rFonts w:ascii="Arial" w:hAnsi="Arial" w:cs="Arial"/>
                <w:bCs/>
                <w:kern w:val="2"/>
                <w:sz w:val="24"/>
                <w:szCs w:val="24"/>
                <w:lang w:val="de-DE"/>
                <w14:ligatures w14:val="standardContextual"/>
              </w:rPr>
              <w:t>Czasopisma:  magazin-deutschland.de, Bildung&amp;Wissenschaft</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D05C06">
              <w:rPr>
                <w:rFonts w:ascii="Arial" w:hAnsi="Arial" w:cs="Arial"/>
                <w:bCs/>
                <w:kern w:val="2"/>
                <w:sz w:val="24"/>
                <w:szCs w:val="24"/>
                <w14:ligatures w14:val="standardContextual"/>
              </w:rPr>
              <w:t>Słowniki mono i bilingwalne, również on-linowe</w:t>
            </w:r>
          </w:p>
        </w:tc>
      </w:tr>
      <w:tr w:rsidR="00AE496B" w:rsidRPr="00D05C06"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D05C06"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D05C06">
              <w:rPr>
                <w:rFonts w:ascii="Arial" w:hAnsi="Arial" w:cs="Arial"/>
                <w:bCs/>
                <w:kern w:val="2"/>
                <w:sz w:val="24"/>
                <w:szCs w:val="24"/>
                <w14:ligatures w14:val="standardContextual"/>
              </w:rPr>
              <w:t>Aplikacje specjalistyczne oraz zasoby Internetu</w:t>
            </w:r>
          </w:p>
        </w:tc>
      </w:tr>
    </w:tbl>
    <w:p w:rsidR="00AE496B" w:rsidRPr="00D05C06" w:rsidRDefault="00AE496B" w:rsidP="00AE496B">
      <w:pPr>
        <w:shd w:val="clear" w:color="auto" w:fill="FFFFFF"/>
        <w:spacing w:line="360" w:lineRule="auto"/>
        <w:rPr>
          <w:b/>
          <w:bCs/>
          <w:spacing w:val="-18"/>
          <w:sz w:val="24"/>
          <w:szCs w:val="24"/>
        </w:rPr>
      </w:pPr>
    </w:p>
    <w:p w:rsidR="00AE496B" w:rsidRPr="00D05C06" w:rsidRDefault="00AE496B" w:rsidP="00AE496B">
      <w:pPr>
        <w:shd w:val="clear" w:color="auto" w:fill="FFFFFF"/>
        <w:spacing w:line="360" w:lineRule="auto"/>
        <w:rPr>
          <w:sz w:val="24"/>
          <w:szCs w:val="24"/>
        </w:rPr>
      </w:pPr>
      <w:r w:rsidRPr="00D05C06">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D05C06" w:rsidTr="009A5FDD">
        <w:tc>
          <w:tcPr>
            <w:tcW w:w="9210" w:type="dxa"/>
            <w:shd w:val="clear" w:color="auto" w:fill="auto"/>
          </w:tcPr>
          <w:p w:rsidR="00AE496B" w:rsidRPr="00D05C06" w:rsidRDefault="00AE496B" w:rsidP="009A5FDD">
            <w:pPr>
              <w:spacing w:line="360" w:lineRule="auto"/>
              <w:rPr>
                <w:sz w:val="24"/>
                <w:szCs w:val="24"/>
              </w:rPr>
            </w:pPr>
            <w:r w:rsidRPr="00D05C06">
              <w:rPr>
                <w:sz w:val="24"/>
                <w:szCs w:val="24"/>
              </w:rPr>
              <w:t>mgr Wioletta Będkowska</w:t>
            </w:r>
            <w:r w:rsidRPr="00D05C06">
              <w:rPr>
                <w:rFonts w:eastAsia="Calibri"/>
                <w:color w:val="000000"/>
                <w:sz w:val="24"/>
                <w:szCs w:val="24"/>
              </w:rPr>
              <w:t xml:space="preserve">, SJO, </w:t>
            </w:r>
            <w:r w:rsidRPr="00D05C06">
              <w:rPr>
                <w:sz w:val="24"/>
                <w:szCs w:val="24"/>
              </w:rPr>
              <w:t xml:space="preserve"> </w:t>
            </w:r>
            <w:hyperlink r:id="rId91" w:history="1">
              <w:r w:rsidRPr="00D05C06">
                <w:rPr>
                  <w:sz w:val="24"/>
                  <w:szCs w:val="24"/>
                </w:rPr>
                <w:t>wioletta.bedkowska@pcz.pl</w:t>
              </w:r>
            </w:hyperlink>
          </w:p>
          <w:p w:rsidR="00AE496B" w:rsidRPr="00D05C06" w:rsidRDefault="00AE496B" w:rsidP="009A5FDD">
            <w:pPr>
              <w:spacing w:line="360" w:lineRule="auto"/>
              <w:rPr>
                <w:sz w:val="24"/>
                <w:szCs w:val="24"/>
              </w:rPr>
            </w:pPr>
            <w:r w:rsidRPr="00D05C06">
              <w:rPr>
                <w:sz w:val="24"/>
                <w:szCs w:val="24"/>
              </w:rPr>
              <w:t>mgr Joanna Dziurkowska</w:t>
            </w:r>
            <w:r w:rsidRPr="00D05C06">
              <w:rPr>
                <w:rFonts w:eastAsia="Calibri"/>
                <w:sz w:val="24"/>
                <w:szCs w:val="24"/>
              </w:rPr>
              <w:t xml:space="preserve">, SJO, </w:t>
            </w:r>
            <w:r w:rsidRPr="00D05C06">
              <w:rPr>
                <w:sz w:val="24"/>
                <w:szCs w:val="24"/>
              </w:rPr>
              <w:t xml:space="preserve"> </w:t>
            </w:r>
            <w:hyperlink r:id="rId92" w:history="1">
              <w:r w:rsidRPr="00D05C06">
                <w:rPr>
                  <w:sz w:val="24"/>
                  <w:szCs w:val="24"/>
                </w:rPr>
                <w:t>joanna.dziurkowska@pcz.pl</w:t>
              </w:r>
            </w:hyperlink>
            <w:r w:rsidRPr="00D05C06">
              <w:rPr>
                <w:sz w:val="24"/>
                <w:szCs w:val="24"/>
              </w:rPr>
              <w:t xml:space="preserve"> </w:t>
            </w:r>
          </w:p>
          <w:p w:rsidR="00AE496B" w:rsidRPr="00D05C06" w:rsidRDefault="00AE496B" w:rsidP="009A5FDD">
            <w:pPr>
              <w:spacing w:line="360" w:lineRule="auto"/>
              <w:rPr>
                <w:sz w:val="24"/>
                <w:szCs w:val="24"/>
              </w:rPr>
            </w:pPr>
            <w:r w:rsidRPr="00D05C06">
              <w:rPr>
                <w:sz w:val="24"/>
                <w:szCs w:val="24"/>
              </w:rPr>
              <w:t>mgr Małgorzata Engelking</w:t>
            </w:r>
            <w:r w:rsidRPr="00D05C06">
              <w:rPr>
                <w:rFonts w:eastAsia="Calibri"/>
                <w:sz w:val="24"/>
                <w:szCs w:val="24"/>
              </w:rPr>
              <w:t xml:space="preserve">, SJO, </w:t>
            </w:r>
            <w:r w:rsidRPr="00D05C06">
              <w:rPr>
                <w:sz w:val="24"/>
                <w:szCs w:val="24"/>
              </w:rPr>
              <w:t xml:space="preserve"> </w:t>
            </w:r>
            <w:hyperlink r:id="rId93" w:history="1">
              <w:r w:rsidRPr="00D05C06">
                <w:rPr>
                  <w:sz w:val="24"/>
                  <w:szCs w:val="24"/>
                </w:rPr>
                <w:t>malgorzata.engelking@pcz.pl</w:t>
              </w:r>
            </w:hyperlink>
          </w:p>
          <w:p w:rsidR="00AE496B" w:rsidRPr="00D05C06" w:rsidRDefault="00AE496B" w:rsidP="009A5FDD">
            <w:pPr>
              <w:spacing w:line="360" w:lineRule="auto"/>
              <w:rPr>
                <w:sz w:val="24"/>
                <w:szCs w:val="24"/>
              </w:rPr>
            </w:pPr>
            <w:r w:rsidRPr="00D05C06">
              <w:rPr>
                <w:sz w:val="24"/>
                <w:szCs w:val="24"/>
              </w:rPr>
              <w:t>mgr Marian Gałkowski</w:t>
            </w:r>
            <w:r w:rsidRPr="00D05C06">
              <w:rPr>
                <w:rFonts w:eastAsia="Calibri"/>
                <w:sz w:val="24"/>
                <w:szCs w:val="24"/>
              </w:rPr>
              <w:t xml:space="preserve">, SJO, </w:t>
            </w:r>
            <w:r w:rsidRPr="00D05C06">
              <w:rPr>
                <w:sz w:val="24"/>
                <w:szCs w:val="24"/>
              </w:rPr>
              <w:t xml:space="preserve"> </w:t>
            </w:r>
            <w:hyperlink r:id="rId94" w:history="1">
              <w:r w:rsidRPr="00D05C06">
                <w:rPr>
                  <w:sz w:val="24"/>
                  <w:szCs w:val="24"/>
                </w:rPr>
                <w:t>marian.galkowski@pcz.pl</w:t>
              </w:r>
            </w:hyperlink>
          </w:p>
          <w:p w:rsidR="00AE496B" w:rsidRPr="00D05C06" w:rsidRDefault="00AE496B" w:rsidP="009A5FDD">
            <w:pPr>
              <w:spacing w:line="360" w:lineRule="auto"/>
              <w:rPr>
                <w:sz w:val="24"/>
                <w:szCs w:val="24"/>
              </w:rPr>
            </w:pPr>
            <w:r w:rsidRPr="00D05C06">
              <w:rPr>
                <w:sz w:val="24"/>
                <w:szCs w:val="24"/>
              </w:rPr>
              <w:t>mgr Aleksandra Glińska</w:t>
            </w:r>
            <w:r w:rsidRPr="00D05C06">
              <w:rPr>
                <w:rFonts w:eastAsia="Calibri"/>
                <w:sz w:val="24"/>
                <w:szCs w:val="24"/>
              </w:rPr>
              <w:t xml:space="preserve">, SJO, </w:t>
            </w:r>
            <w:r w:rsidRPr="00D05C06">
              <w:rPr>
                <w:sz w:val="24"/>
                <w:szCs w:val="24"/>
              </w:rPr>
              <w:t xml:space="preserve"> </w:t>
            </w:r>
            <w:hyperlink r:id="rId95" w:history="1">
              <w:r w:rsidRPr="00D05C06">
                <w:rPr>
                  <w:sz w:val="24"/>
                  <w:szCs w:val="24"/>
                </w:rPr>
                <w:t>aleksandra.glinska@pcz.pl</w:t>
              </w:r>
            </w:hyperlink>
            <w:r w:rsidRPr="00D05C06">
              <w:rPr>
                <w:sz w:val="24"/>
                <w:szCs w:val="24"/>
              </w:rPr>
              <w:t xml:space="preserve"> </w:t>
            </w:r>
          </w:p>
          <w:p w:rsidR="00AE496B" w:rsidRPr="00D05C06" w:rsidRDefault="00AE496B" w:rsidP="009A5FDD">
            <w:pPr>
              <w:spacing w:line="360" w:lineRule="auto"/>
              <w:rPr>
                <w:sz w:val="24"/>
                <w:szCs w:val="24"/>
              </w:rPr>
            </w:pPr>
            <w:r w:rsidRPr="00D05C06">
              <w:rPr>
                <w:sz w:val="24"/>
                <w:szCs w:val="24"/>
              </w:rPr>
              <w:t>mgr Katarzyna Górniak-Cierpiał</w:t>
            </w:r>
            <w:r w:rsidRPr="00D05C06">
              <w:rPr>
                <w:rFonts w:eastAsia="Calibri"/>
                <w:sz w:val="24"/>
                <w:szCs w:val="24"/>
              </w:rPr>
              <w:t xml:space="preserve">, SJO, </w:t>
            </w:r>
            <w:r w:rsidRPr="00D05C06">
              <w:rPr>
                <w:sz w:val="24"/>
                <w:szCs w:val="24"/>
              </w:rPr>
              <w:t xml:space="preserve"> </w:t>
            </w:r>
            <w:hyperlink r:id="rId96" w:history="1">
              <w:r w:rsidRPr="00D05C06">
                <w:rPr>
                  <w:sz w:val="24"/>
                  <w:szCs w:val="24"/>
                </w:rPr>
                <w:t>katarzyna.gorniak@pcz.pl</w:t>
              </w:r>
            </w:hyperlink>
          </w:p>
          <w:p w:rsidR="00AE496B" w:rsidRPr="00D05C06" w:rsidRDefault="00AE496B" w:rsidP="009A5FDD">
            <w:pPr>
              <w:spacing w:line="360" w:lineRule="auto"/>
              <w:rPr>
                <w:sz w:val="24"/>
                <w:szCs w:val="24"/>
              </w:rPr>
            </w:pPr>
            <w:r w:rsidRPr="00D05C06">
              <w:rPr>
                <w:sz w:val="24"/>
                <w:szCs w:val="24"/>
              </w:rPr>
              <w:t>mgr Dorota Imiołczyk</w:t>
            </w:r>
            <w:r w:rsidRPr="00D05C06">
              <w:rPr>
                <w:rFonts w:eastAsia="Calibri"/>
                <w:sz w:val="24"/>
                <w:szCs w:val="24"/>
              </w:rPr>
              <w:t xml:space="preserve">, SJO, </w:t>
            </w:r>
            <w:r w:rsidRPr="00D05C06">
              <w:rPr>
                <w:sz w:val="24"/>
                <w:szCs w:val="24"/>
              </w:rPr>
              <w:t xml:space="preserve"> </w:t>
            </w:r>
            <w:hyperlink r:id="rId97" w:history="1">
              <w:r w:rsidRPr="00D05C06">
                <w:rPr>
                  <w:sz w:val="24"/>
                  <w:szCs w:val="24"/>
                </w:rPr>
                <w:t>dorota.imiolczyk@pcz.pl</w:t>
              </w:r>
            </w:hyperlink>
          </w:p>
          <w:p w:rsidR="00AE496B" w:rsidRPr="00D05C06" w:rsidRDefault="00AE496B" w:rsidP="009A5FDD">
            <w:pPr>
              <w:spacing w:line="360" w:lineRule="auto"/>
              <w:rPr>
                <w:sz w:val="24"/>
                <w:szCs w:val="24"/>
              </w:rPr>
            </w:pPr>
            <w:r w:rsidRPr="00D05C06">
              <w:rPr>
                <w:sz w:val="24"/>
                <w:szCs w:val="24"/>
              </w:rPr>
              <w:t>mgr Aneta Kot</w:t>
            </w:r>
            <w:r w:rsidRPr="00D05C06">
              <w:rPr>
                <w:rFonts w:eastAsia="Calibri"/>
                <w:sz w:val="24"/>
                <w:szCs w:val="24"/>
              </w:rPr>
              <w:t xml:space="preserve">, SJO, </w:t>
            </w:r>
            <w:hyperlink r:id="rId98" w:history="1">
              <w:r w:rsidRPr="00D05C06">
                <w:rPr>
                  <w:rStyle w:val="Hipercze"/>
                  <w:sz w:val="24"/>
                  <w:szCs w:val="24"/>
                </w:rPr>
                <w:t>aneta.kot@pcz.pl</w:t>
              </w:r>
            </w:hyperlink>
          </w:p>
          <w:p w:rsidR="00AE496B" w:rsidRPr="00D05C06" w:rsidRDefault="00AE496B" w:rsidP="009A5FDD">
            <w:pPr>
              <w:spacing w:line="360" w:lineRule="auto"/>
              <w:rPr>
                <w:sz w:val="24"/>
                <w:szCs w:val="24"/>
              </w:rPr>
            </w:pPr>
            <w:r w:rsidRPr="00D05C06">
              <w:rPr>
                <w:sz w:val="24"/>
                <w:szCs w:val="24"/>
              </w:rPr>
              <w:t>mgr Izabela Mishchil</w:t>
            </w:r>
            <w:r w:rsidRPr="00D05C06">
              <w:rPr>
                <w:rFonts w:eastAsia="Calibri"/>
                <w:sz w:val="24"/>
                <w:szCs w:val="24"/>
              </w:rPr>
              <w:t xml:space="preserve">, SJO, </w:t>
            </w:r>
            <w:hyperlink r:id="rId99" w:history="1">
              <w:r w:rsidRPr="00D05C06">
                <w:rPr>
                  <w:rStyle w:val="Hipercze"/>
                  <w:sz w:val="24"/>
                  <w:szCs w:val="24"/>
                </w:rPr>
                <w:t>izabela.mishchil@pcz.pl</w:t>
              </w:r>
            </w:hyperlink>
            <w:r w:rsidRPr="00D05C06">
              <w:rPr>
                <w:sz w:val="24"/>
                <w:szCs w:val="24"/>
              </w:rPr>
              <w:t xml:space="preserve"> </w:t>
            </w:r>
          </w:p>
          <w:p w:rsidR="00AE496B" w:rsidRPr="00D05C06" w:rsidRDefault="00AE496B" w:rsidP="009A5FDD">
            <w:pPr>
              <w:spacing w:line="360" w:lineRule="auto"/>
              <w:rPr>
                <w:sz w:val="24"/>
                <w:szCs w:val="24"/>
              </w:rPr>
            </w:pPr>
            <w:r w:rsidRPr="00D05C06">
              <w:rPr>
                <w:sz w:val="24"/>
                <w:szCs w:val="24"/>
              </w:rPr>
              <w:t>mgr Monika Nitkiewicz</w:t>
            </w:r>
            <w:r w:rsidRPr="00D05C06">
              <w:rPr>
                <w:rFonts w:eastAsia="Calibri"/>
                <w:sz w:val="24"/>
                <w:szCs w:val="24"/>
              </w:rPr>
              <w:t xml:space="preserve">, SJO, </w:t>
            </w:r>
            <w:hyperlink r:id="rId100" w:history="1">
              <w:r w:rsidRPr="00D05C06">
                <w:rPr>
                  <w:rStyle w:val="Hipercze"/>
                  <w:sz w:val="24"/>
                  <w:szCs w:val="24"/>
                </w:rPr>
                <w:t>monika.nitkiewicz@pcz.pl</w:t>
              </w:r>
            </w:hyperlink>
          </w:p>
          <w:p w:rsidR="00AE496B" w:rsidRPr="00D05C06" w:rsidRDefault="00AE496B" w:rsidP="009A5FDD">
            <w:pPr>
              <w:spacing w:line="360" w:lineRule="auto"/>
              <w:rPr>
                <w:sz w:val="24"/>
                <w:szCs w:val="24"/>
              </w:rPr>
            </w:pPr>
            <w:r w:rsidRPr="00D05C06">
              <w:rPr>
                <w:sz w:val="24"/>
                <w:szCs w:val="24"/>
              </w:rPr>
              <w:t>mgr Barbara Nowak</w:t>
            </w:r>
            <w:r w:rsidRPr="00D05C06">
              <w:rPr>
                <w:rFonts w:eastAsia="Calibri"/>
                <w:sz w:val="24"/>
                <w:szCs w:val="24"/>
              </w:rPr>
              <w:t xml:space="preserve">, SJO, </w:t>
            </w:r>
            <w:hyperlink r:id="rId101" w:history="1">
              <w:r w:rsidRPr="00D05C06">
                <w:rPr>
                  <w:rStyle w:val="Hipercze"/>
                  <w:sz w:val="24"/>
                  <w:szCs w:val="24"/>
                </w:rPr>
                <w:t>barbara.nowak@pcz.pl</w:t>
              </w:r>
            </w:hyperlink>
          </w:p>
          <w:p w:rsidR="00AE496B" w:rsidRPr="00D05C06" w:rsidRDefault="00AE496B" w:rsidP="009A5FDD">
            <w:pPr>
              <w:spacing w:line="360" w:lineRule="auto"/>
              <w:rPr>
                <w:sz w:val="24"/>
                <w:szCs w:val="24"/>
              </w:rPr>
            </w:pPr>
            <w:r w:rsidRPr="00D05C06">
              <w:rPr>
                <w:sz w:val="24"/>
                <w:szCs w:val="24"/>
              </w:rPr>
              <w:t>mgr Joanna Pabjańczyk-Musialska</w:t>
            </w:r>
            <w:r w:rsidRPr="00D05C06">
              <w:rPr>
                <w:rFonts w:eastAsia="Calibri"/>
                <w:sz w:val="24"/>
                <w:szCs w:val="24"/>
              </w:rPr>
              <w:t xml:space="preserve">, SJO, </w:t>
            </w:r>
            <w:hyperlink r:id="rId102" w:history="1">
              <w:r w:rsidRPr="00D05C06">
                <w:rPr>
                  <w:rStyle w:val="Hipercze"/>
                  <w:sz w:val="24"/>
                  <w:szCs w:val="24"/>
                </w:rPr>
                <w:t>j.pabjanczyk-musialska@pcz.pl</w:t>
              </w:r>
            </w:hyperlink>
          </w:p>
          <w:p w:rsidR="00AE496B" w:rsidRPr="00D05C06" w:rsidRDefault="00AE496B" w:rsidP="009A5FDD">
            <w:pPr>
              <w:spacing w:line="360" w:lineRule="auto"/>
              <w:rPr>
                <w:sz w:val="24"/>
                <w:szCs w:val="24"/>
              </w:rPr>
            </w:pPr>
            <w:r w:rsidRPr="00D05C06">
              <w:rPr>
                <w:sz w:val="24"/>
                <w:szCs w:val="24"/>
              </w:rPr>
              <w:t xml:space="preserve">mgr Dominika Rachwalik, </w:t>
            </w:r>
            <w:r w:rsidRPr="00D05C06">
              <w:rPr>
                <w:rFonts w:eastAsia="Calibri"/>
                <w:sz w:val="24"/>
                <w:szCs w:val="24"/>
              </w:rPr>
              <w:t xml:space="preserve">SJO, </w:t>
            </w:r>
            <w:r w:rsidRPr="00D05C06">
              <w:rPr>
                <w:sz w:val="24"/>
                <w:szCs w:val="24"/>
              </w:rPr>
              <w:t>dominika.rachwalik@pcz.pl</w:t>
            </w:r>
          </w:p>
          <w:p w:rsidR="00AE496B" w:rsidRPr="00D05C06" w:rsidRDefault="00AE496B" w:rsidP="009A5FDD">
            <w:pPr>
              <w:spacing w:line="360" w:lineRule="auto"/>
              <w:rPr>
                <w:sz w:val="24"/>
                <w:szCs w:val="24"/>
              </w:rPr>
            </w:pPr>
            <w:r w:rsidRPr="00D05C06">
              <w:rPr>
                <w:sz w:val="24"/>
                <w:szCs w:val="24"/>
              </w:rPr>
              <w:t>mgr Katarzyna Stefańczyk</w:t>
            </w:r>
            <w:r w:rsidRPr="00D05C06">
              <w:rPr>
                <w:rFonts w:eastAsia="Calibri"/>
                <w:sz w:val="24"/>
                <w:szCs w:val="24"/>
              </w:rPr>
              <w:t xml:space="preserve">, SJO, </w:t>
            </w:r>
            <w:hyperlink r:id="rId103" w:history="1">
              <w:r w:rsidRPr="00D05C06">
                <w:rPr>
                  <w:rStyle w:val="Hipercze"/>
                  <w:sz w:val="24"/>
                  <w:szCs w:val="24"/>
                </w:rPr>
                <w:t>katarzyna.stefanczyk@pcz.pl</w:t>
              </w:r>
            </w:hyperlink>
          </w:p>
          <w:p w:rsidR="00AE496B" w:rsidRPr="00D05C06" w:rsidRDefault="00AE496B" w:rsidP="009A5FDD">
            <w:pPr>
              <w:spacing w:line="360" w:lineRule="auto"/>
              <w:rPr>
                <w:sz w:val="24"/>
                <w:szCs w:val="24"/>
              </w:rPr>
            </w:pPr>
            <w:r w:rsidRPr="00D05C06">
              <w:rPr>
                <w:sz w:val="24"/>
                <w:szCs w:val="24"/>
              </w:rPr>
              <w:t>dr Marlena Wilk</w:t>
            </w:r>
            <w:r w:rsidRPr="00D05C06">
              <w:rPr>
                <w:rFonts w:eastAsia="Calibri"/>
                <w:sz w:val="24"/>
                <w:szCs w:val="24"/>
              </w:rPr>
              <w:t xml:space="preserve">, SJO, </w:t>
            </w:r>
            <w:hyperlink r:id="rId104" w:history="1">
              <w:r w:rsidRPr="00D05C06">
                <w:rPr>
                  <w:rStyle w:val="Hipercze"/>
                  <w:sz w:val="24"/>
                  <w:szCs w:val="24"/>
                </w:rPr>
                <w:t>marlena.wilk@pcz.pl</w:t>
              </w:r>
            </w:hyperlink>
            <w:r w:rsidRPr="00D05C06">
              <w:rPr>
                <w:sz w:val="24"/>
                <w:szCs w:val="24"/>
              </w:rPr>
              <w:t xml:space="preserve"> </w:t>
            </w:r>
          </w:p>
          <w:p w:rsidR="00AE496B" w:rsidRPr="00D05C06" w:rsidRDefault="00AE496B" w:rsidP="009A5FDD">
            <w:pPr>
              <w:spacing w:line="360" w:lineRule="auto"/>
              <w:rPr>
                <w:sz w:val="24"/>
                <w:szCs w:val="24"/>
              </w:rPr>
            </w:pPr>
            <w:r w:rsidRPr="00D05C06">
              <w:rPr>
                <w:sz w:val="24"/>
                <w:szCs w:val="24"/>
              </w:rPr>
              <w:t>mgr Przemysław Załęcki</w:t>
            </w:r>
            <w:r w:rsidRPr="00D05C06">
              <w:rPr>
                <w:rFonts w:eastAsia="Calibri"/>
                <w:sz w:val="24"/>
                <w:szCs w:val="24"/>
              </w:rPr>
              <w:t>, SJO,</w:t>
            </w:r>
            <w:r w:rsidRPr="00D05C06">
              <w:rPr>
                <w:sz w:val="24"/>
                <w:szCs w:val="24"/>
              </w:rPr>
              <w:t xml:space="preserve"> </w:t>
            </w:r>
            <w:hyperlink r:id="rId105" w:history="1">
              <w:r w:rsidRPr="00D05C06">
                <w:rPr>
                  <w:rStyle w:val="Hipercze"/>
                  <w:sz w:val="24"/>
                  <w:szCs w:val="24"/>
                </w:rPr>
                <w:t>przemyslaw.zalecki@pcz.pl</w:t>
              </w:r>
            </w:hyperlink>
          </w:p>
        </w:tc>
      </w:tr>
    </w:tbl>
    <w:p w:rsidR="00AE496B" w:rsidRPr="00D05C06" w:rsidRDefault="00AE496B" w:rsidP="00AE496B">
      <w:pPr>
        <w:spacing w:line="360" w:lineRule="auto"/>
        <w:rPr>
          <w:sz w:val="24"/>
          <w:szCs w:val="24"/>
        </w:rPr>
      </w:pPr>
    </w:p>
    <w:p w:rsidR="00AE496B" w:rsidRPr="00D05C06" w:rsidRDefault="00AE496B" w:rsidP="00AE496B">
      <w:pPr>
        <w:spacing w:line="360" w:lineRule="auto"/>
        <w:rPr>
          <w:b/>
          <w:sz w:val="24"/>
          <w:szCs w:val="24"/>
        </w:rPr>
      </w:pPr>
      <w:r w:rsidRPr="00D05C06">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D05C06" w:rsidTr="009A5FDD">
        <w:trPr>
          <w:trHeight w:val="440"/>
          <w:jc w:val="center"/>
        </w:trPr>
        <w:tc>
          <w:tcPr>
            <w:tcW w:w="1097"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bCs/>
                <w:sz w:val="24"/>
                <w:szCs w:val="24"/>
              </w:rPr>
              <w:t xml:space="preserve">Efekt uczenia się                </w:t>
            </w:r>
          </w:p>
        </w:tc>
        <w:tc>
          <w:tcPr>
            <w:tcW w:w="2003"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sz w:val="24"/>
                <w:szCs w:val="24"/>
              </w:rPr>
              <w:t xml:space="preserve">Odniesienie danego efektu do efektów </w:t>
            </w:r>
            <w:r w:rsidRPr="00D05C06">
              <w:rPr>
                <w:b/>
                <w:bCs/>
                <w:sz w:val="24"/>
                <w:szCs w:val="24"/>
              </w:rPr>
              <w:t>zdefiniowanych                    dla całego programu (PEK)</w:t>
            </w:r>
          </w:p>
        </w:tc>
        <w:tc>
          <w:tcPr>
            <w:tcW w:w="1510"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bCs/>
                <w:sz w:val="24"/>
                <w:szCs w:val="24"/>
              </w:rPr>
              <w:t>Cele przedmiotu</w:t>
            </w:r>
          </w:p>
        </w:tc>
        <w:tc>
          <w:tcPr>
            <w:tcW w:w="1657"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bCs/>
                <w:sz w:val="24"/>
                <w:szCs w:val="24"/>
              </w:rPr>
              <w:t>Treści programowe</w:t>
            </w:r>
          </w:p>
        </w:tc>
        <w:tc>
          <w:tcPr>
            <w:tcW w:w="1657"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sz w:val="24"/>
                <w:szCs w:val="24"/>
              </w:rPr>
              <w:t>Narzędzia dydaktyczne</w:t>
            </w:r>
          </w:p>
        </w:tc>
        <w:tc>
          <w:tcPr>
            <w:tcW w:w="1096" w:type="dxa"/>
            <w:vMerge w:val="restart"/>
            <w:shd w:val="clear" w:color="auto" w:fill="auto"/>
            <w:vAlign w:val="center"/>
          </w:tcPr>
          <w:p w:rsidR="00AE496B" w:rsidRPr="00D05C06" w:rsidRDefault="00AE496B" w:rsidP="009A5FDD">
            <w:pPr>
              <w:spacing w:line="360" w:lineRule="auto"/>
              <w:jc w:val="center"/>
              <w:rPr>
                <w:b/>
                <w:sz w:val="24"/>
                <w:szCs w:val="24"/>
              </w:rPr>
            </w:pPr>
            <w:r w:rsidRPr="00D05C06">
              <w:rPr>
                <w:b/>
                <w:bCs/>
                <w:sz w:val="24"/>
                <w:szCs w:val="24"/>
              </w:rPr>
              <w:t>Sposób oceny</w:t>
            </w:r>
          </w:p>
        </w:tc>
      </w:tr>
      <w:tr w:rsidR="00AE496B" w:rsidRPr="00D05C06" w:rsidTr="009A5FDD">
        <w:trPr>
          <w:cantSplit/>
          <w:trHeight w:val="1664"/>
          <w:jc w:val="center"/>
        </w:trPr>
        <w:tc>
          <w:tcPr>
            <w:tcW w:w="1097" w:type="dxa"/>
            <w:vMerge/>
            <w:tcBorders>
              <w:bottom w:val="single" w:sz="4" w:space="0" w:color="auto"/>
            </w:tcBorders>
            <w:shd w:val="clear" w:color="auto" w:fill="auto"/>
            <w:vAlign w:val="center"/>
          </w:tcPr>
          <w:p w:rsidR="00AE496B" w:rsidRPr="00D05C06" w:rsidRDefault="00AE496B" w:rsidP="009A5FDD">
            <w:pPr>
              <w:spacing w:line="360" w:lineRule="auto"/>
              <w:jc w:val="center"/>
              <w:rPr>
                <w:b/>
                <w:bCs/>
                <w:sz w:val="24"/>
                <w:szCs w:val="24"/>
              </w:rPr>
            </w:pPr>
          </w:p>
        </w:tc>
        <w:tc>
          <w:tcPr>
            <w:tcW w:w="2003" w:type="dxa"/>
            <w:vMerge/>
            <w:tcBorders>
              <w:bottom w:val="single" w:sz="4" w:space="0" w:color="auto"/>
            </w:tcBorders>
            <w:shd w:val="clear" w:color="auto" w:fill="auto"/>
            <w:vAlign w:val="center"/>
          </w:tcPr>
          <w:p w:rsidR="00AE496B" w:rsidRPr="00D05C06" w:rsidRDefault="00AE496B" w:rsidP="009A5FDD">
            <w:pPr>
              <w:spacing w:line="360" w:lineRule="auto"/>
              <w:jc w:val="center"/>
              <w:rPr>
                <w:b/>
                <w:sz w:val="24"/>
                <w:szCs w:val="24"/>
              </w:rPr>
            </w:pPr>
          </w:p>
        </w:tc>
        <w:tc>
          <w:tcPr>
            <w:tcW w:w="1510" w:type="dxa"/>
            <w:vMerge/>
            <w:tcBorders>
              <w:bottom w:val="single" w:sz="4" w:space="0" w:color="auto"/>
            </w:tcBorders>
            <w:shd w:val="clear" w:color="auto" w:fill="auto"/>
            <w:vAlign w:val="center"/>
          </w:tcPr>
          <w:p w:rsidR="00AE496B" w:rsidRPr="00D05C06"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D05C06"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D05C06" w:rsidRDefault="00AE496B" w:rsidP="009A5FDD">
            <w:pPr>
              <w:spacing w:line="360" w:lineRule="auto"/>
              <w:jc w:val="center"/>
              <w:rPr>
                <w:b/>
                <w:sz w:val="24"/>
                <w:szCs w:val="24"/>
              </w:rPr>
            </w:pPr>
          </w:p>
        </w:tc>
        <w:tc>
          <w:tcPr>
            <w:tcW w:w="1096" w:type="dxa"/>
            <w:vMerge/>
            <w:tcBorders>
              <w:bottom w:val="single" w:sz="4" w:space="0" w:color="auto"/>
            </w:tcBorders>
            <w:shd w:val="clear" w:color="auto" w:fill="auto"/>
            <w:vAlign w:val="center"/>
          </w:tcPr>
          <w:p w:rsidR="00AE496B" w:rsidRPr="00D05C06" w:rsidRDefault="00AE496B" w:rsidP="009A5FDD">
            <w:pPr>
              <w:spacing w:line="360" w:lineRule="auto"/>
              <w:jc w:val="center"/>
              <w:rPr>
                <w:b/>
                <w:bCs/>
                <w:sz w:val="24"/>
                <w:szCs w:val="24"/>
              </w:rPr>
            </w:pPr>
          </w:p>
        </w:tc>
      </w:tr>
      <w:tr w:rsidR="00AE496B" w:rsidRPr="00D05C06"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D05C06" w:rsidRDefault="00AE496B" w:rsidP="009A5FDD">
            <w:pPr>
              <w:shd w:val="clear" w:color="auto" w:fill="FFFFFF"/>
              <w:spacing w:line="360" w:lineRule="auto"/>
              <w:jc w:val="center"/>
              <w:rPr>
                <w:b/>
                <w:sz w:val="24"/>
                <w:szCs w:val="24"/>
              </w:rPr>
            </w:pPr>
            <w:r w:rsidRPr="00D05C06">
              <w:rPr>
                <w:b/>
                <w:sz w:val="24"/>
                <w:szCs w:val="24"/>
              </w:rPr>
              <w:t>EU 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D05C06" w:rsidRDefault="00AE496B" w:rsidP="009A5FDD">
            <w:pPr>
              <w:spacing w:line="360" w:lineRule="auto"/>
              <w:jc w:val="center"/>
              <w:rPr>
                <w:sz w:val="24"/>
                <w:szCs w:val="24"/>
              </w:rPr>
            </w:pPr>
            <w:r w:rsidRPr="00D05C06">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ind w:left="-20"/>
              <w:jc w:val="center"/>
              <w:rPr>
                <w:rFonts w:eastAsia="Calibri"/>
                <w:sz w:val="24"/>
                <w:szCs w:val="24"/>
                <w:lang w:val="en-GB" w:eastAsia="en-GB"/>
              </w:rPr>
            </w:pPr>
            <w:r w:rsidRPr="00D05C06">
              <w:rPr>
                <w:rFonts w:eastAsia="Calibri"/>
                <w:sz w:val="24"/>
                <w:szCs w:val="24"/>
                <w:lang w:val="en-GB" w:eastAsia="en-GB"/>
              </w:rPr>
              <w:t>C1, C2,</w:t>
            </w:r>
          </w:p>
          <w:p w:rsidR="00AE496B" w:rsidRPr="00D05C06" w:rsidRDefault="00AE496B" w:rsidP="009A5FDD">
            <w:pPr>
              <w:spacing w:line="360" w:lineRule="auto"/>
              <w:ind w:left="-20"/>
              <w:rPr>
                <w:rFonts w:eastAsia="Calibri"/>
                <w:sz w:val="24"/>
                <w:szCs w:val="24"/>
                <w:lang w:val="en-GB" w:eastAsia="en-GB"/>
              </w:rPr>
            </w:pPr>
            <w:r w:rsidRPr="00D05C06">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GB" w:eastAsia="en-GB"/>
              </w:rPr>
            </w:pPr>
            <w:r w:rsidRPr="00D05C06">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GB" w:eastAsia="en-GB"/>
              </w:rPr>
            </w:pPr>
            <w:r w:rsidRPr="00D05C06">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sz w:val="24"/>
                <w:szCs w:val="24"/>
                <w:lang w:val="en-GB" w:eastAsia="en-GB"/>
              </w:rPr>
            </w:pPr>
            <w:r w:rsidRPr="00D05C06">
              <w:rPr>
                <w:sz w:val="24"/>
                <w:szCs w:val="24"/>
                <w:lang w:val="en-GB" w:eastAsia="en-GB"/>
              </w:rPr>
              <w:t>F1-4,</w:t>
            </w:r>
          </w:p>
          <w:p w:rsidR="00AE496B" w:rsidRPr="00D05C06" w:rsidRDefault="00AE496B" w:rsidP="009A5FDD">
            <w:pPr>
              <w:shd w:val="clear" w:color="auto" w:fill="FFFFFF"/>
              <w:spacing w:line="360" w:lineRule="auto"/>
              <w:jc w:val="center"/>
              <w:rPr>
                <w:rFonts w:eastAsia="Calibri"/>
                <w:sz w:val="24"/>
                <w:szCs w:val="24"/>
                <w:lang w:val="en-GB" w:eastAsia="en-GB"/>
              </w:rPr>
            </w:pPr>
            <w:r w:rsidRPr="00D05C06">
              <w:rPr>
                <w:sz w:val="24"/>
                <w:szCs w:val="24"/>
                <w:lang w:val="en-GB" w:eastAsia="en-GB"/>
              </w:rPr>
              <w:t>P1</w:t>
            </w:r>
          </w:p>
        </w:tc>
      </w:tr>
      <w:tr w:rsidR="00AE496B" w:rsidRPr="00D05C06"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D05C06" w:rsidRDefault="00AE496B" w:rsidP="009A5FDD">
            <w:pPr>
              <w:shd w:val="clear" w:color="auto" w:fill="FFFFFF"/>
              <w:spacing w:line="360" w:lineRule="auto"/>
              <w:jc w:val="center"/>
              <w:rPr>
                <w:b/>
                <w:sz w:val="24"/>
                <w:szCs w:val="24"/>
              </w:rPr>
            </w:pPr>
            <w:r w:rsidRPr="00D05C06">
              <w:rPr>
                <w:b/>
                <w:sz w:val="24"/>
                <w:szCs w:val="24"/>
              </w:rPr>
              <w:t>EU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D05C06" w:rsidRDefault="00AE496B" w:rsidP="009A5FDD">
            <w:pPr>
              <w:spacing w:line="360" w:lineRule="auto"/>
              <w:jc w:val="center"/>
              <w:rPr>
                <w:sz w:val="24"/>
                <w:szCs w:val="24"/>
              </w:rPr>
            </w:pPr>
            <w:r w:rsidRPr="00D05C06">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ind w:left="-20"/>
              <w:jc w:val="center"/>
              <w:rPr>
                <w:rFonts w:eastAsia="Calibri"/>
                <w:sz w:val="24"/>
                <w:szCs w:val="24"/>
                <w:lang w:val="en-GB" w:eastAsia="en-GB"/>
              </w:rPr>
            </w:pPr>
            <w:r w:rsidRPr="00D05C06">
              <w:rPr>
                <w:rFonts w:eastAsia="Calibri"/>
                <w:sz w:val="24"/>
                <w:szCs w:val="24"/>
                <w:lang w:val="en-GB" w:eastAsia="en-GB"/>
              </w:rPr>
              <w:t>C1, C2,</w:t>
            </w:r>
          </w:p>
          <w:p w:rsidR="00AE496B" w:rsidRPr="00D05C06" w:rsidRDefault="00AE496B" w:rsidP="009A5FDD">
            <w:pPr>
              <w:spacing w:line="360" w:lineRule="auto"/>
              <w:ind w:left="-20"/>
              <w:rPr>
                <w:rFonts w:eastAsia="Calibri"/>
                <w:sz w:val="24"/>
                <w:szCs w:val="24"/>
                <w:lang w:val="en-GB" w:eastAsia="en-GB"/>
              </w:rPr>
            </w:pPr>
            <w:r w:rsidRPr="00D05C06">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GB" w:eastAsia="en-GB"/>
              </w:rPr>
            </w:pPr>
            <w:r w:rsidRPr="00D05C06">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US" w:eastAsia="en-GB"/>
              </w:rPr>
            </w:pPr>
            <w:r w:rsidRPr="00D05C06">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sz w:val="24"/>
                <w:szCs w:val="24"/>
                <w:lang w:val="en-GB" w:eastAsia="en-GB"/>
              </w:rPr>
            </w:pPr>
            <w:r w:rsidRPr="00D05C06">
              <w:rPr>
                <w:sz w:val="24"/>
                <w:szCs w:val="24"/>
                <w:lang w:val="en-GB" w:eastAsia="en-GB"/>
              </w:rPr>
              <w:t>F1-4,</w:t>
            </w:r>
          </w:p>
          <w:p w:rsidR="00AE496B" w:rsidRPr="00D05C06" w:rsidRDefault="00AE496B" w:rsidP="009A5FDD">
            <w:pPr>
              <w:shd w:val="clear" w:color="auto" w:fill="FFFFFF"/>
              <w:spacing w:line="360" w:lineRule="auto"/>
              <w:jc w:val="center"/>
              <w:rPr>
                <w:sz w:val="24"/>
                <w:szCs w:val="24"/>
                <w:lang w:val="en-GB" w:eastAsia="en-GB"/>
              </w:rPr>
            </w:pPr>
            <w:r w:rsidRPr="00D05C06">
              <w:rPr>
                <w:sz w:val="24"/>
                <w:szCs w:val="24"/>
                <w:lang w:val="en-GB" w:eastAsia="en-GB"/>
              </w:rPr>
              <w:t>P1</w:t>
            </w:r>
          </w:p>
        </w:tc>
      </w:tr>
      <w:tr w:rsidR="00AE496B" w:rsidRPr="00D05C06"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D05C06" w:rsidRDefault="00AE496B" w:rsidP="009A5FDD">
            <w:pPr>
              <w:shd w:val="clear" w:color="auto" w:fill="FFFFFF"/>
              <w:spacing w:line="360" w:lineRule="auto"/>
              <w:jc w:val="center"/>
              <w:rPr>
                <w:b/>
                <w:sz w:val="24"/>
                <w:szCs w:val="24"/>
              </w:rPr>
            </w:pPr>
            <w:r w:rsidRPr="00D05C06">
              <w:rPr>
                <w:b/>
                <w:sz w:val="24"/>
                <w:szCs w:val="24"/>
              </w:rPr>
              <w:t>EU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D05C06" w:rsidRDefault="00AE496B" w:rsidP="009A5FDD">
            <w:pPr>
              <w:spacing w:line="360" w:lineRule="auto"/>
              <w:jc w:val="center"/>
              <w:rPr>
                <w:sz w:val="24"/>
                <w:szCs w:val="24"/>
              </w:rPr>
            </w:pPr>
            <w:r w:rsidRPr="00D05C06">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ind w:left="-20"/>
              <w:jc w:val="center"/>
              <w:rPr>
                <w:rFonts w:eastAsia="Calibri"/>
                <w:sz w:val="24"/>
                <w:szCs w:val="24"/>
                <w:lang w:val="en-GB" w:eastAsia="en-GB"/>
              </w:rPr>
            </w:pPr>
            <w:r w:rsidRPr="00D05C06">
              <w:rPr>
                <w:rFonts w:eastAsia="Calibri"/>
                <w:sz w:val="24"/>
                <w:szCs w:val="24"/>
                <w:lang w:val="en-GB" w:eastAsia="en-GB"/>
              </w:rPr>
              <w:t>C1, C2,</w:t>
            </w:r>
          </w:p>
          <w:p w:rsidR="00AE496B" w:rsidRPr="00D05C06" w:rsidRDefault="00AE496B" w:rsidP="009A5FDD">
            <w:pPr>
              <w:spacing w:line="360" w:lineRule="auto"/>
              <w:ind w:left="-20"/>
              <w:rPr>
                <w:rFonts w:eastAsia="Calibri"/>
                <w:sz w:val="24"/>
                <w:szCs w:val="24"/>
                <w:lang w:val="en-GB" w:eastAsia="en-GB"/>
              </w:rPr>
            </w:pPr>
            <w:r w:rsidRPr="00D05C06">
              <w:rPr>
                <w:rFonts w:eastAsia="Calibri"/>
                <w:sz w:val="24"/>
                <w:szCs w:val="24"/>
                <w:lang w:val="en-GB" w:eastAsia="en-GB"/>
              </w:rPr>
              <w:t xml:space="preserve">       C3</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GB" w:eastAsia="en-GB"/>
              </w:rPr>
            </w:pPr>
            <w:r w:rsidRPr="00D05C06">
              <w:rPr>
                <w:rFonts w:eastAsia="Calibri"/>
                <w:sz w:val="24"/>
                <w:szCs w:val="24"/>
                <w:lang w:val="en-GB" w:eastAsia="en-GB"/>
              </w:rPr>
              <w:t>C 1-30</w:t>
            </w:r>
          </w:p>
        </w:tc>
        <w:tc>
          <w:tcPr>
            <w:tcW w:w="165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rFonts w:eastAsia="Calibri"/>
                <w:sz w:val="24"/>
                <w:szCs w:val="24"/>
                <w:lang w:val="en-US" w:eastAsia="en-GB"/>
              </w:rPr>
            </w:pPr>
            <w:r w:rsidRPr="00D05C06">
              <w:rPr>
                <w:rFonts w:eastAsia="Calibri"/>
                <w:sz w:val="24"/>
                <w:szCs w:val="24"/>
                <w:lang w:val="en-GB" w:eastAsia="en-GB"/>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hd w:val="clear" w:color="auto" w:fill="FFFFFF"/>
              <w:spacing w:line="360" w:lineRule="auto"/>
              <w:jc w:val="center"/>
              <w:rPr>
                <w:sz w:val="24"/>
                <w:szCs w:val="24"/>
                <w:lang w:val="en-GB" w:eastAsia="en-GB"/>
              </w:rPr>
            </w:pPr>
            <w:r w:rsidRPr="00D05C06">
              <w:rPr>
                <w:sz w:val="24"/>
                <w:szCs w:val="24"/>
                <w:lang w:val="en-GB" w:eastAsia="en-GB"/>
              </w:rPr>
              <w:t>F1-4,</w:t>
            </w:r>
          </w:p>
          <w:p w:rsidR="00AE496B" w:rsidRPr="00D05C06" w:rsidRDefault="00AE496B" w:rsidP="009A5FDD">
            <w:pPr>
              <w:shd w:val="clear" w:color="auto" w:fill="FFFFFF"/>
              <w:spacing w:line="360" w:lineRule="auto"/>
              <w:jc w:val="center"/>
              <w:rPr>
                <w:rFonts w:eastAsia="Calibri"/>
                <w:sz w:val="24"/>
                <w:szCs w:val="24"/>
                <w:lang w:val="en-US" w:eastAsia="en-GB"/>
              </w:rPr>
            </w:pPr>
            <w:r w:rsidRPr="00D05C06">
              <w:rPr>
                <w:sz w:val="24"/>
                <w:szCs w:val="24"/>
                <w:lang w:val="en-GB" w:eastAsia="en-GB"/>
              </w:rPr>
              <w:t>P1</w:t>
            </w:r>
          </w:p>
        </w:tc>
      </w:tr>
    </w:tbl>
    <w:p w:rsidR="00AE496B" w:rsidRPr="00D05C06" w:rsidRDefault="00AE496B" w:rsidP="00AE496B">
      <w:pPr>
        <w:tabs>
          <w:tab w:val="num" w:pos="900"/>
        </w:tabs>
        <w:spacing w:line="360" w:lineRule="auto"/>
        <w:ind w:left="900" w:hanging="540"/>
        <w:rPr>
          <w:sz w:val="24"/>
          <w:szCs w:val="24"/>
        </w:rPr>
      </w:pPr>
    </w:p>
    <w:p w:rsidR="00AE496B" w:rsidRPr="00D05C06" w:rsidRDefault="00AE496B" w:rsidP="00AE496B">
      <w:pPr>
        <w:spacing w:line="360" w:lineRule="auto"/>
        <w:rPr>
          <w:sz w:val="24"/>
          <w:szCs w:val="24"/>
          <w:u w:val="single"/>
        </w:rPr>
      </w:pPr>
      <w:r w:rsidRPr="00D05C06">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D05C06" w:rsidTr="009A5FD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b/>
                <w:sz w:val="24"/>
                <w:szCs w:val="24"/>
              </w:rPr>
            </w:pPr>
            <w:r w:rsidRPr="00D05C06">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sz w:val="24"/>
                <w:szCs w:val="24"/>
              </w:rPr>
            </w:pPr>
            <w:r w:rsidRPr="00D05C06">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sz w:val="24"/>
                <w:szCs w:val="24"/>
              </w:rPr>
            </w:pPr>
            <w:r w:rsidRPr="00D05C06">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b/>
                <w:bCs/>
                <w:sz w:val="24"/>
                <w:szCs w:val="24"/>
              </w:rPr>
            </w:pPr>
            <w:r w:rsidRPr="00D05C06">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sz w:val="24"/>
                <w:szCs w:val="24"/>
              </w:rPr>
            </w:pPr>
            <w:r w:rsidRPr="00D05C06">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b/>
                <w:bCs/>
                <w:sz w:val="24"/>
                <w:szCs w:val="24"/>
              </w:rPr>
            </w:pPr>
            <w:r w:rsidRPr="00D05C06">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D05C06" w:rsidRDefault="00AE496B" w:rsidP="009A5FDD">
            <w:pPr>
              <w:shd w:val="clear" w:color="auto" w:fill="FFFFFF"/>
              <w:spacing w:line="360" w:lineRule="auto"/>
              <w:jc w:val="center"/>
              <w:rPr>
                <w:sz w:val="24"/>
                <w:szCs w:val="24"/>
              </w:rPr>
            </w:pPr>
            <w:r w:rsidRPr="00D05C06">
              <w:rPr>
                <w:b/>
                <w:bCs/>
                <w:sz w:val="24"/>
                <w:szCs w:val="24"/>
              </w:rPr>
              <w:t>Na ocenę 5</w:t>
            </w:r>
          </w:p>
        </w:tc>
      </w:tr>
      <w:tr w:rsidR="00AE496B" w:rsidRPr="00D05C06"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b/>
                <w:sz w:val="24"/>
                <w:szCs w:val="24"/>
              </w:rPr>
              <w:t>EU1</w:t>
            </w:r>
          </w:p>
          <w:p w:rsidR="00AE496B" w:rsidRPr="00D05C06" w:rsidRDefault="00AE496B" w:rsidP="009A5FD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sz w:val="24"/>
                <w:szCs w:val="24"/>
              </w:rPr>
              <w:t>Student nie zna i nie rozumie podstawowych struktur językowych oraz słownictwa ogólnego i specjalistycznego ze swojej dziedziny. Uzyskał wynik z testu osiągnięć poniżej 60%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sz w:val="24"/>
                <w:szCs w:val="24"/>
              </w:rPr>
              <w:t>Student rozróżnia i nazywa typowe dla języka docelowego struktury językowe oraz słownictwo ogólne i specjalistyczne w bardzo ograniczonym zakresie. Popełnia przy tym liczne błędy zarówno gramatyczne jak i morfo-syntaktyczne. Uzyskał wynik z testu w przedziale 60-67%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rFonts w:eastAsia="Calibri"/>
                <w:spacing w:val="-9"/>
                <w:sz w:val="24"/>
                <w:szCs w:val="24"/>
              </w:rPr>
            </w:pPr>
            <w:r w:rsidRPr="00D05C06">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D05C06" w:rsidRDefault="00AE496B" w:rsidP="009A5FDD">
            <w:pPr>
              <w:shd w:val="clear" w:color="auto" w:fill="FFFFFF"/>
              <w:spacing w:line="360" w:lineRule="auto"/>
              <w:rPr>
                <w:color w:val="0070C0"/>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bCs/>
                <w:spacing w:val="-9"/>
                <w:sz w:val="24"/>
                <w:szCs w:val="24"/>
              </w:rPr>
              <w:t>Student zna i rozumie kluczowe konstrukcje językowe oraz słownictwo odpowiednio do poziomu zaawansowania językowego B2, lecz okazjonalnie popełnia błędy w ich stosowaniu. Uzyskał wynik z testu w przedziale 76-83%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color w:val="0070C0"/>
                <w:sz w:val="24"/>
                <w:szCs w:val="24"/>
              </w:rPr>
            </w:pPr>
            <w:r w:rsidRPr="00D05C06">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rFonts w:eastAsia="Calibri"/>
                <w:color w:val="000000"/>
                <w:sz w:val="24"/>
                <w:szCs w:val="24"/>
              </w:rPr>
            </w:pPr>
            <w:r w:rsidRPr="00D05C06">
              <w:rPr>
                <w:bCs/>
                <w:spacing w:val="-9"/>
                <w:sz w:val="24"/>
                <w:szCs w:val="24"/>
              </w:rPr>
              <w:t>Student posiada wiedzę i rozróżnia wszystkie struktury językowe typowe dla poziomu językowego B2. Dotyczy to słownictwa ogólnego i specjalistycznego. Uzyskał wynik z testu gramatyczno-leksykalnego w przedziale 92-100%</w:t>
            </w:r>
          </w:p>
        </w:tc>
      </w:tr>
      <w:tr w:rsidR="00AE496B" w:rsidRPr="00D05C06"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b/>
                <w:sz w:val="24"/>
                <w:szCs w:val="24"/>
              </w:rPr>
            </w:pPr>
            <w:r w:rsidRPr="00D05C06">
              <w:rPr>
                <w:b/>
                <w:sz w:val="24"/>
                <w:szCs w:val="24"/>
              </w:rPr>
              <w:t>EU2</w:t>
            </w: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jc w:val="both"/>
              <w:rPr>
                <w:sz w:val="24"/>
                <w:szCs w:val="24"/>
              </w:rPr>
            </w:pPr>
            <w:r w:rsidRPr="00D05C06">
              <w:rPr>
                <w:bCs/>
                <w:spacing w:val="-9"/>
                <w:sz w:val="24"/>
                <w:szCs w:val="24"/>
              </w:rPr>
              <w:t xml:space="preserve">Student nie potrafi porozumieć się w środowisku zawodowym i typowych sytuacjach życia społecznego ani w mowie ani w piśmie. Nie rozumie tekstu, który czyta. Z testu osiągnięć uzyskał wynik poniżej 60%. </w:t>
            </w:r>
            <w:r w:rsidRPr="00D05C06">
              <w:rPr>
                <w:sz w:val="24"/>
                <w:szCs w:val="24"/>
              </w:rPr>
              <w:t>Student nie potrafi przygotować i przedstawić prezentacji na zadany temat.</w:t>
            </w:r>
          </w:p>
          <w:p w:rsidR="00AE496B" w:rsidRPr="00D05C06" w:rsidRDefault="00AE496B" w:rsidP="009A5FDD">
            <w:pPr>
              <w:spacing w:line="360" w:lineRule="auto"/>
              <w:jc w:val="both"/>
              <w:rPr>
                <w:rFonts w:eastAsia="Calibri"/>
                <w:color w:val="000000"/>
                <w:sz w:val="24"/>
                <w:szCs w:val="24"/>
              </w:rPr>
            </w:pPr>
          </w:p>
          <w:p w:rsidR="00AE496B" w:rsidRPr="00D05C06" w:rsidRDefault="00AE496B" w:rsidP="009A5FDD">
            <w:pPr>
              <w:spacing w:line="360" w:lineRule="auto"/>
              <w:jc w:val="both"/>
              <w:rPr>
                <w:rFonts w:eastAsia="Calibri"/>
                <w:color w:val="000000"/>
                <w:sz w:val="24"/>
                <w:szCs w:val="24"/>
              </w:rPr>
            </w:pPr>
          </w:p>
          <w:p w:rsidR="00AE496B" w:rsidRPr="00D05C06" w:rsidRDefault="00AE496B" w:rsidP="009A5FDD">
            <w:pPr>
              <w:spacing w:line="360" w:lineRule="auto"/>
              <w:jc w:val="both"/>
              <w:rPr>
                <w:rFonts w:eastAsia="Calibri"/>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D05C06" w:rsidRDefault="00AE496B" w:rsidP="009A5FDD">
            <w:pPr>
              <w:spacing w:line="360" w:lineRule="auto"/>
              <w:jc w:val="both"/>
              <w:rPr>
                <w:rFonts w:eastAsia="Calibri"/>
                <w:color w:val="000000"/>
                <w:sz w:val="24"/>
                <w:szCs w:val="24"/>
              </w:rPr>
            </w:pPr>
            <w:r w:rsidRPr="00D05C06">
              <w:rPr>
                <w:rFonts w:eastAsia="Calibri"/>
                <w:color w:val="000000"/>
                <w:sz w:val="24"/>
                <w:szCs w:val="24"/>
              </w:rPr>
              <w:t>Student potrafi stosować proste wypowiedzi dotyczące życia zawodowego i prywatnego w bardzo ograniczonym zakresie. Rozumie jedynie fragmenty tekstu, który czyta, ma trudności z jego interpretacją. Z testu osiągnięć uzyskał wynik w przedziale 60-67%. Potrafi przygotować prezentację zgodnie z przyjętymi zasadami i przedstawić ją, lecz popełnia liczne błędy językowe.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rFonts w:eastAsia="Calibri"/>
                <w:spacing w:val="-9"/>
                <w:sz w:val="24"/>
                <w:szCs w:val="24"/>
              </w:rPr>
            </w:pPr>
            <w:r w:rsidRPr="00D05C06">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D05C06"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bCs/>
                <w:spacing w:val="-9"/>
                <w:sz w:val="24"/>
                <w:szCs w:val="24"/>
              </w:rPr>
            </w:pPr>
            <w:r w:rsidRPr="00D05C06">
              <w:rPr>
                <w:bCs/>
                <w:spacing w:val="-9"/>
                <w:sz w:val="24"/>
                <w:szCs w:val="24"/>
              </w:rPr>
              <w:t>Student potrafi porozumieć się w rutynowych sytuacjach życia codziennego i zawodowego. Rozumie znaczenie głównych wątków tekstu ze swojej dziedziny i właściwie go zinterpretować. Z testu osiągnięć uzyskał wynik w przedziale 76-83%. Student potrafi przygotować prezentację zgodnie z przyjętymi zasadami i potrafi ją przedstawić w sposób prosty i komunikatywny.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rFonts w:eastAsia="Calibri"/>
                <w:spacing w:val="-9"/>
                <w:sz w:val="24"/>
                <w:szCs w:val="24"/>
              </w:rPr>
            </w:pPr>
            <w:r w:rsidRPr="00D05C06">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bCs/>
                <w:spacing w:val="-9"/>
                <w:sz w:val="24"/>
                <w:szCs w:val="24"/>
              </w:rPr>
            </w:pPr>
            <w:r w:rsidRPr="00D05C06">
              <w:rPr>
                <w:bCs/>
                <w:spacing w:val="-9"/>
                <w:sz w:val="24"/>
                <w:szCs w:val="24"/>
              </w:rPr>
              <w:t>Student potrafi płynnie i spontanicznie wypowiadać się na tematy zarówno zawodowe jak i społeczne. Rozumie wszystko co przeczyta, również szczegóły. Potrafi własnymi słowami interpretować przeczytany tekst odpowiednio do poziomu językowego B2. Z testu osiągnięć uzyskał wynik w przedziale 92-100%. Potrafi przygotować prezentację zgodnie z przyjętymi zasadami i potrafi ją przedstawić, posługując się bogatym słownictwem i zaawansowanymi konstrukcjami gramatycznymi.</w:t>
            </w:r>
          </w:p>
        </w:tc>
      </w:tr>
      <w:tr w:rsidR="00AE496B" w:rsidRPr="00D05C06"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b/>
                <w:sz w:val="24"/>
                <w:szCs w:val="24"/>
              </w:rPr>
            </w:pPr>
            <w:r w:rsidRPr="00D05C06">
              <w:rPr>
                <w:b/>
                <w:sz w:val="24"/>
                <w:szCs w:val="24"/>
              </w:rPr>
              <w:t>EU3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sz w:val="24"/>
                <w:szCs w:val="24"/>
              </w:rPr>
              <w:t>Student nie jest gotów do rozwijania swoich umiejętności językowych, również po zakończeniu studiów, co przejawia się brakiem przygotowania do zajęć jak również niechęci do czytania zadanej literatury. Niechętnie bierze udział w pracy samodzielnej jak i zespołowej w trakcie zajęć językowych. Obserwuje się brak świadomości interkulturowej i interpersonalnej, ważnej dla prawidłowego funkcjonowania w międzynarodowym zespole a także brak świadomości ciągłego poszerzania swojej wiedzy za pomocą języka obcego.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sz w:val="24"/>
                <w:szCs w:val="24"/>
              </w:rPr>
            </w:pPr>
            <w:r w:rsidRPr="00D05C06">
              <w:rPr>
                <w:sz w:val="24"/>
                <w:szCs w:val="24"/>
              </w:rPr>
              <w:t>Student jest gotów do rozwijania swoich umiejętności językowych zarówno w czasie pracy indywidualnej jak i zespołowej w trakcie zajęć dydaktycznych, wykonuje postawione przed nim zadania, aczkolwiek niechętnie, popełniając przy tym bardzo liczne błędy językowe. Nie ma świadomości ciągłego dokształcania się w tej dziedzinie, nie rozumie skutków ekonomiczno-społecznych swojego postępowania.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rFonts w:eastAsia="Calibri"/>
                <w:spacing w:val="-9"/>
                <w:sz w:val="24"/>
                <w:szCs w:val="24"/>
              </w:rPr>
            </w:pPr>
            <w:r w:rsidRPr="00D05C06">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D05C06"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bCs/>
                <w:spacing w:val="-9"/>
                <w:sz w:val="24"/>
                <w:szCs w:val="24"/>
              </w:rPr>
            </w:pPr>
            <w:r w:rsidRPr="00D05C06">
              <w:rPr>
                <w:bCs/>
                <w:spacing w:val="-9"/>
                <w:sz w:val="24"/>
                <w:szCs w:val="24"/>
              </w:rPr>
              <w:t>Student jest gotów do rozwijania swoich umiejętności w zakresie języka ogólnego i specjalistycznego, zarówno w czasie zajęć dydaktycznych jak również poza nimi (przygotowanie się do zajęć, czytanie literatury zadanej przez uczącego). Posiada umiejętności językowe pozwalające na prawidłowe odgrywanie narzuconych przez prowadzącego  ról społecznych. Jednakże obserwuje się brak świadomości dodatkowej pracy nad językiem, co skutkuje określonymi konsekwencjami społeczno-ekonomicznymi na przyszłość.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hd w:val="clear" w:color="auto" w:fill="FFFFFF"/>
              <w:spacing w:line="360" w:lineRule="auto"/>
              <w:rPr>
                <w:rFonts w:eastAsia="Calibri"/>
                <w:spacing w:val="-9"/>
                <w:sz w:val="24"/>
                <w:szCs w:val="24"/>
              </w:rPr>
            </w:pPr>
            <w:r w:rsidRPr="00D05C06">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D05C06" w:rsidRDefault="00AE496B" w:rsidP="009A5FDD">
            <w:pPr>
              <w:spacing w:line="360" w:lineRule="auto"/>
              <w:jc w:val="both"/>
              <w:rPr>
                <w:bCs/>
                <w:spacing w:val="-9"/>
                <w:sz w:val="24"/>
                <w:szCs w:val="24"/>
              </w:rPr>
            </w:pPr>
            <w:r w:rsidRPr="00D05C06">
              <w:rPr>
                <w:sz w:val="24"/>
                <w:szCs w:val="24"/>
              </w:rPr>
              <w:t>Student chętnie i spontanicznie poszerza swoją wiedzę i umiejętności językowe, czyta dodatkową literaturę, bierze udział w międzynarodowych projektach badawczych, na zajęciach często przyjmuje rolę lidera, itp. Ma świadomość, że jego rola społeczna w przyszłości będzie zależała również od umiejętności językowych oraz innych tzw. umiejętności miękkich przekazywanych za pomocą języka obcego.</w:t>
            </w:r>
          </w:p>
        </w:tc>
      </w:tr>
    </w:tbl>
    <w:p w:rsidR="00AE496B" w:rsidRPr="00D05C06" w:rsidRDefault="00AE496B" w:rsidP="00AE496B">
      <w:pPr>
        <w:spacing w:line="360" w:lineRule="auto"/>
        <w:rPr>
          <w:sz w:val="24"/>
          <w:szCs w:val="24"/>
        </w:rPr>
      </w:pPr>
    </w:p>
    <w:p w:rsidR="00AE496B" w:rsidRPr="00D05C06" w:rsidRDefault="00AE496B" w:rsidP="00AE496B">
      <w:pPr>
        <w:spacing w:line="360" w:lineRule="auto"/>
        <w:rPr>
          <w:b/>
          <w:sz w:val="24"/>
          <w:szCs w:val="24"/>
          <w:u w:val="single"/>
        </w:rPr>
      </w:pPr>
      <w:r w:rsidRPr="00D05C06">
        <w:rPr>
          <w:b/>
          <w:sz w:val="24"/>
          <w:szCs w:val="24"/>
          <w:u w:val="single"/>
        </w:rPr>
        <w:t>INNE PRZYDATNE INFORMACJE O PRZEDMIOCIE</w:t>
      </w:r>
    </w:p>
    <w:p w:rsidR="00AE496B" w:rsidRPr="00D05C06" w:rsidRDefault="00AE496B" w:rsidP="00AE496B">
      <w:pPr>
        <w:spacing w:line="360" w:lineRule="auto"/>
        <w:rPr>
          <w:sz w:val="24"/>
          <w:szCs w:val="24"/>
        </w:rPr>
      </w:pPr>
      <w:r w:rsidRPr="00D05C06">
        <w:rPr>
          <w:sz w:val="24"/>
          <w:szCs w:val="24"/>
        </w:rPr>
        <w:t>1. Z tematami, materiałami i literaturą do zajęć można zapoznać się na zajęciach dydaktycznych, w pokoju wykładowcy, w systemie USOS.</w:t>
      </w:r>
    </w:p>
    <w:p w:rsidR="00AE496B" w:rsidRPr="00D05C06" w:rsidRDefault="00AE496B" w:rsidP="00AE496B">
      <w:pPr>
        <w:spacing w:line="360" w:lineRule="auto"/>
        <w:rPr>
          <w:sz w:val="24"/>
          <w:szCs w:val="24"/>
        </w:rPr>
      </w:pPr>
      <w:r w:rsidRPr="00D05C06">
        <w:rPr>
          <w:sz w:val="24"/>
          <w:szCs w:val="24"/>
        </w:rPr>
        <w:t>2. Zajęcia z języków obcych odbywają się w Studium Języków Obcych P.Cz., ul. Dąbrowskiego 69 oraz z wykorzystaniem platformy e-learningowej PCz. Informacje na temat terminu zajęć dostępne są w Sekretariacie SJO oraz w systemie USOS.</w:t>
      </w:r>
    </w:p>
    <w:p w:rsidR="00AE496B" w:rsidRPr="00D05C06" w:rsidRDefault="00AE496B" w:rsidP="00AE496B">
      <w:pPr>
        <w:spacing w:line="360" w:lineRule="auto"/>
        <w:rPr>
          <w:sz w:val="24"/>
          <w:szCs w:val="24"/>
        </w:rPr>
      </w:pPr>
      <w:r w:rsidRPr="00D05C06">
        <w:rPr>
          <w:sz w:val="24"/>
          <w:szCs w:val="24"/>
        </w:rPr>
        <w:t>3. Informacja na temat konsultacji przekazywana jest studentom podczas pierwszych zajęć z danego przedmiotu, a także jest zamieszczona na stronie internetowej SJO - www.sjo.pcz.pl.</w:t>
      </w:r>
    </w:p>
    <w:p w:rsidR="00AE496B" w:rsidRDefault="00AE496B">
      <w:pPr>
        <w:widowControl/>
        <w:autoSpaceDE/>
        <w:autoSpaceDN/>
        <w:adjustRightInd/>
        <w:spacing w:after="160" w:line="259" w:lineRule="auto"/>
      </w:pPr>
      <w:r>
        <w:br w:type="page"/>
      </w:r>
    </w:p>
    <w:p w:rsidR="009A5FDD" w:rsidRPr="000F714C" w:rsidRDefault="009A5FDD" w:rsidP="009A5FDD">
      <w:pPr>
        <w:spacing w:line="360" w:lineRule="auto"/>
        <w:jc w:val="center"/>
        <w:rPr>
          <w:b/>
          <w:sz w:val="24"/>
          <w:szCs w:val="24"/>
        </w:rPr>
      </w:pPr>
      <w:r w:rsidRPr="000F714C">
        <w:rPr>
          <w:b/>
          <w:sz w:val="24"/>
          <w:szCs w:val="24"/>
        </w:rPr>
        <w:t>SYLABUS DO PRZEDMIOTU</w:t>
      </w:r>
    </w:p>
    <w:p w:rsidR="009A5FDD" w:rsidRPr="000F714C" w:rsidRDefault="009A5FDD" w:rsidP="009A5FD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68"/>
      </w:tblGrid>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Nazwa polska przedmiotu</w:t>
            </w:r>
          </w:p>
        </w:tc>
        <w:tc>
          <w:tcPr>
            <w:tcW w:w="5268" w:type="dxa"/>
            <w:shd w:val="clear" w:color="auto" w:fill="auto"/>
            <w:vAlign w:val="center"/>
          </w:tcPr>
          <w:p w:rsidR="009A5FDD" w:rsidRPr="000F714C" w:rsidRDefault="009A5FDD" w:rsidP="009A5FDD">
            <w:pPr>
              <w:spacing w:before="60" w:after="60" w:line="360" w:lineRule="auto"/>
              <w:jc w:val="center"/>
              <w:rPr>
                <w:b/>
                <w:sz w:val="24"/>
                <w:szCs w:val="24"/>
              </w:rPr>
            </w:pPr>
            <w:r w:rsidRPr="000F714C">
              <w:rPr>
                <w:b/>
                <w:sz w:val="24"/>
                <w:szCs w:val="24"/>
              </w:rPr>
              <w:t>KOMPUTEROWE SYSTEMY POMIAROWE</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Nazwa angielska przedmiotu</w:t>
            </w:r>
          </w:p>
        </w:tc>
        <w:tc>
          <w:tcPr>
            <w:tcW w:w="5268" w:type="dxa"/>
            <w:shd w:val="clear" w:color="auto" w:fill="auto"/>
            <w:vAlign w:val="center"/>
          </w:tcPr>
          <w:p w:rsidR="009A5FDD" w:rsidRPr="000F714C" w:rsidRDefault="009A5FDD" w:rsidP="009A5FDD">
            <w:pPr>
              <w:spacing w:before="60" w:after="60" w:line="360" w:lineRule="auto"/>
              <w:jc w:val="center"/>
              <w:rPr>
                <w:b/>
                <w:sz w:val="24"/>
                <w:szCs w:val="24"/>
              </w:rPr>
            </w:pPr>
            <w:r w:rsidRPr="000F714C">
              <w:rPr>
                <w:b/>
                <w:sz w:val="24"/>
                <w:szCs w:val="24"/>
              </w:rPr>
              <w:t>COMPUTER MEASURING SYSTEMS</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Rodzaj przedmiotu</w:t>
            </w:r>
          </w:p>
        </w:tc>
        <w:tc>
          <w:tcPr>
            <w:tcW w:w="5268" w:type="dxa"/>
            <w:shd w:val="clear" w:color="auto" w:fill="auto"/>
            <w:vAlign w:val="center"/>
          </w:tcPr>
          <w:p w:rsidR="009A5FDD" w:rsidRPr="000F714C" w:rsidRDefault="009A5FDD" w:rsidP="009A5FDD">
            <w:pPr>
              <w:spacing w:before="60" w:after="60" w:line="360" w:lineRule="auto"/>
              <w:jc w:val="center"/>
              <w:rPr>
                <w:b/>
                <w:sz w:val="24"/>
                <w:szCs w:val="24"/>
              </w:rPr>
            </w:pPr>
            <w:r>
              <w:rPr>
                <w:b/>
                <w:sz w:val="24"/>
                <w:szCs w:val="24"/>
              </w:rPr>
              <w:t>k</w:t>
            </w:r>
            <w:r w:rsidRPr="000F714C">
              <w:rPr>
                <w:b/>
                <w:sz w:val="24"/>
                <w:szCs w:val="24"/>
              </w:rPr>
              <w:t>ierunkowy</w:t>
            </w:r>
            <w:r>
              <w:rPr>
                <w:b/>
                <w:sz w:val="24"/>
                <w:szCs w:val="24"/>
              </w:rPr>
              <w:t xml:space="preserve"> obieralny</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Klasyfikacja ISCED</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59495B">
              <w:rPr>
                <w:sz w:val="24"/>
                <w:szCs w:val="24"/>
              </w:rPr>
              <w:t>0714</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Kierunek studiów</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 xml:space="preserve"> Inżynieria samochodów hybrydowych </w:t>
            </w:r>
            <w:r w:rsidRPr="000F714C">
              <w:rPr>
                <w:sz w:val="24"/>
                <w:szCs w:val="24"/>
              </w:rPr>
              <w:br/>
              <w:t>i elektrycznych</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Języki wykładowe</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polski</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Poziom kształcenia</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pierwszego stopnia</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Forma studiów</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stacjonarne</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Liczba punktów ECTS</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3</w:t>
            </w:r>
          </w:p>
        </w:tc>
      </w:tr>
      <w:tr w:rsidR="009A5FDD" w:rsidRPr="000F714C" w:rsidTr="009A5FDD">
        <w:tc>
          <w:tcPr>
            <w:tcW w:w="3794" w:type="dxa"/>
            <w:shd w:val="clear" w:color="auto" w:fill="auto"/>
          </w:tcPr>
          <w:p w:rsidR="009A5FDD" w:rsidRPr="000F714C" w:rsidRDefault="009A5FDD" w:rsidP="009A5FDD">
            <w:pPr>
              <w:spacing w:before="60" w:after="60" w:line="360" w:lineRule="auto"/>
              <w:rPr>
                <w:sz w:val="24"/>
                <w:szCs w:val="24"/>
              </w:rPr>
            </w:pPr>
            <w:r w:rsidRPr="000F714C">
              <w:rPr>
                <w:sz w:val="24"/>
                <w:szCs w:val="24"/>
              </w:rPr>
              <w:t>Semestr</w:t>
            </w:r>
          </w:p>
        </w:tc>
        <w:tc>
          <w:tcPr>
            <w:tcW w:w="5268" w:type="dxa"/>
            <w:shd w:val="clear" w:color="auto" w:fill="auto"/>
            <w:vAlign w:val="center"/>
          </w:tcPr>
          <w:p w:rsidR="009A5FDD" w:rsidRPr="000F714C" w:rsidRDefault="009A5FDD" w:rsidP="009A5FDD">
            <w:pPr>
              <w:spacing w:before="60" w:after="60" w:line="360" w:lineRule="auto"/>
              <w:jc w:val="center"/>
              <w:rPr>
                <w:sz w:val="24"/>
                <w:szCs w:val="24"/>
              </w:rPr>
            </w:pPr>
            <w:r>
              <w:rPr>
                <w:sz w:val="24"/>
                <w:szCs w:val="24"/>
              </w:rPr>
              <w:t>5</w:t>
            </w:r>
          </w:p>
        </w:tc>
      </w:tr>
    </w:tbl>
    <w:p w:rsidR="009A5FDD" w:rsidRPr="000F714C" w:rsidRDefault="009A5FDD" w:rsidP="009A5FDD">
      <w:pPr>
        <w:spacing w:line="360" w:lineRule="auto"/>
        <w:jc w:val="center"/>
        <w:rPr>
          <w:b/>
          <w:sz w:val="24"/>
          <w:szCs w:val="24"/>
        </w:rPr>
      </w:pPr>
    </w:p>
    <w:p w:rsidR="009A5FDD" w:rsidRPr="000F714C" w:rsidRDefault="009A5FDD" w:rsidP="009A5FDD">
      <w:pPr>
        <w:spacing w:line="360" w:lineRule="auto"/>
        <w:jc w:val="center"/>
        <w:rPr>
          <w:sz w:val="24"/>
          <w:szCs w:val="24"/>
        </w:rPr>
      </w:pPr>
      <w:r w:rsidRPr="000F714C">
        <w:rPr>
          <w:b/>
          <w:sz w:val="24"/>
          <w:szCs w:val="24"/>
        </w:rPr>
        <w:t>Liczba godzin na semestr:</w:t>
      </w:r>
    </w:p>
    <w:p w:rsidR="009A5FDD" w:rsidRPr="000F714C" w:rsidRDefault="009A5FDD" w:rsidP="009A5FD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9A5FDD" w:rsidRPr="000F714C" w:rsidTr="009A5FDD">
        <w:trPr>
          <w:trHeight w:val="296"/>
          <w:jc w:val="center"/>
        </w:trPr>
        <w:tc>
          <w:tcPr>
            <w:tcW w:w="1509"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Wykład</w:t>
            </w:r>
          </w:p>
        </w:tc>
        <w:tc>
          <w:tcPr>
            <w:tcW w:w="1510"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Ćwiczenia</w:t>
            </w:r>
          </w:p>
        </w:tc>
        <w:tc>
          <w:tcPr>
            <w:tcW w:w="1654"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Laboratorium</w:t>
            </w:r>
          </w:p>
        </w:tc>
        <w:tc>
          <w:tcPr>
            <w:tcW w:w="1559"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Seminarium</w:t>
            </w:r>
          </w:p>
        </w:tc>
        <w:tc>
          <w:tcPr>
            <w:tcW w:w="131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Projekt</w:t>
            </w:r>
          </w:p>
        </w:tc>
        <w:tc>
          <w:tcPr>
            <w:tcW w:w="1510"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Inne</w:t>
            </w:r>
          </w:p>
        </w:tc>
      </w:tr>
      <w:tr w:rsidR="009A5FDD" w:rsidRPr="000F714C" w:rsidTr="009A5FDD">
        <w:trPr>
          <w:trHeight w:val="60"/>
          <w:jc w:val="center"/>
        </w:trPr>
        <w:tc>
          <w:tcPr>
            <w:tcW w:w="1509"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 xml:space="preserve">15 </w:t>
            </w:r>
          </w:p>
        </w:tc>
        <w:tc>
          <w:tcPr>
            <w:tcW w:w="1510"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0</w:t>
            </w:r>
          </w:p>
        </w:tc>
        <w:tc>
          <w:tcPr>
            <w:tcW w:w="1654"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30</w:t>
            </w:r>
          </w:p>
        </w:tc>
        <w:tc>
          <w:tcPr>
            <w:tcW w:w="1559"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0</w:t>
            </w:r>
          </w:p>
        </w:tc>
        <w:tc>
          <w:tcPr>
            <w:tcW w:w="1318" w:type="dxa"/>
            <w:shd w:val="clear" w:color="auto" w:fill="auto"/>
            <w:vAlign w:val="center"/>
          </w:tcPr>
          <w:p w:rsidR="009A5FDD" w:rsidRPr="000F714C" w:rsidRDefault="009A5FDD" w:rsidP="009A5FDD">
            <w:pPr>
              <w:spacing w:before="60" w:after="60" w:line="360" w:lineRule="auto"/>
              <w:jc w:val="center"/>
              <w:rPr>
                <w:sz w:val="24"/>
                <w:szCs w:val="24"/>
              </w:rPr>
            </w:pPr>
            <w:r w:rsidRPr="000F714C">
              <w:rPr>
                <w:sz w:val="24"/>
                <w:szCs w:val="24"/>
              </w:rPr>
              <w:t>0</w:t>
            </w:r>
          </w:p>
        </w:tc>
        <w:tc>
          <w:tcPr>
            <w:tcW w:w="1510" w:type="dxa"/>
            <w:shd w:val="clear" w:color="auto" w:fill="auto"/>
          </w:tcPr>
          <w:p w:rsidR="009A5FDD" w:rsidRPr="000F714C" w:rsidRDefault="009A5FDD" w:rsidP="009A5FDD">
            <w:pPr>
              <w:spacing w:before="60" w:after="60" w:line="360" w:lineRule="auto"/>
              <w:jc w:val="center"/>
              <w:rPr>
                <w:sz w:val="24"/>
                <w:szCs w:val="24"/>
              </w:rPr>
            </w:pPr>
            <w:r w:rsidRPr="000F714C">
              <w:rPr>
                <w:sz w:val="24"/>
                <w:szCs w:val="24"/>
              </w:rPr>
              <w:t>0</w:t>
            </w:r>
          </w:p>
        </w:tc>
      </w:tr>
    </w:tbl>
    <w:p w:rsidR="009A5FDD" w:rsidRPr="000F714C" w:rsidRDefault="009A5FDD" w:rsidP="009A5FDD">
      <w:pPr>
        <w:spacing w:line="360" w:lineRule="auto"/>
        <w:jc w:val="center"/>
        <w:rPr>
          <w:b/>
          <w:sz w:val="24"/>
          <w:szCs w:val="24"/>
        </w:rPr>
      </w:pPr>
    </w:p>
    <w:p w:rsidR="009A5FDD" w:rsidRPr="000F714C" w:rsidRDefault="009A5FDD" w:rsidP="009A5FDD">
      <w:pPr>
        <w:spacing w:line="360" w:lineRule="auto"/>
        <w:rPr>
          <w:b/>
          <w:sz w:val="24"/>
          <w:szCs w:val="24"/>
          <w:u w:val="single"/>
        </w:rPr>
      </w:pPr>
      <w:r w:rsidRPr="000F714C">
        <w:rPr>
          <w:b/>
          <w:sz w:val="24"/>
          <w:szCs w:val="24"/>
          <w:u w:val="single"/>
        </w:rPr>
        <w:t>OPIS PRZEDMIOTU</w:t>
      </w:r>
    </w:p>
    <w:p w:rsidR="009A5FDD" w:rsidRPr="000F714C" w:rsidRDefault="009A5FDD" w:rsidP="009A5FDD">
      <w:pPr>
        <w:spacing w:line="360" w:lineRule="auto"/>
        <w:rPr>
          <w:b/>
          <w:sz w:val="24"/>
          <w:szCs w:val="24"/>
        </w:rPr>
      </w:pPr>
      <w:r w:rsidRPr="000F714C">
        <w:rPr>
          <w:b/>
          <w:sz w:val="24"/>
          <w:szCs w:val="24"/>
        </w:rPr>
        <w:t>CEL PRZEDMIOTU</w:t>
      </w:r>
    </w:p>
    <w:p w:rsidR="009A5FDD" w:rsidRPr="000F714C" w:rsidRDefault="009A5FDD" w:rsidP="009A5FDD">
      <w:pPr>
        <w:numPr>
          <w:ilvl w:val="0"/>
          <w:numId w:val="5"/>
        </w:numPr>
        <w:spacing w:line="360" w:lineRule="auto"/>
        <w:ind w:hanging="578"/>
        <w:jc w:val="both"/>
        <w:rPr>
          <w:sz w:val="24"/>
          <w:szCs w:val="24"/>
        </w:rPr>
      </w:pPr>
      <w:r w:rsidRPr="000F714C">
        <w:rPr>
          <w:sz w:val="24"/>
          <w:szCs w:val="24"/>
        </w:rPr>
        <w:t>Uzyskanie przez studentów wiedzy na temat działania oraz tworzenia komputerowych systemów pomiarowych z wykorzystaniem graficznych języków programowania, na przykładzie języka LabVIEW.</w:t>
      </w:r>
    </w:p>
    <w:p w:rsidR="009A5FDD" w:rsidRPr="000F714C" w:rsidRDefault="009A5FDD" w:rsidP="009A5FDD">
      <w:pPr>
        <w:numPr>
          <w:ilvl w:val="0"/>
          <w:numId w:val="5"/>
        </w:numPr>
        <w:spacing w:line="360" w:lineRule="auto"/>
        <w:ind w:hanging="578"/>
        <w:jc w:val="both"/>
        <w:rPr>
          <w:sz w:val="24"/>
          <w:szCs w:val="24"/>
        </w:rPr>
      </w:pPr>
      <w:r w:rsidRPr="000F714C">
        <w:rPr>
          <w:sz w:val="24"/>
          <w:szCs w:val="24"/>
        </w:rPr>
        <w:t>Nabycie przez studentów praktycznych umiejętności w zakresie monitorowania pracy silnika spalinowego, hybrydowego i elektrycznego z wykorzystaniem graficznych języków programowania, na przykładzie języka graficznego LabVIEW.</w:t>
      </w:r>
    </w:p>
    <w:p w:rsidR="009A5FDD" w:rsidRPr="000F714C" w:rsidRDefault="009A5FDD" w:rsidP="009A5FDD">
      <w:pPr>
        <w:spacing w:line="360" w:lineRule="auto"/>
        <w:ind w:left="720"/>
        <w:rPr>
          <w:sz w:val="24"/>
          <w:szCs w:val="24"/>
        </w:rPr>
      </w:pPr>
    </w:p>
    <w:p w:rsidR="009A5FDD" w:rsidRPr="000F714C" w:rsidRDefault="009A5FDD" w:rsidP="009A5FDD">
      <w:pPr>
        <w:spacing w:line="360" w:lineRule="auto"/>
        <w:ind w:left="720"/>
        <w:rPr>
          <w:sz w:val="24"/>
          <w:szCs w:val="24"/>
        </w:rPr>
      </w:pPr>
    </w:p>
    <w:p w:rsidR="009A5FDD" w:rsidRPr="000F714C" w:rsidRDefault="009A5FDD" w:rsidP="009A5FDD">
      <w:pPr>
        <w:spacing w:line="360" w:lineRule="auto"/>
        <w:rPr>
          <w:b/>
          <w:sz w:val="24"/>
          <w:szCs w:val="24"/>
        </w:rPr>
      </w:pPr>
      <w:r w:rsidRPr="000F714C">
        <w:rPr>
          <w:b/>
          <w:sz w:val="24"/>
          <w:szCs w:val="24"/>
        </w:rPr>
        <w:t>WYMAGANIA WSTĘPNE W ZAKRESIE WIEDZY, UMIEJĘTNOŚCI I INNYCH KOMPETENCJI</w:t>
      </w:r>
    </w:p>
    <w:p w:rsidR="009A5FDD" w:rsidRPr="000F714C" w:rsidRDefault="009A5FDD" w:rsidP="009A5FDD">
      <w:pPr>
        <w:numPr>
          <w:ilvl w:val="0"/>
          <w:numId w:val="6"/>
        </w:numPr>
        <w:spacing w:line="360" w:lineRule="auto"/>
        <w:rPr>
          <w:sz w:val="24"/>
          <w:szCs w:val="24"/>
        </w:rPr>
      </w:pPr>
      <w:r w:rsidRPr="000F714C">
        <w:rPr>
          <w:sz w:val="24"/>
          <w:szCs w:val="24"/>
        </w:rPr>
        <w:t>Umiejętność tworzenia algorytmów pracy systemu pomiarowego.</w:t>
      </w:r>
    </w:p>
    <w:p w:rsidR="009A5FDD" w:rsidRPr="000F714C" w:rsidRDefault="009A5FDD" w:rsidP="009A5FDD">
      <w:pPr>
        <w:numPr>
          <w:ilvl w:val="0"/>
          <w:numId w:val="6"/>
        </w:numPr>
        <w:spacing w:line="360" w:lineRule="auto"/>
        <w:rPr>
          <w:sz w:val="24"/>
          <w:szCs w:val="24"/>
        </w:rPr>
      </w:pPr>
      <w:r w:rsidRPr="000F714C">
        <w:rPr>
          <w:sz w:val="24"/>
          <w:szCs w:val="24"/>
        </w:rPr>
        <w:t>Umiejętność doboru metod pomiarowych i wykonywania pomiarów wielkości elektrycznych i mechanicznych.</w:t>
      </w:r>
    </w:p>
    <w:p w:rsidR="009A5FDD" w:rsidRPr="000F714C" w:rsidRDefault="009A5FDD" w:rsidP="009A5FDD">
      <w:pPr>
        <w:numPr>
          <w:ilvl w:val="0"/>
          <w:numId w:val="6"/>
        </w:numPr>
        <w:spacing w:line="360" w:lineRule="auto"/>
        <w:rPr>
          <w:sz w:val="24"/>
          <w:szCs w:val="24"/>
        </w:rPr>
      </w:pPr>
      <w:r w:rsidRPr="000F714C">
        <w:rPr>
          <w:sz w:val="24"/>
          <w:szCs w:val="24"/>
        </w:rPr>
        <w:t xml:space="preserve">Umiejętność korzystania z różnych źródeł informacji w tym z instrukcji </w:t>
      </w:r>
      <w:r w:rsidRPr="000F714C">
        <w:rPr>
          <w:sz w:val="24"/>
          <w:szCs w:val="24"/>
        </w:rPr>
        <w:br/>
        <w:t>i dokumentacji technicznej.</w:t>
      </w:r>
    </w:p>
    <w:p w:rsidR="009A5FDD" w:rsidRPr="000F714C" w:rsidRDefault="009A5FDD" w:rsidP="009A5FDD">
      <w:pPr>
        <w:numPr>
          <w:ilvl w:val="0"/>
          <w:numId w:val="6"/>
        </w:numPr>
        <w:spacing w:line="360" w:lineRule="auto"/>
        <w:rPr>
          <w:sz w:val="24"/>
          <w:szCs w:val="24"/>
        </w:rPr>
      </w:pPr>
      <w:r w:rsidRPr="000F714C">
        <w:rPr>
          <w:sz w:val="24"/>
          <w:szCs w:val="24"/>
        </w:rPr>
        <w:t>Umiejętności pracy samodzielnej i w grupie.</w:t>
      </w:r>
    </w:p>
    <w:p w:rsidR="009A5FDD" w:rsidRPr="000F714C" w:rsidRDefault="009A5FDD" w:rsidP="009A5FDD">
      <w:pPr>
        <w:numPr>
          <w:ilvl w:val="0"/>
          <w:numId w:val="6"/>
        </w:numPr>
        <w:spacing w:line="360" w:lineRule="auto"/>
        <w:rPr>
          <w:sz w:val="24"/>
          <w:szCs w:val="24"/>
        </w:rPr>
      </w:pPr>
      <w:r w:rsidRPr="000F714C">
        <w:rPr>
          <w:sz w:val="24"/>
          <w:szCs w:val="24"/>
        </w:rPr>
        <w:t>Umiejętności prawidłowej interpretacji i prezentacji własnych działań.</w:t>
      </w:r>
    </w:p>
    <w:p w:rsidR="009A5FDD" w:rsidRPr="000F714C" w:rsidRDefault="009A5FDD" w:rsidP="009A5FDD">
      <w:pPr>
        <w:spacing w:line="360" w:lineRule="auto"/>
        <w:rPr>
          <w:sz w:val="24"/>
          <w:szCs w:val="24"/>
        </w:rPr>
      </w:pPr>
    </w:p>
    <w:p w:rsidR="009A5FDD" w:rsidRPr="000F714C" w:rsidRDefault="009A5FDD" w:rsidP="009A5FDD">
      <w:pPr>
        <w:spacing w:line="360" w:lineRule="auto"/>
        <w:rPr>
          <w:b/>
          <w:sz w:val="24"/>
          <w:szCs w:val="24"/>
        </w:rPr>
      </w:pPr>
      <w:r w:rsidRPr="000F714C">
        <w:rPr>
          <w:b/>
          <w:sz w:val="24"/>
          <w:szCs w:val="24"/>
        </w:rPr>
        <w:t>EFEKTY UCZENIA SIĘ</w:t>
      </w:r>
    </w:p>
    <w:p w:rsidR="009A5FDD" w:rsidRPr="000F714C" w:rsidRDefault="009A5FDD" w:rsidP="009A5FDD">
      <w:pPr>
        <w:spacing w:line="360" w:lineRule="auto"/>
        <w:ind w:left="851" w:hanging="851"/>
        <w:jc w:val="both"/>
        <w:rPr>
          <w:sz w:val="24"/>
          <w:szCs w:val="24"/>
        </w:rPr>
      </w:pPr>
      <w:r w:rsidRPr="000F714C">
        <w:rPr>
          <w:sz w:val="24"/>
          <w:szCs w:val="24"/>
        </w:rPr>
        <w:t>EU 1 –</w:t>
      </w:r>
      <w:r w:rsidRPr="000F714C">
        <w:rPr>
          <w:sz w:val="24"/>
          <w:szCs w:val="24"/>
        </w:rPr>
        <w:tab/>
        <w:t>Student ma podstawową wiedzę na temat budowy, działania oraz tworzenia komputerowych systemów pomiarowych.</w:t>
      </w:r>
    </w:p>
    <w:p w:rsidR="009A5FDD" w:rsidRPr="000F714C" w:rsidRDefault="009A5FDD" w:rsidP="009A5FDD">
      <w:pPr>
        <w:spacing w:line="360" w:lineRule="auto"/>
        <w:ind w:left="851" w:hanging="851"/>
        <w:jc w:val="both"/>
        <w:rPr>
          <w:sz w:val="24"/>
          <w:szCs w:val="24"/>
        </w:rPr>
      </w:pPr>
      <w:r w:rsidRPr="000F714C">
        <w:rPr>
          <w:sz w:val="24"/>
          <w:szCs w:val="24"/>
        </w:rPr>
        <w:t>EU 2 –</w:t>
      </w:r>
      <w:r w:rsidRPr="000F714C">
        <w:rPr>
          <w:sz w:val="24"/>
          <w:szCs w:val="24"/>
        </w:rPr>
        <w:tab/>
        <w:t>Student potrafi zaprogramować działający wirtualny przyrząd pomiarowy, posiada umiejętności obsługi aparatury pomiarowej.</w:t>
      </w:r>
    </w:p>
    <w:p w:rsidR="009A5FDD" w:rsidRPr="000F714C" w:rsidRDefault="009A5FDD" w:rsidP="009A5FDD">
      <w:pPr>
        <w:spacing w:line="360" w:lineRule="auto"/>
        <w:rPr>
          <w:b/>
          <w:bCs/>
          <w:spacing w:val="-13"/>
          <w:sz w:val="24"/>
          <w:szCs w:val="24"/>
        </w:rPr>
      </w:pPr>
    </w:p>
    <w:p w:rsidR="009A5FDD" w:rsidRPr="000F714C" w:rsidRDefault="009A5FDD" w:rsidP="009A5FDD">
      <w:pPr>
        <w:spacing w:line="360" w:lineRule="auto"/>
        <w:rPr>
          <w:b/>
          <w:bCs/>
          <w:spacing w:val="-13"/>
          <w:sz w:val="24"/>
          <w:szCs w:val="24"/>
        </w:rPr>
      </w:pPr>
      <w:r w:rsidRPr="000F714C">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9A5FDD" w:rsidRPr="000F714C" w:rsidTr="009A5FDD">
        <w:tc>
          <w:tcPr>
            <w:tcW w:w="8224" w:type="dxa"/>
            <w:shd w:val="clear" w:color="auto" w:fill="auto"/>
            <w:vAlign w:val="center"/>
          </w:tcPr>
          <w:p w:rsidR="009A5FDD" w:rsidRPr="000F714C" w:rsidRDefault="009A5FDD" w:rsidP="009A5FDD">
            <w:pPr>
              <w:shd w:val="clear" w:color="auto" w:fill="FFFFFF"/>
              <w:spacing w:line="360" w:lineRule="auto"/>
              <w:rPr>
                <w:sz w:val="24"/>
                <w:szCs w:val="24"/>
              </w:rPr>
            </w:pPr>
            <w:r w:rsidRPr="000F714C">
              <w:rPr>
                <w:b/>
                <w:bCs/>
                <w:spacing w:val="-2"/>
                <w:sz w:val="24"/>
                <w:szCs w:val="24"/>
              </w:rPr>
              <w:t xml:space="preserve">Forma </w:t>
            </w:r>
            <w:r w:rsidRPr="000F714C">
              <w:rPr>
                <w:b/>
                <w:bCs/>
                <w:spacing w:val="-1"/>
                <w:sz w:val="24"/>
                <w:szCs w:val="24"/>
              </w:rPr>
              <w:t xml:space="preserve">zajęć –  </w:t>
            </w:r>
            <w:r w:rsidRPr="000F714C">
              <w:rPr>
                <w:b/>
                <w:bCs/>
                <w:sz w:val="24"/>
                <w:szCs w:val="24"/>
              </w:rPr>
              <w:t>WYKŁAD</w:t>
            </w:r>
          </w:p>
        </w:tc>
        <w:tc>
          <w:tcPr>
            <w:tcW w:w="1062" w:type="dxa"/>
            <w:shd w:val="clear" w:color="auto" w:fill="auto"/>
          </w:tcPr>
          <w:p w:rsidR="009A5FDD" w:rsidRPr="000F714C" w:rsidRDefault="009A5FDD" w:rsidP="009A5FDD">
            <w:pPr>
              <w:shd w:val="clear" w:color="auto" w:fill="FFFFFF"/>
              <w:spacing w:line="360" w:lineRule="auto"/>
              <w:ind w:left="72"/>
              <w:jc w:val="center"/>
              <w:rPr>
                <w:sz w:val="24"/>
                <w:szCs w:val="24"/>
              </w:rPr>
            </w:pPr>
            <w:r w:rsidRPr="000F714C">
              <w:rPr>
                <w:b/>
                <w:bCs/>
                <w:sz w:val="24"/>
                <w:szCs w:val="24"/>
              </w:rPr>
              <w:t>Liczba godzin</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bCs/>
                <w:sz w:val="24"/>
                <w:szCs w:val="24"/>
              </w:rPr>
              <w:t>W 1</w:t>
            </w:r>
            <w:r>
              <w:rPr>
                <w:bCs/>
                <w:sz w:val="24"/>
                <w:szCs w:val="24"/>
              </w:rPr>
              <w:t>,2,</w:t>
            </w:r>
            <w:r w:rsidRPr="000F714C">
              <w:rPr>
                <w:bCs/>
                <w:sz w:val="24"/>
                <w:szCs w:val="24"/>
              </w:rPr>
              <w:t>3</w:t>
            </w:r>
            <w:r w:rsidRPr="000F714C">
              <w:rPr>
                <w:sz w:val="24"/>
                <w:szCs w:val="24"/>
              </w:rPr>
              <w:t xml:space="preserve"> - Konfiguracja i struktura systemu pomiarowego, dokładność pomiaru dynamika systemu, ochrona przed zakłóceniami. </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3</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bCs/>
                <w:sz w:val="24"/>
                <w:szCs w:val="24"/>
              </w:rPr>
              <w:t>W 4</w:t>
            </w:r>
            <w:r>
              <w:rPr>
                <w:bCs/>
                <w:sz w:val="24"/>
                <w:szCs w:val="24"/>
              </w:rPr>
              <w:t>,5,</w:t>
            </w:r>
            <w:r w:rsidRPr="000F714C">
              <w:rPr>
                <w:bCs/>
                <w:sz w:val="24"/>
                <w:szCs w:val="24"/>
              </w:rPr>
              <w:t>6</w:t>
            </w:r>
            <w:r w:rsidRPr="000F714C">
              <w:rPr>
                <w:sz w:val="24"/>
                <w:szCs w:val="24"/>
              </w:rPr>
              <w:t xml:space="preserve"> - Elementy składowe systemów pomiarowych w instalacjach samochodów spalinowych, hybrydowych i elektrycznych: przetworniki analogowo-cyfrowe i cyfrowo-analogowe, cyfrowe przyrządy pomiarowe, multimetry, oscyloskopy, generatory cyfrowe, karty pomiarowe.</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3</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bCs/>
                <w:sz w:val="24"/>
                <w:szCs w:val="24"/>
              </w:rPr>
              <w:t xml:space="preserve">W </w:t>
            </w:r>
            <w:r>
              <w:rPr>
                <w:bCs/>
                <w:sz w:val="24"/>
                <w:szCs w:val="24"/>
              </w:rPr>
              <w:t>7,</w:t>
            </w:r>
            <w:r w:rsidRPr="000F714C">
              <w:rPr>
                <w:bCs/>
                <w:sz w:val="24"/>
                <w:szCs w:val="24"/>
              </w:rPr>
              <w:t>8</w:t>
            </w:r>
            <w:r w:rsidRPr="000F714C">
              <w:rPr>
                <w:sz w:val="24"/>
                <w:szCs w:val="24"/>
              </w:rPr>
              <w:t xml:space="preserve"> - Interfejsy pomiarowe: RS-232C, RS-485, RS-422A, IEEE-488.</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2</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sz w:val="24"/>
                <w:szCs w:val="24"/>
              </w:rPr>
              <w:t>W 9</w:t>
            </w:r>
            <w:r>
              <w:rPr>
                <w:sz w:val="24"/>
                <w:szCs w:val="24"/>
              </w:rPr>
              <w:t>,10,</w:t>
            </w:r>
            <w:r w:rsidRPr="000F714C">
              <w:rPr>
                <w:sz w:val="24"/>
                <w:szCs w:val="24"/>
              </w:rPr>
              <w:t>11 – Magistrala CAN, jej wykorzystanie do monitorowania i sterowania podzespołów pojazdu.</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3</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sz w:val="24"/>
                <w:szCs w:val="24"/>
              </w:rPr>
              <w:t xml:space="preserve">W 12 – Graficzne środowisko programistyczne </w:t>
            </w:r>
            <w:r w:rsidRPr="000F714C">
              <w:rPr>
                <w:i/>
                <w:sz w:val="24"/>
                <w:szCs w:val="24"/>
              </w:rPr>
              <w:t>LabVIEW.</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1</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sz w:val="24"/>
                <w:szCs w:val="24"/>
              </w:rPr>
              <w:t xml:space="preserve">W 13,14 – Monitorowanie pracy oraz sterownie elementami wykonawczymi silników spalinowych, hybrydowych i elektrycznych z wykorzystaniem graficznego środowiska </w:t>
            </w:r>
            <w:r w:rsidRPr="000F714C">
              <w:rPr>
                <w:i/>
                <w:sz w:val="24"/>
                <w:szCs w:val="24"/>
              </w:rPr>
              <w:t>LabVIEW.</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2</w:t>
            </w:r>
          </w:p>
        </w:tc>
      </w:tr>
      <w:tr w:rsidR="009A5FDD" w:rsidRPr="000F714C" w:rsidTr="009A5FDD">
        <w:tc>
          <w:tcPr>
            <w:tcW w:w="8224" w:type="dxa"/>
            <w:shd w:val="clear" w:color="auto" w:fill="auto"/>
            <w:vAlign w:val="center"/>
          </w:tcPr>
          <w:p w:rsidR="009A5FDD" w:rsidRPr="000F714C" w:rsidRDefault="009A5FDD" w:rsidP="009A5FDD">
            <w:pPr>
              <w:spacing w:line="360" w:lineRule="auto"/>
              <w:rPr>
                <w:sz w:val="24"/>
                <w:szCs w:val="24"/>
              </w:rPr>
            </w:pPr>
            <w:r w:rsidRPr="000F714C">
              <w:rPr>
                <w:sz w:val="24"/>
                <w:szCs w:val="24"/>
              </w:rPr>
              <w:t>W 15 - Podsumowanie wykładu. Test zaliczeniowy.</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1</w:t>
            </w:r>
          </w:p>
        </w:tc>
      </w:tr>
      <w:tr w:rsidR="009A5FDD" w:rsidRPr="000F714C" w:rsidTr="009A5FDD">
        <w:tc>
          <w:tcPr>
            <w:tcW w:w="8224" w:type="dxa"/>
            <w:shd w:val="clear" w:color="auto" w:fill="auto"/>
            <w:vAlign w:val="center"/>
          </w:tcPr>
          <w:p w:rsidR="009A5FDD" w:rsidRPr="000F714C" w:rsidRDefault="009A5FDD" w:rsidP="009A5FDD">
            <w:pPr>
              <w:shd w:val="clear" w:color="auto" w:fill="FFFFFF"/>
              <w:spacing w:line="360" w:lineRule="auto"/>
              <w:jc w:val="both"/>
              <w:rPr>
                <w:sz w:val="24"/>
                <w:szCs w:val="24"/>
              </w:rPr>
            </w:pPr>
            <w:r w:rsidRPr="000F714C">
              <w:rPr>
                <w:b/>
                <w:bCs/>
                <w:spacing w:val="-2"/>
                <w:sz w:val="24"/>
                <w:szCs w:val="24"/>
              </w:rPr>
              <w:t xml:space="preserve">Forma </w:t>
            </w:r>
            <w:r w:rsidRPr="000F714C">
              <w:rPr>
                <w:b/>
                <w:bCs/>
                <w:spacing w:val="-1"/>
                <w:sz w:val="24"/>
                <w:szCs w:val="24"/>
              </w:rPr>
              <w:t xml:space="preserve">zajęć – </w:t>
            </w:r>
            <w:r w:rsidRPr="000F714C">
              <w:rPr>
                <w:b/>
                <w:bCs/>
                <w:sz w:val="24"/>
                <w:szCs w:val="24"/>
              </w:rPr>
              <w:t>LABORATORIUM</w:t>
            </w:r>
          </w:p>
        </w:tc>
        <w:tc>
          <w:tcPr>
            <w:tcW w:w="1062" w:type="dxa"/>
            <w:shd w:val="clear" w:color="auto" w:fill="auto"/>
          </w:tcPr>
          <w:p w:rsidR="009A5FDD" w:rsidRPr="000F714C" w:rsidRDefault="009A5FDD" w:rsidP="009A5FDD">
            <w:pPr>
              <w:shd w:val="clear" w:color="auto" w:fill="FFFFFF"/>
              <w:spacing w:line="360" w:lineRule="auto"/>
              <w:ind w:left="72"/>
              <w:jc w:val="center"/>
              <w:rPr>
                <w:sz w:val="24"/>
                <w:szCs w:val="24"/>
              </w:rPr>
            </w:pPr>
            <w:r w:rsidRPr="000F714C">
              <w:rPr>
                <w:b/>
                <w:bCs/>
                <w:sz w:val="24"/>
                <w:szCs w:val="24"/>
              </w:rPr>
              <w:t>Liczba godzin</w:t>
            </w:r>
          </w:p>
        </w:tc>
      </w:tr>
      <w:tr w:rsidR="009A5FDD" w:rsidRPr="000F714C" w:rsidTr="009A5FDD">
        <w:tc>
          <w:tcPr>
            <w:tcW w:w="8224" w:type="dxa"/>
            <w:shd w:val="clear" w:color="auto" w:fill="auto"/>
          </w:tcPr>
          <w:p w:rsidR="009A5FDD" w:rsidRPr="000F714C" w:rsidRDefault="009A5FDD" w:rsidP="009A5FDD">
            <w:pPr>
              <w:pStyle w:val="Tekstpodstawowy"/>
              <w:widowControl/>
              <w:autoSpaceDE/>
              <w:autoSpaceDN/>
              <w:adjustRightInd/>
              <w:spacing w:after="0" w:line="360" w:lineRule="auto"/>
              <w:rPr>
                <w:sz w:val="24"/>
                <w:szCs w:val="24"/>
              </w:rPr>
            </w:pPr>
            <w:r w:rsidRPr="000F714C">
              <w:rPr>
                <w:bCs/>
                <w:sz w:val="24"/>
                <w:szCs w:val="24"/>
              </w:rPr>
              <w:t>L 1</w:t>
            </w:r>
            <w:r>
              <w:rPr>
                <w:bCs/>
                <w:sz w:val="24"/>
                <w:szCs w:val="24"/>
              </w:rPr>
              <w:t>-</w:t>
            </w:r>
            <w:r w:rsidRPr="000F714C">
              <w:rPr>
                <w:bCs/>
                <w:sz w:val="24"/>
                <w:szCs w:val="24"/>
              </w:rPr>
              <w:t xml:space="preserve">6 </w:t>
            </w:r>
            <w:r w:rsidRPr="000F714C">
              <w:rPr>
                <w:sz w:val="24"/>
                <w:szCs w:val="24"/>
              </w:rPr>
              <w:t xml:space="preserve">– Podstawy programowania w języku graficznym G - </w:t>
            </w:r>
            <w:r w:rsidRPr="000F714C">
              <w:rPr>
                <w:i/>
                <w:sz w:val="24"/>
                <w:szCs w:val="24"/>
              </w:rPr>
              <w:t>LabVIEW</w:t>
            </w:r>
            <w:r w:rsidRPr="000F714C">
              <w:rPr>
                <w:sz w:val="24"/>
                <w:szCs w:val="24"/>
              </w:rPr>
              <w:t xml:space="preserve">: </w:t>
            </w:r>
          </w:p>
          <w:p w:rsidR="009A5FDD" w:rsidRPr="000F714C" w:rsidRDefault="009A5FDD" w:rsidP="009A5FDD">
            <w:pPr>
              <w:pStyle w:val="Tekstpodstawowy"/>
              <w:widowControl/>
              <w:numPr>
                <w:ilvl w:val="0"/>
                <w:numId w:val="22"/>
              </w:numPr>
              <w:tabs>
                <w:tab w:val="clear" w:pos="360"/>
              </w:tabs>
              <w:autoSpaceDE/>
              <w:autoSpaceDN/>
              <w:adjustRightInd/>
              <w:spacing w:after="0" w:line="360" w:lineRule="auto"/>
              <w:ind w:left="426" w:hanging="284"/>
              <w:rPr>
                <w:sz w:val="24"/>
                <w:szCs w:val="24"/>
              </w:rPr>
            </w:pPr>
            <w:r w:rsidRPr="000F714C">
              <w:rPr>
                <w:sz w:val="24"/>
                <w:szCs w:val="24"/>
              </w:rPr>
              <w:t>Narzędzia do programowania w języku graficznym G.</w:t>
            </w:r>
          </w:p>
          <w:p w:rsidR="009A5FDD" w:rsidRPr="000F714C" w:rsidRDefault="009A5FDD" w:rsidP="009A5FDD">
            <w:pPr>
              <w:pStyle w:val="Tekstpodstawowy"/>
              <w:widowControl/>
              <w:numPr>
                <w:ilvl w:val="0"/>
                <w:numId w:val="22"/>
              </w:numPr>
              <w:tabs>
                <w:tab w:val="clear" w:pos="360"/>
              </w:tabs>
              <w:autoSpaceDE/>
              <w:autoSpaceDN/>
              <w:adjustRightInd/>
              <w:spacing w:after="0" w:line="360" w:lineRule="auto"/>
              <w:ind w:left="426" w:hanging="284"/>
              <w:rPr>
                <w:sz w:val="24"/>
                <w:szCs w:val="24"/>
                <w:lang w:val="en-GB"/>
              </w:rPr>
            </w:pPr>
            <w:r w:rsidRPr="000F714C">
              <w:rPr>
                <w:sz w:val="24"/>
                <w:szCs w:val="24"/>
              </w:rPr>
              <w:t>Podstawowe obiekty wejściowe, wyjściowe.</w:t>
            </w:r>
          </w:p>
          <w:p w:rsidR="009A5FDD" w:rsidRPr="000F714C" w:rsidRDefault="009A5FDD" w:rsidP="009A5FDD">
            <w:pPr>
              <w:pStyle w:val="Tekstpodstawowy"/>
              <w:widowControl/>
              <w:numPr>
                <w:ilvl w:val="0"/>
                <w:numId w:val="22"/>
              </w:numPr>
              <w:tabs>
                <w:tab w:val="clear" w:pos="360"/>
              </w:tabs>
              <w:autoSpaceDE/>
              <w:autoSpaceDN/>
              <w:adjustRightInd/>
              <w:spacing w:after="0" w:line="360" w:lineRule="auto"/>
              <w:ind w:left="426" w:hanging="284"/>
              <w:rPr>
                <w:sz w:val="24"/>
                <w:szCs w:val="24"/>
              </w:rPr>
            </w:pPr>
            <w:r w:rsidRPr="000F714C">
              <w:rPr>
                <w:sz w:val="24"/>
                <w:szCs w:val="24"/>
              </w:rPr>
              <w:t xml:space="preserve">Współpraca różnych przyrządów i kart pomiarowych ze  środowiskiem </w:t>
            </w:r>
            <w:r w:rsidRPr="000F714C">
              <w:rPr>
                <w:i/>
                <w:sz w:val="24"/>
                <w:szCs w:val="24"/>
              </w:rPr>
              <w:t>LabVIEW</w:t>
            </w:r>
            <w:r w:rsidRPr="000F714C">
              <w:rPr>
                <w:sz w:val="24"/>
                <w:szCs w:val="24"/>
              </w:rPr>
              <w:t xml:space="preserve">. </w:t>
            </w:r>
          </w:p>
          <w:p w:rsidR="009A5FDD" w:rsidRPr="000F714C" w:rsidRDefault="009A5FDD" w:rsidP="009A5FDD">
            <w:pPr>
              <w:pStyle w:val="Tekstpodstawowy"/>
              <w:widowControl/>
              <w:numPr>
                <w:ilvl w:val="0"/>
                <w:numId w:val="22"/>
              </w:numPr>
              <w:tabs>
                <w:tab w:val="clear" w:pos="360"/>
              </w:tabs>
              <w:autoSpaceDE/>
              <w:autoSpaceDN/>
              <w:adjustRightInd/>
              <w:spacing w:after="0" w:line="360" w:lineRule="auto"/>
              <w:ind w:left="426" w:hanging="284"/>
              <w:rPr>
                <w:sz w:val="24"/>
                <w:szCs w:val="24"/>
              </w:rPr>
            </w:pPr>
            <w:r w:rsidRPr="000F714C">
              <w:rPr>
                <w:sz w:val="24"/>
                <w:szCs w:val="24"/>
              </w:rPr>
              <w:t xml:space="preserve">Tworzenie wirtualnych przyrządów pomiarowych. </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6</w:t>
            </w:r>
          </w:p>
        </w:tc>
      </w:tr>
      <w:tr w:rsidR="009A5FDD" w:rsidRPr="000F714C" w:rsidTr="009A5FDD">
        <w:tc>
          <w:tcPr>
            <w:tcW w:w="8224" w:type="dxa"/>
            <w:shd w:val="clear" w:color="auto" w:fill="auto"/>
          </w:tcPr>
          <w:p w:rsidR="009A5FDD" w:rsidRPr="000F714C" w:rsidRDefault="009A5FDD" w:rsidP="009A5FDD">
            <w:pPr>
              <w:spacing w:line="360" w:lineRule="auto"/>
              <w:rPr>
                <w:sz w:val="24"/>
                <w:szCs w:val="24"/>
              </w:rPr>
            </w:pPr>
            <w:r w:rsidRPr="000F714C">
              <w:rPr>
                <w:bCs/>
                <w:sz w:val="24"/>
                <w:szCs w:val="24"/>
              </w:rPr>
              <w:t xml:space="preserve">L </w:t>
            </w:r>
            <w:r>
              <w:rPr>
                <w:bCs/>
                <w:sz w:val="24"/>
                <w:szCs w:val="24"/>
              </w:rPr>
              <w:t>7,</w:t>
            </w:r>
            <w:r w:rsidRPr="000F714C">
              <w:rPr>
                <w:bCs/>
                <w:sz w:val="24"/>
                <w:szCs w:val="24"/>
              </w:rPr>
              <w:t>8</w:t>
            </w:r>
            <w:r w:rsidRPr="000F714C">
              <w:rPr>
                <w:sz w:val="24"/>
                <w:szCs w:val="24"/>
              </w:rPr>
              <w:t xml:space="preserve"> - Próbkowanie sygnału, zjawisko aliasingu.</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2</w:t>
            </w:r>
          </w:p>
        </w:tc>
      </w:tr>
      <w:tr w:rsidR="009A5FDD" w:rsidRPr="000F714C" w:rsidTr="009A5FDD">
        <w:tc>
          <w:tcPr>
            <w:tcW w:w="8224" w:type="dxa"/>
            <w:shd w:val="clear" w:color="auto" w:fill="auto"/>
          </w:tcPr>
          <w:p w:rsidR="009A5FDD" w:rsidRPr="000F714C" w:rsidRDefault="009A5FDD" w:rsidP="009A5FDD">
            <w:pPr>
              <w:spacing w:line="360" w:lineRule="auto"/>
              <w:rPr>
                <w:bCs/>
                <w:sz w:val="24"/>
                <w:szCs w:val="24"/>
              </w:rPr>
            </w:pPr>
            <w:r w:rsidRPr="000F714C">
              <w:rPr>
                <w:bCs/>
                <w:sz w:val="24"/>
                <w:szCs w:val="24"/>
              </w:rPr>
              <w:t xml:space="preserve">L </w:t>
            </w:r>
            <w:r>
              <w:rPr>
                <w:bCs/>
                <w:sz w:val="24"/>
                <w:szCs w:val="24"/>
              </w:rPr>
              <w:t>9,</w:t>
            </w:r>
            <w:r w:rsidRPr="000F714C">
              <w:rPr>
                <w:bCs/>
                <w:sz w:val="24"/>
                <w:szCs w:val="24"/>
              </w:rPr>
              <w:t>10</w:t>
            </w:r>
            <w:r w:rsidRPr="000F714C">
              <w:rPr>
                <w:sz w:val="24"/>
                <w:szCs w:val="24"/>
              </w:rPr>
              <w:t xml:space="preserve"> - Kwantowanie, pomiar szumu kwantowania przetwornika AC.</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2</w:t>
            </w:r>
          </w:p>
        </w:tc>
      </w:tr>
      <w:tr w:rsidR="009A5FDD" w:rsidRPr="000F714C" w:rsidTr="009A5FDD">
        <w:tc>
          <w:tcPr>
            <w:tcW w:w="8224" w:type="dxa"/>
            <w:shd w:val="clear" w:color="auto" w:fill="auto"/>
          </w:tcPr>
          <w:p w:rsidR="009A5FDD" w:rsidRPr="000F714C" w:rsidRDefault="009A5FDD" w:rsidP="009A5FDD">
            <w:pPr>
              <w:spacing w:line="360" w:lineRule="auto"/>
              <w:rPr>
                <w:bCs/>
                <w:sz w:val="24"/>
                <w:szCs w:val="24"/>
              </w:rPr>
            </w:pPr>
            <w:r w:rsidRPr="000F714C">
              <w:rPr>
                <w:bCs/>
                <w:sz w:val="24"/>
                <w:szCs w:val="24"/>
              </w:rPr>
              <w:t>L</w:t>
            </w:r>
            <w:r>
              <w:rPr>
                <w:sz w:val="24"/>
                <w:szCs w:val="24"/>
              </w:rPr>
              <w:t xml:space="preserve"> 11-</w:t>
            </w:r>
            <w:r w:rsidRPr="000F714C">
              <w:rPr>
                <w:sz w:val="24"/>
                <w:szCs w:val="24"/>
              </w:rPr>
              <w:t>14 - Układy akwizycji sygnałów analogowych.</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4</w:t>
            </w:r>
          </w:p>
        </w:tc>
      </w:tr>
      <w:tr w:rsidR="009A5FDD" w:rsidRPr="000F714C" w:rsidTr="009A5FDD">
        <w:tc>
          <w:tcPr>
            <w:tcW w:w="8224" w:type="dxa"/>
            <w:shd w:val="clear" w:color="auto" w:fill="auto"/>
          </w:tcPr>
          <w:p w:rsidR="009A5FDD" w:rsidRPr="000F714C" w:rsidRDefault="009A5FDD" w:rsidP="009A5FDD">
            <w:pPr>
              <w:spacing w:line="360" w:lineRule="auto"/>
              <w:rPr>
                <w:sz w:val="24"/>
                <w:szCs w:val="24"/>
              </w:rPr>
            </w:pPr>
            <w:r w:rsidRPr="000F714C">
              <w:rPr>
                <w:bCs/>
                <w:sz w:val="24"/>
                <w:szCs w:val="24"/>
              </w:rPr>
              <w:t>L</w:t>
            </w:r>
            <w:r>
              <w:rPr>
                <w:sz w:val="24"/>
                <w:szCs w:val="24"/>
              </w:rPr>
              <w:t xml:space="preserve"> 15-</w:t>
            </w:r>
            <w:r w:rsidRPr="000F714C">
              <w:rPr>
                <w:sz w:val="24"/>
                <w:szCs w:val="24"/>
              </w:rPr>
              <w:t>18 - Akwizycja sygnałów dyskretnych.</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4</w:t>
            </w:r>
          </w:p>
        </w:tc>
      </w:tr>
      <w:tr w:rsidR="009A5FDD" w:rsidRPr="000F714C" w:rsidTr="009A5FDD">
        <w:tc>
          <w:tcPr>
            <w:tcW w:w="8224" w:type="dxa"/>
            <w:shd w:val="clear" w:color="auto" w:fill="auto"/>
          </w:tcPr>
          <w:p w:rsidR="009A5FDD" w:rsidRPr="000F714C" w:rsidRDefault="009A5FDD" w:rsidP="009A5FDD">
            <w:pPr>
              <w:spacing w:line="360" w:lineRule="auto"/>
              <w:rPr>
                <w:bCs/>
                <w:sz w:val="24"/>
                <w:szCs w:val="24"/>
              </w:rPr>
            </w:pPr>
            <w:r w:rsidRPr="000F714C">
              <w:rPr>
                <w:bCs/>
                <w:sz w:val="24"/>
                <w:szCs w:val="24"/>
              </w:rPr>
              <w:t xml:space="preserve">L </w:t>
            </w:r>
            <w:r>
              <w:rPr>
                <w:bCs/>
                <w:sz w:val="24"/>
                <w:szCs w:val="24"/>
              </w:rPr>
              <w:t>19-</w:t>
            </w:r>
            <w:r w:rsidRPr="000F714C">
              <w:rPr>
                <w:bCs/>
                <w:sz w:val="24"/>
                <w:szCs w:val="24"/>
              </w:rPr>
              <w:t xml:space="preserve">24 - </w:t>
            </w:r>
            <w:r w:rsidRPr="000F714C">
              <w:rPr>
                <w:sz w:val="24"/>
                <w:szCs w:val="24"/>
              </w:rPr>
              <w:t xml:space="preserve">Zastosowanie środowiska </w:t>
            </w:r>
            <w:r w:rsidRPr="000F714C">
              <w:rPr>
                <w:i/>
                <w:sz w:val="24"/>
                <w:szCs w:val="24"/>
              </w:rPr>
              <w:t>LabVIEW</w:t>
            </w:r>
            <w:r w:rsidRPr="000F714C">
              <w:rPr>
                <w:sz w:val="24"/>
                <w:szCs w:val="24"/>
              </w:rPr>
              <w:t xml:space="preserve"> do monitorowania pracy silnika spalinowego w hamowni silnikowej. </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6</w:t>
            </w:r>
          </w:p>
        </w:tc>
      </w:tr>
      <w:tr w:rsidR="009A5FDD" w:rsidRPr="000F714C" w:rsidTr="009A5FDD">
        <w:tc>
          <w:tcPr>
            <w:tcW w:w="8224" w:type="dxa"/>
            <w:shd w:val="clear" w:color="auto" w:fill="auto"/>
          </w:tcPr>
          <w:p w:rsidR="009A5FDD" w:rsidRPr="000F714C" w:rsidRDefault="009A5FDD" w:rsidP="009A5FDD">
            <w:pPr>
              <w:spacing w:line="360" w:lineRule="auto"/>
              <w:rPr>
                <w:bCs/>
                <w:sz w:val="24"/>
                <w:szCs w:val="24"/>
              </w:rPr>
            </w:pPr>
            <w:r w:rsidRPr="000F714C">
              <w:rPr>
                <w:bCs/>
                <w:sz w:val="24"/>
                <w:szCs w:val="24"/>
              </w:rPr>
              <w:t>L 2</w:t>
            </w:r>
            <w:r>
              <w:rPr>
                <w:bCs/>
                <w:sz w:val="24"/>
                <w:szCs w:val="24"/>
              </w:rPr>
              <w:t>5-</w:t>
            </w:r>
            <w:r w:rsidRPr="000F714C">
              <w:rPr>
                <w:bCs/>
                <w:sz w:val="24"/>
                <w:szCs w:val="24"/>
              </w:rPr>
              <w:t>30 - U</w:t>
            </w:r>
            <w:r w:rsidRPr="000F714C">
              <w:rPr>
                <w:sz w:val="24"/>
                <w:szCs w:val="24"/>
              </w:rPr>
              <w:t>kładu wtrysku wielokrotnego zbudowanego na bazie sterownika Compact RIO.</w:t>
            </w:r>
          </w:p>
        </w:tc>
        <w:tc>
          <w:tcPr>
            <w:tcW w:w="1062" w:type="dxa"/>
            <w:shd w:val="clear" w:color="auto" w:fill="auto"/>
            <w:vAlign w:val="center"/>
          </w:tcPr>
          <w:p w:rsidR="009A5FDD" w:rsidRPr="000F714C" w:rsidRDefault="009A5FDD" w:rsidP="009A5FDD">
            <w:pPr>
              <w:spacing w:line="360" w:lineRule="auto"/>
              <w:ind w:left="72"/>
              <w:jc w:val="center"/>
              <w:rPr>
                <w:sz w:val="24"/>
                <w:szCs w:val="24"/>
              </w:rPr>
            </w:pPr>
            <w:r w:rsidRPr="000F714C">
              <w:rPr>
                <w:sz w:val="24"/>
                <w:szCs w:val="24"/>
              </w:rPr>
              <w:t>6</w:t>
            </w:r>
          </w:p>
        </w:tc>
      </w:tr>
    </w:tbl>
    <w:p w:rsidR="009A5FDD" w:rsidRPr="000F714C" w:rsidRDefault="009A5FDD" w:rsidP="009A5FDD">
      <w:pPr>
        <w:spacing w:line="360" w:lineRule="auto"/>
        <w:rPr>
          <w:b/>
          <w:bCs/>
          <w:spacing w:val="-10"/>
          <w:sz w:val="24"/>
          <w:szCs w:val="24"/>
        </w:rPr>
      </w:pPr>
    </w:p>
    <w:p w:rsidR="009A5FDD" w:rsidRPr="000F714C" w:rsidRDefault="009A5FDD" w:rsidP="009A5FDD">
      <w:pPr>
        <w:spacing w:line="360" w:lineRule="auto"/>
        <w:rPr>
          <w:b/>
          <w:bCs/>
          <w:spacing w:val="-10"/>
          <w:sz w:val="24"/>
          <w:szCs w:val="24"/>
        </w:rPr>
      </w:pPr>
      <w:r w:rsidRPr="000F714C">
        <w:rPr>
          <w:b/>
          <w:bCs/>
          <w:spacing w:val="-10"/>
          <w:sz w:val="24"/>
          <w:szCs w:val="24"/>
        </w:rPr>
        <w:t>NARZĘDZIA DYDAKTYCZNE</w:t>
      </w:r>
    </w:p>
    <w:tbl>
      <w:tblPr>
        <w:tblW w:w="9210" w:type="dxa"/>
        <w:tblLook w:val="01E0" w:firstRow="1" w:lastRow="1" w:firstColumn="1" w:lastColumn="1" w:noHBand="0" w:noVBand="0"/>
      </w:tblPr>
      <w:tblGrid>
        <w:gridCol w:w="9210"/>
      </w:tblGrid>
      <w:tr w:rsidR="009A5FDD" w:rsidRPr="000F714C" w:rsidTr="009A5FDD">
        <w:tc>
          <w:tcPr>
            <w:tcW w:w="9210" w:type="dxa"/>
            <w:tcBorders>
              <w:top w:val="single" w:sz="4" w:space="0" w:color="auto"/>
              <w:left w:val="single" w:sz="4" w:space="0" w:color="auto"/>
              <w:bottom w:val="single" w:sz="4" w:space="0" w:color="auto"/>
              <w:right w:val="single" w:sz="4" w:space="0" w:color="auto"/>
            </w:tcBorders>
          </w:tcPr>
          <w:p w:rsidR="009A5FDD" w:rsidRPr="000F714C" w:rsidRDefault="009A5FDD" w:rsidP="009A5FDD">
            <w:pPr>
              <w:spacing w:line="360" w:lineRule="auto"/>
              <w:ind w:left="567" w:hanging="567"/>
              <w:rPr>
                <w:b/>
                <w:sz w:val="24"/>
                <w:szCs w:val="24"/>
              </w:rPr>
            </w:pPr>
            <w:r w:rsidRPr="000F714C">
              <w:rPr>
                <w:b/>
                <w:sz w:val="24"/>
                <w:szCs w:val="24"/>
              </w:rPr>
              <w:t xml:space="preserve">1. – </w:t>
            </w:r>
            <w:r w:rsidRPr="000F714C">
              <w:rPr>
                <w:sz w:val="24"/>
                <w:szCs w:val="24"/>
              </w:rPr>
              <w:t>Wykład z wykorzystaniem prezentacji multimedialnych.</w:t>
            </w:r>
          </w:p>
        </w:tc>
      </w:tr>
      <w:tr w:rsidR="009A5FDD" w:rsidRPr="000F714C" w:rsidTr="009A5FDD">
        <w:tc>
          <w:tcPr>
            <w:tcW w:w="9210" w:type="dxa"/>
            <w:tcBorders>
              <w:top w:val="single" w:sz="4" w:space="0" w:color="auto"/>
              <w:left w:val="single" w:sz="4" w:space="0" w:color="auto"/>
              <w:bottom w:val="single" w:sz="4" w:space="0" w:color="auto"/>
              <w:right w:val="single" w:sz="4" w:space="0" w:color="auto"/>
            </w:tcBorders>
          </w:tcPr>
          <w:p w:rsidR="009A5FDD" w:rsidRPr="000F714C" w:rsidRDefault="009A5FDD" w:rsidP="009A5FDD">
            <w:pPr>
              <w:spacing w:line="360" w:lineRule="auto"/>
              <w:ind w:left="476" w:hanging="476"/>
              <w:rPr>
                <w:b/>
                <w:sz w:val="24"/>
                <w:szCs w:val="24"/>
              </w:rPr>
            </w:pPr>
            <w:r w:rsidRPr="000F714C">
              <w:rPr>
                <w:b/>
                <w:sz w:val="24"/>
                <w:szCs w:val="24"/>
              </w:rPr>
              <w:t xml:space="preserve">2. – </w:t>
            </w:r>
            <w:r w:rsidRPr="000F714C">
              <w:rPr>
                <w:bCs/>
                <w:sz w:val="24"/>
                <w:szCs w:val="24"/>
              </w:rPr>
              <w:t>Stanowiska do ćwiczeń wyposażone w dedykowane graficzne środowisko programistyczne, przetworniki pomiarowe oraz karty pomiarowe.</w:t>
            </w:r>
          </w:p>
        </w:tc>
      </w:tr>
      <w:tr w:rsidR="009A5FDD" w:rsidRPr="000F714C" w:rsidTr="009A5FDD">
        <w:tc>
          <w:tcPr>
            <w:tcW w:w="9210" w:type="dxa"/>
            <w:tcBorders>
              <w:top w:val="single" w:sz="4" w:space="0" w:color="auto"/>
              <w:left w:val="single" w:sz="4" w:space="0" w:color="auto"/>
              <w:bottom w:val="single" w:sz="4" w:space="0" w:color="auto"/>
              <w:right w:val="single" w:sz="4" w:space="0" w:color="auto"/>
            </w:tcBorders>
          </w:tcPr>
          <w:p w:rsidR="009A5FDD" w:rsidRPr="000F714C" w:rsidRDefault="009A5FDD" w:rsidP="009A5FDD">
            <w:pPr>
              <w:spacing w:line="360" w:lineRule="auto"/>
              <w:rPr>
                <w:sz w:val="24"/>
                <w:szCs w:val="24"/>
              </w:rPr>
            </w:pPr>
            <w:r w:rsidRPr="000F714C">
              <w:rPr>
                <w:b/>
                <w:sz w:val="24"/>
                <w:szCs w:val="24"/>
              </w:rPr>
              <w:t xml:space="preserve">3. – </w:t>
            </w:r>
            <w:r w:rsidRPr="000F714C">
              <w:rPr>
                <w:sz w:val="24"/>
                <w:szCs w:val="24"/>
              </w:rPr>
              <w:t>Instrukcje do wykonania ćwiczeń laboratoryjnych.</w:t>
            </w:r>
          </w:p>
        </w:tc>
      </w:tr>
    </w:tbl>
    <w:p w:rsidR="009A5FDD" w:rsidRPr="000F714C" w:rsidRDefault="009A5FDD" w:rsidP="009A5FDD">
      <w:pPr>
        <w:spacing w:line="360" w:lineRule="auto"/>
        <w:rPr>
          <w:b/>
          <w:bCs/>
          <w:spacing w:val="-11"/>
          <w:sz w:val="24"/>
          <w:szCs w:val="24"/>
        </w:rPr>
      </w:pPr>
    </w:p>
    <w:p w:rsidR="009A5FDD" w:rsidRPr="000F714C" w:rsidRDefault="009A5FDD" w:rsidP="009A5FDD">
      <w:pPr>
        <w:spacing w:line="360" w:lineRule="auto"/>
        <w:rPr>
          <w:b/>
          <w:bCs/>
          <w:spacing w:val="-11"/>
          <w:sz w:val="24"/>
          <w:szCs w:val="24"/>
        </w:rPr>
      </w:pPr>
      <w:r w:rsidRPr="000F714C">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0F714C" w:rsidTr="009A5FDD">
        <w:tc>
          <w:tcPr>
            <w:tcW w:w="9210" w:type="dxa"/>
          </w:tcPr>
          <w:p w:rsidR="009A5FDD" w:rsidRPr="000F714C" w:rsidRDefault="009A5FDD" w:rsidP="009A5FDD">
            <w:pPr>
              <w:spacing w:line="360" w:lineRule="auto"/>
              <w:rPr>
                <w:b/>
                <w:sz w:val="24"/>
                <w:szCs w:val="24"/>
                <w:highlight w:val="yellow"/>
              </w:rPr>
            </w:pPr>
            <w:r w:rsidRPr="000F714C">
              <w:rPr>
                <w:b/>
                <w:sz w:val="24"/>
                <w:szCs w:val="24"/>
              </w:rPr>
              <w:t xml:space="preserve">F1. – </w:t>
            </w:r>
            <w:r w:rsidRPr="000F714C">
              <w:rPr>
                <w:sz w:val="24"/>
                <w:szCs w:val="24"/>
              </w:rPr>
              <w:t>Ocena przygotowania do ćwiczeń laboratoryjnych.</w:t>
            </w:r>
          </w:p>
        </w:tc>
      </w:tr>
      <w:tr w:rsidR="009A5FDD" w:rsidRPr="000F714C" w:rsidTr="009A5FDD">
        <w:tc>
          <w:tcPr>
            <w:tcW w:w="9210" w:type="dxa"/>
          </w:tcPr>
          <w:p w:rsidR="009A5FDD" w:rsidRPr="000F714C" w:rsidRDefault="009A5FDD" w:rsidP="009A5FDD">
            <w:pPr>
              <w:spacing w:line="360" w:lineRule="auto"/>
              <w:ind w:left="540" w:hanging="540"/>
              <w:rPr>
                <w:b/>
                <w:sz w:val="24"/>
                <w:szCs w:val="24"/>
              </w:rPr>
            </w:pPr>
            <w:r>
              <w:rPr>
                <w:b/>
                <w:sz w:val="24"/>
                <w:szCs w:val="24"/>
              </w:rPr>
              <w:t>F2</w:t>
            </w:r>
            <w:r w:rsidRPr="000F714C">
              <w:rPr>
                <w:b/>
                <w:sz w:val="24"/>
                <w:szCs w:val="24"/>
              </w:rPr>
              <w:t xml:space="preserve">. – </w:t>
            </w:r>
            <w:r w:rsidRPr="000F714C">
              <w:rPr>
                <w:sz w:val="24"/>
                <w:szCs w:val="24"/>
              </w:rPr>
              <w:t>Ocena sprawozdań z realizacji ćwiczeń objętych programem nauczania.</w:t>
            </w:r>
          </w:p>
        </w:tc>
      </w:tr>
      <w:tr w:rsidR="009A5FDD" w:rsidRPr="000F714C" w:rsidTr="009A5FDD">
        <w:tc>
          <w:tcPr>
            <w:tcW w:w="9210" w:type="dxa"/>
          </w:tcPr>
          <w:p w:rsidR="009A5FDD" w:rsidRPr="000F714C" w:rsidRDefault="009A5FDD" w:rsidP="009A5FDD">
            <w:pPr>
              <w:spacing w:line="360" w:lineRule="auto"/>
              <w:rPr>
                <w:b/>
                <w:sz w:val="24"/>
                <w:szCs w:val="24"/>
              </w:rPr>
            </w:pPr>
            <w:r>
              <w:rPr>
                <w:b/>
                <w:sz w:val="24"/>
                <w:szCs w:val="24"/>
              </w:rPr>
              <w:t>F3</w:t>
            </w:r>
            <w:r w:rsidRPr="000F714C">
              <w:rPr>
                <w:b/>
                <w:sz w:val="24"/>
                <w:szCs w:val="24"/>
              </w:rPr>
              <w:t xml:space="preserve">. – </w:t>
            </w:r>
            <w:r w:rsidRPr="000F714C">
              <w:rPr>
                <w:sz w:val="24"/>
                <w:szCs w:val="24"/>
              </w:rPr>
              <w:t>Ocena aktywności podczas zajęć.</w:t>
            </w:r>
          </w:p>
        </w:tc>
      </w:tr>
      <w:tr w:rsidR="009A5FDD" w:rsidRPr="000F714C" w:rsidTr="009A5FDD">
        <w:tc>
          <w:tcPr>
            <w:tcW w:w="9210" w:type="dxa"/>
          </w:tcPr>
          <w:p w:rsidR="009A5FDD" w:rsidRPr="000F714C" w:rsidRDefault="009A5FDD" w:rsidP="009A5FDD">
            <w:pPr>
              <w:spacing w:line="360" w:lineRule="auto"/>
              <w:rPr>
                <w:b/>
                <w:sz w:val="24"/>
                <w:szCs w:val="24"/>
              </w:rPr>
            </w:pPr>
            <w:r w:rsidRPr="00A24337">
              <w:rPr>
                <w:b/>
                <w:sz w:val="24"/>
                <w:szCs w:val="24"/>
              </w:rPr>
              <w:t xml:space="preserve">P1. – </w:t>
            </w:r>
            <w:r>
              <w:rPr>
                <w:sz w:val="24"/>
                <w:szCs w:val="24"/>
              </w:rPr>
              <w:t>Kolokwium</w:t>
            </w:r>
            <w:r w:rsidRPr="00A24337">
              <w:rPr>
                <w:sz w:val="24"/>
                <w:szCs w:val="24"/>
              </w:rPr>
              <w:t>.*</w:t>
            </w:r>
          </w:p>
        </w:tc>
      </w:tr>
      <w:tr w:rsidR="009A5FDD" w:rsidRPr="000F714C" w:rsidTr="009A5FDD">
        <w:tc>
          <w:tcPr>
            <w:tcW w:w="9210" w:type="dxa"/>
          </w:tcPr>
          <w:p w:rsidR="009A5FDD" w:rsidRPr="000F714C" w:rsidRDefault="009A5FDD" w:rsidP="009A5FDD">
            <w:pPr>
              <w:spacing w:line="360" w:lineRule="auto"/>
              <w:rPr>
                <w:b/>
                <w:sz w:val="24"/>
                <w:szCs w:val="24"/>
              </w:rPr>
            </w:pPr>
            <w:r>
              <w:rPr>
                <w:b/>
                <w:sz w:val="24"/>
                <w:szCs w:val="24"/>
              </w:rPr>
              <w:t xml:space="preserve">P2. </w:t>
            </w:r>
            <w:r w:rsidRPr="007C6E76">
              <w:rPr>
                <w:sz w:val="24"/>
                <w:szCs w:val="24"/>
              </w:rPr>
              <w:t>- Sprawozdanie z ćwiczeń laboratoryjnych.</w:t>
            </w:r>
          </w:p>
        </w:tc>
      </w:tr>
    </w:tbl>
    <w:p w:rsidR="009A5FDD" w:rsidRDefault="009A5FDD" w:rsidP="009A5FDD">
      <w:pPr>
        <w:spacing w:line="360" w:lineRule="auto"/>
        <w:rPr>
          <w:sz w:val="24"/>
          <w:szCs w:val="24"/>
        </w:rPr>
      </w:pPr>
      <w:r w:rsidRPr="00247385">
        <w:rPr>
          <w:sz w:val="24"/>
          <w:szCs w:val="24"/>
        </w:rPr>
        <w:t>*) warunkiem uzyskania zaliczenia jest otrzymanie pozytywnych ocen ze sprawdzianów i sprawozdań laboratoryjnych</w:t>
      </w:r>
    </w:p>
    <w:p w:rsidR="009A5FDD" w:rsidRDefault="009A5FDD" w:rsidP="009A5FDD">
      <w:pPr>
        <w:spacing w:line="360" w:lineRule="auto"/>
        <w:rPr>
          <w:sz w:val="24"/>
          <w:szCs w:val="24"/>
        </w:rPr>
      </w:pPr>
    </w:p>
    <w:p w:rsidR="009A5FDD" w:rsidRPr="00875070" w:rsidRDefault="009A5FDD" w:rsidP="009A5FDD">
      <w:pPr>
        <w:spacing w:line="360" w:lineRule="auto"/>
        <w:rPr>
          <w:b/>
          <w:sz w:val="24"/>
          <w:szCs w:val="24"/>
        </w:rPr>
      </w:pPr>
    </w:p>
    <w:p w:rsidR="009A5FDD" w:rsidRPr="000F714C" w:rsidRDefault="009A5FDD" w:rsidP="009A5FDD">
      <w:pPr>
        <w:spacing w:line="360" w:lineRule="auto"/>
        <w:rPr>
          <w:b/>
          <w:bCs/>
          <w:sz w:val="24"/>
          <w:szCs w:val="24"/>
        </w:rPr>
      </w:pPr>
      <w:r w:rsidRPr="000F714C">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b/>
                <w:sz w:val="24"/>
                <w:szCs w:val="24"/>
              </w:rPr>
            </w:pPr>
            <w:r w:rsidRPr="000F714C">
              <w:rPr>
                <w:rFonts w:ascii="Arial" w:hAnsi="Arial" w:cs="Arial"/>
                <w:b/>
                <w:sz w:val="24"/>
                <w:szCs w:val="24"/>
              </w:rPr>
              <w:t>L.p.</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b/>
                <w:sz w:val="24"/>
                <w:szCs w:val="24"/>
              </w:rPr>
            </w:pPr>
            <w:r w:rsidRPr="000F714C">
              <w:rPr>
                <w:rFonts w:ascii="Arial" w:hAnsi="Arial" w:cs="Arial"/>
                <w:b/>
                <w:sz w:val="24"/>
                <w:szCs w:val="24"/>
              </w:rPr>
              <w:t>Forma aktywności</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b/>
                <w:sz w:val="24"/>
                <w:szCs w:val="24"/>
              </w:rPr>
            </w:pPr>
            <w:r w:rsidRPr="000F714C">
              <w:rPr>
                <w:rFonts w:ascii="Arial" w:hAnsi="Arial" w:cs="Arial"/>
                <w:b/>
                <w:sz w:val="24"/>
                <w:szCs w:val="24"/>
              </w:rPr>
              <w:t xml:space="preserve">Średnia liczba godzin na zrealizowanie </w:t>
            </w:r>
            <w:r w:rsidRPr="000F714C">
              <w:rPr>
                <w:rFonts w:ascii="Arial" w:hAnsi="Arial" w:cs="Arial"/>
                <w:b/>
                <w:sz w:val="24"/>
                <w:szCs w:val="24"/>
              </w:rPr>
              <w:br/>
              <w:t>aktywności</w:t>
            </w:r>
          </w:p>
        </w:tc>
      </w:tr>
      <w:tr w:rsidR="009A5FDD" w:rsidRPr="000F714C" w:rsidTr="009A5FDD">
        <w:trPr>
          <w:jc w:val="center"/>
        </w:trPr>
        <w:tc>
          <w:tcPr>
            <w:tcW w:w="9130" w:type="dxa"/>
            <w:gridSpan w:val="3"/>
            <w:shd w:val="clear" w:color="auto" w:fill="auto"/>
          </w:tcPr>
          <w:p w:rsidR="009A5FDD" w:rsidRPr="000F714C" w:rsidRDefault="009A5FDD" w:rsidP="009A5FDD">
            <w:pPr>
              <w:pStyle w:val="Akapitzlist"/>
              <w:numPr>
                <w:ilvl w:val="0"/>
                <w:numId w:val="2"/>
              </w:numPr>
              <w:spacing w:after="0" w:line="360" w:lineRule="auto"/>
              <w:contextualSpacing w:val="0"/>
              <w:rPr>
                <w:rFonts w:ascii="Arial" w:hAnsi="Arial" w:cs="Arial"/>
                <w:b/>
                <w:sz w:val="24"/>
                <w:szCs w:val="24"/>
              </w:rPr>
            </w:pPr>
            <w:r w:rsidRPr="000F714C">
              <w:rPr>
                <w:rFonts w:ascii="Arial" w:hAnsi="Arial" w:cs="Arial"/>
                <w:b/>
                <w:sz w:val="24"/>
                <w:szCs w:val="24"/>
              </w:rPr>
              <w:t>Godziny kontaktowe z prowadzącym</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1.1</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Wykłady</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15</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1.2</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Ćwiczenia</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0</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1.3</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Laboratoria</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30</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1.4</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Seminarium</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0</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1.5</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Projekt</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0</w:t>
            </w:r>
          </w:p>
        </w:tc>
      </w:tr>
      <w:tr w:rsidR="009A5FDD" w:rsidRPr="000F714C" w:rsidTr="009A5FDD">
        <w:trPr>
          <w:jc w:val="center"/>
        </w:trPr>
        <w:tc>
          <w:tcPr>
            <w:tcW w:w="643"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1.6</w:t>
            </w:r>
          </w:p>
        </w:tc>
        <w:tc>
          <w:tcPr>
            <w:tcW w:w="5657" w:type="dxa"/>
            <w:shd w:val="clear" w:color="auto" w:fill="auto"/>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Egzamin</w:t>
            </w:r>
          </w:p>
        </w:tc>
        <w:tc>
          <w:tcPr>
            <w:tcW w:w="2830" w:type="dxa"/>
            <w:shd w:val="clear" w:color="auto" w:fill="auto"/>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0</w:t>
            </w:r>
          </w:p>
        </w:tc>
      </w:tr>
      <w:tr w:rsidR="009A5FDD" w:rsidRPr="000F714C" w:rsidTr="009A5FDD">
        <w:trPr>
          <w:jc w:val="center"/>
        </w:trPr>
        <w:tc>
          <w:tcPr>
            <w:tcW w:w="6300" w:type="dxa"/>
            <w:gridSpan w:val="2"/>
            <w:shd w:val="clear" w:color="auto" w:fill="D9D9D9"/>
          </w:tcPr>
          <w:p w:rsidR="009A5FDD" w:rsidRPr="000F714C" w:rsidRDefault="009A5FDD" w:rsidP="009A5FDD">
            <w:pPr>
              <w:pStyle w:val="Akapitzlist"/>
              <w:spacing w:after="0" w:line="360" w:lineRule="auto"/>
              <w:ind w:left="0"/>
              <w:contextualSpacing w:val="0"/>
              <w:jc w:val="right"/>
              <w:rPr>
                <w:rFonts w:ascii="Arial" w:hAnsi="Arial" w:cs="Arial"/>
                <w:sz w:val="24"/>
                <w:szCs w:val="24"/>
              </w:rPr>
            </w:pPr>
            <w:r w:rsidRPr="000F714C">
              <w:rPr>
                <w:rFonts w:ascii="Arial" w:hAnsi="Arial" w:cs="Arial"/>
                <w:sz w:val="24"/>
                <w:szCs w:val="24"/>
              </w:rPr>
              <w:t>Razem godzin kontaktowych z prowadzącym:</w:t>
            </w:r>
          </w:p>
        </w:tc>
        <w:tc>
          <w:tcPr>
            <w:tcW w:w="2830" w:type="dxa"/>
            <w:shd w:val="clear" w:color="auto" w:fill="D9D9D9"/>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45</w:t>
            </w:r>
          </w:p>
        </w:tc>
      </w:tr>
      <w:tr w:rsidR="009A5FDD" w:rsidRPr="000F714C" w:rsidTr="009A5FDD">
        <w:trPr>
          <w:jc w:val="center"/>
        </w:trPr>
        <w:tc>
          <w:tcPr>
            <w:tcW w:w="9130" w:type="dxa"/>
            <w:gridSpan w:val="3"/>
            <w:shd w:val="clear" w:color="auto" w:fill="auto"/>
          </w:tcPr>
          <w:p w:rsidR="009A5FDD" w:rsidRPr="000F714C" w:rsidRDefault="009A5FDD" w:rsidP="009A5FDD">
            <w:pPr>
              <w:pStyle w:val="Akapitzlist"/>
              <w:numPr>
                <w:ilvl w:val="0"/>
                <w:numId w:val="2"/>
              </w:numPr>
              <w:spacing w:after="0" w:line="360" w:lineRule="auto"/>
              <w:contextualSpacing w:val="0"/>
              <w:rPr>
                <w:rFonts w:ascii="Arial" w:hAnsi="Arial" w:cs="Arial"/>
                <w:b/>
                <w:sz w:val="24"/>
                <w:szCs w:val="24"/>
              </w:rPr>
            </w:pPr>
            <w:r w:rsidRPr="000F714C">
              <w:rPr>
                <w:rFonts w:ascii="Arial" w:hAnsi="Arial" w:cs="Arial"/>
                <w:b/>
                <w:sz w:val="24"/>
                <w:szCs w:val="24"/>
              </w:rPr>
              <w:t>Praca własna studenta</w:t>
            </w:r>
          </w:p>
        </w:tc>
      </w:tr>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2.1</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Przygotowanie do ćwiczeń oraz kolokwium zaliczeniowego</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10</w:t>
            </w:r>
          </w:p>
        </w:tc>
      </w:tr>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2.2</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Przygotowanie do laboratorium, wykonanie sprawozdań z laboratoriów</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10</w:t>
            </w:r>
          </w:p>
        </w:tc>
      </w:tr>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2.4</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Przygotowanie do zaliczenia końcowego z wykładu</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5</w:t>
            </w:r>
          </w:p>
        </w:tc>
      </w:tr>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2.6</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Zapoznanie ze wskazaną literaturą</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5</w:t>
            </w:r>
          </w:p>
        </w:tc>
      </w:tr>
      <w:tr w:rsidR="009A5FDD" w:rsidRPr="000F714C" w:rsidTr="009A5FDD">
        <w:trPr>
          <w:jc w:val="center"/>
        </w:trPr>
        <w:tc>
          <w:tcPr>
            <w:tcW w:w="643"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2.7</w:t>
            </w:r>
          </w:p>
        </w:tc>
        <w:tc>
          <w:tcPr>
            <w:tcW w:w="5657" w:type="dxa"/>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Inne</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0</w:t>
            </w:r>
          </w:p>
        </w:tc>
      </w:tr>
      <w:tr w:rsidR="009A5FDD" w:rsidRPr="000F714C" w:rsidTr="009A5FDD">
        <w:trPr>
          <w:jc w:val="center"/>
        </w:trPr>
        <w:tc>
          <w:tcPr>
            <w:tcW w:w="6300" w:type="dxa"/>
            <w:gridSpan w:val="2"/>
            <w:shd w:val="clear" w:color="auto" w:fill="D9D9D9"/>
            <w:vAlign w:val="center"/>
          </w:tcPr>
          <w:p w:rsidR="009A5FDD" w:rsidRPr="000F714C" w:rsidRDefault="009A5FDD" w:rsidP="009A5FDD">
            <w:pPr>
              <w:pStyle w:val="Akapitzlist"/>
              <w:spacing w:after="0" w:line="360" w:lineRule="auto"/>
              <w:ind w:left="0"/>
              <w:contextualSpacing w:val="0"/>
              <w:jc w:val="right"/>
              <w:rPr>
                <w:rFonts w:ascii="Arial" w:hAnsi="Arial" w:cs="Arial"/>
                <w:sz w:val="24"/>
                <w:szCs w:val="24"/>
              </w:rPr>
            </w:pPr>
            <w:r w:rsidRPr="000F714C">
              <w:rPr>
                <w:rFonts w:ascii="Arial" w:hAnsi="Arial" w:cs="Arial"/>
                <w:sz w:val="24"/>
                <w:szCs w:val="24"/>
              </w:rPr>
              <w:t>Razem godzin pracy własnej studenta:</w:t>
            </w:r>
          </w:p>
        </w:tc>
        <w:tc>
          <w:tcPr>
            <w:tcW w:w="2830" w:type="dxa"/>
            <w:shd w:val="clear" w:color="auto" w:fill="D9D9D9"/>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30</w:t>
            </w:r>
          </w:p>
        </w:tc>
      </w:tr>
      <w:tr w:rsidR="009A5FDD" w:rsidRPr="000F714C" w:rsidTr="009A5FDD">
        <w:trPr>
          <w:jc w:val="center"/>
        </w:trPr>
        <w:tc>
          <w:tcPr>
            <w:tcW w:w="6300" w:type="dxa"/>
            <w:gridSpan w:val="2"/>
            <w:shd w:val="clear" w:color="auto" w:fill="A6A6A6"/>
            <w:vAlign w:val="center"/>
          </w:tcPr>
          <w:p w:rsidR="009A5FDD" w:rsidRPr="000F714C" w:rsidRDefault="009A5FDD" w:rsidP="009A5FDD">
            <w:pPr>
              <w:pStyle w:val="Akapitzlist"/>
              <w:spacing w:after="0" w:line="360" w:lineRule="auto"/>
              <w:ind w:left="0"/>
              <w:contextualSpacing w:val="0"/>
              <w:jc w:val="right"/>
              <w:rPr>
                <w:rFonts w:ascii="Arial" w:hAnsi="Arial" w:cs="Arial"/>
                <w:sz w:val="24"/>
                <w:szCs w:val="24"/>
              </w:rPr>
            </w:pPr>
            <w:r w:rsidRPr="000F714C">
              <w:rPr>
                <w:rFonts w:ascii="Arial" w:hAnsi="Arial" w:cs="Arial"/>
                <w:sz w:val="24"/>
                <w:szCs w:val="24"/>
              </w:rPr>
              <w:t>Ogólne obciążenie pracą studenta:</w:t>
            </w:r>
          </w:p>
        </w:tc>
        <w:tc>
          <w:tcPr>
            <w:tcW w:w="2830" w:type="dxa"/>
            <w:shd w:val="clear" w:color="auto" w:fill="A6A6A6"/>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75</w:t>
            </w:r>
          </w:p>
        </w:tc>
      </w:tr>
      <w:tr w:rsidR="009A5FDD" w:rsidRPr="000F714C" w:rsidTr="009A5FDD">
        <w:trPr>
          <w:jc w:val="center"/>
        </w:trPr>
        <w:tc>
          <w:tcPr>
            <w:tcW w:w="6300" w:type="dxa"/>
            <w:gridSpan w:val="2"/>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b/>
                <w:sz w:val="24"/>
                <w:szCs w:val="24"/>
              </w:rPr>
            </w:pPr>
            <w:r w:rsidRPr="000F714C">
              <w:rPr>
                <w:rFonts w:ascii="Arial" w:hAnsi="Arial" w:cs="Arial"/>
                <w:b/>
                <w:sz w:val="24"/>
                <w:szCs w:val="24"/>
              </w:rPr>
              <w:t>SUMARYCZNA LICZBA PUNKTÓW ECTS DLA PRZEDMIOTU</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3</w:t>
            </w:r>
          </w:p>
        </w:tc>
      </w:tr>
      <w:tr w:rsidR="009A5FDD" w:rsidRPr="000F714C" w:rsidTr="009A5FDD">
        <w:trPr>
          <w:jc w:val="center"/>
        </w:trPr>
        <w:tc>
          <w:tcPr>
            <w:tcW w:w="6300" w:type="dxa"/>
            <w:gridSpan w:val="2"/>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 xml:space="preserve">Liczba punktów </w:t>
            </w:r>
            <w:r w:rsidRPr="000F714C">
              <w:rPr>
                <w:rFonts w:ascii="Arial" w:hAnsi="Arial" w:cs="Arial"/>
                <w:b/>
                <w:sz w:val="24"/>
                <w:szCs w:val="24"/>
              </w:rPr>
              <w:t>ECTS</w:t>
            </w:r>
            <w:r w:rsidRPr="000F714C">
              <w:rPr>
                <w:rFonts w:ascii="Arial" w:hAnsi="Arial" w:cs="Arial"/>
                <w:sz w:val="24"/>
                <w:szCs w:val="24"/>
              </w:rPr>
              <w:t>, którą student uzyskuje na zajęciach wymagających bezpośredniego udziału prowadzącego:</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1,8</w:t>
            </w:r>
          </w:p>
        </w:tc>
      </w:tr>
      <w:tr w:rsidR="009A5FDD" w:rsidRPr="000F714C" w:rsidTr="009A5FDD">
        <w:trPr>
          <w:jc w:val="center"/>
        </w:trPr>
        <w:tc>
          <w:tcPr>
            <w:tcW w:w="6300" w:type="dxa"/>
            <w:gridSpan w:val="2"/>
            <w:shd w:val="clear" w:color="auto" w:fill="auto"/>
            <w:vAlign w:val="center"/>
          </w:tcPr>
          <w:p w:rsidR="009A5FDD" w:rsidRPr="000F714C" w:rsidRDefault="009A5FDD" w:rsidP="009A5FDD">
            <w:pPr>
              <w:pStyle w:val="Akapitzlist"/>
              <w:spacing w:after="0" w:line="360" w:lineRule="auto"/>
              <w:ind w:left="0"/>
              <w:contextualSpacing w:val="0"/>
              <w:rPr>
                <w:rFonts w:ascii="Arial" w:hAnsi="Arial" w:cs="Arial"/>
                <w:sz w:val="24"/>
                <w:szCs w:val="24"/>
              </w:rPr>
            </w:pPr>
            <w:r w:rsidRPr="000F714C">
              <w:rPr>
                <w:rFonts w:ascii="Arial" w:hAnsi="Arial" w:cs="Arial"/>
                <w:sz w:val="24"/>
                <w:szCs w:val="24"/>
              </w:rPr>
              <w:t xml:space="preserve">Liczba punktów </w:t>
            </w:r>
            <w:r w:rsidRPr="000F714C">
              <w:rPr>
                <w:rFonts w:ascii="Arial" w:hAnsi="Arial" w:cs="Arial"/>
                <w:b/>
                <w:sz w:val="24"/>
                <w:szCs w:val="24"/>
              </w:rPr>
              <w:t>ECTS</w:t>
            </w:r>
            <w:r w:rsidRPr="000F714C">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A5FDD" w:rsidRPr="000F714C" w:rsidRDefault="009A5FDD" w:rsidP="009A5FDD">
            <w:pPr>
              <w:pStyle w:val="Akapitzlist"/>
              <w:spacing w:after="0" w:line="360" w:lineRule="auto"/>
              <w:ind w:left="0"/>
              <w:contextualSpacing w:val="0"/>
              <w:jc w:val="center"/>
              <w:rPr>
                <w:rFonts w:ascii="Arial" w:hAnsi="Arial" w:cs="Arial"/>
                <w:sz w:val="24"/>
                <w:szCs w:val="24"/>
              </w:rPr>
            </w:pPr>
            <w:r w:rsidRPr="000F714C">
              <w:rPr>
                <w:rFonts w:ascii="Arial" w:hAnsi="Arial" w:cs="Arial"/>
                <w:sz w:val="24"/>
                <w:szCs w:val="24"/>
              </w:rPr>
              <w:t>2,0</w:t>
            </w:r>
          </w:p>
        </w:tc>
      </w:tr>
    </w:tbl>
    <w:p w:rsidR="009A5FDD" w:rsidRDefault="009A5FDD" w:rsidP="009A5FDD">
      <w:pPr>
        <w:shd w:val="clear" w:color="auto" w:fill="FFFFFF"/>
        <w:spacing w:line="360" w:lineRule="auto"/>
        <w:rPr>
          <w:b/>
          <w:bCs/>
          <w:spacing w:val="-12"/>
          <w:sz w:val="24"/>
          <w:szCs w:val="24"/>
        </w:rPr>
      </w:pPr>
    </w:p>
    <w:p w:rsidR="009A5FDD" w:rsidRDefault="009A5FDD" w:rsidP="009A5FDD">
      <w:pPr>
        <w:shd w:val="clear" w:color="auto" w:fill="FFFFFF"/>
        <w:spacing w:line="360" w:lineRule="auto"/>
        <w:rPr>
          <w:b/>
          <w:bCs/>
          <w:spacing w:val="-12"/>
          <w:sz w:val="24"/>
          <w:szCs w:val="24"/>
        </w:rPr>
      </w:pPr>
    </w:p>
    <w:p w:rsidR="009A5FDD" w:rsidRPr="000F714C" w:rsidRDefault="009A5FDD" w:rsidP="009A5FDD">
      <w:pPr>
        <w:shd w:val="clear" w:color="auto" w:fill="FFFFFF"/>
        <w:spacing w:line="360" w:lineRule="auto"/>
        <w:rPr>
          <w:b/>
          <w:bCs/>
          <w:spacing w:val="-12"/>
          <w:sz w:val="24"/>
          <w:szCs w:val="24"/>
        </w:rPr>
      </w:pPr>
    </w:p>
    <w:p w:rsidR="009A5FDD" w:rsidRPr="000F714C" w:rsidRDefault="009A5FDD" w:rsidP="009A5FDD">
      <w:pPr>
        <w:shd w:val="clear" w:color="auto" w:fill="FFFFFF"/>
        <w:spacing w:line="360" w:lineRule="auto"/>
        <w:rPr>
          <w:b/>
          <w:bCs/>
          <w:spacing w:val="-12"/>
          <w:sz w:val="24"/>
          <w:szCs w:val="24"/>
        </w:rPr>
      </w:pPr>
      <w:r w:rsidRPr="000F714C">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jc w:val="both"/>
              <w:rPr>
                <w:rFonts w:ascii="Arial" w:hAnsi="Arial" w:cs="Arial"/>
                <w:sz w:val="24"/>
                <w:szCs w:val="24"/>
              </w:rPr>
            </w:pPr>
            <w:r w:rsidRPr="000F714C">
              <w:rPr>
                <w:rFonts w:ascii="Arial" w:hAnsi="Arial" w:cs="Arial"/>
                <w:sz w:val="24"/>
                <w:szCs w:val="24"/>
              </w:rPr>
              <w:t>Chruściel M.: „LabVIEW w praktyce” Wydawnictwo BTC, Legionowo 2008</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jc w:val="both"/>
              <w:rPr>
                <w:rFonts w:ascii="Arial" w:hAnsi="Arial" w:cs="Arial"/>
                <w:sz w:val="24"/>
                <w:szCs w:val="24"/>
              </w:rPr>
            </w:pPr>
            <w:r w:rsidRPr="000F714C">
              <w:rPr>
                <w:rFonts w:ascii="Arial" w:hAnsi="Arial" w:cs="Arial"/>
                <w:sz w:val="24"/>
                <w:szCs w:val="24"/>
              </w:rPr>
              <w:t>Gołębiowski J., Graczyk A., Prohuń T.: „Laboratorium komputerowych systemów pomiarowych” Wyd. Politechniki Łódzkiej, Łódź 2004</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jc w:val="both"/>
              <w:rPr>
                <w:rFonts w:ascii="Arial" w:hAnsi="Arial" w:cs="Arial"/>
                <w:sz w:val="24"/>
                <w:szCs w:val="24"/>
              </w:rPr>
            </w:pPr>
            <w:r w:rsidRPr="000F714C">
              <w:rPr>
                <w:rFonts w:ascii="Arial" w:hAnsi="Arial" w:cs="Arial"/>
                <w:sz w:val="24"/>
                <w:szCs w:val="24"/>
              </w:rPr>
              <w:t>Nawrocki W.: „Komputerowe systemy pomiarowe” WKiŁ, Warszawa 2002</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jc w:val="both"/>
              <w:rPr>
                <w:rFonts w:ascii="Arial" w:hAnsi="Arial" w:cs="Arial"/>
                <w:sz w:val="24"/>
                <w:szCs w:val="24"/>
              </w:rPr>
            </w:pPr>
            <w:r w:rsidRPr="000F714C">
              <w:rPr>
                <w:rFonts w:ascii="Arial" w:hAnsi="Arial" w:cs="Arial"/>
                <w:sz w:val="24"/>
                <w:szCs w:val="24"/>
              </w:rPr>
              <w:t>Nawrocki W.: „Rozproszone systemy pomiarowe” WKiŁ, Warszawa 2006</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rPr>
                <w:rFonts w:ascii="Arial" w:hAnsi="Arial" w:cs="Arial"/>
                <w:sz w:val="24"/>
                <w:szCs w:val="24"/>
              </w:rPr>
            </w:pPr>
            <w:r w:rsidRPr="000F714C">
              <w:rPr>
                <w:rFonts w:ascii="Arial" w:hAnsi="Arial" w:cs="Arial"/>
                <w:sz w:val="24"/>
                <w:szCs w:val="24"/>
              </w:rPr>
              <w:t>Stabrowski M. M.: „Cyfrowe przyrządy pomiarowe” Wydawnictwo Naukowe PWN, Warszawa 2002</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jc w:val="both"/>
              <w:rPr>
                <w:rFonts w:ascii="Arial" w:hAnsi="Arial" w:cs="Arial"/>
                <w:sz w:val="24"/>
                <w:szCs w:val="24"/>
              </w:rPr>
            </w:pPr>
            <w:r w:rsidRPr="000F714C">
              <w:rPr>
                <w:rFonts w:ascii="Arial" w:hAnsi="Arial" w:cs="Arial"/>
                <w:sz w:val="24"/>
                <w:szCs w:val="24"/>
              </w:rPr>
              <w:t>Tumański S.: „Technika pomiarowa” Wydawnictwa Naukowo-Techniczne, Warszawa 2007</w:t>
            </w:r>
          </w:p>
        </w:tc>
      </w:tr>
      <w:tr w:rsidR="009A5FDD" w:rsidRPr="000F714C" w:rsidTr="009A5FDD">
        <w:tc>
          <w:tcPr>
            <w:tcW w:w="9210" w:type="dxa"/>
          </w:tcPr>
          <w:p w:rsidR="009A5FDD" w:rsidRPr="000F714C" w:rsidRDefault="009A5FDD" w:rsidP="009A5FDD">
            <w:pPr>
              <w:pStyle w:val="Akapitzlist"/>
              <w:numPr>
                <w:ilvl w:val="0"/>
                <w:numId w:val="23"/>
              </w:numPr>
              <w:spacing w:after="0" w:line="360" w:lineRule="auto"/>
              <w:ind w:left="284" w:hanging="284"/>
              <w:rPr>
                <w:rFonts w:ascii="Arial" w:hAnsi="Arial" w:cs="Arial"/>
                <w:sz w:val="24"/>
                <w:szCs w:val="24"/>
              </w:rPr>
            </w:pPr>
            <w:r w:rsidRPr="000F714C">
              <w:rPr>
                <w:rFonts w:ascii="Arial" w:hAnsi="Arial" w:cs="Arial"/>
                <w:sz w:val="24"/>
                <w:szCs w:val="24"/>
              </w:rPr>
              <w:t>Winiecki W.: „Organizacja Komputerowych systemów pomiarowych” Oficyna Wydawnicza Politechniki Warszawskiej, Warszawa 1997</w:t>
            </w:r>
          </w:p>
        </w:tc>
      </w:tr>
      <w:tr w:rsidR="009A5FDD" w:rsidRPr="009A5FDD" w:rsidTr="009A5FDD">
        <w:tc>
          <w:tcPr>
            <w:tcW w:w="9210" w:type="dxa"/>
          </w:tcPr>
          <w:p w:rsidR="009A5FDD" w:rsidRPr="000F714C" w:rsidRDefault="009A5FDD" w:rsidP="009A5FDD">
            <w:pPr>
              <w:pStyle w:val="Akapitzlist"/>
              <w:numPr>
                <w:ilvl w:val="0"/>
                <w:numId w:val="23"/>
              </w:numPr>
              <w:spacing w:after="0" w:line="360" w:lineRule="auto"/>
              <w:ind w:left="284" w:hanging="284"/>
              <w:rPr>
                <w:rFonts w:ascii="Arial" w:hAnsi="Arial" w:cs="Arial"/>
                <w:sz w:val="24"/>
                <w:szCs w:val="24"/>
                <w:lang w:val="en-US"/>
              </w:rPr>
            </w:pPr>
            <w:r w:rsidRPr="000F714C">
              <w:rPr>
                <w:rFonts w:ascii="Arial" w:hAnsi="Arial" w:cs="Arial"/>
                <w:sz w:val="24"/>
                <w:szCs w:val="24"/>
                <w:lang w:val="en-US"/>
              </w:rPr>
              <w:t>Data Acquisitin Handbook. A Reference for DAQ, and Analog &amp; Digital Conditioning, MCC 2012</w:t>
            </w:r>
          </w:p>
        </w:tc>
      </w:tr>
    </w:tbl>
    <w:p w:rsidR="009A5FDD" w:rsidRPr="000F714C" w:rsidRDefault="009A5FDD" w:rsidP="009A5FDD">
      <w:pPr>
        <w:shd w:val="clear" w:color="auto" w:fill="FFFFFF"/>
        <w:spacing w:line="360" w:lineRule="auto"/>
        <w:rPr>
          <w:b/>
          <w:bCs/>
          <w:spacing w:val="-18"/>
          <w:sz w:val="24"/>
          <w:szCs w:val="24"/>
          <w:lang w:val="en-US"/>
        </w:rPr>
      </w:pPr>
    </w:p>
    <w:p w:rsidR="009A5FDD" w:rsidRPr="000F714C" w:rsidRDefault="009A5FDD" w:rsidP="009A5FDD">
      <w:pPr>
        <w:shd w:val="clear" w:color="auto" w:fill="FFFFFF"/>
        <w:spacing w:line="360" w:lineRule="auto"/>
        <w:rPr>
          <w:sz w:val="24"/>
          <w:szCs w:val="24"/>
        </w:rPr>
      </w:pPr>
      <w:r w:rsidRPr="000F714C">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5FDD" w:rsidRPr="000F714C" w:rsidTr="009A5FDD">
        <w:tc>
          <w:tcPr>
            <w:tcW w:w="9210" w:type="dxa"/>
            <w:shd w:val="clear" w:color="auto" w:fill="auto"/>
          </w:tcPr>
          <w:p w:rsidR="009A5FDD" w:rsidRPr="000F714C" w:rsidRDefault="009A5FDD" w:rsidP="009A5FDD">
            <w:pPr>
              <w:spacing w:line="360" w:lineRule="auto"/>
              <w:rPr>
                <w:b/>
                <w:sz w:val="24"/>
                <w:szCs w:val="24"/>
              </w:rPr>
            </w:pPr>
            <w:r w:rsidRPr="000F714C">
              <w:rPr>
                <w:sz w:val="24"/>
                <w:szCs w:val="24"/>
              </w:rPr>
              <w:t xml:space="preserve">dr inż. Michał Gruca, Katedra Maszyn Cieplnych, michal.gruca@pcz.pl </w:t>
            </w:r>
          </w:p>
        </w:tc>
      </w:tr>
    </w:tbl>
    <w:p w:rsidR="009A5FDD" w:rsidRPr="000F714C" w:rsidRDefault="009A5FDD" w:rsidP="009A5FDD">
      <w:pPr>
        <w:spacing w:line="360" w:lineRule="auto"/>
        <w:rPr>
          <w:sz w:val="24"/>
          <w:szCs w:val="24"/>
        </w:rPr>
      </w:pPr>
    </w:p>
    <w:p w:rsidR="009A5FDD" w:rsidRPr="000F714C" w:rsidRDefault="009A5FDD" w:rsidP="009A5FDD">
      <w:pPr>
        <w:spacing w:line="360" w:lineRule="auto"/>
        <w:rPr>
          <w:b/>
          <w:sz w:val="24"/>
          <w:szCs w:val="24"/>
        </w:rPr>
      </w:pPr>
      <w:r w:rsidRPr="000F714C">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A5FDD" w:rsidRPr="000F714C" w:rsidTr="009A5FDD">
        <w:trPr>
          <w:trHeight w:val="440"/>
          <w:jc w:val="center"/>
        </w:trPr>
        <w:tc>
          <w:tcPr>
            <w:tcW w:w="1097"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bCs/>
                <w:sz w:val="24"/>
                <w:szCs w:val="24"/>
              </w:rPr>
              <w:t xml:space="preserve">Efekt uczenia się                </w:t>
            </w:r>
          </w:p>
        </w:tc>
        <w:tc>
          <w:tcPr>
            <w:tcW w:w="2003"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sz w:val="24"/>
                <w:szCs w:val="24"/>
              </w:rPr>
              <w:t xml:space="preserve">Odniesienie danego efektu do efektów </w:t>
            </w:r>
            <w:r w:rsidRPr="000F714C">
              <w:rPr>
                <w:b/>
                <w:bCs/>
                <w:sz w:val="24"/>
                <w:szCs w:val="24"/>
              </w:rPr>
              <w:t>zdefiniowanych                    dla całego programu (PEK)</w:t>
            </w:r>
          </w:p>
        </w:tc>
        <w:tc>
          <w:tcPr>
            <w:tcW w:w="1510"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bCs/>
                <w:sz w:val="24"/>
                <w:szCs w:val="24"/>
              </w:rPr>
              <w:t>Cele przedmiotu</w:t>
            </w:r>
          </w:p>
        </w:tc>
        <w:tc>
          <w:tcPr>
            <w:tcW w:w="1657"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bCs/>
                <w:sz w:val="24"/>
                <w:szCs w:val="24"/>
              </w:rPr>
              <w:t>Treści programowe</w:t>
            </w:r>
          </w:p>
        </w:tc>
        <w:tc>
          <w:tcPr>
            <w:tcW w:w="1657"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sz w:val="24"/>
                <w:szCs w:val="24"/>
              </w:rPr>
              <w:t>Narzędzia dydaktyczne</w:t>
            </w:r>
          </w:p>
        </w:tc>
        <w:tc>
          <w:tcPr>
            <w:tcW w:w="1096" w:type="dxa"/>
            <w:vMerge w:val="restart"/>
            <w:shd w:val="clear" w:color="auto" w:fill="auto"/>
            <w:vAlign w:val="center"/>
          </w:tcPr>
          <w:p w:rsidR="009A5FDD" w:rsidRPr="000F714C" w:rsidRDefault="009A5FDD" w:rsidP="009A5FDD">
            <w:pPr>
              <w:spacing w:line="360" w:lineRule="auto"/>
              <w:jc w:val="center"/>
              <w:rPr>
                <w:b/>
                <w:sz w:val="24"/>
                <w:szCs w:val="24"/>
              </w:rPr>
            </w:pPr>
            <w:r w:rsidRPr="000F714C">
              <w:rPr>
                <w:b/>
                <w:bCs/>
                <w:sz w:val="24"/>
                <w:szCs w:val="24"/>
              </w:rPr>
              <w:t>Sposób oceny</w:t>
            </w:r>
          </w:p>
        </w:tc>
      </w:tr>
      <w:tr w:rsidR="009A5FDD" w:rsidRPr="000F714C" w:rsidTr="009A5FDD">
        <w:trPr>
          <w:cantSplit/>
          <w:trHeight w:val="1664"/>
          <w:jc w:val="center"/>
        </w:trPr>
        <w:tc>
          <w:tcPr>
            <w:tcW w:w="1097" w:type="dxa"/>
            <w:vMerge/>
            <w:shd w:val="clear" w:color="auto" w:fill="auto"/>
            <w:vAlign w:val="center"/>
          </w:tcPr>
          <w:p w:rsidR="009A5FDD" w:rsidRPr="000F714C" w:rsidRDefault="009A5FDD" w:rsidP="009A5FDD">
            <w:pPr>
              <w:spacing w:line="360" w:lineRule="auto"/>
              <w:jc w:val="center"/>
              <w:rPr>
                <w:b/>
                <w:bCs/>
                <w:sz w:val="24"/>
                <w:szCs w:val="24"/>
              </w:rPr>
            </w:pPr>
          </w:p>
        </w:tc>
        <w:tc>
          <w:tcPr>
            <w:tcW w:w="2003" w:type="dxa"/>
            <w:vMerge/>
            <w:shd w:val="clear" w:color="auto" w:fill="auto"/>
            <w:vAlign w:val="center"/>
          </w:tcPr>
          <w:p w:rsidR="009A5FDD" w:rsidRPr="000F714C" w:rsidRDefault="009A5FDD" w:rsidP="009A5FDD">
            <w:pPr>
              <w:spacing w:line="360" w:lineRule="auto"/>
              <w:jc w:val="center"/>
              <w:rPr>
                <w:b/>
                <w:sz w:val="24"/>
                <w:szCs w:val="24"/>
              </w:rPr>
            </w:pPr>
          </w:p>
        </w:tc>
        <w:tc>
          <w:tcPr>
            <w:tcW w:w="1510" w:type="dxa"/>
            <w:vMerge/>
            <w:shd w:val="clear" w:color="auto" w:fill="auto"/>
            <w:vAlign w:val="center"/>
          </w:tcPr>
          <w:p w:rsidR="009A5FDD" w:rsidRPr="000F714C" w:rsidRDefault="009A5FDD" w:rsidP="009A5FDD">
            <w:pPr>
              <w:spacing w:line="360" w:lineRule="auto"/>
              <w:jc w:val="center"/>
              <w:rPr>
                <w:b/>
                <w:bCs/>
                <w:sz w:val="24"/>
                <w:szCs w:val="24"/>
              </w:rPr>
            </w:pPr>
          </w:p>
        </w:tc>
        <w:tc>
          <w:tcPr>
            <w:tcW w:w="1657" w:type="dxa"/>
            <w:vMerge/>
            <w:shd w:val="clear" w:color="auto" w:fill="auto"/>
            <w:vAlign w:val="center"/>
          </w:tcPr>
          <w:p w:rsidR="009A5FDD" w:rsidRPr="000F714C" w:rsidRDefault="009A5FDD" w:rsidP="009A5FDD">
            <w:pPr>
              <w:spacing w:line="360" w:lineRule="auto"/>
              <w:jc w:val="center"/>
              <w:rPr>
                <w:b/>
                <w:bCs/>
                <w:sz w:val="24"/>
                <w:szCs w:val="24"/>
              </w:rPr>
            </w:pPr>
          </w:p>
        </w:tc>
        <w:tc>
          <w:tcPr>
            <w:tcW w:w="1657" w:type="dxa"/>
            <w:vMerge/>
            <w:shd w:val="clear" w:color="auto" w:fill="auto"/>
            <w:vAlign w:val="center"/>
          </w:tcPr>
          <w:p w:rsidR="009A5FDD" w:rsidRPr="000F714C" w:rsidRDefault="009A5FDD" w:rsidP="009A5FDD">
            <w:pPr>
              <w:spacing w:line="360" w:lineRule="auto"/>
              <w:jc w:val="center"/>
              <w:rPr>
                <w:b/>
                <w:sz w:val="24"/>
                <w:szCs w:val="24"/>
              </w:rPr>
            </w:pPr>
          </w:p>
        </w:tc>
        <w:tc>
          <w:tcPr>
            <w:tcW w:w="1096" w:type="dxa"/>
            <w:vMerge/>
            <w:shd w:val="clear" w:color="auto" w:fill="auto"/>
            <w:vAlign w:val="center"/>
          </w:tcPr>
          <w:p w:rsidR="009A5FDD" w:rsidRPr="000F714C" w:rsidRDefault="009A5FDD" w:rsidP="009A5FDD">
            <w:pPr>
              <w:spacing w:line="360" w:lineRule="auto"/>
              <w:jc w:val="center"/>
              <w:rPr>
                <w:b/>
                <w:bCs/>
                <w:sz w:val="24"/>
                <w:szCs w:val="24"/>
              </w:rPr>
            </w:pPr>
          </w:p>
        </w:tc>
      </w:tr>
      <w:tr w:rsidR="009A5FDD" w:rsidRPr="000F714C" w:rsidTr="009A5FDD">
        <w:trPr>
          <w:jc w:val="center"/>
        </w:trPr>
        <w:tc>
          <w:tcPr>
            <w:tcW w:w="1097" w:type="dxa"/>
            <w:shd w:val="clear" w:color="auto" w:fill="auto"/>
            <w:vAlign w:val="center"/>
          </w:tcPr>
          <w:p w:rsidR="009A5FDD" w:rsidRPr="000F714C" w:rsidRDefault="009A5FDD" w:rsidP="009A5FDD">
            <w:pPr>
              <w:shd w:val="clear" w:color="auto" w:fill="FFFFFF"/>
              <w:spacing w:line="360" w:lineRule="auto"/>
              <w:jc w:val="center"/>
              <w:rPr>
                <w:b/>
                <w:sz w:val="24"/>
                <w:szCs w:val="24"/>
              </w:rPr>
            </w:pPr>
            <w:r w:rsidRPr="000F714C">
              <w:rPr>
                <w:b/>
                <w:sz w:val="24"/>
                <w:szCs w:val="24"/>
              </w:rPr>
              <w:t>EU 1</w:t>
            </w:r>
          </w:p>
        </w:tc>
        <w:tc>
          <w:tcPr>
            <w:tcW w:w="2003" w:type="dxa"/>
            <w:shd w:val="clear" w:color="auto" w:fill="auto"/>
            <w:vAlign w:val="center"/>
          </w:tcPr>
          <w:p w:rsidR="009A5FDD" w:rsidRPr="000F714C" w:rsidRDefault="009A5FDD" w:rsidP="009A5FDD">
            <w:pPr>
              <w:shd w:val="clear" w:color="auto" w:fill="FFFFFF"/>
              <w:spacing w:line="360" w:lineRule="auto"/>
              <w:jc w:val="center"/>
              <w:rPr>
                <w:sz w:val="24"/>
                <w:szCs w:val="24"/>
              </w:rPr>
            </w:pPr>
            <w:r>
              <w:rPr>
                <w:sz w:val="24"/>
              </w:rPr>
              <w:t>K_W01, K_W10, K_U09</w:t>
            </w:r>
            <w:r w:rsidRPr="00143281">
              <w:rPr>
                <w:sz w:val="24"/>
              </w:rPr>
              <w:t>, K_K01</w:t>
            </w:r>
          </w:p>
        </w:tc>
        <w:tc>
          <w:tcPr>
            <w:tcW w:w="1510"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C1, C2</w:t>
            </w:r>
          </w:p>
        </w:tc>
        <w:tc>
          <w:tcPr>
            <w:tcW w:w="1657"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W</w:t>
            </w:r>
            <w:r>
              <w:rPr>
                <w:sz w:val="24"/>
                <w:szCs w:val="24"/>
              </w:rPr>
              <w:t xml:space="preserve"> </w:t>
            </w:r>
            <w:r w:rsidRPr="000F714C">
              <w:rPr>
                <w:sz w:val="24"/>
                <w:szCs w:val="24"/>
              </w:rPr>
              <w:t>1-15</w:t>
            </w:r>
          </w:p>
          <w:p w:rsidR="009A5FDD" w:rsidRPr="000F714C" w:rsidRDefault="009A5FDD" w:rsidP="009A5FDD">
            <w:pPr>
              <w:shd w:val="clear" w:color="auto" w:fill="FFFFFF"/>
              <w:spacing w:line="360" w:lineRule="auto"/>
              <w:jc w:val="center"/>
              <w:rPr>
                <w:sz w:val="24"/>
                <w:szCs w:val="24"/>
              </w:rPr>
            </w:pPr>
            <w:r w:rsidRPr="000F714C">
              <w:rPr>
                <w:sz w:val="24"/>
                <w:szCs w:val="24"/>
              </w:rPr>
              <w:t>L 1-30</w:t>
            </w:r>
          </w:p>
        </w:tc>
        <w:tc>
          <w:tcPr>
            <w:tcW w:w="1657"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1-</w:t>
            </w:r>
            <w:r>
              <w:rPr>
                <w:sz w:val="24"/>
                <w:szCs w:val="24"/>
              </w:rPr>
              <w:t>3</w:t>
            </w:r>
          </w:p>
        </w:tc>
        <w:tc>
          <w:tcPr>
            <w:tcW w:w="1096" w:type="dxa"/>
            <w:shd w:val="clear" w:color="auto" w:fill="auto"/>
            <w:vAlign w:val="center"/>
          </w:tcPr>
          <w:p w:rsidR="009A5FDD" w:rsidRPr="000F714C" w:rsidRDefault="009A5FDD" w:rsidP="009A5FDD">
            <w:pPr>
              <w:shd w:val="clear" w:color="auto" w:fill="FFFFFF"/>
              <w:spacing w:line="360" w:lineRule="auto"/>
              <w:jc w:val="center"/>
              <w:rPr>
                <w:sz w:val="24"/>
                <w:szCs w:val="24"/>
              </w:rPr>
            </w:pPr>
            <w:r>
              <w:rPr>
                <w:sz w:val="24"/>
                <w:szCs w:val="24"/>
              </w:rPr>
              <w:t>F1-3</w:t>
            </w:r>
          </w:p>
          <w:p w:rsidR="009A5FDD" w:rsidRPr="000F714C" w:rsidRDefault="009A5FDD" w:rsidP="009A5FDD">
            <w:pPr>
              <w:shd w:val="clear" w:color="auto" w:fill="FFFFFF"/>
              <w:spacing w:line="360" w:lineRule="auto"/>
              <w:jc w:val="center"/>
              <w:rPr>
                <w:sz w:val="24"/>
                <w:szCs w:val="24"/>
              </w:rPr>
            </w:pPr>
            <w:r w:rsidRPr="000F714C">
              <w:rPr>
                <w:sz w:val="24"/>
                <w:szCs w:val="24"/>
              </w:rPr>
              <w:t>P1, P2</w:t>
            </w:r>
          </w:p>
        </w:tc>
      </w:tr>
      <w:tr w:rsidR="009A5FDD" w:rsidRPr="000F714C" w:rsidTr="009A5FDD">
        <w:trPr>
          <w:jc w:val="center"/>
        </w:trPr>
        <w:tc>
          <w:tcPr>
            <w:tcW w:w="1097" w:type="dxa"/>
            <w:shd w:val="clear" w:color="auto" w:fill="auto"/>
            <w:vAlign w:val="center"/>
          </w:tcPr>
          <w:p w:rsidR="009A5FDD" w:rsidRPr="000F714C" w:rsidRDefault="009A5FDD" w:rsidP="009A5FDD">
            <w:pPr>
              <w:shd w:val="clear" w:color="auto" w:fill="FFFFFF"/>
              <w:spacing w:line="360" w:lineRule="auto"/>
              <w:jc w:val="center"/>
              <w:rPr>
                <w:b/>
                <w:sz w:val="24"/>
                <w:szCs w:val="24"/>
              </w:rPr>
            </w:pPr>
            <w:r w:rsidRPr="000F714C">
              <w:rPr>
                <w:b/>
                <w:sz w:val="24"/>
                <w:szCs w:val="24"/>
              </w:rPr>
              <w:t>EU 2</w:t>
            </w:r>
          </w:p>
        </w:tc>
        <w:tc>
          <w:tcPr>
            <w:tcW w:w="2003" w:type="dxa"/>
            <w:shd w:val="clear" w:color="auto" w:fill="auto"/>
            <w:vAlign w:val="center"/>
          </w:tcPr>
          <w:p w:rsidR="009A5FDD" w:rsidRPr="000F714C" w:rsidRDefault="009A5FDD" w:rsidP="009A5FDD">
            <w:pPr>
              <w:shd w:val="clear" w:color="auto" w:fill="FFFFFF"/>
              <w:spacing w:line="360" w:lineRule="auto"/>
              <w:jc w:val="center"/>
              <w:rPr>
                <w:sz w:val="24"/>
                <w:szCs w:val="24"/>
              </w:rPr>
            </w:pPr>
            <w:r>
              <w:rPr>
                <w:sz w:val="24"/>
              </w:rPr>
              <w:t>K_W01, K_W10, K_U09</w:t>
            </w:r>
            <w:r w:rsidRPr="00143281">
              <w:rPr>
                <w:sz w:val="24"/>
              </w:rPr>
              <w:t>, K_K01</w:t>
            </w:r>
          </w:p>
        </w:tc>
        <w:tc>
          <w:tcPr>
            <w:tcW w:w="1510"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C1, C2</w:t>
            </w:r>
          </w:p>
        </w:tc>
        <w:tc>
          <w:tcPr>
            <w:tcW w:w="1657"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W</w:t>
            </w:r>
            <w:r>
              <w:rPr>
                <w:sz w:val="24"/>
                <w:szCs w:val="24"/>
              </w:rPr>
              <w:t xml:space="preserve"> </w:t>
            </w:r>
            <w:r w:rsidRPr="000F714C">
              <w:rPr>
                <w:sz w:val="24"/>
                <w:szCs w:val="24"/>
              </w:rPr>
              <w:t>1-15</w:t>
            </w:r>
          </w:p>
          <w:p w:rsidR="009A5FDD" w:rsidRPr="000F714C" w:rsidRDefault="009A5FDD" w:rsidP="009A5FDD">
            <w:pPr>
              <w:shd w:val="clear" w:color="auto" w:fill="FFFFFF"/>
              <w:spacing w:line="360" w:lineRule="auto"/>
              <w:jc w:val="center"/>
              <w:rPr>
                <w:sz w:val="24"/>
                <w:szCs w:val="24"/>
              </w:rPr>
            </w:pPr>
            <w:r w:rsidRPr="000F714C">
              <w:rPr>
                <w:sz w:val="24"/>
                <w:szCs w:val="24"/>
              </w:rPr>
              <w:t>L 1-30</w:t>
            </w:r>
          </w:p>
        </w:tc>
        <w:tc>
          <w:tcPr>
            <w:tcW w:w="1657" w:type="dxa"/>
            <w:shd w:val="clear" w:color="auto" w:fill="auto"/>
            <w:vAlign w:val="center"/>
          </w:tcPr>
          <w:p w:rsidR="009A5FDD" w:rsidRPr="000F714C" w:rsidRDefault="009A5FDD" w:rsidP="009A5FDD">
            <w:pPr>
              <w:shd w:val="clear" w:color="auto" w:fill="FFFFFF"/>
              <w:spacing w:line="360" w:lineRule="auto"/>
              <w:jc w:val="center"/>
              <w:rPr>
                <w:sz w:val="24"/>
                <w:szCs w:val="24"/>
              </w:rPr>
            </w:pPr>
            <w:r w:rsidRPr="000F714C">
              <w:rPr>
                <w:sz w:val="24"/>
                <w:szCs w:val="24"/>
              </w:rPr>
              <w:t>1-</w:t>
            </w:r>
            <w:r>
              <w:rPr>
                <w:sz w:val="24"/>
                <w:szCs w:val="24"/>
              </w:rPr>
              <w:t>3</w:t>
            </w:r>
          </w:p>
        </w:tc>
        <w:tc>
          <w:tcPr>
            <w:tcW w:w="1096" w:type="dxa"/>
            <w:shd w:val="clear" w:color="auto" w:fill="auto"/>
            <w:vAlign w:val="center"/>
          </w:tcPr>
          <w:p w:rsidR="009A5FDD" w:rsidRPr="000F714C" w:rsidRDefault="009A5FDD" w:rsidP="009A5FDD">
            <w:pPr>
              <w:shd w:val="clear" w:color="auto" w:fill="FFFFFF"/>
              <w:spacing w:line="360" w:lineRule="auto"/>
              <w:jc w:val="center"/>
              <w:rPr>
                <w:sz w:val="24"/>
                <w:szCs w:val="24"/>
              </w:rPr>
            </w:pPr>
            <w:r>
              <w:rPr>
                <w:sz w:val="24"/>
                <w:szCs w:val="24"/>
              </w:rPr>
              <w:t>F1-3</w:t>
            </w:r>
          </w:p>
          <w:p w:rsidR="009A5FDD" w:rsidRPr="000F714C" w:rsidRDefault="009A5FDD" w:rsidP="009A5FDD">
            <w:pPr>
              <w:shd w:val="clear" w:color="auto" w:fill="FFFFFF"/>
              <w:spacing w:line="360" w:lineRule="auto"/>
              <w:jc w:val="center"/>
              <w:rPr>
                <w:sz w:val="24"/>
                <w:szCs w:val="24"/>
              </w:rPr>
            </w:pPr>
            <w:r w:rsidRPr="000F714C">
              <w:rPr>
                <w:sz w:val="24"/>
                <w:szCs w:val="24"/>
              </w:rPr>
              <w:t>P1, P2</w:t>
            </w:r>
          </w:p>
        </w:tc>
      </w:tr>
    </w:tbl>
    <w:p w:rsidR="009A5FDD" w:rsidRDefault="009A5FDD" w:rsidP="009A5FDD">
      <w:pPr>
        <w:tabs>
          <w:tab w:val="num" w:pos="900"/>
        </w:tabs>
        <w:spacing w:line="360" w:lineRule="auto"/>
        <w:ind w:left="900" w:hanging="540"/>
        <w:rPr>
          <w:sz w:val="24"/>
          <w:szCs w:val="24"/>
        </w:rPr>
      </w:pPr>
    </w:p>
    <w:p w:rsidR="009A5FDD" w:rsidRDefault="009A5FDD" w:rsidP="009A5FDD">
      <w:pPr>
        <w:tabs>
          <w:tab w:val="num" w:pos="900"/>
        </w:tabs>
        <w:spacing w:line="360" w:lineRule="auto"/>
        <w:ind w:left="900" w:hanging="540"/>
        <w:rPr>
          <w:sz w:val="24"/>
          <w:szCs w:val="24"/>
        </w:rPr>
      </w:pPr>
    </w:p>
    <w:p w:rsidR="009A5FDD" w:rsidRDefault="009A5FDD" w:rsidP="009A5FDD">
      <w:pPr>
        <w:tabs>
          <w:tab w:val="num" w:pos="900"/>
        </w:tabs>
        <w:spacing w:line="360" w:lineRule="auto"/>
        <w:ind w:left="900" w:hanging="540"/>
        <w:rPr>
          <w:sz w:val="24"/>
          <w:szCs w:val="24"/>
        </w:rPr>
      </w:pPr>
    </w:p>
    <w:p w:rsidR="009A5FDD" w:rsidRPr="000F714C" w:rsidRDefault="009A5FDD" w:rsidP="009A5FDD">
      <w:pPr>
        <w:tabs>
          <w:tab w:val="num" w:pos="900"/>
        </w:tabs>
        <w:spacing w:line="360" w:lineRule="auto"/>
        <w:ind w:left="900" w:hanging="540"/>
        <w:rPr>
          <w:sz w:val="24"/>
          <w:szCs w:val="24"/>
        </w:rPr>
      </w:pPr>
    </w:p>
    <w:p w:rsidR="009A5FDD" w:rsidRPr="000F714C" w:rsidRDefault="009A5FDD" w:rsidP="009A5FDD">
      <w:pPr>
        <w:spacing w:line="360" w:lineRule="auto"/>
        <w:rPr>
          <w:sz w:val="24"/>
          <w:szCs w:val="24"/>
          <w:u w:val="single"/>
        </w:rPr>
      </w:pPr>
      <w:r w:rsidRPr="000F714C">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134"/>
        <w:gridCol w:w="1323"/>
        <w:gridCol w:w="1323"/>
        <w:gridCol w:w="1323"/>
        <w:gridCol w:w="1323"/>
        <w:gridCol w:w="1323"/>
        <w:gridCol w:w="1323"/>
      </w:tblGrid>
      <w:tr w:rsidR="009A5FDD" w:rsidRPr="000F714C" w:rsidTr="009A5FDD">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b/>
                <w:sz w:val="24"/>
                <w:szCs w:val="24"/>
              </w:rPr>
            </w:pPr>
            <w:r w:rsidRPr="000F714C">
              <w:rPr>
                <w:b/>
                <w:sz w:val="24"/>
                <w:szCs w:val="24"/>
              </w:rPr>
              <w:t>Efekty uczenia się</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sz w:val="24"/>
                <w:szCs w:val="24"/>
              </w:rPr>
            </w:pPr>
            <w:r w:rsidRPr="000F714C">
              <w:rPr>
                <w:b/>
                <w:bCs/>
                <w:sz w:val="24"/>
                <w:szCs w:val="24"/>
              </w:rPr>
              <w:t>Na ocenę 2</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sz w:val="24"/>
                <w:szCs w:val="24"/>
              </w:rPr>
            </w:pPr>
            <w:r w:rsidRPr="000F714C">
              <w:rPr>
                <w:b/>
                <w:bCs/>
                <w:sz w:val="24"/>
                <w:szCs w:val="24"/>
              </w:rPr>
              <w:t>Na ocenę 3</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b/>
                <w:bCs/>
                <w:sz w:val="24"/>
                <w:szCs w:val="24"/>
              </w:rPr>
            </w:pPr>
            <w:r w:rsidRPr="000F714C">
              <w:rPr>
                <w:b/>
                <w:bCs/>
                <w:sz w:val="24"/>
                <w:szCs w:val="24"/>
              </w:rPr>
              <w:t>Na ocenę 3,5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sz w:val="24"/>
                <w:szCs w:val="24"/>
              </w:rPr>
            </w:pPr>
            <w:r w:rsidRPr="000F714C">
              <w:rPr>
                <w:b/>
                <w:bCs/>
                <w:sz w:val="24"/>
                <w:szCs w:val="24"/>
              </w:rPr>
              <w:t>Na ocenę 4</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b/>
                <w:bCs/>
                <w:sz w:val="24"/>
                <w:szCs w:val="24"/>
              </w:rPr>
            </w:pPr>
            <w:r w:rsidRPr="000F714C">
              <w:rPr>
                <w:b/>
                <w:bCs/>
                <w:sz w:val="24"/>
                <w:szCs w:val="24"/>
              </w:rPr>
              <w:t>Na ocenę 4,5</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rsidR="009A5FDD" w:rsidRPr="000F714C" w:rsidRDefault="009A5FDD" w:rsidP="009A5FDD">
            <w:pPr>
              <w:shd w:val="clear" w:color="auto" w:fill="FFFFFF"/>
              <w:spacing w:line="360" w:lineRule="auto"/>
              <w:jc w:val="center"/>
              <w:rPr>
                <w:sz w:val="24"/>
                <w:szCs w:val="24"/>
              </w:rPr>
            </w:pPr>
            <w:r w:rsidRPr="000F714C">
              <w:rPr>
                <w:b/>
                <w:bCs/>
                <w:sz w:val="24"/>
                <w:szCs w:val="24"/>
              </w:rPr>
              <w:t>Na ocenę 5</w:t>
            </w:r>
          </w:p>
        </w:tc>
      </w:tr>
      <w:tr w:rsidR="009A5FDD" w:rsidRPr="000F714C" w:rsidTr="009A5FDD">
        <w:tc>
          <w:tcPr>
            <w:tcW w:w="1134"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b/>
                <w:sz w:val="24"/>
                <w:szCs w:val="24"/>
              </w:rPr>
            </w:pPr>
            <w:r w:rsidRPr="000F714C">
              <w:rPr>
                <w:b/>
                <w:sz w:val="24"/>
                <w:szCs w:val="24"/>
              </w:rPr>
              <w:t>EU 1</w:t>
            </w:r>
          </w:p>
          <w:p w:rsidR="009A5FDD" w:rsidRPr="000F714C" w:rsidRDefault="009A5FDD" w:rsidP="009A5FDD">
            <w:pPr>
              <w:shd w:val="clear" w:color="auto" w:fill="FFFFFF"/>
              <w:spacing w:line="360" w:lineRule="auto"/>
              <w:rPr>
                <w:sz w:val="24"/>
                <w:szCs w:val="24"/>
              </w:rPr>
            </w:pPr>
            <w:r w:rsidRPr="000F714C">
              <w:rPr>
                <w:sz w:val="24"/>
                <w:szCs w:val="24"/>
              </w:rPr>
              <w:t>Student opanował wiedzę z zakresu budowy i oraz tworzenia komputerowych systemów pomiarowych.</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Student nie opanował wiedzy z zakresu budowy i oraz tworzenia komputerowych systemów pomiarowych</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częściowo opanował wiedzę </w:t>
            </w:r>
          </w:p>
          <w:p w:rsidR="009A5FDD" w:rsidRPr="000F714C" w:rsidRDefault="009A5FDD" w:rsidP="009A5FDD">
            <w:pPr>
              <w:shd w:val="clear" w:color="auto" w:fill="FFFFFF"/>
              <w:spacing w:line="360" w:lineRule="auto"/>
              <w:rPr>
                <w:sz w:val="24"/>
                <w:szCs w:val="24"/>
              </w:rPr>
            </w:pPr>
            <w:r w:rsidRPr="000F714C">
              <w:rPr>
                <w:sz w:val="24"/>
                <w:szCs w:val="24"/>
              </w:rPr>
              <w:t>z zakresu budowy i oraz tworzenia komputerowych systemów pomiarowych</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opanował wiedzę </w:t>
            </w:r>
            <w:r w:rsidRPr="000F714C">
              <w:rPr>
                <w:sz w:val="24"/>
                <w:szCs w:val="24"/>
              </w:rPr>
              <w:br/>
              <w:t>z zakresu budowy i oraz tworzenia komputerowych systemów pomiarowych</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opanował wiedzę </w:t>
            </w:r>
            <w:r w:rsidRPr="000F714C">
              <w:rPr>
                <w:sz w:val="24"/>
                <w:szCs w:val="24"/>
              </w:rPr>
              <w:br/>
              <w:t>z zakresu budowy i oraz tworzenia komputerowych systemów pomiarowych. potrafi wskazać właściwą metodę rozwiązania technicznego dotyczącego tematu.</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opanował wiedzę </w:t>
            </w:r>
            <w:r w:rsidRPr="000F714C">
              <w:rPr>
                <w:sz w:val="24"/>
                <w:szCs w:val="24"/>
              </w:rPr>
              <w:br/>
              <w:t xml:space="preserve">z zakresu materiału objętego programem nauczania, samodzielnie zdobywa </w:t>
            </w:r>
            <w:r w:rsidRPr="000F714C">
              <w:rPr>
                <w:sz w:val="24"/>
                <w:szCs w:val="24"/>
              </w:rPr>
              <w:br/>
              <w:t>i poszerza wiedzę przy użyciu różnych źródeł.</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bardzo dobrze opanował wiedzę </w:t>
            </w:r>
            <w:r w:rsidRPr="000F714C">
              <w:rPr>
                <w:sz w:val="24"/>
                <w:szCs w:val="24"/>
              </w:rPr>
              <w:br/>
              <w:t xml:space="preserve">i umiejętności </w:t>
            </w:r>
            <w:r w:rsidRPr="000F714C">
              <w:rPr>
                <w:sz w:val="24"/>
                <w:szCs w:val="24"/>
              </w:rPr>
              <w:br/>
              <w:t xml:space="preserve">z zakresu materiału objętego programem nauczania, samodzielnie zdobywa </w:t>
            </w:r>
            <w:r w:rsidRPr="000F714C">
              <w:rPr>
                <w:sz w:val="24"/>
                <w:szCs w:val="24"/>
              </w:rPr>
              <w:br/>
              <w:t>i poszerza wiedzę przy użyciu różnych źródeł.</w:t>
            </w:r>
          </w:p>
        </w:tc>
      </w:tr>
      <w:tr w:rsidR="009A5FDD" w:rsidRPr="000F714C" w:rsidTr="009A5FDD">
        <w:tc>
          <w:tcPr>
            <w:tcW w:w="1134"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b/>
                <w:sz w:val="24"/>
                <w:szCs w:val="24"/>
              </w:rPr>
            </w:pPr>
            <w:r w:rsidRPr="000F714C">
              <w:rPr>
                <w:b/>
                <w:sz w:val="24"/>
                <w:szCs w:val="24"/>
              </w:rPr>
              <w:t>EU 2</w:t>
            </w:r>
          </w:p>
          <w:p w:rsidR="009A5FDD" w:rsidRPr="000F714C" w:rsidRDefault="009A5FDD" w:rsidP="009A5FDD">
            <w:pPr>
              <w:shd w:val="clear" w:color="auto" w:fill="FFFFFF"/>
              <w:spacing w:line="360" w:lineRule="auto"/>
              <w:rPr>
                <w:sz w:val="24"/>
                <w:szCs w:val="24"/>
                <w:highlight w:val="yellow"/>
              </w:rPr>
            </w:pPr>
            <w:r w:rsidRPr="000F714C">
              <w:rPr>
                <w:sz w:val="24"/>
                <w:szCs w:val="24"/>
              </w:rPr>
              <w:t>Student potrafi  zaprogramować działający wirtualny przyrząd pomiarowy,  posiada umiejętności obsługi aparatury pomiarowej.</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Student nie opanował umiejętności z zakresu wykorzystania języków graficznych do diagnostyki silnika pojazdu samochodowego.</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częściowo opanował </w:t>
            </w:r>
          </w:p>
          <w:p w:rsidR="009A5FDD" w:rsidRPr="000F714C" w:rsidRDefault="009A5FDD" w:rsidP="009A5FDD">
            <w:pPr>
              <w:shd w:val="clear" w:color="auto" w:fill="FFFFFF"/>
              <w:spacing w:line="360" w:lineRule="auto"/>
              <w:rPr>
                <w:sz w:val="24"/>
                <w:szCs w:val="24"/>
              </w:rPr>
            </w:pPr>
            <w:r w:rsidRPr="000F714C">
              <w:rPr>
                <w:sz w:val="24"/>
                <w:szCs w:val="24"/>
              </w:rPr>
              <w:t xml:space="preserve">umiejętności </w:t>
            </w:r>
          </w:p>
          <w:p w:rsidR="009A5FDD" w:rsidRPr="000F714C" w:rsidRDefault="009A5FDD" w:rsidP="009A5FDD">
            <w:pPr>
              <w:shd w:val="clear" w:color="auto" w:fill="FFFFFF"/>
              <w:spacing w:line="360" w:lineRule="auto"/>
              <w:rPr>
                <w:sz w:val="24"/>
                <w:szCs w:val="24"/>
              </w:rPr>
            </w:pPr>
            <w:r w:rsidRPr="000F714C">
              <w:rPr>
                <w:sz w:val="24"/>
                <w:szCs w:val="24"/>
              </w:rPr>
              <w:t>z zakresu budowy i oraz tworzenia komputerowych systemów pomiarowych</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color w:val="0070C0"/>
                <w:sz w:val="24"/>
                <w:szCs w:val="24"/>
              </w:rPr>
            </w:pPr>
            <w:r w:rsidRPr="000F714C">
              <w:rPr>
                <w:sz w:val="24"/>
                <w:szCs w:val="24"/>
              </w:rPr>
              <w:t xml:space="preserve">Student opanował umiejętności </w:t>
            </w:r>
            <w:r w:rsidRPr="000F714C">
              <w:rPr>
                <w:sz w:val="24"/>
                <w:szCs w:val="24"/>
              </w:rPr>
              <w:br/>
              <w:t>z zakresu wykorzystania języków graficznych do diagnostyki silnika pojazdu samochodowego</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opanował umiejętności </w:t>
            </w:r>
            <w:r w:rsidRPr="000F714C">
              <w:rPr>
                <w:sz w:val="24"/>
                <w:szCs w:val="24"/>
              </w:rPr>
              <w:br/>
              <w:t>z zakresu wykorzystania języków graficznych do diagnostyki silnika pojazdu samochodowego, potrafi wskazać właściwą metodę do rozwiązania technicznego dotyczącego tematu.</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color w:val="0070C0"/>
                <w:sz w:val="24"/>
                <w:szCs w:val="24"/>
              </w:rPr>
            </w:pPr>
            <w:r w:rsidRPr="000F714C">
              <w:rPr>
                <w:sz w:val="24"/>
                <w:szCs w:val="24"/>
              </w:rPr>
              <w:t xml:space="preserve">Student opanował umiejętności </w:t>
            </w:r>
            <w:r w:rsidRPr="000F714C">
              <w:rPr>
                <w:sz w:val="24"/>
                <w:szCs w:val="24"/>
              </w:rPr>
              <w:br/>
              <w:t xml:space="preserve">z zakresu materiału objętego programem nauczania, samodzielnie zdobywa </w:t>
            </w:r>
            <w:r w:rsidRPr="000F714C">
              <w:rPr>
                <w:sz w:val="24"/>
                <w:szCs w:val="24"/>
              </w:rPr>
              <w:br/>
              <w:t>i poszerza wiedzę przy użyciu różnych źródeł.</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9A5FDD" w:rsidRPr="000F714C" w:rsidRDefault="009A5FDD" w:rsidP="009A5FDD">
            <w:pPr>
              <w:shd w:val="clear" w:color="auto" w:fill="FFFFFF"/>
              <w:spacing w:line="360" w:lineRule="auto"/>
              <w:rPr>
                <w:sz w:val="24"/>
                <w:szCs w:val="24"/>
              </w:rPr>
            </w:pPr>
            <w:r w:rsidRPr="000F714C">
              <w:rPr>
                <w:sz w:val="24"/>
                <w:szCs w:val="24"/>
              </w:rPr>
              <w:t xml:space="preserve">Student bardzo dobrze opanował umiejętności </w:t>
            </w:r>
            <w:r w:rsidRPr="000F714C">
              <w:rPr>
                <w:sz w:val="24"/>
                <w:szCs w:val="24"/>
              </w:rPr>
              <w:br/>
              <w:t xml:space="preserve">z zakresu materiału objętego programem nauczania, samodzielnie zdobywa </w:t>
            </w:r>
            <w:r w:rsidRPr="000F714C">
              <w:rPr>
                <w:sz w:val="24"/>
                <w:szCs w:val="24"/>
              </w:rPr>
              <w:br/>
              <w:t>i poszerza wiedzę przy użyciu różnych źródeł.</w:t>
            </w:r>
          </w:p>
        </w:tc>
      </w:tr>
    </w:tbl>
    <w:p w:rsidR="009A5FDD" w:rsidRDefault="009A5FDD" w:rsidP="009A5FDD">
      <w:pPr>
        <w:spacing w:line="360" w:lineRule="auto"/>
        <w:rPr>
          <w:b/>
          <w:sz w:val="24"/>
          <w:szCs w:val="24"/>
          <w:u w:val="single"/>
        </w:rPr>
      </w:pPr>
    </w:p>
    <w:p w:rsidR="009A5FDD" w:rsidRPr="000F714C" w:rsidRDefault="009A5FDD" w:rsidP="009A5FDD">
      <w:pPr>
        <w:spacing w:line="360" w:lineRule="auto"/>
        <w:rPr>
          <w:b/>
          <w:sz w:val="24"/>
          <w:szCs w:val="24"/>
          <w:u w:val="single"/>
        </w:rPr>
      </w:pPr>
      <w:r w:rsidRPr="000F714C">
        <w:rPr>
          <w:b/>
          <w:sz w:val="24"/>
          <w:szCs w:val="24"/>
          <w:u w:val="single"/>
        </w:rPr>
        <w:t>INNE PRZYDATNE INFORMACJE O PRZEDMIOCIE</w:t>
      </w:r>
    </w:p>
    <w:p w:rsidR="009A5FDD" w:rsidRPr="000F714C" w:rsidRDefault="009A5FDD" w:rsidP="009A4B6E">
      <w:pPr>
        <w:numPr>
          <w:ilvl w:val="0"/>
          <w:numId w:val="78"/>
        </w:numPr>
        <w:spacing w:line="360" w:lineRule="auto"/>
        <w:jc w:val="both"/>
        <w:rPr>
          <w:sz w:val="24"/>
          <w:szCs w:val="24"/>
        </w:rPr>
      </w:pPr>
      <w:r w:rsidRPr="000F714C">
        <w:rPr>
          <w:sz w:val="24"/>
          <w:szCs w:val="24"/>
        </w:rPr>
        <w:t xml:space="preserve">Wszelkie informacje dla studentów kierunku są umieszczane na stronie Wydziału </w:t>
      </w:r>
      <w:hyperlink r:id="rId106" w:history="1">
        <w:r w:rsidRPr="000F714C">
          <w:rPr>
            <w:rStyle w:val="Hipercze"/>
            <w:sz w:val="24"/>
            <w:szCs w:val="24"/>
          </w:rPr>
          <w:t>www.wimii.pcz.pl</w:t>
        </w:r>
      </w:hyperlink>
      <w:r w:rsidRPr="000F714C">
        <w:rPr>
          <w:sz w:val="24"/>
          <w:szCs w:val="24"/>
        </w:rPr>
        <w:t xml:space="preserve"> oraz na stronach podanych studentom podczas pierwszych zajęć z danego przedmiotu.</w:t>
      </w:r>
    </w:p>
    <w:p w:rsidR="009A5FDD" w:rsidRPr="000F2704" w:rsidRDefault="009A5FDD" w:rsidP="009A4B6E">
      <w:pPr>
        <w:numPr>
          <w:ilvl w:val="0"/>
          <w:numId w:val="78"/>
        </w:numPr>
        <w:spacing w:line="360" w:lineRule="auto"/>
        <w:jc w:val="both"/>
        <w:rPr>
          <w:sz w:val="24"/>
          <w:szCs w:val="24"/>
        </w:rPr>
      </w:pPr>
      <w:r w:rsidRPr="000F714C">
        <w:rPr>
          <w:sz w:val="24"/>
          <w:szCs w:val="24"/>
        </w:rPr>
        <w:t>Informacja na temat konsultacji przekazywana jest studentom podczas pierwszych zajęć z danego przedmiotu.</w:t>
      </w:r>
    </w:p>
    <w:p w:rsidR="009A5FDD" w:rsidRDefault="009A5FDD">
      <w:pPr>
        <w:widowControl/>
        <w:autoSpaceDE/>
        <w:autoSpaceDN/>
        <w:adjustRightInd/>
        <w:spacing w:after="160" w:line="259" w:lineRule="auto"/>
      </w:pPr>
      <w:r>
        <w:br w:type="page"/>
      </w:r>
    </w:p>
    <w:p w:rsidR="00630298" w:rsidRPr="00A24337" w:rsidRDefault="00630298" w:rsidP="00630298">
      <w:pPr>
        <w:spacing w:line="360" w:lineRule="auto"/>
        <w:jc w:val="center"/>
        <w:rPr>
          <w:b/>
          <w:sz w:val="24"/>
          <w:szCs w:val="24"/>
        </w:rPr>
      </w:pPr>
      <w:r w:rsidRPr="00A24337">
        <w:rPr>
          <w:b/>
          <w:sz w:val="24"/>
          <w:szCs w:val="24"/>
        </w:rPr>
        <w:t>SYLABUS DO PRZEDMIOTU</w:t>
      </w:r>
    </w:p>
    <w:p w:rsidR="00630298" w:rsidRPr="00A24337" w:rsidRDefault="00630298" w:rsidP="00630298">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Nazwa polska przedmiotu</w:t>
            </w:r>
          </w:p>
        </w:tc>
        <w:tc>
          <w:tcPr>
            <w:tcW w:w="4956" w:type="dxa"/>
            <w:shd w:val="clear" w:color="auto" w:fill="auto"/>
            <w:vAlign w:val="center"/>
          </w:tcPr>
          <w:p w:rsidR="00630298" w:rsidRPr="00A24337" w:rsidRDefault="00630298" w:rsidP="006F3238">
            <w:pPr>
              <w:spacing w:before="60" w:after="60" w:line="360" w:lineRule="auto"/>
              <w:jc w:val="center"/>
              <w:rPr>
                <w:b/>
                <w:sz w:val="24"/>
                <w:szCs w:val="24"/>
              </w:rPr>
            </w:pPr>
            <w:r w:rsidRPr="00A24337">
              <w:rPr>
                <w:b/>
                <w:sz w:val="24"/>
                <w:szCs w:val="24"/>
              </w:rPr>
              <w:t>NAPĘD HYBRYDOWY</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Nazwa angielska przedmiotu</w:t>
            </w:r>
          </w:p>
        </w:tc>
        <w:tc>
          <w:tcPr>
            <w:tcW w:w="4956" w:type="dxa"/>
            <w:shd w:val="clear" w:color="auto" w:fill="auto"/>
            <w:vAlign w:val="center"/>
          </w:tcPr>
          <w:p w:rsidR="00630298" w:rsidRPr="00A24337" w:rsidRDefault="00630298" w:rsidP="006F3238">
            <w:pPr>
              <w:spacing w:before="60" w:after="60" w:line="360" w:lineRule="auto"/>
              <w:jc w:val="center"/>
              <w:rPr>
                <w:b/>
                <w:sz w:val="24"/>
                <w:szCs w:val="24"/>
              </w:rPr>
            </w:pPr>
            <w:r w:rsidRPr="00A24337">
              <w:rPr>
                <w:b/>
                <w:sz w:val="24"/>
                <w:szCs w:val="24"/>
              </w:rPr>
              <w:t>HYBRID DRIVE</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Rodzaj przedmiotu</w:t>
            </w:r>
          </w:p>
        </w:tc>
        <w:tc>
          <w:tcPr>
            <w:tcW w:w="4956" w:type="dxa"/>
            <w:shd w:val="clear" w:color="auto" w:fill="auto"/>
            <w:vAlign w:val="center"/>
          </w:tcPr>
          <w:p w:rsidR="00630298" w:rsidRPr="00A24337" w:rsidRDefault="00630298" w:rsidP="006F3238">
            <w:pPr>
              <w:spacing w:before="60" w:after="60" w:line="360" w:lineRule="auto"/>
              <w:jc w:val="center"/>
              <w:rPr>
                <w:b/>
                <w:sz w:val="24"/>
                <w:szCs w:val="24"/>
              </w:rPr>
            </w:pPr>
            <w:r w:rsidRPr="00A24337">
              <w:rPr>
                <w:b/>
                <w:sz w:val="24"/>
                <w:szCs w:val="24"/>
              </w:rPr>
              <w:t>kierunkowy</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Klasyfikacja ISCED</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0716</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Kierunek studiów</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 xml:space="preserve"> Inżynieria samochodów hybrydowych </w:t>
            </w:r>
            <w:r w:rsidRPr="00A24337">
              <w:rPr>
                <w:sz w:val="24"/>
                <w:szCs w:val="24"/>
              </w:rPr>
              <w:br/>
              <w:t>i elektrycznych</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Języki wykładowe</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polski</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Poziom kształcenia</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pierwszego stopnia</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Forma studiów</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stacjonarne</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Liczba punktów ECTS</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4</w:t>
            </w:r>
          </w:p>
        </w:tc>
      </w:tr>
      <w:tr w:rsidR="00630298" w:rsidRPr="00A24337" w:rsidTr="006F3238">
        <w:tc>
          <w:tcPr>
            <w:tcW w:w="4106" w:type="dxa"/>
            <w:shd w:val="clear" w:color="auto" w:fill="auto"/>
            <w:vAlign w:val="center"/>
          </w:tcPr>
          <w:p w:rsidR="00630298" w:rsidRPr="00A24337" w:rsidRDefault="00630298" w:rsidP="006F3238">
            <w:pPr>
              <w:spacing w:before="60" w:after="60" w:line="360" w:lineRule="auto"/>
              <w:rPr>
                <w:sz w:val="24"/>
                <w:szCs w:val="24"/>
              </w:rPr>
            </w:pPr>
            <w:r w:rsidRPr="00A24337">
              <w:rPr>
                <w:sz w:val="24"/>
                <w:szCs w:val="24"/>
              </w:rPr>
              <w:t>Semestr</w:t>
            </w:r>
          </w:p>
        </w:tc>
        <w:tc>
          <w:tcPr>
            <w:tcW w:w="4956"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5</w:t>
            </w:r>
          </w:p>
        </w:tc>
      </w:tr>
    </w:tbl>
    <w:p w:rsidR="00630298" w:rsidRPr="00A24337" w:rsidRDefault="00630298" w:rsidP="00630298">
      <w:pPr>
        <w:spacing w:line="360" w:lineRule="auto"/>
        <w:jc w:val="center"/>
        <w:rPr>
          <w:b/>
          <w:sz w:val="24"/>
          <w:szCs w:val="24"/>
        </w:rPr>
      </w:pPr>
    </w:p>
    <w:p w:rsidR="00630298" w:rsidRPr="00A24337" w:rsidRDefault="00630298" w:rsidP="00630298">
      <w:pPr>
        <w:spacing w:line="360" w:lineRule="auto"/>
        <w:jc w:val="center"/>
        <w:rPr>
          <w:sz w:val="24"/>
          <w:szCs w:val="24"/>
        </w:rPr>
      </w:pPr>
      <w:r w:rsidRPr="00A24337">
        <w:rPr>
          <w:b/>
          <w:sz w:val="24"/>
          <w:szCs w:val="24"/>
        </w:rPr>
        <w:t>Liczba godzin na semestr:</w:t>
      </w:r>
    </w:p>
    <w:p w:rsidR="00630298" w:rsidRPr="00A24337" w:rsidRDefault="00630298" w:rsidP="00630298">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30298" w:rsidRPr="00A24337" w:rsidTr="006F3238">
        <w:trPr>
          <w:trHeight w:val="296"/>
          <w:jc w:val="center"/>
        </w:trPr>
        <w:tc>
          <w:tcPr>
            <w:tcW w:w="1509"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Wykład</w:t>
            </w:r>
          </w:p>
        </w:tc>
        <w:tc>
          <w:tcPr>
            <w:tcW w:w="1510"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Ćwiczenia</w:t>
            </w:r>
          </w:p>
        </w:tc>
        <w:tc>
          <w:tcPr>
            <w:tcW w:w="1654"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Laboratorium</w:t>
            </w:r>
          </w:p>
        </w:tc>
        <w:tc>
          <w:tcPr>
            <w:tcW w:w="1559"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Seminarium</w:t>
            </w:r>
          </w:p>
        </w:tc>
        <w:tc>
          <w:tcPr>
            <w:tcW w:w="1318"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Projekt</w:t>
            </w:r>
          </w:p>
        </w:tc>
        <w:tc>
          <w:tcPr>
            <w:tcW w:w="1510"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Inne</w:t>
            </w:r>
          </w:p>
        </w:tc>
      </w:tr>
      <w:tr w:rsidR="00630298" w:rsidRPr="00A24337" w:rsidTr="006F3238">
        <w:trPr>
          <w:trHeight w:val="60"/>
          <w:jc w:val="center"/>
        </w:trPr>
        <w:tc>
          <w:tcPr>
            <w:tcW w:w="1509"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30</w:t>
            </w:r>
            <w:r>
              <w:rPr>
                <w:sz w:val="24"/>
                <w:szCs w:val="24"/>
              </w:rPr>
              <w:t>E</w:t>
            </w:r>
            <w:r w:rsidRPr="00A24337">
              <w:rPr>
                <w:sz w:val="24"/>
                <w:szCs w:val="24"/>
              </w:rPr>
              <w:t xml:space="preserve"> </w:t>
            </w:r>
          </w:p>
        </w:tc>
        <w:tc>
          <w:tcPr>
            <w:tcW w:w="1510"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0</w:t>
            </w:r>
          </w:p>
        </w:tc>
        <w:tc>
          <w:tcPr>
            <w:tcW w:w="1654"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15</w:t>
            </w:r>
          </w:p>
        </w:tc>
        <w:tc>
          <w:tcPr>
            <w:tcW w:w="1559"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0</w:t>
            </w:r>
          </w:p>
        </w:tc>
        <w:tc>
          <w:tcPr>
            <w:tcW w:w="1318" w:type="dxa"/>
            <w:shd w:val="clear" w:color="auto" w:fill="auto"/>
            <w:vAlign w:val="center"/>
          </w:tcPr>
          <w:p w:rsidR="00630298" w:rsidRPr="00A24337" w:rsidRDefault="00630298" w:rsidP="006F3238">
            <w:pPr>
              <w:spacing w:before="60" w:after="60" w:line="360" w:lineRule="auto"/>
              <w:jc w:val="center"/>
              <w:rPr>
                <w:sz w:val="24"/>
                <w:szCs w:val="24"/>
              </w:rPr>
            </w:pPr>
            <w:r w:rsidRPr="00A24337">
              <w:rPr>
                <w:sz w:val="24"/>
                <w:szCs w:val="24"/>
              </w:rPr>
              <w:t>0</w:t>
            </w:r>
          </w:p>
        </w:tc>
        <w:tc>
          <w:tcPr>
            <w:tcW w:w="1510" w:type="dxa"/>
            <w:shd w:val="clear" w:color="auto" w:fill="auto"/>
          </w:tcPr>
          <w:p w:rsidR="00630298" w:rsidRPr="00A24337" w:rsidRDefault="00630298" w:rsidP="006F3238">
            <w:pPr>
              <w:spacing w:before="60" w:after="60" w:line="360" w:lineRule="auto"/>
              <w:jc w:val="center"/>
              <w:rPr>
                <w:sz w:val="24"/>
                <w:szCs w:val="24"/>
              </w:rPr>
            </w:pPr>
            <w:r w:rsidRPr="00A24337">
              <w:rPr>
                <w:sz w:val="24"/>
                <w:szCs w:val="24"/>
              </w:rPr>
              <w:t>0</w:t>
            </w:r>
          </w:p>
        </w:tc>
      </w:tr>
    </w:tbl>
    <w:p w:rsidR="00630298" w:rsidRPr="00A24337" w:rsidRDefault="00630298" w:rsidP="00630298">
      <w:pPr>
        <w:spacing w:line="360" w:lineRule="auto"/>
        <w:jc w:val="center"/>
        <w:rPr>
          <w:b/>
          <w:sz w:val="24"/>
          <w:szCs w:val="24"/>
        </w:rPr>
      </w:pPr>
    </w:p>
    <w:p w:rsidR="00630298" w:rsidRPr="00A24337" w:rsidRDefault="00630298" w:rsidP="00630298">
      <w:pPr>
        <w:spacing w:line="360" w:lineRule="auto"/>
        <w:rPr>
          <w:b/>
          <w:sz w:val="24"/>
          <w:szCs w:val="24"/>
          <w:u w:val="single"/>
        </w:rPr>
      </w:pPr>
      <w:r w:rsidRPr="00A24337">
        <w:rPr>
          <w:b/>
          <w:sz w:val="24"/>
          <w:szCs w:val="24"/>
          <w:u w:val="single"/>
        </w:rPr>
        <w:t>OPIS PRZEDMIOTU</w:t>
      </w:r>
    </w:p>
    <w:p w:rsidR="00630298" w:rsidRPr="00A24337" w:rsidRDefault="00630298" w:rsidP="00630298">
      <w:pPr>
        <w:spacing w:line="360" w:lineRule="auto"/>
        <w:rPr>
          <w:b/>
          <w:sz w:val="24"/>
          <w:szCs w:val="24"/>
        </w:rPr>
      </w:pPr>
      <w:r w:rsidRPr="00A24337">
        <w:rPr>
          <w:b/>
          <w:sz w:val="24"/>
          <w:szCs w:val="24"/>
        </w:rPr>
        <w:t>CEL PRZEDMIOTU</w:t>
      </w:r>
    </w:p>
    <w:p w:rsidR="00630298" w:rsidRPr="00A24337" w:rsidRDefault="00630298" w:rsidP="00630298">
      <w:pPr>
        <w:numPr>
          <w:ilvl w:val="0"/>
          <w:numId w:val="5"/>
        </w:numPr>
        <w:spacing w:line="360" w:lineRule="auto"/>
        <w:ind w:hanging="578"/>
        <w:rPr>
          <w:sz w:val="24"/>
          <w:szCs w:val="24"/>
        </w:rPr>
      </w:pPr>
      <w:r w:rsidRPr="00A24337">
        <w:rPr>
          <w:sz w:val="24"/>
          <w:szCs w:val="24"/>
        </w:rPr>
        <w:t>Uzyskanie wiedzy na temat hybrydowych układów napędowych.</w:t>
      </w:r>
    </w:p>
    <w:p w:rsidR="00630298" w:rsidRPr="00A24337" w:rsidRDefault="00630298" w:rsidP="00630298">
      <w:pPr>
        <w:numPr>
          <w:ilvl w:val="0"/>
          <w:numId w:val="5"/>
        </w:numPr>
        <w:spacing w:line="360" w:lineRule="auto"/>
        <w:ind w:hanging="578"/>
        <w:rPr>
          <w:sz w:val="24"/>
          <w:szCs w:val="24"/>
        </w:rPr>
      </w:pPr>
      <w:r w:rsidRPr="00A24337">
        <w:rPr>
          <w:sz w:val="24"/>
          <w:szCs w:val="24"/>
        </w:rPr>
        <w:t xml:space="preserve">Zapoznanie studentów z metodami realizacji napędu hybrydowego samochodu </w:t>
      </w:r>
    </w:p>
    <w:p w:rsidR="00630298" w:rsidRPr="00A24337" w:rsidRDefault="00630298" w:rsidP="00630298">
      <w:pPr>
        <w:spacing w:line="360" w:lineRule="auto"/>
        <w:ind w:left="720"/>
        <w:rPr>
          <w:sz w:val="24"/>
          <w:szCs w:val="24"/>
        </w:rPr>
      </w:pPr>
    </w:p>
    <w:p w:rsidR="00630298" w:rsidRPr="00A24337" w:rsidRDefault="00630298" w:rsidP="00630298">
      <w:pPr>
        <w:spacing w:line="360" w:lineRule="auto"/>
        <w:rPr>
          <w:b/>
          <w:sz w:val="24"/>
          <w:szCs w:val="24"/>
        </w:rPr>
      </w:pPr>
      <w:r w:rsidRPr="00A24337">
        <w:rPr>
          <w:b/>
          <w:sz w:val="24"/>
          <w:szCs w:val="24"/>
        </w:rPr>
        <w:t>WYMAGANIA WSTĘPNE W ZAKRESIE WIEDZY, UMIEJĘTNOŚCI I INNYCH KOMPETENCJI</w:t>
      </w:r>
    </w:p>
    <w:p w:rsidR="00630298" w:rsidRPr="00A24337" w:rsidRDefault="00630298" w:rsidP="00630298">
      <w:pPr>
        <w:numPr>
          <w:ilvl w:val="0"/>
          <w:numId w:val="6"/>
        </w:numPr>
        <w:spacing w:line="360" w:lineRule="auto"/>
        <w:rPr>
          <w:sz w:val="24"/>
          <w:szCs w:val="24"/>
        </w:rPr>
      </w:pPr>
      <w:r w:rsidRPr="00A24337">
        <w:rPr>
          <w:sz w:val="24"/>
          <w:szCs w:val="24"/>
        </w:rPr>
        <w:t>ma podstawową wiedzę na temat konstrukcji i budowy elementów i układów napędów hybrydowych,</w:t>
      </w:r>
    </w:p>
    <w:p w:rsidR="00630298" w:rsidRPr="00A24337" w:rsidRDefault="00630298" w:rsidP="00630298">
      <w:pPr>
        <w:numPr>
          <w:ilvl w:val="0"/>
          <w:numId w:val="6"/>
        </w:numPr>
        <w:spacing w:line="360" w:lineRule="auto"/>
        <w:rPr>
          <w:sz w:val="24"/>
          <w:szCs w:val="24"/>
        </w:rPr>
      </w:pPr>
      <w:r w:rsidRPr="00A24337">
        <w:rPr>
          <w:sz w:val="24"/>
          <w:szCs w:val="24"/>
        </w:rPr>
        <w:t>potrafi integrować uzyskane informacje, dokonywać ich interpretacji, wyciągać wnioski, formułować i uzasadniać opinie,</w:t>
      </w:r>
    </w:p>
    <w:p w:rsidR="00630298" w:rsidRPr="00A24337" w:rsidRDefault="00630298" w:rsidP="00630298">
      <w:pPr>
        <w:spacing w:line="360" w:lineRule="auto"/>
        <w:rPr>
          <w:sz w:val="24"/>
          <w:szCs w:val="24"/>
        </w:rPr>
      </w:pPr>
    </w:p>
    <w:p w:rsidR="00630298" w:rsidRPr="00A24337" w:rsidRDefault="00630298" w:rsidP="00630298">
      <w:pPr>
        <w:spacing w:line="360" w:lineRule="auto"/>
        <w:rPr>
          <w:b/>
          <w:sz w:val="24"/>
          <w:szCs w:val="24"/>
        </w:rPr>
      </w:pPr>
      <w:r w:rsidRPr="00A24337">
        <w:rPr>
          <w:b/>
          <w:sz w:val="24"/>
          <w:szCs w:val="24"/>
        </w:rPr>
        <w:t>EFEKTY UCZENIA SIĘ</w:t>
      </w:r>
    </w:p>
    <w:p w:rsidR="00630298" w:rsidRPr="00A24337" w:rsidRDefault="00630298" w:rsidP="00630298">
      <w:pPr>
        <w:spacing w:line="360" w:lineRule="auto"/>
        <w:ind w:left="851" w:hanging="851"/>
        <w:rPr>
          <w:sz w:val="24"/>
          <w:szCs w:val="24"/>
        </w:rPr>
      </w:pPr>
      <w:r w:rsidRPr="00A24337">
        <w:rPr>
          <w:sz w:val="24"/>
          <w:szCs w:val="24"/>
        </w:rPr>
        <w:t>EU 1 –</w:t>
      </w:r>
      <w:r w:rsidRPr="00A24337">
        <w:rPr>
          <w:sz w:val="24"/>
          <w:szCs w:val="24"/>
        </w:rPr>
        <w:tab/>
        <w:t>Student ma wiedzę na temat konstrukcji i budowy elementów i układów napędów hybrydowych.</w:t>
      </w:r>
    </w:p>
    <w:p w:rsidR="00630298" w:rsidRPr="00A24337" w:rsidRDefault="00630298" w:rsidP="00630298">
      <w:pPr>
        <w:spacing w:line="360" w:lineRule="auto"/>
        <w:ind w:left="851" w:hanging="851"/>
        <w:rPr>
          <w:sz w:val="24"/>
          <w:szCs w:val="24"/>
        </w:rPr>
      </w:pPr>
      <w:r w:rsidRPr="00A24337">
        <w:rPr>
          <w:sz w:val="24"/>
          <w:szCs w:val="24"/>
        </w:rPr>
        <w:t>EU 2 –</w:t>
      </w:r>
      <w:r w:rsidRPr="00A24337">
        <w:rPr>
          <w:sz w:val="24"/>
          <w:szCs w:val="24"/>
        </w:rPr>
        <w:tab/>
        <w:t xml:space="preserve">Student rozumie podstawowe zjawiska i procesy fizyczne wstępujące </w:t>
      </w:r>
      <w:r w:rsidRPr="00A24337">
        <w:rPr>
          <w:sz w:val="24"/>
          <w:szCs w:val="24"/>
        </w:rPr>
        <w:br/>
        <w:t>w technice napędu hybrydowego, zna metody pomiaru podstawowych wielkości fizycznych, posiada umiejętności obsługi aparatury pomiarowej i badawczej.</w:t>
      </w:r>
    </w:p>
    <w:p w:rsidR="00630298" w:rsidRPr="00A24337" w:rsidRDefault="00630298" w:rsidP="00630298">
      <w:pPr>
        <w:spacing w:line="360" w:lineRule="auto"/>
        <w:rPr>
          <w:b/>
          <w:bCs/>
          <w:spacing w:val="-13"/>
          <w:sz w:val="24"/>
          <w:szCs w:val="24"/>
        </w:rPr>
      </w:pPr>
    </w:p>
    <w:p w:rsidR="00630298" w:rsidRPr="00A24337" w:rsidRDefault="00630298" w:rsidP="00630298">
      <w:pPr>
        <w:spacing w:line="360" w:lineRule="auto"/>
        <w:rPr>
          <w:b/>
          <w:bCs/>
          <w:spacing w:val="-13"/>
          <w:sz w:val="24"/>
          <w:szCs w:val="24"/>
        </w:rPr>
      </w:pPr>
      <w:r w:rsidRPr="00A2433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rPr>
                <w:sz w:val="24"/>
                <w:szCs w:val="24"/>
              </w:rPr>
            </w:pPr>
            <w:r w:rsidRPr="00A24337">
              <w:rPr>
                <w:b/>
                <w:bCs/>
                <w:spacing w:val="-2"/>
                <w:sz w:val="24"/>
                <w:szCs w:val="24"/>
              </w:rPr>
              <w:t xml:space="preserve">Forma </w:t>
            </w:r>
            <w:r w:rsidRPr="00A24337">
              <w:rPr>
                <w:b/>
                <w:bCs/>
                <w:spacing w:val="-1"/>
                <w:sz w:val="24"/>
                <w:szCs w:val="24"/>
              </w:rPr>
              <w:t xml:space="preserve">zajęć –  </w:t>
            </w:r>
            <w:r w:rsidRPr="00A24337">
              <w:rPr>
                <w:b/>
                <w:bCs/>
                <w:sz w:val="24"/>
                <w:szCs w:val="24"/>
              </w:rPr>
              <w:t>WYKŁAD</w:t>
            </w:r>
          </w:p>
        </w:tc>
        <w:tc>
          <w:tcPr>
            <w:tcW w:w="1127" w:type="dxa"/>
            <w:shd w:val="clear" w:color="auto" w:fill="auto"/>
          </w:tcPr>
          <w:p w:rsidR="00630298" w:rsidRPr="00A24337" w:rsidRDefault="00630298" w:rsidP="006F3238">
            <w:pPr>
              <w:shd w:val="clear" w:color="auto" w:fill="FFFFFF"/>
              <w:spacing w:line="360" w:lineRule="auto"/>
              <w:ind w:left="72"/>
              <w:jc w:val="center"/>
              <w:rPr>
                <w:sz w:val="24"/>
                <w:szCs w:val="24"/>
              </w:rPr>
            </w:pPr>
            <w:r w:rsidRPr="00A24337">
              <w:rPr>
                <w:b/>
                <w:bCs/>
                <w:sz w:val="24"/>
                <w:szCs w:val="24"/>
              </w:rPr>
              <w:t>Liczba godzin</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rPr>
                <w:bCs/>
                <w:spacing w:val="-2"/>
                <w:sz w:val="24"/>
                <w:szCs w:val="24"/>
              </w:rPr>
            </w:pPr>
            <w:r w:rsidRPr="00A24337">
              <w:rPr>
                <w:sz w:val="24"/>
                <w:szCs w:val="24"/>
              </w:rPr>
              <w:t xml:space="preserve">W 1,2 – </w:t>
            </w:r>
            <w:r w:rsidRPr="00A24337">
              <w:rPr>
                <w:bCs/>
                <w:spacing w:val="-2"/>
                <w:sz w:val="24"/>
                <w:szCs w:val="24"/>
              </w:rPr>
              <w:t>Konwencjonalne układy napędowe, możliwości rozwoju oraz ograniczenia.</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3,4 – </w:t>
            </w:r>
            <w:r w:rsidRPr="00A24337">
              <w:rPr>
                <w:bCs/>
                <w:spacing w:val="-2"/>
                <w:sz w:val="24"/>
                <w:szCs w:val="24"/>
              </w:rPr>
              <w:t>Alternatywne układy napędowe samochodu. Kierunki rozwoju.</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5,6 – </w:t>
            </w:r>
            <w:r w:rsidRPr="00A24337">
              <w:rPr>
                <w:bCs/>
                <w:spacing w:val="-2"/>
                <w:sz w:val="24"/>
                <w:szCs w:val="24"/>
              </w:rPr>
              <w:t>Zasada działania napędu hybrydowego. Stany pracy.</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7,8 – </w:t>
            </w:r>
            <w:r w:rsidRPr="00A24337">
              <w:rPr>
                <w:bCs/>
                <w:spacing w:val="-2"/>
                <w:sz w:val="24"/>
                <w:szCs w:val="24"/>
              </w:rPr>
              <w:t>Stopnie hybrydyzacji pojazdu. Rodzaje hybryd.</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W 9,10 – Układy mechaniczne pojazdów hybrydowych.</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11,12 – </w:t>
            </w:r>
            <w:r w:rsidRPr="00A24337">
              <w:rPr>
                <w:bCs/>
                <w:spacing w:val="-2"/>
                <w:sz w:val="24"/>
                <w:szCs w:val="24"/>
              </w:rPr>
              <w:t>Układy start-stop.</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13,14 – </w:t>
            </w:r>
            <w:r w:rsidRPr="00A24337">
              <w:rPr>
                <w:bCs/>
                <w:spacing w:val="-2"/>
                <w:sz w:val="24"/>
                <w:szCs w:val="24"/>
              </w:rPr>
              <w:t>Działanie pojazdów o napędzie hybrydowym.</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15,16 – </w:t>
            </w:r>
            <w:r w:rsidRPr="00A24337">
              <w:rPr>
                <w:bCs/>
                <w:spacing w:val="-2"/>
                <w:sz w:val="24"/>
                <w:szCs w:val="24"/>
              </w:rPr>
              <w:t>Zarządzanie energią w pojeździe hybrydowym.</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W 17,18 –</w:t>
            </w:r>
            <w:r w:rsidRPr="00A24337">
              <w:rPr>
                <w:bCs/>
                <w:spacing w:val="-2"/>
                <w:sz w:val="24"/>
                <w:szCs w:val="24"/>
              </w:rPr>
              <w:t xml:space="preserve"> Silniki spalinowe dla pojazdów hybrydowych.</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W 19,20 – Silnik tłokowy realizujący obieg Atkinsona.</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W 21,22 – Układy elektryczne pojazdów hybrydowych.</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W 23,24 – Aspekty ekologiczne i ekonomiczne pojazdu hybrydowego.</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25,26 – </w:t>
            </w:r>
            <w:r w:rsidRPr="00A24337">
              <w:rPr>
                <w:bCs/>
                <w:spacing w:val="-2"/>
                <w:sz w:val="24"/>
                <w:szCs w:val="24"/>
              </w:rPr>
              <w:t>Pojazdy hybrydowe wykorzystujące ogniwa paliwowe.</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27,28 – </w:t>
            </w:r>
            <w:r w:rsidRPr="00A24337">
              <w:rPr>
                <w:bCs/>
                <w:spacing w:val="-2"/>
                <w:sz w:val="24"/>
                <w:szCs w:val="24"/>
              </w:rPr>
              <w:t>Eksploatacja pojazdów hybrydowych.</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ind w:left="735" w:hanging="735"/>
              <w:rPr>
                <w:sz w:val="24"/>
                <w:szCs w:val="24"/>
              </w:rPr>
            </w:pPr>
            <w:r w:rsidRPr="00A24337">
              <w:rPr>
                <w:sz w:val="24"/>
                <w:szCs w:val="24"/>
              </w:rPr>
              <w:t xml:space="preserve">W 28,30 – </w:t>
            </w:r>
            <w:r w:rsidRPr="00A24337">
              <w:rPr>
                <w:bCs/>
                <w:spacing w:val="-2"/>
                <w:sz w:val="24"/>
                <w:szCs w:val="24"/>
              </w:rPr>
              <w:t>Perspektywy rozwoju napędów hybrydowych.</w:t>
            </w:r>
          </w:p>
        </w:tc>
        <w:tc>
          <w:tcPr>
            <w:tcW w:w="1127" w:type="dxa"/>
            <w:shd w:val="clear" w:color="auto" w:fill="auto"/>
            <w:vAlign w:val="center"/>
          </w:tcPr>
          <w:p w:rsidR="00630298" w:rsidRPr="00A24337" w:rsidRDefault="00630298" w:rsidP="006F3238">
            <w:pPr>
              <w:shd w:val="clear" w:color="auto" w:fill="FFFFFF"/>
              <w:spacing w:line="360" w:lineRule="auto"/>
              <w:ind w:left="-130"/>
              <w:jc w:val="center"/>
              <w:rPr>
                <w:bCs/>
                <w:sz w:val="24"/>
                <w:szCs w:val="24"/>
              </w:rPr>
            </w:pPr>
            <w:r w:rsidRPr="00A24337">
              <w:rPr>
                <w:bCs/>
                <w:sz w:val="24"/>
                <w:szCs w:val="24"/>
              </w:rPr>
              <w:t>2</w:t>
            </w:r>
          </w:p>
        </w:tc>
      </w:tr>
      <w:tr w:rsidR="00630298" w:rsidRPr="00A24337" w:rsidTr="006F3238">
        <w:tc>
          <w:tcPr>
            <w:tcW w:w="7933" w:type="dxa"/>
            <w:shd w:val="clear" w:color="auto" w:fill="auto"/>
            <w:vAlign w:val="center"/>
          </w:tcPr>
          <w:p w:rsidR="00630298" w:rsidRPr="00A24337" w:rsidRDefault="00630298" w:rsidP="006F3238">
            <w:pPr>
              <w:shd w:val="clear" w:color="auto" w:fill="FFFFFF"/>
              <w:spacing w:line="360" w:lineRule="auto"/>
              <w:rPr>
                <w:sz w:val="24"/>
                <w:szCs w:val="24"/>
              </w:rPr>
            </w:pPr>
            <w:r w:rsidRPr="00A24337">
              <w:rPr>
                <w:b/>
                <w:bCs/>
                <w:spacing w:val="-2"/>
                <w:sz w:val="24"/>
                <w:szCs w:val="24"/>
              </w:rPr>
              <w:t xml:space="preserve">Forma </w:t>
            </w:r>
            <w:r w:rsidRPr="00A24337">
              <w:rPr>
                <w:b/>
                <w:bCs/>
                <w:spacing w:val="-1"/>
                <w:sz w:val="24"/>
                <w:szCs w:val="24"/>
              </w:rPr>
              <w:t xml:space="preserve">zajęć – </w:t>
            </w:r>
            <w:r w:rsidRPr="00A24337">
              <w:rPr>
                <w:b/>
                <w:bCs/>
                <w:sz w:val="24"/>
                <w:szCs w:val="24"/>
              </w:rPr>
              <w:t>LABORATORIUM</w:t>
            </w:r>
          </w:p>
        </w:tc>
        <w:tc>
          <w:tcPr>
            <w:tcW w:w="1127" w:type="dxa"/>
            <w:shd w:val="clear" w:color="auto" w:fill="auto"/>
          </w:tcPr>
          <w:p w:rsidR="00630298" w:rsidRPr="00A24337" w:rsidRDefault="00630298" w:rsidP="006F3238">
            <w:pPr>
              <w:shd w:val="clear" w:color="auto" w:fill="FFFFFF"/>
              <w:spacing w:line="360" w:lineRule="auto"/>
              <w:ind w:left="72"/>
              <w:jc w:val="center"/>
              <w:rPr>
                <w:sz w:val="24"/>
                <w:szCs w:val="24"/>
              </w:rPr>
            </w:pPr>
            <w:r w:rsidRPr="00A24337">
              <w:rPr>
                <w:b/>
                <w:bCs/>
                <w:sz w:val="24"/>
                <w:szCs w:val="24"/>
              </w:rPr>
              <w:t>Liczba godzin</w:t>
            </w:r>
          </w:p>
        </w:tc>
      </w:tr>
      <w:tr w:rsidR="00630298" w:rsidRPr="00A24337" w:rsidTr="006F3238">
        <w:tc>
          <w:tcPr>
            <w:tcW w:w="7933" w:type="dxa"/>
            <w:shd w:val="clear" w:color="auto" w:fill="auto"/>
          </w:tcPr>
          <w:p w:rsidR="00630298" w:rsidRPr="00A24337" w:rsidRDefault="00630298" w:rsidP="006F3238">
            <w:pPr>
              <w:spacing w:line="360" w:lineRule="auto"/>
              <w:ind w:left="32" w:hanging="32"/>
              <w:rPr>
                <w:sz w:val="24"/>
                <w:szCs w:val="24"/>
              </w:rPr>
            </w:pPr>
            <w:r w:rsidRPr="00A24337">
              <w:rPr>
                <w:sz w:val="24"/>
                <w:szCs w:val="24"/>
              </w:rPr>
              <w:t>L 1,2 – Szkolenie BHP. Identyfikacja elementów samochodu hybrydowego.</w:t>
            </w:r>
          </w:p>
        </w:tc>
        <w:tc>
          <w:tcPr>
            <w:tcW w:w="1127" w:type="dxa"/>
            <w:shd w:val="clear" w:color="auto" w:fill="auto"/>
            <w:vAlign w:val="center"/>
          </w:tcPr>
          <w:p w:rsidR="00630298" w:rsidRPr="00A24337" w:rsidRDefault="00630298" w:rsidP="006F3238">
            <w:pPr>
              <w:spacing w:line="360" w:lineRule="auto"/>
              <w:jc w:val="center"/>
              <w:rPr>
                <w:sz w:val="24"/>
                <w:szCs w:val="24"/>
              </w:rPr>
            </w:pPr>
            <w:r w:rsidRPr="00A24337">
              <w:rPr>
                <w:sz w:val="24"/>
                <w:szCs w:val="24"/>
              </w:rPr>
              <w:t>2</w:t>
            </w:r>
          </w:p>
        </w:tc>
      </w:tr>
      <w:tr w:rsidR="00630298" w:rsidRPr="00A24337" w:rsidTr="006F3238">
        <w:tc>
          <w:tcPr>
            <w:tcW w:w="7933" w:type="dxa"/>
            <w:shd w:val="clear" w:color="auto" w:fill="auto"/>
          </w:tcPr>
          <w:p w:rsidR="00630298" w:rsidRPr="00A24337" w:rsidRDefault="00630298" w:rsidP="006F3238">
            <w:pPr>
              <w:spacing w:line="360" w:lineRule="auto"/>
              <w:rPr>
                <w:sz w:val="24"/>
                <w:szCs w:val="24"/>
              </w:rPr>
            </w:pPr>
            <w:r w:rsidRPr="00A24337">
              <w:rPr>
                <w:sz w:val="24"/>
                <w:szCs w:val="24"/>
              </w:rPr>
              <w:t>L 3,4,5,6 – Analiza parametrów termodynamicznych silnia realizującego obieg Atkinsona.</w:t>
            </w:r>
          </w:p>
        </w:tc>
        <w:tc>
          <w:tcPr>
            <w:tcW w:w="1127" w:type="dxa"/>
            <w:shd w:val="clear" w:color="auto" w:fill="auto"/>
            <w:vAlign w:val="center"/>
          </w:tcPr>
          <w:p w:rsidR="00630298" w:rsidRPr="00A24337" w:rsidRDefault="00630298" w:rsidP="006F3238">
            <w:pPr>
              <w:spacing w:line="360" w:lineRule="auto"/>
              <w:jc w:val="center"/>
              <w:rPr>
                <w:sz w:val="24"/>
                <w:szCs w:val="24"/>
              </w:rPr>
            </w:pPr>
            <w:r w:rsidRPr="00A24337">
              <w:rPr>
                <w:sz w:val="24"/>
                <w:szCs w:val="24"/>
              </w:rPr>
              <w:t>4</w:t>
            </w:r>
          </w:p>
        </w:tc>
      </w:tr>
      <w:tr w:rsidR="00630298" w:rsidRPr="00A24337" w:rsidTr="006F3238">
        <w:tc>
          <w:tcPr>
            <w:tcW w:w="7933" w:type="dxa"/>
            <w:shd w:val="clear" w:color="auto" w:fill="auto"/>
          </w:tcPr>
          <w:p w:rsidR="00630298" w:rsidRPr="00A24337" w:rsidRDefault="00630298" w:rsidP="006F3238">
            <w:pPr>
              <w:spacing w:line="360" w:lineRule="auto"/>
              <w:ind w:firstLine="32"/>
              <w:rPr>
                <w:sz w:val="24"/>
                <w:szCs w:val="24"/>
              </w:rPr>
            </w:pPr>
            <w:r w:rsidRPr="00A24337">
              <w:rPr>
                <w:sz w:val="24"/>
                <w:szCs w:val="24"/>
              </w:rPr>
              <w:t>L 7,8,9,10 – Symulacja parametrów pracy układu hybrydowego Toyota Prius.</w:t>
            </w:r>
          </w:p>
        </w:tc>
        <w:tc>
          <w:tcPr>
            <w:tcW w:w="1127" w:type="dxa"/>
            <w:shd w:val="clear" w:color="auto" w:fill="auto"/>
            <w:vAlign w:val="center"/>
          </w:tcPr>
          <w:p w:rsidR="00630298" w:rsidRPr="00A24337" w:rsidRDefault="00630298" w:rsidP="006F3238">
            <w:pPr>
              <w:spacing w:line="360" w:lineRule="auto"/>
              <w:jc w:val="center"/>
              <w:rPr>
                <w:sz w:val="24"/>
                <w:szCs w:val="24"/>
              </w:rPr>
            </w:pPr>
            <w:r w:rsidRPr="00A24337">
              <w:rPr>
                <w:sz w:val="24"/>
                <w:szCs w:val="24"/>
              </w:rPr>
              <w:t>4</w:t>
            </w:r>
          </w:p>
        </w:tc>
      </w:tr>
      <w:tr w:rsidR="00630298" w:rsidRPr="00A24337" w:rsidTr="006F3238">
        <w:tc>
          <w:tcPr>
            <w:tcW w:w="7933" w:type="dxa"/>
            <w:shd w:val="clear" w:color="auto" w:fill="auto"/>
          </w:tcPr>
          <w:p w:rsidR="00630298" w:rsidRPr="00A24337" w:rsidRDefault="00630298" w:rsidP="006F3238">
            <w:pPr>
              <w:spacing w:line="360" w:lineRule="auto"/>
              <w:rPr>
                <w:sz w:val="24"/>
                <w:szCs w:val="24"/>
              </w:rPr>
            </w:pPr>
            <w:r w:rsidRPr="00A24337">
              <w:rPr>
                <w:sz w:val="24"/>
                <w:szCs w:val="24"/>
              </w:rPr>
              <w:t>L 11,12 – Badanie pojazdu hybrydowego z ogniwem paliwowym. Stany pracy.</w:t>
            </w:r>
          </w:p>
        </w:tc>
        <w:tc>
          <w:tcPr>
            <w:tcW w:w="1127" w:type="dxa"/>
            <w:shd w:val="clear" w:color="auto" w:fill="auto"/>
            <w:vAlign w:val="center"/>
          </w:tcPr>
          <w:p w:rsidR="00630298" w:rsidRPr="00A24337" w:rsidRDefault="00630298" w:rsidP="006F3238">
            <w:pPr>
              <w:spacing w:line="360" w:lineRule="auto"/>
              <w:jc w:val="center"/>
              <w:rPr>
                <w:sz w:val="24"/>
                <w:szCs w:val="24"/>
              </w:rPr>
            </w:pPr>
            <w:r w:rsidRPr="00A24337">
              <w:rPr>
                <w:sz w:val="24"/>
                <w:szCs w:val="24"/>
              </w:rPr>
              <w:t>2</w:t>
            </w:r>
          </w:p>
        </w:tc>
      </w:tr>
      <w:tr w:rsidR="00630298" w:rsidRPr="00A24337" w:rsidTr="006F3238">
        <w:tc>
          <w:tcPr>
            <w:tcW w:w="7933" w:type="dxa"/>
            <w:shd w:val="clear" w:color="auto" w:fill="auto"/>
          </w:tcPr>
          <w:p w:rsidR="00630298" w:rsidRPr="00A24337" w:rsidRDefault="00630298" w:rsidP="006F3238">
            <w:pPr>
              <w:spacing w:line="360" w:lineRule="auto"/>
              <w:rPr>
                <w:sz w:val="24"/>
                <w:szCs w:val="24"/>
              </w:rPr>
            </w:pPr>
            <w:r w:rsidRPr="00A24337">
              <w:rPr>
                <w:sz w:val="24"/>
                <w:szCs w:val="24"/>
              </w:rPr>
              <w:t>L 13,14,15 – Samochód hybrydowy PHEV.</w:t>
            </w:r>
          </w:p>
        </w:tc>
        <w:tc>
          <w:tcPr>
            <w:tcW w:w="1127" w:type="dxa"/>
            <w:shd w:val="clear" w:color="auto" w:fill="auto"/>
            <w:vAlign w:val="center"/>
          </w:tcPr>
          <w:p w:rsidR="00630298" w:rsidRPr="00A24337" w:rsidRDefault="00630298" w:rsidP="006F3238">
            <w:pPr>
              <w:spacing w:line="360" w:lineRule="auto"/>
              <w:jc w:val="center"/>
              <w:rPr>
                <w:sz w:val="24"/>
                <w:szCs w:val="24"/>
              </w:rPr>
            </w:pPr>
            <w:r w:rsidRPr="00A24337">
              <w:rPr>
                <w:sz w:val="24"/>
                <w:szCs w:val="24"/>
              </w:rPr>
              <w:t>3</w:t>
            </w:r>
          </w:p>
        </w:tc>
      </w:tr>
    </w:tbl>
    <w:p w:rsidR="00630298" w:rsidRPr="00A24337" w:rsidRDefault="00630298" w:rsidP="00630298">
      <w:pPr>
        <w:spacing w:line="360" w:lineRule="auto"/>
        <w:rPr>
          <w:b/>
          <w:sz w:val="24"/>
          <w:szCs w:val="24"/>
        </w:rPr>
      </w:pPr>
    </w:p>
    <w:p w:rsidR="00630298" w:rsidRPr="00A24337" w:rsidRDefault="00630298" w:rsidP="00630298">
      <w:pPr>
        <w:spacing w:line="360" w:lineRule="auto"/>
        <w:rPr>
          <w:b/>
          <w:bCs/>
          <w:spacing w:val="-10"/>
          <w:sz w:val="24"/>
          <w:szCs w:val="24"/>
        </w:rPr>
      </w:pPr>
      <w:r w:rsidRPr="00A24337">
        <w:rPr>
          <w:b/>
          <w:bCs/>
          <w:spacing w:val="-10"/>
          <w:sz w:val="24"/>
          <w:szCs w:val="24"/>
        </w:rPr>
        <w:t>NARZĘDZIA DYDAKTYCZNE</w:t>
      </w:r>
    </w:p>
    <w:tbl>
      <w:tblPr>
        <w:tblW w:w="9210" w:type="dxa"/>
        <w:tblLook w:val="01E0" w:firstRow="1" w:lastRow="1" w:firstColumn="1" w:lastColumn="1" w:noHBand="0" w:noVBand="0"/>
      </w:tblPr>
      <w:tblGrid>
        <w:gridCol w:w="9210"/>
      </w:tblGrid>
      <w:tr w:rsidR="00630298" w:rsidRPr="00A24337" w:rsidTr="006F3238">
        <w:tc>
          <w:tcPr>
            <w:tcW w:w="9210" w:type="dxa"/>
            <w:tcBorders>
              <w:top w:val="single" w:sz="4" w:space="0" w:color="auto"/>
              <w:left w:val="single" w:sz="4" w:space="0" w:color="auto"/>
              <w:bottom w:val="single" w:sz="4" w:space="0" w:color="auto"/>
              <w:right w:val="single" w:sz="4" w:space="0" w:color="auto"/>
            </w:tcBorders>
          </w:tcPr>
          <w:p w:rsidR="00630298" w:rsidRPr="00A24337" w:rsidRDefault="00630298" w:rsidP="006F3238">
            <w:pPr>
              <w:spacing w:line="360" w:lineRule="auto"/>
              <w:ind w:left="567" w:hanging="567"/>
              <w:rPr>
                <w:b/>
                <w:sz w:val="24"/>
                <w:szCs w:val="24"/>
              </w:rPr>
            </w:pPr>
            <w:r w:rsidRPr="00A24337">
              <w:rPr>
                <w:b/>
                <w:sz w:val="24"/>
                <w:szCs w:val="24"/>
              </w:rPr>
              <w:t xml:space="preserve">1. – </w:t>
            </w:r>
            <w:r w:rsidRPr="00A24337">
              <w:rPr>
                <w:sz w:val="24"/>
                <w:szCs w:val="24"/>
              </w:rPr>
              <w:t>Wykład z wykorzystaniem prezentacji multimedialnych.</w:t>
            </w:r>
          </w:p>
        </w:tc>
      </w:tr>
      <w:tr w:rsidR="00630298" w:rsidRPr="00A24337" w:rsidTr="006F3238">
        <w:tc>
          <w:tcPr>
            <w:tcW w:w="9210" w:type="dxa"/>
            <w:tcBorders>
              <w:top w:val="single" w:sz="4" w:space="0" w:color="auto"/>
              <w:left w:val="single" w:sz="4" w:space="0" w:color="auto"/>
              <w:bottom w:val="single" w:sz="4" w:space="0" w:color="auto"/>
              <w:right w:val="single" w:sz="4" w:space="0" w:color="auto"/>
            </w:tcBorders>
          </w:tcPr>
          <w:p w:rsidR="00630298" w:rsidRPr="00A24337" w:rsidRDefault="00630298" w:rsidP="006F3238">
            <w:pPr>
              <w:spacing w:line="360" w:lineRule="auto"/>
              <w:ind w:left="476" w:hanging="476"/>
              <w:rPr>
                <w:b/>
                <w:sz w:val="24"/>
                <w:szCs w:val="24"/>
              </w:rPr>
            </w:pPr>
            <w:r w:rsidRPr="00A24337">
              <w:rPr>
                <w:b/>
                <w:sz w:val="24"/>
                <w:szCs w:val="24"/>
              </w:rPr>
              <w:t xml:space="preserve">2. – </w:t>
            </w:r>
            <w:r w:rsidRPr="00A24337">
              <w:rPr>
                <w:bCs/>
                <w:sz w:val="24"/>
                <w:szCs w:val="24"/>
              </w:rPr>
              <w:t>Stanowiska do ćwiczeń wyposażone w urządzenia i aparaturę pomiarową.</w:t>
            </w:r>
          </w:p>
        </w:tc>
      </w:tr>
    </w:tbl>
    <w:p w:rsidR="00630298" w:rsidRPr="00A24337" w:rsidRDefault="00630298" w:rsidP="00630298">
      <w:pPr>
        <w:spacing w:line="360" w:lineRule="auto"/>
        <w:rPr>
          <w:b/>
          <w:bCs/>
          <w:spacing w:val="-11"/>
          <w:sz w:val="24"/>
          <w:szCs w:val="24"/>
        </w:rPr>
      </w:pPr>
    </w:p>
    <w:p w:rsidR="00630298" w:rsidRPr="00A24337" w:rsidRDefault="00630298" w:rsidP="00630298">
      <w:pPr>
        <w:spacing w:line="360" w:lineRule="auto"/>
        <w:rPr>
          <w:b/>
          <w:bCs/>
          <w:spacing w:val="-11"/>
          <w:sz w:val="24"/>
          <w:szCs w:val="24"/>
        </w:rPr>
      </w:pPr>
      <w:r w:rsidRPr="00A24337">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A24337" w:rsidTr="006F3238">
        <w:tc>
          <w:tcPr>
            <w:tcW w:w="9210" w:type="dxa"/>
          </w:tcPr>
          <w:p w:rsidR="00630298" w:rsidRPr="00A24337" w:rsidRDefault="00630298" w:rsidP="006F3238">
            <w:pPr>
              <w:spacing w:line="360" w:lineRule="auto"/>
              <w:rPr>
                <w:b/>
                <w:sz w:val="24"/>
                <w:szCs w:val="24"/>
                <w:highlight w:val="yellow"/>
              </w:rPr>
            </w:pPr>
            <w:r w:rsidRPr="00A24337">
              <w:rPr>
                <w:b/>
                <w:sz w:val="24"/>
                <w:szCs w:val="24"/>
              </w:rPr>
              <w:t xml:space="preserve">F1. – </w:t>
            </w:r>
            <w:r w:rsidRPr="00A24337">
              <w:rPr>
                <w:sz w:val="24"/>
                <w:szCs w:val="24"/>
              </w:rPr>
              <w:t>Ocena przygotowania do ćwiczeń laboratoryjnych.</w:t>
            </w:r>
          </w:p>
        </w:tc>
      </w:tr>
      <w:tr w:rsidR="00630298" w:rsidRPr="00A24337" w:rsidTr="006F3238">
        <w:tc>
          <w:tcPr>
            <w:tcW w:w="9210" w:type="dxa"/>
          </w:tcPr>
          <w:p w:rsidR="00630298" w:rsidRPr="00A24337" w:rsidRDefault="00630298" w:rsidP="006F3238">
            <w:pPr>
              <w:spacing w:line="360" w:lineRule="auto"/>
              <w:ind w:left="644" w:hanging="644"/>
              <w:rPr>
                <w:b/>
                <w:sz w:val="24"/>
                <w:szCs w:val="24"/>
                <w:highlight w:val="yellow"/>
              </w:rPr>
            </w:pPr>
            <w:r w:rsidRPr="00A24337">
              <w:rPr>
                <w:b/>
                <w:sz w:val="24"/>
                <w:szCs w:val="24"/>
              </w:rPr>
              <w:t xml:space="preserve">F2. – </w:t>
            </w:r>
            <w:r w:rsidRPr="00A24337">
              <w:rPr>
                <w:sz w:val="24"/>
                <w:szCs w:val="24"/>
              </w:rPr>
              <w:t>Ocena umiejętności stosowania zdobytej wiedzy podczas wykonywania ćwiczeń.</w:t>
            </w:r>
          </w:p>
        </w:tc>
      </w:tr>
      <w:tr w:rsidR="00630298" w:rsidRPr="00A24337" w:rsidTr="006F3238">
        <w:tc>
          <w:tcPr>
            <w:tcW w:w="9210" w:type="dxa"/>
          </w:tcPr>
          <w:p w:rsidR="00630298" w:rsidRPr="00A24337" w:rsidRDefault="00630298" w:rsidP="006F3238">
            <w:pPr>
              <w:spacing w:line="360" w:lineRule="auto"/>
              <w:rPr>
                <w:b/>
                <w:sz w:val="24"/>
                <w:szCs w:val="24"/>
              </w:rPr>
            </w:pPr>
            <w:r>
              <w:rPr>
                <w:b/>
                <w:sz w:val="24"/>
                <w:szCs w:val="24"/>
              </w:rPr>
              <w:t>F3</w:t>
            </w:r>
            <w:r w:rsidRPr="00A24337">
              <w:rPr>
                <w:b/>
                <w:sz w:val="24"/>
                <w:szCs w:val="24"/>
              </w:rPr>
              <w:t xml:space="preserve">. – </w:t>
            </w:r>
            <w:r w:rsidRPr="00A24337">
              <w:rPr>
                <w:sz w:val="24"/>
                <w:szCs w:val="24"/>
              </w:rPr>
              <w:t>Ocena aktywności podczas zajęć.</w:t>
            </w:r>
          </w:p>
        </w:tc>
      </w:tr>
      <w:tr w:rsidR="00630298" w:rsidRPr="00A24337" w:rsidTr="006F3238">
        <w:tc>
          <w:tcPr>
            <w:tcW w:w="9210" w:type="dxa"/>
          </w:tcPr>
          <w:p w:rsidR="00630298" w:rsidRPr="00A24337" w:rsidRDefault="00630298" w:rsidP="006F3238">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630298" w:rsidRPr="00A24337" w:rsidTr="006F3238">
        <w:tc>
          <w:tcPr>
            <w:tcW w:w="9210" w:type="dxa"/>
          </w:tcPr>
          <w:p w:rsidR="00630298" w:rsidRPr="00A24337" w:rsidRDefault="00630298" w:rsidP="006F3238">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r w:rsidR="00630298" w:rsidRPr="00A24337" w:rsidTr="006F3238">
        <w:tc>
          <w:tcPr>
            <w:tcW w:w="9210" w:type="dxa"/>
          </w:tcPr>
          <w:p w:rsidR="00630298" w:rsidRPr="00A24337" w:rsidRDefault="00630298" w:rsidP="006F3238">
            <w:pPr>
              <w:spacing w:line="360" w:lineRule="auto"/>
              <w:ind w:left="630" w:hanging="630"/>
              <w:rPr>
                <w:b/>
                <w:sz w:val="24"/>
                <w:szCs w:val="24"/>
              </w:rPr>
            </w:pPr>
            <w:r>
              <w:rPr>
                <w:b/>
                <w:sz w:val="24"/>
                <w:szCs w:val="24"/>
              </w:rPr>
              <w:t>P3</w:t>
            </w:r>
            <w:r w:rsidRPr="00A24337">
              <w:rPr>
                <w:b/>
                <w:sz w:val="24"/>
                <w:szCs w:val="24"/>
              </w:rPr>
              <w:t xml:space="preserve">. – </w:t>
            </w:r>
            <w:r>
              <w:rPr>
                <w:sz w:val="24"/>
                <w:szCs w:val="24"/>
              </w:rPr>
              <w:t>E</w:t>
            </w:r>
            <w:r w:rsidRPr="007C6E76">
              <w:rPr>
                <w:sz w:val="24"/>
                <w:szCs w:val="24"/>
              </w:rPr>
              <w:t>gzamin pisemny</w:t>
            </w:r>
            <w:r w:rsidRPr="00A24337">
              <w:rPr>
                <w:sz w:val="24"/>
                <w:szCs w:val="24"/>
              </w:rPr>
              <w:t>.</w:t>
            </w:r>
          </w:p>
        </w:tc>
      </w:tr>
    </w:tbl>
    <w:p w:rsidR="00630298" w:rsidRPr="00A24337" w:rsidRDefault="00630298" w:rsidP="00630298">
      <w:pPr>
        <w:widowControl/>
        <w:spacing w:line="360" w:lineRule="auto"/>
        <w:rPr>
          <w:b/>
          <w:sz w:val="24"/>
          <w:szCs w:val="24"/>
        </w:rPr>
      </w:pPr>
      <w:r w:rsidRPr="00A24337">
        <w:rPr>
          <w:sz w:val="24"/>
          <w:szCs w:val="24"/>
        </w:rPr>
        <w:t>*) warunkiem uzyskania zaliczenia jest otrzymanie pozytywnych ocen ze wszystkich ćwiczeń laboratoryjnych oraz realizacji zadania sprawdzającego</w:t>
      </w:r>
    </w:p>
    <w:p w:rsidR="00630298" w:rsidRPr="00A24337" w:rsidRDefault="00630298" w:rsidP="00630298">
      <w:pPr>
        <w:spacing w:line="360" w:lineRule="auto"/>
        <w:rPr>
          <w:b/>
          <w:sz w:val="24"/>
          <w:szCs w:val="24"/>
        </w:rPr>
      </w:pPr>
    </w:p>
    <w:p w:rsidR="00630298" w:rsidRPr="00A24337" w:rsidRDefault="00630298" w:rsidP="00630298">
      <w:pPr>
        <w:spacing w:line="360" w:lineRule="auto"/>
        <w:rPr>
          <w:b/>
          <w:bCs/>
          <w:sz w:val="24"/>
          <w:szCs w:val="24"/>
        </w:rPr>
      </w:pPr>
      <w:r w:rsidRPr="00A24337">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b/>
                <w:sz w:val="24"/>
                <w:szCs w:val="24"/>
              </w:rPr>
            </w:pPr>
            <w:r w:rsidRPr="00A24337">
              <w:rPr>
                <w:rFonts w:ascii="Arial" w:hAnsi="Arial" w:cs="Arial"/>
                <w:b/>
                <w:sz w:val="24"/>
                <w:szCs w:val="24"/>
              </w:rPr>
              <w:t>L.p.</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b/>
                <w:sz w:val="24"/>
                <w:szCs w:val="24"/>
              </w:rPr>
            </w:pPr>
            <w:r w:rsidRPr="00A24337">
              <w:rPr>
                <w:rFonts w:ascii="Arial" w:hAnsi="Arial" w:cs="Arial"/>
                <w:b/>
                <w:sz w:val="24"/>
                <w:szCs w:val="24"/>
              </w:rPr>
              <w:t>Forma aktywności</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b/>
                <w:sz w:val="24"/>
                <w:szCs w:val="24"/>
              </w:rPr>
            </w:pPr>
            <w:r w:rsidRPr="00A24337">
              <w:rPr>
                <w:rFonts w:ascii="Arial" w:hAnsi="Arial" w:cs="Arial"/>
                <w:b/>
                <w:sz w:val="24"/>
                <w:szCs w:val="24"/>
              </w:rPr>
              <w:t xml:space="preserve">Średnia liczba godzin na zrealizowanie </w:t>
            </w:r>
            <w:r w:rsidRPr="00A24337">
              <w:rPr>
                <w:rFonts w:ascii="Arial" w:hAnsi="Arial" w:cs="Arial"/>
                <w:b/>
                <w:sz w:val="24"/>
                <w:szCs w:val="24"/>
              </w:rPr>
              <w:br/>
              <w:t>aktywności</w:t>
            </w:r>
          </w:p>
        </w:tc>
      </w:tr>
      <w:tr w:rsidR="00630298" w:rsidRPr="00A24337" w:rsidTr="006F3238">
        <w:trPr>
          <w:jc w:val="center"/>
        </w:trPr>
        <w:tc>
          <w:tcPr>
            <w:tcW w:w="9130" w:type="dxa"/>
            <w:gridSpan w:val="3"/>
            <w:shd w:val="clear" w:color="auto" w:fill="auto"/>
          </w:tcPr>
          <w:p w:rsidR="00630298" w:rsidRPr="00A24337" w:rsidRDefault="00630298" w:rsidP="00630298">
            <w:pPr>
              <w:pStyle w:val="Akapitzlist"/>
              <w:numPr>
                <w:ilvl w:val="0"/>
                <w:numId w:val="2"/>
              </w:numPr>
              <w:spacing w:after="0" w:line="360" w:lineRule="auto"/>
              <w:contextualSpacing w:val="0"/>
              <w:rPr>
                <w:rFonts w:ascii="Arial" w:hAnsi="Arial" w:cs="Arial"/>
                <w:b/>
                <w:sz w:val="24"/>
                <w:szCs w:val="24"/>
              </w:rPr>
            </w:pPr>
            <w:r w:rsidRPr="00A24337">
              <w:rPr>
                <w:rFonts w:ascii="Arial" w:hAnsi="Arial" w:cs="Arial"/>
                <w:b/>
                <w:sz w:val="24"/>
                <w:szCs w:val="24"/>
              </w:rPr>
              <w:t>Godziny kontaktowe z prowadzącym</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1.1</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Wykłady</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1.2</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Ćwiczenia</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1.3</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Laboratoria</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1.4</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Seminarium</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1.5</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Projekt</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1.6</w:t>
            </w:r>
          </w:p>
        </w:tc>
        <w:tc>
          <w:tcPr>
            <w:tcW w:w="5657" w:type="dxa"/>
            <w:shd w:val="clear" w:color="auto" w:fill="auto"/>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Egzamin</w:t>
            </w:r>
          </w:p>
        </w:tc>
        <w:tc>
          <w:tcPr>
            <w:tcW w:w="2830" w:type="dxa"/>
            <w:shd w:val="clear" w:color="auto" w:fill="auto"/>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3</w:t>
            </w:r>
          </w:p>
        </w:tc>
      </w:tr>
      <w:tr w:rsidR="00630298" w:rsidRPr="00A24337" w:rsidTr="006F3238">
        <w:trPr>
          <w:jc w:val="center"/>
        </w:trPr>
        <w:tc>
          <w:tcPr>
            <w:tcW w:w="6300" w:type="dxa"/>
            <w:gridSpan w:val="2"/>
            <w:shd w:val="clear" w:color="auto" w:fill="D9D9D9"/>
          </w:tcPr>
          <w:p w:rsidR="00630298" w:rsidRPr="00A24337" w:rsidRDefault="00630298" w:rsidP="006F3238">
            <w:pPr>
              <w:pStyle w:val="Akapitzlist"/>
              <w:spacing w:after="0" w:line="360" w:lineRule="auto"/>
              <w:ind w:left="0"/>
              <w:contextualSpacing w:val="0"/>
              <w:jc w:val="right"/>
              <w:rPr>
                <w:rFonts w:ascii="Arial" w:hAnsi="Arial" w:cs="Arial"/>
                <w:sz w:val="24"/>
                <w:szCs w:val="24"/>
              </w:rPr>
            </w:pPr>
            <w:r w:rsidRPr="00A24337">
              <w:rPr>
                <w:rFonts w:ascii="Arial" w:hAnsi="Arial" w:cs="Arial"/>
                <w:sz w:val="24"/>
                <w:szCs w:val="24"/>
              </w:rPr>
              <w:t>Razem godzin kontaktowych z prowadzącym:</w:t>
            </w:r>
          </w:p>
        </w:tc>
        <w:tc>
          <w:tcPr>
            <w:tcW w:w="2830" w:type="dxa"/>
            <w:shd w:val="clear" w:color="auto" w:fill="D9D9D9"/>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48</w:t>
            </w:r>
          </w:p>
        </w:tc>
      </w:tr>
      <w:tr w:rsidR="00630298" w:rsidRPr="00A24337" w:rsidTr="006F3238">
        <w:trPr>
          <w:jc w:val="center"/>
        </w:trPr>
        <w:tc>
          <w:tcPr>
            <w:tcW w:w="9130" w:type="dxa"/>
            <w:gridSpan w:val="3"/>
            <w:shd w:val="clear" w:color="auto" w:fill="auto"/>
          </w:tcPr>
          <w:p w:rsidR="00630298" w:rsidRPr="00A24337" w:rsidRDefault="00630298" w:rsidP="00630298">
            <w:pPr>
              <w:pStyle w:val="Akapitzlist"/>
              <w:numPr>
                <w:ilvl w:val="0"/>
                <w:numId w:val="2"/>
              </w:numPr>
              <w:spacing w:after="0" w:line="360" w:lineRule="auto"/>
              <w:contextualSpacing w:val="0"/>
              <w:rPr>
                <w:rFonts w:ascii="Arial" w:hAnsi="Arial" w:cs="Arial"/>
                <w:b/>
                <w:sz w:val="24"/>
                <w:szCs w:val="24"/>
              </w:rPr>
            </w:pPr>
            <w:r w:rsidRPr="00A24337">
              <w:rPr>
                <w:rFonts w:ascii="Arial" w:hAnsi="Arial" w:cs="Arial"/>
                <w:b/>
                <w:sz w:val="24"/>
                <w:szCs w:val="24"/>
              </w:rPr>
              <w:t>Praca własna studenta</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2.1</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Przygotowanie do ćwiczeń oraz kolokwium zaliczeniowego</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2.2</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Przygotowanie do laboratorium, wykonanie sprawozdań z laboratoriów</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15</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2.3</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Przygotowanie projektu</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2.4</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Przygotowanie do zaliczenia końcowego z wykładu</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2.5</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Przygotowanie do egzaminu</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22</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2.6</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Zapoznanie ze wskazaną literaturą</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15</w:t>
            </w:r>
          </w:p>
        </w:tc>
      </w:tr>
      <w:tr w:rsidR="00630298" w:rsidRPr="00A24337" w:rsidTr="006F3238">
        <w:trPr>
          <w:jc w:val="center"/>
        </w:trPr>
        <w:tc>
          <w:tcPr>
            <w:tcW w:w="643"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2.7</w:t>
            </w:r>
          </w:p>
        </w:tc>
        <w:tc>
          <w:tcPr>
            <w:tcW w:w="5657" w:type="dxa"/>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Inne</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0</w:t>
            </w:r>
          </w:p>
        </w:tc>
      </w:tr>
      <w:tr w:rsidR="00630298" w:rsidRPr="00A24337" w:rsidTr="006F3238">
        <w:trPr>
          <w:jc w:val="center"/>
        </w:trPr>
        <w:tc>
          <w:tcPr>
            <w:tcW w:w="6300" w:type="dxa"/>
            <w:gridSpan w:val="2"/>
            <w:shd w:val="clear" w:color="auto" w:fill="D9D9D9"/>
            <w:vAlign w:val="center"/>
          </w:tcPr>
          <w:p w:rsidR="00630298" w:rsidRPr="00A24337" w:rsidRDefault="00630298" w:rsidP="006F3238">
            <w:pPr>
              <w:pStyle w:val="Akapitzlist"/>
              <w:spacing w:after="0" w:line="360" w:lineRule="auto"/>
              <w:ind w:left="0"/>
              <w:contextualSpacing w:val="0"/>
              <w:jc w:val="right"/>
              <w:rPr>
                <w:rFonts w:ascii="Arial" w:hAnsi="Arial" w:cs="Arial"/>
                <w:sz w:val="24"/>
                <w:szCs w:val="24"/>
              </w:rPr>
            </w:pPr>
            <w:r w:rsidRPr="00A24337">
              <w:rPr>
                <w:rFonts w:ascii="Arial" w:hAnsi="Arial" w:cs="Arial"/>
                <w:sz w:val="24"/>
                <w:szCs w:val="24"/>
              </w:rPr>
              <w:t>Razem godzin pracy własnej studenta:</w:t>
            </w:r>
          </w:p>
        </w:tc>
        <w:tc>
          <w:tcPr>
            <w:tcW w:w="2830" w:type="dxa"/>
            <w:shd w:val="clear" w:color="auto" w:fill="D9D9D9"/>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52</w:t>
            </w:r>
          </w:p>
        </w:tc>
      </w:tr>
      <w:tr w:rsidR="00630298" w:rsidRPr="00A24337" w:rsidTr="006F3238">
        <w:trPr>
          <w:jc w:val="center"/>
        </w:trPr>
        <w:tc>
          <w:tcPr>
            <w:tcW w:w="6300" w:type="dxa"/>
            <w:gridSpan w:val="2"/>
            <w:shd w:val="clear" w:color="auto" w:fill="A6A6A6"/>
            <w:vAlign w:val="center"/>
          </w:tcPr>
          <w:p w:rsidR="00630298" w:rsidRPr="00A24337" w:rsidRDefault="00630298" w:rsidP="006F3238">
            <w:pPr>
              <w:pStyle w:val="Akapitzlist"/>
              <w:spacing w:after="0" w:line="360" w:lineRule="auto"/>
              <w:ind w:left="0"/>
              <w:contextualSpacing w:val="0"/>
              <w:jc w:val="right"/>
              <w:rPr>
                <w:rFonts w:ascii="Arial" w:hAnsi="Arial" w:cs="Arial"/>
                <w:sz w:val="24"/>
                <w:szCs w:val="24"/>
              </w:rPr>
            </w:pPr>
            <w:r w:rsidRPr="00A24337">
              <w:rPr>
                <w:rFonts w:ascii="Arial" w:hAnsi="Arial" w:cs="Arial"/>
                <w:sz w:val="24"/>
                <w:szCs w:val="24"/>
              </w:rPr>
              <w:t>Ogólne obciążenie pracą studenta:</w:t>
            </w:r>
          </w:p>
        </w:tc>
        <w:tc>
          <w:tcPr>
            <w:tcW w:w="2830" w:type="dxa"/>
            <w:shd w:val="clear" w:color="auto" w:fill="A6A6A6"/>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100</w:t>
            </w:r>
          </w:p>
        </w:tc>
      </w:tr>
      <w:tr w:rsidR="00630298" w:rsidRPr="00A24337" w:rsidTr="006F3238">
        <w:trPr>
          <w:jc w:val="center"/>
        </w:trPr>
        <w:tc>
          <w:tcPr>
            <w:tcW w:w="6300" w:type="dxa"/>
            <w:gridSpan w:val="2"/>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b/>
                <w:sz w:val="24"/>
                <w:szCs w:val="24"/>
              </w:rPr>
            </w:pPr>
            <w:r w:rsidRPr="00A24337">
              <w:rPr>
                <w:rFonts w:ascii="Arial" w:hAnsi="Arial" w:cs="Arial"/>
                <w:b/>
                <w:sz w:val="24"/>
                <w:szCs w:val="24"/>
              </w:rPr>
              <w:t>SUMARYCZNA LICZBA PUNKTÓW ECTS DLA PRZEDMIOTU</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sidRPr="00A24337">
              <w:rPr>
                <w:rFonts w:ascii="Arial" w:hAnsi="Arial" w:cs="Arial"/>
                <w:sz w:val="24"/>
                <w:szCs w:val="24"/>
              </w:rPr>
              <w:t>4</w:t>
            </w:r>
          </w:p>
        </w:tc>
      </w:tr>
      <w:tr w:rsidR="00630298" w:rsidRPr="00A24337" w:rsidTr="006F3238">
        <w:trPr>
          <w:jc w:val="center"/>
        </w:trPr>
        <w:tc>
          <w:tcPr>
            <w:tcW w:w="6300" w:type="dxa"/>
            <w:gridSpan w:val="2"/>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 xml:space="preserve">Liczba punktów </w:t>
            </w:r>
            <w:r w:rsidRPr="00A24337">
              <w:rPr>
                <w:rFonts w:ascii="Arial" w:hAnsi="Arial" w:cs="Arial"/>
                <w:b/>
                <w:sz w:val="24"/>
                <w:szCs w:val="24"/>
              </w:rPr>
              <w:t>ECTS</w:t>
            </w:r>
            <w:r w:rsidRPr="00A2433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1,92</w:t>
            </w:r>
          </w:p>
        </w:tc>
      </w:tr>
      <w:tr w:rsidR="00630298" w:rsidRPr="00A24337" w:rsidTr="006F3238">
        <w:trPr>
          <w:jc w:val="center"/>
        </w:trPr>
        <w:tc>
          <w:tcPr>
            <w:tcW w:w="6300" w:type="dxa"/>
            <w:gridSpan w:val="2"/>
            <w:shd w:val="clear" w:color="auto" w:fill="auto"/>
            <w:vAlign w:val="center"/>
          </w:tcPr>
          <w:p w:rsidR="00630298" w:rsidRPr="00A24337" w:rsidRDefault="00630298" w:rsidP="006F3238">
            <w:pPr>
              <w:pStyle w:val="Akapitzlist"/>
              <w:spacing w:after="0" w:line="360" w:lineRule="auto"/>
              <w:ind w:left="0"/>
              <w:contextualSpacing w:val="0"/>
              <w:rPr>
                <w:rFonts w:ascii="Arial" w:hAnsi="Arial" w:cs="Arial"/>
                <w:sz w:val="24"/>
                <w:szCs w:val="24"/>
              </w:rPr>
            </w:pPr>
            <w:r w:rsidRPr="00A24337">
              <w:rPr>
                <w:rFonts w:ascii="Arial" w:hAnsi="Arial" w:cs="Arial"/>
                <w:sz w:val="24"/>
                <w:szCs w:val="24"/>
              </w:rPr>
              <w:t xml:space="preserve">Liczba punktów </w:t>
            </w:r>
            <w:r w:rsidRPr="00A24337">
              <w:rPr>
                <w:rFonts w:ascii="Arial" w:hAnsi="Arial" w:cs="Arial"/>
                <w:b/>
                <w:sz w:val="24"/>
                <w:szCs w:val="24"/>
              </w:rPr>
              <w:t>ECTS</w:t>
            </w:r>
            <w:r w:rsidRPr="00A2433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30298" w:rsidRPr="00A24337" w:rsidRDefault="00630298"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bl>
    <w:p w:rsidR="00630298" w:rsidRPr="00A24337" w:rsidRDefault="00630298" w:rsidP="00630298">
      <w:pPr>
        <w:shd w:val="clear" w:color="auto" w:fill="FFFFFF"/>
        <w:spacing w:line="360" w:lineRule="auto"/>
        <w:rPr>
          <w:b/>
          <w:bCs/>
          <w:spacing w:val="-12"/>
          <w:sz w:val="24"/>
          <w:szCs w:val="24"/>
        </w:rPr>
      </w:pPr>
    </w:p>
    <w:p w:rsidR="00630298" w:rsidRPr="00A24337" w:rsidRDefault="00630298" w:rsidP="00630298">
      <w:pPr>
        <w:shd w:val="clear" w:color="auto" w:fill="FFFFFF"/>
        <w:spacing w:line="360" w:lineRule="auto"/>
        <w:rPr>
          <w:b/>
          <w:bCs/>
          <w:spacing w:val="-12"/>
          <w:sz w:val="24"/>
          <w:szCs w:val="24"/>
        </w:rPr>
      </w:pPr>
      <w:r w:rsidRPr="00A24337">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A24337" w:rsidTr="006F3238">
        <w:tc>
          <w:tcPr>
            <w:tcW w:w="9210" w:type="dxa"/>
          </w:tcPr>
          <w:p w:rsidR="00630298" w:rsidRPr="00A24337" w:rsidRDefault="00630298" w:rsidP="00630298">
            <w:pPr>
              <w:numPr>
                <w:ilvl w:val="0"/>
                <w:numId w:val="7"/>
              </w:numPr>
              <w:spacing w:line="360" w:lineRule="auto"/>
              <w:ind w:left="310" w:hanging="310"/>
              <w:rPr>
                <w:sz w:val="24"/>
                <w:szCs w:val="24"/>
              </w:rPr>
            </w:pPr>
            <w:r w:rsidRPr="00A24337">
              <w:rPr>
                <w:sz w:val="24"/>
                <w:szCs w:val="24"/>
              </w:rPr>
              <w:t>Schmidt T., Pojazdy hybrydowe i elektryczne w praktyce warsztatowej. Budowa, działanie, podstawy obsługi, WKiŁ 2022.</w:t>
            </w:r>
          </w:p>
        </w:tc>
      </w:tr>
      <w:tr w:rsidR="00630298" w:rsidRPr="00A24337" w:rsidTr="006F3238">
        <w:tc>
          <w:tcPr>
            <w:tcW w:w="9210" w:type="dxa"/>
          </w:tcPr>
          <w:p w:rsidR="00630298" w:rsidRPr="00A24337" w:rsidRDefault="00630298" w:rsidP="00630298">
            <w:pPr>
              <w:numPr>
                <w:ilvl w:val="0"/>
                <w:numId w:val="7"/>
              </w:numPr>
              <w:spacing w:line="360" w:lineRule="auto"/>
              <w:ind w:left="310" w:hanging="310"/>
              <w:rPr>
                <w:rFonts w:eastAsia="Batang"/>
                <w:sz w:val="24"/>
                <w:szCs w:val="24"/>
              </w:rPr>
            </w:pPr>
            <w:r w:rsidRPr="00A24337">
              <w:rPr>
                <w:sz w:val="24"/>
                <w:szCs w:val="24"/>
              </w:rPr>
              <w:t>Bosch R., Napędy hybrydowe, ogniwa paliwowe i paliwa alternatywne, 2023.</w:t>
            </w:r>
          </w:p>
        </w:tc>
      </w:tr>
      <w:tr w:rsidR="00630298" w:rsidRPr="00A24337" w:rsidTr="006F3238">
        <w:tc>
          <w:tcPr>
            <w:tcW w:w="9210" w:type="dxa"/>
          </w:tcPr>
          <w:p w:rsidR="00630298" w:rsidRPr="00A24337" w:rsidRDefault="00630298" w:rsidP="00630298">
            <w:pPr>
              <w:numPr>
                <w:ilvl w:val="0"/>
                <w:numId w:val="7"/>
              </w:numPr>
              <w:spacing w:line="360" w:lineRule="auto"/>
              <w:ind w:left="248" w:hanging="248"/>
              <w:rPr>
                <w:sz w:val="24"/>
                <w:szCs w:val="24"/>
              </w:rPr>
            </w:pPr>
            <w:r w:rsidRPr="00A24337">
              <w:rPr>
                <w:sz w:val="24"/>
                <w:szCs w:val="24"/>
              </w:rPr>
              <w:t xml:space="preserve"> Merkisz J., Układy mechaniczne pojazdów hybrydowych, Wydawnictwo Politech niki Poznańskiej, 2015.</w:t>
            </w:r>
          </w:p>
        </w:tc>
      </w:tr>
      <w:tr w:rsidR="00630298" w:rsidRPr="00A24337" w:rsidTr="006F3238">
        <w:tc>
          <w:tcPr>
            <w:tcW w:w="9210" w:type="dxa"/>
          </w:tcPr>
          <w:p w:rsidR="00630298" w:rsidRPr="00A24337" w:rsidRDefault="00630298" w:rsidP="00630298">
            <w:pPr>
              <w:pStyle w:val="Akapitzlist"/>
              <w:numPr>
                <w:ilvl w:val="0"/>
                <w:numId w:val="7"/>
              </w:numPr>
              <w:spacing w:after="0" w:line="360" w:lineRule="auto"/>
              <w:ind w:left="248" w:hanging="248"/>
              <w:rPr>
                <w:rFonts w:ascii="Arial" w:hAnsi="Arial" w:cs="Arial"/>
                <w:sz w:val="24"/>
                <w:szCs w:val="24"/>
              </w:rPr>
            </w:pPr>
            <w:r w:rsidRPr="00A24337">
              <w:rPr>
                <w:rFonts w:ascii="Arial" w:hAnsi="Arial" w:cs="Arial"/>
                <w:sz w:val="24"/>
                <w:szCs w:val="24"/>
              </w:rPr>
              <w:t xml:space="preserve"> Merkisz J., Pielecha I., Układy elektryczne pojazdów hybrydowych, Wydawnictwo Politech niki Poznańskiej, 2015.</w:t>
            </w:r>
          </w:p>
        </w:tc>
      </w:tr>
    </w:tbl>
    <w:p w:rsidR="00630298" w:rsidRDefault="00630298" w:rsidP="00630298">
      <w:pPr>
        <w:shd w:val="clear" w:color="auto" w:fill="FFFFFF"/>
        <w:spacing w:line="360" w:lineRule="auto"/>
        <w:rPr>
          <w:b/>
          <w:bCs/>
          <w:spacing w:val="-18"/>
          <w:sz w:val="24"/>
          <w:szCs w:val="24"/>
        </w:rPr>
      </w:pPr>
    </w:p>
    <w:p w:rsidR="00630298" w:rsidRPr="00A24337" w:rsidRDefault="00630298" w:rsidP="00630298">
      <w:pPr>
        <w:shd w:val="clear" w:color="auto" w:fill="FFFFFF"/>
        <w:spacing w:line="360" w:lineRule="auto"/>
        <w:rPr>
          <w:b/>
          <w:bCs/>
          <w:spacing w:val="-18"/>
          <w:sz w:val="24"/>
          <w:szCs w:val="24"/>
        </w:rPr>
      </w:pPr>
    </w:p>
    <w:p w:rsidR="00630298" w:rsidRPr="00A24337" w:rsidRDefault="00630298" w:rsidP="00630298">
      <w:pPr>
        <w:shd w:val="clear" w:color="auto" w:fill="FFFFFF"/>
        <w:spacing w:line="360" w:lineRule="auto"/>
        <w:rPr>
          <w:sz w:val="24"/>
          <w:szCs w:val="24"/>
        </w:rPr>
      </w:pPr>
      <w:r w:rsidRPr="00A24337">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A24337" w:rsidTr="006F3238">
        <w:tc>
          <w:tcPr>
            <w:tcW w:w="9210" w:type="dxa"/>
            <w:shd w:val="clear" w:color="auto" w:fill="auto"/>
          </w:tcPr>
          <w:p w:rsidR="00630298" w:rsidRPr="00A24337" w:rsidRDefault="00630298" w:rsidP="006F3238">
            <w:pPr>
              <w:spacing w:line="360" w:lineRule="auto"/>
              <w:rPr>
                <w:b/>
                <w:sz w:val="24"/>
                <w:szCs w:val="24"/>
              </w:rPr>
            </w:pPr>
            <w:r w:rsidRPr="00A24337">
              <w:rPr>
                <w:sz w:val="24"/>
                <w:szCs w:val="24"/>
              </w:rPr>
              <w:t xml:space="preserve">dr hab. inż. Wojciech Tutak, prof. PCz,  Katedra Maszyn Cieplnych, </w:t>
            </w:r>
            <w:r w:rsidRPr="00A24337">
              <w:rPr>
                <w:sz w:val="24"/>
                <w:szCs w:val="24"/>
              </w:rPr>
              <w:br/>
              <w:t>wojciech.tutak@pcz.pl</w:t>
            </w:r>
          </w:p>
        </w:tc>
      </w:tr>
    </w:tbl>
    <w:p w:rsidR="00630298" w:rsidRPr="00A24337" w:rsidRDefault="00630298" w:rsidP="00630298">
      <w:pPr>
        <w:spacing w:line="360" w:lineRule="auto"/>
        <w:rPr>
          <w:sz w:val="24"/>
          <w:szCs w:val="24"/>
        </w:rPr>
      </w:pPr>
    </w:p>
    <w:p w:rsidR="00630298" w:rsidRPr="00A24337" w:rsidRDefault="00630298" w:rsidP="00630298">
      <w:pPr>
        <w:spacing w:line="360" w:lineRule="auto"/>
        <w:rPr>
          <w:b/>
          <w:sz w:val="24"/>
          <w:szCs w:val="24"/>
        </w:rPr>
      </w:pPr>
      <w:r w:rsidRPr="00A2433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30298" w:rsidRPr="00A24337" w:rsidTr="006F3238">
        <w:trPr>
          <w:trHeight w:val="440"/>
          <w:jc w:val="center"/>
        </w:trPr>
        <w:tc>
          <w:tcPr>
            <w:tcW w:w="1097"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bCs/>
                <w:sz w:val="24"/>
                <w:szCs w:val="24"/>
              </w:rPr>
              <w:t xml:space="preserve">Efekt uczenia się                </w:t>
            </w:r>
          </w:p>
        </w:tc>
        <w:tc>
          <w:tcPr>
            <w:tcW w:w="2003"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sz w:val="24"/>
                <w:szCs w:val="24"/>
              </w:rPr>
              <w:t xml:space="preserve">Odniesienie danego efektu do efektów </w:t>
            </w:r>
            <w:r w:rsidRPr="00A24337">
              <w:rPr>
                <w:b/>
                <w:bCs/>
                <w:sz w:val="24"/>
                <w:szCs w:val="24"/>
              </w:rPr>
              <w:t>zdefiniowanych                    dla całego programu (PEK)</w:t>
            </w:r>
          </w:p>
        </w:tc>
        <w:tc>
          <w:tcPr>
            <w:tcW w:w="1510"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bCs/>
                <w:sz w:val="24"/>
                <w:szCs w:val="24"/>
              </w:rPr>
              <w:t>Cele przedmiotu</w:t>
            </w:r>
          </w:p>
        </w:tc>
        <w:tc>
          <w:tcPr>
            <w:tcW w:w="1657"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bCs/>
                <w:sz w:val="24"/>
                <w:szCs w:val="24"/>
              </w:rPr>
              <w:t>Treści programowe</w:t>
            </w:r>
          </w:p>
        </w:tc>
        <w:tc>
          <w:tcPr>
            <w:tcW w:w="1657"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sz w:val="24"/>
                <w:szCs w:val="24"/>
              </w:rPr>
              <w:t>Narzędzia dydaktyczne</w:t>
            </w:r>
          </w:p>
        </w:tc>
        <w:tc>
          <w:tcPr>
            <w:tcW w:w="1096" w:type="dxa"/>
            <w:vMerge w:val="restart"/>
            <w:shd w:val="clear" w:color="auto" w:fill="auto"/>
            <w:vAlign w:val="center"/>
          </w:tcPr>
          <w:p w:rsidR="00630298" w:rsidRPr="00A24337" w:rsidRDefault="00630298" w:rsidP="006F3238">
            <w:pPr>
              <w:spacing w:line="360" w:lineRule="auto"/>
              <w:jc w:val="center"/>
              <w:rPr>
                <w:b/>
                <w:sz w:val="24"/>
                <w:szCs w:val="24"/>
              </w:rPr>
            </w:pPr>
            <w:r w:rsidRPr="00A24337">
              <w:rPr>
                <w:b/>
                <w:bCs/>
                <w:sz w:val="24"/>
                <w:szCs w:val="24"/>
              </w:rPr>
              <w:t>Sposób oceny</w:t>
            </w:r>
          </w:p>
        </w:tc>
      </w:tr>
      <w:tr w:rsidR="00630298" w:rsidRPr="00A24337" w:rsidTr="006F3238">
        <w:trPr>
          <w:cantSplit/>
          <w:trHeight w:val="1664"/>
          <w:jc w:val="center"/>
        </w:trPr>
        <w:tc>
          <w:tcPr>
            <w:tcW w:w="1097" w:type="dxa"/>
            <w:vMerge/>
            <w:shd w:val="clear" w:color="auto" w:fill="auto"/>
            <w:vAlign w:val="center"/>
          </w:tcPr>
          <w:p w:rsidR="00630298" w:rsidRPr="00A24337" w:rsidRDefault="00630298" w:rsidP="006F3238">
            <w:pPr>
              <w:spacing w:line="360" w:lineRule="auto"/>
              <w:jc w:val="center"/>
              <w:rPr>
                <w:b/>
                <w:bCs/>
                <w:sz w:val="24"/>
                <w:szCs w:val="24"/>
              </w:rPr>
            </w:pPr>
          </w:p>
        </w:tc>
        <w:tc>
          <w:tcPr>
            <w:tcW w:w="2003" w:type="dxa"/>
            <w:vMerge/>
            <w:shd w:val="clear" w:color="auto" w:fill="auto"/>
            <w:vAlign w:val="center"/>
          </w:tcPr>
          <w:p w:rsidR="00630298" w:rsidRPr="00A24337" w:rsidRDefault="00630298" w:rsidP="006F3238">
            <w:pPr>
              <w:spacing w:line="360" w:lineRule="auto"/>
              <w:jc w:val="center"/>
              <w:rPr>
                <w:b/>
                <w:sz w:val="24"/>
                <w:szCs w:val="24"/>
              </w:rPr>
            </w:pPr>
          </w:p>
        </w:tc>
        <w:tc>
          <w:tcPr>
            <w:tcW w:w="1510" w:type="dxa"/>
            <w:vMerge/>
            <w:shd w:val="clear" w:color="auto" w:fill="auto"/>
            <w:vAlign w:val="center"/>
          </w:tcPr>
          <w:p w:rsidR="00630298" w:rsidRPr="00A24337" w:rsidRDefault="00630298" w:rsidP="006F3238">
            <w:pPr>
              <w:spacing w:line="360" w:lineRule="auto"/>
              <w:jc w:val="center"/>
              <w:rPr>
                <w:b/>
                <w:bCs/>
                <w:sz w:val="24"/>
                <w:szCs w:val="24"/>
              </w:rPr>
            </w:pPr>
          </w:p>
        </w:tc>
        <w:tc>
          <w:tcPr>
            <w:tcW w:w="1657" w:type="dxa"/>
            <w:vMerge/>
            <w:shd w:val="clear" w:color="auto" w:fill="auto"/>
            <w:vAlign w:val="center"/>
          </w:tcPr>
          <w:p w:rsidR="00630298" w:rsidRPr="00A24337" w:rsidRDefault="00630298" w:rsidP="006F3238">
            <w:pPr>
              <w:spacing w:line="360" w:lineRule="auto"/>
              <w:jc w:val="center"/>
              <w:rPr>
                <w:b/>
                <w:bCs/>
                <w:sz w:val="24"/>
                <w:szCs w:val="24"/>
              </w:rPr>
            </w:pPr>
          </w:p>
        </w:tc>
        <w:tc>
          <w:tcPr>
            <w:tcW w:w="1657" w:type="dxa"/>
            <w:vMerge/>
            <w:shd w:val="clear" w:color="auto" w:fill="auto"/>
            <w:vAlign w:val="center"/>
          </w:tcPr>
          <w:p w:rsidR="00630298" w:rsidRPr="00A24337" w:rsidRDefault="00630298" w:rsidP="006F3238">
            <w:pPr>
              <w:spacing w:line="360" w:lineRule="auto"/>
              <w:jc w:val="center"/>
              <w:rPr>
                <w:b/>
                <w:sz w:val="24"/>
                <w:szCs w:val="24"/>
              </w:rPr>
            </w:pPr>
          </w:p>
        </w:tc>
        <w:tc>
          <w:tcPr>
            <w:tcW w:w="1096" w:type="dxa"/>
            <w:vMerge/>
            <w:shd w:val="clear" w:color="auto" w:fill="auto"/>
            <w:vAlign w:val="center"/>
          </w:tcPr>
          <w:p w:rsidR="00630298" w:rsidRPr="00A24337" w:rsidRDefault="00630298" w:rsidP="006F3238">
            <w:pPr>
              <w:spacing w:line="360" w:lineRule="auto"/>
              <w:jc w:val="center"/>
              <w:rPr>
                <w:b/>
                <w:bCs/>
                <w:sz w:val="24"/>
                <w:szCs w:val="24"/>
              </w:rPr>
            </w:pPr>
          </w:p>
        </w:tc>
      </w:tr>
      <w:tr w:rsidR="00630298" w:rsidRPr="00A24337" w:rsidTr="006F3238">
        <w:trPr>
          <w:jc w:val="center"/>
        </w:trPr>
        <w:tc>
          <w:tcPr>
            <w:tcW w:w="1097" w:type="dxa"/>
            <w:shd w:val="clear" w:color="auto" w:fill="auto"/>
            <w:vAlign w:val="center"/>
          </w:tcPr>
          <w:p w:rsidR="00630298" w:rsidRPr="00A24337" w:rsidRDefault="00630298" w:rsidP="006F3238">
            <w:pPr>
              <w:shd w:val="clear" w:color="auto" w:fill="FFFFFF"/>
              <w:spacing w:line="360" w:lineRule="auto"/>
              <w:jc w:val="center"/>
              <w:rPr>
                <w:b/>
                <w:sz w:val="24"/>
                <w:szCs w:val="24"/>
              </w:rPr>
            </w:pPr>
            <w:r w:rsidRPr="00A24337">
              <w:rPr>
                <w:b/>
                <w:sz w:val="24"/>
                <w:szCs w:val="24"/>
              </w:rPr>
              <w:t>EU 1</w:t>
            </w:r>
          </w:p>
        </w:tc>
        <w:tc>
          <w:tcPr>
            <w:tcW w:w="2003" w:type="dxa"/>
            <w:shd w:val="clear" w:color="auto" w:fill="auto"/>
            <w:vAlign w:val="center"/>
          </w:tcPr>
          <w:p w:rsidR="00630298" w:rsidRPr="0069121B" w:rsidRDefault="00630298" w:rsidP="006F3238">
            <w:pPr>
              <w:spacing w:line="360" w:lineRule="auto"/>
              <w:jc w:val="center"/>
              <w:rPr>
                <w:sz w:val="24"/>
              </w:rPr>
            </w:pPr>
            <w:r w:rsidRPr="00D72FC5">
              <w:rPr>
                <w:sz w:val="24"/>
              </w:rPr>
              <w:t>K_</w:t>
            </w:r>
            <w:r>
              <w:rPr>
                <w:sz w:val="24"/>
              </w:rPr>
              <w:t>W08, K_W05, K_U08, K_K01</w:t>
            </w:r>
          </w:p>
        </w:tc>
        <w:tc>
          <w:tcPr>
            <w:tcW w:w="1510" w:type="dxa"/>
            <w:shd w:val="clear" w:color="auto" w:fill="auto"/>
            <w:vAlign w:val="center"/>
          </w:tcPr>
          <w:p w:rsidR="00630298" w:rsidRPr="00A24337" w:rsidRDefault="00630298" w:rsidP="006F3238">
            <w:pPr>
              <w:shd w:val="clear" w:color="auto" w:fill="FFFFFF"/>
              <w:spacing w:line="360" w:lineRule="auto"/>
              <w:jc w:val="center"/>
              <w:rPr>
                <w:sz w:val="24"/>
                <w:szCs w:val="24"/>
              </w:rPr>
            </w:pPr>
            <w:r w:rsidRPr="00A24337">
              <w:rPr>
                <w:sz w:val="24"/>
                <w:szCs w:val="24"/>
              </w:rPr>
              <w:t>C1, C2</w:t>
            </w:r>
          </w:p>
        </w:tc>
        <w:tc>
          <w:tcPr>
            <w:tcW w:w="1657" w:type="dxa"/>
            <w:shd w:val="clear" w:color="auto" w:fill="auto"/>
            <w:vAlign w:val="center"/>
          </w:tcPr>
          <w:p w:rsidR="00630298" w:rsidRPr="00A24337" w:rsidRDefault="00630298" w:rsidP="006F3238">
            <w:pPr>
              <w:shd w:val="clear" w:color="auto" w:fill="FFFFFF"/>
              <w:spacing w:line="360" w:lineRule="auto"/>
              <w:jc w:val="center"/>
              <w:rPr>
                <w:sz w:val="24"/>
                <w:szCs w:val="24"/>
              </w:rPr>
            </w:pPr>
            <w:r>
              <w:rPr>
                <w:sz w:val="24"/>
                <w:szCs w:val="24"/>
              </w:rPr>
              <w:t>W 1-30</w:t>
            </w:r>
          </w:p>
          <w:p w:rsidR="00630298" w:rsidRPr="00A24337" w:rsidRDefault="00630298" w:rsidP="006F3238">
            <w:pPr>
              <w:shd w:val="clear" w:color="auto" w:fill="FFFFFF"/>
              <w:spacing w:line="360" w:lineRule="auto"/>
              <w:jc w:val="center"/>
              <w:rPr>
                <w:sz w:val="24"/>
                <w:szCs w:val="24"/>
              </w:rPr>
            </w:pPr>
            <w:r>
              <w:rPr>
                <w:sz w:val="24"/>
                <w:szCs w:val="24"/>
              </w:rPr>
              <w:t>L 1-15</w:t>
            </w:r>
          </w:p>
        </w:tc>
        <w:tc>
          <w:tcPr>
            <w:tcW w:w="1657" w:type="dxa"/>
            <w:shd w:val="clear" w:color="auto" w:fill="auto"/>
            <w:vAlign w:val="center"/>
          </w:tcPr>
          <w:p w:rsidR="00630298" w:rsidRPr="00A24337" w:rsidRDefault="00630298" w:rsidP="006F3238">
            <w:pPr>
              <w:shd w:val="clear" w:color="auto" w:fill="FFFFFF"/>
              <w:spacing w:line="360" w:lineRule="auto"/>
              <w:jc w:val="center"/>
              <w:rPr>
                <w:sz w:val="24"/>
                <w:szCs w:val="24"/>
              </w:rPr>
            </w:pPr>
            <w:r>
              <w:rPr>
                <w:sz w:val="24"/>
                <w:szCs w:val="24"/>
              </w:rPr>
              <w:t>1,2</w:t>
            </w:r>
          </w:p>
        </w:tc>
        <w:tc>
          <w:tcPr>
            <w:tcW w:w="1096" w:type="dxa"/>
            <w:shd w:val="clear" w:color="auto" w:fill="auto"/>
            <w:vAlign w:val="center"/>
          </w:tcPr>
          <w:p w:rsidR="00630298" w:rsidRPr="00A24337" w:rsidRDefault="00630298" w:rsidP="006F3238">
            <w:pPr>
              <w:shd w:val="clear" w:color="auto" w:fill="FFFFFF"/>
              <w:spacing w:line="360" w:lineRule="auto"/>
              <w:jc w:val="center"/>
              <w:rPr>
                <w:sz w:val="24"/>
                <w:szCs w:val="24"/>
              </w:rPr>
            </w:pPr>
            <w:r>
              <w:rPr>
                <w:sz w:val="24"/>
                <w:szCs w:val="24"/>
              </w:rPr>
              <w:t>F1-3</w:t>
            </w:r>
          </w:p>
          <w:p w:rsidR="00630298" w:rsidRPr="00A24337" w:rsidRDefault="00630298" w:rsidP="006F3238">
            <w:pPr>
              <w:shd w:val="clear" w:color="auto" w:fill="FFFFFF"/>
              <w:spacing w:line="360" w:lineRule="auto"/>
              <w:jc w:val="center"/>
              <w:rPr>
                <w:sz w:val="24"/>
                <w:szCs w:val="24"/>
              </w:rPr>
            </w:pPr>
            <w:r>
              <w:rPr>
                <w:sz w:val="24"/>
                <w:szCs w:val="24"/>
              </w:rPr>
              <w:t>P1-3</w:t>
            </w:r>
          </w:p>
        </w:tc>
      </w:tr>
      <w:tr w:rsidR="00630298" w:rsidRPr="00A24337" w:rsidTr="006F3238">
        <w:trPr>
          <w:jc w:val="center"/>
        </w:trPr>
        <w:tc>
          <w:tcPr>
            <w:tcW w:w="1097" w:type="dxa"/>
            <w:shd w:val="clear" w:color="auto" w:fill="auto"/>
            <w:vAlign w:val="center"/>
          </w:tcPr>
          <w:p w:rsidR="00630298" w:rsidRPr="00A24337" w:rsidRDefault="00630298" w:rsidP="006F3238">
            <w:pPr>
              <w:shd w:val="clear" w:color="auto" w:fill="FFFFFF"/>
              <w:spacing w:line="360" w:lineRule="auto"/>
              <w:jc w:val="center"/>
              <w:rPr>
                <w:b/>
                <w:sz w:val="24"/>
                <w:szCs w:val="24"/>
              </w:rPr>
            </w:pPr>
            <w:r w:rsidRPr="00A24337">
              <w:rPr>
                <w:b/>
                <w:sz w:val="24"/>
                <w:szCs w:val="24"/>
              </w:rPr>
              <w:t>EU 2</w:t>
            </w:r>
          </w:p>
        </w:tc>
        <w:tc>
          <w:tcPr>
            <w:tcW w:w="2003" w:type="dxa"/>
            <w:shd w:val="clear" w:color="auto" w:fill="auto"/>
            <w:vAlign w:val="center"/>
          </w:tcPr>
          <w:p w:rsidR="00630298" w:rsidRPr="0069121B" w:rsidRDefault="00630298" w:rsidP="006F3238">
            <w:pPr>
              <w:spacing w:line="360" w:lineRule="auto"/>
              <w:jc w:val="center"/>
              <w:rPr>
                <w:sz w:val="24"/>
              </w:rPr>
            </w:pPr>
            <w:r w:rsidRPr="00D72FC5">
              <w:rPr>
                <w:sz w:val="24"/>
              </w:rPr>
              <w:t>K_</w:t>
            </w:r>
            <w:r>
              <w:rPr>
                <w:sz w:val="24"/>
              </w:rPr>
              <w:t>W08, K_W05, K_U08, K_K01</w:t>
            </w:r>
          </w:p>
        </w:tc>
        <w:tc>
          <w:tcPr>
            <w:tcW w:w="1510" w:type="dxa"/>
            <w:shd w:val="clear" w:color="auto" w:fill="auto"/>
            <w:vAlign w:val="center"/>
          </w:tcPr>
          <w:p w:rsidR="00630298" w:rsidRPr="00A24337" w:rsidRDefault="00630298" w:rsidP="006F3238">
            <w:pPr>
              <w:shd w:val="clear" w:color="auto" w:fill="FFFFFF"/>
              <w:spacing w:line="360" w:lineRule="auto"/>
              <w:jc w:val="center"/>
              <w:rPr>
                <w:sz w:val="24"/>
                <w:szCs w:val="24"/>
              </w:rPr>
            </w:pPr>
            <w:r w:rsidRPr="00A24337">
              <w:rPr>
                <w:sz w:val="24"/>
                <w:szCs w:val="24"/>
              </w:rPr>
              <w:t>C1, C2</w:t>
            </w:r>
          </w:p>
        </w:tc>
        <w:tc>
          <w:tcPr>
            <w:tcW w:w="1657" w:type="dxa"/>
            <w:shd w:val="clear" w:color="auto" w:fill="auto"/>
            <w:vAlign w:val="center"/>
          </w:tcPr>
          <w:p w:rsidR="00630298" w:rsidRPr="00A24337" w:rsidRDefault="00630298" w:rsidP="006F3238">
            <w:pPr>
              <w:shd w:val="clear" w:color="auto" w:fill="FFFFFF"/>
              <w:spacing w:line="360" w:lineRule="auto"/>
              <w:jc w:val="center"/>
              <w:rPr>
                <w:sz w:val="24"/>
                <w:szCs w:val="24"/>
              </w:rPr>
            </w:pPr>
            <w:r w:rsidRPr="00A24337">
              <w:rPr>
                <w:sz w:val="24"/>
                <w:szCs w:val="24"/>
              </w:rPr>
              <w:t>W</w:t>
            </w:r>
            <w:r>
              <w:rPr>
                <w:sz w:val="24"/>
                <w:szCs w:val="24"/>
              </w:rPr>
              <w:t xml:space="preserve"> </w:t>
            </w:r>
            <w:r w:rsidRPr="00A24337">
              <w:rPr>
                <w:sz w:val="24"/>
                <w:szCs w:val="24"/>
              </w:rPr>
              <w:t>1-30</w:t>
            </w:r>
          </w:p>
          <w:p w:rsidR="00630298" w:rsidRPr="00A24337" w:rsidRDefault="00630298" w:rsidP="006F3238">
            <w:pPr>
              <w:shd w:val="clear" w:color="auto" w:fill="FFFFFF"/>
              <w:spacing w:line="360" w:lineRule="auto"/>
              <w:jc w:val="center"/>
              <w:rPr>
                <w:sz w:val="24"/>
                <w:szCs w:val="24"/>
              </w:rPr>
            </w:pPr>
            <w:r>
              <w:rPr>
                <w:sz w:val="24"/>
                <w:szCs w:val="24"/>
              </w:rPr>
              <w:t>L 1-15</w:t>
            </w:r>
          </w:p>
        </w:tc>
        <w:tc>
          <w:tcPr>
            <w:tcW w:w="1657" w:type="dxa"/>
            <w:shd w:val="clear" w:color="auto" w:fill="auto"/>
            <w:vAlign w:val="center"/>
          </w:tcPr>
          <w:p w:rsidR="00630298" w:rsidRPr="00A24337" w:rsidRDefault="00630298" w:rsidP="006F3238">
            <w:pPr>
              <w:shd w:val="clear" w:color="auto" w:fill="FFFFFF"/>
              <w:spacing w:line="360" w:lineRule="auto"/>
              <w:jc w:val="center"/>
              <w:rPr>
                <w:sz w:val="24"/>
                <w:szCs w:val="24"/>
              </w:rPr>
            </w:pPr>
            <w:r>
              <w:rPr>
                <w:sz w:val="24"/>
                <w:szCs w:val="24"/>
              </w:rPr>
              <w:t>1,2</w:t>
            </w:r>
          </w:p>
        </w:tc>
        <w:tc>
          <w:tcPr>
            <w:tcW w:w="1096" w:type="dxa"/>
            <w:shd w:val="clear" w:color="auto" w:fill="auto"/>
            <w:vAlign w:val="center"/>
          </w:tcPr>
          <w:p w:rsidR="00630298" w:rsidRPr="00A24337" w:rsidRDefault="00630298" w:rsidP="006F3238">
            <w:pPr>
              <w:shd w:val="clear" w:color="auto" w:fill="FFFFFF"/>
              <w:spacing w:line="360" w:lineRule="auto"/>
              <w:jc w:val="center"/>
              <w:rPr>
                <w:sz w:val="24"/>
                <w:szCs w:val="24"/>
              </w:rPr>
            </w:pPr>
            <w:r>
              <w:rPr>
                <w:sz w:val="24"/>
                <w:szCs w:val="24"/>
              </w:rPr>
              <w:t>F1-3</w:t>
            </w:r>
          </w:p>
          <w:p w:rsidR="00630298" w:rsidRPr="00A24337" w:rsidRDefault="00630298" w:rsidP="006F3238">
            <w:pPr>
              <w:shd w:val="clear" w:color="auto" w:fill="FFFFFF"/>
              <w:spacing w:line="360" w:lineRule="auto"/>
              <w:jc w:val="center"/>
              <w:rPr>
                <w:sz w:val="24"/>
                <w:szCs w:val="24"/>
              </w:rPr>
            </w:pPr>
            <w:r>
              <w:rPr>
                <w:sz w:val="24"/>
                <w:szCs w:val="24"/>
              </w:rPr>
              <w:t>P1-3</w:t>
            </w:r>
          </w:p>
        </w:tc>
      </w:tr>
    </w:tbl>
    <w:p w:rsidR="00630298" w:rsidRPr="00A24337" w:rsidRDefault="00630298" w:rsidP="00630298">
      <w:pPr>
        <w:tabs>
          <w:tab w:val="num" w:pos="900"/>
        </w:tabs>
        <w:spacing w:line="360" w:lineRule="auto"/>
        <w:ind w:left="900" w:hanging="540"/>
        <w:rPr>
          <w:sz w:val="24"/>
          <w:szCs w:val="24"/>
        </w:rPr>
      </w:pPr>
    </w:p>
    <w:p w:rsidR="00630298" w:rsidRPr="00A24337" w:rsidRDefault="00630298" w:rsidP="00630298">
      <w:pPr>
        <w:spacing w:line="360" w:lineRule="auto"/>
        <w:rPr>
          <w:sz w:val="24"/>
          <w:szCs w:val="24"/>
          <w:u w:val="single"/>
        </w:rPr>
      </w:pPr>
      <w:r w:rsidRPr="00A2433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30298" w:rsidRPr="00A24337" w:rsidTr="006F3238">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b/>
                <w:sz w:val="24"/>
                <w:szCs w:val="24"/>
              </w:rPr>
            </w:pPr>
            <w:r w:rsidRPr="00A24337">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sz w:val="24"/>
                <w:szCs w:val="24"/>
              </w:rPr>
            </w:pPr>
            <w:r w:rsidRPr="00A2433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sz w:val="24"/>
                <w:szCs w:val="24"/>
              </w:rPr>
            </w:pPr>
            <w:r w:rsidRPr="00A2433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b/>
                <w:bCs/>
                <w:sz w:val="24"/>
                <w:szCs w:val="24"/>
              </w:rPr>
            </w:pPr>
            <w:r w:rsidRPr="00A2433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sz w:val="24"/>
                <w:szCs w:val="24"/>
              </w:rPr>
            </w:pPr>
            <w:r w:rsidRPr="00A2433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b/>
                <w:bCs/>
                <w:sz w:val="24"/>
                <w:szCs w:val="24"/>
              </w:rPr>
            </w:pPr>
            <w:r w:rsidRPr="00A2433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630298" w:rsidRPr="00A24337" w:rsidRDefault="00630298" w:rsidP="006F3238">
            <w:pPr>
              <w:shd w:val="clear" w:color="auto" w:fill="FFFFFF"/>
              <w:spacing w:line="360" w:lineRule="auto"/>
              <w:jc w:val="center"/>
              <w:rPr>
                <w:sz w:val="24"/>
                <w:szCs w:val="24"/>
              </w:rPr>
            </w:pPr>
            <w:r w:rsidRPr="00A24337">
              <w:rPr>
                <w:b/>
                <w:bCs/>
                <w:sz w:val="24"/>
                <w:szCs w:val="24"/>
              </w:rPr>
              <w:t>Na ocenę 5</w:t>
            </w:r>
          </w:p>
        </w:tc>
      </w:tr>
      <w:tr w:rsidR="00630298" w:rsidRPr="00A24337"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b/>
                <w:sz w:val="24"/>
                <w:szCs w:val="24"/>
              </w:rPr>
            </w:pPr>
            <w:r w:rsidRPr="00A24337">
              <w:rPr>
                <w:b/>
                <w:sz w:val="24"/>
                <w:szCs w:val="24"/>
              </w:rPr>
              <w:t>EU1, EU2</w:t>
            </w:r>
          </w:p>
          <w:p w:rsidR="00630298" w:rsidRPr="00A24337" w:rsidRDefault="00630298" w:rsidP="006F3238">
            <w:pPr>
              <w:shd w:val="clear" w:color="auto" w:fill="FFFFFF"/>
              <w:spacing w:line="360" w:lineRule="auto"/>
              <w:rPr>
                <w:sz w:val="24"/>
                <w:szCs w:val="24"/>
              </w:rPr>
            </w:pPr>
            <w:r w:rsidRPr="00A24337">
              <w:rPr>
                <w:sz w:val="24"/>
                <w:szCs w:val="24"/>
              </w:rPr>
              <w:t xml:space="preserve">Student opanował wiedzę </w:t>
            </w:r>
            <w:r w:rsidRPr="00A24337">
              <w:rPr>
                <w:sz w:val="24"/>
                <w:szCs w:val="24"/>
              </w:rPr>
              <w:br/>
              <w:t xml:space="preserve">i umiejętności z zakresu podstaw działania </w:t>
            </w:r>
            <w:r w:rsidRPr="00A24337">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sz w:val="24"/>
                <w:szCs w:val="24"/>
              </w:rPr>
            </w:pPr>
            <w:r w:rsidRPr="00A24337">
              <w:rPr>
                <w:sz w:val="24"/>
                <w:szCs w:val="24"/>
              </w:rPr>
              <w:t xml:space="preserve">Student nie opanował podstawowej wiedzy </w:t>
            </w:r>
            <w:r w:rsidRPr="00A24337">
              <w:rPr>
                <w:sz w:val="24"/>
                <w:szCs w:val="24"/>
              </w:rPr>
              <w:br/>
              <w:t xml:space="preserve">i umiejętności </w:t>
            </w:r>
            <w:r w:rsidRPr="00A24337">
              <w:rPr>
                <w:sz w:val="24"/>
                <w:szCs w:val="24"/>
              </w:rPr>
              <w:br/>
              <w:t>z zakresu podstaw działania 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sz w:val="24"/>
                <w:szCs w:val="24"/>
              </w:rPr>
            </w:pPr>
            <w:r w:rsidRPr="00A24337">
              <w:rPr>
                <w:sz w:val="24"/>
                <w:szCs w:val="24"/>
              </w:rPr>
              <w:t xml:space="preserve">Student częściowo opanował wiedzę </w:t>
            </w:r>
            <w:r w:rsidRPr="00A24337">
              <w:rPr>
                <w:sz w:val="24"/>
                <w:szCs w:val="24"/>
              </w:rPr>
              <w:br/>
              <w:t xml:space="preserve">i umiejętności </w:t>
            </w:r>
            <w:r w:rsidRPr="00A24337">
              <w:rPr>
                <w:sz w:val="24"/>
                <w:szCs w:val="24"/>
              </w:rPr>
              <w:br/>
              <w:t xml:space="preserve">z zakresu podstaw działania </w:t>
            </w:r>
            <w:r w:rsidRPr="00A24337">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color w:val="0070C0"/>
                <w:sz w:val="24"/>
                <w:szCs w:val="24"/>
              </w:rPr>
            </w:pPr>
            <w:r w:rsidRPr="00A24337">
              <w:rPr>
                <w:sz w:val="24"/>
                <w:szCs w:val="24"/>
              </w:rPr>
              <w:t xml:space="preserve">Student opanował wiedzę </w:t>
            </w:r>
            <w:r w:rsidRPr="00A24337">
              <w:rPr>
                <w:sz w:val="24"/>
                <w:szCs w:val="24"/>
              </w:rPr>
              <w:br/>
              <w:t xml:space="preserve">i umiejętności </w:t>
            </w:r>
            <w:r w:rsidRPr="00A24337">
              <w:rPr>
                <w:sz w:val="24"/>
                <w:szCs w:val="24"/>
              </w:rPr>
              <w:br/>
              <w:t xml:space="preserve">z zakresu podstaw działania </w:t>
            </w:r>
            <w:r w:rsidRPr="00A24337">
              <w:rPr>
                <w:sz w:val="24"/>
                <w:szCs w:val="24"/>
              </w:rPr>
              <w:br/>
              <w:t>i eksploatacji silnika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sz w:val="24"/>
                <w:szCs w:val="24"/>
              </w:rPr>
            </w:pPr>
            <w:r w:rsidRPr="00A24337">
              <w:rPr>
                <w:sz w:val="24"/>
                <w:szCs w:val="24"/>
              </w:rPr>
              <w:t xml:space="preserve">Student opanował wiedzę </w:t>
            </w:r>
            <w:r w:rsidRPr="00A24337">
              <w:rPr>
                <w:sz w:val="24"/>
                <w:szCs w:val="24"/>
              </w:rPr>
              <w:br/>
              <w:t xml:space="preserve">i umiejętności </w:t>
            </w:r>
            <w:r w:rsidRPr="00A24337">
              <w:rPr>
                <w:sz w:val="24"/>
                <w:szCs w:val="24"/>
              </w:rPr>
              <w:br/>
              <w:t xml:space="preserve">z zakresu podstaw działania </w:t>
            </w:r>
            <w:r w:rsidRPr="00A24337">
              <w:rPr>
                <w:sz w:val="24"/>
                <w:szCs w:val="24"/>
              </w:rPr>
              <w:br/>
              <w:t>i eksploatacji silnika pojazdu samochodowego, potrafi wskazać właściwą metodę do rozwiązania zagadnienia technicznego dotyczącego eksploatacji silnika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color w:val="0070C0"/>
                <w:sz w:val="24"/>
                <w:szCs w:val="24"/>
              </w:rPr>
            </w:pPr>
            <w:r w:rsidRPr="00A24337">
              <w:rPr>
                <w:sz w:val="24"/>
                <w:szCs w:val="24"/>
              </w:rPr>
              <w:t xml:space="preserve">Student opanował wiedzę </w:t>
            </w:r>
            <w:r w:rsidRPr="00A24337">
              <w:rPr>
                <w:sz w:val="24"/>
                <w:szCs w:val="24"/>
              </w:rPr>
              <w:br/>
              <w:t xml:space="preserve">i umiejętności </w:t>
            </w:r>
            <w:r w:rsidRPr="00A24337">
              <w:rPr>
                <w:sz w:val="24"/>
                <w:szCs w:val="24"/>
              </w:rPr>
              <w:br/>
              <w:t xml:space="preserve">z zakresu materiału objętego programem nauczania, samodzielnie zdobywa </w:t>
            </w:r>
            <w:r w:rsidRPr="00A24337">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A24337" w:rsidRDefault="00630298" w:rsidP="006F3238">
            <w:pPr>
              <w:shd w:val="clear" w:color="auto" w:fill="FFFFFF"/>
              <w:spacing w:line="360" w:lineRule="auto"/>
              <w:rPr>
                <w:sz w:val="24"/>
                <w:szCs w:val="24"/>
              </w:rPr>
            </w:pPr>
            <w:r w:rsidRPr="00A24337">
              <w:rPr>
                <w:sz w:val="24"/>
                <w:szCs w:val="24"/>
              </w:rPr>
              <w:t xml:space="preserve">Student bardzo dobrze opanował wiedzę </w:t>
            </w:r>
            <w:r w:rsidRPr="00A24337">
              <w:rPr>
                <w:sz w:val="24"/>
                <w:szCs w:val="24"/>
              </w:rPr>
              <w:br/>
              <w:t xml:space="preserve">i umiejętności </w:t>
            </w:r>
            <w:r w:rsidRPr="00A24337">
              <w:rPr>
                <w:sz w:val="24"/>
                <w:szCs w:val="24"/>
              </w:rPr>
              <w:br/>
              <w:t xml:space="preserve">z zakresu materiału objętego programem nauczania, samodzielnie zdobywa </w:t>
            </w:r>
            <w:r w:rsidRPr="00A24337">
              <w:rPr>
                <w:sz w:val="24"/>
                <w:szCs w:val="24"/>
              </w:rPr>
              <w:br/>
              <w:t>i poszerza wiedzę przy użyciu różnych źródeł.</w:t>
            </w:r>
          </w:p>
        </w:tc>
      </w:tr>
    </w:tbl>
    <w:p w:rsidR="00630298" w:rsidRPr="00A24337" w:rsidRDefault="00630298" w:rsidP="00630298">
      <w:pPr>
        <w:spacing w:line="360" w:lineRule="auto"/>
        <w:rPr>
          <w:sz w:val="24"/>
          <w:szCs w:val="24"/>
        </w:rPr>
      </w:pPr>
    </w:p>
    <w:p w:rsidR="00630298" w:rsidRPr="00A24337" w:rsidRDefault="00630298" w:rsidP="00630298">
      <w:pPr>
        <w:spacing w:line="360" w:lineRule="auto"/>
        <w:rPr>
          <w:b/>
          <w:sz w:val="24"/>
          <w:szCs w:val="24"/>
          <w:u w:val="single"/>
        </w:rPr>
      </w:pPr>
      <w:r w:rsidRPr="00A24337">
        <w:rPr>
          <w:b/>
          <w:sz w:val="24"/>
          <w:szCs w:val="24"/>
          <w:u w:val="single"/>
        </w:rPr>
        <w:t>INNE PRZYDATNE INFORMACJE O PRZEDMIOCIE</w:t>
      </w:r>
    </w:p>
    <w:p w:rsidR="00630298" w:rsidRPr="00A24337" w:rsidRDefault="00630298" w:rsidP="009A4B6E">
      <w:pPr>
        <w:numPr>
          <w:ilvl w:val="0"/>
          <w:numId w:val="78"/>
        </w:numPr>
        <w:spacing w:line="360" w:lineRule="auto"/>
        <w:jc w:val="both"/>
        <w:rPr>
          <w:sz w:val="24"/>
          <w:szCs w:val="24"/>
        </w:rPr>
      </w:pPr>
      <w:r w:rsidRPr="00A24337">
        <w:rPr>
          <w:sz w:val="24"/>
          <w:szCs w:val="24"/>
        </w:rPr>
        <w:t xml:space="preserve">Wszelkie informacje dla studentów kierunku są umieszczane na stronie Wydziału </w:t>
      </w:r>
      <w:hyperlink r:id="rId107" w:history="1">
        <w:r w:rsidRPr="00A24337">
          <w:rPr>
            <w:rStyle w:val="Hipercze"/>
            <w:sz w:val="24"/>
            <w:szCs w:val="24"/>
          </w:rPr>
          <w:t>www.wimii.pcz.pl</w:t>
        </w:r>
      </w:hyperlink>
      <w:r w:rsidRPr="00A24337">
        <w:rPr>
          <w:sz w:val="24"/>
          <w:szCs w:val="24"/>
        </w:rPr>
        <w:t xml:space="preserve"> oraz na stronach podanych studentom podczas pierwszych zajęć z danego przedmiotu.</w:t>
      </w:r>
    </w:p>
    <w:p w:rsidR="00630298" w:rsidRPr="00A24337" w:rsidRDefault="00630298" w:rsidP="009A4B6E">
      <w:pPr>
        <w:numPr>
          <w:ilvl w:val="0"/>
          <w:numId w:val="78"/>
        </w:numPr>
        <w:spacing w:line="360" w:lineRule="auto"/>
        <w:jc w:val="both"/>
        <w:rPr>
          <w:sz w:val="24"/>
          <w:szCs w:val="24"/>
        </w:rPr>
      </w:pPr>
      <w:r w:rsidRPr="00A24337">
        <w:rPr>
          <w:sz w:val="24"/>
          <w:szCs w:val="24"/>
        </w:rPr>
        <w:t>Informacja na temat konsultacji przekazywana jest studentom podczas pierwszych zajęć z danego przedmiotu.</w:t>
      </w:r>
    </w:p>
    <w:p w:rsidR="00630298" w:rsidRPr="00A24337" w:rsidRDefault="00630298" w:rsidP="00630298">
      <w:pPr>
        <w:spacing w:line="360" w:lineRule="auto"/>
        <w:rPr>
          <w:b/>
          <w:sz w:val="24"/>
          <w:szCs w:val="24"/>
        </w:rPr>
      </w:pPr>
    </w:p>
    <w:p w:rsidR="00630298" w:rsidRDefault="00630298">
      <w:pPr>
        <w:widowControl/>
        <w:autoSpaceDE/>
        <w:autoSpaceDN/>
        <w:adjustRightInd/>
        <w:spacing w:after="160" w:line="259" w:lineRule="auto"/>
      </w:pPr>
      <w:r>
        <w:br w:type="page"/>
      </w:r>
    </w:p>
    <w:p w:rsidR="00A20AC3" w:rsidRPr="00DE4B42" w:rsidRDefault="00A20AC3" w:rsidP="00A20AC3">
      <w:pPr>
        <w:spacing w:line="360" w:lineRule="auto"/>
        <w:jc w:val="center"/>
        <w:rPr>
          <w:b/>
          <w:sz w:val="24"/>
          <w:szCs w:val="24"/>
        </w:rPr>
      </w:pPr>
      <w:r w:rsidRPr="00DE4B42">
        <w:rPr>
          <w:b/>
          <w:sz w:val="24"/>
          <w:szCs w:val="24"/>
        </w:rPr>
        <w:t>SYLABUS DO PRZEDMIOTU</w:t>
      </w:r>
    </w:p>
    <w:p w:rsidR="00A20AC3" w:rsidRPr="00DE4B42" w:rsidRDefault="00A20AC3" w:rsidP="00A20AC3">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Nazwa polska przedmiotu</w:t>
            </w:r>
          </w:p>
        </w:tc>
        <w:tc>
          <w:tcPr>
            <w:tcW w:w="4956" w:type="dxa"/>
            <w:shd w:val="clear" w:color="auto" w:fill="auto"/>
            <w:vAlign w:val="center"/>
          </w:tcPr>
          <w:p w:rsidR="00A20AC3" w:rsidRPr="00DE4B42" w:rsidRDefault="00A20AC3" w:rsidP="006F3238">
            <w:pPr>
              <w:spacing w:before="60" w:after="60" w:line="360" w:lineRule="auto"/>
              <w:jc w:val="center"/>
              <w:rPr>
                <w:b/>
                <w:sz w:val="24"/>
                <w:szCs w:val="24"/>
              </w:rPr>
            </w:pPr>
            <w:r w:rsidRPr="00DE4B42">
              <w:rPr>
                <w:b/>
                <w:sz w:val="24"/>
                <w:szCs w:val="24"/>
              </w:rPr>
              <w:t>ODZYSKIWANIE I MAGAZYNOWANIE ENERGII W POJAZDACH</w:t>
            </w:r>
          </w:p>
        </w:tc>
      </w:tr>
      <w:tr w:rsidR="00A20AC3" w:rsidRPr="00A20AC3"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Nazwa angielska przedmiotu</w:t>
            </w:r>
          </w:p>
        </w:tc>
        <w:tc>
          <w:tcPr>
            <w:tcW w:w="4956" w:type="dxa"/>
            <w:shd w:val="clear" w:color="auto" w:fill="auto"/>
            <w:vAlign w:val="center"/>
          </w:tcPr>
          <w:p w:rsidR="00A20AC3" w:rsidRPr="00DE4B42" w:rsidRDefault="00A20AC3" w:rsidP="006F3238">
            <w:pPr>
              <w:spacing w:before="60" w:after="60" w:line="360" w:lineRule="auto"/>
              <w:jc w:val="center"/>
              <w:rPr>
                <w:b/>
                <w:sz w:val="24"/>
                <w:szCs w:val="24"/>
                <w:lang w:val="en-US"/>
              </w:rPr>
            </w:pPr>
            <w:r w:rsidRPr="00DE4B42">
              <w:rPr>
                <w:b/>
                <w:sz w:val="24"/>
                <w:szCs w:val="24"/>
                <w:lang w:val="en-US"/>
              </w:rPr>
              <w:t>VEHICLE ENERGY RECOVERY AND STORAGE</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Rodzaj przedmiotu</w:t>
            </w:r>
          </w:p>
        </w:tc>
        <w:tc>
          <w:tcPr>
            <w:tcW w:w="4956" w:type="dxa"/>
            <w:shd w:val="clear" w:color="auto" w:fill="auto"/>
            <w:vAlign w:val="center"/>
          </w:tcPr>
          <w:p w:rsidR="00A20AC3" w:rsidRPr="00DE4B42" w:rsidRDefault="00A20AC3" w:rsidP="006F3238">
            <w:pPr>
              <w:spacing w:before="60" w:after="60" w:line="360" w:lineRule="auto"/>
              <w:jc w:val="center"/>
              <w:rPr>
                <w:b/>
                <w:sz w:val="24"/>
                <w:szCs w:val="24"/>
              </w:rPr>
            </w:pPr>
            <w:r w:rsidRPr="00DE4B42">
              <w:rPr>
                <w:b/>
                <w:sz w:val="24"/>
                <w:szCs w:val="24"/>
              </w:rPr>
              <w:t>kierunkowy</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Klasyfikacja ISCED</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0716</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Kierunek studiów</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 xml:space="preserve"> Inżynieria samochodów hybrydowych </w:t>
            </w:r>
            <w:r w:rsidRPr="00DE4B42">
              <w:rPr>
                <w:sz w:val="24"/>
                <w:szCs w:val="24"/>
              </w:rPr>
              <w:br/>
              <w:t>i elektrycznych</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Języki wykładowe</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polski</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Poziom kształcenia</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pierwszego stopnia</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Forma studiów</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stacjonarne</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Liczba punktów ECTS</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4</w:t>
            </w:r>
          </w:p>
        </w:tc>
      </w:tr>
      <w:tr w:rsidR="00A20AC3" w:rsidRPr="00DE4B42" w:rsidTr="006F3238">
        <w:tc>
          <w:tcPr>
            <w:tcW w:w="4106" w:type="dxa"/>
            <w:shd w:val="clear" w:color="auto" w:fill="auto"/>
            <w:vAlign w:val="center"/>
          </w:tcPr>
          <w:p w:rsidR="00A20AC3" w:rsidRPr="00DE4B42" w:rsidRDefault="00A20AC3" w:rsidP="006F3238">
            <w:pPr>
              <w:spacing w:before="60" w:after="60" w:line="360" w:lineRule="auto"/>
              <w:rPr>
                <w:sz w:val="24"/>
                <w:szCs w:val="24"/>
              </w:rPr>
            </w:pPr>
            <w:r w:rsidRPr="00DE4B42">
              <w:rPr>
                <w:sz w:val="24"/>
                <w:szCs w:val="24"/>
              </w:rPr>
              <w:t>Semestr</w:t>
            </w:r>
          </w:p>
        </w:tc>
        <w:tc>
          <w:tcPr>
            <w:tcW w:w="4956"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5</w:t>
            </w:r>
          </w:p>
        </w:tc>
      </w:tr>
    </w:tbl>
    <w:p w:rsidR="00A20AC3" w:rsidRPr="00DE4B42" w:rsidRDefault="00A20AC3" w:rsidP="00A20AC3">
      <w:pPr>
        <w:spacing w:line="360" w:lineRule="auto"/>
        <w:jc w:val="center"/>
        <w:rPr>
          <w:b/>
          <w:sz w:val="24"/>
          <w:szCs w:val="24"/>
        </w:rPr>
      </w:pPr>
    </w:p>
    <w:p w:rsidR="00A20AC3" w:rsidRPr="00DE4B42" w:rsidRDefault="00A20AC3" w:rsidP="00A20AC3">
      <w:pPr>
        <w:spacing w:line="360" w:lineRule="auto"/>
        <w:jc w:val="center"/>
        <w:rPr>
          <w:sz w:val="24"/>
          <w:szCs w:val="24"/>
        </w:rPr>
      </w:pPr>
      <w:r w:rsidRPr="00DE4B42">
        <w:rPr>
          <w:b/>
          <w:sz w:val="24"/>
          <w:szCs w:val="24"/>
        </w:rPr>
        <w:t>Liczba godzin na semestr:</w:t>
      </w:r>
    </w:p>
    <w:p w:rsidR="00A20AC3" w:rsidRPr="00DE4B42" w:rsidRDefault="00A20AC3" w:rsidP="00A20AC3">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20AC3" w:rsidRPr="00DE4B42" w:rsidTr="006F3238">
        <w:trPr>
          <w:trHeight w:val="296"/>
          <w:jc w:val="center"/>
        </w:trPr>
        <w:tc>
          <w:tcPr>
            <w:tcW w:w="1509"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Wykład</w:t>
            </w:r>
          </w:p>
        </w:tc>
        <w:tc>
          <w:tcPr>
            <w:tcW w:w="1510"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Ćwiczenia</w:t>
            </w:r>
          </w:p>
        </w:tc>
        <w:tc>
          <w:tcPr>
            <w:tcW w:w="1654"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Laboratorium</w:t>
            </w:r>
          </w:p>
        </w:tc>
        <w:tc>
          <w:tcPr>
            <w:tcW w:w="1559"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Seminarium</w:t>
            </w:r>
          </w:p>
        </w:tc>
        <w:tc>
          <w:tcPr>
            <w:tcW w:w="1318"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Projekt</w:t>
            </w:r>
          </w:p>
        </w:tc>
        <w:tc>
          <w:tcPr>
            <w:tcW w:w="1510"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Inne</w:t>
            </w:r>
          </w:p>
        </w:tc>
      </w:tr>
      <w:tr w:rsidR="00A20AC3" w:rsidRPr="00DE4B42" w:rsidTr="006F3238">
        <w:trPr>
          <w:trHeight w:val="60"/>
          <w:jc w:val="center"/>
        </w:trPr>
        <w:tc>
          <w:tcPr>
            <w:tcW w:w="1509"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30</w:t>
            </w:r>
          </w:p>
        </w:tc>
        <w:tc>
          <w:tcPr>
            <w:tcW w:w="1510"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0</w:t>
            </w:r>
          </w:p>
        </w:tc>
        <w:tc>
          <w:tcPr>
            <w:tcW w:w="1654"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30</w:t>
            </w:r>
          </w:p>
        </w:tc>
        <w:tc>
          <w:tcPr>
            <w:tcW w:w="1559"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0</w:t>
            </w:r>
          </w:p>
        </w:tc>
        <w:tc>
          <w:tcPr>
            <w:tcW w:w="1318" w:type="dxa"/>
            <w:shd w:val="clear" w:color="auto" w:fill="auto"/>
            <w:vAlign w:val="center"/>
          </w:tcPr>
          <w:p w:rsidR="00A20AC3" w:rsidRPr="00DE4B42" w:rsidRDefault="00A20AC3" w:rsidP="006F3238">
            <w:pPr>
              <w:spacing w:before="60" w:after="60" w:line="360" w:lineRule="auto"/>
              <w:jc w:val="center"/>
              <w:rPr>
                <w:sz w:val="24"/>
                <w:szCs w:val="24"/>
              </w:rPr>
            </w:pPr>
            <w:r w:rsidRPr="00DE4B42">
              <w:rPr>
                <w:sz w:val="24"/>
                <w:szCs w:val="24"/>
              </w:rPr>
              <w:t>0</w:t>
            </w:r>
          </w:p>
        </w:tc>
        <w:tc>
          <w:tcPr>
            <w:tcW w:w="1510" w:type="dxa"/>
            <w:shd w:val="clear" w:color="auto" w:fill="auto"/>
          </w:tcPr>
          <w:p w:rsidR="00A20AC3" w:rsidRPr="00DE4B42" w:rsidRDefault="00A20AC3" w:rsidP="006F3238">
            <w:pPr>
              <w:spacing w:before="60" w:after="60" w:line="360" w:lineRule="auto"/>
              <w:jc w:val="center"/>
              <w:rPr>
                <w:sz w:val="24"/>
                <w:szCs w:val="24"/>
              </w:rPr>
            </w:pPr>
            <w:r w:rsidRPr="00DE4B42">
              <w:rPr>
                <w:sz w:val="24"/>
                <w:szCs w:val="24"/>
              </w:rPr>
              <w:t>0</w:t>
            </w:r>
          </w:p>
        </w:tc>
      </w:tr>
    </w:tbl>
    <w:p w:rsidR="00A20AC3" w:rsidRPr="00DE4B42" w:rsidRDefault="00A20AC3" w:rsidP="00A20AC3">
      <w:pPr>
        <w:spacing w:line="360" w:lineRule="auto"/>
        <w:jc w:val="center"/>
        <w:rPr>
          <w:b/>
          <w:sz w:val="24"/>
          <w:szCs w:val="24"/>
        </w:rPr>
      </w:pPr>
    </w:p>
    <w:p w:rsidR="00A20AC3" w:rsidRPr="00DE4B42" w:rsidRDefault="00A20AC3" w:rsidP="00A20AC3">
      <w:pPr>
        <w:spacing w:line="360" w:lineRule="auto"/>
        <w:rPr>
          <w:b/>
          <w:sz w:val="24"/>
          <w:szCs w:val="24"/>
          <w:u w:val="single"/>
        </w:rPr>
      </w:pPr>
      <w:r w:rsidRPr="00DE4B42">
        <w:rPr>
          <w:b/>
          <w:sz w:val="24"/>
          <w:szCs w:val="24"/>
          <w:u w:val="single"/>
        </w:rPr>
        <w:t>OPIS PRZEDMIOTU</w:t>
      </w:r>
    </w:p>
    <w:p w:rsidR="00A20AC3" w:rsidRPr="00DE4B42" w:rsidRDefault="00A20AC3" w:rsidP="00A20AC3">
      <w:pPr>
        <w:spacing w:line="360" w:lineRule="auto"/>
        <w:rPr>
          <w:b/>
          <w:sz w:val="24"/>
          <w:szCs w:val="24"/>
        </w:rPr>
      </w:pPr>
      <w:r w:rsidRPr="00DE4B42">
        <w:rPr>
          <w:b/>
          <w:sz w:val="24"/>
          <w:szCs w:val="24"/>
        </w:rPr>
        <w:t>CEL PRZEDMIOTU</w:t>
      </w:r>
    </w:p>
    <w:p w:rsidR="00A20AC3" w:rsidRPr="00DE4B42" w:rsidRDefault="00A20AC3" w:rsidP="00A20AC3">
      <w:pPr>
        <w:numPr>
          <w:ilvl w:val="0"/>
          <w:numId w:val="5"/>
        </w:numPr>
        <w:spacing w:line="360" w:lineRule="auto"/>
        <w:ind w:hanging="578"/>
        <w:rPr>
          <w:sz w:val="24"/>
          <w:szCs w:val="24"/>
        </w:rPr>
      </w:pPr>
      <w:r w:rsidRPr="00DE4B42">
        <w:rPr>
          <w:sz w:val="24"/>
          <w:szCs w:val="24"/>
        </w:rPr>
        <w:t>Poznanie przez studentów podstaw teoretycznych systemów odzyskiwania energii, teorii ich funkcjonowania i podstawowych zależności związanych z ilością i warunkami odzyskiwanej energii oraz ograniczeniami konstrukcyjnymi i materiałowymi wykorzystywanymi w tych podzespołach. Przekazanie wiedzy na temat konstrukcji układów sterowania i wymagań im stawianych wraz z pogłębioną wiedzą w zakresie najbardziej popularnych i tych o największych  perspektywach rozwoju w najbliższych latach.</w:t>
      </w:r>
    </w:p>
    <w:p w:rsidR="00A20AC3" w:rsidRPr="00DE4B42" w:rsidRDefault="00A20AC3" w:rsidP="00A20AC3">
      <w:pPr>
        <w:numPr>
          <w:ilvl w:val="0"/>
          <w:numId w:val="5"/>
        </w:numPr>
        <w:spacing w:line="360" w:lineRule="auto"/>
        <w:ind w:hanging="578"/>
        <w:rPr>
          <w:sz w:val="24"/>
          <w:szCs w:val="24"/>
        </w:rPr>
      </w:pPr>
      <w:r w:rsidRPr="00DE4B42">
        <w:rPr>
          <w:sz w:val="24"/>
          <w:szCs w:val="24"/>
        </w:rPr>
        <w:t>Zapoznanie studentów z wymaganiami dotyczącymi pomiarów energii oraz sprawności ilości odzyskiwanej energii. Nabyciem przez studentów wiedzy i praktycznych umiejętności prowadzenia pomiarów układów elektronicznych, energoelektronicznych oraz wielkości nieelektrycznych w zakresie układów mocy i systemów pomiarowych z wykorzystaniem oscyloskopów i innych mierników oraz sond z izolacją galwaniczną.</w:t>
      </w:r>
    </w:p>
    <w:p w:rsidR="00A20AC3" w:rsidRPr="00DE4B42" w:rsidRDefault="00A20AC3" w:rsidP="00A20AC3">
      <w:pPr>
        <w:numPr>
          <w:ilvl w:val="0"/>
          <w:numId w:val="5"/>
        </w:numPr>
        <w:spacing w:line="360" w:lineRule="auto"/>
        <w:ind w:hanging="578"/>
        <w:rPr>
          <w:sz w:val="24"/>
          <w:szCs w:val="24"/>
        </w:rPr>
      </w:pPr>
      <w:r w:rsidRPr="00DE4B42">
        <w:rPr>
          <w:sz w:val="24"/>
          <w:szCs w:val="24"/>
        </w:rPr>
        <w:t>Nabycie przez studentów praktycznych umiejętności w zakresie bezpiecznych metod pomiarowych i systemów ochrony osobistej wykonującego pomiary oraz wymaganego wyposażenia w sprzęt kontrolno-pomiarowy. Nabycie umiejętności praktycznych w zakresie pomiarów wielkości nieelektrycznych ( np. drgań elektromechanicznych, temperatury, luzów mechanicznych, zmiany kąta położenia itd.), metodami bezpośrednimi i pośrednimi.</w:t>
      </w:r>
    </w:p>
    <w:p w:rsidR="00A20AC3" w:rsidRPr="00DE4B42" w:rsidRDefault="00A20AC3" w:rsidP="00A20AC3">
      <w:pPr>
        <w:spacing w:line="360" w:lineRule="auto"/>
        <w:ind w:left="720"/>
        <w:rPr>
          <w:sz w:val="24"/>
          <w:szCs w:val="24"/>
        </w:rPr>
      </w:pPr>
    </w:p>
    <w:p w:rsidR="00A20AC3" w:rsidRPr="00DE4B42" w:rsidRDefault="00A20AC3" w:rsidP="00A20AC3">
      <w:pPr>
        <w:spacing w:line="360" w:lineRule="auto"/>
        <w:rPr>
          <w:b/>
          <w:sz w:val="24"/>
          <w:szCs w:val="24"/>
        </w:rPr>
      </w:pPr>
      <w:r w:rsidRPr="00DE4B42">
        <w:rPr>
          <w:b/>
          <w:sz w:val="24"/>
          <w:szCs w:val="24"/>
        </w:rPr>
        <w:t>WYMAGANIA WSTĘPNE W ZAKRESIE WIEDZY, UMIEJĘTNOŚCI I INNYCH KOMPETENCJI</w:t>
      </w:r>
    </w:p>
    <w:p w:rsidR="00A20AC3" w:rsidRPr="00DE4B42" w:rsidRDefault="00A20AC3" w:rsidP="00A20AC3">
      <w:pPr>
        <w:numPr>
          <w:ilvl w:val="0"/>
          <w:numId w:val="6"/>
        </w:numPr>
        <w:spacing w:line="360" w:lineRule="auto"/>
        <w:rPr>
          <w:sz w:val="24"/>
          <w:szCs w:val="24"/>
        </w:rPr>
      </w:pPr>
      <w:r w:rsidRPr="00DE4B42">
        <w:rPr>
          <w:sz w:val="24"/>
          <w:szCs w:val="24"/>
        </w:rPr>
        <w:t>Wiedza z matematyki oraz fizyki w zakresie kinematyki ruchu i termodynamiki.</w:t>
      </w:r>
    </w:p>
    <w:p w:rsidR="00A20AC3" w:rsidRPr="00DE4B42" w:rsidRDefault="00A20AC3" w:rsidP="00A20AC3">
      <w:pPr>
        <w:numPr>
          <w:ilvl w:val="0"/>
          <w:numId w:val="6"/>
        </w:numPr>
        <w:spacing w:line="360" w:lineRule="auto"/>
        <w:rPr>
          <w:sz w:val="24"/>
          <w:szCs w:val="24"/>
        </w:rPr>
      </w:pPr>
      <w:r w:rsidRPr="00DE4B42">
        <w:rPr>
          <w:sz w:val="24"/>
          <w:szCs w:val="24"/>
        </w:rPr>
        <w:t>Wiedza z elektrotechniki z zakresu teorii obwodów oraz z zakresu elektroniki, energoelektroniki,  techniki układów piezoelektrycznych, materiałoznawstwa  elektrycznego, układów pomiarowych.</w:t>
      </w:r>
    </w:p>
    <w:p w:rsidR="00A20AC3" w:rsidRPr="00DE4B42" w:rsidRDefault="00A20AC3" w:rsidP="00A20AC3">
      <w:pPr>
        <w:numPr>
          <w:ilvl w:val="0"/>
          <w:numId w:val="6"/>
        </w:numPr>
        <w:spacing w:line="360" w:lineRule="auto"/>
        <w:rPr>
          <w:sz w:val="24"/>
          <w:szCs w:val="24"/>
        </w:rPr>
      </w:pPr>
      <w:r w:rsidRPr="00DE4B42">
        <w:rPr>
          <w:sz w:val="24"/>
          <w:szCs w:val="24"/>
        </w:rPr>
        <w:t xml:space="preserve">Umiejętność obsługi sprzętu pomiarowego, takiego jak: oscyloskopy,  mierniki cyfrowe, sondy pomiarowe napięciowe i prądowe oraz pirometry, kamery termowizyjne, teslomierze .Umiejętność korzystania z różnych źródeł informacji w tym z instrukcji </w:t>
      </w:r>
      <w:r w:rsidRPr="00DE4B42">
        <w:rPr>
          <w:sz w:val="24"/>
          <w:szCs w:val="24"/>
        </w:rPr>
        <w:br/>
        <w:t>i dokumentacji technicznej.</w:t>
      </w:r>
    </w:p>
    <w:p w:rsidR="00A20AC3" w:rsidRPr="00DE4B42" w:rsidRDefault="00A20AC3" w:rsidP="00A20AC3">
      <w:pPr>
        <w:numPr>
          <w:ilvl w:val="0"/>
          <w:numId w:val="6"/>
        </w:numPr>
        <w:spacing w:line="360" w:lineRule="auto"/>
        <w:rPr>
          <w:sz w:val="24"/>
          <w:szCs w:val="24"/>
        </w:rPr>
      </w:pPr>
      <w:r w:rsidRPr="00DE4B42">
        <w:rPr>
          <w:sz w:val="24"/>
          <w:szCs w:val="24"/>
        </w:rPr>
        <w:t>Umiejętności pracy samodzielnej i w grupie.</w:t>
      </w:r>
    </w:p>
    <w:p w:rsidR="00A20AC3" w:rsidRPr="00DE4B42" w:rsidRDefault="00A20AC3" w:rsidP="00A20AC3">
      <w:pPr>
        <w:numPr>
          <w:ilvl w:val="0"/>
          <w:numId w:val="6"/>
        </w:numPr>
        <w:spacing w:line="360" w:lineRule="auto"/>
        <w:rPr>
          <w:sz w:val="24"/>
          <w:szCs w:val="24"/>
        </w:rPr>
      </w:pPr>
      <w:r w:rsidRPr="00DE4B42">
        <w:rPr>
          <w:sz w:val="24"/>
          <w:szCs w:val="24"/>
        </w:rPr>
        <w:t>Umiejętności prawidłowej interpretacji i prezentacji własnych działań.</w:t>
      </w:r>
    </w:p>
    <w:p w:rsidR="00A20AC3" w:rsidRPr="00DE4B42" w:rsidRDefault="00A20AC3" w:rsidP="00A20AC3">
      <w:pPr>
        <w:spacing w:line="360" w:lineRule="auto"/>
        <w:rPr>
          <w:sz w:val="24"/>
          <w:szCs w:val="24"/>
        </w:rPr>
      </w:pPr>
    </w:p>
    <w:p w:rsidR="00A20AC3" w:rsidRPr="00DE4B42" w:rsidRDefault="00A20AC3" w:rsidP="00A20AC3">
      <w:pPr>
        <w:spacing w:line="360" w:lineRule="auto"/>
        <w:rPr>
          <w:b/>
          <w:sz w:val="24"/>
          <w:szCs w:val="24"/>
        </w:rPr>
      </w:pPr>
      <w:r w:rsidRPr="00DE4B42">
        <w:rPr>
          <w:b/>
          <w:sz w:val="24"/>
          <w:szCs w:val="24"/>
        </w:rPr>
        <w:t>EFEKTY UCZENIA SIĘ</w:t>
      </w:r>
    </w:p>
    <w:p w:rsidR="00A20AC3" w:rsidRPr="00DE4B42" w:rsidRDefault="00A20AC3" w:rsidP="00A20AC3">
      <w:pPr>
        <w:spacing w:line="360" w:lineRule="auto"/>
        <w:ind w:left="851" w:hanging="851"/>
        <w:rPr>
          <w:sz w:val="24"/>
          <w:szCs w:val="24"/>
        </w:rPr>
      </w:pPr>
      <w:r w:rsidRPr="00DE4B42">
        <w:rPr>
          <w:sz w:val="24"/>
          <w:szCs w:val="24"/>
        </w:rPr>
        <w:t>EU 1 –</w:t>
      </w:r>
      <w:r w:rsidRPr="00DE4B42">
        <w:rPr>
          <w:sz w:val="24"/>
          <w:szCs w:val="24"/>
        </w:rPr>
        <w:tab/>
        <w:t>Student potrafi zdefiniować pojęcia: różnych rodzajów systemów odzyskiwania energii oraz ich podstawowe rozwiązania konstrukcyjne wraz z zależnościami teoretycznymi opisującymi konkretny system. Potrafi również omówić podstawowe elementy składowe danego typu systemu odzyskiwania energii.</w:t>
      </w:r>
    </w:p>
    <w:p w:rsidR="00A20AC3" w:rsidRPr="00DE4B42" w:rsidRDefault="00A20AC3" w:rsidP="00A20AC3">
      <w:pPr>
        <w:spacing w:line="360" w:lineRule="auto"/>
        <w:ind w:left="851" w:hanging="851"/>
        <w:rPr>
          <w:sz w:val="24"/>
          <w:szCs w:val="24"/>
        </w:rPr>
      </w:pPr>
      <w:r w:rsidRPr="00DE4B42">
        <w:rPr>
          <w:sz w:val="24"/>
          <w:szCs w:val="24"/>
        </w:rPr>
        <w:t>EU 2 –</w:t>
      </w:r>
      <w:r w:rsidRPr="00DE4B42">
        <w:rPr>
          <w:sz w:val="24"/>
          <w:szCs w:val="24"/>
        </w:rPr>
        <w:tab/>
        <w:t>Student potrafi w prawidłowy sposób wykonać pomiary z wykorzystaniem sprzętu kontrolno-pomiarowego i odpowiednich sond dobranych do odpowiednich zakresów pomiarowych i częstotliwości , a także do charakteru mierzonej wielkości elektrycznej i nieelektrycznej.</w:t>
      </w:r>
    </w:p>
    <w:p w:rsidR="00A20AC3" w:rsidRDefault="00A20AC3" w:rsidP="00A20AC3">
      <w:pPr>
        <w:spacing w:line="360" w:lineRule="auto"/>
        <w:ind w:left="851" w:hanging="851"/>
        <w:rPr>
          <w:sz w:val="24"/>
          <w:szCs w:val="24"/>
        </w:rPr>
      </w:pPr>
      <w:r w:rsidRPr="00DE4B42">
        <w:rPr>
          <w:sz w:val="24"/>
          <w:szCs w:val="24"/>
        </w:rPr>
        <w:t>EU 3 –</w:t>
      </w:r>
      <w:r w:rsidRPr="00DE4B42">
        <w:rPr>
          <w:sz w:val="24"/>
          <w:szCs w:val="24"/>
        </w:rPr>
        <w:tab/>
        <w:t xml:space="preserve">Student potrafi przygotować stanowisko pomiarowe oraz wykorzystać środki ochrony osobistej chroniącej przed porażeniem prądem elektrycznym i uszkodzeniami mechanicznymi w trakcie wykonywania pomiarów oraz w zakresie nieelektrycznych wielkości występujących w pomiarach </w:t>
      </w:r>
      <w:r>
        <w:rPr>
          <w:sz w:val="24"/>
          <w:szCs w:val="24"/>
        </w:rPr>
        <w:t>systemów odzyskiwania energii.</w:t>
      </w:r>
    </w:p>
    <w:p w:rsidR="00A20AC3" w:rsidRPr="00DE4B42" w:rsidRDefault="00A20AC3" w:rsidP="00A20AC3">
      <w:pPr>
        <w:spacing w:line="360" w:lineRule="auto"/>
        <w:ind w:left="851" w:hanging="851"/>
        <w:rPr>
          <w:sz w:val="24"/>
          <w:szCs w:val="24"/>
        </w:rPr>
      </w:pPr>
    </w:p>
    <w:p w:rsidR="00A20AC3" w:rsidRPr="00DE4B42" w:rsidRDefault="00A20AC3" w:rsidP="00A20AC3">
      <w:pPr>
        <w:spacing w:line="360" w:lineRule="auto"/>
        <w:rPr>
          <w:b/>
          <w:bCs/>
          <w:spacing w:val="-13"/>
          <w:sz w:val="24"/>
          <w:szCs w:val="24"/>
        </w:rPr>
      </w:pPr>
      <w:r w:rsidRPr="00DE4B42">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20AC3" w:rsidRPr="00DE4B42" w:rsidTr="006F3238">
        <w:tc>
          <w:tcPr>
            <w:tcW w:w="7933" w:type="dxa"/>
            <w:shd w:val="clear" w:color="auto" w:fill="auto"/>
            <w:vAlign w:val="center"/>
          </w:tcPr>
          <w:p w:rsidR="00A20AC3" w:rsidRPr="00DE4B42" w:rsidRDefault="00A20AC3" w:rsidP="006F3238">
            <w:pPr>
              <w:shd w:val="clear" w:color="auto" w:fill="FFFFFF"/>
              <w:spacing w:line="360" w:lineRule="auto"/>
              <w:rPr>
                <w:sz w:val="24"/>
                <w:szCs w:val="24"/>
              </w:rPr>
            </w:pPr>
            <w:r w:rsidRPr="00DE4B42">
              <w:rPr>
                <w:b/>
                <w:bCs/>
                <w:spacing w:val="-2"/>
                <w:sz w:val="24"/>
                <w:szCs w:val="24"/>
              </w:rPr>
              <w:t xml:space="preserve">Forma </w:t>
            </w:r>
            <w:r w:rsidRPr="00DE4B42">
              <w:rPr>
                <w:b/>
                <w:bCs/>
                <w:spacing w:val="-1"/>
                <w:sz w:val="24"/>
                <w:szCs w:val="24"/>
              </w:rPr>
              <w:t xml:space="preserve">zajęć –  </w:t>
            </w:r>
            <w:r w:rsidRPr="00DE4B42">
              <w:rPr>
                <w:b/>
                <w:bCs/>
                <w:sz w:val="24"/>
                <w:szCs w:val="24"/>
              </w:rPr>
              <w:t>WYKŁAD</w:t>
            </w:r>
          </w:p>
        </w:tc>
        <w:tc>
          <w:tcPr>
            <w:tcW w:w="1127" w:type="dxa"/>
            <w:shd w:val="clear" w:color="auto" w:fill="auto"/>
          </w:tcPr>
          <w:p w:rsidR="00A20AC3" w:rsidRPr="00DE4B42" w:rsidRDefault="00A20AC3" w:rsidP="006F3238">
            <w:pPr>
              <w:shd w:val="clear" w:color="auto" w:fill="FFFFFF"/>
              <w:spacing w:line="360" w:lineRule="auto"/>
              <w:ind w:left="72"/>
              <w:jc w:val="center"/>
              <w:rPr>
                <w:sz w:val="24"/>
                <w:szCs w:val="24"/>
              </w:rPr>
            </w:pPr>
            <w:r w:rsidRPr="00DE4B42">
              <w:rPr>
                <w:b/>
                <w:bCs/>
                <w:sz w:val="24"/>
                <w:szCs w:val="24"/>
              </w:rPr>
              <w:t>Liczba godzin</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sidRPr="009F5A0A">
              <w:rPr>
                <w:bCs/>
                <w:sz w:val="24"/>
                <w:szCs w:val="24"/>
              </w:rPr>
              <w:t>W 1,2</w:t>
            </w:r>
            <w:r>
              <w:rPr>
                <w:bCs/>
                <w:sz w:val="24"/>
                <w:szCs w:val="24"/>
              </w:rPr>
              <w:t>,3,4</w:t>
            </w:r>
            <w:r w:rsidRPr="009F5A0A">
              <w:rPr>
                <w:sz w:val="24"/>
                <w:szCs w:val="24"/>
              </w:rPr>
              <w:t xml:space="preserve"> - Wprowadzenie do zagadnień związanych z energią kinetyczną. Zależności między energią kinetyczną ciężarem i prędkością obrotową.</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bCs/>
                <w:sz w:val="24"/>
                <w:szCs w:val="24"/>
              </w:rPr>
              <w:t>W 5,6,7,8</w:t>
            </w:r>
            <w:r w:rsidRPr="009F5A0A">
              <w:rPr>
                <w:sz w:val="24"/>
                <w:szCs w:val="24"/>
              </w:rPr>
              <w:t xml:space="preserve"> - Zamiana energii kinetycznej w elektryczną i elektrycznej w kinetyczną. Magazynowanie energii kinetycznej. Systemy KERS, ERS, MGU-K i inne.</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bCs/>
                <w:sz w:val="24"/>
                <w:szCs w:val="24"/>
              </w:rPr>
              <w:t>W 9,10,11,12</w:t>
            </w:r>
            <w:r w:rsidRPr="009F5A0A">
              <w:rPr>
                <w:sz w:val="24"/>
                <w:szCs w:val="24"/>
              </w:rPr>
              <w:t xml:space="preserve"> - Elementy systemów odzyskiwania energii – budowa i właściwości. Systemy hybrydowe w pojazdach. Rodzaje systemów hybrydowych. Zasada działania, możliwości skalowania. Bezpieczeństwo w pojazdach z odzyskiwaniem energii.</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sz w:val="24"/>
                <w:szCs w:val="24"/>
              </w:rPr>
              <w:t>W 13,14,15,16</w:t>
            </w:r>
            <w:r w:rsidRPr="009F5A0A">
              <w:rPr>
                <w:sz w:val="24"/>
                <w:szCs w:val="24"/>
              </w:rPr>
              <w:t xml:space="preserve"> – Zarządzanie energią w pojazdach elektrycznych. Budowa samochodowych magazynów energii. BMS. Balansery – rodzaje, budowa, zasada działania.</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sz w:val="24"/>
                <w:szCs w:val="24"/>
              </w:rPr>
              <w:t>W 17,18,19,20</w:t>
            </w:r>
            <w:r w:rsidRPr="009F5A0A">
              <w:rPr>
                <w:sz w:val="24"/>
                <w:szCs w:val="24"/>
              </w:rPr>
              <w:t xml:space="preserve"> – Typy akumulatorów stosowane w pojazdach elektrycznych. Charakterystyki pracy, budowa, zasada działania. </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sz w:val="24"/>
                <w:szCs w:val="24"/>
              </w:rPr>
              <w:t>W 21,22,23,24</w:t>
            </w:r>
            <w:r w:rsidRPr="009F5A0A">
              <w:rPr>
                <w:sz w:val="24"/>
                <w:szCs w:val="24"/>
              </w:rPr>
              <w:t xml:space="preserve"> – Typy zasilania pojazdów elektrycznych. Ładowanie pojazdów elektrycznych – standardy, normy, instalacje elektryczne, Instalacje elektroenergetyczne w aspekcie ładowania pojazdów elektrycznych.</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sz w:val="24"/>
                <w:szCs w:val="24"/>
              </w:rPr>
              <w:t>W 25,26,27,28</w:t>
            </w:r>
            <w:r w:rsidRPr="009F5A0A">
              <w:rPr>
                <w:sz w:val="24"/>
                <w:szCs w:val="24"/>
              </w:rPr>
              <w:t xml:space="preserve"> – Przydomowe systemy ładowania pojazdów elektrycznych. Integracja i rozbudowa w aspekcie OZE. Dobór parametrów. Bezpeczeństwo użytkowania. </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Pr>
                <w:sz w:val="24"/>
                <w:szCs w:val="24"/>
              </w:rPr>
              <w:t>4</w:t>
            </w:r>
          </w:p>
        </w:tc>
      </w:tr>
      <w:tr w:rsidR="00A20AC3" w:rsidRPr="00DE4B42" w:rsidTr="006F3238">
        <w:tc>
          <w:tcPr>
            <w:tcW w:w="7933" w:type="dxa"/>
            <w:shd w:val="clear" w:color="auto" w:fill="auto"/>
            <w:vAlign w:val="center"/>
          </w:tcPr>
          <w:p w:rsidR="00A20AC3" w:rsidRPr="009F5A0A" w:rsidRDefault="00A20AC3" w:rsidP="006F3238">
            <w:pPr>
              <w:spacing w:line="360" w:lineRule="auto"/>
              <w:rPr>
                <w:sz w:val="24"/>
                <w:szCs w:val="24"/>
              </w:rPr>
            </w:pPr>
            <w:r>
              <w:rPr>
                <w:sz w:val="24"/>
                <w:szCs w:val="24"/>
              </w:rPr>
              <w:t>W 29,30</w:t>
            </w:r>
            <w:r w:rsidRPr="009F5A0A">
              <w:rPr>
                <w:sz w:val="24"/>
                <w:szCs w:val="24"/>
              </w:rPr>
              <w:t xml:space="preserve"> - Test zaliczeniowy</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vAlign w:val="center"/>
          </w:tcPr>
          <w:p w:rsidR="00A20AC3" w:rsidRPr="00DE4B42" w:rsidRDefault="00A20AC3" w:rsidP="006F3238">
            <w:pPr>
              <w:shd w:val="clear" w:color="auto" w:fill="FFFFFF"/>
              <w:spacing w:line="360" w:lineRule="auto"/>
              <w:rPr>
                <w:sz w:val="24"/>
                <w:szCs w:val="24"/>
              </w:rPr>
            </w:pPr>
            <w:r w:rsidRPr="00DE4B42">
              <w:rPr>
                <w:b/>
                <w:bCs/>
                <w:spacing w:val="-2"/>
                <w:sz w:val="24"/>
                <w:szCs w:val="24"/>
              </w:rPr>
              <w:t xml:space="preserve">Forma </w:t>
            </w:r>
            <w:r w:rsidRPr="00DE4B42">
              <w:rPr>
                <w:b/>
                <w:bCs/>
                <w:spacing w:val="-1"/>
                <w:sz w:val="24"/>
                <w:szCs w:val="24"/>
              </w:rPr>
              <w:t xml:space="preserve">zajęć – </w:t>
            </w:r>
            <w:r w:rsidRPr="00DE4B42">
              <w:rPr>
                <w:b/>
                <w:bCs/>
                <w:sz w:val="24"/>
                <w:szCs w:val="24"/>
              </w:rPr>
              <w:t>LABORATORIUM</w:t>
            </w:r>
          </w:p>
        </w:tc>
        <w:tc>
          <w:tcPr>
            <w:tcW w:w="1127" w:type="dxa"/>
            <w:shd w:val="clear" w:color="auto" w:fill="auto"/>
          </w:tcPr>
          <w:p w:rsidR="00A20AC3" w:rsidRPr="00DE4B42" w:rsidRDefault="00A20AC3" w:rsidP="006F3238">
            <w:pPr>
              <w:shd w:val="clear" w:color="auto" w:fill="FFFFFF"/>
              <w:spacing w:line="360" w:lineRule="auto"/>
              <w:ind w:left="72"/>
              <w:jc w:val="center"/>
              <w:rPr>
                <w:sz w:val="24"/>
                <w:szCs w:val="24"/>
              </w:rPr>
            </w:pPr>
            <w:r w:rsidRPr="00DE4B42">
              <w:rPr>
                <w:b/>
                <w:bCs/>
                <w:sz w:val="24"/>
                <w:szCs w:val="24"/>
              </w:rPr>
              <w:t>Liczba godzin</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L 1</w:t>
            </w:r>
            <w:r>
              <w:rPr>
                <w:bCs/>
                <w:sz w:val="24"/>
                <w:szCs w:val="24"/>
              </w:rPr>
              <w:t>,2</w:t>
            </w:r>
            <w:r w:rsidRPr="009F5A0A">
              <w:rPr>
                <w:bCs/>
                <w:sz w:val="24"/>
                <w:szCs w:val="24"/>
              </w:rPr>
              <w:t xml:space="preserve"> - Badanie sprawności superkondensatorów.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sidRPr="009F5A0A">
              <w:rPr>
                <w:bCs/>
                <w:sz w:val="24"/>
                <w:szCs w:val="24"/>
              </w:rPr>
              <w:t>L</w:t>
            </w:r>
            <w:r w:rsidRPr="009F5A0A">
              <w:rPr>
                <w:sz w:val="24"/>
                <w:szCs w:val="24"/>
              </w:rPr>
              <w:t xml:space="preserve"> </w:t>
            </w:r>
            <w:r>
              <w:rPr>
                <w:sz w:val="24"/>
                <w:szCs w:val="24"/>
              </w:rPr>
              <w:t>3,4</w:t>
            </w:r>
            <w:r w:rsidRPr="009F5A0A">
              <w:rPr>
                <w:sz w:val="24"/>
                <w:szCs w:val="24"/>
              </w:rPr>
              <w:t xml:space="preserve"> - Badanie wielkości i szybkości magazynowanej energii w magazynie superkondensatorowym</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5,6</w:t>
            </w:r>
            <w:r w:rsidRPr="009F5A0A">
              <w:rPr>
                <w:sz w:val="24"/>
                <w:szCs w:val="24"/>
              </w:rPr>
              <w:t xml:space="preserve"> - </w:t>
            </w:r>
            <w:r w:rsidRPr="009F5A0A">
              <w:rPr>
                <w:bCs/>
                <w:sz w:val="24"/>
                <w:szCs w:val="24"/>
              </w:rPr>
              <w:t>Badanie działania balanserów dla superkondensatorów.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sidRPr="009F5A0A">
              <w:rPr>
                <w:bCs/>
                <w:sz w:val="24"/>
                <w:szCs w:val="24"/>
              </w:rPr>
              <w:t xml:space="preserve">L </w:t>
            </w:r>
            <w:r>
              <w:rPr>
                <w:bCs/>
                <w:sz w:val="24"/>
                <w:szCs w:val="24"/>
              </w:rPr>
              <w:t>7,8</w:t>
            </w:r>
            <w:r w:rsidRPr="009F5A0A">
              <w:rPr>
                <w:bCs/>
                <w:sz w:val="24"/>
                <w:szCs w:val="24"/>
              </w:rPr>
              <w:t xml:space="preserve"> </w:t>
            </w:r>
            <w:r w:rsidRPr="009F5A0A">
              <w:rPr>
                <w:sz w:val="24"/>
                <w:szCs w:val="24"/>
              </w:rPr>
              <w:t>– Projektowanie i dobór parametrów balanserów dla superkondensatorów.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9,10</w:t>
            </w:r>
            <w:r w:rsidRPr="009F5A0A">
              <w:rPr>
                <w:bCs/>
                <w:sz w:val="24"/>
                <w:szCs w:val="24"/>
              </w:rPr>
              <w:t xml:space="preserve"> – Badanie charakterystyk prądowo-napięciowych w superkondensatorach i akumulatorowych.</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11,12</w:t>
            </w:r>
            <w:r w:rsidRPr="009F5A0A">
              <w:rPr>
                <w:bCs/>
                <w:sz w:val="24"/>
                <w:szCs w:val="24"/>
              </w:rPr>
              <w:t xml:space="preserve"> – Badanie sprawności akumulatorów.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13,14</w:t>
            </w:r>
            <w:r w:rsidRPr="009F5A0A">
              <w:rPr>
                <w:bCs/>
                <w:sz w:val="24"/>
                <w:szCs w:val="24"/>
              </w:rPr>
              <w:t xml:space="preserve"> - </w:t>
            </w:r>
            <w:r w:rsidRPr="009F5A0A">
              <w:rPr>
                <w:sz w:val="24"/>
                <w:szCs w:val="24"/>
              </w:rPr>
              <w:t>Badanie wielkości i szybkości magazynowanej energii w magazynie akumulatorowym.</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Pr>
                <w:bCs/>
                <w:sz w:val="24"/>
                <w:szCs w:val="24"/>
              </w:rPr>
              <w:t>L 15,16</w:t>
            </w:r>
            <w:r w:rsidRPr="009F5A0A">
              <w:rPr>
                <w:sz w:val="24"/>
                <w:szCs w:val="24"/>
              </w:rPr>
              <w:t xml:space="preserve"> - </w:t>
            </w:r>
            <w:r w:rsidRPr="009F5A0A">
              <w:rPr>
                <w:bCs/>
                <w:sz w:val="24"/>
                <w:szCs w:val="24"/>
              </w:rPr>
              <w:t>Badanie działania balanserów dla akumulatorów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sidRPr="009F5A0A">
              <w:rPr>
                <w:bCs/>
                <w:sz w:val="24"/>
                <w:szCs w:val="24"/>
              </w:rPr>
              <w:t xml:space="preserve">L </w:t>
            </w:r>
            <w:r>
              <w:rPr>
                <w:bCs/>
                <w:sz w:val="24"/>
                <w:szCs w:val="24"/>
              </w:rPr>
              <w:t>17,18</w:t>
            </w:r>
            <w:r w:rsidRPr="009F5A0A">
              <w:rPr>
                <w:bCs/>
                <w:sz w:val="24"/>
                <w:szCs w:val="24"/>
              </w:rPr>
              <w:t xml:space="preserve"> </w:t>
            </w:r>
            <w:r w:rsidRPr="009F5A0A">
              <w:rPr>
                <w:sz w:val="24"/>
                <w:szCs w:val="24"/>
              </w:rPr>
              <w:t>– Projektowanie i dobór parametrów balanserów dla akumulatorów.</w:t>
            </w:r>
            <w:r>
              <w:rPr>
                <w:sz w:val="24"/>
                <w:szCs w:val="24"/>
              </w:rPr>
              <w:t xml:space="preserve"> </w:t>
            </w:r>
            <w:r w:rsidRPr="009F5A0A">
              <w:rPr>
                <w:bCs/>
                <w:sz w:val="24"/>
                <w:szCs w:val="24"/>
              </w:rPr>
              <w:t>Badanie połączeń wysokoprądowych w systemach akumulatorowych i superkondensatorowych.</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Pr>
                <w:bCs/>
                <w:sz w:val="24"/>
                <w:szCs w:val="24"/>
              </w:rPr>
              <w:t>L 19,20</w:t>
            </w:r>
            <w:r w:rsidRPr="009F5A0A">
              <w:rPr>
                <w:bCs/>
                <w:sz w:val="24"/>
                <w:szCs w:val="24"/>
              </w:rPr>
              <w:t xml:space="preserve"> - </w:t>
            </w:r>
            <w:r w:rsidRPr="009F5A0A">
              <w:rPr>
                <w:sz w:val="24"/>
                <w:szCs w:val="24"/>
              </w:rPr>
              <w:t>Badanie stosów szeregowych akumulatorów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Pr>
                <w:bCs/>
                <w:sz w:val="24"/>
                <w:szCs w:val="24"/>
              </w:rPr>
              <w:t>L 21,22</w:t>
            </w:r>
            <w:r w:rsidRPr="009F5A0A">
              <w:rPr>
                <w:bCs/>
                <w:sz w:val="24"/>
                <w:szCs w:val="24"/>
              </w:rPr>
              <w:t xml:space="preserve"> - </w:t>
            </w:r>
            <w:r w:rsidRPr="009F5A0A">
              <w:rPr>
                <w:sz w:val="24"/>
                <w:szCs w:val="24"/>
              </w:rPr>
              <w:t>Badanie stosów równoległych akumulatorów</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23,24</w:t>
            </w:r>
            <w:r w:rsidRPr="009F5A0A">
              <w:rPr>
                <w:bCs/>
                <w:sz w:val="24"/>
                <w:szCs w:val="24"/>
              </w:rPr>
              <w:t xml:space="preserve"> -</w:t>
            </w:r>
            <w:r w:rsidRPr="009F5A0A">
              <w:rPr>
                <w:sz w:val="24"/>
                <w:szCs w:val="24"/>
              </w:rPr>
              <w:t xml:space="preserve"> </w:t>
            </w:r>
            <w:r w:rsidRPr="009F5A0A">
              <w:rPr>
                <w:bCs/>
                <w:sz w:val="24"/>
                <w:szCs w:val="24"/>
              </w:rPr>
              <w:t>Badanie charakterystyk prądowo-napięciowych w akumulatorowych.</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Pr>
                <w:bCs/>
                <w:sz w:val="24"/>
                <w:szCs w:val="24"/>
              </w:rPr>
              <w:t>L 25,26</w:t>
            </w:r>
            <w:r w:rsidRPr="009F5A0A">
              <w:rPr>
                <w:bCs/>
                <w:sz w:val="24"/>
                <w:szCs w:val="24"/>
              </w:rPr>
              <w:t xml:space="preserve"> - Badanie sprawności akumulatorów i superkondensatorów w zależności od szybkości ładowania. </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sz w:val="24"/>
                <w:szCs w:val="24"/>
              </w:rPr>
            </w:pPr>
            <w:r w:rsidRPr="009F5A0A">
              <w:rPr>
                <w:bCs/>
                <w:sz w:val="24"/>
                <w:szCs w:val="24"/>
              </w:rPr>
              <w:t>L</w:t>
            </w:r>
            <w:r>
              <w:rPr>
                <w:bCs/>
                <w:sz w:val="24"/>
                <w:szCs w:val="24"/>
              </w:rPr>
              <w:t xml:space="preserve"> 27,28</w:t>
            </w:r>
            <w:r w:rsidRPr="009F5A0A">
              <w:rPr>
                <w:bCs/>
                <w:sz w:val="24"/>
                <w:szCs w:val="24"/>
              </w:rPr>
              <w:t xml:space="preserve"> - Badanie stosów szeregowych i równoległych superkondensatorów.</w:t>
            </w:r>
          </w:p>
        </w:tc>
        <w:tc>
          <w:tcPr>
            <w:tcW w:w="1127" w:type="dxa"/>
            <w:shd w:val="clear" w:color="auto" w:fill="auto"/>
            <w:vAlign w:val="center"/>
          </w:tcPr>
          <w:p w:rsidR="00A20AC3" w:rsidRPr="009F5A0A" w:rsidRDefault="00A20AC3" w:rsidP="006F3238">
            <w:pPr>
              <w:pStyle w:val="Nagwek1"/>
              <w:spacing w:line="360" w:lineRule="auto"/>
              <w:jc w:val="center"/>
              <w:rPr>
                <w:rFonts w:ascii="Arial" w:hAnsi="Arial" w:cs="Arial"/>
                <w:b w:val="0"/>
                <w:sz w:val="24"/>
                <w:szCs w:val="24"/>
              </w:rPr>
            </w:pPr>
            <w:r w:rsidRPr="009F5A0A">
              <w:rPr>
                <w:rFonts w:ascii="Arial" w:hAnsi="Arial" w:cs="Arial"/>
                <w:b w:val="0"/>
                <w:sz w:val="24"/>
                <w:szCs w:val="24"/>
              </w:rPr>
              <w:t>2</w:t>
            </w:r>
          </w:p>
        </w:tc>
      </w:tr>
      <w:tr w:rsidR="00A20AC3" w:rsidRPr="00DE4B42" w:rsidTr="006F3238">
        <w:tc>
          <w:tcPr>
            <w:tcW w:w="7933" w:type="dxa"/>
            <w:shd w:val="clear" w:color="auto" w:fill="auto"/>
          </w:tcPr>
          <w:p w:rsidR="00A20AC3" w:rsidRPr="009F5A0A" w:rsidRDefault="00A20AC3" w:rsidP="006F3238">
            <w:pPr>
              <w:spacing w:line="360" w:lineRule="auto"/>
              <w:rPr>
                <w:bCs/>
                <w:sz w:val="24"/>
                <w:szCs w:val="24"/>
              </w:rPr>
            </w:pPr>
            <w:r w:rsidRPr="009F5A0A">
              <w:rPr>
                <w:bCs/>
                <w:sz w:val="24"/>
                <w:szCs w:val="24"/>
              </w:rPr>
              <w:t xml:space="preserve">L </w:t>
            </w:r>
            <w:r>
              <w:rPr>
                <w:bCs/>
                <w:sz w:val="24"/>
                <w:szCs w:val="24"/>
              </w:rPr>
              <w:t>29,30</w:t>
            </w:r>
            <w:r w:rsidRPr="009F5A0A">
              <w:rPr>
                <w:bCs/>
                <w:sz w:val="24"/>
                <w:szCs w:val="24"/>
              </w:rPr>
              <w:t xml:space="preserve"> –</w:t>
            </w:r>
            <w:r w:rsidRPr="009F5A0A">
              <w:rPr>
                <w:sz w:val="24"/>
                <w:szCs w:val="24"/>
              </w:rPr>
              <w:t xml:space="preserve"> </w:t>
            </w:r>
            <w:r w:rsidRPr="009F5A0A">
              <w:rPr>
                <w:bCs/>
                <w:sz w:val="24"/>
                <w:szCs w:val="24"/>
              </w:rPr>
              <w:t>Końcowe zaliczenie</w:t>
            </w:r>
          </w:p>
        </w:tc>
        <w:tc>
          <w:tcPr>
            <w:tcW w:w="1127" w:type="dxa"/>
            <w:shd w:val="clear" w:color="auto" w:fill="auto"/>
            <w:vAlign w:val="center"/>
          </w:tcPr>
          <w:p w:rsidR="00A20AC3" w:rsidRPr="009F5A0A" w:rsidRDefault="00A20AC3" w:rsidP="006F3238">
            <w:pPr>
              <w:spacing w:line="360" w:lineRule="auto"/>
              <w:ind w:left="72"/>
              <w:jc w:val="center"/>
              <w:rPr>
                <w:sz w:val="24"/>
                <w:szCs w:val="24"/>
              </w:rPr>
            </w:pPr>
            <w:r w:rsidRPr="009F5A0A">
              <w:rPr>
                <w:sz w:val="24"/>
                <w:szCs w:val="24"/>
              </w:rPr>
              <w:t>2</w:t>
            </w:r>
          </w:p>
        </w:tc>
      </w:tr>
    </w:tbl>
    <w:p w:rsidR="00A20AC3" w:rsidRPr="00DE4B42" w:rsidRDefault="00A20AC3" w:rsidP="00A20AC3">
      <w:pPr>
        <w:spacing w:line="360" w:lineRule="auto"/>
        <w:rPr>
          <w:b/>
          <w:sz w:val="24"/>
          <w:szCs w:val="24"/>
        </w:rPr>
      </w:pPr>
    </w:p>
    <w:p w:rsidR="00A20AC3" w:rsidRPr="00DE4B42" w:rsidRDefault="00A20AC3" w:rsidP="00A20AC3">
      <w:pPr>
        <w:spacing w:line="360" w:lineRule="auto"/>
        <w:rPr>
          <w:b/>
          <w:bCs/>
          <w:spacing w:val="-10"/>
          <w:sz w:val="24"/>
          <w:szCs w:val="24"/>
        </w:rPr>
      </w:pPr>
      <w:r w:rsidRPr="00DE4B42">
        <w:rPr>
          <w:b/>
          <w:bCs/>
          <w:spacing w:val="-10"/>
          <w:sz w:val="24"/>
          <w:szCs w:val="24"/>
        </w:rPr>
        <w:t>NARZĘDZIA DYDAKTYCZNE</w:t>
      </w:r>
    </w:p>
    <w:tbl>
      <w:tblPr>
        <w:tblW w:w="9210" w:type="dxa"/>
        <w:tblLook w:val="01E0" w:firstRow="1" w:lastRow="1" w:firstColumn="1" w:lastColumn="1" w:noHBand="0" w:noVBand="0"/>
      </w:tblPr>
      <w:tblGrid>
        <w:gridCol w:w="9210"/>
      </w:tblGrid>
      <w:tr w:rsidR="00A20AC3" w:rsidRPr="00DE4B42" w:rsidTr="006F3238">
        <w:tc>
          <w:tcPr>
            <w:tcW w:w="9210" w:type="dxa"/>
            <w:tcBorders>
              <w:top w:val="single" w:sz="4" w:space="0" w:color="auto"/>
              <w:left w:val="single" w:sz="4" w:space="0" w:color="auto"/>
              <w:bottom w:val="single" w:sz="4" w:space="0" w:color="auto"/>
              <w:right w:val="single" w:sz="4" w:space="0" w:color="auto"/>
            </w:tcBorders>
          </w:tcPr>
          <w:p w:rsidR="00A20AC3" w:rsidRPr="00DE4B42" w:rsidRDefault="00A20AC3" w:rsidP="006F3238">
            <w:pPr>
              <w:spacing w:line="360" w:lineRule="auto"/>
              <w:ind w:left="567" w:hanging="567"/>
              <w:rPr>
                <w:b/>
                <w:sz w:val="24"/>
                <w:szCs w:val="24"/>
              </w:rPr>
            </w:pPr>
            <w:r w:rsidRPr="00DE4B42">
              <w:rPr>
                <w:b/>
                <w:sz w:val="24"/>
                <w:szCs w:val="24"/>
              </w:rPr>
              <w:t xml:space="preserve">1. – </w:t>
            </w:r>
            <w:r w:rsidRPr="00DE4B42">
              <w:rPr>
                <w:sz w:val="24"/>
                <w:szCs w:val="24"/>
              </w:rPr>
              <w:t>Wykład z wykorzystaniem prezentacji multimedialnych.</w:t>
            </w:r>
          </w:p>
        </w:tc>
      </w:tr>
      <w:tr w:rsidR="00A20AC3" w:rsidRPr="00DE4B42" w:rsidTr="006F3238">
        <w:tc>
          <w:tcPr>
            <w:tcW w:w="9210" w:type="dxa"/>
            <w:tcBorders>
              <w:top w:val="single" w:sz="4" w:space="0" w:color="auto"/>
              <w:left w:val="single" w:sz="4" w:space="0" w:color="auto"/>
              <w:bottom w:val="single" w:sz="4" w:space="0" w:color="auto"/>
              <w:right w:val="single" w:sz="4" w:space="0" w:color="auto"/>
            </w:tcBorders>
          </w:tcPr>
          <w:p w:rsidR="00A20AC3" w:rsidRPr="00DE4B42" w:rsidRDefault="00A20AC3" w:rsidP="006F3238">
            <w:pPr>
              <w:spacing w:line="360" w:lineRule="auto"/>
              <w:ind w:left="476" w:hanging="476"/>
              <w:rPr>
                <w:b/>
                <w:sz w:val="24"/>
                <w:szCs w:val="24"/>
              </w:rPr>
            </w:pPr>
            <w:r w:rsidRPr="00DE4B42">
              <w:rPr>
                <w:b/>
                <w:sz w:val="24"/>
                <w:szCs w:val="24"/>
              </w:rPr>
              <w:t xml:space="preserve">2. – </w:t>
            </w:r>
            <w:r w:rsidRPr="00DE4B42">
              <w:rPr>
                <w:bCs/>
                <w:sz w:val="24"/>
                <w:szCs w:val="24"/>
              </w:rPr>
              <w:t>Dyskusja w czasie wykładu</w:t>
            </w:r>
          </w:p>
        </w:tc>
      </w:tr>
      <w:tr w:rsidR="00A20AC3" w:rsidRPr="00DE4B42" w:rsidTr="006F3238">
        <w:tc>
          <w:tcPr>
            <w:tcW w:w="9210" w:type="dxa"/>
            <w:tcBorders>
              <w:top w:val="single" w:sz="4" w:space="0" w:color="auto"/>
              <w:left w:val="single" w:sz="4" w:space="0" w:color="auto"/>
              <w:bottom w:val="single" w:sz="4" w:space="0" w:color="auto"/>
              <w:right w:val="single" w:sz="4" w:space="0" w:color="auto"/>
            </w:tcBorders>
          </w:tcPr>
          <w:p w:rsidR="00A20AC3" w:rsidRPr="00DE4B42" w:rsidRDefault="00A20AC3" w:rsidP="006F3238">
            <w:pPr>
              <w:spacing w:line="360" w:lineRule="auto"/>
              <w:rPr>
                <w:sz w:val="24"/>
                <w:szCs w:val="24"/>
              </w:rPr>
            </w:pPr>
            <w:r w:rsidRPr="00DE4B42">
              <w:rPr>
                <w:b/>
                <w:sz w:val="24"/>
                <w:szCs w:val="24"/>
              </w:rPr>
              <w:t xml:space="preserve">3. – </w:t>
            </w:r>
            <w:r w:rsidRPr="00DE4B42">
              <w:rPr>
                <w:sz w:val="24"/>
                <w:szCs w:val="24"/>
              </w:rPr>
              <w:t>Instrukcje do wykonania ćwiczeń laboratoryjnych.</w:t>
            </w:r>
          </w:p>
        </w:tc>
      </w:tr>
      <w:tr w:rsidR="00A20AC3" w:rsidRPr="00DE4B42" w:rsidTr="006F3238">
        <w:tc>
          <w:tcPr>
            <w:tcW w:w="9210" w:type="dxa"/>
            <w:tcBorders>
              <w:top w:val="single" w:sz="4" w:space="0" w:color="auto"/>
              <w:left w:val="single" w:sz="4" w:space="0" w:color="auto"/>
              <w:bottom w:val="single" w:sz="4" w:space="0" w:color="auto"/>
              <w:right w:val="single" w:sz="4" w:space="0" w:color="auto"/>
            </w:tcBorders>
            <w:shd w:val="clear" w:color="auto" w:fill="auto"/>
          </w:tcPr>
          <w:p w:rsidR="00A20AC3" w:rsidRPr="00DE4B42" w:rsidRDefault="00A20AC3" w:rsidP="006F3238">
            <w:pPr>
              <w:spacing w:line="360" w:lineRule="auto"/>
              <w:ind w:left="459" w:hanging="459"/>
              <w:rPr>
                <w:b/>
                <w:sz w:val="24"/>
                <w:szCs w:val="24"/>
              </w:rPr>
            </w:pPr>
            <w:r w:rsidRPr="00DE4B42">
              <w:rPr>
                <w:b/>
                <w:sz w:val="24"/>
                <w:szCs w:val="24"/>
              </w:rPr>
              <w:t xml:space="preserve">4. – </w:t>
            </w:r>
            <w:r w:rsidRPr="00DE4B42">
              <w:rPr>
                <w:sz w:val="24"/>
                <w:szCs w:val="24"/>
              </w:rPr>
              <w:t>Stanowisko badawczo-dydaktyczne, model fizyczny</w:t>
            </w:r>
          </w:p>
        </w:tc>
      </w:tr>
    </w:tbl>
    <w:p w:rsidR="00A20AC3" w:rsidRPr="00DE4B42" w:rsidRDefault="00A20AC3" w:rsidP="00A20AC3">
      <w:pPr>
        <w:spacing w:line="360" w:lineRule="auto"/>
        <w:rPr>
          <w:b/>
          <w:bCs/>
          <w:spacing w:val="-11"/>
          <w:sz w:val="24"/>
          <w:szCs w:val="24"/>
        </w:rPr>
      </w:pPr>
    </w:p>
    <w:p w:rsidR="00A20AC3" w:rsidRPr="00DE4B42" w:rsidRDefault="00A20AC3" w:rsidP="00A20AC3">
      <w:pPr>
        <w:spacing w:line="360" w:lineRule="auto"/>
        <w:rPr>
          <w:b/>
          <w:bCs/>
          <w:spacing w:val="-11"/>
          <w:sz w:val="24"/>
          <w:szCs w:val="24"/>
        </w:rPr>
      </w:pPr>
      <w:r w:rsidRPr="00DE4B42">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20AC3" w:rsidRPr="00DE4B42" w:rsidTr="006F3238">
        <w:tc>
          <w:tcPr>
            <w:tcW w:w="9210" w:type="dxa"/>
          </w:tcPr>
          <w:p w:rsidR="00A20AC3" w:rsidRPr="00DE4B42" w:rsidRDefault="00A20AC3" w:rsidP="006F3238">
            <w:pPr>
              <w:spacing w:line="360" w:lineRule="auto"/>
              <w:rPr>
                <w:b/>
                <w:sz w:val="24"/>
                <w:szCs w:val="24"/>
                <w:highlight w:val="yellow"/>
              </w:rPr>
            </w:pPr>
            <w:r w:rsidRPr="00DE4B42">
              <w:rPr>
                <w:b/>
                <w:sz w:val="24"/>
                <w:szCs w:val="24"/>
              </w:rPr>
              <w:t xml:space="preserve">F1. – </w:t>
            </w:r>
            <w:r w:rsidRPr="00DE4B42">
              <w:rPr>
                <w:sz w:val="24"/>
                <w:szCs w:val="24"/>
              </w:rPr>
              <w:t>Ocena poziomu przygotowania do ćwiczeń laboratoryjnych – odpowiedź ustna</w:t>
            </w:r>
          </w:p>
        </w:tc>
      </w:tr>
      <w:tr w:rsidR="00A20AC3" w:rsidRPr="00DE4B42" w:rsidTr="006F3238">
        <w:tc>
          <w:tcPr>
            <w:tcW w:w="9210" w:type="dxa"/>
          </w:tcPr>
          <w:p w:rsidR="00A20AC3" w:rsidRPr="00DE4B42" w:rsidRDefault="00A20AC3" w:rsidP="006F3238">
            <w:pPr>
              <w:spacing w:line="360" w:lineRule="auto"/>
              <w:ind w:left="644" w:hanging="644"/>
              <w:rPr>
                <w:b/>
                <w:sz w:val="24"/>
                <w:szCs w:val="24"/>
                <w:highlight w:val="yellow"/>
              </w:rPr>
            </w:pPr>
            <w:r w:rsidRPr="00DE4B42">
              <w:rPr>
                <w:b/>
                <w:sz w:val="24"/>
                <w:szCs w:val="24"/>
              </w:rPr>
              <w:t xml:space="preserve">F2. – </w:t>
            </w:r>
            <w:r w:rsidRPr="00DE4B42">
              <w:rPr>
                <w:sz w:val="24"/>
                <w:szCs w:val="24"/>
              </w:rPr>
              <w:t>Ocena poprawnego i terminowego przygotowania indywidualnych sprawozdań z wykonanych ćwiczeń laboratoryjnych wraz z oceną prawidłowej interpretacji otrzymanych wyników i wniosków końcowych (50% oceny zaliczeniowej)</w:t>
            </w:r>
          </w:p>
        </w:tc>
      </w:tr>
      <w:tr w:rsidR="00A20AC3" w:rsidRPr="00DE4B42" w:rsidTr="006F3238">
        <w:tc>
          <w:tcPr>
            <w:tcW w:w="9210" w:type="dxa"/>
          </w:tcPr>
          <w:p w:rsidR="00A20AC3" w:rsidRPr="00DE4B42" w:rsidRDefault="00A20AC3" w:rsidP="006F3238">
            <w:pPr>
              <w:spacing w:line="360" w:lineRule="auto"/>
              <w:ind w:left="630" w:hanging="630"/>
              <w:rPr>
                <w:b/>
                <w:sz w:val="24"/>
                <w:szCs w:val="24"/>
              </w:rPr>
            </w:pPr>
            <w:r w:rsidRPr="00DE4B42">
              <w:rPr>
                <w:b/>
                <w:sz w:val="24"/>
                <w:szCs w:val="24"/>
              </w:rPr>
              <w:t xml:space="preserve">P1. – </w:t>
            </w:r>
            <w:r>
              <w:rPr>
                <w:sz w:val="24"/>
                <w:szCs w:val="24"/>
              </w:rPr>
              <w:t>Kolokwium.*</w:t>
            </w:r>
          </w:p>
        </w:tc>
      </w:tr>
      <w:tr w:rsidR="00A20AC3" w:rsidRPr="00DE4B42" w:rsidTr="006F3238">
        <w:tc>
          <w:tcPr>
            <w:tcW w:w="9210" w:type="dxa"/>
          </w:tcPr>
          <w:p w:rsidR="00A20AC3" w:rsidRPr="00DE4B42" w:rsidRDefault="00A20AC3" w:rsidP="006F3238">
            <w:pPr>
              <w:spacing w:line="360" w:lineRule="auto"/>
              <w:ind w:left="630" w:hanging="630"/>
              <w:rPr>
                <w:b/>
                <w:sz w:val="24"/>
                <w:szCs w:val="24"/>
              </w:rPr>
            </w:pPr>
            <w:r w:rsidRPr="00CB1224">
              <w:rPr>
                <w:b/>
                <w:sz w:val="24"/>
                <w:szCs w:val="24"/>
              </w:rPr>
              <w:t xml:space="preserve">P2. </w:t>
            </w:r>
            <w:r w:rsidRPr="00DE4B42">
              <w:rPr>
                <w:b/>
                <w:sz w:val="24"/>
                <w:szCs w:val="24"/>
              </w:rPr>
              <w:t>–</w:t>
            </w:r>
            <w:r w:rsidRPr="00CB1224">
              <w:rPr>
                <w:sz w:val="24"/>
                <w:szCs w:val="24"/>
              </w:rPr>
              <w:t xml:space="preserve"> Sprawozdanie z ćwiczeń laboratoryjnych.</w:t>
            </w:r>
          </w:p>
        </w:tc>
      </w:tr>
    </w:tbl>
    <w:p w:rsidR="00A20AC3" w:rsidRDefault="00A20AC3" w:rsidP="00A20AC3">
      <w:pPr>
        <w:spacing w:line="360" w:lineRule="auto"/>
        <w:rPr>
          <w:sz w:val="24"/>
          <w:szCs w:val="24"/>
        </w:rPr>
      </w:pPr>
      <w:r w:rsidRPr="00247385">
        <w:rPr>
          <w:sz w:val="24"/>
          <w:szCs w:val="24"/>
        </w:rPr>
        <w:t>*) warunkiem uzyskania zaliczenia jest otrzymanie pozytywnych ocen ze sprawdzianów i sprawozdań laboratoryjnych</w:t>
      </w:r>
    </w:p>
    <w:p w:rsidR="00A20AC3" w:rsidRPr="00DE4B42" w:rsidRDefault="00A20AC3" w:rsidP="00A20AC3">
      <w:pPr>
        <w:spacing w:line="360" w:lineRule="auto"/>
        <w:ind w:left="709"/>
        <w:rPr>
          <w:sz w:val="24"/>
          <w:szCs w:val="24"/>
        </w:rPr>
      </w:pPr>
    </w:p>
    <w:p w:rsidR="00A20AC3" w:rsidRPr="00DE4B42" w:rsidRDefault="00A20AC3" w:rsidP="00A20AC3">
      <w:pPr>
        <w:spacing w:line="360" w:lineRule="auto"/>
        <w:rPr>
          <w:b/>
          <w:bCs/>
          <w:sz w:val="24"/>
          <w:szCs w:val="24"/>
        </w:rPr>
      </w:pPr>
      <w:r w:rsidRPr="00DE4B42">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b/>
                <w:sz w:val="24"/>
                <w:szCs w:val="24"/>
              </w:rPr>
            </w:pPr>
            <w:r w:rsidRPr="00DE4B42">
              <w:rPr>
                <w:rFonts w:ascii="Arial" w:hAnsi="Arial" w:cs="Arial"/>
                <w:b/>
                <w:sz w:val="24"/>
                <w:szCs w:val="24"/>
              </w:rPr>
              <w:t>L.p.</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b/>
                <w:sz w:val="24"/>
                <w:szCs w:val="24"/>
              </w:rPr>
            </w:pPr>
            <w:r w:rsidRPr="00DE4B42">
              <w:rPr>
                <w:rFonts w:ascii="Arial" w:hAnsi="Arial" w:cs="Arial"/>
                <w:b/>
                <w:sz w:val="24"/>
                <w:szCs w:val="24"/>
              </w:rPr>
              <w:t>Forma aktywności</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b/>
                <w:sz w:val="24"/>
                <w:szCs w:val="24"/>
              </w:rPr>
            </w:pPr>
            <w:r w:rsidRPr="00DE4B42">
              <w:rPr>
                <w:rFonts w:ascii="Arial" w:hAnsi="Arial" w:cs="Arial"/>
                <w:b/>
                <w:sz w:val="24"/>
                <w:szCs w:val="24"/>
              </w:rPr>
              <w:t xml:space="preserve">Średnia liczba godzin na zrealizowanie </w:t>
            </w:r>
            <w:r w:rsidRPr="00DE4B42">
              <w:rPr>
                <w:rFonts w:ascii="Arial" w:hAnsi="Arial" w:cs="Arial"/>
                <w:b/>
                <w:sz w:val="24"/>
                <w:szCs w:val="24"/>
              </w:rPr>
              <w:br/>
              <w:t>aktywności</w:t>
            </w:r>
          </w:p>
        </w:tc>
      </w:tr>
      <w:tr w:rsidR="00A20AC3" w:rsidRPr="00DE4B42" w:rsidTr="006F3238">
        <w:trPr>
          <w:jc w:val="center"/>
        </w:trPr>
        <w:tc>
          <w:tcPr>
            <w:tcW w:w="9130" w:type="dxa"/>
            <w:gridSpan w:val="3"/>
            <w:shd w:val="clear" w:color="auto" w:fill="auto"/>
          </w:tcPr>
          <w:p w:rsidR="00A20AC3" w:rsidRPr="00DE4B42" w:rsidRDefault="00A20AC3" w:rsidP="00A20AC3">
            <w:pPr>
              <w:pStyle w:val="Akapitzlist"/>
              <w:numPr>
                <w:ilvl w:val="0"/>
                <w:numId w:val="2"/>
              </w:numPr>
              <w:spacing w:after="0" w:line="360" w:lineRule="auto"/>
              <w:contextualSpacing w:val="0"/>
              <w:rPr>
                <w:rFonts w:ascii="Arial" w:hAnsi="Arial" w:cs="Arial"/>
                <w:b/>
                <w:sz w:val="24"/>
                <w:szCs w:val="24"/>
              </w:rPr>
            </w:pPr>
            <w:r w:rsidRPr="00DE4B42">
              <w:rPr>
                <w:rFonts w:ascii="Arial" w:hAnsi="Arial" w:cs="Arial"/>
                <w:b/>
                <w:sz w:val="24"/>
                <w:szCs w:val="24"/>
              </w:rPr>
              <w:t>Godziny kontaktowe z prowadzącym</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1.1</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Wykłady</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30</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1.2</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Ćwiczenia</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1.3</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Laboratoria</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30</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1.4</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Seminarium</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1.5</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Projekt</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43"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1.6</w:t>
            </w:r>
          </w:p>
        </w:tc>
        <w:tc>
          <w:tcPr>
            <w:tcW w:w="5657" w:type="dxa"/>
            <w:shd w:val="clear" w:color="auto" w:fill="auto"/>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Egzamin</w:t>
            </w:r>
          </w:p>
        </w:tc>
        <w:tc>
          <w:tcPr>
            <w:tcW w:w="2830" w:type="dxa"/>
            <w:shd w:val="clear" w:color="auto" w:fill="auto"/>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300" w:type="dxa"/>
            <w:gridSpan w:val="2"/>
            <w:shd w:val="clear" w:color="auto" w:fill="D9D9D9"/>
          </w:tcPr>
          <w:p w:rsidR="00A20AC3" w:rsidRPr="00DE4B42" w:rsidRDefault="00A20AC3" w:rsidP="006F3238">
            <w:pPr>
              <w:pStyle w:val="Akapitzlist"/>
              <w:spacing w:after="0" w:line="360" w:lineRule="auto"/>
              <w:ind w:left="0"/>
              <w:contextualSpacing w:val="0"/>
              <w:jc w:val="right"/>
              <w:rPr>
                <w:rFonts w:ascii="Arial" w:hAnsi="Arial" w:cs="Arial"/>
                <w:sz w:val="24"/>
                <w:szCs w:val="24"/>
              </w:rPr>
            </w:pPr>
            <w:r w:rsidRPr="00DE4B42">
              <w:rPr>
                <w:rFonts w:ascii="Arial" w:hAnsi="Arial" w:cs="Arial"/>
                <w:sz w:val="24"/>
                <w:szCs w:val="24"/>
              </w:rPr>
              <w:t>Razem godzin kontaktowych z prowadzącym:</w:t>
            </w:r>
          </w:p>
        </w:tc>
        <w:tc>
          <w:tcPr>
            <w:tcW w:w="2830" w:type="dxa"/>
            <w:shd w:val="clear" w:color="auto" w:fill="D9D9D9"/>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60</w:t>
            </w:r>
          </w:p>
        </w:tc>
      </w:tr>
      <w:tr w:rsidR="00A20AC3" w:rsidRPr="00DE4B42" w:rsidTr="006F3238">
        <w:trPr>
          <w:jc w:val="center"/>
        </w:trPr>
        <w:tc>
          <w:tcPr>
            <w:tcW w:w="9130" w:type="dxa"/>
            <w:gridSpan w:val="3"/>
            <w:shd w:val="clear" w:color="auto" w:fill="auto"/>
          </w:tcPr>
          <w:p w:rsidR="00A20AC3" w:rsidRPr="00DE4B42" w:rsidRDefault="00A20AC3" w:rsidP="00A20AC3">
            <w:pPr>
              <w:pStyle w:val="Akapitzlist"/>
              <w:numPr>
                <w:ilvl w:val="0"/>
                <w:numId w:val="2"/>
              </w:numPr>
              <w:spacing w:after="0" w:line="360" w:lineRule="auto"/>
              <w:contextualSpacing w:val="0"/>
              <w:rPr>
                <w:rFonts w:ascii="Arial" w:hAnsi="Arial" w:cs="Arial"/>
                <w:b/>
                <w:sz w:val="24"/>
                <w:szCs w:val="24"/>
              </w:rPr>
            </w:pPr>
            <w:r w:rsidRPr="00DE4B42">
              <w:rPr>
                <w:rFonts w:ascii="Arial" w:hAnsi="Arial" w:cs="Arial"/>
                <w:b/>
                <w:sz w:val="24"/>
                <w:szCs w:val="24"/>
              </w:rPr>
              <w:t>Praca własna studenta</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2.1</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Przygotowanie do ćwiczeń oraz kolokwium zaliczeniowego</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2.2</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Przygotowanie do laboratorium, wykonanie sprawozdań z laboratoriów</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2.3</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Przygotowanie projektu</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2.4</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Przygotowanie do zaliczenia końcowego z wykładu</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2.5</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Przygotowanie do egzaminu</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2.6</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Zapoznanie ze wskazaną literaturą</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10</w:t>
            </w:r>
          </w:p>
        </w:tc>
      </w:tr>
      <w:tr w:rsidR="00A20AC3" w:rsidRPr="00DE4B42" w:rsidTr="006F3238">
        <w:trPr>
          <w:jc w:val="center"/>
        </w:trPr>
        <w:tc>
          <w:tcPr>
            <w:tcW w:w="643"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2.7</w:t>
            </w:r>
          </w:p>
        </w:tc>
        <w:tc>
          <w:tcPr>
            <w:tcW w:w="5657" w:type="dxa"/>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Inne</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0</w:t>
            </w:r>
          </w:p>
        </w:tc>
      </w:tr>
      <w:tr w:rsidR="00A20AC3" w:rsidRPr="00DE4B42" w:rsidTr="006F3238">
        <w:trPr>
          <w:jc w:val="center"/>
        </w:trPr>
        <w:tc>
          <w:tcPr>
            <w:tcW w:w="6300" w:type="dxa"/>
            <w:gridSpan w:val="2"/>
            <w:shd w:val="clear" w:color="auto" w:fill="D9D9D9"/>
            <w:vAlign w:val="center"/>
          </w:tcPr>
          <w:p w:rsidR="00A20AC3" w:rsidRPr="00DE4B42" w:rsidRDefault="00A20AC3" w:rsidP="006F3238">
            <w:pPr>
              <w:pStyle w:val="Akapitzlist"/>
              <w:spacing w:after="0" w:line="360" w:lineRule="auto"/>
              <w:ind w:left="0"/>
              <w:contextualSpacing w:val="0"/>
              <w:jc w:val="right"/>
              <w:rPr>
                <w:rFonts w:ascii="Arial" w:hAnsi="Arial" w:cs="Arial"/>
                <w:sz w:val="24"/>
                <w:szCs w:val="24"/>
              </w:rPr>
            </w:pPr>
            <w:r w:rsidRPr="00DE4B42">
              <w:rPr>
                <w:rFonts w:ascii="Arial" w:hAnsi="Arial" w:cs="Arial"/>
                <w:sz w:val="24"/>
                <w:szCs w:val="24"/>
              </w:rPr>
              <w:t>Razem godzin pracy własnej studenta:</w:t>
            </w:r>
          </w:p>
        </w:tc>
        <w:tc>
          <w:tcPr>
            <w:tcW w:w="2830" w:type="dxa"/>
            <w:shd w:val="clear" w:color="auto" w:fill="D9D9D9"/>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40</w:t>
            </w:r>
          </w:p>
        </w:tc>
      </w:tr>
      <w:tr w:rsidR="00A20AC3" w:rsidRPr="00DE4B42" w:rsidTr="006F3238">
        <w:trPr>
          <w:jc w:val="center"/>
        </w:trPr>
        <w:tc>
          <w:tcPr>
            <w:tcW w:w="6300" w:type="dxa"/>
            <w:gridSpan w:val="2"/>
            <w:shd w:val="clear" w:color="auto" w:fill="A6A6A6"/>
            <w:vAlign w:val="center"/>
          </w:tcPr>
          <w:p w:rsidR="00A20AC3" w:rsidRPr="00DE4B42" w:rsidRDefault="00A20AC3" w:rsidP="006F3238">
            <w:pPr>
              <w:pStyle w:val="Akapitzlist"/>
              <w:spacing w:after="0" w:line="360" w:lineRule="auto"/>
              <w:ind w:left="0"/>
              <w:contextualSpacing w:val="0"/>
              <w:jc w:val="right"/>
              <w:rPr>
                <w:rFonts w:ascii="Arial" w:hAnsi="Arial" w:cs="Arial"/>
                <w:sz w:val="24"/>
                <w:szCs w:val="24"/>
              </w:rPr>
            </w:pPr>
            <w:r w:rsidRPr="00DE4B42">
              <w:rPr>
                <w:rFonts w:ascii="Arial" w:hAnsi="Arial" w:cs="Arial"/>
                <w:sz w:val="24"/>
                <w:szCs w:val="24"/>
              </w:rPr>
              <w:t>Ogólne obciążenie pracą studenta:</w:t>
            </w:r>
          </w:p>
        </w:tc>
        <w:tc>
          <w:tcPr>
            <w:tcW w:w="2830" w:type="dxa"/>
            <w:shd w:val="clear" w:color="auto" w:fill="A6A6A6"/>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100</w:t>
            </w:r>
          </w:p>
        </w:tc>
      </w:tr>
      <w:tr w:rsidR="00A20AC3" w:rsidRPr="00DE4B42" w:rsidTr="006F3238">
        <w:trPr>
          <w:jc w:val="center"/>
        </w:trPr>
        <w:tc>
          <w:tcPr>
            <w:tcW w:w="6300" w:type="dxa"/>
            <w:gridSpan w:val="2"/>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b/>
                <w:sz w:val="24"/>
                <w:szCs w:val="24"/>
              </w:rPr>
            </w:pPr>
            <w:r w:rsidRPr="00DE4B42">
              <w:rPr>
                <w:rFonts w:ascii="Arial" w:hAnsi="Arial" w:cs="Arial"/>
                <w:b/>
                <w:sz w:val="24"/>
                <w:szCs w:val="24"/>
              </w:rPr>
              <w:t>SUMARYCZNA LICZBA PUNKTÓW ECTS DLA PRZEDMIOTU</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sidRPr="00DE4B42">
              <w:rPr>
                <w:rFonts w:ascii="Arial" w:hAnsi="Arial" w:cs="Arial"/>
                <w:sz w:val="24"/>
                <w:szCs w:val="24"/>
              </w:rPr>
              <w:t>4</w:t>
            </w:r>
          </w:p>
        </w:tc>
      </w:tr>
      <w:tr w:rsidR="00A20AC3" w:rsidRPr="00DE4B42" w:rsidTr="006F3238">
        <w:trPr>
          <w:jc w:val="center"/>
        </w:trPr>
        <w:tc>
          <w:tcPr>
            <w:tcW w:w="6300" w:type="dxa"/>
            <w:gridSpan w:val="2"/>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 xml:space="preserve">Liczba punktów </w:t>
            </w:r>
            <w:r w:rsidRPr="00DE4B42">
              <w:rPr>
                <w:rFonts w:ascii="Arial" w:hAnsi="Arial" w:cs="Arial"/>
                <w:b/>
                <w:sz w:val="24"/>
                <w:szCs w:val="24"/>
              </w:rPr>
              <w:t>ECTS</w:t>
            </w:r>
            <w:r w:rsidRPr="00DE4B42">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r w:rsidR="00A20AC3" w:rsidRPr="00DE4B42" w:rsidTr="006F3238">
        <w:trPr>
          <w:jc w:val="center"/>
        </w:trPr>
        <w:tc>
          <w:tcPr>
            <w:tcW w:w="6300" w:type="dxa"/>
            <w:gridSpan w:val="2"/>
            <w:shd w:val="clear" w:color="auto" w:fill="auto"/>
            <w:vAlign w:val="center"/>
          </w:tcPr>
          <w:p w:rsidR="00A20AC3" w:rsidRPr="00DE4B42" w:rsidRDefault="00A20AC3" w:rsidP="006F3238">
            <w:pPr>
              <w:pStyle w:val="Akapitzlist"/>
              <w:spacing w:after="0" w:line="360" w:lineRule="auto"/>
              <w:ind w:left="0"/>
              <w:contextualSpacing w:val="0"/>
              <w:rPr>
                <w:rFonts w:ascii="Arial" w:hAnsi="Arial" w:cs="Arial"/>
                <w:sz w:val="24"/>
                <w:szCs w:val="24"/>
              </w:rPr>
            </w:pPr>
            <w:r w:rsidRPr="00DE4B42">
              <w:rPr>
                <w:rFonts w:ascii="Arial" w:hAnsi="Arial" w:cs="Arial"/>
                <w:sz w:val="24"/>
                <w:szCs w:val="24"/>
              </w:rPr>
              <w:t xml:space="preserve">Liczba punktów </w:t>
            </w:r>
            <w:r w:rsidRPr="00DE4B42">
              <w:rPr>
                <w:rFonts w:ascii="Arial" w:hAnsi="Arial" w:cs="Arial"/>
                <w:b/>
                <w:sz w:val="24"/>
                <w:szCs w:val="24"/>
              </w:rPr>
              <w:t>ECTS</w:t>
            </w:r>
            <w:r w:rsidRPr="00DE4B42">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20AC3" w:rsidRPr="00DE4B42" w:rsidRDefault="00A20AC3" w:rsidP="006F3238">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bl>
    <w:p w:rsidR="00A20AC3" w:rsidRPr="00DE4B42" w:rsidRDefault="00A20AC3" w:rsidP="00A20AC3">
      <w:pPr>
        <w:shd w:val="clear" w:color="auto" w:fill="FFFFFF"/>
        <w:spacing w:line="360" w:lineRule="auto"/>
        <w:rPr>
          <w:b/>
          <w:bCs/>
          <w:spacing w:val="-12"/>
          <w:sz w:val="24"/>
          <w:szCs w:val="24"/>
        </w:rPr>
      </w:pPr>
    </w:p>
    <w:p w:rsidR="00A20AC3" w:rsidRPr="00DE4B42" w:rsidRDefault="00A20AC3" w:rsidP="00A20AC3">
      <w:pPr>
        <w:shd w:val="clear" w:color="auto" w:fill="FFFFFF"/>
        <w:spacing w:line="360" w:lineRule="auto"/>
        <w:rPr>
          <w:b/>
          <w:bCs/>
          <w:spacing w:val="-12"/>
          <w:sz w:val="24"/>
          <w:szCs w:val="24"/>
        </w:rPr>
      </w:pPr>
      <w:r w:rsidRPr="00DE4B42">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20AC3" w:rsidRPr="00DE4B42" w:rsidTr="006F3238">
        <w:tc>
          <w:tcPr>
            <w:tcW w:w="9210" w:type="dxa"/>
          </w:tcPr>
          <w:p w:rsidR="00A20AC3" w:rsidRPr="00DE4B42" w:rsidRDefault="00A20AC3" w:rsidP="00A20AC3">
            <w:pPr>
              <w:numPr>
                <w:ilvl w:val="0"/>
                <w:numId w:val="7"/>
              </w:numPr>
              <w:spacing w:line="360" w:lineRule="auto"/>
              <w:ind w:left="425" w:hanging="425"/>
              <w:rPr>
                <w:rFonts w:eastAsia="Batang"/>
                <w:sz w:val="24"/>
                <w:szCs w:val="24"/>
              </w:rPr>
            </w:pPr>
            <w:r w:rsidRPr="00DE4B42">
              <w:rPr>
                <w:sz w:val="24"/>
                <w:szCs w:val="24"/>
              </w:rPr>
              <w:t>M. Nowak, R. Barlik – Poradnik inżyniera. Energoelektronika, Wydawnictwo Naukowo-Techniczne, Warszawa 1998</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sz w:val="24"/>
                <w:szCs w:val="24"/>
              </w:rPr>
            </w:pPr>
            <w:r w:rsidRPr="00DE4B42">
              <w:rPr>
                <w:sz w:val="24"/>
                <w:szCs w:val="24"/>
              </w:rPr>
              <w:t>M. Nowak, R. Barlik – Energoelektronika. Elementy, podzespoły, układy, Oficyna Wydawnicza Politechniki Warszawskiej, Warszawa 2014</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sz w:val="24"/>
                <w:szCs w:val="24"/>
              </w:rPr>
            </w:pPr>
            <w:r w:rsidRPr="00DE4B42">
              <w:rPr>
                <w:sz w:val="24"/>
                <w:szCs w:val="24"/>
              </w:rPr>
              <w:t>M. P. Kaźmierkowski, J. T. Matlik – Wprowadzenie do elektroniki i energoelektroniki, Oficyna Wydawnicza Politechniki Warszawskiej, Warszawa 2005</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sz w:val="24"/>
                <w:szCs w:val="24"/>
              </w:rPr>
            </w:pPr>
            <w:r w:rsidRPr="00DE4B42">
              <w:rPr>
                <w:sz w:val="24"/>
                <w:szCs w:val="24"/>
              </w:rPr>
              <w:t>S. Całus, W. Nowak, T. Popławski, K. Oźga, D. Całus, M. Chmiel, M. Sołtysik, A. Majchrzak, C. B.B. Guerreiro, R. J. Thorne, E. A. Bouman, M. Michałek, P. Dziubałtowski, P. Gałuszkiewicz, B. Superson-Polowiec, I. Perkowski, M. Trojnacki, T. Stankowski, B. Gałka, M. Weżgowiec, P. Chabecki, P. Zacharski, K. Melka - Uwarunkowania samowystarczalności energetycznej gmin, Instytut Naukowo-Wydawniczy Spatium, Radom 2017</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sz w:val="24"/>
                <w:szCs w:val="24"/>
              </w:rPr>
            </w:pPr>
            <w:r w:rsidRPr="00DE4B42">
              <w:rPr>
                <w:sz w:val="24"/>
                <w:szCs w:val="24"/>
              </w:rPr>
              <w:t>Bosch – Napędy hybrydowe, ogniwa paliwowe i paliwa alternatywne, Informator techniczny wydanie 2010, Warszawa 2017</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rFonts w:eastAsia="Batang"/>
                <w:sz w:val="24"/>
                <w:szCs w:val="24"/>
              </w:rPr>
            </w:pPr>
            <w:r w:rsidRPr="00DE4B42">
              <w:rPr>
                <w:sz w:val="24"/>
                <w:szCs w:val="24"/>
              </w:rPr>
              <w:t>E. Bramson, K. Grabowiecki, B. Jaworowski, J. Krasucki, A. Rostkowski, A. Szumanowski, J. Tomczyk – Układy napędowe z akumulacją energii, Państwowe Wydawnictwo Naukowe, Warszawa 1990</w:t>
            </w:r>
          </w:p>
        </w:tc>
      </w:tr>
      <w:tr w:rsidR="00A20AC3" w:rsidRPr="00DE4B42" w:rsidTr="006F3238">
        <w:tc>
          <w:tcPr>
            <w:tcW w:w="9210" w:type="dxa"/>
          </w:tcPr>
          <w:p w:rsidR="00A20AC3" w:rsidRPr="00DE4B42" w:rsidRDefault="00A20AC3" w:rsidP="00A20AC3">
            <w:pPr>
              <w:numPr>
                <w:ilvl w:val="0"/>
                <w:numId w:val="7"/>
              </w:numPr>
              <w:spacing w:line="360" w:lineRule="auto"/>
              <w:ind w:left="425" w:hanging="425"/>
              <w:rPr>
                <w:sz w:val="24"/>
                <w:szCs w:val="24"/>
              </w:rPr>
            </w:pPr>
            <w:r w:rsidRPr="00DE4B42">
              <w:rPr>
                <w:sz w:val="24"/>
                <w:szCs w:val="24"/>
              </w:rPr>
              <w:t>Z. Celiństki – Materiałoznastwo elektrotechniczne, Oficyna Wydawnicza Politechniki Warszawskiej, Warszawa 2005</w:t>
            </w:r>
          </w:p>
        </w:tc>
      </w:tr>
    </w:tbl>
    <w:p w:rsidR="00A20AC3" w:rsidRDefault="00A20AC3" w:rsidP="00A20AC3">
      <w:pPr>
        <w:shd w:val="clear" w:color="auto" w:fill="FFFFFF"/>
        <w:spacing w:line="360" w:lineRule="auto"/>
        <w:rPr>
          <w:b/>
          <w:bCs/>
          <w:spacing w:val="-18"/>
          <w:sz w:val="24"/>
          <w:szCs w:val="24"/>
        </w:rPr>
      </w:pPr>
    </w:p>
    <w:p w:rsidR="00A20AC3" w:rsidRDefault="00A20AC3" w:rsidP="00A20AC3">
      <w:pPr>
        <w:shd w:val="clear" w:color="auto" w:fill="FFFFFF"/>
        <w:spacing w:line="360" w:lineRule="auto"/>
        <w:rPr>
          <w:b/>
          <w:bCs/>
          <w:spacing w:val="-18"/>
          <w:sz w:val="24"/>
          <w:szCs w:val="24"/>
        </w:rPr>
      </w:pPr>
    </w:p>
    <w:p w:rsidR="00A20AC3" w:rsidRDefault="00A20AC3" w:rsidP="00A20AC3">
      <w:pPr>
        <w:shd w:val="clear" w:color="auto" w:fill="FFFFFF"/>
        <w:spacing w:line="360" w:lineRule="auto"/>
        <w:rPr>
          <w:b/>
          <w:bCs/>
          <w:spacing w:val="-18"/>
          <w:sz w:val="24"/>
          <w:szCs w:val="24"/>
        </w:rPr>
      </w:pPr>
    </w:p>
    <w:p w:rsidR="00A20AC3" w:rsidRPr="00DE4B42" w:rsidRDefault="00A20AC3" w:rsidP="00A20AC3">
      <w:pPr>
        <w:shd w:val="clear" w:color="auto" w:fill="FFFFFF"/>
        <w:spacing w:line="360" w:lineRule="auto"/>
        <w:rPr>
          <w:sz w:val="24"/>
          <w:szCs w:val="24"/>
        </w:rPr>
      </w:pPr>
      <w:r w:rsidRPr="00DE4B42">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20AC3" w:rsidRPr="00DE4B42" w:rsidTr="006F3238">
        <w:tc>
          <w:tcPr>
            <w:tcW w:w="9210" w:type="dxa"/>
            <w:shd w:val="clear" w:color="auto" w:fill="auto"/>
          </w:tcPr>
          <w:p w:rsidR="00A20AC3" w:rsidRPr="00DE4B42" w:rsidRDefault="00A20AC3" w:rsidP="006F3238">
            <w:pPr>
              <w:spacing w:line="360" w:lineRule="auto"/>
              <w:rPr>
                <w:b/>
                <w:sz w:val="24"/>
                <w:szCs w:val="24"/>
              </w:rPr>
            </w:pPr>
            <w:r>
              <w:rPr>
                <w:sz w:val="24"/>
                <w:szCs w:val="24"/>
              </w:rPr>
              <w:t>m</w:t>
            </w:r>
            <w:r w:rsidRPr="00DE4B42">
              <w:rPr>
                <w:sz w:val="24"/>
                <w:szCs w:val="24"/>
              </w:rPr>
              <w:t xml:space="preserve">gr inż. Patryk Gałuszkiewicz,  Katedra Elektroenergetyki, </w:t>
            </w:r>
            <w:r w:rsidRPr="00DE4B42">
              <w:rPr>
                <w:sz w:val="24"/>
                <w:szCs w:val="24"/>
              </w:rPr>
              <w:br/>
              <w:t>patryk.galuszkiewicz@pcz.pl</w:t>
            </w:r>
          </w:p>
        </w:tc>
      </w:tr>
    </w:tbl>
    <w:p w:rsidR="00A20AC3" w:rsidRPr="00DE4B42" w:rsidRDefault="00A20AC3" w:rsidP="00A20AC3">
      <w:pPr>
        <w:spacing w:line="360" w:lineRule="auto"/>
        <w:rPr>
          <w:sz w:val="24"/>
          <w:szCs w:val="24"/>
        </w:rPr>
      </w:pPr>
    </w:p>
    <w:p w:rsidR="00A20AC3" w:rsidRPr="00DE4B42" w:rsidRDefault="00A20AC3" w:rsidP="00A20AC3">
      <w:pPr>
        <w:spacing w:line="360" w:lineRule="auto"/>
        <w:rPr>
          <w:b/>
          <w:sz w:val="24"/>
          <w:szCs w:val="24"/>
        </w:rPr>
      </w:pPr>
      <w:r w:rsidRPr="00DE4B42">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20AC3" w:rsidRPr="00DE4B42" w:rsidTr="006F3238">
        <w:trPr>
          <w:trHeight w:val="440"/>
          <w:jc w:val="center"/>
        </w:trPr>
        <w:tc>
          <w:tcPr>
            <w:tcW w:w="1097"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bCs/>
                <w:sz w:val="24"/>
                <w:szCs w:val="24"/>
              </w:rPr>
              <w:t xml:space="preserve">Efekt uczenia się                </w:t>
            </w:r>
          </w:p>
        </w:tc>
        <w:tc>
          <w:tcPr>
            <w:tcW w:w="2003"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sz w:val="24"/>
                <w:szCs w:val="24"/>
              </w:rPr>
              <w:t xml:space="preserve">Odniesienie danego efektu do efektów </w:t>
            </w:r>
            <w:r w:rsidRPr="00DE4B42">
              <w:rPr>
                <w:b/>
                <w:bCs/>
                <w:sz w:val="24"/>
                <w:szCs w:val="24"/>
              </w:rPr>
              <w:t>zdefiniowanych                    dla całego programu (PEK)</w:t>
            </w:r>
          </w:p>
        </w:tc>
        <w:tc>
          <w:tcPr>
            <w:tcW w:w="1510"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bCs/>
                <w:sz w:val="24"/>
                <w:szCs w:val="24"/>
              </w:rPr>
              <w:t>Cele przedmiotu</w:t>
            </w:r>
          </w:p>
        </w:tc>
        <w:tc>
          <w:tcPr>
            <w:tcW w:w="1657"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bCs/>
                <w:sz w:val="24"/>
                <w:szCs w:val="24"/>
              </w:rPr>
              <w:t>Treści programowe</w:t>
            </w:r>
          </w:p>
        </w:tc>
        <w:tc>
          <w:tcPr>
            <w:tcW w:w="1657"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sz w:val="24"/>
                <w:szCs w:val="24"/>
              </w:rPr>
              <w:t>Narzędzia dydaktyczne</w:t>
            </w:r>
          </w:p>
        </w:tc>
        <w:tc>
          <w:tcPr>
            <w:tcW w:w="1096" w:type="dxa"/>
            <w:vMerge w:val="restart"/>
            <w:shd w:val="clear" w:color="auto" w:fill="auto"/>
            <w:vAlign w:val="center"/>
          </w:tcPr>
          <w:p w:rsidR="00A20AC3" w:rsidRPr="00DE4B42" w:rsidRDefault="00A20AC3" w:rsidP="006F3238">
            <w:pPr>
              <w:spacing w:line="360" w:lineRule="auto"/>
              <w:jc w:val="center"/>
              <w:rPr>
                <w:b/>
                <w:sz w:val="24"/>
                <w:szCs w:val="24"/>
              </w:rPr>
            </w:pPr>
            <w:r w:rsidRPr="00DE4B42">
              <w:rPr>
                <w:b/>
                <w:bCs/>
                <w:sz w:val="24"/>
                <w:szCs w:val="24"/>
              </w:rPr>
              <w:t>Sposób oceny</w:t>
            </w:r>
          </w:p>
        </w:tc>
      </w:tr>
      <w:tr w:rsidR="00A20AC3" w:rsidRPr="00DE4B42" w:rsidTr="006F3238">
        <w:trPr>
          <w:cantSplit/>
          <w:trHeight w:val="1664"/>
          <w:jc w:val="center"/>
        </w:trPr>
        <w:tc>
          <w:tcPr>
            <w:tcW w:w="1097" w:type="dxa"/>
            <w:vMerge/>
            <w:shd w:val="clear" w:color="auto" w:fill="auto"/>
            <w:vAlign w:val="center"/>
          </w:tcPr>
          <w:p w:rsidR="00A20AC3" w:rsidRPr="00DE4B42" w:rsidRDefault="00A20AC3" w:rsidP="006F3238">
            <w:pPr>
              <w:spacing w:line="360" w:lineRule="auto"/>
              <w:jc w:val="center"/>
              <w:rPr>
                <w:b/>
                <w:bCs/>
                <w:sz w:val="24"/>
                <w:szCs w:val="24"/>
              </w:rPr>
            </w:pPr>
          </w:p>
        </w:tc>
        <w:tc>
          <w:tcPr>
            <w:tcW w:w="2003" w:type="dxa"/>
            <w:vMerge/>
            <w:shd w:val="clear" w:color="auto" w:fill="auto"/>
            <w:vAlign w:val="center"/>
          </w:tcPr>
          <w:p w:rsidR="00A20AC3" w:rsidRPr="00DE4B42" w:rsidRDefault="00A20AC3" w:rsidP="006F3238">
            <w:pPr>
              <w:spacing w:line="360" w:lineRule="auto"/>
              <w:jc w:val="center"/>
              <w:rPr>
                <w:b/>
                <w:sz w:val="24"/>
                <w:szCs w:val="24"/>
              </w:rPr>
            </w:pPr>
          </w:p>
        </w:tc>
        <w:tc>
          <w:tcPr>
            <w:tcW w:w="1510" w:type="dxa"/>
            <w:vMerge/>
            <w:shd w:val="clear" w:color="auto" w:fill="auto"/>
            <w:vAlign w:val="center"/>
          </w:tcPr>
          <w:p w:rsidR="00A20AC3" w:rsidRPr="00DE4B42" w:rsidRDefault="00A20AC3" w:rsidP="006F3238">
            <w:pPr>
              <w:spacing w:line="360" w:lineRule="auto"/>
              <w:jc w:val="center"/>
              <w:rPr>
                <w:b/>
                <w:bCs/>
                <w:sz w:val="24"/>
                <w:szCs w:val="24"/>
              </w:rPr>
            </w:pPr>
          </w:p>
        </w:tc>
        <w:tc>
          <w:tcPr>
            <w:tcW w:w="1657" w:type="dxa"/>
            <w:vMerge/>
            <w:shd w:val="clear" w:color="auto" w:fill="auto"/>
            <w:vAlign w:val="center"/>
          </w:tcPr>
          <w:p w:rsidR="00A20AC3" w:rsidRPr="00DE4B42" w:rsidRDefault="00A20AC3" w:rsidP="006F3238">
            <w:pPr>
              <w:spacing w:line="360" w:lineRule="auto"/>
              <w:jc w:val="center"/>
              <w:rPr>
                <w:b/>
                <w:bCs/>
                <w:sz w:val="24"/>
                <w:szCs w:val="24"/>
              </w:rPr>
            </w:pPr>
          </w:p>
        </w:tc>
        <w:tc>
          <w:tcPr>
            <w:tcW w:w="1657" w:type="dxa"/>
            <w:vMerge/>
            <w:shd w:val="clear" w:color="auto" w:fill="auto"/>
            <w:vAlign w:val="center"/>
          </w:tcPr>
          <w:p w:rsidR="00A20AC3" w:rsidRPr="00DE4B42" w:rsidRDefault="00A20AC3" w:rsidP="006F3238">
            <w:pPr>
              <w:spacing w:line="360" w:lineRule="auto"/>
              <w:jc w:val="center"/>
              <w:rPr>
                <w:b/>
                <w:sz w:val="24"/>
                <w:szCs w:val="24"/>
              </w:rPr>
            </w:pPr>
          </w:p>
        </w:tc>
        <w:tc>
          <w:tcPr>
            <w:tcW w:w="1096" w:type="dxa"/>
            <w:vMerge/>
            <w:shd w:val="clear" w:color="auto" w:fill="auto"/>
            <w:vAlign w:val="center"/>
          </w:tcPr>
          <w:p w:rsidR="00A20AC3" w:rsidRPr="00DE4B42" w:rsidRDefault="00A20AC3" w:rsidP="006F3238">
            <w:pPr>
              <w:spacing w:line="360" w:lineRule="auto"/>
              <w:jc w:val="center"/>
              <w:rPr>
                <w:b/>
                <w:bCs/>
                <w:sz w:val="24"/>
                <w:szCs w:val="24"/>
              </w:rPr>
            </w:pPr>
          </w:p>
        </w:tc>
      </w:tr>
      <w:tr w:rsidR="00A20AC3" w:rsidRPr="00DE4B42" w:rsidTr="006F3238">
        <w:trPr>
          <w:jc w:val="center"/>
        </w:trPr>
        <w:tc>
          <w:tcPr>
            <w:tcW w:w="1097" w:type="dxa"/>
            <w:shd w:val="clear" w:color="auto" w:fill="auto"/>
            <w:vAlign w:val="center"/>
          </w:tcPr>
          <w:p w:rsidR="00A20AC3" w:rsidRPr="00DE4B42" w:rsidRDefault="00A20AC3" w:rsidP="006F3238">
            <w:pPr>
              <w:shd w:val="clear" w:color="auto" w:fill="FFFFFF"/>
              <w:spacing w:line="360" w:lineRule="auto"/>
              <w:jc w:val="center"/>
              <w:rPr>
                <w:b/>
                <w:sz w:val="24"/>
                <w:szCs w:val="24"/>
              </w:rPr>
            </w:pPr>
            <w:r w:rsidRPr="00DE4B42">
              <w:rPr>
                <w:b/>
                <w:sz w:val="24"/>
                <w:szCs w:val="24"/>
              </w:rPr>
              <w:t>EU 1</w:t>
            </w:r>
          </w:p>
        </w:tc>
        <w:tc>
          <w:tcPr>
            <w:tcW w:w="2003"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sz w:val="24"/>
              </w:rPr>
              <w:t>K_W02, K_W04, K_W08, K_W05,</w:t>
            </w:r>
          </w:p>
        </w:tc>
        <w:tc>
          <w:tcPr>
            <w:tcW w:w="1510"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C1</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kern w:val="1"/>
                <w:sz w:val="24"/>
                <w:szCs w:val="24"/>
              </w:rPr>
              <w:t>W 1-30</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1,2</w:t>
            </w:r>
          </w:p>
        </w:tc>
        <w:tc>
          <w:tcPr>
            <w:tcW w:w="1096"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sz w:val="24"/>
                <w:szCs w:val="24"/>
              </w:rPr>
              <w:t>P1</w:t>
            </w:r>
          </w:p>
        </w:tc>
      </w:tr>
      <w:tr w:rsidR="00A20AC3" w:rsidRPr="00DE4B42" w:rsidTr="006F3238">
        <w:trPr>
          <w:jc w:val="center"/>
        </w:trPr>
        <w:tc>
          <w:tcPr>
            <w:tcW w:w="1097" w:type="dxa"/>
            <w:shd w:val="clear" w:color="auto" w:fill="auto"/>
            <w:vAlign w:val="center"/>
          </w:tcPr>
          <w:p w:rsidR="00A20AC3" w:rsidRPr="00DE4B42" w:rsidRDefault="00A20AC3" w:rsidP="006F3238">
            <w:pPr>
              <w:shd w:val="clear" w:color="auto" w:fill="FFFFFF"/>
              <w:spacing w:line="360" w:lineRule="auto"/>
              <w:jc w:val="center"/>
              <w:rPr>
                <w:b/>
                <w:sz w:val="24"/>
                <w:szCs w:val="24"/>
              </w:rPr>
            </w:pPr>
            <w:r w:rsidRPr="00DE4B42">
              <w:rPr>
                <w:b/>
                <w:sz w:val="24"/>
                <w:szCs w:val="24"/>
              </w:rPr>
              <w:t>EU 2</w:t>
            </w:r>
          </w:p>
        </w:tc>
        <w:tc>
          <w:tcPr>
            <w:tcW w:w="2003"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sz w:val="24"/>
              </w:rPr>
              <w:t>K_W02, K_W04, K_W08, K_W05,</w:t>
            </w:r>
          </w:p>
        </w:tc>
        <w:tc>
          <w:tcPr>
            <w:tcW w:w="1510"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C1,C2</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kern w:val="1"/>
                <w:sz w:val="24"/>
                <w:szCs w:val="24"/>
              </w:rPr>
              <w:t>W 1-30</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1,2</w:t>
            </w:r>
          </w:p>
        </w:tc>
        <w:tc>
          <w:tcPr>
            <w:tcW w:w="1096"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sz w:val="24"/>
                <w:szCs w:val="24"/>
              </w:rPr>
              <w:t>P1</w:t>
            </w:r>
          </w:p>
        </w:tc>
      </w:tr>
      <w:tr w:rsidR="00A20AC3" w:rsidRPr="00DE4B42" w:rsidTr="006F3238">
        <w:trPr>
          <w:jc w:val="center"/>
        </w:trPr>
        <w:tc>
          <w:tcPr>
            <w:tcW w:w="1097" w:type="dxa"/>
            <w:shd w:val="clear" w:color="auto" w:fill="auto"/>
            <w:vAlign w:val="center"/>
          </w:tcPr>
          <w:p w:rsidR="00A20AC3" w:rsidRPr="00DE4B42" w:rsidRDefault="00A20AC3" w:rsidP="006F3238">
            <w:pPr>
              <w:shd w:val="clear" w:color="auto" w:fill="FFFFFF"/>
              <w:spacing w:line="360" w:lineRule="auto"/>
              <w:jc w:val="center"/>
              <w:rPr>
                <w:b/>
                <w:sz w:val="24"/>
                <w:szCs w:val="24"/>
              </w:rPr>
            </w:pPr>
            <w:r w:rsidRPr="00DE4B42">
              <w:rPr>
                <w:b/>
                <w:sz w:val="24"/>
                <w:szCs w:val="24"/>
              </w:rPr>
              <w:t>EU 3</w:t>
            </w:r>
          </w:p>
        </w:tc>
        <w:tc>
          <w:tcPr>
            <w:tcW w:w="2003"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sz w:val="24"/>
              </w:rPr>
              <w:t>K_U01, K_U08, K_U09, K_K01, K_K02</w:t>
            </w:r>
          </w:p>
        </w:tc>
        <w:tc>
          <w:tcPr>
            <w:tcW w:w="1510"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C2, C3</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Pr>
                <w:kern w:val="1"/>
                <w:sz w:val="24"/>
                <w:szCs w:val="24"/>
              </w:rPr>
              <w:t>L 1-30</w:t>
            </w:r>
          </w:p>
        </w:tc>
        <w:tc>
          <w:tcPr>
            <w:tcW w:w="1657"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kern w:val="1"/>
                <w:sz w:val="24"/>
                <w:szCs w:val="24"/>
              </w:rPr>
              <w:t>3,4</w:t>
            </w:r>
          </w:p>
        </w:tc>
        <w:tc>
          <w:tcPr>
            <w:tcW w:w="1096" w:type="dxa"/>
            <w:shd w:val="clear" w:color="auto" w:fill="auto"/>
            <w:vAlign w:val="center"/>
          </w:tcPr>
          <w:p w:rsidR="00A20AC3" w:rsidRPr="00DE4B42" w:rsidRDefault="00A20AC3" w:rsidP="006F3238">
            <w:pPr>
              <w:shd w:val="clear" w:color="auto" w:fill="FFFFFF"/>
              <w:spacing w:line="360" w:lineRule="auto"/>
              <w:jc w:val="center"/>
              <w:rPr>
                <w:sz w:val="24"/>
                <w:szCs w:val="24"/>
              </w:rPr>
            </w:pPr>
            <w:r w:rsidRPr="00DE4B42">
              <w:rPr>
                <w:sz w:val="24"/>
                <w:szCs w:val="24"/>
              </w:rPr>
              <w:t>F1, F2</w:t>
            </w:r>
            <w:r>
              <w:rPr>
                <w:sz w:val="24"/>
                <w:szCs w:val="24"/>
              </w:rPr>
              <w:t>, P2</w:t>
            </w:r>
          </w:p>
        </w:tc>
      </w:tr>
    </w:tbl>
    <w:p w:rsidR="00A20AC3" w:rsidRPr="00DE4B42" w:rsidRDefault="00A20AC3" w:rsidP="00A20AC3">
      <w:pPr>
        <w:tabs>
          <w:tab w:val="num" w:pos="900"/>
        </w:tabs>
        <w:spacing w:line="360" w:lineRule="auto"/>
        <w:ind w:left="900" w:hanging="540"/>
        <w:rPr>
          <w:sz w:val="24"/>
          <w:szCs w:val="24"/>
        </w:rPr>
      </w:pPr>
    </w:p>
    <w:p w:rsidR="00A20AC3" w:rsidRPr="00DE4B42" w:rsidRDefault="00A20AC3" w:rsidP="00A20AC3">
      <w:pPr>
        <w:spacing w:line="360" w:lineRule="auto"/>
        <w:rPr>
          <w:sz w:val="24"/>
          <w:szCs w:val="24"/>
          <w:u w:val="single"/>
        </w:rPr>
      </w:pPr>
      <w:r w:rsidRPr="00DE4B42">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20AC3" w:rsidRPr="00DE4B42"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b/>
                <w:sz w:val="24"/>
                <w:szCs w:val="24"/>
              </w:rPr>
            </w:pPr>
            <w:r w:rsidRPr="00DE4B42">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sz w:val="24"/>
                <w:szCs w:val="24"/>
              </w:rPr>
            </w:pPr>
            <w:r w:rsidRPr="00DE4B42">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sz w:val="24"/>
                <w:szCs w:val="24"/>
              </w:rPr>
            </w:pPr>
            <w:r w:rsidRPr="00DE4B42">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b/>
                <w:bCs/>
                <w:sz w:val="24"/>
                <w:szCs w:val="24"/>
              </w:rPr>
            </w:pPr>
            <w:r w:rsidRPr="00DE4B42">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sz w:val="24"/>
                <w:szCs w:val="24"/>
              </w:rPr>
            </w:pPr>
            <w:r w:rsidRPr="00DE4B42">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b/>
                <w:bCs/>
                <w:sz w:val="24"/>
                <w:szCs w:val="24"/>
              </w:rPr>
            </w:pPr>
            <w:r w:rsidRPr="00DE4B42">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jc w:val="center"/>
              <w:rPr>
                <w:sz w:val="24"/>
                <w:szCs w:val="24"/>
              </w:rPr>
            </w:pPr>
            <w:r w:rsidRPr="00DE4B42">
              <w:rPr>
                <w:b/>
                <w:bCs/>
                <w:sz w:val="24"/>
                <w:szCs w:val="24"/>
              </w:rPr>
              <w:t>Na ocenę 5</w:t>
            </w:r>
          </w:p>
        </w:tc>
      </w:tr>
      <w:tr w:rsidR="00A20AC3" w:rsidRPr="00DE4B42"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b/>
                <w:sz w:val="24"/>
                <w:szCs w:val="24"/>
              </w:rPr>
            </w:pPr>
            <w:r w:rsidRPr="00DE4B42">
              <w:rPr>
                <w:b/>
                <w:sz w:val="24"/>
                <w:szCs w:val="24"/>
              </w:rPr>
              <w:t>EU1</w:t>
            </w:r>
          </w:p>
          <w:p w:rsidR="00A20AC3" w:rsidRPr="00DE4B42" w:rsidRDefault="00A20AC3" w:rsidP="006F3238">
            <w:pPr>
              <w:shd w:val="clear" w:color="auto" w:fill="FFFFFF"/>
              <w:spacing w:line="360" w:lineRule="auto"/>
              <w:rPr>
                <w:sz w:val="24"/>
                <w:szCs w:val="24"/>
              </w:rPr>
            </w:pPr>
            <w:r w:rsidRPr="00DE4B42">
              <w:rPr>
                <w:sz w:val="24"/>
                <w:szCs w:val="24"/>
              </w:rPr>
              <w:t>Student potrafi zdefiniować pojęcia: różnych rodzajów systemów odzyskiwania energii oraz ich podstawowe rozwiązania konstrukcyjne wraz z zależnościami teoretycznymi opisującymi konkretny system. Potrafi również omówić podstawowe elementy składowe danego typu systemu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nie potrafi zdefiniować pojęcia: różnych rodzajów systemów odzyskiwania energii oraz ich podstawowych rozwiązań konstrukcyjnych wraz z zależnościami teoretycznymi opisującymi konkretny system. Student nie potrafi również omówić podstawowych elementów składowych danego typu systemu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zdefiniować niektóre pojęcia: różnych rodzajów systemów odzyskiwania energii oraz ich podstawowych rozwiązań konstrukcyjnych wraz z zależnościami teoretycznymi opisującymi konkretny system. Student nie potrafi  omówić podstawowych elementów składowych danego typu systemu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zdefiniować niektóre pojęcia: różnych rodzajów systemów odzyskiwania energii oraz ich podstawowych rozwiązań konstrukcyjnych wraz z zależnościami teoretycznymi opisującymi konkretny system. Student potrafi  omówić pojedyncze elementy składowe danego typu systemu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zdefiniować większość pojęć: różnych rodzajów systemów odzyskiwania energii oraz ich podstawowych rozwiązań konstrukcyjnych wraz z zależnościami teoretycznymi opisującymi konkretny system. Student potrafi  omówić większość elementów składowych danego typu systemu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zdefiniować większość pojęć: różnych rodzajów systemów odzyskiwania energii oraz ich podstawowych rozwiązań konstrukcyjnych wraz z zależnościami teoretycznymi opisującymi konkretny system. Student potrafi  omówić wszystkie elementy składowe omawianych na zajęciach systemów odzyskiwania energii.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zdefiniować wszystkie pojęcia: różnych rodzajów systemów odzyskiwania energii oraz ich podstawowych rozwiązań konstrukcyjnych wraz z zależnościami teoretycznymi opisującymi konkretny system. Student potrafi  omówić wszystkie elementy składowe omawianych na zajęciach systemów odzyskiwania energii oraz potrafi omówić niektóre zagadnienia wykraczające poza zakres omawianych w ramach zajęć.</w:t>
            </w:r>
          </w:p>
        </w:tc>
      </w:tr>
      <w:tr w:rsidR="00A20AC3" w:rsidRPr="00DE4B42"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b/>
                <w:sz w:val="24"/>
                <w:szCs w:val="24"/>
              </w:rPr>
            </w:pPr>
            <w:r w:rsidRPr="00DE4B42">
              <w:rPr>
                <w:b/>
                <w:sz w:val="24"/>
                <w:szCs w:val="24"/>
              </w:rPr>
              <w:t>EU2</w:t>
            </w:r>
          </w:p>
          <w:p w:rsidR="00A20AC3" w:rsidRPr="00DE4B42" w:rsidRDefault="00A20AC3" w:rsidP="006F3238">
            <w:pPr>
              <w:shd w:val="clear" w:color="auto" w:fill="FFFFFF"/>
              <w:spacing w:line="360" w:lineRule="auto"/>
              <w:rPr>
                <w:sz w:val="24"/>
                <w:szCs w:val="24"/>
              </w:rPr>
            </w:pPr>
            <w:r w:rsidRPr="00DE4B42">
              <w:rPr>
                <w:sz w:val="24"/>
                <w:szCs w:val="24"/>
              </w:rPr>
              <w:t>Student potrafi w prawidłowy sposób wykonać pomiary z wykorzystaniem sprzętu kontrolno-pomiarowego i odpowiednich sond dobranych do odpowiednich zakresów pomiarowych i częstotliwości , a także do charakteru mierzonej wielkości elektrycznej i nieelektrycznej.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nie potrafi w prawidłowy sposób wykonać pomiarów z wykorzystaniem sprzętu kontrolno-pomiarowego i odpowiednich sond dobranych do odpowiednich zakresów pomiarowych i częstotliwości , a także do charakteru mierzonej wielkości elektrycznej i nieelektrycznej. Nie potrafi zidentyfikować odpowiedniego sprzętu kontrolno-pomiarowego i nie potrafi nim się posługiwać.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nie potrafi w prawidłowy sposób wykonać pomiarów z wykorzystaniem sprzętu kontrolno-pomiarowego i odpowiednich sond dobranych do odpowiednich zakresów pomiarowych i częstotliwości , a także do charakteru mierzonej wielkości elektrycznej i nieelektrycznej. Potrafi zidentyfikować odpowiedni sprzęt kontrolno-pomiarowy i  potrafi nim się posługiwać.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w prawidłowy sposób wykonać pomiary z wykorzystaniem sprzętu kontrolno-pomiarowego i nie potrafi dobrać odpowiednich sond do zakresów pomiarowych i częstotliwości , a także do charakteru mierzonej wielkości elektrycznej i nieelektrycznej. Potrafi zidentyfikować odpowiedni sprzęt kontrolno-pomiarowy i  potrafi nim się posługiwać.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w prawidłowy sposób wykonać pomiary z wykorzystaniem sprzętu kontrolno-pomiarowego i  potrafi dobrać niektóre z sond do zakresów pomiarowych i częstotliwości , a także do charakteru mierzonej wielkości elektrycznej i nieelektrycznej. Potrafi zidentyfikować odpowiedni sprzęt kontrolno-pomiarowy i  potrafi nim się posługiwać.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w prawidłowy sposób wykonać pomiary z wykorzystaniem sprzętu kontrolno-pomiarowego i  potrafi dobrać sondy do zakresów pomiarowych i częstotliwości , a także do charakteru mierzonej wielkości elektrycznej i nieelektrycznej. Potrafi zidentyfikować odpowiedni sprzęt kontrolno-pomiarowy i  potrafi nim się posługiwać.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w prawidłowy sposób wykonać pomiary z wykorzystaniem sprzętu kontrolno-pomiarowego i  potrafi dobrać   sondy do zakresów pomiarowych i częstotliwości , a także do charakteru mierzonej wielkości elektrycznej i nieelektrycznej. Potrafi zidentyfikować odpowiedni sprzęt kontrolno-pomiarowy i  potrafi nim się nim samodzielnie posługiwać.</w:t>
            </w:r>
          </w:p>
        </w:tc>
      </w:tr>
      <w:tr w:rsidR="00A20AC3" w:rsidRPr="00DE4B42"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b/>
                <w:sz w:val="24"/>
                <w:szCs w:val="24"/>
              </w:rPr>
            </w:pPr>
            <w:r w:rsidRPr="00DE4B42">
              <w:rPr>
                <w:b/>
                <w:sz w:val="24"/>
                <w:szCs w:val="24"/>
              </w:rPr>
              <w:t>EU3</w:t>
            </w:r>
          </w:p>
          <w:p w:rsidR="00A20AC3" w:rsidRPr="00DE4B42" w:rsidRDefault="00A20AC3" w:rsidP="006F3238">
            <w:pPr>
              <w:shd w:val="clear" w:color="auto" w:fill="FFFFFF"/>
              <w:spacing w:line="360" w:lineRule="auto"/>
              <w:rPr>
                <w:sz w:val="24"/>
                <w:szCs w:val="24"/>
              </w:rPr>
            </w:pPr>
            <w:r w:rsidRPr="00DE4B42">
              <w:rPr>
                <w:sz w:val="24"/>
                <w:szCs w:val="24"/>
              </w:rPr>
              <w:t xml:space="preserve">Student potrafi przygotować stanowisko pomiarowe oraz wykorzystać środki ochrony osobistej chroniącej przed porażeniem prądem elektrycznym i uszkodzeniami mechanicznymi w trakcie wykonywania pomiarów oraz w zakresie nieelektrycznych wielkości występujących w pomiarach systemów odzyskiwania energii.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 xml:space="preserve">Student nie potrafi przygotować stanowiska pomiarowego oraz wykorzystać środki ochrony osobistej chroniącej przed porażeniem prądem elektrycznym i uszkodzeniami mechanicznymi w trakcie wykonywania pomiarów oraz w zakresie nieelektrycznych wielkości występujących w pomiarach systemów odzyskiwania energii.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 xml:space="preserve">Student nie potrafi przygotować stanowiska pomiarowego oraz wie do czego służą środki ochrony osobistej chroniącej przed porażeniem prądem elektrycznym i uszkodzeniami mechanicznymi w trakcie wykonywania pomiarów oraz w zakresie nieelektrycznych wielkości występujących w pomiarach systemów odzyskiwania energii.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z pomocą prowadzącego przygotować stanowisko pomiarowe oraz wie do czego służą środki ochrony osobistej chroniącej przed porażeniem prądem elektrycznym i uszkodzeniami mechanicznymi w trakcie wykonywania pomiarów oraz w zakresie nieelektrycznych wielkości występujących w pomiarach systemów odzyskiwania energii oraz wie w jaki sposób je prawidłowo wykorzystać.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z częściową pomocą prowadzącego przygotować stanowisko pomiarowe oraz wie do czego służą środki ochrony osobistej chroniącej przed porażeniem prądem elektrycznym i uszkodzeniami mechanicznymi w trakcie wykonywania pomiarów oraz w zakresie nieelektrycznych wielkości występujących w pomiarach systemów odzyskiwania energii oraz wie w jaki sposób je prawidłowo wykorzystać.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color w:val="0070C0"/>
                <w:sz w:val="24"/>
                <w:szCs w:val="24"/>
              </w:rPr>
            </w:pPr>
            <w:r w:rsidRPr="00DE4B42">
              <w:rPr>
                <w:sz w:val="24"/>
                <w:szCs w:val="24"/>
              </w:rPr>
              <w:t>Student potrafi bez pomocy prowadzącego przygotować stanowisko pomiarowe oraz wie do czego służą środki ochrony osobistej chroniącej przed porażeniem prądem elektrycznym i uszkodzeniami mechanicznymi w trakcie wykonywania pomiarów oraz w zakresie nieelektrycznych wielkości występujących w pomiarach systemów odzyskiwania energii oraz wie w jaki sposób je prawidłowo wykorzystać.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DE4B42" w:rsidRDefault="00A20AC3" w:rsidP="006F3238">
            <w:pPr>
              <w:shd w:val="clear" w:color="auto" w:fill="FFFFFF"/>
              <w:spacing w:line="360" w:lineRule="auto"/>
              <w:rPr>
                <w:sz w:val="24"/>
                <w:szCs w:val="24"/>
              </w:rPr>
            </w:pPr>
            <w:r w:rsidRPr="00DE4B42">
              <w:rPr>
                <w:sz w:val="24"/>
                <w:szCs w:val="24"/>
              </w:rPr>
              <w:t>Student potrafi bez pomocy prowadzącego samodzielnie modyfikować stanowisko pomiarowe do różnych pomiarów oraz wie do czego służą środki ochrony osobistej chroniącej przed porażeniem prądem elektrycznym i uszkodzeniami mechanicznymi w trakcie wykonywania pomiarów oraz w zakresie nieelektrycznych wielkości występujących w pomiarach systemów odzyskiwania energii oraz wie w jaki sposób je prawidłowo wykorzystać.</w:t>
            </w:r>
          </w:p>
        </w:tc>
      </w:tr>
    </w:tbl>
    <w:p w:rsidR="00A20AC3" w:rsidRDefault="00A20AC3" w:rsidP="00A20AC3">
      <w:pPr>
        <w:spacing w:line="360" w:lineRule="auto"/>
        <w:rPr>
          <w:b/>
          <w:sz w:val="24"/>
          <w:szCs w:val="24"/>
          <w:u w:val="single"/>
        </w:rPr>
      </w:pPr>
    </w:p>
    <w:p w:rsidR="00A20AC3" w:rsidRPr="00DE4B42" w:rsidRDefault="00A20AC3" w:rsidP="00A20AC3">
      <w:pPr>
        <w:spacing w:line="360" w:lineRule="auto"/>
        <w:rPr>
          <w:b/>
          <w:sz w:val="24"/>
          <w:szCs w:val="24"/>
          <w:u w:val="single"/>
        </w:rPr>
      </w:pPr>
      <w:r w:rsidRPr="00DE4B42">
        <w:rPr>
          <w:b/>
          <w:sz w:val="24"/>
          <w:szCs w:val="24"/>
          <w:u w:val="single"/>
        </w:rPr>
        <w:t>INNE PRZYDATNE INFORMACJE O PRZEDMIOCIE</w:t>
      </w:r>
    </w:p>
    <w:p w:rsidR="00A20AC3" w:rsidRPr="00DE4B42" w:rsidRDefault="00A20AC3" w:rsidP="009A4B6E">
      <w:pPr>
        <w:numPr>
          <w:ilvl w:val="0"/>
          <w:numId w:val="79"/>
        </w:numPr>
        <w:spacing w:line="360" w:lineRule="auto"/>
        <w:jc w:val="both"/>
        <w:rPr>
          <w:sz w:val="24"/>
          <w:szCs w:val="24"/>
        </w:rPr>
      </w:pPr>
      <w:r w:rsidRPr="00DE4B42">
        <w:rPr>
          <w:sz w:val="24"/>
          <w:szCs w:val="24"/>
        </w:rPr>
        <w:t>Wszelkie informacje dla studentów na temat planu zajęć dostępne są na tablicy ogłoszeń oraz na stronie el.pcz.pl.</w:t>
      </w:r>
    </w:p>
    <w:p w:rsidR="006F3238" w:rsidRDefault="00A20AC3" w:rsidP="009A4B6E">
      <w:pPr>
        <w:pStyle w:val="Akapitzlist"/>
        <w:numPr>
          <w:ilvl w:val="0"/>
          <w:numId w:val="79"/>
        </w:numPr>
        <w:spacing w:after="0" w:line="360" w:lineRule="auto"/>
        <w:rPr>
          <w:rFonts w:ascii="Arial" w:eastAsia="Times New Roman" w:hAnsi="Arial" w:cs="Arial"/>
          <w:sz w:val="24"/>
          <w:szCs w:val="24"/>
          <w:lang w:eastAsia="pl-PL"/>
        </w:rPr>
      </w:pPr>
      <w:r w:rsidRPr="00DE4B42">
        <w:rPr>
          <w:rFonts w:ascii="Arial" w:eastAsia="Times New Roman" w:hAnsi="Arial" w:cs="Arial"/>
          <w:sz w:val="24"/>
          <w:szCs w:val="24"/>
          <w:lang w:eastAsia="pl-PL"/>
        </w:rPr>
        <w:t>Informacje na temat warunków zaliczania zajęć przekazywana jest studentom podczas pierwszych zajęć.</w:t>
      </w:r>
    </w:p>
    <w:p w:rsidR="006F3238" w:rsidRDefault="006F3238">
      <w:pPr>
        <w:widowControl/>
        <w:autoSpaceDE/>
        <w:autoSpaceDN/>
        <w:adjustRightInd/>
        <w:spacing w:after="160" w:line="259" w:lineRule="auto"/>
        <w:rPr>
          <w:sz w:val="24"/>
          <w:szCs w:val="24"/>
        </w:rPr>
      </w:pPr>
      <w:r>
        <w:rPr>
          <w:sz w:val="24"/>
          <w:szCs w:val="24"/>
        </w:rPr>
        <w:br w:type="page"/>
      </w:r>
    </w:p>
    <w:p w:rsidR="00FE0C4D" w:rsidRPr="0042739C" w:rsidRDefault="00FE0C4D" w:rsidP="00FE0C4D">
      <w:pPr>
        <w:spacing w:line="360" w:lineRule="auto"/>
        <w:jc w:val="center"/>
        <w:rPr>
          <w:rFonts w:ascii="Calibri" w:hAnsi="Calibri"/>
          <w:b/>
          <w:sz w:val="32"/>
          <w:szCs w:val="32"/>
        </w:rPr>
      </w:pPr>
      <w:r w:rsidRPr="004D37BF">
        <w:rPr>
          <w:rFonts w:ascii="Calibri" w:hAnsi="Calibri"/>
          <w:b/>
          <w:sz w:val="32"/>
          <w:szCs w:val="32"/>
        </w:rPr>
        <w:t>SYLLABUS OF A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Polish name of module</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OPTYMALIZACJA</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English name of module</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OPTIMIZATION</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Type of module</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major elective</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ISCED</w:t>
            </w:r>
            <w:r>
              <w:rPr>
                <w:sz w:val="24"/>
                <w:szCs w:val="24"/>
              </w:rPr>
              <w:t xml:space="preserve"> classification</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0713</w:t>
            </w:r>
          </w:p>
        </w:tc>
      </w:tr>
      <w:tr w:rsidR="00FE0C4D" w:rsidRPr="00FE0C4D"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Field of study</w:t>
            </w:r>
          </w:p>
        </w:tc>
        <w:tc>
          <w:tcPr>
            <w:tcW w:w="4956" w:type="dxa"/>
            <w:shd w:val="clear" w:color="auto" w:fill="auto"/>
            <w:vAlign w:val="center"/>
          </w:tcPr>
          <w:p w:rsidR="00FE0C4D" w:rsidRPr="00EC233D" w:rsidRDefault="00FE0C4D" w:rsidP="00FE0C4D">
            <w:pPr>
              <w:spacing w:before="60" w:after="60" w:line="360" w:lineRule="auto"/>
              <w:jc w:val="center"/>
              <w:rPr>
                <w:sz w:val="24"/>
                <w:szCs w:val="24"/>
                <w:lang w:val="en-GB"/>
              </w:rPr>
            </w:pPr>
            <w:r w:rsidRPr="00EC233D">
              <w:rPr>
                <w:sz w:val="24"/>
                <w:szCs w:val="24"/>
                <w:lang w:val="en-GB"/>
              </w:rPr>
              <w:t xml:space="preserve"> Hybrid and electric car engineering</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Language(s) of instruction</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English</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Level of qualification</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Bachelor (BSc)</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Pr>
                <w:sz w:val="24"/>
                <w:szCs w:val="24"/>
              </w:rPr>
              <w:t>Form of study</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Full-time</w:t>
            </w:r>
          </w:p>
        </w:tc>
      </w:tr>
      <w:tr w:rsidR="00FE0C4D" w:rsidRPr="0086581A" w:rsidTr="00FE0C4D">
        <w:tc>
          <w:tcPr>
            <w:tcW w:w="4106" w:type="dxa"/>
            <w:shd w:val="clear" w:color="auto" w:fill="auto"/>
          </w:tcPr>
          <w:p w:rsidR="00FE0C4D" w:rsidRPr="0002176A" w:rsidRDefault="00FE0C4D" w:rsidP="00FE0C4D">
            <w:pPr>
              <w:spacing w:before="60" w:after="60" w:line="360" w:lineRule="auto"/>
              <w:rPr>
                <w:sz w:val="24"/>
                <w:szCs w:val="24"/>
                <w:lang w:val="en-GB"/>
              </w:rPr>
            </w:pPr>
            <w:r w:rsidRPr="0002176A">
              <w:rPr>
                <w:sz w:val="24"/>
                <w:szCs w:val="24"/>
                <w:lang w:val="en-GB"/>
              </w:rPr>
              <w:t>Number of ECTS credit points</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3</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Semest</w:t>
            </w:r>
            <w:r>
              <w:rPr>
                <w:sz w:val="24"/>
                <w:szCs w:val="24"/>
              </w:rPr>
              <w:t>er</w:t>
            </w:r>
          </w:p>
        </w:tc>
        <w:tc>
          <w:tcPr>
            <w:tcW w:w="4956" w:type="dxa"/>
            <w:shd w:val="clear" w:color="auto" w:fill="auto"/>
            <w:vAlign w:val="center"/>
          </w:tcPr>
          <w:p w:rsidR="00FE0C4D" w:rsidRPr="00EC233D" w:rsidRDefault="00FE0C4D" w:rsidP="00FE0C4D">
            <w:pPr>
              <w:spacing w:before="60" w:after="60" w:line="360" w:lineRule="auto"/>
              <w:jc w:val="center"/>
              <w:rPr>
                <w:sz w:val="24"/>
                <w:szCs w:val="24"/>
              </w:rPr>
            </w:pPr>
            <w:r w:rsidRPr="00EC233D">
              <w:rPr>
                <w:sz w:val="24"/>
                <w:szCs w:val="24"/>
              </w:rPr>
              <w:t>5</w:t>
            </w:r>
          </w:p>
        </w:tc>
      </w:tr>
    </w:tbl>
    <w:p w:rsidR="00FE0C4D" w:rsidRPr="0086581A" w:rsidRDefault="00FE0C4D" w:rsidP="00FE0C4D">
      <w:pPr>
        <w:spacing w:line="360" w:lineRule="auto"/>
        <w:jc w:val="center"/>
        <w:rPr>
          <w:b/>
          <w:sz w:val="24"/>
          <w:szCs w:val="24"/>
        </w:rPr>
      </w:pPr>
    </w:p>
    <w:p w:rsidR="00FE0C4D" w:rsidRPr="0002176A" w:rsidRDefault="00FE0C4D" w:rsidP="00FE0C4D">
      <w:pPr>
        <w:spacing w:line="360" w:lineRule="auto"/>
        <w:jc w:val="center"/>
        <w:rPr>
          <w:sz w:val="24"/>
          <w:szCs w:val="24"/>
          <w:lang w:val="en-GB"/>
        </w:rPr>
      </w:pPr>
      <w:r w:rsidRPr="0002176A">
        <w:rPr>
          <w:b/>
          <w:sz w:val="24"/>
          <w:szCs w:val="24"/>
          <w:lang w:val="en-GB"/>
        </w:rPr>
        <w:t>Number of hours per semester:</w:t>
      </w:r>
    </w:p>
    <w:p w:rsidR="00FE0C4D" w:rsidRPr="0002176A" w:rsidRDefault="00FE0C4D" w:rsidP="00FE0C4D">
      <w:pPr>
        <w:spacing w:line="360" w:lineRule="auto"/>
        <w:jc w:val="center"/>
        <w:rPr>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86581A" w:rsidTr="00FE0C4D">
        <w:trPr>
          <w:trHeight w:val="296"/>
          <w:jc w:val="center"/>
        </w:trPr>
        <w:tc>
          <w:tcPr>
            <w:tcW w:w="1509" w:type="dxa"/>
            <w:shd w:val="clear" w:color="auto" w:fill="auto"/>
          </w:tcPr>
          <w:p w:rsidR="00FE0C4D" w:rsidRPr="0042739C" w:rsidRDefault="00FE0C4D" w:rsidP="00FE0C4D">
            <w:pPr>
              <w:jc w:val="center"/>
              <w:rPr>
                <w:sz w:val="24"/>
                <w:szCs w:val="24"/>
              </w:rPr>
            </w:pPr>
            <w:r w:rsidRPr="0042739C">
              <w:rPr>
                <w:sz w:val="24"/>
                <w:szCs w:val="24"/>
              </w:rPr>
              <w:t>Lecture</w:t>
            </w:r>
          </w:p>
        </w:tc>
        <w:tc>
          <w:tcPr>
            <w:tcW w:w="1510" w:type="dxa"/>
            <w:shd w:val="clear" w:color="auto" w:fill="auto"/>
          </w:tcPr>
          <w:p w:rsidR="00FE0C4D" w:rsidRPr="0042739C" w:rsidRDefault="00FE0C4D" w:rsidP="00FE0C4D">
            <w:pPr>
              <w:jc w:val="center"/>
              <w:rPr>
                <w:sz w:val="24"/>
                <w:szCs w:val="24"/>
              </w:rPr>
            </w:pPr>
            <w:r w:rsidRPr="0042739C">
              <w:rPr>
                <w:sz w:val="24"/>
                <w:szCs w:val="24"/>
              </w:rPr>
              <w:t>Tutorial</w:t>
            </w:r>
          </w:p>
        </w:tc>
        <w:tc>
          <w:tcPr>
            <w:tcW w:w="1654" w:type="dxa"/>
            <w:shd w:val="clear" w:color="auto" w:fill="auto"/>
          </w:tcPr>
          <w:p w:rsidR="00FE0C4D" w:rsidRPr="0042739C" w:rsidRDefault="00FE0C4D" w:rsidP="00FE0C4D">
            <w:pPr>
              <w:jc w:val="center"/>
              <w:rPr>
                <w:sz w:val="24"/>
                <w:szCs w:val="24"/>
              </w:rPr>
            </w:pPr>
            <w:r w:rsidRPr="0042739C">
              <w:rPr>
                <w:sz w:val="24"/>
                <w:szCs w:val="24"/>
              </w:rPr>
              <w:t>Laboratory</w:t>
            </w:r>
          </w:p>
        </w:tc>
        <w:tc>
          <w:tcPr>
            <w:tcW w:w="1559" w:type="dxa"/>
            <w:shd w:val="clear" w:color="auto" w:fill="auto"/>
          </w:tcPr>
          <w:p w:rsidR="00FE0C4D" w:rsidRPr="0042739C" w:rsidRDefault="00FE0C4D" w:rsidP="00FE0C4D">
            <w:pPr>
              <w:jc w:val="center"/>
              <w:rPr>
                <w:sz w:val="24"/>
                <w:szCs w:val="24"/>
              </w:rPr>
            </w:pPr>
            <w:r w:rsidRPr="0042739C">
              <w:rPr>
                <w:sz w:val="24"/>
                <w:szCs w:val="24"/>
              </w:rPr>
              <w:t>Seminar</w:t>
            </w:r>
          </w:p>
        </w:tc>
        <w:tc>
          <w:tcPr>
            <w:tcW w:w="1318" w:type="dxa"/>
            <w:shd w:val="clear" w:color="auto" w:fill="auto"/>
          </w:tcPr>
          <w:p w:rsidR="00FE0C4D" w:rsidRPr="0042739C" w:rsidRDefault="00FE0C4D" w:rsidP="00FE0C4D">
            <w:pPr>
              <w:jc w:val="center"/>
              <w:rPr>
                <w:sz w:val="24"/>
                <w:szCs w:val="24"/>
              </w:rPr>
            </w:pPr>
            <w:r w:rsidRPr="0042739C">
              <w:rPr>
                <w:sz w:val="24"/>
                <w:szCs w:val="24"/>
              </w:rPr>
              <w:t>Project</w:t>
            </w:r>
          </w:p>
        </w:tc>
        <w:tc>
          <w:tcPr>
            <w:tcW w:w="1510" w:type="dxa"/>
            <w:shd w:val="clear" w:color="auto" w:fill="auto"/>
          </w:tcPr>
          <w:p w:rsidR="00FE0C4D" w:rsidRDefault="00FE0C4D" w:rsidP="00FE0C4D">
            <w:pPr>
              <w:jc w:val="center"/>
              <w:rPr>
                <w:sz w:val="24"/>
                <w:szCs w:val="24"/>
              </w:rPr>
            </w:pPr>
            <w:r w:rsidRPr="0042739C">
              <w:rPr>
                <w:sz w:val="24"/>
                <w:szCs w:val="24"/>
              </w:rPr>
              <w:t>Others</w:t>
            </w:r>
          </w:p>
          <w:p w:rsidR="00FE0C4D" w:rsidRPr="0042739C" w:rsidRDefault="00FE0C4D" w:rsidP="00FE0C4D">
            <w:pPr>
              <w:jc w:val="center"/>
              <w:rPr>
                <w:sz w:val="24"/>
                <w:szCs w:val="24"/>
              </w:rPr>
            </w:pPr>
          </w:p>
        </w:tc>
      </w:tr>
      <w:tr w:rsidR="00FE0C4D" w:rsidRPr="0086581A" w:rsidTr="00FE0C4D">
        <w:trPr>
          <w:trHeight w:val="60"/>
          <w:jc w:val="center"/>
        </w:trPr>
        <w:tc>
          <w:tcPr>
            <w:tcW w:w="1509" w:type="dxa"/>
            <w:shd w:val="clear" w:color="auto" w:fill="auto"/>
            <w:vAlign w:val="center"/>
          </w:tcPr>
          <w:p w:rsidR="00FE0C4D" w:rsidRPr="0086581A" w:rsidRDefault="00FE0C4D" w:rsidP="00FE0C4D">
            <w:pPr>
              <w:spacing w:before="60" w:after="60" w:line="360" w:lineRule="auto"/>
              <w:jc w:val="center"/>
              <w:rPr>
                <w:sz w:val="24"/>
                <w:szCs w:val="24"/>
              </w:rPr>
            </w:pPr>
            <w:r>
              <w:rPr>
                <w:sz w:val="24"/>
                <w:szCs w:val="24"/>
              </w:rPr>
              <w:t>15</w:t>
            </w:r>
            <w:r w:rsidRPr="0086581A">
              <w:rPr>
                <w:sz w:val="24"/>
                <w:szCs w:val="24"/>
              </w:rPr>
              <w:t xml:space="preserve"> </w:t>
            </w:r>
          </w:p>
        </w:tc>
        <w:tc>
          <w:tcPr>
            <w:tcW w:w="1510"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654"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30</w:t>
            </w:r>
          </w:p>
        </w:tc>
        <w:tc>
          <w:tcPr>
            <w:tcW w:w="1559"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510" w:type="dxa"/>
            <w:shd w:val="clear" w:color="auto" w:fill="auto"/>
          </w:tcPr>
          <w:p w:rsidR="00FE0C4D" w:rsidRPr="0086581A" w:rsidRDefault="00FE0C4D" w:rsidP="00FE0C4D">
            <w:pPr>
              <w:spacing w:before="60" w:after="60" w:line="360" w:lineRule="auto"/>
              <w:jc w:val="center"/>
              <w:rPr>
                <w:sz w:val="24"/>
                <w:szCs w:val="24"/>
              </w:rPr>
            </w:pPr>
            <w:r w:rsidRPr="0086581A">
              <w:rPr>
                <w:sz w:val="24"/>
                <w:szCs w:val="24"/>
              </w:rPr>
              <w:t>0</w:t>
            </w:r>
          </w:p>
        </w:tc>
      </w:tr>
    </w:tbl>
    <w:p w:rsidR="00FE0C4D" w:rsidRPr="0086581A" w:rsidRDefault="00FE0C4D" w:rsidP="00FE0C4D">
      <w:pPr>
        <w:spacing w:line="360" w:lineRule="auto"/>
        <w:jc w:val="center"/>
        <w:rPr>
          <w:b/>
          <w:sz w:val="24"/>
          <w:szCs w:val="24"/>
        </w:rPr>
      </w:pPr>
    </w:p>
    <w:p w:rsidR="00FE0C4D" w:rsidRPr="0086581A" w:rsidRDefault="00FE0C4D" w:rsidP="00FE0C4D">
      <w:pPr>
        <w:spacing w:line="360" w:lineRule="auto"/>
        <w:rPr>
          <w:b/>
          <w:sz w:val="24"/>
          <w:szCs w:val="24"/>
          <w:u w:val="single"/>
        </w:rPr>
      </w:pPr>
      <w:r>
        <w:rPr>
          <w:b/>
          <w:sz w:val="24"/>
          <w:szCs w:val="24"/>
          <w:u w:val="single"/>
        </w:rPr>
        <w:t>MODULE DESCRIPTION</w:t>
      </w:r>
    </w:p>
    <w:p w:rsidR="00FE0C4D" w:rsidRPr="0086581A" w:rsidRDefault="00FE0C4D" w:rsidP="00FE0C4D">
      <w:pPr>
        <w:spacing w:line="360" w:lineRule="auto"/>
        <w:rPr>
          <w:b/>
          <w:sz w:val="24"/>
          <w:szCs w:val="24"/>
        </w:rPr>
      </w:pPr>
      <w:r>
        <w:rPr>
          <w:b/>
          <w:sz w:val="24"/>
          <w:szCs w:val="24"/>
        </w:rPr>
        <w:t>MODULE OBJECTIVES</w:t>
      </w:r>
    </w:p>
    <w:p w:rsidR="00FE0C4D" w:rsidRPr="0002176A" w:rsidRDefault="00FE0C4D" w:rsidP="00FE0C4D">
      <w:pPr>
        <w:numPr>
          <w:ilvl w:val="0"/>
          <w:numId w:val="5"/>
        </w:numPr>
        <w:spacing w:line="360" w:lineRule="auto"/>
        <w:ind w:left="851" w:hanging="491"/>
        <w:rPr>
          <w:sz w:val="24"/>
          <w:szCs w:val="24"/>
          <w:lang w:val="en-GB"/>
        </w:rPr>
      </w:pPr>
      <w:r w:rsidRPr="0002176A">
        <w:rPr>
          <w:sz w:val="24"/>
          <w:szCs w:val="24"/>
          <w:lang w:val="en-GB"/>
        </w:rPr>
        <w:t>To familiarize students with methods of optimization and examples of applications for selected problems of mechanical engineering</w:t>
      </w:r>
      <w:r>
        <w:rPr>
          <w:sz w:val="24"/>
          <w:szCs w:val="24"/>
          <w:lang w:val="en-GB"/>
        </w:rPr>
        <w:t xml:space="preserve"> particularly related to the design of hybrid and electric cars</w:t>
      </w:r>
    </w:p>
    <w:p w:rsidR="00FE0C4D" w:rsidRPr="0002176A" w:rsidRDefault="00FE0C4D" w:rsidP="00FE0C4D">
      <w:pPr>
        <w:numPr>
          <w:ilvl w:val="0"/>
          <w:numId w:val="5"/>
        </w:numPr>
        <w:spacing w:line="360" w:lineRule="auto"/>
        <w:ind w:left="851" w:hanging="491"/>
        <w:rPr>
          <w:sz w:val="24"/>
          <w:szCs w:val="24"/>
          <w:lang w:val="en-GB"/>
        </w:rPr>
      </w:pPr>
      <w:r w:rsidRPr="0002176A">
        <w:rPr>
          <w:sz w:val="24"/>
          <w:szCs w:val="24"/>
          <w:lang w:val="en-GB"/>
        </w:rPr>
        <w:t>Acquisition by students of practical skills of using optimization methods in the field of mechanical engineering</w:t>
      </w:r>
      <w:r>
        <w:rPr>
          <w:sz w:val="24"/>
          <w:szCs w:val="24"/>
          <w:lang w:val="en-GB"/>
        </w:rPr>
        <w:t xml:space="preserve"> and the design of hybrid and electric cars</w:t>
      </w:r>
    </w:p>
    <w:p w:rsidR="00FE0C4D" w:rsidRPr="0002176A" w:rsidRDefault="00FE0C4D" w:rsidP="00FE0C4D">
      <w:pPr>
        <w:spacing w:line="360" w:lineRule="auto"/>
        <w:ind w:left="851"/>
        <w:rPr>
          <w:sz w:val="24"/>
          <w:szCs w:val="24"/>
          <w:lang w:val="en-GB"/>
        </w:rPr>
      </w:pPr>
    </w:p>
    <w:p w:rsidR="00FE0C4D" w:rsidRPr="0002176A" w:rsidRDefault="00FE0C4D" w:rsidP="00FE0C4D">
      <w:pPr>
        <w:spacing w:line="360" w:lineRule="auto"/>
        <w:rPr>
          <w:b/>
          <w:sz w:val="24"/>
          <w:szCs w:val="24"/>
          <w:lang w:val="en-GB"/>
        </w:rPr>
      </w:pPr>
      <w:r w:rsidRPr="0002176A">
        <w:rPr>
          <w:b/>
          <w:sz w:val="24"/>
          <w:szCs w:val="24"/>
          <w:lang w:val="en-GB"/>
        </w:rPr>
        <w:t>PRELIMINARY REQUIREMENTS FOR KNOWLEDGE, SKILLS AND OTHER COMPETENCES</w:t>
      </w:r>
    </w:p>
    <w:p w:rsidR="00FE0C4D" w:rsidRPr="0042739C" w:rsidRDefault="00FE0C4D" w:rsidP="00FE0C4D">
      <w:pPr>
        <w:pStyle w:val="Akapitzlist"/>
        <w:numPr>
          <w:ilvl w:val="0"/>
          <w:numId w:val="6"/>
        </w:numPr>
        <w:spacing w:after="0" w:line="360" w:lineRule="auto"/>
        <w:rPr>
          <w:rFonts w:ascii="Arial" w:hAnsi="Arial" w:cs="Arial"/>
          <w:sz w:val="24"/>
          <w:szCs w:val="24"/>
        </w:rPr>
      </w:pPr>
      <w:r>
        <w:rPr>
          <w:rFonts w:ascii="Arial" w:hAnsi="Arial" w:cs="Arial"/>
          <w:sz w:val="24"/>
          <w:szCs w:val="24"/>
        </w:rPr>
        <w:t>Basic knowledge of caclulus</w:t>
      </w:r>
      <w:r w:rsidRPr="0042739C">
        <w:rPr>
          <w:rFonts w:ascii="Arial" w:hAnsi="Arial" w:cs="Arial"/>
          <w:sz w:val="24"/>
          <w:szCs w:val="24"/>
        </w:rPr>
        <w:t>.</w:t>
      </w:r>
    </w:p>
    <w:p w:rsidR="00FE0C4D" w:rsidRPr="0002176A" w:rsidRDefault="00FE0C4D" w:rsidP="00FE0C4D">
      <w:pPr>
        <w:numPr>
          <w:ilvl w:val="0"/>
          <w:numId w:val="6"/>
        </w:numPr>
        <w:spacing w:line="360" w:lineRule="auto"/>
        <w:rPr>
          <w:sz w:val="24"/>
          <w:szCs w:val="24"/>
          <w:lang w:val="en-GB"/>
        </w:rPr>
      </w:pPr>
      <w:r w:rsidRPr="0002176A">
        <w:rPr>
          <w:sz w:val="24"/>
          <w:szCs w:val="24"/>
          <w:lang w:val="en-GB"/>
        </w:rPr>
        <w:t>Basic knowledge of linear algebra.</w:t>
      </w:r>
    </w:p>
    <w:p w:rsidR="00FE0C4D" w:rsidRPr="0002176A" w:rsidRDefault="00FE0C4D" w:rsidP="00FE0C4D">
      <w:pPr>
        <w:numPr>
          <w:ilvl w:val="0"/>
          <w:numId w:val="6"/>
        </w:numPr>
        <w:spacing w:line="360" w:lineRule="auto"/>
        <w:rPr>
          <w:sz w:val="24"/>
          <w:szCs w:val="24"/>
          <w:lang w:val="en-GB"/>
        </w:rPr>
      </w:pPr>
      <w:r w:rsidRPr="0002176A">
        <w:rPr>
          <w:sz w:val="24"/>
          <w:szCs w:val="24"/>
          <w:lang w:val="en-GB"/>
        </w:rPr>
        <w:t>Ability to use a variety of information sources including manuals and technical documentation.</w:t>
      </w:r>
    </w:p>
    <w:p w:rsidR="00FE0C4D" w:rsidRPr="0002176A" w:rsidRDefault="00FE0C4D" w:rsidP="00FE0C4D">
      <w:pPr>
        <w:numPr>
          <w:ilvl w:val="0"/>
          <w:numId w:val="6"/>
        </w:numPr>
        <w:spacing w:line="360" w:lineRule="auto"/>
        <w:rPr>
          <w:sz w:val="24"/>
          <w:szCs w:val="24"/>
          <w:lang w:val="en-GB"/>
        </w:rPr>
      </w:pPr>
      <w:r w:rsidRPr="0002176A">
        <w:rPr>
          <w:sz w:val="24"/>
          <w:szCs w:val="24"/>
          <w:lang w:val="en-GB"/>
        </w:rPr>
        <w:t>Ability to work independently and in a group.</w:t>
      </w:r>
    </w:p>
    <w:p w:rsidR="00FE0C4D" w:rsidRPr="0002176A" w:rsidRDefault="00FE0C4D" w:rsidP="00FE0C4D">
      <w:pPr>
        <w:spacing w:line="360" w:lineRule="auto"/>
        <w:rPr>
          <w:sz w:val="24"/>
          <w:szCs w:val="24"/>
          <w:lang w:val="en-GB"/>
        </w:rPr>
      </w:pPr>
    </w:p>
    <w:p w:rsidR="00FE0C4D" w:rsidRPr="0002176A" w:rsidRDefault="00FE0C4D" w:rsidP="00FE0C4D">
      <w:pPr>
        <w:spacing w:line="360" w:lineRule="auto"/>
        <w:rPr>
          <w:b/>
          <w:sz w:val="24"/>
          <w:szCs w:val="24"/>
          <w:lang w:val="en-GB"/>
        </w:rPr>
      </w:pPr>
      <w:r w:rsidRPr="0002176A">
        <w:rPr>
          <w:b/>
          <w:sz w:val="24"/>
          <w:szCs w:val="24"/>
          <w:lang w:val="en-GB"/>
        </w:rPr>
        <w:t>LEARNING OUTCOMES</w:t>
      </w:r>
    </w:p>
    <w:p w:rsidR="00FE0C4D" w:rsidRPr="0002176A" w:rsidRDefault="00FE0C4D" w:rsidP="00FE0C4D">
      <w:pPr>
        <w:spacing w:line="360" w:lineRule="auto"/>
        <w:ind w:left="851" w:hanging="851"/>
        <w:rPr>
          <w:sz w:val="24"/>
          <w:szCs w:val="24"/>
          <w:lang w:val="en-GB"/>
        </w:rPr>
      </w:pPr>
      <w:r w:rsidRPr="0002176A">
        <w:rPr>
          <w:sz w:val="24"/>
          <w:szCs w:val="24"/>
          <w:lang w:val="en-GB"/>
        </w:rPr>
        <w:t>LO 1 –</w:t>
      </w:r>
      <w:r w:rsidRPr="0002176A">
        <w:rPr>
          <w:sz w:val="24"/>
          <w:szCs w:val="24"/>
          <w:lang w:val="en-GB"/>
        </w:rPr>
        <w:tab/>
        <w:t>The student has basic knowledge on optimisation methods in engineering</w:t>
      </w:r>
    </w:p>
    <w:p w:rsidR="00FE0C4D" w:rsidRPr="0002176A" w:rsidRDefault="00FE0C4D" w:rsidP="00FE0C4D">
      <w:pPr>
        <w:spacing w:line="360" w:lineRule="auto"/>
        <w:ind w:left="851" w:hanging="851"/>
        <w:rPr>
          <w:sz w:val="24"/>
          <w:szCs w:val="24"/>
          <w:lang w:val="en-GB"/>
        </w:rPr>
      </w:pPr>
      <w:r w:rsidRPr="0002176A">
        <w:rPr>
          <w:sz w:val="24"/>
          <w:szCs w:val="24"/>
          <w:lang w:val="en-GB"/>
        </w:rPr>
        <w:t>LO 2 –</w:t>
      </w:r>
      <w:r w:rsidRPr="0002176A">
        <w:rPr>
          <w:sz w:val="24"/>
          <w:szCs w:val="24"/>
          <w:lang w:val="en-GB"/>
        </w:rPr>
        <w:tab/>
        <w:t xml:space="preserve">Student can use </w:t>
      </w:r>
      <w:r>
        <w:rPr>
          <w:sz w:val="24"/>
          <w:szCs w:val="24"/>
          <w:lang w:val="en-GB"/>
        </w:rPr>
        <w:t xml:space="preserve">optimisation </w:t>
      </w:r>
      <w:r w:rsidRPr="0002176A">
        <w:rPr>
          <w:sz w:val="24"/>
          <w:szCs w:val="24"/>
          <w:lang w:val="en-GB"/>
        </w:rPr>
        <w:t>software for solution of engineering optimisation problems</w:t>
      </w:r>
      <w:r>
        <w:rPr>
          <w:sz w:val="24"/>
          <w:szCs w:val="24"/>
          <w:lang w:val="en-GB"/>
        </w:rPr>
        <w:t xml:space="preserve"> particularly related to the design of hybrid and electric cars</w:t>
      </w:r>
    </w:p>
    <w:p w:rsidR="00FE0C4D" w:rsidRPr="0002176A" w:rsidRDefault="00FE0C4D" w:rsidP="00FE0C4D">
      <w:pPr>
        <w:spacing w:line="360" w:lineRule="auto"/>
        <w:rPr>
          <w:b/>
          <w:bCs/>
          <w:spacing w:val="-13"/>
          <w:sz w:val="24"/>
          <w:szCs w:val="24"/>
          <w:lang w:val="en-GB"/>
        </w:rPr>
      </w:pPr>
    </w:p>
    <w:p w:rsidR="00FE0C4D" w:rsidRPr="0086581A" w:rsidRDefault="00FE0C4D" w:rsidP="00FE0C4D">
      <w:pPr>
        <w:spacing w:line="360" w:lineRule="auto"/>
        <w:rPr>
          <w:b/>
          <w:bCs/>
          <w:spacing w:val="-13"/>
          <w:sz w:val="24"/>
          <w:szCs w:val="24"/>
        </w:rPr>
      </w:pPr>
      <w:r>
        <w:rPr>
          <w:b/>
          <w:bCs/>
          <w:spacing w:val="-13"/>
          <w:sz w:val="24"/>
          <w:szCs w:val="24"/>
        </w:rPr>
        <w:t>MODULE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268"/>
      </w:tblGrid>
      <w:tr w:rsidR="00FE0C4D" w:rsidRPr="0086581A" w:rsidTr="00FE0C4D">
        <w:tc>
          <w:tcPr>
            <w:tcW w:w="7792" w:type="dxa"/>
            <w:shd w:val="clear" w:color="auto" w:fill="auto"/>
            <w:vAlign w:val="center"/>
          </w:tcPr>
          <w:p w:rsidR="00FE0C4D" w:rsidRPr="0086581A" w:rsidRDefault="00FE0C4D" w:rsidP="00FE0C4D">
            <w:pPr>
              <w:shd w:val="clear" w:color="auto" w:fill="FFFFFF"/>
              <w:spacing w:line="360" w:lineRule="auto"/>
              <w:rPr>
                <w:sz w:val="24"/>
                <w:szCs w:val="24"/>
              </w:rPr>
            </w:pPr>
            <w:r>
              <w:rPr>
                <w:b/>
                <w:bCs/>
                <w:spacing w:val="-2"/>
                <w:sz w:val="24"/>
                <w:szCs w:val="24"/>
              </w:rPr>
              <w:t>Type of classes</w:t>
            </w:r>
            <w:r w:rsidRPr="0086581A">
              <w:rPr>
                <w:b/>
                <w:bCs/>
                <w:spacing w:val="-1"/>
                <w:sz w:val="24"/>
                <w:szCs w:val="24"/>
              </w:rPr>
              <w:t xml:space="preserve"> – </w:t>
            </w:r>
            <w:r w:rsidRPr="0086581A">
              <w:rPr>
                <w:rFonts w:ascii="Calibri" w:hAnsi="Calibri"/>
                <w:b/>
                <w:bCs/>
                <w:spacing w:val="-1"/>
                <w:sz w:val="24"/>
                <w:szCs w:val="24"/>
              </w:rPr>
              <w:t xml:space="preserve"> </w:t>
            </w:r>
            <w:r>
              <w:rPr>
                <w:b/>
                <w:bCs/>
                <w:sz w:val="24"/>
                <w:szCs w:val="24"/>
              </w:rPr>
              <w:t>LECTURE</w:t>
            </w:r>
          </w:p>
        </w:tc>
        <w:tc>
          <w:tcPr>
            <w:tcW w:w="1268" w:type="dxa"/>
            <w:shd w:val="clear" w:color="auto" w:fill="auto"/>
          </w:tcPr>
          <w:p w:rsidR="00FE0C4D" w:rsidRPr="0086581A" w:rsidRDefault="00FE0C4D" w:rsidP="00FE0C4D">
            <w:pPr>
              <w:shd w:val="clear" w:color="auto" w:fill="FFFFFF"/>
              <w:spacing w:line="360" w:lineRule="auto"/>
              <w:ind w:left="72"/>
              <w:jc w:val="center"/>
              <w:rPr>
                <w:sz w:val="24"/>
                <w:szCs w:val="24"/>
              </w:rPr>
            </w:pPr>
            <w:r>
              <w:rPr>
                <w:b/>
                <w:bCs/>
                <w:sz w:val="24"/>
                <w:szCs w:val="24"/>
              </w:rPr>
              <w:t>Number of hours</w:t>
            </w:r>
          </w:p>
        </w:tc>
      </w:tr>
      <w:tr w:rsidR="00FE0C4D" w:rsidRPr="0086581A" w:rsidTr="00FE0C4D">
        <w:tc>
          <w:tcPr>
            <w:tcW w:w="7792" w:type="dxa"/>
            <w:shd w:val="clear" w:color="auto" w:fill="auto"/>
            <w:vAlign w:val="center"/>
          </w:tcPr>
          <w:p w:rsidR="00FE0C4D" w:rsidRPr="00E36515" w:rsidRDefault="00FE0C4D" w:rsidP="00FE0C4D">
            <w:pPr>
              <w:spacing w:line="360" w:lineRule="auto"/>
              <w:rPr>
                <w:sz w:val="24"/>
                <w:szCs w:val="24"/>
                <w:lang w:val="en-US"/>
              </w:rPr>
            </w:pPr>
            <w:r w:rsidRPr="0002176A">
              <w:rPr>
                <w:bCs/>
                <w:sz w:val="24"/>
                <w:szCs w:val="24"/>
                <w:lang w:val="en-GB"/>
              </w:rPr>
              <w:t>L 1,2</w:t>
            </w:r>
            <w:r>
              <w:rPr>
                <w:bCs/>
                <w:sz w:val="24"/>
                <w:szCs w:val="24"/>
                <w:lang w:val="en-GB"/>
              </w:rPr>
              <w:t>,3</w:t>
            </w:r>
            <w:r w:rsidRPr="0002176A">
              <w:rPr>
                <w:sz w:val="24"/>
                <w:szCs w:val="24"/>
                <w:lang w:val="en-GB"/>
              </w:rPr>
              <w:t xml:space="preserve"> - Introduction to engineering optimisation. </w:t>
            </w:r>
            <w:r w:rsidRPr="00E36515">
              <w:rPr>
                <w:sz w:val="24"/>
                <w:szCs w:val="24"/>
                <w:lang w:val="en-US"/>
              </w:rPr>
              <w:t xml:space="preserve">Fundamental concepts in optimisation. </w:t>
            </w:r>
            <w:r>
              <w:rPr>
                <w:sz w:val="24"/>
                <w:szCs w:val="24"/>
                <w:lang w:val="en-US"/>
              </w:rPr>
              <w:t>Overview of optimisation problems in the design of hybrid and electric cars.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Pr>
                <w:sz w:val="24"/>
                <w:szCs w:val="24"/>
              </w:rPr>
              <w:t>3</w:t>
            </w:r>
          </w:p>
        </w:tc>
      </w:tr>
      <w:tr w:rsidR="00FE0C4D" w:rsidRPr="0086581A" w:rsidTr="00FE0C4D">
        <w:tc>
          <w:tcPr>
            <w:tcW w:w="7792" w:type="dxa"/>
            <w:shd w:val="clear" w:color="auto" w:fill="auto"/>
            <w:vAlign w:val="center"/>
          </w:tcPr>
          <w:p w:rsidR="00FE0C4D" w:rsidRPr="00E36515" w:rsidRDefault="00FE0C4D" w:rsidP="00FE0C4D">
            <w:pPr>
              <w:spacing w:line="360" w:lineRule="auto"/>
              <w:rPr>
                <w:sz w:val="24"/>
                <w:szCs w:val="24"/>
                <w:lang w:val="en-US"/>
              </w:rPr>
            </w:pPr>
            <w:r w:rsidRPr="0002176A">
              <w:rPr>
                <w:bCs/>
                <w:sz w:val="24"/>
                <w:szCs w:val="24"/>
                <w:lang w:val="en-GB"/>
              </w:rPr>
              <w:t>L</w:t>
            </w:r>
            <w:r>
              <w:rPr>
                <w:bCs/>
                <w:sz w:val="24"/>
                <w:szCs w:val="24"/>
                <w:lang w:val="en-GB"/>
              </w:rPr>
              <w:t xml:space="preserve"> 4</w:t>
            </w:r>
            <w:r w:rsidRPr="0002176A">
              <w:rPr>
                <w:sz w:val="24"/>
                <w:szCs w:val="24"/>
                <w:lang w:val="en-GB"/>
              </w:rPr>
              <w:t xml:space="preserve"> - Direct methods and „black box” optimisation. </w:t>
            </w:r>
            <w:r w:rsidRPr="00E36515">
              <w:rPr>
                <w:sz w:val="24"/>
                <w:szCs w:val="24"/>
                <w:lang w:val="en-US"/>
              </w:rPr>
              <w:t>Overview of classical optimisation methods.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1</w:t>
            </w:r>
          </w:p>
        </w:tc>
      </w:tr>
      <w:tr w:rsidR="00FE0C4D" w:rsidRPr="0086581A" w:rsidTr="00FE0C4D">
        <w:tc>
          <w:tcPr>
            <w:tcW w:w="7792" w:type="dxa"/>
            <w:shd w:val="clear" w:color="auto" w:fill="auto"/>
            <w:vAlign w:val="center"/>
          </w:tcPr>
          <w:p w:rsidR="00FE0C4D" w:rsidRPr="00E36515" w:rsidRDefault="00FE0C4D" w:rsidP="00FE0C4D">
            <w:pPr>
              <w:spacing w:line="360" w:lineRule="auto"/>
              <w:rPr>
                <w:sz w:val="24"/>
                <w:szCs w:val="24"/>
                <w:lang w:val="en-US"/>
              </w:rPr>
            </w:pPr>
            <w:r w:rsidRPr="00E36515">
              <w:rPr>
                <w:bCs/>
                <w:sz w:val="24"/>
                <w:szCs w:val="24"/>
                <w:lang w:val="en-US"/>
              </w:rPr>
              <w:t>L</w:t>
            </w:r>
            <w:r>
              <w:rPr>
                <w:bCs/>
                <w:sz w:val="24"/>
                <w:szCs w:val="24"/>
                <w:lang w:val="en-US"/>
              </w:rPr>
              <w:t xml:space="preserve"> 5</w:t>
            </w:r>
            <w:r w:rsidRPr="00E36515">
              <w:rPr>
                <w:bCs/>
                <w:sz w:val="24"/>
                <w:szCs w:val="24"/>
                <w:lang w:val="en-US"/>
              </w:rPr>
              <w:t>,</w:t>
            </w:r>
            <w:r>
              <w:rPr>
                <w:bCs/>
                <w:sz w:val="24"/>
                <w:szCs w:val="24"/>
                <w:lang w:val="en-US"/>
              </w:rPr>
              <w:t>6</w:t>
            </w:r>
            <w:r w:rsidRPr="00E36515">
              <w:rPr>
                <w:sz w:val="24"/>
                <w:szCs w:val="24"/>
                <w:lang w:val="en-US"/>
              </w:rPr>
              <w:t xml:space="preserve"> – Modern optimisation methods (genetic algorithms, neural networks)</w:t>
            </w:r>
            <w:r>
              <w:rPr>
                <w:sz w:val="24"/>
                <w:szCs w:val="24"/>
                <w:lang w:val="en-US"/>
              </w:rPr>
              <w:t>.</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2</w:t>
            </w:r>
          </w:p>
        </w:tc>
      </w:tr>
      <w:tr w:rsidR="00FE0C4D" w:rsidRPr="0086581A" w:rsidTr="00FE0C4D">
        <w:tc>
          <w:tcPr>
            <w:tcW w:w="7792" w:type="dxa"/>
            <w:shd w:val="clear" w:color="auto" w:fill="auto"/>
            <w:vAlign w:val="center"/>
          </w:tcPr>
          <w:p w:rsidR="00FE0C4D" w:rsidRPr="0002176A" w:rsidRDefault="00FE0C4D" w:rsidP="00FE0C4D">
            <w:pPr>
              <w:spacing w:line="360" w:lineRule="auto"/>
              <w:rPr>
                <w:sz w:val="24"/>
                <w:szCs w:val="24"/>
                <w:lang w:val="en-GB"/>
              </w:rPr>
            </w:pPr>
            <w:r w:rsidRPr="0002176A">
              <w:rPr>
                <w:sz w:val="24"/>
                <w:szCs w:val="24"/>
                <w:lang w:val="en-GB"/>
              </w:rPr>
              <w:t>L</w:t>
            </w:r>
            <w:r>
              <w:rPr>
                <w:sz w:val="24"/>
                <w:szCs w:val="24"/>
                <w:lang w:val="en-GB"/>
              </w:rPr>
              <w:t xml:space="preserve"> 7</w:t>
            </w:r>
            <w:r w:rsidRPr="0002176A">
              <w:rPr>
                <w:sz w:val="24"/>
                <w:szCs w:val="24"/>
                <w:lang w:val="en-GB"/>
              </w:rPr>
              <w:t>,</w:t>
            </w:r>
            <w:r>
              <w:rPr>
                <w:sz w:val="24"/>
                <w:szCs w:val="24"/>
                <w:lang w:val="en-GB"/>
              </w:rPr>
              <w:t>8</w:t>
            </w:r>
            <w:r w:rsidRPr="0002176A">
              <w:rPr>
                <w:sz w:val="24"/>
                <w:szCs w:val="24"/>
                <w:lang w:val="en-GB"/>
              </w:rPr>
              <w:t xml:space="preserve"> – Multiobjective</w:t>
            </w:r>
            <w:r>
              <w:rPr>
                <w:sz w:val="24"/>
                <w:szCs w:val="24"/>
                <w:lang w:val="en-GB"/>
              </w:rPr>
              <w:t xml:space="preserve"> optimisation. Pareto optimisation in the design of hybrid and electric cars.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2</w:t>
            </w:r>
          </w:p>
        </w:tc>
      </w:tr>
      <w:tr w:rsidR="00FE0C4D" w:rsidRPr="0086581A" w:rsidTr="00FE0C4D">
        <w:tc>
          <w:tcPr>
            <w:tcW w:w="7792" w:type="dxa"/>
            <w:shd w:val="clear" w:color="auto" w:fill="auto"/>
            <w:vAlign w:val="center"/>
          </w:tcPr>
          <w:p w:rsidR="00FE0C4D" w:rsidRPr="0002176A" w:rsidRDefault="00FE0C4D" w:rsidP="00FE0C4D">
            <w:pPr>
              <w:spacing w:line="360" w:lineRule="auto"/>
              <w:rPr>
                <w:sz w:val="24"/>
                <w:szCs w:val="24"/>
                <w:lang w:val="en-GB"/>
              </w:rPr>
            </w:pPr>
            <w:r w:rsidRPr="0002176A">
              <w:rPr>
                <w:sz w:val="24"/>
                <w:szCs w:val="24"/>
                <w:lang w:val="en-GB"/>
              </w:rPr>
              <w:t>L</w:t>
            </w:r>
            <w:r>
              <w:rPr>
                <w:sz w:val="24"/>
                <w:szCs w:val="24"/>
                <w:lang w:val="en-GB"/>
              </w:rPr>
              <w:t xml:space="preserve"> 9,10</w:t>
            </w:r>
            <w:r w:rsidRPr="0002176A">
              <w:rPr>
                <w:sz w:val="24"/>
                <w:szCs w:val="24"/>
                <w:lang w:val="en-GB"/>
              </w:rPr>
              <w:t xml:space="preserve"> – </w:t>
            </w:r>
            <w:r>
              <w:rPr>
                <w:sz w:val="24"/>
                <w:szCs w:val="24"/>
                <w:lang w:val="en-GB"/>
              </w:rPr>
              <w:t>Optimisation of energy consumption in hybrid and electric cars.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2</w:t>
            </w:r>
          </w:p>
        </w:tc>
      </w:tr>
      <w:tr w:rsidR="00FE0C4D" w:rsidRPr="0086581A" w:rsidTr="00FE0C4D">
        <w:tc>
          <w:tcPr>
            <w:tcW w:w="7792" w:type="dxa"/>
            <w:shd w:val="clear" w:color="auto" w:fill="auto"/>
            <w:vAlign w:val="center"/>
          </w:tcPr>
          <w:p w:rsidR="00FE0C4D" w:rsidRPr="0002176A" w:rsidRDefault="00FE0C4D" w:rsidP="00FE0C4D">
            <w:pPr>
              <w:spacing w:line="360" w:lineRule="auto"/>
              <w:rPr>
                <w:sz w:val="24"/>
                <w:szCs w:val="24"/>
                <w:lang w:val="en-GB"/>
              </w:rPr>
            </w:pPr>
            <w:r w:rsidRPr="0002176A">
              <w:rPr>
                <w:sz w:val="24"/>
                <w:szCs w:val="24"/>
                <w:lang w:val="en-GB"/>
              </w:rPr>
              <w:t>L</w:t>
            </w:r>
            <w:r>
              <w:rPr>
                <w:sz w:val="24"/>
                <w:szCs w:val="24"/>
                <w:lang w:val="en-GB"/>
              </w:rPr>
              <w:t xml:space="preserve"> 11,12</w:t>
            </w:r>
            <w:r w:rsidRPr="0002176A">
              <w:rPr>
                <w:sz w:val="24"/>
                <w:szCs w:val="24"/>
                <w:lang w:val="en-GB"/>
              </w:rPr>
              <w:t xml:space="preserve">– </w:t>
            </w:r>
            <w:r>
              <w:rPr>
                <w:sz w:val="24"/>
                <w:szCs w:val="24"/>
                <w:lang w:val="en-GB"/>
              </w:rPr>
              <w:t>Application of optimisation methods in the design of vehicle electrical system.</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2</w:t>
            </w:r>
          </w:p>
        </w:tc>
      </w:tr>
      <w:tr w:rsidR="00FE0C4D" w:rsidRPr="0086581A" w:rsidTr="00FE0C4D">
        <w:tc>
          <w:tcPr>
            <w:tcW w:w="7792" w:type="dxa"/>
            <w:shd w:val="clear" w:color="auto" w:fill="auto"/>
            <w:vAlign w:val="center"/>
          </w:tcPr>
          <w:p w:rsidR="00FE0C4D" w:rsidRPr="0002176A" w:rsidRDefault="00FE0C4D" w:rsidP="00FE0C4D">
            <w:pPr>
              <w:spacing w:line="360" w:lineRule="auto"/>
              <w:rPr>
                <w:sz w:val="24"/>
                <w:szCs w:val="24"/>
                <w:lang w:val="en-GB"/>
              </w:rPr>
            </w:pPr>
            <w:r w:rsidRPr="0002176A">
              <w:rPr>
                <w:sz w:val="24"/>
                <w:szCs w:val="24"/>
                <w:lang w:val="en-GB"/>
              </w:rPr>
              <w:t>L</w:t>
            </w:r>
            <w:r>
              <w:rPr>
                <w:sz w:val="24"/>
                <w:szCs w:val="24"/>
                <w:lang w:val="en-GB"/>
              </w:rPr>
              <w:t xml:space="preserve"> 13,14, 15</w:t>
            </w:r>
            <w:r w:rsidRPr="0002176A">
              <w:rPr>
                <w:sz w:val="24"/>
                <w:szCs w:val="24"/>
                <w:lang w:val="en-GB"/>
              </w:rPr>
              <w:t xml:space="preserve"> – Computational fluid dynamics in </w:t>
            </w:r>
            <w:r>
              <w:rPr>
                <w:sz w:val="24"/>
                <w:szCs w:val="24"/>
                <w:lang w:val="en-GB"/>
              </w:rPr>
              <w:t xml:space="preserve">aerodynamic </w:t>
            </w:r>
            <w:r w:rsidRPr="0002176A">
              <w:rPr>
                <w:sz w:val="24"/>
                <w:szCs w:val="24"/>
                <w:lang w:val="en-GB"/>
              </w:rPr>
              <w:t>opt</w:t>
            </w:r>
            <w:r>
              <w:rPr>
                <w:sz w:val="24"/>
                <w:szCs w:val="24"/>
                <w:lang w:val="en-GB"/>
              </w:rPr>
              <w:t>i</w:t>
            </w:r>
            <w:r w:rsidRPr="0002176A">
              <w:rPr>
                <w:sz w:val="24"/>
                <w:szCs w:val="24"/>
                <w:lang w:val="en-GB"/>
              </w:rPr>
              <w:t>misation</w:t>
            </w:r>
            <w:r>
              <w:rPr>
                <w:sz w:val="24"/>
                <w:szCs w:val="24"/>
                <w:lang w:val="en-GB"/>
              </w:rPr>
              <w:t xml:space="preserve"> of a vehicle</w:t>
            </w:r>
            <w:r w:rsidRPr="0002176A">
              <w:rPr>
                <w:sz w:val="24"/>
                <w:szCs w:val="24"/>
                <w:lang w:val="en-GB"/>
              </w:rPr>
              <w:t xml:space="preserve"> (CFD-O)</w:t>
            </w:r>
            <w:r>
              <w:rPr>
                <w:sz w:val="24"/>
                <w:szCs w:val="24"/>
                <w:lang w:val="en-GB"/>
              </w:rPr>
              <w:t>.</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Pr>
                <w:sz w:val="24"/>
                <w:szCs w:val="24"/>
              </w:rPr>
              <w:t>3</w:t>
            </w:r>
          </w:p>
        </w:tc>
      </w:tr>
      <w:tr w:rsidR="00FE0C4D" w:rsidRPr="0086581A" w:rsidTr="00FE0C4D">
        <w:tc>
          <w:tcPr>
            <w:tcW w:w="7792" w:type="dxa"/>
            <w:shd w:val="clear" w:color="auto" w:fill="auto"/>
            <w:vAlign w:val="center"/>
          </w:tcPr>
          <w:p w:rsidR="00FE0C4D" w:rsidRPr="0086581A" w:rsidRDefault="00FE0C4D" w:rsidP="00FE0C4D">
            <w:pPr>
              <w:shd w:val="clear" w:color="auto" w:fill="FFFFFF"/>
              <w:spacing w:line="360" w:lineRule="auto"/>
              <w:rPr>
                <w:sz w:val="24"/>
                <w:szCs w:val="24"/>
              </w:rPr>
            </w:pPr>
            <w:r>
              <w:rPr>
                <w:b/>
                <w:bCs/>
                <w:spacing w:val="-2"/>
                <w:sz w:val="24"/>
                <w:szCs w:val="24"/>
              </w:rPr>
              <w:t>Type of classes</w:t>
            </w:r>
            <w:r w:rsidRPr="0086581A">
              <w:rPr>
                <w:b/>
                <w:bCs/>
                <w:spacing w:val="-1"/>
                <w:sz w:val="24"/>
                <w:szCs w:val="24"/>
              </w:rPr>
              <w:t xml:space="preserve"> – </w:t>
            </w:r>
            <w:r>
              <w:rPr>
                <w:b/>
                <w:bCs/>
                <w:sz w:val="24"/>
                <w:szCs w:val="24"/>
              </w:rPr>
              <w:t>LABORATORY</w:t>
            </w:r>
          </w:p>
        </w:tc>
        <w:tc>
          <w:tcPr>
            <w:tcW w:w="1268" w:type="dxa"/>
            <w:shd w:val="clear" w:color="auto" w:fill="auto"/>
          </w:tcPr>
          <w:p w:rsidR="00FE0C4D" w:rsidRPr="0086581A" w:rsidRDefault="00FE0C4D" w:rsidP="00FE0C4D">
            <w:pPr>
              <w:shd w:val="clear" w:color="auto" w:fill="FFFFFF"/>
              <w:spacing w:line="360" w:lineRule="auto"/>
              <w:ind w:left="72"/>
              <w:jc w:val="center"/>
              <w:rPr>
                <w:sz w:val="24"/>
                <w:szCs w:val="24"/>
              </w:rPr>
            </w:pPr>
            <w:r>
              <w:rPr>
                <w:b/>
                <w:bCs/>
                <w:sz w:val="24"/>
                <w:szCs w:val="24"/>
              </w:rPr>
              <w:t>Number of hours</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 1 – Formulation of engineering problems as optimisation problems</w:t>
            </w:r>
            <w:r>
              <w:rPr>
                <w:bCs/>
                <w:sz w:val="24"/>
                <w:szCs w:val="24"/>
                <w:lang w:val="en-GB"/>
              </w:rPr>
              <w:t>.</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1</w:t>
            </w:r>
          </w:p>
        </w:tc>
      </w:tr>
      <w:tr w:rsidR="00FE0C4D" w:rsidRPr="0086581A" w:rsidTr="00FE0C4D">
        <w:tc>
          <w:tcPr>
            <w:tcW w:w="7792" w:type="dxa"/>
            <w:shd w:val="clear" w:color="auto" w:fill="auto"/>
          </w:tcPr>
          <w:p w:rsidR="00FE0C4D" w:rsidRPr="0002176A" w:rsidRDefault="00FE0C4D" w:rsidP="00FE0C4D">
            <w:pPr>
              <w:spacing w:line="360" w:lineRule="auto"/>
              <w:rPr>
                <w:sz w:val="24"/>
                <w:szCs w:val="24"/>
                <w:lang w:val="en-GB"/>
              </w:rPr>
            </w:pPr>
            <w:r w:rsidRPr="0002176A">
              <w:rPr>
                <w:bCs/>
                <w:sz w:val="24"/>
                <w:szCs w:val="24"/>
                <w:lang w:val="en-GB"/>
              </w:rPr>
              <w:t>Lab 2,3,4,5 – Application of opt</w:t>
            </w:r>
            <w:r>
              <w:rPr>
                <w:bCs/>
                <w:sz w:val="24"/>
                <w:szCs w:val="24"/>
                <w:lang w:val="en-GB"/>
              </w:rPr>
              <w:t>imisation software to engineering problems.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4</w:t>
            </w:r>
          </w:p>
        </w:tc>
      </w:tr>
      <w:tr w:rsidR="00FE0C4D" w:rsidRPr="0009541F"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6,7,</w:t>
            </w:r>
            <w:r w:rsidRPr="0002176A">
              <w:rPr>
                <w:bCs/>
                <w:sz w:val="24"/>
                <w:szCs w:val="24"/>
                <w:lang w:val="en-GB"/>
              </w:rPr>
              <w:t>8 – Intr</w:t>
            </w:r>
            <w:r>
              <w:rPr>
                <w:bCs/>
                <w:sz w:val="24"/>
                <w:szCs w:val="24"/>
                <w:lang w:val="en-GB"/>
              </w:rPr>
              <w:t>oduction to modelling software. Genetic algorithms and neural networks.</w:t>
            </w:r>
          </w:p>
        </w:tc>
        <w:tc>
          <w:tcPr>
            <w:tcW w:w="1268" w:type="dxa"/>
            <w:shd w:val="clear" w:color="auto" w:fill="auto"/>
            <w:vAlign w:val="center"/>
          </w:tcPr>
          <w:p w:rsidR="00FE0C4D" w:rsidRPr="0009541F" w:rsidRDefault="00FE0C4D" w:rsidP="00FE0C4D">
            <w:pPr>
              <w:spacing w:line="360" w:lineRule="auto"/>
              <w:ind w:left="72"/>
              <w:jc w:val="center"/>
              <w:rPr>
                <w:sz w:val="24"/>
                <w:szCs w:val="24"/>
                <w:lang w:val="en-US"/>
              </w:rPr>
            </w:pPr>
            <w:r w:rsidRPr="0009541F">
              <w:rPr>
                <w:sz w:val="24"/>
                <w:szCs w:val="24"/>
                <w:lang w:val="en-US"/>
              </w:rPr>
              <w:t>3</w:t>
            </w:r>
          </w:p>
        </w:tc>
      </w:tr>
      <w:tr w:rsidR="00FE0C4D" w:rsidRPr="0009541F" w:rsidTr="00FE0C4D">
        <w:tc>
          <w:tcPr>
            <w:tcW w:w="7792" w:type="dxa"/>
            <w:shd w:val="clear" w:color="auto" w:fill="auto"/>
          </w:tcPr>
          <w:p w:rsidR="00FE0C4D" w:rsidRPr="0002176A" w:rsidRDefault="00FE0C4D" w:rsidP="00FE0C4D">
            <w:pPr>
              <w:spacing w:line="360" w:lineRule="auto"/>
              <w:rPr>
                <w:sz w:val="24"/>
                <w:szCs w:val="24"/>
                <w:lang w:val="en-GB"/>
              </w:rPr>
            </w:pPr>
            <w:r w:rsidRPr="0002176A">
              <w:rPr>
                <w:bCs/>
                <w:sz w:val="24"/>
                <w:szCs w:val="24"/>
                <w:lang w:val="en-GB"/>
              </w:rPr>
              <w:t>Lab</w:t>
            </w:r>
            <w:r>
              <w:rPr>
                <w:bCs/>
                <w:sz w:val="24"/>
                <w:szCs w:val="24"/>
                <w:lang w:val="en-GB"/>
              </w:rPr>
              <w:t xml:space="preserve"> 9,10,</w:t>
            </w:r>
            <w:r w:rsidRPr="0002176A">
              <w:rPr>
                <w:bCs/>
                <w:sz w:val="24"/>
                <w:szCs w:val="24"/>
                <w:lang w:val="en-GB"/>
              </w:rPr>
              <w:t xml:space="preserve">11 – </w:t>
            </w:r>
            <w:r>
              <w:rPr>
                <w:bCs/>
                <w:sz w:val="24"/>
                <w:szCs w:val="24"/>
                <w:lang w:val="en-GB"/>
              </w:rPr>
              <w:t>Optimisation of energy consumption of a hybrid car.</w:t>
            </w:r>
          </w:p>
        </w:tc>
        <w:tc>
          <w:tcPr>
            <w:tcW w:w="1268" w:type="dxa"/>
            <w:shd w:val="clear" w:color="auto" w:fill="auto"/>
            <w:vAlign w:val="center"/>
          </w:tcPr>
          <w:p w:rsidR="00FE0C4D" w:rsidRPr="0009541F" w:rsidRDefault="00FE0C4D" w:rsidP="00FE0C4D">
            <w:pPr>
              <w:spacing w:line="360" w:lineRule="auto"/>
              <w:ind w:left="72"/>
              <w:jc w:val="center"/>
              <w:rPr>
                <w:sz w:val="24"/>
                <w:szCs w:val="24"/>
                <w:lang w:val="en-US"/>
              </w:rPr>
            </w:pPr>
            <w:r w:rsidRPr="0009541F">
              <w:rPr>
                <w:sz w:val="24"/>
                <w:szCs w:val="24"/>
                <w:lang w:val="en-US"/>
              </w:rPr>
              <w:t>3</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12,13,14,</w:t>
            </w:r>
            <w:r w:rsidRPr="0002176A">
              <w:rPr>
                <w:bCs/>
                <w:sz w:val="24"/>
                <w:szCs w:val="24"/>
                <w:lang w:val="en-GB"/>
              </w:rPr>
              <w:t xml:space="preserve">15 – </w:t>
            </w:r>
            <w:r>
              <w:rPr>
                <w:bCs/>
                <w:sz w:val="24"/>
                <w:szCs w:val="24"/>
                <w:lang w:val="en-GB"/>
              </w:rPr>
              <w:t>Optimum design of a vehicle electrical system.</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4</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16,17,18,</w:t>
            </w:r>
            <w:r w:rsidRPr="0002176A">
              <w:rPr>
                <w:bCs/>
                <w:sz w:val="24"/>
                <w:szCs w:val="24"/>
                <w:lang w:val="en-GB"/>
              </w:rPr>
              <w:t xml:space="preserve">19 – Optimisation of </w:t>
            </w:r>
            <w:r>
              <w:rPr>
                <w:bCs/>
                <w:sz w:val="24"/>
                <w:szCs w:val="24"/>
                <w:lang w:val="en-GB"/>
              </w:rPr>
              <w:t>battery parameters and charging methods.</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4</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20,21,</w:t>
            </w:r>
            <w:r w:rsidRPr="0002176A">
              <w:rPr>
                <w:bCs/>
                <w:sz w:val="24"/>
                <w:szCs w:val="24"/>
                <w:lang w:val="en-GB"/>
              </w:rPr>
              <w:t xml:space="preserve">22 – </w:t>
            </w:r>
            <w:r>
              <w:rPr>
                <w:bCs/>
                <w:sz w:val="24"/>
                <w:szCs w:val="24"/>
                <w:lang w:val="en-GB"/>
              </w:rPr>
              <w:t>Multiobjective optimisation of an electric car design.</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3</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23,24,25,</w:t>
            </w:r>
            <w:r w:rsidRPr="0002176A">
              <w:rPr>
                <w:bCs/>
                <w:sz w:val="24"/>
                <w:szCs w:val="24"/>
                <w:lang w:val="en-GB"/>
              </w:rPr>
              <w:t xml:space="preserve">26 – </w:t>
            </w:r>
            <w:r>
              <w:rPr>
                <w:bCs/>
                <w:sz w:val="24"/>
                <w:szCs w:val="24"/>
                <w:lang w:val="en-GB"/>
              </w:rPr>
              <w:t>Optimisation of a powertrain of an electric car.</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4</w:t>
            </w:r>
          </w:p>
        </w:tc>
      </w:tr>
      <w:tr w:rsidR="00FE0C4D" w:rsidRPr="0086581A" w:rsidTr="00FE0C4D">
        <w:tc>
          <w:tcPr>
            <w:tcW w:w="7792" w:type="dxa"/>
            <w:shd w:val="clear" w:color="auto" w:fill="auto"/>
          </w:tcPr>
          <w:p w:rsidR="00FE0C4D" w:rsidRPr="0002176A" w:rsidRDefault="00FE0C4D" w:rsidP="00FE0C4D">
            <w:pPr>
              <w:spacing w:line="360" w:lineRule="auto"/>
              <w:rPr>
                <w:bCs/>
                <w:sz w:val="24"/>
                <w:szCs w:val="24"/>
                <w:lang w:val="en-GB"/>
              </w:rPr>
            </w:pPr>
            <w:r w:rsidRPr="0002176A">
              <w:rPr>
                <w:bCs/>
                <w:sz w:val="24"/>
                <w:szCs w:val="24"/>
                <w:lang w:val="en-GB"/>
              </w:rPr>
              <w:t>Lab</w:t>
            </w:r>
            <w:r>
              <w:rPr>
                <w:bCs/>
                <w:sz w:val="24"/>
                <w:szCs w:val="24"/>
                <w:lang w:val="en-GB"/>
              </w:rPr>
              <w:t xml:space="preserve"> 27,28,29,</w:t>
            </w:r>
            <w:r w:rsidRPr="0002176A">
              <w:rPr>
                <w:bCs/>
                <w:sz w:val="24"/>
                <w:szCs w:val="24"/>
                <w:lang w:val="en-GB"/>
              </w:rPr>
              <w:t>30 – Opti</w:t>
            </w:r>
            <w:r>
              <w:rPr>
                <w:bCs/>
                <w:sz w:val="24"/>
                <w:szCs w:val="24"/>
                <w:lang w:val="en-GB"/>
              </w:rPr>
              <w:t>misation of a hybrid energy storage system.</w:t>
            </w:r>
          </w:p>
        </w:tc>
        <w:tc>
          <w:tcPr>
            <w:tcW w:w="1268" w:type="dxa"/>
            <w:shd w:val="clear" w:color="auto" w:fill="auto"/>
            <w:vAlign w:val="center"/>
          </w:tcPr>
          <w:p w:rsidR="00FE0C4D" w:rsidRPr="0002176A" w:rsidRDefault="00FE0C4D" w:rsidP="00FE0C4D">
            <w:pPr>
              <w:spacing w:line="360" w:lineRule="auto"/>
              <w:ind w:left="72"/>
              <w:jc w:val="center"/>
              <w:rPr>
                <w:sz w:val="24"/>
                <w:szCs w:val="24"/>
              </w:rPr>
            </w:pPr>
            <w:r w:rsidRPr="0002176A">
              <w:rPr>
                <w:sz w:val="24"/>
                <w:szCs w:val="24"/>
              </w:rPr>
              <w:t>4</w:t>
            </w:r>
          </w:p>
        </w:tc>
      </w:tr>
    </w:tbl>
    <w:p w:rsidR="00FE0C4D" w:rsidRPr="0086581A" w:rsidRDefault="00FE0C4D" w:rsidP="00FE0C4D">
      <w:pPr>
        <w:spacing w:line="360" w:lineRule="auto"/>
        <w:rPr>
          <w:b/>
          <w:sz w:val="24"/>
          <w:szCs w:val="24"/>
        </w:rPr>
      </w:pPr>
    </w:p>
    <w:p w:rsidR="00FE0C4D" w:rsidRPr="0086581A" w:rsidRDefault="00FE0C4D" w:rsidP="00FE0C4D">
      <w:pPr>
        <w:spacing w:line="360" w:lineRule="auto"/>
        <w:rPr>
          <w:b/>
          <w:bCs/>
          <w:spacing w:val="-10"/>
          <w:sz w:val="24"/>
          <w:szCs w:val="24"/>
        </w:rPr>
      </w:pPr>
      <w:r>
        <w:rPr>
          <w:b/>
          <w:bCs/>
          <w:spacing w:val="-10"/>
          <w:sz w:val="24"/>
          <w:szCs w:val="24"/>
        </w:rPr>
        <w:t>TEACHING TOOLS</w:t>
      </w:r>
    </w:p>
    <w:tbl>
      <w:tblPr>
        <w:tblW w:w="9210" w:type="dxa"/>
        <w:tblLook w:val="01E0" w:firstRow="1" w:lastRow="1" w:firstColumn="1" w:lastColumn="1" w:noHBand="0" w:noVBand="0"/>
      </w:tblPr>
      <w:tblGrid>
        <w:gridCol w:w="9210"/>
      </w:tblGrid>
      <w:tr w:rsidR="00FE0C4D" w:rsidRPr="00FE0C4D" w:rsidTr="00FE0C4D">
        <w:tc>
          <w:tcPr>
            <w:tcW w:w="9210" w:type="dxa"/>
            <w:tcBorders>
              <w:top w:val="single" w:sz="4" w:space="0" w:color="auto"/>
              <w:left w:val="single" w:sz="4" w:space="0" w:color="auto"/>
              <w:bottom w:val="single" w:sz="4" w:space="0" w:color="auto"/>
              <w:right w:val="single" w:sz="4" w:space="0" w:color="auto"/>
            </w:tcBorders>
          </w:tcPr>
          <w:p w:rsidR="00FE0C4D" w:rsidRPr="0002176A" w:rsidRDefault="00FE0C4D" w:rsidP="00FE0C4D">
            <w:pPr>
              <w:spacing w:line="360" w:lineRule="auto"/>
              <w:ind w:left="567" w:hanging="567"/>
              <w:rPr>
                <w:b/>
                <w:sz w:val="24"/>
                <w:szCs w:val="24"/>
                <w:lang w:val="en-GB"/>
              </w:rPr>
            </w:pPr>
            <w:r w:rsidRPr="0002176A">
              <w:rPr>
                <w:b/>
                <w:sz w:val="24"/>
                <w:szCs w:val="24"/>
                <w:lang w:val="en-GB"/>
              </w:rPr>
              <w:t xml:space="preserve">1. – </w:t>
            </w:r>
            <w:r w:rsidRPr="0002176A">
              <w:rPr>
                <w:sz w:val="24"/>
                <w:szCs w:val="24"/>
                <w:lang w:val="en-GB"/>
              </w:rPr>
              <w:t>Lecture with the use of multimedia presentations</w:t>
            </w:r>
            <w:r>
              <w:rPr>
                <w:sz w:val="24"/>
                <w:szCs w:val="24"/>
                <w:lang w:val="en-GB"/>
              </w:rPr>
              <w:t>.</w:t>
            </w:r>
          </w:p>
        </w:tc>
      </w:tr>
      <w:tr w:rsidR="00FE0C4D" w:rsidRPr="00FE0C4D" w:rsidTr="00FE0C4D">
        <w:tc>
          <w:tcPr>
            <w:tcW w:w="9210" w:type="dxa"/>
            <w:tcBorders>
              <w:top w:val="single" w:sz="4" w:space="0" w:color="auto"/>
              <w:left w:val="single" w:sz="4" w:space="0" w:color="auto"/>
              <w:bottom w:val="single" w:sz="4" w:space="0" w:color="auto"/>
              <w:right w:val="single" w:sz="4" w:space="0" w:color="auto"/>
            </w:tcBorders>
          </w:tcPr>
          <w:p w:rsidR="00FE0C4D" w:rsidRPr="0002176A" w:rsidRDefault="00FE0C4D" w:rsidP="00FE0C4D">
            <w:pPr>
              <w:spacing w:line="360" w:lineRule="auto"/>
              <w:ind w:left="476" w:hanging="476"/>
              <w:rPr>
                <w:b/>
                <w:sz w:val="24"/>
                <w:szCs w:val="24"/>
                <w:lang w:val="en-GB"/>
              </w:rPr>
            </w:pPr>
            <w:r w:rsidRPr="0002176A">
              <w:rPr>
                <w:b/>
                <w:sz w:val="24"/>
                <w:szCs w:val="24"/>
                <w:lang w:val="en-GB"/>
              </w:rPr>
              <w:t xml:space="preserve">2. – </w:t>
            </w:r>
            <w:r w:rsidRPr="0002176A">
              <w:rPr>
                <w:bCs/>
                <w:sz w:val="24"/>
                <w:szCs w:val="24"/>
                <w:lang w:val="en-GB"/>
              </w:rPr>
              <w:t>Computer laboratory, software for optimisation problems</w:t>
            </w:r>
            <w:r>
              <w:rPr>
                <w:bCs/>
                <w:sz w:val="24"/>
                <w:szCs w:val="24"/>
                <w:lang w:val="en-GB"/>
              </w:rPr>
              <w:t>.</w:t>
            </w:r>
          </w:p>
        </w:tc>
      </w:tr>
      <w:tr w:rsidR="00FE0C4D" w:rsidRPr="0086581A" w:rsidTr="00FE0C4D">
        <w:tc>
          <w:tcPr>
            <w:tcW w:w="9210" w:type="dxa"/>
            <w:tcBorders>
              <w:top w:val="single" w:sz="4" w:space="0" w:color="auto"/>
              <w:left w:val="single" w:sz="4" w:space="0" w:color="auto"/>
              <w:bottom w:val="single" w:sz="4" w:space="0" w:color="auto"/>
              <w:right w:val="single" w:sz="4" w:space="0" w:color="auto"/>
            </w:tcBorders>
          </w:tcPr>
          <w:p w:rsidR="00FE0C4D" w:rsidRPr="0086581A" w:rsidRDefault="00FE0C4D" w:rsidP="00FE0C4D">
            <w:pPr>
              <w:spacing w:line="360" w:lineRule="auto"/>
              <w:rPr>
                <w:sz w:val="24"/>
                <w:szCs w:val="24"/>
              </w:rPr>
            </w:pPr>
            <w:r w:rsidRPr="0086581A">
              <w:rPr>
                <w:b/>
                <w:sz w:val="24"/>
                <w:szCs w:val="24"/>
              </w:rPr>
              <w:t xml:space="preserve">3. – </w:t>
            </w:r>
            <w:r>
              <w:rPr>
                <w:sz w:val="24"/>
                <w:szCs w:val="24"/>
              </w:rPr>
              <w:t>I</w:t>
            </w:r>
            <w:r w:rsidRPr="008B6642">
              <w:rPr>
                <w:sz w:val="24"/>
                <w:szCs w:val="24"/>
              </w:rPr>
              <w:t>nstructions to laboratory exercises</w:t>
            </w:r>
            <w:r>
              <w:rPr>
                <w:sz w:val="24"/>
                <w:szCs w:val="24"/>
              </w:rPr>
              <w:t>.</w:t>
            </w:r>
          </w:p>
        </w:tc>
      </w:tr>
    </w:tbl>
    <w:p w:rsidR="00FE0C4D" w:rsidRPr="0002176A" w:rsidRDefault="00FE0C4D" w:rsidP="00FE0C4D">
      <w:pPr>
        <w:spacing w:line="360" w:lineRule="auto"/>
        <w:rPr>
          <w:b/>
          <w:bCs/>
          <w:spacing w:val="-11"/>
          <w:sz w:val="24"/>
          <w:szCs w:val="24"/>
          <w:lang w:val="en-GB"/>
        </w:rPr>
      </w:pPr>
    </w:p>
    <w:p w:rsidR="00FE0C4D" w:rsidRPr="0002176A" w:rsidRDefault="00FE0C4D" w:rsidP="00FE0C4D">
      <w:pPr>
        <w:spacing w:line="360" w:lineRule="auto"/>
        <w:rPr>
          <w:b/>
          <w:bCs/>
          <w:spacing w:val="-11"/>
          <w:sz w:val="24"/>
          <w:szCs w:val="24"/>
          <w:lang w:val="en-GB"/>
        </w:rPr>
      </w:pPr>
      <w:r w:rsidRPr="0002176A">
        <w:rPr>
          <w:b/>
          <w:bCs/>
          <w:spacing w:val="-11"/>
          <w:sz w:val="24"/>
          <w:szCs w:val="24"/>
          <w:lang w:val="en-GB"/>
        </w:rPr>
        <w:t>WAYS OF ASSESSMENT ( F – FORMATIVE, S – SUMMATIVE)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FE0C4D" w:rsidTr="00FE0C4D">
        <w:tc>
          <w:tcPr>
            <w:tcW w:w="9210" w:type="dxa"/>
          </w:tcPr>
          <w:p w:rsidR="00FE0C4D" w:rsidRPr="008B6642" w:rsidRDefault="00FE0C4D" w:rsidP="00FE0C4D">
            <w:pPr>
              <w:spacing w:line="360" w:lineRule="auto"/>
              <w:rPr>
                <w:b/>
                <w:sz w:val="24"/>
                <w:szCs w:val="24"/>
                <w:lang w:val="en-GB"/>
              </w:rPr>
            </w:pPr>
            <w:r w:rsidRPr="008B6642">
              <w:rPr>
                <w:b/>
                <w:sz w:val="24"/>
                <w:szCs w:val="24"/>
                <w:lang w:val="en-GB"/>
              </w:rPr>
              <w:t xml:space="preserve">F1. – </w:t>
            </w:r>
            <w:r>
              <w:rPr>
                <w:sz w:val="24"/>
                <w:szCs w:val="24"/>
                <w:lang w:val="en-GB"/>
              </w:rPr>
              <w:t>E</w:t>
            </w:r>
            <w:r w:rsidRPr="008B6642">
              <w:rPr>
                <w:sz w:val="24"/>
                <w:szCs w:val="24"/>
                <w:lang w:val="en-GB"/>
              </w:rPr>
              <w:t>valuation of the preparation for laboratory exercises</w:t>
            </w:r>
            <w:r>
              <w:rPr>
                <w:sz w:val="24"/>
                <w:szCs w:val="24"/>
                <w:lang w:val="en-GB"/>
              </w:rPr>
              <w:t>.</w:t>
            </w:r>
          </w:p>
        </w:tc>
      </w:tr>
      <w:tr w:rsidR="00FE0C4D" w:rsidRPr="00FE0C4D" w:rsidTr="00FE0C4D">
        <w:tc>
          <w:tcPr>
            <w:tcW w:w="9210" w:type="dxa"/>
          </w:tcPr>
          <w:p w:rsidR="00FE0C4D" w:rsidRPr="008B6642" w:rsidRDefault="00FE0C4D" w:rsidP="00FE0C4D">
            <w:pPr>
              <w:spacing w:line="360" w:lineRule="auto"/>
              <w:ind w:left="540" w:hanging="540"/>
              <w:rPr>
                <w:b/>
                <w:sz w:val="24"/>
                <w:szCs w:val="24"/>
                <w:lang w:val="en-GB"/>
              </w:rPr>
            </w:pPr>
            <w:r w:rsidRPr="008B6642">
              <w:rPr>
                <w:b/>
                <w:sz w:val="24"/>
                <w:szCs w:val="24"/>
                <w:lang w:val="en-GB"/>
              </w:rPr>
              <w:t xml:space="preserve">F2. – </w:t>
            </w:r>
            <w:r>
              <w:rPr>
                <w:sz w:val="24"/>
                <w:szCs w:val="24"/>
                <w:lang w:val="en-GB"/>
              </w:rPr>
              <w:t>E</w:t>
            </w:r>
            <w:r w:rsidRPr="008B6642">
              <w:rPr>
                <w:sz w:val="24"/>
                <w:szCs w:val="24"/>
                <w:lang w:val="en-GB"/>
              </w:rPr>
              <w:t>valuation of reports on the implementation of laboratory exercises in the curriculum</w:t>
            </w:r>
            <w:r>
              <w:rPr>
                <w:sz w:val="24"/>
                <w:szCs w:val="24"/>
                <w:lang w:val="en-GB"/>
              </w:rPr>
              <w:t>.</w:t>
            </w:r>
          </w:p>
        </w:tc>
      </w:tr>
      <w:tr w:rsidR="00FE0C4D" w:rsidRPr="00FE0C4D" w:rsidTr="00FE0C4D">
        <w:tc>
          <w:tcPr>
            <w:tcW w:w="9210" w:type="dxa"/>
          </w:tcPr>
          <w:p w:rsidR="00FE0C4D" w:rsidRPr="008B6642" w:rsidRDefault="00FE0C4D" w:rsidP="00FE0C4D">
            <w:pPr>
              <w:spacing w:line="360" w:lineRule="auto"/>
              <w:rPr>
                <w:b/>
                <w:sz w:val="24"/>
                <w:szCs w:val="24"/>
                <w:lang w:val="en-GB"/>
              </w:rPr>
            </w:pPr>
            <w:r w:rsidRPr="008B6642">
              <w:rPr>
                <w:b/>
                <w:sz w:val="24"/>
                <w:szCs w:val="24"/>
                <w:lang w:val="en-GB"/>
              </w:rPr>
              <w:t xml:space="preserve">F3. – </w:t>
            </w:r>
            <w:r>
              <w:rPr>
                <w:sz w:val="24"/>
                <w:szCs w:val="24"/>
                <w:lang w:val="en-GB"/>
              </w:rPr>
              <w:t>E</w:t>
            </w:r>
            <w:r w:rsidRPr="008B6642">
              <w:rPr>
                <w:sz w:val="24"/>
                <w:szCs w:val="24"/>
                <w:lang w:val="en-GB"/>
              </w:rPr>
              <w:t>valuation of activity during classes</w:t>
            </w:r>
            <w:r>
              <w:rPr>
                <w:sz w:val="24"/>
                <w:szCs w:val="24"/>
                <w:lang w:val="en-GB"/>
              </w:rPr>
              <w:t>.</w:t>
            </w:r>
          </w:p>
        </w:tc>
      </w:tr>
      <w:tr w:rsidR="00FE0C4D" w:rsidRPr="00653A36" w:rsidTr="00FE0C4D">
        <w:tc>
          <w:tcPr>
            <w:tcW w:w="9210" w:type="dxa"/>
          </w:tcPr>
          <w:p w:rsidR="00FE0C4D" w:rsidRPr="008B6642" w:rsidRDefault="00FE0C4D" w:rsidP="00FE0C4D">
            <w:pPr>
              <w:spacing w:line="360" w:lineRule="auto"/>
              <w:rPr>
                <w:b/>
                <w:sz w:val="24"/>
                <w:szCs w:val="24"/>
                <w:lang w:val="en-GB"/>
              </w:rPr>
            </w:pPr>
            <w:r w:rsidRPr="008B6642">
              <w:rPr>
                <w:b/>
                <w:sz w:val="24"/>
                <w:szCs w:val="24"/>
                <w:lang w:val="en-GB"/>
              </w:rPr>
              <w:t xml:space="preserve">S1. – </w:t>
            </w:r>
            <w:r w:rsidRPr="0084182B">
              <w:rPr>
                <w:sz w:val="24"/>
                <w:szCs w:val="24"/>
                <w:lang w:val="en-GB"/>
              </w:rPr>
              <w:t>Colloquium</w:t>
            </w:r>
            <w:r>
              <w:rPr>
                <w:sz w:val="24"/>
                <w:szCs w:val="24"/>
                <w:lang w:val="en-GB"/>
              </w:rPr>
              <w:t>.</w:t>
            </w:r>
            <w:r w:rsidRPr="008B6642">
              <w:rPr>
                <w:sz w:val="24"/>
                <w:szCs w:val="24"/>
                <w:lang w:val="en-GB"/>
              </w:rPr>
              <w:t>*</w:t>
            </w:r>
          </w:p>
        </w:tc>
      </w:tr>
      <w:tr w:rsidR="00FE0C4D" w:rsidRPr="00FE0C4D" w:rsidTr="00FE0C4D">
        <w:tc>
          <w:tcPr>
            <w:tcW w:w="9210" w:type="dxa"/>
          </w:tcPr>
          <w:p w:rsidR="00FE0C4D" w:rsidRPr="008B6642" w:rsidRDefault="00FE0C4D" w:rsidP="00FE0C4D">
            <w:pPr>
              <w:spacing w:line="360" w:lineRule="auto"/>
              <w:rPr>
                <w:b/>
                <w:sz w:val="24"/>
                <w:szCs w:val="24"/>
                <w:lang w:val="en-GB"/>
              </w:rPr>
            </w:pPr>
            <w:r>
              <w:rPr>
                <w:b/>
                <w:sz w:val="24"/>
                <w:szCs w:val="24"/>
                <w:lang w:val="en-GB"/>
              </w:rPr>
              <w:t xml:space="preserve">S2. </w:t>
            </w:r>
            <w:r w:rsidRPr="004C3C8D">
              <w:rPr>
                <w:sz w:val="24"/>
                <w:szCs w:val="24"/>
                <w:lang w:val="en-GB"/>
              </w:rPr>
              <w:t xml:space="preserve">- </w:t>
            </w:r>
            <w:r w:rsidRPr="0084182B">
              <w:rPr>
                <w:sz w:val="24"/>
                <w:szCs w:val="24"/>
                <w:lang w:val="en-GB"/>
              </w:rPr>
              <w:t>Report on laboratory exercises</w:t>
            </w:r>
            <w:r>
              <w:rPr>
                <w:sz w:val="24"/>
                <w:szCs w:val="24"/>
                <w:lang w:val="en-GB"/>
              </w:rPr>
              <w:t>.</w:t>
            </w:r>
          </w:p>
        </w:tc>
      </w:tr>
      <w:tr w:rsidR="00FE0C4D" w:rsidRPr="00653A36" w:rsidTr="00FE0C4D">
        <w:tc>
          <w:tcPr>
            <w:tcW w:w="9210" w:type="dxa"/>
          </w:tcPr>
          <w:p w:rsidR="00FE0C4D" w:rsidRPr="008B6642" w:rsidRDefault="00FE0C4D" w:rsidP="00FE0C4D">
            <w:pPr>
              <w:spacing w:line="360" w:lineRule="auto"/>
              <w:rPr>
                <w:b/>
                <w:sz w:val="24"/>
                <w:szCs w:val="24"/>
                <w:lang w:val="en-GB"/>
              </w:rPr>
            </w:pPr>
            <w:r>
              <w:rPr>
                <w:b/>
                <w:sz w:val="24"/>
                <w:szCs w:val="24"/>
                <w:lang w:val="en-GB"/>
              </w:rPr>
              <w:t>S3</w:t>
            </w:r>
            <w:r w:rsidRPr="008B6642">
              <w:rPr>
                <w:b/>
                <w:sz w:val="24"/>
                <w:szCs w:val="24"/>
                <w:lang w:val="en-GB"/>
              </w:rPr>
              <w:t xml:space="preserve">. – </w:t>
            </w:r>
            <w:r>
              <w:rPr>
                <w:sz w:val="24"/>
                <w:szCs w:val="24"/>
                <w:lang w:val="en-GB"/>
              </w:rPr>
              <w:t>Test.</w:t>
            </w:r>
          </w:p>
        </w:tc>
      </w:tr>
    </w:tbl>
    <w:p w:rsidR="00FE0C4D" w:rsidRPr="0002176A" w:rsidRDefault="00FE0C4D" w:rsidP="00FE0C4D">
      <w:pPr>
        <w:widowControl/>
        <w:spacing w:line="360" w:lineRule="auto"/>
        <w:rPr>
          <w:sz w:val="24"/>
          <w:szCs w:val="24"/>
          <w:lang w:val="en-GB"/>
        </w:rPr>
      </w:pPr>
      <w:r w:rsidRPr="0002176A">
        <w:rPr>
          <w:sz w:val="24"/>
          <w:szCs w:val="24"/>
          <w:lang w:val="en-GB"/>
        </w:rPr>
        <w:t>*) in order to receive a credit for the module, the student is obliged to attain a passing grade in all laboratory classes as well as in achievement tests.</w:t>
      </w:r>
    </w:p>
    <w:p w:rsidR="00FE0C4D" w:rsidRPr="0002176A" w:rsidRDefault="00FE0C4D" w:rsidP="00FE0C4D">
      <w:pPr>
        <w:spacing w:line="360" w:lineRule="auto"/>
        <w:rPr>
          <w:b/>
          <w:sz w:val="24"/>
          <w:szCs w:val="24"/>
          <w:lang w:val="en-GB"/>
        </w:rPr>
      </w:pPr>
    </w:p>
    <w:p w:rsidR="00FE0C4D" w:rsidRPr="0086581A" w:rsidRDefault="00FE0C4D" w:rsidP="00FE0C4D">
      <w:pPr>
        <w:spacing w:line="360" w:lineRule="auto"/>
        <w:rPr>
          <w:b/>
          <w:bCs/>
          <w:sz w:val="24"/>
          <w:szCs w:val="24"/>
        </w:rPr>
      </w:pPr>
      <w:r>
        <w:rPr>
          <w:b/>
          <w:bCs/>
          <w:sz w:val="24"/>
          <w:szCs w:val="24"/>
        </w:rPr>
        <w:t>STUDENT’S WORKLOAD</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FE0C4D"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b/>
                <w:sz w:val="24"/>
                <w:szCs w:val="24"/>
              </w:rPr>
            </w:pPr>
            <w:r>
              <w:rPr>
                <w:rFonts w:ascii="Arial" w:hAnsi="Arial" w:cs="Arial"/>
                <w:b/>
                <w:sz w:val="24"/>
                <w:szCs w:val="24"/>
              </w:rPr>
              <w:t>No.</w:t>
            </w:r>
          </w:p>
        </w:tc>
        <w:tc>
          <w:tcPr>
            <w:tcW w:w="5657"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b/>
                <w:sz w:val="24"/>
                <w:szCs w:val="24"/>
              </w:rPr>
            </w:pPr>
            <w:r>
              <w:rPr>
                <w:rFonts w:ascii="Arial" w:hAnsi="Arial" w:cs="Arial"/>
                <w:b/>
                <w:sz w:val="24"/>
                <w:szCs w:val="24"/>
              </w:rPr>
              <w:t>Forms of activity</w:t>
            </w:r>
          </w:p>
        </w:tc>
        <w:tc>
          <w:tcPr>
            <w:tcW w:w="2830" w:type="dxa"/>
            <w:shd w:val="clear" w:color="auto" w:fill="auto"/>
            <w:vAlign w:val="center"/>
          </w:tcPr>
          <w:p w:rsidR="00FE0C4D" w:rsidRPr="0002176A" w:rsidRDefault="00FE0C4D" w:rsidP="00FE0C4D">
            <w:pPr>
              <w:pStyle w:val="Akapitzlist"/>
              <w:spacing w:after="0" w:line="360" w:lineRule="auto"/>
              <w:ind w:left="0"/>
              <w:contextualSpacing w:val="0"/>
              <w:jc w:val="center"/>
              <w:rPr>
                <w:rFonts w:ascii="Arial" w:hAnsi="Arial" w:cs="Arial"/>
                <w:b/>
                <w:sz w:val="24"/>
                <w:szCs w:val="24"/>
                <w:lang w:val="en-GB"/>
              </w:rPr>
            </w:pPr>
            <w:r w:rsidRPr="0002176A">
              <w:rPr>
                <w:rFonts w:ascii="Arial" w:hAnsi="Arial" w:cs="Arial"/>
                <w:b/>
                <w:sz w:val="24"/>
                <w:szCs w:val="24"/>
                <w:lang w:val="en-GB"/>
              </w:rPr>
              <w:t>Average number of hours required for realization of activity</w:t>
            </w:r>
          </w:p>
        </w:tc>
      </w:tr>
      <w:tr w:rsidR="00FE0C4D" w:rsidRPr="0086581A" w:rsidTr="00FE0C4D">
        <w:trPr>
          <w:jc w:val="center"/>
        </w:trPr>
        <w:tc>
          <w:tcPr>
            <w:tcW w:w="9130" w:type="dxa"/>
            <w:gridSpan w:val="3"/>
            <w:shd w:val="clear" w:color="auto" w:fill="auto"/>
          </w:tcPr>
          <w:p w:rsidR="00FE0C4D" w:rsidRPr="0086581A" w:rsidRDefault="00FE0C4D" w:rsidP="00FE0C4D">
            <w:pPr>
              <w:pStyle w:val="Akapitzlist"/>
              <w:numPr>
                <w:ilvl w:val="0"/>
                <w:numId w:val="2"/>
              </w:numPr>
              <w:spacing w:after="0" w:line="360" w:lineRule="auto"/>
              <w:contextualSpacing w:val="0"/>
              <w:rPr>
                <w:rFonts w:ascii="Arial" w:hAnsi="Arial" w:cs="Arial"/>
                <w:b/>
                <w:sz w:val="24"/>
                <w:szCs w:val="24"/>
              </w:rPr>
            </w:pPr>
            <w:r>
              <w:rPr>
                <w:rFonts w:ascii="Arial" w:hAnsi="Arial" w:cs="Arial"/>
                <w:b/>
                <w:sz w:val="24"/>
                <w:szCs w:val="24"/>
              </w:rPr>
              <w:t>Contact hours with teacher</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Lectures</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Tutorials</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w:t>
            </w:r>
            <w:r>
              <w:rPr>
                <w:rFonts w:ascii="Arial" w:hAnsi="Arial" w:cs="Arial"/>
                <w:sz w:val="24"/>
                <w:szCs w:val="24"/>
              </w:rPr>
              <w:t>oratory</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Seminar</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Project</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FE0C4D" w:rsidRPr="0086581A" w:rsidTr="00FE0C4D">
        <w:trPr>
          <w:jc w:val="center"/>
        </w:trPr>
        <w:tc>
          <w:tcPr>
            <w:tcW w:w="643"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shd w:val="clear" w:color="auto" w:fill="auto"/>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Examination</w:t>
            </w:r>
          </w:p>
        </w:tc>
        <w:tc>
          <w:tcPr>
            <w:tcW w:w="2830" w:type="dxa"/>
            <w:shd w:val="clear" w:color="auto" w:fill="auto"/>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86581A" w:rsidTr="00FE0C4D">
        <w:trPr>
          <w:jc w:val="center"/>
        </w:trPr>
        <w:tc>
          <w:tcPr>
            <w:tcW w:w="6300" w:type="dxa"/>
            <w:gridSpan w:val="2"/>
            <w:shd w:val="clear" w:color="auto" w:fill="D9D9D9"/>
          </w:tcPr>
          <w:p w:rsidR="00FE0C4D" w:rsidRPr="0002176A" w:rsidRDefault="00FE0C4D" w:rsidP="00FE0C4D">
            <w:pPr>
              <w:pStyle w:val="Akapitzlist"/>
              <w:spacing w:after="0" w:line="360" w:lineRule="auto"/>
              <w:ind w:left="0"/>
              <w:contextualSpacing w:val="0"/>
              <w:jc w:val="right"/>
              <w:rPr>
                <w:rFonts w:ascii="Arial" w:hAnsi="Arial" w:cs="Arial"/>
                <w:sz w:val="24"/>
                <w:szCs w:val="24"/>
                <w:lang w:val="en-GB"/>
              </w:rPr>
            </w:pPr>
            <w:r w:rsidRPr="0002176A">
              <w:rPr>
                <w:rFonts w:ascii="Arial" w:hAnsi="Arial" w:cs="Arial"/>
                <w:sz w:val="24"/>
                <w:szCs w:val="24"/>
                <w:lang w:val="en-GB"/>
              </w:rPr>
              <w:t>Total numer of contact hours with teacher:</w:t>
            </w:r>
          </w:p>
        </w:tc>
        <w:tc>
          <w:tcPr>
            <w:tcW w:w="2830" w:type="dxa"/>
            <w:shd w:val="clear" w:color="auto" w:fill="D9D9D9"/>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FE0C4D" w:rsidRPr="0086581A" w:rsidTr="00FE0C4D">
        <w:trPr>
          <w:jc w:val="center"/>
        </w:trPr>
        <w:tc>
          <w:tcPr>
            <w:tcW w:w="9130" w:type="dxa"/>
            <w:gridSpan w:val="3"/>
            <w:shd w:val="clear" w:color="auto" w:fill="auto"/>
          </w:tcPr>
          <w:p w:rsidR="00FE0C4D" w:rsidRPr="0086581A" w:rsidRDefault="00FE0C4D" w:rsidP="00FE0C4D">
            <w:pPr>
              <w:pStyle w:val="Akapitzlist"/>
              <w:numPr>
                <w:ilvl w:val="0"/>
                <w:numId w:val="2"/>
              </w:numPr>
              <w:spacing w:after="0" w:line="360" w:lineRule="auto"/>
              <w:contextualSpacing w:val="0"/>
              <w:rPr>
                <w:rFonts w:ascii="Arial" w:hAnsi="Arial" w:cs="Arial"/>
                <w:b/>
                <w:sz w:val="24"/>
                <w:szCs w:val="24"/>
              </w:rPr>
            </w:pPr>
            <w:r>
              <w:rPr>
                <w:rFonts w:ascii="Arial" w:hAnsi="Arial" w:cs="Arial"/>
                <w:b/>
                <w:sz w:val="24"/>
                <w:szCs w:val="24"/>
              </w:rPr>
              <w:t>Student’s individual work</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shd w:val="clear" w:color="auto" w:fill="auto"/>
            <w:vAlign w:val="center"/>
          </w:tcPr>
          <w:p w:rsidR="00FE0C4D" w:rsidRPr="0002176A" w:rsidRDefault="00FE0C4D" w:rsidP="00FE0C4D">
            <w:pPr>
              <w:pStyle w:val="Akapitzlist"/>
              <w:spacing w:after="0" w:line="360" w:lineRule="auto"/>
              <w:ind w:left="0"/>
              <w:contextualSpacing w:val="0"/>
              <w:rPr>
                <w:rFonts w:ascii="Arial" w:hAnsi="Arial" w:cs="Arial"/>
                <w:sz w:val="24"/>
                <w:szCs w:val="24"/>
                <w:lang w:val="en-GB"/>
              </w:rPr>
            </w:pPr>
            <w:r w:rsidRPr="0002176A">
              <w:rPr>
                <w:rFonts w:ascii="Arial" w:hAnsi="Arial" w:cs="Arial"/>
                <w:sz w:val="24"/>
                <w:szCs w:val="24"/>
                <w:lang w:val="en-GB"/>
              </w:rPr>
              <w:t>Preparation for tutorial and tests</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shd w:val="clear" w:color="auto" w:fill="auto"/>
            <w:vAlign w:val="center"/>
          </w:tcPr>
          <w:p w:rsidR="00FE0C4D" w:rsidRPr="0002176A" w:rsidRDefault="00FE0C4D" w:rsidP="00FE0C4D">
            <w:pPr>
              <w:pStyle w:val="Akapitzlist"/>
              <w:spacing w:after="0" w:line="360" w:lineRule="auto"/>
              <w:ind w:left="0"/>
              <w:contextualSpacing w:val="0"/>
              <w:rPr>
                <w:rFonts w:ascii="Arial" w:hAnsi="Arial" w:cs="Arial"/>
                <w:sz w:val="24"/>
                <w:szCs w:val="24"/>
                <w:lang w:val="en-GB"/>
              </w:rPr>
            </w:pPr>
            <w:r w:rsidRPr="0002176A">
              <w:rPr>
                <w:rFonts w:ascii="Arial" w:hAnsi="Arial" w:cs="Arial"/>
                <w:sz w:val="24"/>
                <w:szCs w:val="24"/>
                <w:lang w:val="en-GB"/>
              </w:rPr>
              <w:t>Prreparation for laboratory exercises, writing reports on laboratories</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shd w:val="clear" w:color="auto" w:fill="auto"/>
            <w:vAlign w:val="center"/>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Preparation of project</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shd w:val="clear" w:color="auto" w:fill="auto"/>
            <w:vAlign w:val="center"/>
          </w:tcPr>
          <w:p w:rsidR="00FE0C4D" w:rsidRPr="0002176A" w:rsidRDefault="00FE0C4D" w:rsidP="00FE0C4D">
            <w:pPr>
              <w:pStyle w:val="Akapitzlist"/>
              <w:spacing w:after="0" w:line="360" w:lineRule="auto"/>
              <w:ind w:left="0"/>
              <w:contextualSpacing w:val="0"/>
              <w:rPr>
                <w:rFonts w:ascii="Arial" w:hAnsi="Arial" w:cs="Arial"/>
                <w:sz w:val="24"/>
                <w:szCs w:val="24"/>
                <w:lang w:val="en-GB"/>
              </w:rPr>
            </w:pPr>
            <w:r w:rsidRPr="0002176A">
              <w:rPr>
                <w:rFonts w:ascii="Arial" w:hAnsi="Arial" w:cs="Arial"/>
                <w:sz w:val="24"/>
                <w:szCs w:val="24"/>
                <w:lang w:val="en-GB"/>
              </w:rPr>
              <w:t>Preparation for final lecture assessment</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shd w:val="clear" w:color="auto" w:fill="auto"/>
            <w:vAlign w:val="center"/>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Preparation for examination</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shd w:val="clear" w:color="auto" w:fill="auto"/>
            <w:vAlign w:val="center"/>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Individual study of literature</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E0C4D" w:rsidRPr="0086581A" w:rsidTr="00FE0C4D">
        <w:trPr>
          <w:jc w:val="center"/>
        </w:trPr>
        <w:tc>
          <w:tcPr>
            <w:tcW w:w="643"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shd w:val="clear" w:color="auto" w:fill="auto"/>
            <w:vAlign w:val="center"/>
          </w:tcPr>
          <w:p w:rsidR="00FE0C4D" w:rsidRPr="0086581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Other</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FE0C4D" w:rsidRPr="0086581A" w:rsidTr="00FE0C4D">
        <w:trPr>
          <w:jc w:val="center"/>
        </w:trPr>
        <w:tc>
          <w:tcPr>
            <w:tcW w:w="6300" w:type="dxa"/>
            <w:gridSpan w:val="2"/>
            <w:shd w:val="clear" w:color="auto" w:fill="D9D9D9"/>
            <w:vAlign w:val="center"/>
          </w:tcPr>
          <w:p w:rsidR="00FE0C4D" w:rsidRPr="0002176A" w:rsidRDefault="00FE0C4D" w:rsidP="00FE0C4D">
            <w:pPr>
              <w:pStyle w:val="Akapitzlist"/>
              <w:spacing w:after="0" w:line="360" w:lineRule="auto"/>
              <w:ind w:left="0"/>
              <w:contextualSpacing w:val="0"/>
              <w:jc w:val="right"/>
              <w:rPr>
                <w:rFonts w:ascii="Arial" w:hAnsi="Arial" w:cs="Arial"/>
                <w:sz w:val="24"/>
                <w:szCs w:val="24"/>
                <w:lang w:val="en-GB"/>
              </w:rPr>
            </w:pPr>
            <w:r w:rsidRPr="0002176A">
              <w:rPr>
                <w:rFonts w:ascii="Arial" w:hAnsi="Arial" w:cs="Arial"/>
                <w:sz w:val="24"/>
                <w:szCs w:val="24"/>
                <w:lang w:val="en-GB"/>
              </w:rPr>
              <w:t>Total numer of hours of student’s individual work:</w:t>
            </w:r>
          </w:p>
        </w:tc>
        <w:tc>
          <w:tcPr>
            <w:tcW w:w="2830" w:type="dxa"/>
            <w:shd w:val="clear" w:color="auto" w:fill="D9D9D9"/>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FE0C4D" w:rsidRPr="0086581A" w:rsidTr="00FE0C4D">
        <w:trPr>
          <w:jc w:val="center"/>
        </w:trPr>
        <w:tc>
          <w:tcPr>
            <w:tcW w:w="6300" w:type="dxa"/>
            <w:gridSpan w:val="2"/>
            <w:shd w:val="clear" w:color="auto" w:fill="A6A6A6"/>
            <w:vAlign w:val="center"/>
          </w:tcPr>
          <w:p w:rsidR="00FE0C4D" w:rsidRPr="0086581A" w:rsidRDefault="00FE0C4D" w:rsidP="00FE0C4D">
            <w:pPr>
              <w:pStyle w:val="Akapitzlist"/>
              <w:spacing w:after="0" w:line="360" w:lineRule="auto"/>
              <w:ind w:left="0"/>
              <w:contextualSpacing w:val="0"/>
              <w:jc w:val="right"/>
              <w:rPr>
                <w:rFonts w:ascii="Arial" w:hAnsi="Arial" w:cs="Arial"/>
                <w:sz w:val="24"/>
                <w:szCs w:val="24"/>
              </w:rPr>
            </w:pPr>
            <w:r>
              <w:rPr>
                <w:rFonts w:ascii="Arial" w:hAnsi="Arial" w:cs="Arial"/>
                <w:sz w:val="24"/>
                <w:szCs w:val="24"/>
              </w:rPr>
              <w:t>Overall student’s workload</w:t>
            </w:r>
            <w:r w:rsidRPr="0086581A">
              <w:rPr>
                <w:rFonts w:ascii="Arial" w:hAnsi="Arial" w:cs="Arial"/>
                <w:sz w:val="24"/>
                <w:szCs w:val="24"/>
              </w:rPr>
              <w:t>:</w:t>
            </w:r>
          </w:p>
        </w:tc>
        <w:tc>
          <w:tcPr>
            <w:tcW w:w="2830" w:type="dxa"/>
            <w:shd w:val="clear" w:color="auto" w:fill="A6A6A6"/>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FE0C4D" w:rsidRPr="0086581A" w:rsidTr="00FE0C4D">
        <w:trPr>
          <w:jc w:val="center"/>
        </w:trPr>
        <w:tc>
          <w:tcPr>
            <w:tcW w:w="6300" w:type="dxa"/>
            <w:gridSpan w:val="2"/>
            <w:shd w:val="clear" w:color="auto" w:fill="auto"/>
            <w:vAlign w:val="center"/>
          </w:tcPr>
          <w:p w:rsidR="00FE0C4D" w:rsidRPr="0002176A" w:rsidRDefault="00FE0C4D" w:rsidP="00FE0C4D">
            <w:pPr>
              <w:pStyle w:val="Akapitzlist"/>
              <w:spacing w:after="0" w:line="360" w:lineRule="auto"/>
              <w:ind w:left="0"/>
              <w:contextualSpacing w:val="0"/>
              <w:rPr>
                <w:rFonts w:ascii="Arial" w:hAnsi="Arial" w:cs="Arial"/>
                <w:b/>
                <w:sz w:val="24"/>
                <w:szCs w:val="24"/>
                <w:lang w:val="en-GB"/>
              </w:rPr>
            </w:pPr>
            <w:r w:rsidRPr="0002176A">
              <w:rPr>
                <w:rFonts w:ascii="Arial" w:hAnsi="Arial" w:cs="Arial"/>
                <w:b/>
                <w:sz w:val="24"/>
                <w:szCs w:val="24"/>
                <w:lang w:val="en-GB"/>
              </w:rPr>
              <w:t>OVERALL NUMBER OF ECTS CREDITS FOR THE MODULE</w:t>
            </w:r>
          </w:p>
        </w:tc>
        <w:tc>
          <w:tcPr>
            <w:tcW w:w="2830" w:type="dxa"/>
            <w:shd w:val="clear" w:color="auto" w:fill="auto"/>
            <w:vAlign w:val="center"/>
          </w:tcPr>
          <w:p w:rsidR="00FE0C4D" w:rsidRPr="008658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FE0C4D" w:rsidRPr="0002176A" w:rsidTr="00FE0C4D">
        <w:trPr>
          <w:jc w:val="center"/>
        </w:trPr>
        <w:tc>
          <w:tcPr>
            <w:tcW w:w="6300" w:type="dxa"/>
            <w:gridSpan w:val="2"/>
            <w:shd w:val="clear" w:color="auto" w:fill="auto"/>
            <w:vAlign w:val="center"/>
          </w:tcPr>
          <w:p w:rsidR="00FE0C4D" w:rsidRPr="0002176A" w:rsidRDefault="00FE0C4D" w:rsidP="00FE0C4D">
            <w:pPr>
              <w:spacing w:line="360" w:lineRule="auto"/>
              <w:rPr>
                <w:sz w:val="24"/>
                <w:szCs w:val="24"/>
                <w:lang w:val="en-GB"/>
              </w:rPr>
            </w:pPr>
            <w:r w:rsidRPr="0002176A">
              <w:rPr>
                <w:sz w:val="24"/>
                <w:szCs w:val="24"/>
                <w:lang w:val="en-GB"/>
              </w:rPr>
              <w:t>Number of ECTS points that student receives in classes requiring teacher’s supervision:</w:t>
            </w:r>
          </w:p>
        </w:tc>
        <w:tc>
          <w:tcPr>
            <w:tcW w:w="2830" w:type="dxa"/>
            <w:shd w:val="clear" w:color="auto" w:fill="auto"/>
            <w:vAlign w:val="center"/>
          </w:tcPr>
          <w:p w:rsidR="00FE0C4D" w:rsidRPr="0002176A" w:rsidRDefault="00FE0C4D" w:rsidP="00FE0C4D">
            <w:pPr>
              <w:pStyle w:val="Akapitzlist"/>
              <w:spacing w:after="0" w:line="360" w:lineRule="auto"/>
              <w:ind w:left="0"/>
              <w:contextualSpacing w:val="0"/>
              <w:jc w:val="center"/>
              <w:rPr>
                <w:rFonts w:ascii="Arial" w:hAnsi="Arial" w:cs="Arial"/>
                <w:sz w:val="24"/>
                <w:szCs w:val="24"/>
                <w:lang w:val="en-GB"/>
              </w:rPr>
            </w:pPr>
            <w:r>
              <w:rPr>
                <w:rFonts w:ascii="Arial" w:hAnsi="Arial" w:cs="Arial"/>
                <w:sz w:val="24"/>
                <w:szCs w:val="24"/>
                <w:lang w:val="en-GB"/>
              </w:rPr>
              <w:t>1,8</w:t>
            </w:r>
          </w:p>
        </w:tc>
      </w:tr>
      <w:tr w:rsidR="00FE0C4D" w:rsidRPr="00057EB7" w:rsidTr="00FE0C4D">
        <w:trPr>
          <w:jc w:val="center"/>
        </w:trPr>
        <w:tc>
          <w:tcPr>
            <w:tcW w:w="6300" w:type="dxa"/>
            <w:gridSpan w:val="2"/>
            <w:shd w:val="clear" w:color="auto" w:fill="auto"/>
            <w:vAlign w:val="center"/>
          </w:tcPr>
          <w:p w:rsidR="00FE0C4D" w:rsidRPr="0002176A" w:rsidRDefault="00FE0C4D" w:rsidP="00FE0C4D">
            <w:pPr>
              <w:pStyle w:val="Akapitzlist"/>
              <w:spacing w:after="0" w:line="360" w:lineRule="auto"/>
              <w:ind w:left="0"/>
              <w:contextualSpacing w:val="0"/>
              <w:rPr>
                <w:rFonts w:ascii="Arial" w:hAnsi="Arial" w:cs="Arial"/>
                <w:sz w:val="24"/>
                <w:szCs w:val="24"/>
                <w:lang w:val="en-GB"/>
              </w:rPr>
            </w:pPr>
            <w:r w:rsidRPr="0002176A">
              <w:rPr>
                <w:rFonts w:ascii="Arial" w:hAnsi="Arial" w:cs="Arial"/>
                <w:sz w:val="24"/>
                <w:szCs w:val="24"/>
                <w:lang w:val="en-GB"/>
              </w:rPr>
              <w:t>Number of ECTS credits acquired during practical classes including laboratory exercises and projects:</w:t>
            </w:r>
          </w:p>
        </w:tc>
        <w:tc>
          <w:tcPr>
            <w:tcW w:w="2830" w:type="dxa"/>
            <w:shd w:val="clear" w:color="auto" w:fill="auto"/>
            <w:vAlign w:val="center"/>
          </w:tcPr>
          <w:p w:rsidR="00FE0C4D" w:rsidRPr="0002176A" w:rsidRDefault="00FE0C4D" w:rsidP="00FE0C4D">
            <w:pPr>
              <w:pStyle w:val="Akapitzlist"/>
              <w:spacing w:after="0" w:line="360" w:lineRule="auto"/>
              <w:ind w:left="0"/>
              <w:contextualSpacing w:val="0"/>
              <w:jc w:val="center"/>
              <w:rPr>
                <w:rFonts w:ascii="Arial" w:hAnsi="Arial" w:cs="Arial"/>
                <w:sz w:val="24"/>
                <w:szCs w:val="24"/>
                <w:lang w:val="en-GB"/>
              </w:rPr>
            </w:pPr>
            <w:r>
              <w:rPr>
                <w:rFonts w:ascii="Arial" w:hAnsi="Arial" w:cs="Arial"/>
                <w:sz w:val="24"/>
                <w:szCs w:val="24"/>
                <w:lang w:val="en-GB"/>
              </w:rPr>
              <w:t>2,0</w:t>
            </w:r>
          </w:p>
        </w:tc>
      </w:tr>
    </w:tbl>
    <w:p w:rsidR="00FE0C4D" w:rsidRPr="0002176A" w:rsidRDefault="00FE0C4D" w:rsidP="00FE0C4D">
      <w:pPr>
        <w:shd w:val="clear" w:color="auto" w:fill="FFFFFF"/>
        <w:spacing w:line="360" w:lineRule="auto"/>
        <w:rPr>
          <w:b/>
          <w:bCs/>
          <w:spacing w:val="-12"/>
          <w:sz w:val="24"/>
          <w:szCs w:val="24"/>
          <w:lang w:val="en-GB"/>
        </w:rPr>
      </w:pPr>
    </w:p>
    <w:p w:rsidR="00FE0C4D" w:rsidRPr="0086581A" w:rsidRDefault="00FE0C4D" w:rsidP="00FE0C4D">
      <w:pPr>
        <w:shd w:val="clear" w:color="auto" w:fill="FFFFFF"/>
        <w:spacing w:line="360" w:lineRule="auto"/>
        <w:rPr>
          <w:b/>
          <w:bCs/>
          <w:spacing w:val="-12"/>
          <w:sz w:val="24"/>
          <w:szCs w:val="24"/>
        </w:rPr>
      </w:pPr>
      <w:r>
        <w:rPr>
          <w:b/>
          <w:bCs/>
          <w:spacing w:val="-12"/>
          <w:sz w:val="24"/>
          <w:szCs w:val="24"/>
        </w:rPr>
        <w:t>BASIC AND SUPPLEMENTARY RESOURCE MATERIALS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86581A" w:rsidTr="00FE0C4D">
        <w:tc>
          <w:tcPr>
            <w:tcW w:w="9210" w:type="dxa"/>
          </w:tcPr>
          <w:p w:rsidR="00FE0C4D" w:rsidRPr="0086581A" w:rsidRDefault="00FE0C4D" w:rsidP="00FE0C4D">
            <w:pPr>
              <w:numPr>
                <w:ilvl w:val="0"/>
                <w:numId w:val="7"/>
              </w:numPr>
              <w:spacing w:line="360" w:lineRule="auto"/>
              <w:ind w:left="306"/>
              <w:rPr>
                <w:rFonts w:eastAsia="Batang"/>
                <w:sz w:val="24"/>
                <w:szCs w:val="24"/>
              </w:rPr>
            </w:pPr>
            <w:r w:rsidRPr="0002176A">
              <w:rPr>
                <w:rFonts w:eastAsia="Batang"/>
                <w:sz w:val="24"/>
                <w:szCs w:val="24"/>
                <w:lang w:val="en-GB"/>
              </w:rPr>
              <w:t xml:space="preserve">Rao S.: Engineering optimization. A Wiley-Interscience Publication John &amp; Sons, Inc. </w:t>
            </w:r>
            <w:r w:rsidRPr="00E2783A">
              <w:rPr>
                <w:rFonts w:eastAsia="Batang"/>
                <w:sz w:val="24"/>
                <w:szCs w:val="24"/>
              </w:rPr>
              <w:t>New York</w:t>
            </w:r>
          </w:p>
        </w:tc>
      </w:tr>
      <w:tr w:rsidR="00FE0C4D" w:rsidRPr="0086581A" w:rsidTr="00FE0C4D">
        <w:tc>
          <w:tcPr>
            <w:tcW w:w="9210" w:type="dxa"/>
          </w:tcPr>
          <w:p w:rsidR="00FE0C4D" w:rsidRPr="0086581A" w:rsidRDefault="00FE0C4D" w:rsidP="00FE0C4D">
            <w:pPr>
              <w:numPr>
                <w:ilvl w:val="0"/>
                <w:numId w:val="7"/>
              </w:numPr>
              <w:spacing w:line="360" w:lineRule="auto"/>
              <w:ind w:left="306"/>
              <w:rPr>
                <w:sz w:val="24"/>
                <w:szCs w:val="24"/>
              </w:rPr>
            </w:pPr>
            <w:r w:rsidRPr="0002176A">
              <w:rPr>
                <w:sz w:val="24"/>
                <w:szCs w:val="24"/>
                <w:lang w:val="en-GB"/>
              </w:rPr>
              <w:t xml:space="preserve">Gill P.E.: Practical optimization. </w:t>
            </w:r>
            <w:r w:rsidRPr="00E2783A">
              <w:rPr>
                <w:sz w:val="24"/>
                <w:szCs w:val="24"/>
              </w:rPr>
              <w:t>Academic Press, New York</w:t>
            </w:r>
          </w:p>
        </w:tc>
      </w:tr>
      <w:tr w:rsidR="00FE0C4D" w:rsidRPr="0086581A" w:rsidTr="00FE0C4D">
        <w:tc>
          <w:tcPr>
            <w:tcW w:w="9210" w:type="dxa"/>
          </w:tcPr>
          <w:p w:rsidR="00FE0C4D" w:rsidRPr="0086581A" w:rsidRDefault="00FE0C4D" w:rsidP="00FE0C4D">
            <w:pPr>
              <w:numPr>
                <w:ilvl w:val="0"/>
                <w:numId w:val="7"/>
              </w:numPr>
              <w:spacing w:line="360" w:lineRule="auto"/>
              <w:ind w:left="306"/>
              <w:rPr>
                <w:sz w:val="24"/>
                <w:szCs w:val="24"/>
              </w:rPr>
            </w:pPr>
            <w:r w:rsidRPr="0002176A">
              <w:rPr>
                <w:sz w:val="24"/>
                <w:szCs w:val="24"/>
                <w:lang w:val="en-GB"/>
              </w:rPr>
              <w:t xml:space="preserve">Thevenin D.: Optimization and computational fluid dynamics. </w:t>
            </w:r>
            <w:r w:rsidRPr="00E2783A">
              <w:rPr>
                <w:sz w:val="24"/>
                <w:szCs w:val="24"/>
              </w:rPr>
              <w:t>Springer-Verlag</w:t>
            </w:r>
          </w:p>
        </w:tc>
      </w:tr>
      <w:tr w:rsidR="00FE0C4D" w:rsidRPr="0086581A" w:rsidTr="00FE0C4D">
        <w:tc>
          <w:tcPr>
            <w:tcW w:w="9210" w:type="dxa"/>
          </w:tcPr>
          <w:p w:rsidR="00FE0C4D" w:rsidRPr="0086581A" w:rsidRDefault="00FE0C4D" w:rsidP="00FE0C4D">
            <w:pPr>
              <w:numPr>
                <w:ilvl w:val="0"/>
                <w:numId w:val="7"/>
              </w:numPr>
              <w:spacing w:line="360" w:lineRule="auto"/>
              <w:ind w:left="306"/>
              <w:rPr>
                <w:sz w:val="24"/>
                <w:szCs w:val="24"/>
              </w:rPr>
            </w:pPr>
            <w:r w:rsidRPr="00E2783A">
              <w:rPr>
                <w:sz w:val="24"/>
                <w:szCs w:val="24"/>
              </w:rPr>
              <w:t>Kusiak J.: Optymalizacja, PWN, Warszawa</w:t>
            </w:r>
          </w:p>
        </w:tc>
      </w:tr>
      <w:tr w:rsidR="00FE0C4D" w:rsidRPr="00FE0C4D" w:rsidTr="00FE0C4D">
        <w:tc>
          <w:tcPr>
            <w:tcW w:w="9210" w:type="dxa"/>
          </w:tcPr>
          <w:p w:rsidR="00FE0C4D" w:rsidRPr="0036444E" w:rsidRDefault="00FE0C4D" w:rsidP="00FE0C4D">
            <w:pPr>
              <w:numPr>
                <w:ilvl w:val="0"/>
                <w:numId w:val="7"/>
              </w:numPr>
              <w:spacing w:line="360" w:lineRule="auto"/>
              <w:ind w:left="306"/>
              <w:rPr>
                <w:sz w:val="24"/>
                <w:szCs w:val="24"/>
                <w:lang w:val="en-US"/>
              </w:rPr>
            </w:pPr>
            <w:r w:rsidRPr="0036444E">
              <w:rPr>
                <w:sz w:val="24"/>
                <w:szCs w:val="24"/>
                <w:lang w:val="en-US"/>
              </w:rPr>
              <w:t>Husain I.: Electric and hybrid vehicles</w:t>
            </w:r>
            <w:r>
              <w:rPr>
                <w:sz w:val="24"/>
                <w:szCs w:val="24"/>
                <w:lang w:val="en-US"/>
              </w:rPr>
              <w:t>, CRC Press.</w:t>
            </w:r>
          </w:p>
        </w:tc>
      </w:tr>
      <w:tr w:rsidR="00FE0C4D" w:rsidRPr="00FE0C4D" w:rsidTr="00FE0C4D">
        <w:tc>
          <w:tcPr>
            <w:tcW w:w="9210" w:type="dxa"/>
          </w:tcPr>
          <w:p w:rsidR="00FE0C4D" w:rsidRPr="0036444E" w:rsidRDefault="00FE0C4D" w:rsidP="00FE0C4D">
            <w:pPr>
              <w:numPr>
                <w:ilvl w:val="0"/>
                <w:numId w:val="7"/>
              </w:numPr>
              <w:spacing w:line="360" w:lineRule="auto"/>
              <w:ind w:left="306"/>
              <w:rPr>
                <w:sz w:val="24"/>
                <w:szCs w:val="24"/>
                <w:lang w:val="en-US"/>
              </w:rPr>
            </w:pPr>
            <w:r>
              <w:rPr>
                <w:sz w:val="24"/>
                <w:szCs w:val="24"/>
                <w:lang w:val="en-US"/>
              </w:rPr>
              <w:t>Denton T.: El</w:t>
            </w:r>
            <w:r w:rsidRPr="0036444E">
              <w:rPr>
                <w:sz w:val="24"/>
                <w:szCs w:val="24"/>
                <w:lang w:val="en-US"/>
              </w:rPr>
              <w:t>ectric and hybrid vehicles</w:t>
            </w:r>
            <w:r>
              <w:rPr>
                <w:sz w:val="24"/>
                <w:szCs w:val="24"/>
                <w:lang w:val="en-US"/>
              </w:rPr>
              <w:t>, Routledge.</w:t>
            </w:r>
          </w:p>
        </w:tc>
      </w:tr>
    </w:tbl>
    <w:p w:rsidR="00FE0C4D" w:rsidRPr="0036444E" w:rsidRDefault="00FE0C4D" w:rsidP="00FE0C4D">
      <w:pPr>
        <w:shd w:val="clear" w:color="auto" w:fill="FFFFFF"/>
        <w:spacing w:line="360" w:lineRule="auto"/>
        <w:rPr>
          <w:b/>
          <w:bCs/>
          <w:spacing w:val="-18"/>
          <w:sz w:val="24"/>
          <w:szCs w:val="24"/>
          <w:lang w:val="en-US"/>
        </w:rPr>
      </w:pPr>
    </w:p>
    <w:p w:rsidR="00FE0C4D" w:rsidRPr="0002176A" w:rsidRDefault="00FE0C4D" w:rsidP="00FE0C4D">
      <w:pPr>
        <w:shd w:val="clear" w:color="auto" w:fill="FFFFFF"/>
        <w:spacing w:line="360" w:lineRule="auto"/>
        <w:rPr>
          <w:sz w:val="24"/>
          <w:szCs w:val="24"/>
          <w:lang w:val="en-GB"/>
        </w:rPr>
      </w:pPr>
      <w:r w:rsidRPr="0002176A">
        <w:rPr>
          <w:b/>
          <w:bCs/>
          <w:spacing w:val="-18"/>
          <w:sz w:val="24"/>
          <w:szCs w:val="24"/>
          <w:lang w:val="en-GB"/>
        </w:rPr>
        <w:t>MODULE COORDINATOR ( NAME, SURNAME, DEPARTMENT,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FE0C4D" w:rsidTr="00FE0C4D">
        <w:tc>
          <w:tcPr>
            <w:tcW w:w="9210" w:type="dxa"/>
            <w:shd w:val="clear" w:color="auto" w:fill="auto"/>
          </w:tcPr>
          <w:p w:rsidR="00FE0C4D" w:rsidRPr="0002176A" w:rsidRDefault="00FE0C4D" w:rsidP="00FE0C4D">
            <w:pPr>
              <w:spacing w:line="360" w:lineRule="auto"/>
              <w:rPr>
                <w:b/>
                <w:sz w:val="24"/>
                <w:szCs w:val="24"/>
                <w:lang w:val="en-GB"/>
              </w:rPr>
            </w:pPr>
            <w:r w:rsidRPr="0002176A">
              <w:rPr>
                <w:sz w:val="24"/>
                <w:szCs w:val="24"/>
                <w:lang w:val="en-GB"/>
              </w:rPr>
              <w:t xml:space="preserve">dr hab. inż. Maciej Marek, prof. PCz,  Department of Thermal Machinery, </w:t>
            </w:r>
            <w:r w:rsidRPr="0002176A">
              <w:rPr>
                <w:sz w:val="24"/>
                <w:szCs w:val="24"/>
                <w:lang w:val="en-GB"/>
              </w:rPr>
              <w:br/>
              <w:t>maciej.marek@pcz.pl</w:t>
            </w:r>
          </w:p>
        </w:tc>
      </w:tr>
    </w:tbl>
    <w:p w:rsidR="00FE0C4D" w:rsidRPr="0002176A" w:rsidRDefault="00FE0C4D" w:rsidP="00FE0C4D">
      <w:pPr>
        <w:spacing w:line="360" w:lineRule="auto"/>
        <w:rPr>
          <w:sz w:val="24"/>
          <w:szCs w:val="24"/>
          <w:lang w:val="en-GB"/>
        </w:rPr>
      </w:pPr>
    </w:p>
    <w:p w:rsidR="00FE0C4D" w:rsidRPr="0086581A" w:rsidRDefault="00FE0C4D" w:rsidP="00FE0C4D">
      <w:pPr>
        <w:spacing w:line="360" w:lineRule="auto"/>
        <w:rPr>
          <w:b/>
          <w:sz w:val="24"/>
          <w:szCs w:val="24"/>
        </w:rPr>
      </w:pPr>
      <w:r>
        <w:rPr>
          <w:b/>
          <w:sz w:val="24"/>
          <w:szCs w:val="24"/>
        </w:rPr>
        <w:t>MATRIX OF LEARNING OUTCOUMES</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772"/>
        <w:gridCol w:w="1470"/>
        <w:gridCol w:w="1372"/>
        <w:gridCol w:w="1465"/>
        <w:gridCol w:w="1591"/>
      </w:tblGrid>
      <w:tr w:rsidR="00FE0C4D" w:rsidRPr="0086581A" w:rsidTr="00FE0C4D">
        <w:trPr>
          <w:trHeight w:val="440"/>
          <w:jc w:val="center"/>
        </w:trPr>
        <w:tc>
          <w:tcPr>
            <w:tcW w:w="1097" w:type="dxa"/>
            <w:vMerge w:val="restart"/>
            <w:shd w:val="clear" w:color="auto" w:fill="auto"/>
            <w:vAlign w:val="center"/>
          </w:tcPr>
          <w:p w:rsidR="00FE0C4D" w:rsidRPr="0086581A" w:rsidRDefault="00FE0C4D" w:rsidP="00FE0C4D">
            <w:pPr>
              <w:spacing w:line="360" w:lineRule="auto"/>
              <w:jc w:val="center"/>
              <w:rPr>
                <w:b/>
                <w:sz w:val="24"/>
                <w:szCs w:val="24"/>
              </w:rPr>
            </w:pPr>
            <w:r>
              <w:rPr>
                <w:b/>
                <w:bCs/>
                <w:sz w:val="24"/>
                <w:szCs w:val="24"/>
              </w:rPr>
              <w:t>Learning outcomes</w:t>
            </w:r>
            <w:r w:rsidRPr="0086581A">
              <w:rPr>
                <w:b/>
                <w:bCs/>
                <w:sz w:val="24"/>
                <w:szCs w:val="24"/>
              </w:rPr>
              <w:t xml:space="preserve">                </w:t>
            </w:r>
          </w:p>
        </w:tc>
        <w:tc>
          <w:tcPr>
            <w:tcW w:w="2003" w:type="dxa"/>
            <w:vMerge w:val="restart"/>
            <w:shd w:val="clear" w:color="auto" w:fill="auto"/>
            <w:vAlign w:val="center"/>
          </w:tcPr>
          <w:p w:rsidR="00FE0C4D" w:rsidRPr="0002176A" w:rsidRDefault="00FE0C4D" w:rsidP="00FE0C4D">
            <w:pPr>
              <w:spacing w:line="360" w:lineRule="auto"/>
              <w:jc w:val="center"/>
              <w:rPr>
                <w:b/>
                <w:sz w:val="24"/>
                <w:szCs w:val="24"/>
                <w:lang w:val="en-GB"/>
              </w:rPr>
            </w:pPr>
            <w:r w:rsidRPr="0002176A">
              <w:rPr>
                <w:b/>
                <w:sz w:val="24"/>
                <w:szCs w:val="24"/>
                <w:lang w:val="en-GB"/>
              </w:rPr>
              <w:t>Relating specific outcome to outcomes defined for entire programme (PEK)</w:t>
            </w:r>
          </w:p>
        </w:tc>
        <w:tc>
          <w:tcPr>
            <w:tcW w:w="1510" w:type="dxa"/>
            <w:vMerge w:val="restart"/>
            <w:shd w:val="clear" w:color="auto" w:fill="auto"/>
            <w:vAlign w:val="center"/>
          </w:tcPr>
          <w:p w:rsidR="00FE0C4D" w:rsidRPr="0086581A" w:rsidRDefault="00FE0C4D" w:rsidP="00FE0C4D">
            <w:pPr>
              <w:spacing w:line="360" w:lineRule="auto"/>
              <w:jc w:val="center"/>
              <w:rPr>
                <w:b/>
                <w:sz w:val="24"/>
                <w:szCs w:val="24"/>
              </w:rPr>
            </w:pPr>
            <w:r>
              <w:rPr>
                <w:b/>
                <w:sz w:val="24"/>
                <w:szCs w:val="24"/>
              </w:rPr>
              <w:t>Module Objectives</w:t>
            </w:r>
          </w:p>
        </w:tc>
        <w:tc>
          <w:tcPr>
            <w:tcW w:w="1657" w:type="dxa"/>
            <w:vMerge w:val="restart"/>
            <w:shd w:val="clear" w:color="auto" w:fill="auto"/>
            <w:vAlign w:val="center"/>
          </w:tcPr>
          <w:p w:rsidR="00FE0C4D" w:rsidRPr="0086581A" w:rsidRDefault="00FE0C4D" w:rsidP="00FE0C4D">
            <w:pPr>
              <w:spacing w:line="360" w:lineRule="auto"/>
              <w:jc w:val="center"/>
              <w:rPr>
                <w:b/>
                <w:sz w:val="24"/>
                <w:szCs w:val="24"/>
              </w:rPr>
            </w:pPr>
            <w:r>
              <w:rPr>
                <w:b/>
                <w:sz w:val="24"/>
                <w:szCs w:val="24"/>
              </w:rPr>
              <w:t>Module content</w:t>
            </w:r>
          </w:p>
        </w:tc>
        <w:tc>
          <w:tcPr>
            <w:tcW w:w="1657" w:type="dxa"/>
            <w:vMerge w:val="restart"/>
            <w:shd w:val="clear" w:color="auto" w:fill="auto"/>
            <w:vAlign w:val="center"/>
          </w:tcPr>
          <w:p w:rsidR="00FE0C4D" w:rsidRPr="0086581A" w:rsidRDefault="00FE0C4D" w:rsidP="00FE0C4D">
            <w:pPr>
              <w:spacing w:line="360" w:lineRule="auto"/>
              <w:jc w:val="center"/>
              <w:rPr>
                <w:b/>
                <w:sz w:val="24"/>
                <w:szCs w:val="24"/>
              </w:rPr>
            </w:pPr>
            <w:r>
              <w:rPr>
                <w:b/>
                <w:sz w:val="24"/>
                <w:szCs w:val="24"/>
              </w:rPr>
              <w:t>Teaching tools</w:t>
            </w:r>
          </w:p>
        </w:tc>
        <w:tc>
          <w:tcPr>
            <w:tcW w:w="1096" w:type="dxa"/>
            <w:vMerge w:val="restart"/>
            <w:shd w:val="clear" w:color="auto" w:fill="auto"/>
            <w:vAlign w:val="center"/>
          </w:tcPr>
          <w:p w:rsidR="00FE0C4D" w:rsidRPr="0086581A" w:rsidRDefault="00FE0C4D" w:rsidP="00FE0C4D">
            <w:pPr>
              <w:spacing w:line="360" w:lineRule="auto"/>
              <w:jc w:val="center"/>
              <w:rPr>
                <w:b/>
                <w:sz w:val="24"/>
                <w:szCs w:val="24"/>
              </w:rPr>
            </w:pPr>
            <w:r>
              <w:rPr>
                <w:b/>
                <w:sz w:val="24"/>
                <w:szCs w:val="24"/>
              </w:rPr>
              <w:t>Ways of assessment</w:t>
            </w:r>
          </w:p>
        </w:tc>
      </w:tr>
      <w:tr w:rsidR="00FE0C4D" w:rsidRPr="0086581A" w:rsidTr="00FE0C4D">
        <w:trPr>
          <w:cantSplit/>
          <w:trHeight w:val="1664"/>
          <w:jc w:val="center"/>
        </w:trPr>
        <w:tc>
          <w:tcPr>
            <w:tcW w:w="1097" w:type="dxa"/>
            <w:vMerge/>
            <w:shd w:val="clear" w:color="auto" w:fill="auto"/>
            <w:vAlign w:val="center"/>
          </w:tcPr>
          <w:p w:rsidR="00FE0C4D" w:rsidRPr="0086581A" w:rsidRDefault="00FE0C4D" w:rsidP="00FE0C4D">
            <w:pPr>
              <w:spacing w:line="360" w:lineRule="auto"/>
              <w:jc w:val="center"/>
              <w:rPr>
                <w:b/>
                <w:bCs/>
                <w:sz w:val="24"/>
                <w:szCs w:val="24"/>
              </w:rPr>
            </w:pPr>
          </w:p>
        </w:tc>
        <w:tc>
          <w:tcPr>
            <w:tcW w:w="2003" w:type="dxa"/>
            <w:vMerge/>
            <w:shd w:val="clear" w:color="auto" w:fill="auto"/>
            <w:vAlign w:val="center"/>
          </w:tcPr>
          <w:p w:rsidR="00FE0C4D" w:rsidRPr="0086581A" w:rsidRDefault="00FE0C4D" w:rsidP="00FE0C4D">
            <w:pPr>
              <w:spacing w:line="360" w:lineRule="auto"/>
              <w:jc w:val="center"/>
              <w:rPr>
                <w:b/>
                <w:sz w:val="24"/>
                <w:szCs w:val="24"/>
              </w:rPr>
            </w:pPr>
          </w:p>
        </w:tc>
        <w:tc>
          <w:tcPr>
            <w:tcW w:w="1510" w:type="dxa"/>
            <w:vMerge/>
            <w:shd w:val="clear" w:color="auto" w:fill="auto"/>
            <w:vAlign w:val="center"/>
          </w:tcPr>
          <w:p w:rsidR="00FE0C4D" w:rsidRPr="0086581A" w:rsidRDefault="00FE0C4D" w:rsidP="00FE0C4D">
            <w:pPr>
              <w:spacing w:line="360" w:lineRule="auto"/>
              <w:jc w:val="center"/>
              <w:rPr>
                <w:b/>
                <w:bCs/>
                <w:sz w:val="24"/>
                <w:szCs w:val="24"/>
              </w:rPr>
            </w:pPr>
          </w:p>
        </w:tc>
        <w:tc>
          <w:tcPr>
            <w:tcW w:w="1657" w:type="dxa"/>
            <w:vMerge/>
            <w:shd w:val="clear" w:color="auto" w:fill="auto"/>
            <w:vAlign w:val="center"/>
          </w:tcPr>
          <w:p w:rsidR="00FE0C4D" w:rsidRPr="0086581A" w:rsidRDefault="00FE0C4D" w:rsidP="00FE0C4D">
            <w:pPr>
              <w:spacing w:line="360" w:lineRule="auto"/>
              <w:jc w:val="center"/>
              <w:rPr>
                <w:b/>
                <w:bCs/>
                <w:sz w:val="24"/>
                <w:szCs w:val="24"/>
              </w:rPr>
            </w:pPr>
          </w:p>
        </w:tc>
        <w:tc>
          <w:tcPr>
            <w:tcW w:w="1657" w:type="dxa"/>
            <w:vMerge/>
            <w:shd w:val="clear" w:color="auto" w:fill="auto"/>
            <w:vAlign w:val="center"/>
          </w:tcPr>
          <w:p w:rsidR="00FE0C4D" w:rsidRPr="0086581A" w:rsidRDefault="00FE0C4D" w:rsidP="00FE0C4D">
            <w:pPr>
              <w:spacing w:line="360" w:lineRule="auto"/>
              <w:jc w:val="center"/>
              <w:rPr>
                <w:b/>
                <w:sz w:val="24"/>
                <w:szCs w:val="24"/>
              </w:rPr>
            </w:pPr>
          </w:p>
        </w:tc>
        <w:tc>
          <w:tcPr>
            <w:tcW w:w="1096" w:type="dxa"/>
            <w:vMerge/>
            <w:shd w:val="clear" w:color="auto" w:fill="auto"/>
            <w:vAlign w:val="center"/>
          </w:tcPr>
          <w:p w:rsidR="00FE0C4D" w:rsidRPr="0086581A" w:rsidRDefault="00FE0C4D" w:rsidP="00FE0C4D">
            <w:pPr>
              <w:spacing w:line="360" w:lineRule="auto"/>
              <w:jc w:val="center"/>
              <w:rPr>
                <w:b/>
                <w:bCs/>
                <w:sz w:val="24"/>
                <w:szCs w:val="24"/>
              </w:rPr>
            </w:pPr>
          </w:p>
        </w:tc>
      </w:tr>
      <w:tr w:rsidR="00FE0C4D" w:rsidRPr="0086581A" w:rsidTr="00FE0C4D">
        <w:trPr>
          <w:jc w:val="center"/>
        </w:trPr>
        <w:tc>
          <w:tcPr>
            <w:tcW w:w="1097" w:type="dxa"/>
            <w:shd w:val="clear" w:color="auto" w:fill="auto"/>
            <w:vAlign w:val="center"/>
          </w:tcPr>
          <w:p w:rsidR="00FE0C4D" w:rsidRPr="0086581A" w:rsidRDefault="00FE0C4D" w:rsidP="00FE0C4D">
            <w:pPr>
              <w:shd w:val="clear" w:color="auto" w:fill="FFFFFF"/>
              <w:spacing w:line="360" w:lineRule="auto"/>
              <w:jc w:val="center"/>
              <w:rPr>
                <w:b/>
                <w:sz w:val="24"/>
                <w:szCs w:val="24"/>
              </w:rPr>
            </w:pPr>
            <w:r>
              <w:rPr>
                <w:b/>
                <w:sz w:val="24"/>
                <w:szCs w:val="24"/>
              </w:rPr>
              <w:t>LO</w:t>
            </w:r>
            <w:r w:rsidRPr="0086581A">
              <w:rPr>
                <w:b/>
                <w:sz w:val="24"/>
                <w:szCs w:val="24"/>
              </w:rPr>
              <w:t xml:space="preserve"> 1</w:t>
            </w:r>
          </w:p>
        </w:tc>
        <w:tc>
          <w:tcPr>
            <w:tcW w:w="2003" w:type="dxa"/>
            <w:shd w:val="clear" w:color="auto" w:fill="auto"/>
            <w:vAlign w:val="center"/>
          </w:tcPr>
          <w:p w:rsidR="00FE0C4D" w:rsidRPr="0069121B" w:rsidRDefault="00FE0C4D" w:rsidP="00FE0C4D">
            <w:pPr>
              <w:spacing w:line="360" w:lineRule="auto"/>
              <w:jc w:val="center"/>
              <w:rPr>
                <w:sz w:val="24"/>
              </w:rPr>
            </w:pPr>
            <w:r>
              <w:rPr>
                <w:sz w:val="24"/>
              </w:rPr>
              <w:t>K_W08, K_U01, K_U08</w:t>
            </w:r>
            <w:r w:rsidRPr="00D735FD">
              <w:rPr>
                <w:sz w:val="24"/>
              </w:rPr>
              <w:t>, K_K01</w:t>
            </w:r>
          </w:p>
        </w:tc>
        <w:tc>
          <w:tcPr>
            <w:tcW w:w="1510" w:type="dxa"/>
            <w:shd w:val="clear" w:color="auto" w:fill="auto"/>
            <w:vAlign w:val="center"/>
          </w:tcPr>
          <w:p w:rsidR="00FE0C4D" w:rsidRPr="0086581A" w:rsidRDefault="00FE0C4D" w:rsidP="00FE0C4D">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FE0C4D" w:rsidRPr="0086581A" w:rsidRDefault="00FE0C4D" w:rsidP="00FE0C4D">
            <w:pPr>
              <w:shd w:val="clear" w:color="auto" w:fill="FFFFFF"/>
              <w:spacing w:line="360" w:lineRule="auto"/>
              <w:jc w:val="center"/>
              <w:rPr>
                <w:sz w:val="24"/>
                <w:szCs w:val="24"/>
              </w:rPr>
            </w:pPr>
            <w:r>
              <w:rPr>
                <w:sz w:val="24"/>
                <w:szCs w:val="24"/>
              </w:rPr>
              <w:t xml:space="preserve"> L 1-15</w:t>
            </w:r>
          </w:p>
          <w:p w:rsidR="00FE0C4D" w:rsidRPr="0086581A" w:rsidRDefault="00FE0C4D" w:rsidP="00FE0C4D">
            <w:pPr>
              <w:shd w:val="clear" w:color="auto" w:fill="FFFFFF"/>
              <w:spacing w:line="360" w:lineRule="auto"/>
              <w:jc w:val="center"/>
              <w:rPr>
                <w:sz w:val="24"/>
                <w:szCs w:val="24"/>
              </w:rPr>
            </w:pPr>
            <w:r w:rsidRPr="0086581A">
              <w:rPr>
                <w:sz w:val="24"/>
                <w:szCs w:val="24"/>
              </w:rPr>
              <w:t>L</w:t>
            </w:r>
            <w:r>
              <w:rPr>
                <w:sz w:val="24"/>
                <w:szCs w:val="24"/>
              </w:rPr>
              <w:t>ab</w:t>
            </w:r>
            <w:r w:rsidRPr="0086581A">
              <w:rPr>
                <w:sz w:val="24"/>
                <w:szCs w:val="24"/>
              </w:rPr>
              <w:t xml:space="preserve"> 1-30</w:t>
            </w:r>
          </w:p>
        </w:tc>
        <w:tc>
          <w:tcPr>
            <w:tcW w:w="1657" w:type="dxa"/>
            <w:shd w:val="clear" w:color="auto" w:fill="auto"/>
            <w:vAlign w:val="center"/>
          </w:tcPr>
          <w:p w:rsidR="00FE0C4D" w:rsidRPr="0086581A" w:rsidRDefault="00FE0C4D" w:rsidP="00FE0C4D">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FE0C4D" w:rsidRPr="0086581A" w:rsidRDefault="00FE0C4D" w:rsidP="00FE0C4D">
            <w:pPr>
              <w:shd w:val="clear" w:color="auto" w:fill="FFFFFF"/>
              <w:spacing w:line="360" w:lineRule="auto"/>
              <w:jc w:val="center"/>
              <w:rPr>
                <w:sz w:val="24"/>
                <w:szCs w:val="24"/>
              </w:rPr>
            </w:pPr>
            <w:r>
              <w:rPr>
                <w:sz w:val="24"/>
                <w:szCs w:val="24"/>
              </w:rPr>
              <w:t>F1-3</w:t>
            </w:r>
          </w:p>
          <w:p w:rsidR="00FE0C4D" w:rsidRPr="0086581A" w:rsidRDefault="00FE0C4D" w:rsidP="00FE0C4D">
            <w:pPr>
              <w:shd w:val="clear" w:color="auto" w:fill="FFFFFF"/>
              <w:spacing w:line="360" w:lineRule="auto"/>
              <w:jc w:val="center"/>
              <w:rPr>
                <w:sz w:val="24"/>
                <w:szCs w:val="24"/>
              </w:rPr>
            </w:pPr>
            <w:r>
              <w:rPr>
                <w:sz w:val="24"/>
                <w:szCs w:val="24"/>
              </w:rPr>
              <w:t>S1-3</w:t>
            </w:r>
          </w:p>
        </w:tc>
      </w:tr>
      <w:tr w:rsidR="00FE0C4D" w:rsidRPr="0086581A" w:rsidTr="00FE0C4D">
        <w:trPr>
          <w:jc w:val="center"/>
        </w:trPr>
        <w:tc>
          <w:tcPr>
            <w:tcW w:w="1097" w:type="dxa"/>
            <w:shd w:val="clear" w:color="auto" w:fill="auto"/>
            <w:vAlign w:val="center"/>
          </w:tcPr>
          <w:p w:rsidR="00FE0C4D" w:rsidRPr="0086581A" w:rsidRDefault="00FE0C4D" w:rsidP="00FE0C4D">
            <w:pPr>
              <w:shd w:val="clear" w:color="auto" w:fill="FFFFFF"/>
              <w:spacing w:line="360" w:lineRule="auto"/>
              <w:jc w:val="center"/>
              <w:rPr>
                <w:b/>
                <w:sz w:val="24"/>
                <w:szCs w:val="24"/>
              </w:rPr>
            </w:pPr>
            <w:r>
              <w:rPr>
                <w:b/>
                <w:sz w:val="24"/>
                <w:szCs w:val="24"/>
              </w:rPr>
              <w:t>LO</w:t>
            </w:r>
            <w:r w:rsidRPr="0086581A">
              <w:rPr>
                <w:b/>
                <w:sz w:val="24"/>
                <w:szCs w:val="24"/>
              </w:rPr>
              <w:t xml:space="preserve"> 2</w:t>
            </w:r>
          </w:p>
        </w:tc>
        <w:tc>
          <w:tcPr>
            <w:tcW w:w="2003" w:type="dxa"/>
            <w:shd w:val="clear" w:color="auto" w:fill="auto"/>
            <w:vAlign w:val="center"/>
          </w:tcPr>
          <w:p w:rsidR="00FE0C4D" w:rsidRPr="0069121B" w:rsidRDefault="00FE0C4D" w:rsidP="00FE0C4D">
            <w:pPr>
              <w:spacing w:line="360" w:lineRule="auto"/>
              <w:jc w:val="center"/>
              <w:rPr>
                <w:sz w:val="24"/>
              </w:rPr>
            </w:pPr>
            <w:r>
              <w:rPr>
                <w:sz w:val="24"/>
              </w:rPr>
              <w:t>K_W08, K_U01, K_U08</w:t>
            </w:r>
            <w:r w:rsidRPr="00D735FD">
              <w:rPr>
                <w:sz w:val="24"/>
              </w:rPr>
              <w:t>, K_K01</w:t>
            </w:r>
          </w:p>
        </w:tc>
        <w:tc>
          <w:tcPr>
            <w:tcW w:w="1510" w:type="dxa"/>
            <w:shd w:val="clear" w:color="auto" w:fill="auto"/>
            <w:vAlign w:val="center"/>
          </w:tcPr>
          <w:p w:rsidR="00FE0C4D" w:rsidRPr="0086581A" w:rsidRDefault="00FE0C4D" w:rsidP="00FE0C4D">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FE0C4D" w:rsidRPr="0086581A" w:rsidRDefault="00FE0C4D" w:rsidP="00FE0C4D">
            <w:pPr>
              <w:shd w:val="clear" w:color="auto" w:fill="FFFFFF"/>
              <w:spacing w:line="360" w:lineRule="auto"/>
              <w:jc w:val="center"/>
              <w:rPr>
                <w:sz w:val="24"/>
                <w:szCs w:val="24"/>
              </w:rPr>
            </w:pPr>
            <w:r>
              <w:rPr>
                <w:sz w:val="24"/>
                <w:szCs w:val="24"/>
              </w:rPr>
              <w:t>L 1-15</w:t>
            </w:r>
          </w:p>
          <w:p w:rsidR="00FE0C4D" w:rsidRPr="0086581A" w:rsidRDefault="00FE0C4D" w:rsidP="00FE0C4D">
            <w:pPr>
              <w:shd w:val="clear" w:color="auto" w:fill="FFFFFF"/>
              <w:spacing w:line="360" w:lineRule="auto"/>
              <w:jc w:val="center"/>
              <w:rPr>
                <w:sz w:val="24"/>
                <w:szCs w:val="24"/>
              </w:rPr>
            </w:pPr>
            <w:r w:rsidRPr="0086581A">
              <w:rPr>
                <w:sz w:val="24"/>
                <w:szCs w:val="24"/>
              </w:rPr>
              <w:t>L</w:t>
            </w:r>
            <w:r>
              <w:rPr>
                <w:sz w:val="24"/>
                <w:szCs w:val="24"/>
              </w:rPr>
              <w:t>ab</w:t>
            </w:r>
            <w:r w:rsidRPr="0086581A">
              <w:rPr>
                <w:sz w:val="24"/>
                <w:szCs w:val="24"/>
              </w:rPr>
              <w:t xml:space="preserve"> 1-30</w:t>
            </w:r>
          </w:p>
        </w:tc>
        <w:tc>
          <w:tcPr>
            <w:tcW w:w="1657" w:type="dxa"/>
            <w:shd w:val="clear" w:color="auto" w:fill="auto"/>
            <w:vAlign w:val="center"/>
          </w:tcPr>
          <w:p w:rsidR="00FE0C4D" w:rsidRPr="0086581A" w:rsidRDefault="00FE0C4D" w:rsidP="00FE0C4D">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FE0C4D" w:rsidRPr="0086581A" w:rsidRDefault="00FE0C4D" w:rsidP="00FE0C4D">
            <w:pPr>
              <w:shd w:val="clear" w:color="auto" w:fill="FFFFFF"/>
              <w:spacing w:line="360" w:lineRule="auto"/>
              <w:jc w:val="center"/>
              <w:rPr>
                <w:sz w:val="24"/>
                <w:szCs w:val="24"/>
              </w:rPr>
            </w:pPr>
            <w:r>
              <w:rPr>
                <w:sz w:val="24"/>
                <w:szCs w:val="24"/>
              </w:rPr>
              <w:t>F1-3</w:t>
            </w:r>
          </w:p>
          <w:p w:rsidR="00FE0C4D" w:rsidRPr="0086581A" w:rsidRDefault="00FE0C4D" w:rsidP="00FE0C4D">
            <w:pPr>
              <w:shd w:val="clear" w:color="auto" w:fill="FFFFFF"/>
              <w:spacing w:line="360" w:lineRule="auto"/>
              <w:jc w:val="center"/>
              <w:rPr>
                <w:sz w:val="24"/>
                <w:szCs w:val="24"/>
              </w:rPr>
            </w:pPr>
            <w:r>
              <w:rPr>
                <w:sz w:val="24"/>
                <w:szCs w:val="24"/>
              </w:rPr>
              <w:t>S1-3</w:t>
            </w:r>
          </w:p>
        </w:tc>
      </w:tr>
    </w:tbl>
    <w:p w:rsidR="00FE0C4D" w:rsidRPr="0086581A" w:rsidRDefault="00FE0C4D" w:rsidP="00FE0C4D">
      <w:pPr>
        <w:tabs>
          <w:tab w:val="num" w:pos="900"/>
        </w:tabs>
        <w:spacing w:line="360" w:lineRule="auto"/>
        <w:ind w:left="900" w:hanging="540"/>
        <w:rPr>
          <w:sz w:val="24"/>
          <w:szCs w:val="24"/>
        </w:rPr>
      </w:pPr>
    </w:p>
    <w:p w:rsidR="00FE0C4D" w:rsidRPr="0086581A" w:rsidRDefault="00FE0C4D" w:rsidP="00FE0C4D">
      <w:pPr>
        <w:spacing w:line="360" w:lineRule="auto"/>
        <w:rPr>
          <w:sz w:val="24"/>
          <w:szCs w:val="24"/>
          <w:u w:val="single"/>
        </w:rPr>
      </w:pPr>
      <w:r>
        <w:rPr>
          <w:b/>
          <w:bCs/>
          <w:sz w:val="24"/>
          <w:szCs w:val="24"/>
          <w:u w:val="single"/>
        </w:rPr>
        <w:t>ASSESSMENT - DETAILS</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86581A"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b/>
                <w:sz w:val="24"/>
                <w:szCs w:val="24"/>
              </w:rPr>
            </w:pPr>
            <w:r>
              <w:rPr>
                <w:b/>
                <w:sz w:val="24"/>
                <w:szCs w:val="24"/>
              </w:rPr>
              <w:t>Learning outcomes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sz w:val="24"/>
                <w:szCs w:val="24"/>
              </w:rPr>
            </w:pPr>
            <w:r>
              <w:rPr>
                <w:b/>
                <w:bCs/>
                <w:sz w:val="24"/>
                <w:szCs w:val="24"/>
              </w:rPr>
              <w:t>Grade</w:t>
            </w:r>
            <w:r w:rsidRPr="0086581A">
              <w:rPr>
                <w:b/>
                <w:bCs/>
                <w:sz w:val="24"/>
                <w:szCs w:val="24"/>
              </w:rPr>
              <w:t xml:space="preserve">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sz w:val="24"/>
                <w:szCs w:val="24"/>
              </w:rPr>
            </w:pPr>
            <w:r>
              <w:rPr>
                <w:b/>
                <w:bCs/>
                <w:sz w:val="24"/>
                <w:szCs w:val="24"/>
              </w:rPr>
              <w:t>Grade</w:t>
            </w:r>
            <w:r w:rsidRPr="0086581A">
              <w:rPr>
                <w:b/>
                <w:bCs/>
                <w:sz w:val="24"/>
                <w:szCs w:val="24"/>
              </w:rPr>
              <w:t xml:space="preserve">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b/>
                <w:bCs/>
                <w:sz w:val="24"/>
                <w:szCs w:val="24"/>
              </w:rPr>
            </w:pPr>
            <w:r>
              <w:rPr>
                <w:b/>
                <w:bCs/>
                <w:sz w:val="24"/>
                <w:szCs w:val="24"/>
              </w:rPr>
              <w:t>Grade</w:t>
            </w:r>
            <w:r w:rsidRPr="0086581A">
              <w:rPr>
                <w:b/>
                <w:bCs/>
                <w:sz w:val="24"/>
                <w:szCs w:val="24"/>
              </w:rPr>
              <w:t xml:space="preserve">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sz w:val="24"/>
                <w:szCs w:val="24"/>
              </w:rPr>
            </w:pPr>
            <w:r>
              <w:rPr>
                <w:b/>
                <w:bCs/>
                <w:sz w:val="24"/>
                <w:szCs w:val="24"/>
              </w:rPr>
              <w:t>Grade</w:t>
            </w:r>
            <w:r w:rsidRPr="0086581A">
              <w:rPr>
                <w:b/>
                <w:bCs/>
                <w:sz w:val="24"/>
                <w:szCs w:val="24"/>
              </w:rPr>
              <w:t xml:space="preserve">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b/>
                <w:bCs/>
                <w:sz w:val="24"/>
                <w:szCs w:val="24"/>
              </w:rPr>
            </w:pPr>
            <w:r>
              <w:rPr>
                <w:b/>
                <w:bCs/>
                <w:sz w:val="24"/>
                <w:szCs w:val="24"/>
              </w:rPr>
              <w:t>Grade</w:t>
            </w:r>
            <w:r w:rsidRPr="0086581A">
              <w:rPr>
                <w:b/>
                <w:bCs/>
                <w:sz w:val="24"/>
                <w:szCs w:val="24"/>
              </w:rPr>
              <w:t xml:space="preserve">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6581A" w:rsidRDefault="00FE0C4D" w:rsidP="00FE0C4D">
            <w:pPr>
              <w:shd w:val="clear" w:color="auto" w:fill="FFFFFF"/>
              <w:spacing w:line="360" w:lineRule="auto"/>
              <w:jc w:val="center"/>
              <w:rPr>
                <w:sz w:val="24"/>
                <w:szCs w:val="24"/>
              </w:rPr>
            </w:pPr>
            <w:r>
              <w:rPr>
                <w:b/>
                <w:bCs/>
                <w:sz w:val="24"/>
                <w:szCs w:val="24"/>
              </w:rPr>
              <w:t>Grade</w:t>
            </w:r>
            <w:r w:rsidRPr="0086581A">
              <w:rPr>
                <w:b/>
                <w:bCs/>
                <w:sz w:val="24"/>
                <w:szCs w:val="24"/>
              </w:rPr>
              <w:t xml:space="preserve"> 5</w:t>
            </w:r>
          </w:p>
        </w:tc>
      </w:tr>
      <w:tr w:rsidR="00FE0C4D" w:rsidRPr="00FE0C4D"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b/>
                <w:sz w:val="24"/>
                <w:szCs w:val="24"/>
                <w:lang w:val="en-GB"/>
              </w:rPr>
            </w:pPr>
            <w:r w:rsidRPr="0002176A">
              <w:rPr>
                <w:b/>
                <w:sz w:val="24"/>
                <w:szCs w:val="24"/>
                <w:lang w:val="en-GB"/>
              </w:rPr>
              <w:t>EU1, EU2</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mastered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and skills in the basics of optimization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did not master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and skills in the basics of optimization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partially mastered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and skills in the basics of optimization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mastered the knowledge and </w:t>
            </w:r>
          </w:p>
          <w:p w:rsidR="00FE0C4D" w:rsidRPr="0002176A" w:rsidRDefault="00FE0C4D" w:rsidP="00FE0C4D">
            <w:pPr>
              <w:shd w:val="clear" w:color="auto" w:fill="FFFFFF"/>
              <w:spacing w:line="360" w:lineRule="auto"/>
              <w:rPr>
                <w:color w:val="0070C0"/>
                <w:sz w:val="24"/>
                <w:szCs w:val="24"/>
                <w:lang w:val="en-GB"/>
              </w:rPr>
            </w:pPr>
            <w:r w:rsidRPr="0002176A">
              <w:rPr>
                <w:sz w:val="24"/>
                <w:szCs w:val="24"/>
                <w:lang w:val="en-GB"/>
              </w:rPr>
              <w:t>and skills in the basics of optimization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mastered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and skills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of the basics of optimisation in engineering problems, and is able to identify an appropriate method to solve an optimisation problem.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mastered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and skills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from the scope of the material covered in the curriculum, acquires and extends knowledge independently </w:t>
            </w:r>
          </w:p>
          <w:p w:rsidR="00FE0C4D" w:rsidRPr="0002176A" w:rsidRDefault="00FE0C4D" w:rsidP="00FE0C4D">
            <w:pPr>
              <w:shd w:val="clear" w:color="auto" w:fill="FFFFFF"/>
              <w:spacing w:line="360" w:lineRule="auto"/>
              <w:rPr>
                <w:color w:val="0070C0"/>
                <w:sz w:val="24"/>
                <w:szCs w:val="24"/>
                <w:lang w:val="en-GB"/>
              </w:rPr>
            </w:pPr>
            <w:r w:rsidRPr="0002176A">
              <w:rPr>
                <w:sz w:val="24"/>
                <w:szCs w:val="24"/>
                <w:lang w:val="en-GB"/>
              </w:rPr>
              <w:t>and extends his/her knowledge using a variety of sources.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Students very-well mastered the knowledge and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and skills </w:t>
            </w:r>
          </w:p>
          <w:p w:rsidR="00FE0C4D" w:rsidRPr="0002176A" w:rsidRDefault="00FE0C4D" w:rsidP="00FE0C4D">
            <w:pPr>
              <w:shd w:val="clear" w:color="auto" w:fill="FFFFFF"/>
              <w:spacing w:line="360" w:lineRule="auto"/>
              <w:rPr>
                <w:sz w:val="24"/>
                <w:szCs w:val="24"/>
                <w:lang w:val="en-GB"/>
              </w:rPr>
            </w:pPr>
            <w:r w:rsidRPr="0002176A">
              <w:rPr>
                <w:sz w:val="24"/>
                <w:szCs w:val="24"/>
                <w:lang w:val="en-GB"/>
              </w:rPr>
              <w:t xml:space="preserve">from the scope of the material covered in the curriculum, acquires and extends knowledge independently </w:t>
            </w:r>
          </w:p>
          <w:p w:rsidR="00FE0C4D" w:rsidRPr="0002176A" w:rsidRDefault="00FE0C4D" w:rsidP="00FE0C4D">
            <w:pPr>
              <w:shd w:val="clear" w:color="auto" w:fill="FFFFFF"/>
              <w:spacing w:line="360" w:lineRule="auto"/>
              <w:rPr>
                <w:color w:val="0070C0"/>
                <w:sz w:val="24"/>
                <w:szCs w:val="24"/>
                <w:lang w:val="en-GB"/>
              </w:rPr>
            </w:pPr>
            <w:r w:rsidRPr="0002176A">
              <w:rPr>
                <w:sz w:val="24"/>
                <w:szCs w:val="24"/>
                <w:lang w:val="en-GB"/>
              </w:rPr>
              <w:t>and extends his/her knowledge using a variety of sources.</w:t>
            </w:r>
          </w:p>
        </w:tc>
      </w:tr>
    </w:tbl>
    <w:p w:rsidR="00FE0C4D" w:rsidRPr="0002176A" w:rsidRDefault="00FE0C4D" w:rsidP="00FE0C4D">
      <w:pPr>
        <w:spacing w:line="360" w:lineRule="auto"/>
        <w:rPr>
          <w:sz w:val="24"/>
          <w:szCs w:val="24"/>
          <w:lang w:val="en-GB"/>
        </w:rPr>
      </w:pPr>
    </w:p>
    <w:p w:rsidR="00FE0C4D" w:rsidRPr="00F36482" w:rsidRDefault="00FE0C4D" w:rsidP="00FE0C4D">
      <w:pPr>
        <w:spacing w:line="360" w:lineRule="auto"/>
        <w:rPr>
          <w:b/>
          <w:sz w:val="24"/>
          <w:szCs w:val="24"/>
          <w:u w:val="single"/>
          <w:lang w:val="en-US"/>
        </w:rPr>
      </w:pPr>
      <w:r w:rsidRPr="00F36482">
        <w:rPr>
          <w:b/>
          <w:sz w:val="24"/>
          <w:szCs w:val="24"/>
          <w:u w:val="single"/>
          <w:lang w:val="en-US"/>
        </w:rPr>
        <w:t>ADDITIONAL USEFUL INFORMATION ABOUT MODULE</w:t>
      </w:r>
    </w:p>
    <w:p w:rsidR="00FE0C4D" w:rsidRPr="009E035F" w:rsidRDefault="00FE0C4D" w:rsidP="00FE0C4D">
      <w:pPr>
        <w:numPr>
          <w:ilvl w:val="0"/>
          <w:numId w:val="30"/>
        </w:numPr>
        <w:spacing w:line="360" w:lineRule="auto"/>
        <w:rPr>
          <w:sz w:val="24"/>
          <w:szCs w:val="24"/>
          <w:lang w:val="en-US"/>
        </w:rPr>
      </w:pPr>
      <w:r w:rsidRPr="00F36482">
        <w:rPr>
          <w:sz w:val="24"/>
          <w:szCs w:val="24"/>
          <w:lang w:val="en-US"/>
        </w:rPr>
        <w:t xml:space="preserve">All the information for the students of this degree course are available on the website of the Faculty: </w:t>
      </w:r>
      <w:hyperlink r:id="rId108" w:history="1">
        <w:r w:rsidRPr="00F36482">
          <w:rPr>
            <w:rStyle w:val="Hipercze"/>
            <w:b/>
            <w:sz w:val="24"/>
            <w:szCs w:val="24"/>
            <w:lang w:val="en-US"/>
          </w:rPr>
          <w:t>www.wimii.pcz.pl</w:t>
        </w:r>
      </w:hyperlink>
      <w:r w:rsidRPr="00F36482">
        <w:rPr>
          <w:b/>
          <w:sz w:val="24"/>
          <w:szCs w:val="24"/>
          <w:lang w:val="en-US"/>
        </w:rPr>
        <w:t xml:space="preserve"> </w:t>
      </w:r>
      <w:r w:rsidRPr="00F36482">
        <w:rPr>
          <w:sz w:val="24"/>
          <w:szCs w:val="24"/>
          <w:lang w:val="en-US"/>
        </w:rPr>
        <w:t>as well as on the webpages  given to students during the first class of a given module.</w:t>
      </w:r>
    </w:p>
    <w:p w:rsidR="00FE0C4D" w:rsidRPr="009E035F" w:rsidRDefault="00FE0C4D" w:rsidP="00FE0C4D">
      <w:pPr>
        <w:pStyle w:val="Akapitzlist"/>
        <w:numPr>
          <w:ilvl w:val="0"/>
          <w:numId w:val="30"/>
        </w:numPr>
        <w:spacing w:after="0" w:line="360" w:lineRule="auto"/>
        <w:rPr>
          <w:rFonts w:ascii="Arial" w:hAnsi="Arial" w:cs="Arial"/>
          <w:sz w:val="24"/>
          <w:szCs w:val="24"/>
          <w:lang w:val="en-US"/>
        </w:rPr>
      </w:pPr>
      <w:r w:rsidRPr="00F36482">
        <w:rPr>
          <w:rFonts w:ascii="Arial" w:hAnsi="Arial" w:cs="Arial"/>
          <w:sz w:val="24"/>
          <w:szCs w:val="24"/>
          <w:lang w:val="en-US"/>
        </w:rPr>
        <w:t>The i</w:t>
      </w:r>
      <w:r>
        <w:rPr>
          <w:rFonts w:ascii="Arial" w:hAnsi="Arial" w:cs="Arial"/>
          <w:sz w:val="24"/>
          <w:szCs w:val="24"/>
          <w:lang w:val="en-US"/>
        </w:rPr>
        <w:t>nformation on the teachers’ office</w:t>
      </w:r>
      <w:r w:rsidRPr="00F36482">
        <w:rPr>
          <w:rFonts w:ascii="Arial" w:hAnsi="Arial" w:cs="Arial"/>
          <w:sz w:val="24"/>
          <w:szCs w:val="24"/>
          <w:lang w:val="en-US"/>
        </w:rPr>
        <w:t xml:space="preserve"> hours is provided to students during the first class of a given module.</w:t>
      </w:r>
    </w:p>
    <w:p w:rsidR="00FE0C4D" w:rsidRPr="00FE0C4D" w:rsidRDefault="00FE0C4D">
      <w:pPr>
        <w:widowControl/>
        <w:autoSpaceDE/>
        <w:autoSpaceDN/>
        <w:adjustRightInd/>
        <w:spacing w:after="160" w:line="259" w:lineRule="auto"/>
        <w:rPr>
          <w:sz w:val="24"/>
          <w:szCs w:val="24"/>
          <w:lang w:val="en-GB"/>
        </w:rPr>
      </w:pPr>
      <w:r w:rsidRPr="00FE0C4D">
        <w:rPr>
          <w:sz w:val="24"/>
          <w:szCs w:val="24"/>
          <w:lang w:val="en-GB"/>
        </w:rPr>
        <w:br w:type="page"/>
      </w:r>
    </w:p>
    <w:p w:rsidR="00FE0C4D" w:rsidRPr="0086581A" w:rsidRDefault="00FE0C4D" w:rsidP="00FE0C4D">
      <w:pPr>
        <w:spacing w:line="360" w:lineRule="auto"/>
        <w:jc w:val="center"/>
        <w:rPr>
          <w:b/>
          <w:sz w:val="24"/>
          <w:szCs w:val="24"/>
        </w:rPr>
      </w:pPr>
      <w:r w:rsidRPr="0086581A">
        <w:rPr>
          <w:b/>
          <w:sz w:val="24"/>
          <w:szCs w:val="24"/>
        </w:rPr>
        <w:t>SYLABUS DO PRZEDMIOTU</w:t>
      </w:r>
    </w:p>
    <w:p w:rsidR="00FE0C4D" w:rsidRPr="0086581A"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Nazwa polska przedmiotu</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OPTYMALIZACJA W PROJEKTOWANIU INŻYNIERSKIM</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Nazwa angielska przedmiotu</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OPTIMIZATION IN ENGINEERING DESIGN</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Rodzaj przedmiotu</w:t>
            </w:r>
          </w:p>
        </w:tc>
        <w:tc>
          <w:tcPr>
            <w:tcW w:w="4956" w:type="dxa"/>
            <w:shd w:val="clear" w:color="auto" w:fill="auto"/>
            <w:vAlign w:val="center"/>
          </w:tcPr>
          <w:p w:rsidR="00FE0C4D" w:rsidRPr="0086581A" w:rsidRDefault="00FE0C4D" w:rsidP="00FE0C4D">
            <w:pPr>
              <w:spacing w:before="60" w:after="60" w:line="360" w:lineRule="auto"/>
              <w:jc w:val="center"/>
              <w:rPr>
                <w:b/>
                <w:sz w:val="24"/>
                <w:szCs w:val="24"/>
              </w:rPr>
            </w:pPr>
            <w:r>
              <w:rPr>
                <w:b/>
                <w:sz w:val="24"/>
                <w:szCs w:val="24"/>
              </w:rPr>
              <w:t>k</w:t>
            </w:r>
            <w:r w:rsidRPr="0086581A">
              <w:rPr>
                <w:b/>
                <w:sz w:val="24"/>
                <w:szCs w:val="24"/>
              </w:rPr>
              <w:t>ierunkowy</w:t>
            </w:r>
            <w:r>
              <w:rPr>
                <w:b/>
                <w:sz w:val="24"/>
                <w:szCs w:val="24"/>
              </w:rPr>
              <w:t xml:space="preserve"> obieralny</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Klasyfikacja ISCED</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0713</w:t>
            </w:r>
          </w:p>
        </w:tc>
      </w:tr>
      <w:tr w:rsidR="00FE0C4D" w:rsidRPr="0086581A" w:rsidTr="00FE0C4D">
        <w:tc>
          <w:tcPr>
            <w:tcW w:w="4106" w:type="dxa"/>
            <w:shd w:val="clear" w:color="auto" w:fill="auto"/>
            <w:vAlign w:val="center"/>
          </w:tcPr>
          <w:p w:rsidR="00FE0C4D" w:rsidRPr="0086581A" w:rsidRDefault="00FE0C4D" w:rsidP="00FE0C4D">
            <w:pPr>
              <w:spacing w:before="60" w:after="60" w:line="360" w:lineRule="auto"/>
              <w:rPr>
                <w:sz w:val="24"/>
                <w:szCs w:val="24"/>
              </w:rPr>
            </w:pPr>
            <w:r w:rsidRPr="0086581A">
              <w:rPr>
                <w:sz w:val="24"/>
                <w:szCs w:val="24"/>
              </w:rPr>
              <w:t>Kierunek studiów</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 xml:space="preserve"> Inżynieria samochodów hybrydowych </w:t>
            </w:r>
            <w:r w:rsidRPr="00C42780">
              <w:rPr>
                <w:sz w:val="24"/>
                <w:szCs w:val="24"/>
              </w:rPr>
              <w:br/>
              <w:t>i elektrycznych</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Języki wykładowe</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angielski</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Poziom kształcenia</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pierwszego stopnia</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Forma studiów</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stacjonarne</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Liczba punktów ECTS</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3</w:t>
            </w:r>
          </w:p>
        </w:tc>
      </w:tr>
      <w:tr w:rsidR="00FE0C4D" w:rsidRPr="0086581A" w:rsidTr="00FE0C4D">
        <w:tc>
          <w:tcPr>
            <w:tcW w:w="4106" w:type="dxa"/>
            <w:shd w:val="clear" w:color="auto" w:fill="auto"/>
          </w:tcPr>
          <w:p w:rsidR="00FE0C4D" w:rsidRPr="0086581A" w:rsidRDefault="00FE0C4D" w:rsidP="00FE0C4D">
            <w:pPr>
              <w:spacing w:before="60" w:after="60" w:line="360" w:lineRule="auto"/>
              <w:rPr>
                <w:sz w:val="24"/>
                <w:szCs w:val="24"/>
              </w:rPr>
            </w:pPr>
            <w:r w:rsidRPr="0086581A">
              <w:rPr>
                <w:sz w:val="24"/>
                <w:szCs w:val="24"/>
              </w:rPr>
              <w:t>Semestr</w:t>
            </w:r>
          </w:p>
        </w:tc>
        <w:tc>
          <w:tcPr>
            <w:tcW w:w="4956" w:type="dxa"/>
            <w:shd w:val="clear" w:color="auto" w:fill="auto"/>
            <w:vAlign w:val="center"/>
          </w:tcPr>
          <w:p w:rsidR="00FE0C4D" w:rsidRPr="00C42780" w:rsidRDefault="00FE0C4D" w:rsidP="00FE0C4D">
            <w:pPr>
              <w:spacing w:before="60" w:after="60" w:line="360" w:lineRule="auto"/>
              <w:jc w:val="center"/>
              <w:rPr>
                <w:sz w:val="24"/>
                <w:szCs w:val="24"/>
              </w:rPr>
            </w:pPr>
            <w:r w:rsidRPr="00C42780">
              <w:rPr>
                <w:sz w:val="24"/>
                <w:szCs w:val="24"/>
              </w:rPr>
              <w:t>5</w:t>
            </w:r>
          </w:p>
        </w:tc>
      </w:tr>
    </w:tbl>
    <w:p w:rsidR="00FE0C4D" w:rsidRPr="0086581A" w:rsidRDefault="00FE0C4D" w:rsidP="00FE0C4D">
      <w:pPr>
        <w:spacing w:line="360" w:lineRule="auto"/>
        <w:jc w:val="center"/>
        <w:rPr>
          <w:b/>
          <w:sz w:val="24"/>
          <w:szCs w:val="24"/>
        </w:rPr>
      </w:pPr>
    </w:p>
    <w:p w:rsidR="00FE0C4D" w:rsidRPr="0086581A" w:rsidRDefault="00FE0C4D" w:rsidP="00FE0C4D">
      <w:pPr>
        <w:spacing w:line="360" w:lineRule="auto"/>
        <w:jc w:val="center"/>
        <w:rPr>
          <w:sz w:val="24"/>
          <w:szCs w:val="24"/>
        </w:rPr>
      </w:pPr>
      <w:r w:rsidRPr="0086581A">
        <w:rPr>
          <w:b/>
          <w:sz w:val="24"/>
          <w:szCs w:val="24"/>
        </w:rPr>
        <w:t>Liczba godzin na semestr:</w:t>
      </w:r>
    </w:p>
    <w:p w:rsidR="00FE0C4D" w:rsidRPr="0086581A"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86581A" w:rsidTr="00FE0C4D">
        <w:trPr>
          <w:trHeight w:val="296"/>
          <w:jc w:val="center"/>
        </w:trPr>
        <w:tc>
          <w:tcPr>
            <w:tcW w:w="1509"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Inne</w:t>
            </w:r>
          </w:p>
        </w:tc>
      </w:tr>
      <w:tr w:rsidR="00FE0C4D" w:rsidRPr="0086581A" w:rsidTr="00FE0C4D">
        <w:trPr>
          <w:trHeight w:val="60"/>
          <w:jc w:val="center"/>
        </w:trPr>
        <w:tc>
          <w:tcPr>
            <w:tcW w:w="1509" w:type="dxa"/>
            <w:shd w:val="clear" w:color="auto" w:fill="auto"/>
            <w:vAlign w:val="center"/>
          </w:tcPr>
          <w:p w:rsidR="00FE0C4D" w:rsidRPr="0086581A" w:rsidRDefault="00FE0C4D" w:rsidP="00FE0C4D">
            <w:pPr>
              <w:spacing w:before="60" w:after="60" w:line="360" w:lineRule="auto"/>
              <w:jc w:val="center"/>
              <w:rPr>
                <w:sz w:val="24"/>
                <w:szCs w:val="24"/>
              </w:rPr>
            </w:pPr>
            <w:r>
              <w:rPr>
                <w:sz w:val="24"/>
                <w:szCs w:val="24"/>
              </w:rPr>
              <w:t>15</w:t>
            </w:r>
            <w:r w:rsidRPr="0086581A">
              <w:rPr>
                <w:sz w:val="24"/>
                <w:szCs w:val="24"/>
              </w:rPr>
              <w:t xml:space="preserve"> </w:t>
            </w:r>
          </w:p>
        </w:tc>
        <w:tc>
          <w:tcPr>
            <w:tcW w:w="1510"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654"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30</w:t>
            </w:r>
          </w:p>
        </w:tc>
        <w:tc>
          <w:tcPr>
            <w:tcW w:w="1559"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FE0C4D" w:rsidRPr="0086581A" w:rsidRDefault="00FE0C4D" w:rsidP="00FE0C4D">
            <w:pPr>
              <w:spacing w:before="60" w:after="60" w:line="360" w:lineRule="auto"/>
              <w:jc w:val="center"/>
              <w:rPr>
                <w:sz w:val="24"/>
                <w:szCs w:val="24"/>
              </w:rPr>
            </w:pPr>
            <w:r w:rsidRPr="0086581A">
              <w:rPr>
                <w:sz w:val="24"/>
                <w:szCs w:val="24"/>
              </w:rPr>
              <w:t>0</w:t>
            </w:r>
          </w:p>
        </w:tc>
        <w:tc>
          <w:tcPr>
            <w:tcW w:w="1510" w:type="dxa"/>
            <w:shd w:val="clear" w:color="auto" w:fill="auto"/>
          </w:tcPr>
          <w:p w:rsidR="00FE0C4D" w:rsidRPr="0086581A" w:rsidRDefault="00FE0C4D" w:rsidP="00FE0C4D">
            <w:pPr>
              <w:spacing w:before="60" w:after="60" w:line="360" w:lineRule="auto"/>
              <w:jc w:val="center"/>
              <w:rPr>
                <w:sz w:val="24"/>
                <w:szCs w:val="24"/>
              </w:rPr>
            </w:pPr>
            <w:r w:rsidRPr="0086581A">
              <w:rPr>
                <w:sz w:val="24"/>
                <w:szCs w:val="24"/>
              </w:rPr>
              <w:t>0</w:t>
            </w:r>
          </w:p>
        </w:tc>
      </w:tr>
    </w:tbl>
    <w:p w:rsidR="00FE0C4D" w:rsidRPr="0086581A" w:rsidRDefault="00FE0C4D" w:rsidP="00FE0C4D">
      <w:pPr>
        <w:spacing w:line="360" w:lineRule="auto"/>
        <w:jc w:val="center"/>
        <w:rPr>
          <w:b/>
          <w:sz w:val="24"/>
          <w:szCs w:val="24"/>
        </w:rPr>
      </w:pPr>
    </w:p>
    <w:p w:rsidR="00FE0C4D" w:rsidRPr="00D63CDC" w:rsidRDefault="00FE0C4D" w:rsidP="00FE0C4D">
      <w:pPr>
        <w:spacing w:line="360" w:lineRule="auto"/>
        <w:rPr>
          <w:b/>
          <w:sz w:val="24"/>
          <w:szCs w:val="24"/>
          <w:u w:val="single"/>
        </w:rPr>
      </w:pPr>
      <w:r w:rsidRPr="00D63CDC">
        <w:rPr>
          <w:b/>
          <w:sz w:val="24"/>
          <w:szCs w:val="24"/>
          <w:u w:val="single"/>
        </w:rPr>
        <w:t>OPIS PRZEDMIOTU</w:t>
      </w:r>
    </w:p>
    <w:p w:rsidR="00FE0C4D" w:rsidRPr="00D63CDC" w:rsidRDefault="00FE0C4D" w:rsidP="00FE0C4D">
      <w:pPr>
        <w:spacing w:line="360" w:lineRule="auto"/>
        <w:rPr>
          <w:b/>
          <w:sz w:val="24"/>
          <w:szCs w:val="24"/>
        </w:rPr>
      </w:pPr>
      <w:r w:rsidRPr="00D63CDC">
        <w:rPr>
          <w:b/>
          <w:sz w:val="24"/>
          <w:szCs w:val="24"/>
        </w:rPr>
        <w:t>CEL PRZEDMIOTU</w:t>
      </w:r>
    </w:p>
    <w:p w:rsidR="00FE0C4D" w:rsidRPr="00D63CDC" w:rsidRDefault="00FE0C4D" w:rsidP="00FE0C4D">
      <w:pPr>
        <w:numPr>
          <w:ilvl w:val="0"/>
          <w:numId w:val="5"/>
        </w:numPr>
        <w:spacing w:line="360" w:lineRule="auto"/>
        <w:ind w:hanging="578"/>
        <w:rPr>
          <w:sz w:val="24"/>
          <w:szCs w:val="24"/>
        </w:rPr>
      </w:pPr>
      <w:r w:rsidRPr="00D63CDC">
        <w:rPr>
          <w:sz w:val="24"/>
          <w:szCs w:val="24"/>
        </w:rPr>
        <w:t>Zapoznanie z podstawowymi metodami optymalizacji oraz ich zastosowani</w:t>
      </w:r>
      <w:r>
        <w:rPr>
          <w:sz w:val="24"/>
          <w:szCs w:val="24"/>
        </w:rPr>
        <w:t xml:space="preserve">em w projektowaniu inżynierskim </w:t>
      </w:r>
    </w:p>
    <w:p w:rsidR="00FE0C4D" w:rsidRPr="00D63CDC" w:rsidRDefault="00FE0C4D" w:rsidP="00FE0C4D">
      <w:pPr>
        <w:numPr>
          <w:ilvl w:val="0"/>
          <w:numId w:val="5"/>
        </w:numPr>
        <w:spacing w:line="360" w:lineRule="auto"/>
        <w:ind w:hanging="578"/>
        <w:rPr>
          <w:sz w:val="24"/>
          <w:szCs w:val="24"/>
        </w:rPr>
      </w:pPr>
      <w:r w:rsidRPr="00D63CDC">
        <w:rPr>
          <w:sz w:val="24"/>
          <w:szCs w:val="24"/>
        </w:rPr>
        <w:t>Nabycie umiejętności zastosowania metod optymalizac</w:t>
      </w:r>
      <w:r>
        <w:rPr>
          <w:sz w:val="24"/>
          <w:szCs w:val="24"/>
        </w:rPr>
        <w:t xml:space="preserve">ji w zagadnieniach praktycznych </w:t>
      </w:r>
    </w:p>
    <w:p w:rsidR="00FE0C4D" w:rsidRPr="00D63CDC" w:rsidRDefault="00FE0C4D" w:rsidP="00FE0C4D">
      <w:pPr>
        <w:spacing w:line="360" w:lineRule="auto"/>
        <w:ind w:left="720"/>
        <w:rPr>
          <w:sz w:val="24"/>
          <w:szCs w:val="24"/>
        </w:rPr>
      </w:pPr>
    </w:p>
    <w:p w:rsidR="00FE0C4D" w:rsidRPr="00D63CDC" w:rsidRDefault="00FE0C4D" w:rsidP="00FE0C4D">
      <w:pPr>
        <w:spacing w:line="360" w:lineRule="auto"/>
        <w:rPr>
          <w:b/>
          <w:sz w:val="24"/>
          <w:szCs w:val="24"/>
        </w:rPr>
      </w:pPr>
      <w:r w:rsidRPr="00D63CDC">
        <w:rPr>
          <w:b/>
          <w:sz w:val="24"/>
          <w:szCs w:val="24"/>
        </w:rPr>
        <w:t>WYMAGANIA WSTĘPNE W ZAKRESIE WIEDZY, UMIEJĘTNOŚCI I INNYCH KOMPETENCJI</w:t>
      </w:r>
    </w:p>
    <w:p w:rsidR="00FE0C4D" w:rsidRPr="00D63CDC" w:rsidRDefault="00FE0C4D" w:rsidP="00FE0C4D">
      <w:pPr>
        <w:numPr>
          <w:ilvl w:val="0"/>
          <w:numId w:val="6"/>
        </w:numPr>
        <w:spacing w:line="360" w:lineRule="auto"/>
        <w:rPr>
          <w:sz w:val="24"/>
          <w:szCs w:val="24"/>
        </w:rPr>
      </w:pPr>
      <w:r w:rsidRPr="00D63CDC">
        <w:rPr>
          <w:sz w:val="24"/>
          <w:szCs w:val="24"/>
        </w:rPr>
        <w:t>Podstawowa wiedza za zakresu rachunku różniczkowego i całkowego.</w:t>
      </w:r>
    </w:p>
    <w:p w:rsidR="00FE0C4D" w:rsidRPr="00D63CDC" w:rsidRDefault="00FE0C4D" w:rsidP="00FE0C4D">
      <w:pPr>
        <w:numPr>
          <w:ilvl w:val="0"/>
          <w:numId w:val="6"/>
        </w:numPr>
        <w:spacing w:line="360" w:lineRule="auto"/>
        <w:rPr>
          <w:sz w:val="24"/>
          <w:szCs w:val="24"/>
        </w:rPr>
      </w:pPr>
      <w:r w:rsidRPr="00D63CDC">
        <w:rPr>
          <w:sz w:val="24"/>
          <w:szCs w:val="24"/>
        </w:rPr>
        <w:t>Podstawowa wiedza z zakresu rachunku wektorowego i algebry liniowej.</w:t>
      </w:r>
    </w:p>
    <w:p w:rsidR="00FE0C4D" w:rsidRPr="00D63CDC" w:rsidRDefault="00FE0C4D" w:rsidP="00FE0C4D">
      <w:pPr>
        <w:numPr>
          <w:ilvl w:val="0"/>
          <w:numId w:val="6"/>
        </w:numPr>
        <w:spacing w:line="360" w:lineRule="auto"/>
        <w:rPr>
          <w:sz w:val="24"/>
          <w:szCs w:val="24"/>
        </w:rPr>
      </w:pPr>
      <w:r w:rsidRPr="00D63CDC">
        <w:rPr>
          <w:sz w:val="24"/>
          <w:szCs w:val="24"/>
        </w:rPr>
        <w:t xml:space="preserve">Umiejętność korzystania z różnych źródeł informacji w tym z instrukcji </w:t>
      </w:r>
      <w:r w:rsidRPr="00D63CDC">
        <w:rPr>
          <w:sz w:val="24"/>
          <w:szCs w:val="24"/>
        </w:rPr>
        <w:br/>
        <w:t>i dokumentacji technicznej.</w:t>
      </w:r>
    </w:p>
    <w:p w:rsidR="00FE0C4D" w:rsidRPr="00D63CDC" w:rsidRDefault="00FE0C4D" w:rsidP="00FE0C4D">
      <w:pPr>
        <w:numPr>
          <w:ilvl w:val="0"/>
          <w:numId w:val="6"/>
        </w:numPr>
        <w:spacing w:line="360" w:lineRule="auto"/>
        <w:rPr>
          <w:sz w:val="24"/>
          <w:szCs w:val="24"/>
        </w:rPr>
      </w:pPr>
      <w:r w:rsidRPr="00D63CDC">
        <w:rPr>
          <w:sz w:val="24"/>
          <w:szCs w:val="24"/>
        </w:rPr>
        <w:t>Umiejętności pracy samodzielnej i w grupie.</w:t>
      </w:r>
    </w:p>
    <w:p w:rsidR="00FE0C4D" w:rsidRPr="00D63CDC" w:rsidRDefault="00FE0C4D" w:rsidP="00FE0C4D">
      <w:pPr>
        <w:spacing w:line="360" w:lineRule="auto"/>
        <w:rPr>
          <w:sz w:val="24"/>
          <w:szCs w:val="24"/>
        </w:rPr>
      </w:pPr>
    </w:p>
    <w:p w:rsidR="00FE0C4D" w:rsidRPr="00D63CDC" w:rsidRDefault="00FE0C4D" w:rsidP="00FE0C4D">
      <w:pPr>
        <w:spacing w:line="360" w:lineRule="auto"/>
        <w:rPr>
          <w:b/>
          <w:sz w:val="24"/>
          <w:szCs w:val="24"/>
        </w:rPr>
      </w:pPr>
      <w:r w:rsidRPr="00D63CDC">
        <w:rPr>
          <w:b/>
          <w:sz w:val="24"/>
          <w:szCs w:val="24"/>
        </w:rPr>
        <w:t>EFEKTY UCZENIA SIĘ</w:t>
      </w:r>
    </w:p>
    <w:p w:rsidR="00FE0C4D" w:rsidRPr="00D63CDC" w:rsidRDefault="00FE0C4D" w:rsidP="00FE0C4D">
      <w:pPr>
        <w:spacing w:line="360" w:lineRule="auto"/>
        <w:ind w:left="851" w:hanging="851"/>
        <w:rPr>
          <w:sz w:val="24"/>
          <w:szCs w:val="24"/>
        </w:rPr>
      </w:pPr>
      <w:r w:rsidRPr="00D63CDC">
        <w:rPr>
          <w:sz w:val="24"/>
          <w:szCs w:val="24"/>
        </w:rPr>
        <w:t>EU 1 –</w:t>
      </w:r>
      <w:r w:rsidRPr="00D63CDC">
        <w:rPr>
          <w:sz w:val="24"/>
          <w:szCs w:val="24"/>
        </w:rPr>
        <w:tab/>
        <w:t>Student ma podstawową wiedzę z zakresu metod optymalizacji</w:t>
      </w:r>
    </w:p>
    <w:p w:rsidR="00FE0C4D" w:rsidRPr="00D63CDC" w:rsidRDefault="00FE0C4D" w:rsidP="00FE0C4D">
      <w:pPr>
        <w:spacing w:line="360" w:lineRule="auto"/>
        <w:ind w:left="851" w:hanging="851"/>
        <w:rPr>
          <w:sz w:val="24"/>
          <w:szCs w:val="24"/>
        </w:rPr>
      </w:pPr>
      <w:r w:rsidRPr="00D63CDC">
        <w:rPr>
          <w:sz w:val="24"/>
          <w:szCs w:val="24"/>
        </w:rPr>
        <w:t>EU 2 –</w:t>
      </w:r>
      <w:r w:rsidRPr="00D63CDC">
        <w:rPr>
          <w:sz w:val="24"/>
          <w:szCs w:val="24"/>
        </w:rPr>
        <w:tab/>
        <w:t xml:space="preserve">Student potrafi korzystać z oprogramowania </w:t>
      </w:r>
      <w:r>
        <w:rPr>
          <w:sz w:val="24"/>
          <w:szCs w:val="24"/>
        </w:rPr>
        <w:t>wspomagającego optymalizację</w:t>
      </w:r>
      <w:r w:rsidRPr="00D63CDC">
        <w:rPr>
          <w:sz w:val="24"/>
          <w:szCs w:val="24"/>
        </w:rPr>
        <w:t xml:space="preserve"> w zagadnieniach inżynierskich</w:t>
      </w:r>
      <w:r>
        <w:rPr>
          <w:sz w:val="24"/>
          <w:szCs w:val="24"/>
        </w:rPr>
        <w:t xml:space="preserve"> ze szczególnym uwzględnieniem projektowania samochodów hybrydowych i elektrycznych</w:t>
      </w:r>
    </w:p>
    <w:p w:rsidR="00FE0C4D" w:rsidRPr="00D63CDC" w:rsidRDefault="00FE0C4D" w:rsidP="00FE0C4D">
      <w:pPr>
        <w:spacing w:line="360" w:lineRule="auto"/>
        <w:rPr>
          <w:b/>
          <w:bCs/>
          <w:spacing w:val="-13"/>
          <w:sz w:val="24"/>
          <w:szCs w:val="24"/>
        </w:rPr>
      </w:pPr>
    </w:p>
    <w:p w:rsidR="00FE0C4D" w:rsidRPr="00D63CDC" w:rsidRDefault="00FE0C4D" w:rsidP="00FE0C4D">
      <w:pPr>
        <w:spacing w:line="360" w:lineRule="auto"/>
        <w:rPr>
          <w:b/>
          <w:bCs/>
          <w:spacing w:val="-13"/>
          <w:sz w:val="24"/>
          <w:szCs w:val="24"/>
        </w:rPr>
      </w:pPr>
      <w:r w:rsidRPr="00D63CDC">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D63CDC" w:rsidTr="00FE0C4D">
        <w:tc>
          <w:tcPr>
            <w:tcW w:w="7933" w:type="dxa"/>
            <w:shd w:val="clear" w:color="auto" w:fill="auto"/>
            <w:vAlign w:val="center"/>
          </w:tcPr>
          <w:p w:rsidR="00FE0C4D" w:rsidRPr="00D63CDC" w:rsidRDefault="00FE0C4D" w:rsidP="00FE0C4D">
            <w:pPr>
              <w:shd w:val="clear" w:color="auto" w:fill="FFFFFF"/>
              <w:spacing w:line="360" w:lineRule="auto"/>
              <w:rPr>
                <w:sz w:val="24"/>
                <w:szCs w:val="24"/>
              </w:rPr>
            </w:pPr>
            <w:r w:rsidRPr="00D63CDC">
              <w:rPr>
                <w:b/>
                <w:bCs/>
                <w:spacing w:val="-2"/>
                <w:sz w:val="24"/>
                <w:szCs w:val="24"/>
              </w:rPr>
              <w:t xml:space="preserve">Forma </w:t>
            </w:r>
            <w:r w:rsidRPr="00D63CDC">
              <w:rPr>
                <w:b/>
                <w:bCs/>
                <w:spacing w:val="-1"/>
                <w:sz w:val="24"/>
                <w:szCs w:val="24"/>
              </w:rPr>
              <w:t xml:space="preserve">zajęć –  </w:t>
            </w:r>
            <w:r w:rsidRPr="00D63CDC">
              <w:rPr>
                <w:b/>
                <w:bCs/>
                <w:sz w:val="24"/>
                <w:szCs w:val="24"/>
              </w:rPr>
              <w:t>WYKŁAD</w:t>
            </w:r>
          </w:p>
        </w:tc>
        <w:tc>
          <w:tcPr>
            <w:tcW w:w="1127" w:type="dxa"/>
            <w:shd w:val="clear" w:color="auto" w:fill="auto"/>
          </w:tcPr>
          <w:p w:rsidR="00FE0C4D" w:rsidRPr="00D63CDC" w:rsidRDefault="00FE0C4D" w:rsidP="00FE0C4D">
            <w:pPr>
              <w:shd w:val="clear" w:color="auto" w:fill="FFFFFF"/>
              <w:spacing w:line="360" w:lineRule="auto"/>
              <w:ind w:left="72"/>
              <w:jc w:val="center"/>
              <w:rPr>
                <w:sz w:val="24"/>
                <w:szCs w:val="24"/>
              </w:rPr>
            </w:pPr>
            <w:r w:rsidRPr="00D63CDC">
              <w:rPr>
                <w:b/>
                <w:bCs/>
                <w:sz w:val="24"/>
                <w:szCs w:val="24"/>
              </w:rPr>
              <w:t>Liczba godzin</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sidRPr="00D63CDC">
              <w:rPr>
                <w:bCs/>
                <w:sz w:val="24"/>
                <w:szCs w:val="24"/>
              </w:rPr>
              <w:t>W 1,2</w:t>
            </w:r>
            <w:r>
              <w:rPr>
                <w:bCs/>
                <w:sz w:val="24"/>
                <w:szCs w:val="24"/>
              </w:rPr>
              <w:t>,3</w:t>
            </w:r>
            <w:r w:rsidRPr="00D63CDC">
              <w:rPr>
                <w:sz w:val="24"/>
                <w:szCs w:val="24"/>
              </w:rPr>
              <w:t xml:space="preserve"> - Wprowadzenie do optymalizacji w projektowaniu inżynierskim. Podstawowe pojęcia w optymalizacji.</w:t>
            </w:r>
            <w:r>
              <w:rPr>
                <w:sz w:val="24"/>
                <w:szCs w:val="24"/>
              </w:rPr>
              <w:t xml:space="preserve"> Współczesne wyzwania dla metod optymalizacji.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Pr>
                <w:bCs/>
                <w:sz w:val="24"/>
                <w:szCs w:val="24"/>
              </w:rPr>
              <w:t>W 4</w:t>
            </w:r>
            <w:r w:rsidRPr="00D63CDC">
              <w:rPr>
                <w:sz w:val="24"/>
                <w:szCs w:val="24"/>
              </w:rPr>
              <w:t xml:space="preserve"> - </w:t>
            </w:r>
            <w:r>
              <w:rPr>
                <w:sz w:val="24"/>
                <w:szCs w:val="24"/>
              </w:rPr>
              <w:t>Przegląd klasycznych metod optymalizacji. Metoda Neldera-Meada.</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Pr>
                <w:bCs/>
                <w:sz w:val="24"/>
                <w:szCs w:val="24"/>
              </w:rPr>
              <w:t>W 5</w:t>
            </w:r>
            <w:r w:rsidRPr="00D63CDC">
              <w:rPr>
                <w:bCs/>
                <w:sz w:val="24"/>
                <w:szCs w:val="24"/>
              </w:rPr>
              <w:t>,</w:t>
            </w:r>
            <w:r>
              <w:rPr>
                <w:bCs/>
                <w:sz w:val="24"/>
                <w:szCs w:val="24"/>
              </w:rPr>
              <w:t>6</w:t>
            </w:r>
            <w:r w:rsidRPr="00D63CDC">
              <w:rPr>
                <w:sz w:val="24"/>
                <w:szCs w:val="24"/>
              </w:rPr>
              <w:t xml:space="preserve"> – </w:t>
            </w:r>
            <w:r>
              <w:rPr>
                <w:sz w:val="24"/>
                <w:szCs w:val="24"/>
              </w:rPr>
              <w:t>Metody sztucznej inteligencji w optymalizacji.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Pr>
                <w:sz w:val="24"/>
                <w:szCs w:val="24"/>
              </w:rPr>
              <w:t>W 7</w:t>
            </w:r>
            <w:r w:rsidRPr="00D63CDC">
              <w:rPr>
                <w:sz w:val="24"/>
                <w:szCs w:val="24"/>
              </w:rPr>
              <w:t>,</w:t>
            </w:r>
            <w:r>
              <w:rPr>
                <w:sz w:val="24"/>
                <w:szCs w:val="24"/>
              </w:rPr>
              <w:t>8</w:t>
            </w:r>
            <w:r w:rsidRPr="00D63CDC">
              <w:rPr>
                <w:sz w:val="24"/>
                <w:szCs w:val="24"/>
              </w:rPr>
              <w:t xml:space="preserve"> – </w:t>
            </w:r>
            <w:r>
              <w:rPr>
                <w:sz w:val="24"/>
                <w:szCs w:val="24"/>
              </w:rPr>
              <w:t>Zagadnienia optymalizacji wielokryterialnej.</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Pr>
                <w:sz w:val="24"/>
                <w:szCs w:val="24"/>
              </w:rPr>
              <w:t>W 9,10</w:t>
            </w:r>
            <w:r w:rsidRPr="00D63CDC">
              <w:rPr>
                <w:sz w:val="24"/>
                <w:szCs w:val="24"/>
              </w:rPr>
              <w:t xml:space="preserve"> – </w:t>
            </w:r>
            <w:r>
              <w:rPr>
                <w:sz w:val="24"/>
                <w:szCs w:val="24"/>
              </w:rPr>
              <w:t>Przykłady wykorzystania metod optymalizacji do minimalizacji zużycia energii.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sidRPr="00D63CDC">
              <w:rPr>
                <w:sz w:val="24"/>
                <w:szCs w:val="24"/>
              </w:rPr>
              <w:t>W</w:t>
            </w:r>
            <w:r>
              <w:rPr>
                <w:sz w:val="24"/>
                <w:szCs w:val="24"/>
              </w:rPr>
              <w:t xml:space="preserve"> 11,12</w:t>
            </w:r>
            <w:r w:rsidRPr="00D63CDC">
              <w:rPr>
                <w:sz w:val="24"/>
                <w:szCs w:val="24"/>
              </w:rPr>
              <w:t xml:space="preserve">– </w:t>
            </w:r>
            <w:r>
              <w:rPr>
                <w:sz w:val="24"/>
                <w:szCs w:val="24"/>
              </w:rPr>
              <w:t>Zastosowania metod optymalizacji w projektowaniu samochodów elektrycznych.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2</w:t>
            </w:r>
          </w:p>
        </w:tc>
      </w:tr>
      <w:tr w:rsidR="00FE0C4D" w:rsidRPr="00D63CDC" w:rsidTr="00FE0C4D">
        <w:tc>
          <w:tcPr>
            <w:tcW w:w="7933" w:type="dxa"/>
            <w:shd w:val="clear" w:color="auto" w:fill="auto"/>
            <w:vAlign w:val="center"/>
          </w:tcPr>
          <w:p w:rsidR="00FE0C4D" w:rsidRPr="00D63CDC" w:rsidRDefault="00FE0C4D" w:rsidP="00FE0C4D">
            <w:pPr>
              <w:spacing w:line="360" w:lineRule="auto"/>
              <w:rPr>
                <w:sz w:val="24"/>
                <w:szCs w:val="24"/>
              </w:rPr>
            </w:pPr>
            <w:r>
              <w:rPr>
                <w:sz w:val="24"/>
                <w:szCs w:val="24"/>
              </w:rPr>
              <w:t>W 13,14,15</w:t>
            </w:r>
            <w:r w:rsidRPr="00D63CDC">
              <w:rPr>
                <w:sz w:val="24"/>
                <w:szCs w:val="24"/>
              </w:rPr>
              <w:t xml:space="preserve"> - Obliczeniowa mechanika płynów w optymalizacji</w:t>
            </w:r>
            <w:r>
              <w:rPr>
                <w:sz w:val="24"/>
                <w:szCs w:val="24"/>
              </w:rPr>
              <w:t xml:space="preserve"> aerodynamiki pojazdu</w:t>
            </w:r>
            <w:r w:rsidRPr="00D63CDC">
              <w:rPr>
                <w:sz w:val="24"/>
                <w:szCs w:val="24"/>
              </w:rPr>
              <w:t xml:space="preserve"> (CFD-O)</w:t>
            </w:r>
            <w:r>
              <w:rPr>
                <w:sz w:val="24"/>
                <w:szCs w:val="24"/>
              </w:rPr>
              <w:t>.</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Pr>
                <w:sz w:val="24"/>
                <w:szCs w:val="24"/>
              </w:rPr>
              <w:t>3</w:t>
            </w:r>
          </w:p>
        </w:tc>
      </w:tr>
      <w:tr w:rsidR="00FE0C4D" w:rsidRPr="00D63CDC" w:rsidTr="00FE0C4D">
        <w:tc>
          <w:tcPr>
            <w:tcW w:w="7933" w:type="dxa"/>
            <w:shd w:val="clear" w:color="auto" w:fill="auto"/>
            <w:vAlign w:val="center"/>
          </w:tcPr>
          <w:p w:rsidR="00FE0C4D" w:rsidRPr="00D63CDC" w:rsidRDefault="00FE0C4D" w:rsidP="00FE0C4D">
            <w:pPr>
              <w:shd w:val="clear" w:color="auto" w:fill="FFFFFF"/>
              <w:spacing w:line="360" w:lineRule="auto"/>
              <w:rPr>
                <w:sz w:val="24"/>
                <w:szCs w:val="24"/>
              </w:rPr>
            </w:pPr>
            <w:r w:rsidRPr="00D63CDC">
              <w:rPr>
                <w:b/>
                <w:bCs/>
                <w:spacing w:val="-2"/>
                <w:sz w:val="24"/>
                <w:szCs w:val="24"/>
              </w:rPr>
              <w:t xml:space="preserve">Forma </w:t>
            </w:r>
            <w:r w:rsidRPr="00D63CDC">
              <w:rPr>
                <w:b/>
                <w:bCs/>
                <w:spacing w:val="-1"/>
                <w:sz w:val="24"/>
                <w:szCs w:val="24"/>
              </w:rPr>
              <w:t xml:space="preserve">zajęć – </w:t>
            </w:r>
            <w:r w:rsidRPr="00D63CDC">
              <w:rPr>
                <w:b/>
                <w:bCs/>
                <w:sz w:val="24"/>
                <w:szCs w:val="24"/>
              </w:rPr>
              <w:t>LABORATORIUM</w:t>
            </w:r>
          </w:p>
        </w:tc>
        <w:tc>
          <w:tcPr>
            <w:tcW w:w="1127" w:type="dxa"/>
            <w:shd w:val="clear" w:color="auto" w:fill="auto"/>
          </w:tcPr>
          <w:p w:rsidR="00FE0C4D" w:rsidRPr="00D63CDC" w:rsidRDefault="00FE0C4D" w:rsidP="00FE0C4D">
            <w:pPr>
              <w:shd w:val="clear" w:color="auto" w:fill="FFFFFF"/>
              <w:spacing w:line="360" w:lineRule="auto"/>
              <w:ind w:left="72"/>
              <w:jc w:val="center"/>
              <w:rPr>
                <w:sz w:val="24"/>
                <w:szCs w:val="24"/>
              </w:rPr>
            </w:pPr>
            <w:r w:rsidRPr="00D63CDC">
              <w:rPr>
                <w:b/>
                <w:bCs/>
                <w:sz w:val="24"/>
                <w:szCs w:val="24"/>
              </w:rPr>
              <w:t>Liczba godzin</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sidRPr="00D63CDC">
              <w:rPr>
                <w:bCs/>
                <w:sz w:val="24"/>
                <w:szCs w:val="24"/>
              </w:rPr>
              <w:t>L 1 – Formułowanie zagadnień projektowych jako zagadnień optymalizacyjnych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1</w:t>
            </w:r>
          </w:p>
        </w:tc>
      </w:tr>
      <w:tr w:rsidR="00FE0C4D" w:rsidRPr="00D63CDC" w:rsidTr="00FE0C4D">
        <w:tc>
          <w:tcPr>
            <w:tcW w:w="7933" w:type="dxa"/>
            <w:shd w:val="clear" w:color="auto" w:fill="auto"/>
          </w:tcPr>
          <w:p w:rsidR="00FE0C4D" w:rsidRPr="00D63CDC" w:rsidRDefault="00FE0C4D" w:rsidP="00FE0C4D">
            <w:pPr>
              <w:spacing w:line="360" w:lineRule="auto"/>
              <w:rPr>
                <w:sz w:val="24"/>
                <w:szCs w:val="24"/>
              </w:rPr>
            </w:pPr>
            <w:r>
              <w:rPr>
                <w:bCs/>
                <w:sz w:val="24"/>
                <w:szCs w:val="24"/>
              </w:rPr>
              <w:t>L 2,3,4,</w:t>
            </w:r>
            <w:r w:rsidRPr="00D63CDC">
              <w:rPr>
                <w:bCs/>
                <w:sz w:val="24"/>
                <w:szCs w:val="24"/>
              </w:rPr>
              <w:t>5 – Zastosowanie pakietów obliczeniowych w optymalizacji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4</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L 6,7,</w:t>
            </w:r>
            <w:r w:rsidRPr="00D63CDC">
              <w:rPr>
                <w:bCs/>
                <w:sz w:val="24"/>
                <w:szCs w:val="24"/>
              </w:rPr>
              <w:t xml:space="preserve">8 – Wprowadzenie do </w:t>
            </w:r>
            <w:r>
              <w:rPr>
                <w:bCs/>
                <w:sz w:val="24"/>
                <w:szCs w:val="24"/>
              </w:rPr>
              <w:t>kodów obliczeniowych. Algorytmy genetyczne i metody sztucznej inteligencji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3</w:t>
            </w:r>
          </w:p>
        </w:tc>
      </w:tr>
      <w:tr w:rsidR="00FE0C4D" w:rsidRPr="00D63CDC" w:rsidTr="00FE0C4D">
        <w:tc>
          <w:tcPr>
            <w:tcW w:w="7933" w:type="dxa"/>
            <w:shd w:val="clear" w:color="auto" w:fill="auto"/>
          </w:tcPr>
          <w:p w:rsidR="00FE0C4D" w:rsidRPr="00D63CDC" w:rsidRDefault="00FE0C4D" w:rsidP="00FE0C4D">
            <w:pPr>
              <w:spacing w:line="360" w:lineRule="auto"/>
              <w:rPr>
                <w:sz w:val="24"/>
                <w:szCs w:val="24"/>
              </w:rPr>
            </w:pPr>
            <w:r>
              <w:rPr>
                <w:bCs/>
                <w:sz w:val="24"/>
                <w:szCs w:val="24"/>
              </w:rPr>
              <w:t>L 9,10,</w:t>
            </w:r>
            <w:r w:rsidRPr="00D63CDC">
              <w:rPr>
                <w:bCs/>
                <w:sz w:val="24"/>
                <w:szCs w:val="24"/>
              </w:rPr>
              <w:t xml:space="preserve">11 – </w:t>
            </w:r>
            <w:r>
              <w:rPr>
                <w:sz w:val="24"/>
                <w:szCs w:val="24"/>
              </w:rPr>
              <w:t>Optymalizacja zużycia energii w samochodach hybrydowych i elektrycznych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3</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L 12,13,14,</w:t>
            </w:r>
            <w:r w:rsidRPr="00D63CDC">
              <w:rPr>
                <w:bCs/>
                <w:sz w:val="24"/>
                <w:szCs w:val="24"/>
              </w:rPr>
              <w:t xml:space="preserve">15 – </w:t>
            </w:r>
            <w:r>
              <w:rPr>
                <w:bCs/>
                <w:sz w:val="24"/>
                <w:szCs w:val="24"/>
              </w:rPr>
              <w:t>Optymalizacja układów cieplno-przepływowych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4</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L 16,17,18,19 – Metoda Neldera-Meada w optymalizacji obiegów cieplnych i maszyn energetycznych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4</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L 20,21,22 – Wielokryterialna optymalizacja w projektowaniu wymienników ciepła</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3</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 xml:space="preserve">L 23,24,25,26 – </w:t>
            </w:r>
            <w:r>
              <w:rPr>
                <w:sz w:val="24"/>
                <w:szCs w:val="24"/>
              </w:rPr>
              <w:t>Zastosowania metod optymalizacji w projektowaniu samochodów elektrycznych</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4</w:t>
            </w:r>
          </w:p>
        </w:tc>
      </w:tr>
      <w:tr w:rsidR="00FE0C4D" w:rsidRPr="00D63CDC" w:rsidTr="00FE0C4D">
        <w:tc>
          <w:tcPr>
            <w:tcW w:w="7933" w:type="dxa"/>
            <w:shd w:val="clear" w:color="auto" w:fill="auto"/>
          </w:tcPr>
          <w:p w:rsidR="00FE0C4D" w:rsidRPr="00D63CDC" w:rsidRDefault="00FE0C4D" w:rsidP="00FE0C4D">
            <w:pPr>
              <w:spacing w:line="360" w:lineRule="auto"/>
              <w:rPr>
                <w:bCs/>
                <w:sz w:val="24"/>
                <w:szCs w:val="24"/>
              </w:rPr>
            </w:pPr>
            <w:r>
              <w:rPr>
                <w:bCs/>
                <w:sz w:val="24"/>
                <w:szCs w:val="24"/>
              </w:rPr>
              <w:t>L 27,28,29,</w:t>
            </w:r>
            <w:r w:rsidRPr="00D63CDC">
              <w:rPr>
                <w:bCs/>
                <w:sz w:val="24"/>
                <w:szCs w:val="24"/>
              </w:rPr>
              <w:t>30 – Optymalizacj</w:t>
            </w:r>
            <w:r>
              <w:rPr>
                <w:bCs/>
                <w:sz w:val="24"/>
                <w:szCs w:val="24"/>
              </w:rPr>
              <w:t>a hybrydowego systemu magazynowania energii.</w:t>
            </w:r>
          </w:p>
        </w:tc>
        <w:tc>
          <w:tcPr>
            <w:tcW w:w="1127" w:type="dxa"/>
            <w:shd w:val="clear" w:color="auto" w:fill="auto"/>
            <w:vAlign w:val="center"/>
          </w:tcPr>
          <w:p w:rsidR="00FE0C4D" w:rsidRPr="00D63CDC" w:rsidRDefault="00FE0C4D" w:rsidP="00FE0C4D">
            <w:pPr>
              <w:spacing w:line="360" w:lineRule="auto"/>
              <w:ind w:left="72"/>
              <w:jc w:val="center"/>
              <w:rPr>
                <w:sz w:val="24"/>
                <w:szCs w:val="24"/>
              </w:rPr>
            </w:pPr>
            <w:r w:rsidRPr="00D63CDC">
              <w:rPr>
                <w:sz w:val="24"/>
                <w:szCs w:val="24"/>
              </w:rPr>
              <w:t>4</w:t>
            </w:r>
          </w:p>
        </w:tc>
      </w:tr>
    </w:tbl>
    <w:p w:rsidR="00FE0C4D" w:rsidRPr="00D63CDC" w:rsidRDefault="00FE0C4D" w:rsidP="00FE0C4D">
      <w:pPr>
        <w:spacing w:line="360" w:lineRule="auto"/>
        <w:rPr>
          <w:b/>
          <w:sz w:val="24"/>
          <w:szCs w:val="24"/>
        </w:rPr>
      </w:pPr>
    </w:p>
    <w:p w:rsidR="00FE0C4D" w:rsidRPr="00D63CDC" w:rsidRDefault="00FE0C4D" w:rsidP="00FE0C4D">
      <w:pPr>
        <w:spacing w:line="360" w:lineRule="auto"/>
        <w:rPr>
          <w:b/>
          <w:bCs/>
          <w:spacing w:val="-10"/>
          <w:sz w:val="24"/>
          <w:szCs w:val="24"/>
        </w:rPr>
      </w:pPr>
      <w:r w:rsidRPr="00D63CDC">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D63CDC" w:rsidTr="00FE0C4D">
        <w:tc>
          <w:tcPr>
            <w:tcW w:w="9210" w:type="dxa"/>
            <w:tcBorders>
              <w:top w:val="single" w:sz="4" w:space="0" w:color="auto"/>
              <w:left w:val="single" w:sz="4" w:space="0" w:color="auto"/>
              <w:bottom w:val="single" w:sz="4" w:space="0" w:color="auto"/>
              <w:right w:val="single" w:sz="4" w:space="0" w:color="auto"/>
            </w:tcBorders>
          </w:tcPr>
          <w:p w:rsidR="00FE0C4D" w:rsidRPr="00D63CDC" w:rsidRDefault="00FE0C4D" w:rsidP="00FE0C4D">
            <w:pPr>
              <w:spacing w:line="360" w:lineRule="auto"/>
              <w:ind w:left="567" w:hanging="567"/>
              <w:rPr>
                <w:b/>
                <w:sz w:val="24"/>
                <w:szCs w:val="24"/>
              </w:rPr>
            </w:pPr>
            <w:r w:rsidRPr="00D63CDC">
              <w:rPr>
                <w:b/>
                <w:sz w:val="24"/>
                <w:szCs w:val="24"/>
              </w:rPr>
              <w:t xml:space="preserve">1. – </w:t>
            </w:r>
            <w:r w:rsidRPr="00D63CDC">
              <w:rPr>
                <w:sz w:val="24"/>
                <w:szCs w:val="24"/>
              </w:rPr>
              <w:t>Wykład z wykorzystaniem prezentacji multimedialnych.</w:t>
            </w:r>
          </w:p>
        </w:tc>
      </w:tr>
      <w:tr w:rsidR="00FE0C4D" w:rsidRPr="00D63CDC" w:rsidTr="00FE0C4D">
        <w:tc>
          <w:tcPr>
            <w:tcW w:w="9210" w:type="dxa"/>
            <w:tcBorders>
              <w:top w:val="single" w:sz="4" w:space="0" w:color="auto"/>
              <w:left w:val="single" w:sz="4" w:space="0" w:color="auto"/>
              <w:bottom w:val="single" w:sz="4" w:space="0" w:color="auto"/>
              <w:right w:val="single" w:sz="4" w:space="0" w:color="auto"/>
            </w:tcBorders>
          </w:tcPr>
          <w:p w:rsidR="00FE0C4D" w:rsidRPr="00D63CDC" w:rsidRDefault="00FE0C4D" w:rsidP="00FE0C4D">
            <w:pPr>
              <w:spacing w:line="360" w:lineRule="auto"/>
              <w:ind w:left="476" w:hanging="476"/>
              <w:rPr>
                <w:b/>
                <w:sz w:val="24"/>
                <w:szCs w:val="24"/>
              </w:rPr>
            </w:pPr>
            <w:r w:rsidRPr="00D63CDC">
              <w:rPr>
                <w:b/>
                <w:sz w:val="24"/>
                <w:szCs w:val="24"/>
              </w:rPr>
              <w:t xml:space="preserve">2. – </w:t>
            </w:r>
            <w:r w:rsidRPr="00D63CDC">
              <w:rPr>
                <w:bCs/>
                <w:sz w:val="24"/>
                <w:szCs w:val="24"/>
              </w:rPr>
              <w:t>Laboratorium komputerowe, oprogramowanie do modelowania i optymalizacji.</w:t>
            </w:r>
          </w:p>
        </w:tc>
      </w:tr>
      <w:tr w:rsidR="00FE0C4D" w:rsidRPr="00D63CDC" w:rsidTr="00FE0C4D">
        <w:tc>
          <w:tcPr>
            <w:tcW w:w="9210" w:type="dxa"/>
            <w:tcBorders>
              <w:top w:val="single" w:sz="4" w:space="0" w:color="auto"/>
              <w:left w:val="single" w:sz="4" w:space="0" w:color="auto"/>
              <w:bottom w:val="single" w:sz="4" w:space="0" w:color="auto"/>
              <w:right w:val="single" w:sz="4" w:space="0" w:color="auto"/>
            </w:tcBorders>
          </w:tcPr>
          <w:p w:rsidR="00FE0C4D" w:rsidRPr="00D63CDC" w:rsidRDefault="00FE0C4D" w:rsidP="00FE0C4D">
            <w:pPr>
              <w:spacing w:line="360" w:lineRule="auto"/>
              <w:rPr>
                <w:sz w:val="24"/>
                <w:szCs w:val="24"/>
              </w:rPr>
            </w:pPr>
            <w:r w:rsidRPr="00D63CDC">
              <w:rPr>
                <w:b/>
                <w:sz w:val="24"/>
                <w:szCs w:val="24"/>
              </w:rPr>
              <w:t xml:space="preserve">3. – </w:t>
            </w:r>
            <w:r w:rsidRPr="00D63CDC">
              <w:rPr>
                <w:sz w:val="24"/>
                <w:szCs w:val="24"/>
              </w:rPr>
              <w:t>Instrukcje do wykonania ćwiczeń laboratoryjnych.</w:t>
            </w:r>
          </w:p>
        </w:tc>
      </w:tr>
    </w:tbl>
    <w:p w:rsidR="00FE0C4D" w:rsidRPr="00D63CDC" w:rsidRDefault="00FE0C4D" w:rsidP="00FE0C4D">
      <w:pPr>
        <w:spacing w:line="360" w:lineRule="auto"/>
        <w:rPr>
          <w:b/>
          <w:bCs/>
          <w:spacing w:val="-11"/>
          <w:sz w:val="24"/>
          <w:szCs w:val="24"/>
        </w:rPr>
      </w:pPr>
    </w:p>
    <w:p w:rsidR="00FE0C4D" w:rsidRPr="00D63CDC" w:rsidRDefault="00FE0C4D" w:rsidP="00FE0C4D">
      <w:pPr>
        <w:spacing w:line="360" w:lineRule="auto"/>
        <w:rPr>
          <w:b/>
          <w:bCs/>
          <w:spacing w:val="-11"/>
          <w:sz w:val="24"/>
          <w:szCs w:val="24"/>
        </w:rPr>
      </w:pPr>
      <w:r w:rsidRPr="00D63CDC">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D63CDC" w:rsidTr="00FE0C4D">
        <w:tc>
          <w:tcPr>
            <w:tcW w:w="9210" w:type="dxa"/>
          </w:tcPr>
          <w:p w:rsidR="00FE0C4D" w:rsidRPr="00D63CDC" w:rsidRDefault="00FE0C4D" w:rsidP="00FE0C4D">
            <w:pPr>
              <w:spacing w:line="360" w:lineRule="auto"/>
              <w:rPr>
                <w:b/>
                <w:sz w:val="24"/>
                <w:szCs w:val="24"/>
                <w:highlight w:val="yellow"/>
              </w:rPr>
            </w:pPr>
            <w:r w:rsidRPr="00D63CDC">
              <w:rPr>
                <w:b/>
                <w:sz w:val="24"/>
                <w:szCs w:val="24"/>
              </w:rPr>
              <w:t xml:space="preserve">F1. – </w:t>
            </w:r>
            <w:r w:rsidRPr="00D63CDC">
              <w:rPr>
                <w:sz w:val="24"/>
                <w:szCs w:val="24"/>
              </w:rPr>
              <w:t>Ocena przygotowania do ćwiczeń laboratoryjnych.</w:t>
            </w:r>
          </w:p>
        </w:tc>
      </w:tr>
      <w:tr w:rsidR="00FE0C4D" w:rsidRPr="00D63CDC" w:rsidTr="00FE0C4D">
        <w:tc>
          <w:tcPr>
            <w:tcW w:w="9210" w:type="dxa"/>
          </w:tcPr>
          <w:p w:rsidR="00FE0C4D" w:rsidRPr="00D63CDC" w:rsidRDefault="00FE0C4D" w:rsidP="00FE0C4D">
            <w:pPr>
              <w:spacing w:line="360" w:lineRule="auto"/>
              <w:ind w:left="644" w:hanging="644"/>
              <w:rPr>
                <w:b/>
                <w:sz w:val="24"/>
                <w:szCs w:val="24"/>
                <w:highlight w:val="yellow"/>
              </w:rPr>
            </w:pPr>
            <w:r w:rsidRPr="00D63CDC">
              <w:rPr>
                <w:b/>
                <w:sz w:val="24"/>
                <w:szCs w:val="24"/>
              </w:rPr>
              <w:t xml:space="preserve">F2. – </w:t>
            </w:r>
            <w:r w:rsidRPr="00D63CDC">
              <w:rPr>
                <w:sz w:val="24"/>
                <w:szCs w:val="24"/>
              </w:rPr>
              <w:t>Ocena umiejętności stosowania zdobytej wiedzy podczas wykonywania ćwiczeń.</w:t>
            </w:r>
          </w:p>
        </w:tc>
      </w:tr>
      <w:tr w:rsidR="00FE0C4D" w:rsidRPr="00D63CDC" w:rsidTr="00FE0C4D">
        <w:tc>
          <w:tcPr>
            <w:tcW w:w="9210" w:type="dxa"/>
          </w:tcPr>
          <w:p w:rsidR="00FE0C4D" w:rsidRPr="00D63CDC" w:rsidRDefault="00FE0C4D" w:rsidP="00FE0C4D">
            <w:pPr>
              <w:spacing w:line="360" w:lineRule="auto"/>
              <w:ind w:left="540" w:hanging="540"/>
              <w:rPr>
                <w:b/>
                <w:sz w:val="24"/>
                <w:szCs w:val="24"/>
              </w:rPr>
            </w:pPr>
            <w:r w:rsidRPr="00D63CDC">
              <w:rPr>
                <w:b/>
                <w:sz w:val="24"/>
                <w:szCs w:val="24"/>
              </w:rPr>
              <w:t xml:space="preserve">F3. – </w:t>
            </w:r>
            <w:r w:rsidRPr="00D63CDC">
              <w:rPr>
                <w:sz w:val="24"/>
                <w:szCs w:val="24"/>
              </w:rPr>
              <w:t>Ocena sprawozdań z realizacji ćwiczeń objętych programem nauczania.</w:t>
            </w:r>
          </w:p>
        </w:tc>
      </w:tr>
      <w:tr w:rsidR="00FE0C4D" w:rsidRPr="00D63CDC" w:rsidTr="00FE0C4D">
        <w:tc>
          <w:tcPr>
            <w:tcW w:w="9210" w:type="dxa"/>
          </w:tcPr>
          <w:p w:rsidR="00FE0C4D" w:rsidRPr="00D63CDC" w:rsidRDefault="00FE0C4D" w:rsidP="00FE0C4D">
            <w:pPr>
              <w:spacing w:line="360" w:lineRule="auto"/>
              <w:rPr>
                <w:b/>
                <w:sz w:val="24"/>
                <w:szCs w:val="24"/>
              </w:rPr>
            </w:pPr>
            <w:r w:rsidRPr="00D63CDC">
              <w:rPr>
                <w:b/>
                <w:sz w:val="24"/>
                <w:szCs w:val="24"/>
              </w:rPr>
              <w:t xml:space="preserve">F4. – </w:t>
            </w:r>
            <w:r w:rsidRPr="00D63CDC">
              <w:rPr>
                <w:sz w:val="24"/>
                <w:szCs w:val="24"/>
              </w:rPr>
              <w:t>Ocena aktywności podczas zajęć.</w:t>
            </w:r>
          </w:p>
        </w:tc>
      </w:tr>
      <w:tr w:rsidR="00FE0C4D" w:rsidRPr="00D63CDC" w:rsidTr="00FE0C4D">
        <w:tc>
          <w:tcPr>
            <w:tcW w:w="9210" w:type="dxa"/>
          </w:tcPr>
          <w:p w:rsidR="00FE0C4D" w:rsidRPr="00D63CDC" w:rsidRDefault="00FE0C4D" w:rsidP="00FE0C4D">
            <w:pPr>
              <w:spacing w:line="360" w:lineRule="auto"/>
              <w:ind w:left="630" w:hanging="630"/>
              <w:rPr>
                <w:b/>
                <w:sz w:val="24"/>
                <w:szCs w:val="24"/>
              </w:rPr>
            </w:pPr>
            <w:r w:rsidRPr="00D63CDC">
              <w:rPr>
                <w:b/>
                <w:sz w:val="24"/>
                <w:szCs w:val="24"/>
              </w:rPr>
              <w:t xml:space="preserve">P1. – </w:t>
            </w:r>
            <w:r>
              <w:rPr>
                <w:sz w:val="24"/>
                <w:szCs w:val="24"/>
              </w:rPr>
              <w:t>Kolokwium</w:t>
            </w:r>
            <w:r w:rsidRPr="00D63CDC">
              <w:rPr>
                <w:sz w:val="24"/>
                <w:szCs w:val="24"/>
              </w:rPr>
              <w:t>.*</w:t>
            </w:r>
          </w:p>
        </w:tc>
      </w:tr>
      <w:tr w:rsidR="00FE0C4D" w:rsidRPr="00D63CDC" w:rsidTr="00FE0C4D">
        <w:tc>
          <w:tcPr>
            <w:tcW w:w="9210" w:type="dxa"/>
          </w:tcPr>
          <w:p w:rsidR="00FE0C4D" w:rsidRPr="00D63CDC" w:rsidRDefault="00FE0C4D" w:rsidP="00FE0C4D">
            <w:pPr>
              <w:spacing w:line="360" w:lineRule="auto"/>
              <w:ind w:left="630" w:hanging="630"/>
              <w:rPr>
                <w:b/>
                <w:sz w:val="24"/>
                <w:szCs w:val="24"/>
              </w:rPr>
            </w:pPr>
            <w:r>
              <w:rPr>
                <w:b/>
                <w:sz w:val="24"/>
                <w:szCs w:val="24"/>
              </w:rPr>
              <w:t xml:space="preserve">P2. </w:t>
            </w:r>
            <w:r w:rsidRPr="00CE14B1">
              <w:rPr>
                <w:sz w:val="24"/>
                <w:szCs w:val="24"/>
              </w:rPr>
              <w:t>- Sprawozdanie z ćwiczeń laboratoryjnych.</w:t>
            </w:r>
          </w:p>
        </w:tc>
      </w:tr>
      <w:tr w:rsidR="00FE0C4D" w:rsidRPr="00D63CDC" w:rsidTr="00FE0C4D">
        <w:tc>
          <w:tcPr>
            <w:tcW w:w="9210" w:type="dxa"/>
          </w:tcPr>
          <w:p w:rsidR="00FE0C4D" w:rsidRPr="00D63CDC" w:rsidRDefault="00FE0C4D" w:rsidP="00FE0C4D">
            <w:pPr>
              <w:spacing w:line="360" w:lineRule="auto"/>
              <w:ind w:left="630" w:hanging="630"/>
              <w:rPr>
                <w:b/>
                <w:sz w:val="24"/>
                <w:szCs w:val="24"/>
              </w:rPr>
            </w:pPr>
            <w:r>
              <w:rPr>
                <w:b/>
                <w:sz w:val="24"/>
                <w:szCs w:val="24"/>
              </w:rPr>
              <w:t>P3</w:t>
            </w:r>
            <w:r w:rsidRPr="00D63CDC">
              <w:rPr>
                <w:b/>
                <w:sz w:val="24"/>
                <w:szCs w:val="24"/>
              </w:rPr>
              <w:t xml:space="preserve">. – </w:t>
            </w:r>
            <w:r>
              <w:rPr>
                <w:sz w:val="24"/>
                <w:szCs w:val="24"/>
              </w:rPr>
              <w:t>Test.</w:t>
            </w:r>
          </w:p>
        </w:tc>
      </w:tr>
    </w:tbl>
    <w:p w:rsidR="00FE0C4D" w:rsidRPr="00D63CDC" w:rsidRDefault="00FE0C4D" w:rsidP="00FE0C4D">
      <w:pPr>
        <w:widowControl/>
        <w:spacing w:line="360" w:lineRule="auto"/>
        <w:rPr>
          <w:b/>
          <w:sz w:val="24"/>
          <w:szCs w:val="24"/>
        </w:rPr>
      </w:pPr>
      <w:r w:rsidRPr="00D63CDC">
        <w:rPr>
          <w:sz w:val="24"/>
          <w:szCs w:val="24"/>
        </w:rPr>
        <w:t>*) warunkiem uzyskania zaliczenia jest otrzymanie pozytywnych ocen ze wszystkich ćwiczeń laboratoryjnych oraz realizacji zadania sprawdzającego</w:t>
      </w:r>
    </w:p>
    <w:p w:rsidR="00FE0C4D"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Pr="00D63CDC" w:rsidRDefault="00FE0C4D" w:rsidP="00FE0C4D">
      <w:pPr>
        <w:spacing w:line="360" w:lineRule="auto"/>
        <w:rPr>
          <w:b/>
          <w:sz w:val="24"/>
          <w:szCs w:val="24"/>
        </w:rPr>
      </w:pPr>
    </w:p>
    <w:p w:rsidR="00FE0C4D" w:rsidRPr="00D63CDC" w:rsidRDefault="00FE0C4D" w:rsidP="00FE0C4D">
      <w:pPr>
        <w:spacing w:line="360" w:lineRule="auto"/>
        <w:rPr>
          <w:b/>
          <w:bCs/>
          <w:sz w:val="24"/>
          <w:szCs w:val="24"/>
        </w:rPr>
      </w:pPr>
      <w:r w:rsidRPr="00D63CDC">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b/>
                <w:sz w:val="24"/>
                <w:szCs w:val="24"/>
              </w:rPr>
            </w:pPr>
            <w:r w:rsidRPr="00D63CDC">
              <w:rPr>
                <w:rFonts w:ascii="Arial" w:hAnsi="Arial" w:cs="Arial"/>
                <w:b/>
                <w:sz w:val="24"/>
                <w:szCs w:val="24"/>
              </w:rPr>
              <w:t>L.p.</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b/>
                <w:sz w:val="24"/>
                <w:szCs w:val="24"/>
              </w:rPr>
            </w:pPr>
            <w:r w:rsidRPr="00D63CDC">
              <w:rPr>
                <w:rFonts w:ascii="Arial" w:hAnsi="Arial" w:cs="Arial"/>
                <w:b/>
                <w:sz w:val="24"/>
                <w:szCs w:val="24"/>
              </w:rPr>
              <w:t>Forma aktywności</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b/>
                <w:sz w:val="24"/>
                <w:szCs w:val="24"/>
              </w:rPr>
            </w:pPr>
            <w:r w:rsidRPr="00D63CDC">
              <w:rPr>
                <w:rFonts w:ascii="Arial" w:hAnsi="Arial" w:cs="Arial"/>
                <w:b/>
                <w:sz w:val="24"/>
                <w:szCs w:val="24"/>
              </w:rPr>
              <w:t xml:space="preserve">Średnia liczba godzin na zrealizowanie </w:t>
            </w:r>
            <w:r w:rsidRPr="00D63CDC">
              <w:rPr>
                <w:rFonts w:ascii="Arial" w:hAnsi="Arial" w:cs="Arial"/>
                <w:b/>
                <w:sz w:val="24"/>
                <w:szCs w:val="24"/>
              </w:rPr>
              <w:br/>
              <w:t>aktywności</w:t>
            </w:r>
          </w:p>
        </w:tc>
      </w:tr>
      <w:tr w:rsidR="00FE0C4D" w:rsidRPr="00D63CDC" w:rsidTr="00FE0C4D">
        <w:trPr>
          <w:jc w:val="center"/>
        </w:trPr>
        <w:tc>
          <w:tcPr>
            <w:tcW w:w="9130" w:type="dxa"/>
            <w:gridSpan w:val="3"/>
            <w:shd w:val="clear" w:color="auto" w:fill="auto"/>
          </w:tcPr>
          <w:p w:rsidR="00FE0C4D" w:rsidRPr="00D63CDC" w:rsidRDefault="00FE0C4D" w:rsidP="00FE0C4D">
            <w:pPr>
              <w:pStyle w:val="Akapitzlist"/>
              <w:numPr>
                <w:ilvl w:val="0"/>
                <w:numId w:val="2"/>
              </w:numPr>
              <w:spacing w:after="0" w:line="360" w:lineRule="auto"/>
              <w:contextualSpacing w:val="0"/>
              <w:rPr>
                <w:rFonts w:ascii="Arial" w:hAnsi="Arial" w:cs="Arial"/>
                <w:b/>
                <w:sz w:val="24"/>
                <w:szCs w:val="24"/>
              </w:rPr>
            </w:pPr>
            <w:r w:rsidRPr="00D63CDC">
              <w:rPr>
                <w:rFonts w:ascii="Arial" w:hAnsi="Arial" w:cs="Arial"/>
                <w:b/>
                <w:sz w:val="24"/>
                <w:szCs w:val="24"/>
              </w:rPr>
              <w:t>Godziny kontaktowe z prowadzącym</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1.1</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Wykłady</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15</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1.2</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Ćwiczenia</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1.3</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Laboratoria</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30</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1.4</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Seminarium</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1.5</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Projekt</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43"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1.6</w:t>
            </w:r>
          </w:p>
        </w:tc>
        <w:tc>
          <w:tcPr>
            <w:tcW w:w="5657" w:type="dxa"/>
            <w:shd w:val="clear" w:color="auto" w:fill="auto"/>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Egzamin</w:t>
            </w:r>
          </w:p>
        </w:tc>
        <w:tc>
          <w:tcPr>
            <w:tcW w:w="2830" w:type="dxa"/>
            <w:shd w:val="clear" w:color="auto" w:fill="auto"/>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300" w:type="dxa"/>
            <w:gridSpan w:val="2"/>
            <w:shd w:val="clear" w:color="auto" w:fill="D9D9D9"/>
          </w:tcPr>
          <w:p w:rsidR="00FE0C4D" w:rsidRPr="00D63CDC" w:rsidRDefault="00FE0C4D" w:rsidP="00FE0C4D">
            <w:pPr>
              <w:pStyle w:val="Akapitzlist"/>
              <w:spacing w:after="0" w:line="360" w:lineRule="auto"/>
              <w:ind w:left="0"/>
              <w:contextualSpacing w:val="0"/>
              <w:jc w:val="right"/>
              <w:rPr>
                <w:rFonts w:ascii="Arial" w:hAnsi="Arial" w:cs="Arial"/>
                <w:sz w:val="24"/>
                <w:szCs w:val="24"/>
              </w:rPr>
            </w:pPr>
            <w:r w:rsidRPr="00D63CDC">
              <w:rPr>
                <w:rFonts w:ascii="Arial" w:hAnsi="Arial" w:cs="Arial"/>
                <w:sz w:val="24"/>
                <w:szCs w:val="24"/>
              </w:rPr>
              <w:t>Razem godzin kontaktowych z prowadzącym:</w:t>
            </w:r>
          </w:p>
        </w:tc>
        <w:tc>
          <w:tcPr>
            <w:tcW w:w="2830" w:type="dxa"/>
            <w:shd w:val="clear" w:color="auto" w:fill="D9D9D9"/>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45</w:t>
            </w:r>
          </w:p>
        </w:tc>
      </w:tr>
      <w:tr w:rsidR="00FE0C4D" w:rsidRPr="00D63CDC" w:rsidTr="00FE0C4D">
        <w:trPr>
          <w:jc w:val="center"/>
        </w:trPr>
        <w:tc>
          <w:tcPr>
            <w:tcW w:w="9130" w:type="dxa"/>
            <w:gridSpan w:val="3"/>
            <w:shd w:val="clear" w:color="auto" w:fill="auto"/>
          </w:tcPr>
          <w:p w:rsidR="00FE0C4D" w:rsidRPr="00D63CDC" w:rsidRDefault="00FE0C4D" w:rsidP="00FE0C4D">
            <w:pPr>
              <w:pStyle w:val="Akapitzlist"/>
              <w:numPr>
                <w:ilvl w:val="0"/>
                <w:numId w:val="2"/>
              </w:numPr>
              <w:spacing w:after="0" w:line="360" w:lineRule="auto"/>
              <w:contextualSpacing w:val="0"/>
              <w:rPr>
                <w:rFonts w:ascii="Arial" w:hAnsi="Arial" w:cs="Arial"/>
                <w:b/>
                <w:sz w:val="24"/>
                <w:szCs w:val="24"/>
              </w:rPr>
            </w:pPr>
            <w:r w:rsidRPr="00D63CDC">
              <w:rPr>
                <w:rFonts w:ascii="Arial" w:hAnsi="Arial" w:cs="Arial"/>
                <w:b/>
                <w:sz w:val="24"/>
                <w:szCs w:val="24"/>
              </w:rPr>
              <w:t>Praca własna studenta</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2.1</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Przygotowanie do ćwiczeń oraz kolokwium zaliczeniowego</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10</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2.2</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Przygotowanie do laboratorium, wykonanie sprawozdań z laboratoriów</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10</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2.3</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Przygotowanie projektu</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2.4</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Przygotowanie do zaliczenia końcowego z wykładu</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5</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2.5</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Przygotowanie do egzaminu</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2.6</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Zapoznanie ze wskazaną literaturą</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5</w:t>
            </w:r>
          </w:p>
        </w:tc>
      </w:tr>
      <w:tr w:rsidR="00FE0C4D" w:rsidRPr="00D63CDC" w:rsidTr="00FE0C4D">
        <w:trPr>
          <w:jc w:val="center"/>
        </w:trPr>
        <w:tc>
          <w:tcPr>
            <w:tcW w:w="643"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2.7</w:t>
            </w:r>
          </w:p>
        </w:tc>
        <w:tc>
          <w:tcPr>
            <w:tcW w:w="5657" w:type="dxa"/>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Inne</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0</w:t>
            </w:r>
          </w:p>
        </w:tc>
      </w:tr>
      <w:tr w:rsidR="00FE0C4D" w:rsidRPr="00D63CDC" w:rsidTr="00FE0C4D">
        <w:trPr>
          <w:jc w:val="center"/>
        </w:trPr>
        <w:tc>
          <w:tcPr>
            <w:tcW w:w="6300" w:type="dxa"/>
            <w:gridSpan w:val="2"/>
            <w:shd w:val="clear" w:color="auto" w:fill="D9D9D9"/>
            <w:vAlign w:val="center"/>
          </w:tcPr>
          <w:p w:rsidR="00FE0C4D" w:rsidRPr="00D63CDC" w:rsidRDefault="00FE0C4D" w:rsidP="00FE0C4D">
            <w:pPr>
              <w:pStyle w:val="Akapitzlist"/>
              <w:spacing w:after="0" w:line="360" w:lineRule="auto"/>
              <w:ind w:left="0"/>
              <w:contextualSpacing w:val="0"/>
              <w:jc w:val="right"/>
              <w:rPr>
                <w:rFonts w:ascii="Arial" w:hAnsi="Arial" w:cs="Arial"/>
                <w:sz w:val="24"/>
                <w:szCs w:val="24"/>
              </w:rPr>
            </w:pPr>
            <w:r w:rsidRPr="00D63CDC">
              <w:rPr>
                <w:rFonts w:ascii="Arial" w:hAnsi="Arial" w:cs="Arial"/>
                <w:sz w:val="24"/>
                <w:szCs w:val="24"/>
              </w:rPr>
              <w:t>Razem godzin pracy własnej studenta:</w:t>
            </w:r>
          </w:p>
        </w:tc>
        <w:tc>
          <w:tcPr>
            <w:tcW w:w="2830" w:type="dxa"/>
            <w:shd w:val="clear" w:color="auto" w:fill="D9D9D9"/>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30</w:t>
            </w:r>
          </w:p>
        </w:tc>
      </w:tr>
      <w:tr w:rsidR="00FE0C4D" w:rsidRPr="00D63CDC" w:rsidTr="00FE0C4D">
        <w:trPr>
          <w:jc w:val="center"/>
        </w:trPr>
        <w:tc>
          <w:tcPr>
            <w:tcW w:w="6300" w:type="dxa"/>
            <w:gridSpan w:val="2"/>
            <w:shd w:val="clear" w:color="auto" w:fill="A6A6A6"/>
            <w:vAlign w:val="center"/>
          </w:tcPr>
          <w:p w:rsidR="00FE0C4D" w:rsidRPr="00D63CDC" w:rsidRDefault="00FE0C4D" w:rsidP="00FE0C4D">
            <w:pPr>
              <w:pStyle w:val="Akapitzlist"/>
              <w:spacing w:after="0" w:line="360" w:lineRule="auto"/>
              <w:ind w:left="0"/>
              <w:contextualSpacing w:val="0"/>
              <w:jc w:val="right"/>
              <w:rPr>
                <w:rFonts w:ascii="Arial" w:hAnsi="Arial" w:cs="Arial"/>
                <w:sz w:val="24"/>
                <w:szCs w:val="24"/>
              </w:rPr>
            </w:pPr>
            <w:r w:rsidRPr="00D63CDC">
              <w:rPr>
                <w:rFonts w:ascii="Arial" w:hAnsi="Arial" w:cs="Arial"/>
                <w:sz w:val="24"/>
                <w:szCs w:val="24"/>
              </w:rPr>
              <w:t>Ogólne obciążenie pracą studenta:</w:t>
            </w:r>
          </w:p>
        </w:tc>
        <w:tc>
          <w:tcPr>
            <w:tcW w:w="2830" w:type="dxa"/>
            <w:shd w:val="clear" w:color="auto" w:fill="A6A6A6"/>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75</w:t>
            </w:r>
          </w:p>
        </w:tc>
      </w:tr>
      <w:tr w:rsidR="00FE0C4D" w:rsidRPr="00D63CDC" w:rsidTr="00FE0C4D">
        <w:trPr>
          <w:jc w:val="center"/>
        </w:trPr>
        <w:tc>
          <w:tcPr>
            <w:tcW w:w="6300" w:type="dxa"/>
            <w:gridSpan w:val="2"/>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b/>
                <w:sz w:val="24"/>
                <w:szCs w:val="24"/>
              </w:rPr>
            </w:pPr>
            <w:r w:rsidRPr="00D63CDC">
              <w:rPr>
                <w:rFonts w:ascii="Arial" w:hAnsi="Arial" w:cs="Arial"/>
                <w:b/>
                <w:sz w:val="24"/>
                <w:szCs w:val="24"/>
              </w:rPr>
              <w:t>SUMARYCZNA LICZBA PUNKTÓW ECTS DLA PRZEDMIOTU</w:t>
            </w:r>
          </w:p>
        </w:tc>
        <w:tc>
          <w:tcPr>
            <w:tcW w:w="2830" w:type="dxa"/>
            <w:shd w:val="clear" w:color="auto" w:fill="auto"/>
            <w:vAlign w:val="center"/>
          </w:tcPr>
          <w:p w:rsidR="00FE0C4D" w:rsidRPr="00D63CDC" w:rsidRDefault="00FE0C4D" w:rsidP="00FE0C4D">
            <w:pPr>
              <w:pStyle w:val="Akapitzlist"/>
              <w:spacing w:after="0" w:line="360" w:lineRule="auto"/>
              <w:ind w:left="0"/>
              <w:contextualSpacing w:val="0"/>
              <w:jc w:val="center"/>
              <w:rPr>
                <w:rFonts w:ascii="Arial" w:hAnsi="Arial" w:cs="Arial"/>
                <w:sz w:val="24"/>
                <w:szCs w:val="24"/>
              </w:rPr>
            </w:pPr>
            <w:r w:rsidRPr="00D63CDC">
              <w:rPr>
                <w:rFonts w:ascii="Arial" w:hAnsi="Arial" w:cs="Arial"/>
                <w:sz w:val="24"/>
                <w:szCs w:val="24"/>
              </w:rPr>
              <w:t>3</w:t>
            </w:r>
          </w:p>
        </w:tc>
      </w:tr>
      <w:tr w:rsidR="00FE0C4D" w:rsidRPr="00D63CDC" w:rsidTr="00FE0C4D">
        <w:trPr>
          <w:jc w:val="center"/>
        </w:trPr>
        <w:tc>
          <w:tcPr>
            <w:tcW w:w="6300" w:type="dxa"/>
            <w:gridSpan w:val="2"/>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 xml:space="preserve">Liczba punktów </w:t>
            </w:r>
            <w:r w:rsidRPr="00D63CDC">
              <w:rPr>
                <w:rFonts w:ascii="Arial" w:hAnsi="Arial" w:cs="Arial"/>
                <w:b/>
                <w:sz w:val="24"/>
                <w:szCs w:val="24"/>
              </w:rPr>
              <w:t>ECTS</w:t>
            </w:r>
            <w:r w:rsidRPr="00D63CDC">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3413F8" w:rsidRDefault="00FE0C4D" w:rsidP="00FE0C4D">
            <w:pPr>
              <w:pStyle w:val="Akapitzlist"/>
              <w:spacing w:after="0" w:line="360" w:lineRule="auto"/>
              <w:ind w:left="0"/>
              <w:contextualSpacing w:val="0"/>
              <w:jc w:val="center"/>
              <w:rPr>
                <w:rFonts w:ascii="Arial" w:hAnsi="Arial" w:cs="Arial"/>
                <w:sz w:val="24"/>
                <w:szCs w:val="24"/>
              </w:rPr>
            </w:pPr>
            <w:r w:rsidRPr="003413F8">
              <w:rPr>
                <w:rFonts w:ascii="Arial" w:hAnsi="Arial" w:cs="Arial"/>
                <w:sz w:val="24"/>
                <w:szCs w:val="24"/>
              </w:rPr>
              <w:t>1,8</w:t>
            </w:r>
          </w:p>
        </w:tc>
      </w:tr>
      <w:tr w:rsidR="00FE0C4D" w:rsidRPr="00D63CDC" w:rsidTr="00FE0C4D">
        <w:trPr>
          <w:jc w:val="center"/>
        </w:trPr>
        <w:tc>
          <w:tcPr>
            <w:tcW w:w="6300" w:type="dxa"/>
            <w:gridSpan w:val="2"/>
            <w:shd w:val="clear" w:color="auto" w:fill="auto"/>
            <w:vAlign w:val="center"/>
          </w:tcPr>
          <w:p w:rsidR="00FE0C4D" w:rsidRPr="00D63CDC" w:rsidRDefault="00FE0C4D" w:rsidP="00FE0C4D">
            <w:pPr>
              <w:pStyle w:val="Akapitzlist"/>
              <w:spacing w:after="0" w:line="360" w:lineRule="auto"/>
              <w:ind w:left="0"/>
              <w:contextualSpacing w:val="0"/>
              <w:rPr>
                <w:rFonts w:ascii="Arial" w:hAnsi="Arial" w:cs="Arial"/>
                <w:sz w:val="24"/>
                <w:szCs w:val="24"/>
              </w:rPr>
            </w:pPr>
            <w:r w:rsidRPr="00D63CDC">
              <w:rPr>
                <w:rFonts w:ascii="Arial" w:hAnsi="Arial" w:cs="Arial"/>
                <w:sz w:val="24"/>
                <w:szCs w:val="24"/>
              </w:rPr>
              <w:t xml:space="preserve">Liczba punktów </w:t>
            </w:r>
            <w:r w:rsidRPr="00D63CDC">
              <w:rPr>
                <w:rFonts w:ascii="Arial" w:hAnsi="Arial" w:cs="Arial"/>
                <w:b/>
                <w:sz w:val="24"/>
                <w:szCs w:val="24"/>
              </w:rPr>
              <w:t>ECTS</w:t>
            </w:r>
            <w:r w:rsidRPr="00D63CDC">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3413F8" w:rsidRDefault="00FE0C4D" w:rsidP="00FE0C4D">
            <w:pPr>
              <w:pStyle w:val="Akapitzlist"/>
              <w:spacing w:after="0" w:line="360" w:lineRule="auto"/>
              <w:ind w:left="0"/>
              <w:contextualSpacing w:val="0"/>
              <w:jc w:val="center"/>
              <w:rPr>
                <w:rFonts w:ascii="Arial" w:hAnsi="Arial" w:cs="Arial"/>
                <w:sz w:val="24"/>
                <w:szCs w:val="24"/>
              </w:rPr>
            </w:pPr>
            <w:r w:rsidRPr="003413F8">
              <w:rPr>
                <w:rFonts w:ascii="Arial" w:hAnsi="Arial" w:cs="Arial"/>
                <w:sz w:val="24"/>
                <w:szCs w:val="24"/>
              </w:rPr>
              <w:t>2,0</w:t>
            </w:r>
          </w:p>
        </w:tc>
      </w:tr>
    </w:tbl>
    <w:p w:rsidR="00FE0C4D" w:rsidRPr="00D63CDC" w:rsidRDefault="00FE0C4D" w:rsidP="00FE0C4D">
      <w:pPr>
        <w:shd w:val="clear" w:color="auto" w:fill="FFFFFF"/>
        <w:spacing w:line="360" w:lineRule="auto"/>
        <w:rPr>
          <w:b/>
          <w:bCs/>
          <w:spacing w:val="-12"/>
          <w:sz w:val="24"/>
          <w:szCs w:val="24"/>
        </w:rPr>
      </w:pPr>
    </w:p>
    <w:p w:rsidR="00FE0C4D" w:rsidRPr="00D63CDC" w:rsidRDefault="00FE0C4D" w:rsidP="00FE0C4D">
      <w:pPr>
        <w:shd w:val="clear" w:color="auto" w:fill="FFFFFF"/>
        <w:spacing w:line="360" w:lineRule="auto"/>
        <w:rPr>
          <w:b/>
          <w:bCs/>
          <w:spacing w:val="-12"/>
          <w:sz w:val="24"/>
          <w:szCs w:val="24"/>
        </w:rPr>
      </w:pPr>
      <w:r w:rsidRPr="00D63CDC">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D63CDC" w:rsidTr="00FE0C4D">
        <w:tc>
          <w:tcPr>
            <w:tcW w:w="9210" w:type="dxa"/>
          </w:tcPr>
          <w:p w:rsidR="00FE0C4D" w:rsidRPr="00D63CDC" w:rsidRDefault="00FE0C4D" w:rsidP="00FE0C4D">
            <w:pPr>
              <w:numPr>
                <w:ilvl w:val="0"/>
                <w:numId w:val="7"/>
              </w:numPr>
              <w:spacing w:line="360" w:lineRule="auto"/>
              <w:ind w:left="447"/>
              <w:rPr>
                <w:rFonts w:eastAsia="Batang"/>
                <w:sz w:val="24"/>
                <w:szCs w:val="24"/>
              </w:rPr>
            </w:pPr>
            <w:r w:rsidRPr="00D63CDC">
              <w:rPr>
                <w:rFonts w:eastAsia="Batang"/>
                <w:sz w:val="24"/>
                <w:szCs w:val="24"/>
                <w:lang w:val="en-GB"/>
              </w:rPr>
              <w:t xml:space="preserve">Rao S.: Engineering optimization. A Wiley-Interscience Publication John &amp; Sons, Inc. </w:t>
            </w:r>
            <w:r w:rsidRPr="00D63CDC">
              <w:rPr>
                <w:rFonts w:eastAsia="Batang"/>
                <w:sz w:val="24"/>
                <w:szCs w:val="24"/>
              </w:rPr>
              <w:t>New York</w:t>
            </w:r>
          </w:p>
        </w:tc>
      </w:tr>
      <w:tr w:rsidR="00FE0C4D" w:rsidRPr="00D63CDC" w:rsidTr="00FE0C4D">
        <w:tc>
          <w:tcPr>
            <w:tcW w:w="9210" w:type="dxa"/>
          </w:tcPr>
          <w:p w:rsidR="00FE0C4D" w:rsidRPr="00D63CDC" w:rsidRDefault="00FE0C4D" w:rsidP="00FE0C4D">
            <w:pPr>
              <w:numPr>
                <w:ilvl w:val="0"/>
                <w:numId w:val="7"/>
              </w:numPr>
              <w:spacing w:line="360" w:lineRule="auto"/>
              <w:ind w:left="447"/>
              <w:rPr>
                <w:sz w:val="24"/>
                <w:szCs w:val="24"/>
              </w:rPr>
            </w:pPr>
            <w:r w:rsidRPr="00D63CDC">
              <w:rPr>
                <w:sz w:val="24"/>
                <w:szCs w:val="24"/>
                <w:lang w:val="en-GB"/>
              </w:rPr>
              <w:t xml:space="preserve">Gill P.E.: Practical optimization. </w:t>
            </w:r>
            <w:r w:rsidRPr="00D63CDC">
              <w:rPr>
                <w:sz w:val="24"/>
                <w:szCs w:val="24"/>
              </w:rPr>
              <w:t>Academic Press, New York</w:t>
            </w:r>
          </w:p>
        </w:tc>
      </w:tr>
      <w:tr w:rsidR="00FE0C4D" w:rsidRPr="00D63CDC" w:rsidTr="00FE0C4D">
        <w:tc>
          <w:tcPr>
            <w:tcW w:w="9210" w:type="dxa"/>
          </w:tcPr>
          <w:p w:rsidR="00FE0C4D" w:rsidRPr="00D63CDC" w:rsidRDefault="00FE0C4D" w:rsidP="00FE0C4D">
            <w:pPr>
              <w:numPr>
                <w:ilvl w:val="0"/>
                <w:numId w:val="7"/>
              </w:numPr>
              <w:spacing w:line="360" w:lineRule="auto"/>
              <w:ind w:left="447"/>
              <w:rPr>
                <w:sz w:val="24"/>
                <w:szCs w:val="24"/>
              </w:rPr>
            </w:pPr>
            <w:r w:rsidRPr="00D63CDC">
              <w:rPr>
                <w:sz w:val="24"/>
                <w:szCs w:val="24"/>
                <w:lang w:val="en-GB"/>
              </w:rPr>
              <w:t xml:space="preserve">Thevenin D.: Optimization and computational fluid dynamics. </w:t>
            </w:r>
            <w:r w:rsidRPr="00D63CDC">
              <w:rPr>
                <w:sz w:val="24"/>
                <w:szCs w:val="24"/>
              </w:rPr>
              <w:t>Springer-Verlag</w:t>
            </w:r>
          </w:p>
        </w:tc>
      </w:tr>
      <w:tr w:rsidR="00FE0C4D" w:rsidRPr="00D63CDC" w:rsidTr="00FE0C4D">
        <w:tc>
          <w:tcPr>
            <w:tcW w:w="9210" w:type="dxa"/>
          </w:tcPr>
          <w:p w:rsidR="00FE0C4D" w:rsidRPr="00D63CDC" w:rsidRDefault="00FE0C4D" w:rsidP="00FE0C4D">
            <w:pPr>
              <w:numPr>
                <w:ilvl w:val="0"/>
                <w:numId w:val="7"/>
              </w:numPr>
              <w:spacing w:line="360" w:lineRule="auto"/>
              <w:ind w:left="447"/>
              <w:rPr>
                <w:sz w:val="24"/>
                <w:szCs w:val="24"/>
              </w:rPr>
            </w:pPr>
            <w:r w:rsidRPr="00D63CDC">
              <w:rPr>
                <w:sz w:val="24"/>
                <w:szCs w:val="24"/>
              </w:rPr>
              <w:t>Kusiak J.: Optymalizacja, PWN, Warszawa</w:t>
            </w:r>
          </w:p>
        </w:tc>
      </w:tr>
      <w:tr w:rsidR="00FE0C4D" w:rsidRPr="00FE0C4D" w:rsidTr="00FE0C4D">
        <w:tc>
          <w:tcPr>
            <w:tcW w:w="9210" w:type="dxa"/>
          </w:tcPr>
          <w:p w:rsidR="00FE0C4D" w:rsidRPr="00212746" w:rsidRDefault="00FE0C4D" w:rsidP="00FE0C4D">
            <w:pPr>
              <w:numPr>
                <w:ilvl w:val="0"/>
                <w:numId w:val="7"/>
              </w:numPr>
              <w:spacing w:line="360" w:lineRule="auto"/>
              <w:ind w:left="447"/>
              <w:rPr>
                <w:sz w:val="24"/>
                <w:szCs w:val="24"/>
                <w:lang w:val="en-US"/>
              </w:rPr>
            </w:pPr>
            <w:r w:rsidRPr="00212746">
              <w:rPr>
                <w:sz w:val="24"/>
                <w:szCs w:val="24"/>
                <w:lang w:val="en-US"/>
              </w:rPr>
              <w:t xml:space="preserve">Husain I.: </w:t>
            </w:r>
            <w:r w:rsidRPr="0036444E">
              <w:rPr>
                <w:sz w:val="24"/>
                <w:szCs w:val="24"/>
                <w:lang w:val="en-US"/>
              </w:rPr>
              <w:t>Electric and hybrid vehicles</w:t>
            </w:r>
            <w:r>
              <w:rPr>
                <w:sz w:val="24"/>
                <w:szCs w:val="24"/>
                <w:lang w:val="en-US"/>
              </w:rPr>
              <w:t>, CRC Press.</w:t>
            </w:r>
          </w:p>
        </w:tc>
      </w:tr>
      <w:tr w:rsidR="00FE0C4D" w:rsidRPr="00FE0C4D" w:rsidTr="00FE0C4D">
        <w:tc>
          <w:tcPr>
            <w:tcW w:w="9210" w:type="dxa"/>
          </w:tcPr>
          <w:p w:rsidR="00FE0C4D" w:rsidRPr="00212746" w:rsidRDefault="00FE0C4D" w:rsidP="00FE0C4D">
            <w:pPr>
              <w:numPr>
                <w:ilvl w:val="0"/>
                <w:numId w:val="7"/>
              </w:numPr>
              <w:spacing w:line="360" w:lineRule="auto"/>
              <w:ind w:left="447"/>
              <w:rPr>
                <w:sz w:val="24"/>
                <w:szCs w:val="24"/>
                <w:lang w:val="en-US"/>
              </w:rPr>
            </w:pPr>
            <w:r>
              <w:rPr>
                <w:sz w:val="24"/>
                <w:szCs w:val="24"/>
                <w:lang w:val="en-US"/>
              </w:rPr>
              <w:t>Denton T.: El</w:t>
            </w:r>
            <w:r w:rsidRPr="0036444E">
              <w:rPr>
                <w:sz w:val="24"/>
                <w:szCs w:val="24"/>
                <w:lang w:val="en-US"/>
              </w:rPr>
              <w:t>ectric and hybrid vehicles</w:t>
            </w:r>
            <w:r>
              <w:rPr>
                <w:sz w:val="24"/>
                <w:szCs w:val="24"/>
                <w:lang w:val="en-US"/>
              </w:rPr>
              <w:t>, Routledge.</w:t>
            </w:r>
          </w:p>
        </w:tc>
      </w:tr>
    </w:tbl>
    <w:p w:rsidR="00FE0C4D" w:rsidRPr="00212746" w:rsidRDefault="00FE0C4D" w:rsidP="00FE0C4D">
      <w:pPr>
        <w:shd w:val="clear" w:color="auto" w:fill="FFFFFF"/>
        <w:spacing w:line="360" w:lineRule="auto"/>
        <w:rPr>
          <w:b/>
          <w:bCs/>
          <w:spacing w:val="-18"/>
          <w:sz w:val="24"/>
          <w:szCs w:val="24"/>
          <w:lang w:val="en-US"/>
        </w:rPr>
      </w:pPr>
    </w:p>
    <w:p w:rsidR="00FE0C4D" w:rsidRPr="00D63CDC" w:rsidRDefault="00FE0C4D" w:rsidP="00FE0C4D">
      <w:pPr>
        <w:shd w:val="clear" w:color="auto" w:fill="FFFFFF"/>
        <w:spacing w:line="360" w:lineRule="auto"/>
        <w:rPr>
          <w:sz w:val="24"/>
          <w:szCs w:val="24"/>
        </w:rPr>
      </w:pPr>
      <w:r w:rsidRPr="00D63CDC">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D63CDC" w:rsidTr="00FE0C4D">
        <w:tc>
          <w:tcPr>
            <w:tcW w:w="9210" w:type="dxa"/>
            <w:shd w:val="clear" w:color="auto" w:fill="auto"/>
          </w:tcPr>
          <w:p w:rsidR="00FE0C4D" w:rsidRPr="00D63CDC" w:rsidRDefault="00FE0C4D" w:rsidP="00FE0C4D">
            <w:pPr>
              <w:spacing w:line="360" w:lineRule="auto"/>
              <w:rPr>
                <w:b/>
                <w:sz w:val="24"/>
                <w:szCs w:val="24"/>
              </w:rPr>
            </w:pPr>
            <w:r w:rsidRPr="00D63CDC">
              <w:rPr>
                <w:sz w:val="24"/>
                <w:szCs w:val="24"/>
              </w:rPr>
              <w:t xml:space="preserve">dr hab. inż. Maciej Marek, prof. PCz,  Katedra Maszyn Cieplnych, </w:t>
            </w:r>
            <w:r w:rsidRPr="00D63CDC">
              <w:rPr>
                <w:sz w:val="24"/>
                <w:szCs w:val="24"/>
              </w:rPr>
              <w:br/>
              <w:t>maciej.marek@pcz.pl</w:t>
            </w:r>
          </w:p>
        </w:tc>
      </w:tr>
    </w:tbl>
    <w:p w:rsidR="00FE0C4D" w:rsidRPr="00D63CDC" w:rsidRDefault="00FE0C4D" w:rsidP="00FE0C4D">
      <w:pPr>
        <w:spacing w:line="360" w:lineRule="auto"/>
        <w:rPr>
          <w:sz w:val="24"/>
          <w:szCs w:val="24"/>
        </w:rPr>
      </w:pPr>
    </w:p>
    <w:p w:rsidR="00FE0C4D" w:rsidRPr="00D63CDC" w:rsidRDefault="00FE0C4D" w:rsidP="00FE0C4D">
      <w:pPr>
        <w:spacing w:line="360" w:lineRule="auto"/>
        <w:rPr>
          <w:b/>
          <w:sz w:val="24"/>
          <w:szCs w:val="24"/>
        </w:rPr>
      </w:pPr>
      <w:r w:rsidRPr="00D63CDC">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D63CDC" w:rsidTr="00FE0C4D">
        <w:trPr>
          <w:trHeight w:val="440"/>
          <w:jc w:val="center"/>
        </w:trPr>
        <w:tc>
          <w:tcPr>
            <w:tcW w:w="1097"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bCs/>
                <w:sz w:val="24"/>
                <w:szCs w:val="24"/>
              </w:rPr>
              <w:t xml:space="preserve">Efekt uczenia się                </w:t>
            </w:r>
          </w:p>
        </w:tc>
        <w:tc>
          <w:tcPr>
            <w:tcW w:w="2003"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sz w:val="24"/>
                <w:szCs w:val="24"/>
              </w:rPr>
              <w:t xml:space="preserve">Odniesienie danego efektu do efektów </w:t>
            </w:r>
            <w:r w:rsidRPr="00D63CDC">
              <w:rPr>
                <w:b/>
                <w:bCs/>
                <w:sz w:val="24"/>
                <w:szCs w:val="24"/>
              </w:rPr>
              <w:t>zdefiniowanych                    dla całego programu (PEK)</w:t>
            </w:r>
          </w:p>
        </w:tc>
        <w:tc>
          <w:tcPr>
            <w:tcW w:w="1510"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bCs/>
                <w:sz w:val="24"/>
                <w:szCs w:val="24"/>
              </w:rPr>
              <w:t>Cele przedmiotu</w:t>
            </w:r>
          </w:p>
        </w:tc>
        <w:tc>
          <w:tcPr>
            <w:tcW w:w="1657"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bCs/>
                <w:sz w:val="24"/>
                <w:szCs w:val="24"/>
              </w:rPr>
              <w:t>Treści programowe</w:t>
            </w:r>
          </w:p>
        </w:tc>
        <w:tc>
          <w:tcPr>
            <w:tcW w:w="1657"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sz w:val="24"/>
                <w:szCs w:val="24"/>
              </w:rPr>
              <w:t>Narzędzia dydaktyczne</w:t>
            </w:r>
          </w:p>
        </w:tc>
        <w:tc>
          <w:tcPr>
            <w:tcW w:w="1096" w:type="dxa"/>
            <w:vMerge w:val="restart"/>
            <w:shd w:val="clear" w:color="auto" w:fill="auto"/>
            <w:vAlign w:val="center"/>
          </w:tcPr>
          <w:p w:rsidR="00FE0C4D" w:rsidRPr="00D63CDC" w:rsidRDefault="00FE0C4D" w:rsidP="00FE0C4D">
            <w:pPr>
              <w:spacing w:line="360" w:lineRule="auto"/>
              <w:jc w:val="center"/>
              <w:rPr>
                <w:b/>
                <w:sz w:val="24"/>
                <w:szCs w:val="24"/>
              </w:rPr>
            </w:pPr>
            <w:r w:rsidRPr="00D63CDC">
              <w:rPr>
                <w:b/>
                <w:bCs/>
                <w:sz w:val="24"/>
                <w:szCs w:val="24"/>
              </w:rPr>
              <w:t>Sposób oceny</w:t>
            </w:r>
          </w:p>
        </w:tc>
      </w:tr>
      <w:tr w:rsidR="00FE0C4D" w:rsidRPr="00D63CDC" w:rsidTr="00FE0C4D">
        <w:trPr>
          <w:cantSplit/>
          <w:trHeight w:val="1664"/>
          <w:jc w:val="center"/>
        </w:trPr>
        <w:tc>
          <w:tcPr>
            <w:tcW w:w="1097" w:type="dxa"/>
            <w:vMerge/>
            <w:shd w:val="clear" w:color="auto" w:fill="auto"/>
            <w:vAlign w:val="center"/>
          </w:tcPr>
          <w:p w:rsidR="00FE0C4D" w:rsidRPr="00D63CDC" w:rsidRDefault="00FE0C4D" w:rsidP="00FE0C4D">
            <w:pPr>
              <w:spacing w:line="360" w:lineRule="auto"/>
              <w:jc w:val="center"/>
              <w:rPr>
                <w:b/>
                <w:bCs/>
                <w:sz w:val="24"/>
                <w:szCs w:val="24"/>
              </w:rPr>
            </w:pPr>
          </w:p>
        </w:tc>
        <w:tc>
          <w:tcPr>
            <w:tcW w:w="2003" w:type="dxa"/>
            <w:vMerge/>
            <w:shd w:val="clear" w:color="auto" w:fill="auto"/>
            <w:vAlign w:val="center"/>
          </w:tcPr>
          <w:p w:rsidR="00FE0C4D" w:rsidRPr="00D63CDC" w:rsidRDefault="00FE0C4D" w:rsidP="00FE0C4D">
            <w:pPr>
              <w:spacing w:line="360" w:lineRule="auto"/>
              <w:jc w:val="center"/>
              <w:rPr>
                <w:b/>
                <w:sz w:val="24"/>
                <w:szCs w:val="24"/>
              </w:rPr>
            </w:pPr>
          </w:p>
        </w:tc>
        <w:tc>
          <w:tcPr>
            <w:tcW w:w="1510" w:type="dxa"/>
            <w:vMerge/>
            <w:shd w:val="clear" w:color="auto" w:fill="auto"/>
            <w:vAlign w:val="center"/>
          </w:tcPr>
          <w:p w:rsidR="00FE0C4D" w:rsidRPr="00D63CDC" w:rsidRDefault="00FE0C4D" w:rsidP="00FE0C4D">
            <w:pPr>
              <w:spacing w:line="360" w:lineRule="auto"/>
              <w:jc w:val="center"/>
              <w:rPr>
                <w:b/>
                <w:bCs/>
                <w:sz w:val="24"/>
                <w:szCs w:val="24"/>
              </w:rPr>
            </w:pPr>
          </w:p>
        </w:tc>
        <w:tc>
          <w:tcPr>
            <w:tcW w:w="1657" w:type="dxa"/>
            <w:vMerge/>
            <w:shd w:val="clear" w:color="auto" w:fill="auto"/>
            <w:vAlign w:val="center"/>
          </w:tcPr>
          <w:p w:rsidR="00FE0C4D" w:rsidRPr="00D63CDC" w:rsidRDefault="00FE0C4D" w:rsidP="00FE0C4D">
            <w:pPr>
              <w:spacing w:line="360" w:lineRule="auto"/>
              <w:jc w:val="center"/>
              <w:rPr>
                <w:b/>
                <w:bCs/>
                <w:sz w:val="24"/>
                <w:szCs w:val="24"/>
              </w:rPr>
            </w:pPr>
          </w:p>
        </w:tc>
        <w:tc>
          <w:tcPr>
            <w:tcW w:w="1657" w:type="dxa"/>
            <w:vMerge/>
            <w:shd w:val="clear" w:color="auto" w:fill="auto"/>
            <w:vAlign w:val="center"/>
          </w:tcPr>
          <w:p w:rsidR="00FE0C4D" w:rsidRPr="00D63CDC" w:rsidRDefault="00FE0C4D" w:rsidP="00FE0C4D">
            <w:pPr>
              <w:spacing w:line="360" w:lineRule="auto"/>
              <w:jc w:val="center"/>
              <w:rPr>
                <w:b/>
                <w:sz w:val="24"/>
                <w:szCs w:val="24"/>
              </w:rPr>
            </w:pPr>
          </w:p>
        </w:tc>
        <w:tc>
          <w:tcPr>
            <w:tcW w:w="1096" w:type="dxa"/>
            <w:vMerge/>
            <w:shd w:val="clear" w:color="auto" w:fill="auto"/>
            <w:vAlign w:val="center"/>
          </w:tcPr>
          <w:p w:rsidR="00FE0C4D" w:rsidRPr="00D63CDC" w:rsidRDefault="00FE0C4D" w:rsidP="00FE0C4D">
            <w:pPr>
              <w:spacing w:line="360" w:lineRule="auto"/>
              <w:jc w:val="center"/>
              <w:rPr>
                <w:b/>
                <w:bCs/>
                <w:sz w:val="24"/>
                <w:szCs w:val="24"/>
              </w:rPr>
            </w:pPr>
          </w:p>
        </w:tc>
      </w:tr>
      <w:tr w:rsidR="00FE0C4D" w:rsidRPr="00D63CDC" w:rsidTr="00FE0C4D">
        <w:trPr>
          <w:jc w:val="center"/>
        </w:trPr>
        <w:tc>
          <w:tcPr>
            <w:tcW w:w="1097" w:type="dxa"/>
            <w:shd w:val="clear" w:color="auto" w:fill="auto"/>
            <w:vAlign w:val="center"/>
          </w:tcPr>
          <w:p w:rsidR="00FE0C4D" w:rsidRPr="00D63CDC" w:rsidRDefault="00FE0C4D" w:rsidP="00FE0C4D">
            <w:pPr>
              <w:shd w:val="clear" w:color="auto" w:fill="FFFFFF"/>
              <w:spacing w:line="360" w:lineRule="auto"/>
              <w:jc w:val="center"/>
              <w:rPr>
                <w:b/>
                <w:sz w:val="24"/>
                <w:szCs w:val="24"/>
              </w:rPr>
            </w:pPr>
            <w:r w:rsidRPr="00D63CDC">
              <w:rPr>
                <w:b/>
                <w:sz w:val="24"/>
                <w:szCs w:val="24"/>
              </w:rPr>
              <w:t>EU 1</w:t>
            </w:r>
          </w:p>
        </w:tc>
        <w:tc>
          <w:tcPr>
            <w:tcW w:w="2003" w:type="dxa"/>
            <w:shd w:val="clear" w:color="auto" w:fill="auto"/>
            <w:vAlign w:val="center"/>
          </w:tcPr>
          <w:p w:rsidR="00FE0C4D" w:rsidRPr="0069121B" w:rsidRDefault="00FE0C4D" w:rsidP="00FE0C4D">
            <w:pPr>
              <w:spacing w:line="360" w:lineRule="auto"/>
              <w:jc w:val="center"/>
              <w:rPr>
                <w:sz w:val="24"/>
              </w:rPr>
            </w:pPr>
            <w:r>
              <w:rPr>
                <w:sz w:val="24"/>
              </w:rPr>
              <w:t>K_W08, K_U01, K_U08</w:t>
            </w:r>
            <w:r w:rsidRPr="00D735FD">
              <w:rPr>
                <w:sz w:val="24"/>
              </w:rPr>
              <w:t>, K_K01</w:t>
            </w:r>
          </w:p>
        </w:tc>
        <w:tc>
          <w:tcPr>
            <w:tcW w:w="1510"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C1, C2</w:t>
            </w:r>
          </w:p>
        </w:tc>
        <w:tc>
          <w:tcPr>
            <w:tcW w:w="1657"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W</w:t>
            </w:r>
            <w:r>
              <w:rPr>
                <w:sz w:val="24"/>
                <w:szCs w:val="24"/>
              </w:rPr>
              <w:t xml:space="preserve"> </w:t>
            </w:r>
            <w:r w:rsidRPr="00D63CDC">
              <w:rPr>
                <w:sz w:val="24"/>
                <w:szCs w:val="24"/>
              </w:rPr>
              <w:t>1-15</w:t>
            </w:r>
          </w:p>
          <w:p w:rsidR="00FE0C4D" w:rsidRPr="00D63CDC" w:rsidRDefault="00FE0C4D" w:rsidP="00FE0C4D">
            <w:pPr>
              <w:shd w:val="clear" w:color="auto" w:fill="FFFFFF"/>
              <w:spacing w:line="360" w:lineRule="auto"/>
              <w:jc w:val="center"/>
              <w:rPr>
                <w:sz w:val="24"/>
                <w:szCs w:val="24"/>
              </w:rPr>
            </w:pPr>
            <w:r w:rsidRPr="00D63CDC">
              <w:rPr>
                <w:sz w:val="24"/>
                <w:szCs w:val="24"/>
              </w:rPr>
              <w:t>L 1-30</w:t>
            </w:r>
          </w:p>
        </w:tc>
        <w:tc>
          <w:tcPr>
            <w:tcW w:w="1657"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1-</w:t>
            </w:r>
            <w:r>
              <w:rPr>
                <w:sz w:val="24"/>
                <w:szCs w:val="24"/>
              </w:rPr>
              <w:t>3</w:t>
            </w:r>
          </w:p>
        </w:tc>
        <w:tc>
          <w:tcPr>
            <w:tcW w:w="1096" w:type="dxa"/>
            <w:shd w:val="clear" w:color="auto" w:fill="auto"/>
            <w:vAlign w:val="center"/>
          </w:tcPr>
          <w:p w:rsidR="00FE0C4D" w:rsidRPr="00D63CDC" w:rsidRDefault="00FE0C4D" w:rsidP="00FE0C4D">
            <w:pPr>
              <w:shd w:val="clear" w:color="auto" w:fill="FFFFFF"/>
              <w:spacing w:line="360" w:lineRule="auto"/>
              <w:jc w:val="center"/>
              <w:rPr>
                <w:sz w:val="24"/>
                <w:szCs w:val="24"/>
              </w:rPr>
            </w:pPr>
            <w:r>
              <w:rPr>
                <w:sz w:val="24"/>
                <w:szCs w:val="24"/>
              </w:rPr>
              <w:t>F 1-</w:t>
            </w:r>
            <w:r w:rsidRPr="00D63CDC">
              <w:rPr>
                <w:sz w:val="24"/>
                <w:szCs w:val="24"/>
              </w:rPr>
              <w:t>4</w:t>
            </w:r>
          </w:p>
          <w:p w:rsidR="00FE0C4D" w:rsidRPr="00D63CDC" w:rsidRDefault="00FE0C4D" w:rsidP="00FE0C4D">
            <w:pPr>
              <w:shd w:val="clear" w:color="auto" w:fill="FFFFFF"/>
              <w:spacing w:line="360" w:lineRule="auto"/>
              <w:jc w:val="center"/>
              <w:rPr>
                <w:sz w:val="24"/>
                <w:szCs w:val="24"/>
              </w:rPr>
            </w:pPr>
            <w:r>
              <w:rPr>
                <w:sz w:val="24"/>
                <w:szCs w:val="24"/>
              </w:rPr>
              <w:t>P 1-3</w:t>
            </w:r>
          </w:p>
        </w:tc>
      </w:tr>
      <w:tr w:rsidR="00FE0C4D" w:rsidRPr="00D63CDC" w:rsidTr="00FE0C4D">
        <w:trPr>
          <w:jc w:val="center"/>
        </w:trPr>
        <w:tc>
          <w:tcPr>
            <w:tcW w:w="1097" w:type="dxa"/>
            <w:shd w:val="clear" w:color="auto" w:fill="auto"/>
            <w:vAlign w:val="center"/>
          </w:tcPr>
          <w:p w:rsidR="00FE0C4D" w:rsidRPr="00D63CDC" w:rsidRDefault="00FE0C4D" w:rsidP="00FE0C4D">
            <w:pPr>
              <w:shd w:val="clear" w:color="auto" w:fill="FFFFFF"/>
              <w:spacing w:line="360" w:lineRule="auto"/>
              <w:jc w:val="center"/>
              <w:rPr>
                <w:b/>
                <w:sz w:val="24"/>
                <w:szCs w:val="24"/>
              </w:rPr>
            </w:pPr>
            <w:r w:rsidRPr="00D63CDC">
              <w:rPr>
                <w:b/>
                <w:sz w:val="24"/>
                <w:szCs w:val="24"/>
              </w:rPr>
              <w:t>EU 2</w:t>
            </w:r>
          </w:p>
        </w:tc>
        <w:tc>
          <w:tcPr>
            <w:tcW w:w="2003" w:type="dxa"/>
            <w:shd w:val="clear" w:color="auto" w:fill="auto"/>
            <w:vAlign w:val="center"/>
          </w:tcPr>
          <w:p w:rsidR="00FE0C4D" w:rsidRPr="0069121B" w:rsidRDefault="00FE0C4D" w:rsidP="00FE0C4D">
            <w:pPr>
              <w:spacing w:line="360" w:lineRule="auto"/>
              <w:jc w:val="center"/>
              <w:rPr>
                <w:sz w:val="24"/>
              </w:rPr>
            </w:pPr>
            <w:r>
              <w:rPr>
                <w:sz w:val="24"/>
              </w:rPr>
              <w:t>K_W08, K_U01, K_U08</w:t>
            </w:r>
            <w:r w:rsidRPr="00D735FD">
              <w:rPr>
                <w:sz w:val="24"/>
              </w:rPr>
              <w:t>, K_K01</w:t>
            </w:r>
          </w:p>
        </w:tc>
        <w:tc>
          <w:tcPr>
            <w:tcW w:w="1510"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C1, C2</w:t>
            </w:r>
          </w:p>
        </w:tc>
        <w:tc>
          <w:tcPr>
            <w:tcW w:w="1657"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W</w:t>
            </w:r>
            <w:r>
              <w:rPr>
                <w:sz w:val="24"/>
                <w:szCs w:val="24"/>
              </w:rPr>
              <w:t xml:space="preserve"> </w:t>
            </w:r>
            <w:r w:rsidRPr="00D63CDC">
              <w:rPr>
                <w:sz w:val="24"/>
                <w:szCs w:val="24"/>
              </w:rPr>
              <w:t>1-15</w:t>
            </w:r>
          </w:p>
          <w:p w:rsidR="00FE0C4D" w:rsidRPr="00D63CDC" w:rsidRDefault="00FE0C4D" w:rsidP="00FE0C4D">
            <w:pPr>
              <w:shd w:val="clear" w:color="auto" w:fill="FFFFFF"/>
              <w:spacing w:line="360" w:lineRule="auto"/>
              <w:jc w:val="center"/>
              <w:rPr>
                <w:sz w:val="24"/>
                <w:szCs w:val="24"/>
              </w:rPr>
            </w:pPr>
            <w:r w:rsidRPr="00D63CDC">
              <w:rPr>
                <w:sz w:val="24"/>
                <w:szCs w:val="24"/>
              </w:rPr>
              <w:t>L 1-30</w:t>
            </w:r>
          </w:p>
        </w:tc>
        <w:tc>
          <w:tcPr>
            <w:tcW w:w="1657" w:type="dxa"/>
            <w:shd w:val="clear" w:color="auto" w:fill="auto"/>
            <w:vAlign w:val="center"/>
          </w:tcPr>
          <w:p w:rsidR="00FE0C4D" w:rsidRPr="00D63CDC" w:rsidRDefault="00FE0C4D" w:rsidP="00FE0C4D">
            <w:pPr>
              <w:shd w:val="clear" w:color="auto" w:fill="FFFFFF"/>
              <w:spacing w:line="360" w:lineRule="auto"/>
              <w:jc w:val="center"/>
              <w:rPr>
                <w:sz w:val="24"/>
                <w:szCs w:val="24"/>
              </w:rPr>
            </w:pPr>
            <w:r w:rsidRPr="00D63CDC">
              <w:rPr>
                <w:sz w:val="24"/>
                <w:szCs w:val="24"/>
              </w:rPr>
              <w:t>1-</w:t>
            </w:r>
            <w:r>
              <w:rPr>
                <w:sz w:val="24"/>
                <w:szCs w:val="24"/>
              </w:rPr>
              <w:t>3</w:t>
            </w:r>
          </w:p>
        </w:tc>
        <w:tc>
          <w:tcPr>
            <w:tcW w:w="1096" w:type="dxa"/>
            <w:shd w:val="clear" w:color="auto" w:fill="auto"/>
            <w:vAlign w:val="center"/>
          </w:tcPr>
          <w:p w:rsidR="00FE0C4D" w:rsidRPr="00D63CDC" w:rsidRDefault="00FE0C4D" w:rsidP="00FE0C4D">
            <w:pPr>
              <w:shd w:val="clear" w:color="auto" w:fill="FFFFFF"/>
              <w:spacing w:line="360" w:lineRule="auto"/>
              <w:jc w:val="center"/>
              <w:rPr>
                <w:sz w:val="24"/>
                <w:szCs w:val="24"/>
              </w:rPr>
            </w:pPr>
            <w:r>
              <w:rPr>
                <w:sz w:val="24"/>
                <w:szCs w:val="24"/>
              </w:rPr>
              <w:t>F 1-</w:t>
            </w:r>
            <w:r w:rsidRPr="00D63CDC">
              <w:rPr>
                <w:sz w:val="24"/>
                <w:szCs w:val="24"/>
              </w:rPr>
              <w:t>4</w:t>
            </w:r>
          </w:p>
          <w:p w:rsidR="00FE0C4D" w:rsidRPr="00D63CDC" w:rsidRDefault="00FE0C4D" w:rsidP="00FE0C4D">
            <w:pPr>
              <w:shd w:val="clear" w:color="auto" w:fill="FFFFFF"/>
              <w:spacing w:line="360" w:lineRule="auto"/>
              <w:jc w:val="center"/>
              <w:rPr>
                <w:sz w:val="24"/>
                <w:szCs w:val="24"/>
              </w:rPr>
            </w:pPr>
            <w:r>
              <w:rPr>
                <w:sz w:val="24"/>
                <w:szCs w:val="24"/>
              </w:rPr>
              <w:t>P 1-3</w:t>
            </w:r>
          </w:p>
        </w:tc>
      </w:tr>
    </w:tbl>
    <w:p w:rsidR="00FE0C4D" w:rsidRDefault="00FE0C4D" w:rsidP="00FE0C4D">
      <w:pPr>
        <w:tabs>
          <w:tab w:val="num" w:pos="900"/>
        </w:tabs>
        <w:spacing w:line="360" w:lineRule="auto"/>
        <w:ind w:left="900" w:hanging="540"/>
        <w:rPr>
          <w:sz w:val="24"/>
          <w:szCs w:val="24"/>
        </w:rPr>
      </w:pPr>
    </w:p>
    <w:p w:rsidR="00FE0C4D" w:rsidRPr="00D63CDC" w:rsidRDefault="00FE0C4D" w:rsidP="00FE0C4D">
      <w:pPr>
        <w:tabs>
          <w:tab w:val="num" w:pos="900"/>
        </w:tabs>
        <w:spacing w:line="360" w:lineRule="auto"/>
        <w:ind w:left="900" w:hanging="540"/>
        <w:rPr>
          <w:sz w:val="24"/>
          <w:szCs w:val="24"/>
        </w:rPr>
      </w:pPr>
    </w:p>
    <w:p w:rsidR="00FE0C4D" w:rsidRPr="00D63CDC" w:rsidRDefault="00FE0C4D" w:rsidP="00FE0C4D">
      <w:pPr>
        <w:spacing w:line="360" w:lineRule="auto"/>
        <w:rPr>
          <w:sz w:val="24"/>
          <w:szCs w:val="24"/>
          <w:u w:val="single"/>
        </w:rPr>
      </w:pPr>
      <w:r w:rsidRPr="00D63CDC">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D63CDC"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b/>
                <w:sz w:val="24"/>
                <w:szCs w:val="24"/>
              </w:rPr>
            </w:pPr>
            <w:r w:rsidRPr="00D63CDC">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sz w:val="24"/>
                <w:szCs w:val="24"/>
              </w:rPr>
            </w:pPr>
            <w:r w:rsidRPr="00D63CDC">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sz w:val="24"/>
                <w:szCs w:val="24"/>
              </w:rPr>
            </w:pPr>
            <w:r w:rsidRPr="00D63CDC">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b/>
                <w:bCs/>
                <w:sz w:val="24"/>
                <w:szCs w:val="24"/>
              </w:rPr>
            </w:pPr>
            <w:r w:rsidRPr="00D63CDC">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sz w:val="24"/>
                <w:szCs w:val="24"/>
              </w:rPr>
            </w:pPr>
            <w:r w:rsidRPr="00D63CDC">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b/>
                <w:bCs/>
                <w:sz w:val="24"/>
                <w:szCs w:val="24"/>
              </w:rPr>
            </w:pPr>
            <w:r w:rsidRPr="00D63CDC">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jc w:val="center"/>
              <w:rPr>
                <w:sz w:val="24"/>
                <w:szCs w:val="24"/>
              </w:rPr>
            </w:pPr>
            <w:r w:rsidRPr="00D63CDC">
              <w:rPr>
                <w:b/>
                <w:bCs/>
                <w:sz w:val="24"/>
                <w:szCs w:val="24"/>
              </w:rPr>
              <w:t>Na ocenę 5</w:t>
            </w:r>
          </w:p>
        </w:tc>
      </w:tr>
      <w:tr w:rsidR="00FE0C4D" w:rsidRPr="00D63CDC"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b/>
                <w:sz w:val="24"/>
                <w:szCs w:val="24"/>
              </w:rPr>
            </w:pPr>
            <w:r w:rsidRPr="00D63CDC">
              <w:rPr>
                <w:b/>
                <w:sz w:val="24"/>
                <w:szCs w:val="24"/>
              </w:rPr>
              <w:t>EU1, EU2</w:t>
            </w:r>
          </w:p>
          <w:p w:rsidR="00FE0C4D" w:rsidRPr="00D63CDC" w:rsidRDefault="00FE0C4D" w:rsidP="00FE0C4D">
            <w:pPr>
              <w:shd w:val="clear" w:color="auto" w:fill="FFFFFF"/>
              <w:spacing w:line="360" w:lineRule="auto"/>
              <w:rPr>
                <w:sz w:val="24"/>
                <w:szCs w:val="24"/>
              </w:rPr>
            </w:pPr>
            <w:r w:rsidRPr="00D63CDC">
              <w:rPr>
                <w:sz w:val="24"/>
                <w:szCs w:val="24"/>
              </w:rPr>
              <w:t xml:space="preserve">Student opanował wiedzę </w:t>
            </w:r>
            <w:r w:rsidRPr="00D63CDC">
              <w:rPr>
                <w:sz w:val="24"/>
                <w:szCs w:val="24"/>
              </w:rPr>
              <w:br/>
              <w:t>i umiejętności z zakresu podstaw optymalizacji w zagadnieniach inżynierskich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sz w:val="24"/>
                <w:szCs w:val="24"/>
              </w:rPr>
            </w:pPr>
            <w:r w:rsidRPr="00D63CDC">
              <w:rPr>
                <w:sz w:val="24"/>
                <w:szCs w:val="24"/>
              </w:rPr>
              <w:t xml:space="preserve">Student nie opanował podstawowej wiedzy </w:t>
            </w:r>
            <w:r w:rsidRPr="00D63CDC">
              <w:rPr>
                <w:sz w:val="24"/>
                <w:szCs w:val="24"/>
              </w:rPr>
              <w:br/>
              <w:t xml:space="preserve">i umiejętności </w:t>
            </w:r>
            <w:r w:rsidRPr="00D63CDC">
              <w:rPr>
                <w:sz w:val="24"/>
                <w:szCs w:val="24"/>
              </w:rPr>
              <w:br/>
              <w:t>z zakresu podstaw  optymalizacji w zagadnieniach inżynierskich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sz w:val="24"/>
                <w:szCs w:val="24"/>
              </w:rPr>
            </w:pPr>
            <w:r w:rsidRPr="00D63CDC">
              <w:rPr>
                <w:sz w:val="24"/>
                <w:szCs w:val="24"/>
              </w:rPr>
              <w:t xml:space="preserve">Student częściowo opanował wiedzę </w:t>
            </w:r>
            <w:r w:rsidRPr="00D63CDC">
              <w:rPr>
                <w:sz w:val="24"/>
                <w:szCs w:val="24"/>
              </w:rPr>
              <w:br/>
              <w:t xml:space="preserve">i umiejętności </w:t>
            </w:r>
            <w:r w:rsidRPr="00D63CDC">
              <w:rPr>
                <w:sz w:val="24"/>
                <w:szCs w:val="24"/>
              </w:rPr>
              <w:br/>
              <w:t>z zakresu podstaw optymalizacji w zagadnieniach inżynierskich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color w:val="0070C0"/>
                <w:sz w:val="24"/>
                <w:szCs w:val="24"/>
              </w:rPr>
            </w:pPr>
            <w:r w:rsidRPr="00D63CDC">
              <w:rPr>
                <w:sz w:val="24"/>
                <w:szCs w:val="24"/>
              </w:rPr>
              <w:t xml:space="preserve">Student opanował wiedzę </w:t>
            </w:r>
            <w:r w:rsidRPr="00D63CDC">
              <w:rPr>
                <w:sz w:val="24"/>
                <w:szCs w:val="24"/>
              </w:rPr>
              <w:br/>
              <w:t xml:space="preserve">i umiejętności </w:t>
            </w:r>
            <w:r w:rsidRPr="00D63CDC">
              <w:rPr>
                <w:sz w:val="24"/>
                <w:szCs w:val="24"/>
              </w:rPr>
              <w:br/>
              <w:t>z zakresu podstaw optymalizacji w zagadnieniach inżynierskich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sz w:val="24"/>
                <w:szCs w:val="24"/>
              </w:rPr>
            </w:pPr>
            <w:r w:rsidRPr="00D63CDC">
              <w:rPr>
                <w:sz w:val="24"/>
                <w:szCs w:val="24"/>
              </w:rPr>
              <w:t xml:space="preserve">Student opanował wiedzę </w:t>
            </w:r>
            <w:r w:rsidRPr="00D63CDC">
              <w:rPr>
                <w:sz w:val="24"/>
                <w:szCs w:val="24"/>
              </w:rPr>
              <w:br/>
              <w:t xml:space="preserve">i umiejętności </w:t>
            </w:r>
            <w:r w:rsidRPr="00D63CDC">
              <w:rPr>
                <w:sz w:val="24"/>
                <w:szCs w:val="24"/>
              </w:rPr>
              <w:br/>
              <w:t>z zakresu podstaw optymalizacji w zagadnieniach inżynierskich, potrafi wskazać właściwą metodę do rozwiązania zagadnienia optymalizacyjnego.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color w:val="0070C0"/>
                <w:sz w:val="24"/>
                <w:szCs w:val="24"/>
              </w:rPr>
            </w:pPr>
            <w:r w:rsidRPr="00D63CDC">
              <w:rPr>
                <w:sz w:val="24"/>
                <w:szCs w:val="24"/>
              </w:rPr>
              <w:t xml:space="preserve">Student opanował wiedzę </w:t>
            </w:r>
            <w:r w:rsidRPr="00D63CDC">
              <w:rPr>
                <w:sz w:val="24"/>
                <w:szCs w:val="24"/>
              </w:rPr>
              <w:br/>
              <w:t xml:space="preserve">i umiejętności </w:t>
            </w:r>
            <w:r w:rsidRPr="00D63CDC">
              <w:rPr>
                <w:sz w:val="24"/>
                <w:szCs w:val="24"/>
              </w:rPr>
              <w:br/>
              <w:t xml:space="preserve">z zakresu materiału objętego programem nauczania, samodzielnie zdobywa </w:t>
            </w:r>
            <w:r w:rsidRPr="00D63CDC">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D63CDC" w:rsidRDefault="00FE0C4D" w:rsidP="00FE0C4D">
            <w:pPr>
              <w:shd w:val="clear" w:color="auto" w:fill="FFFFFF"/>
              <w:spacing w:line="360" w:lineRule="auto"/>
              <w:rPr>
                <w:sz w:val="24"/>
                <w:szCs w:val="24"/>
              </w:rPr>
            </w:pPr>
            <w:r w:rsidRPr="00D63CDC">
              <w:rPr>
                <w:sz w:val="24"/>
                <w:szCs w:val="24"/>
              </w:rPr>
              <w:t xml:space="preserve">Student bardzo dobrze opanował wiedzę </w:t>
            </w:r>
            <w:r w:rsidRPr="00D63CDC">
              <w:rPr>
                <w:sz w:val="24"/>
                <w:szCs w:val="24"/>
              </w:rPr>
              <w:br/>
              <w:t xml:space="preserve">i umiejętności </w:t>
            </w:r>
            <w:r w:rsidRPr="00D63CDC">
              <w:rPr>
                <w:sz w:val="24"/>
                <w:szCs w:val="24"/>
              </w:rPr>
              <w:br/>
              <w:t xml:space="preserve">z zakresu materiału objętego programem nauczania, samodzielnie zdobywa </w:t>
            </w:r>
            <w:r w:rsidRPr="00D63CDC">
              <w:rPr>
                <w:sz w:val="24"/>
                <w:szCs w:val="24"/>
              </w:rPr>
              <w:br/>
              <w:t>i poszerza wiedzę przy użyciu różnych źródeł.</w:t>
            </w:r>
          </w:p>
        </w:tc>
      </w:tr>
    </w:tbl>
    <w:p w:rsidR="00FE0C4D" w:rsidRPr="00D63CDC" w:rsidRDefault="00FE0C4D" w:rsidP="00FE0C4D">
      <w:pPr>
        <w:spacing w:line="360" w:lineRule="auto"/>
        <w:rPr>
          <w:sz w:val="24"/>
          <w:szCs w:val="24"/>
        </w:rPr>
      </w:pPr>
    </w:p>
    <w:p w:rsidR="00FE0C4D" w:rsidRPr="00D63CDC" w:rsidRDefault="00FE0C4D" w:rsidP="00FE0C4D">
      <w:pPr>
        <w:spacing w:line="360" w:lineRule="auto"/>
        <w:rPr>
          <w:b/>
          <w:sz w:val="24"/>
          <w:szCs w:val="24"/>
          <w:u w:val="single"/>
        </w:rPr>
      </w:pPr>
      <w:r w:rsidRPr="00D63CDC">
        <w:rPr>
          <w:b/>
          <w:sz w:val="24"/>
          <w:szCs w:val="24"/>
          <w:u w:val="single"/>
        </w:rPr>
        <w:t>INNE PRZYDATNE INFORMACJE O PRZEDMIOCIE</w:t>
      </w:r>
    </w:p>
    <w:p w:rsidR="00FE0C4D" w:rsidRPr="00D63CDC" w:rsidRDefault="00FE0C4D" w:rsidP="009A4B6E">
      <w:pPr>
        <w:numPr>
          <w:ilvl w:val="0"/>
          <w:numId w:val="80"/>
        </w:numPr>
        <w:spacing w:line="360" w:lineRule="auto"/>
        <w:jc w:val="both"/>
        <w:rPr>
          <w:sz w:val="24"/>
          <w:szCs w:val="24"/>
        </w:rPr>
      </w:pPr>
      <w:r w:rsidRPr="00D63CDC">
        <w:rPr>
          <w:sz w:val="24"/>
          <w:szCs w:val="24"/>
        </w:rPr>
        <w:t xml:space="preserve">Wszelkie informacje dla studentów kierunku są umieszczane na stronie Wydziału </w:t>
      </w:r>
      <w:hyperlink r:id="rId109" w:history="1">
        <w:r w:rsidRPr="00D63CDC">
          <w:rPr>
            <w:rStyle w:val="Hipercze"/>
            <w:sz w:val="24"/>
            <w:szCs w:val="24"/>
          </w:rPr>
          <w:t>www.wimii.pcz.pl</w:t>
        </w:r>
      </w:hyperlink>
      <w:r w:rsidRPr="00D63CDC">
        <w:rPr>
          <w:sz w:val="24"/>
          <w:szCs w:val="24"/>
        </w:rPr>
        <w:t xml:space="preserve"> oraz na stronach podanych studentom podczas pierwszych zajęć z danego przedmiotu.</w:t>
      </w:r>
    </w:p>
    <w:p w:rsidR="00FE0C4D" w:rsidRPr="006679EB" w:rsidRDefault="00FE0C4D" w:rsidP="009A4B6E">
      <w:pPr>
        <w:numPr>
          <w:ilvl w:val="0"/>
          <w:numId w:val="80"/>
        </w:numPr>
        <w:spacing w:line="360" w:lineRule="auto"/>
        <w:jc w:val="both"/>
        <w:rPr>
          <w:sz w:val="24"/>
          <w:szCs w:val="24"/>
        </w:rPr>
      </w:pPr>
      <w:r w:rsidRPr="00D63CDC">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rPr>
          <w:sz w:val="24"/>
          <w:szCs w:val="24"/>
        </w:rPr>
      </w:pPr>
      <w:r>
        <w:rPr>
          <w:sz w:val="24"/>
          <w:szCs w:val="24"/>
        </w:rPr>
        <w:br w:type="page"/>
      </w:r>
    </w:p>
    <w:p w:rsidR="00FE0C4D" w:rsidRPr="001811CF" w:rsidRDefault="00FE0C4D" w:rsidP="00FE0C4D">
      <w:pPr>
        <w:spacing w:line="360" w:lineRule="auto"/>
        <w:jc w:val="center"/>
        <w:rPr>
          <w:b/>
          <w:sz w:val="24"/>
          <w:szCs w:val="24"/>
        </w:rPr>
      </w:pPr>
      <w:r w:rsidRPr="001811CF">
        <w:rPr>
          <w:b/>
          <w:sz w:val="24"/>
          <w:szCs w:val="24"/>
        </w:rPr>
        <w:t>SYLABUS DO PRZEDMIOTU</w:t>
      </w:r>
    </w:p>
    <w:p w:rsidR="00FE0C4D" w:rsidRPr="001811CF"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Nazwa polska przedmiotu</w:t>
            </w:r>
          </w:p>
        </w:tc>
        <w:tc>
          <w:tcPr>
            <w:tcW w:w="4956" w:type="dxa"/>
            <w:shd w:val="clear" w:color="auto" w:fill="auto"/>
            <w:vAlign w:val="center"/>
          </w:tcPr>
          <w:p w:rsidR="00FE0C4D" w:rsidRPr="001811CF" w:rsidRDefault="00FE0C4D" w:rsidP="00FE0C4D">
            <w:pPr>
              <w:spacing w:before="60" w:after="60" w:line="360" w:lineRule="auto"/>
              <w:jc w:val="center"/>
              <w:rPr>
                <w:b/>
                <w:sz w:val="24"/>
                <w:szCs w:val="24"/>
              </w:rPr>
            </w:pPr>
            <w:r w:rsidRPr="001811CF">
              <w:rPr>
                <w:b/>
                <w:sz w:val="24"/>
                <w:szCs w:val="24"/>
              </w:rPr>
              <w:t>PODSTAWY KONSTRUKCJI MASZYN</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Nazwa angielska przedmiotu</w:t>
            </w:r>
          </w:p>
        </w:tc>
        <w:tc>
          <w:tcPr>
            <w:tcW w:w="4956" w:type="dxa"/>
            <w:shd w:val="clear" w:color="auto" w:fill="auto"/>
            <w:vAlign w:val="center"/>
          </w:tcPr>
          <w:p w:rsidR="00FE0C4D" w:rsidRPr="001811CF" w:rsidRDefault="00FE0C4D" w:rsidP="00FE0C4D">
            <w:pPr>
              <w:spacing w:before="60" w:after="60" w:line="360" w:lineRule="auto"/>
              <w:jc w:val="center"/>
              <w:rPr>
                <w:b/>
                <w:sz w:val="24"/>
                <w:szCs w:val="24"/>
              </w:rPr>
            </w:pPr>
            <w:r w:rsidRPr="001811CF">
              <w:rPr>
                <w:b/>
                <w:sz w:val="24"/>
                <w:szCs w:val="24"/>
              </w:rPr>
              <w:t>FUNDAMENTALS OF MACHINE DESIGN</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Rodzaj przedmiotu</w:t>
            </w:r>
          </w:p>
        </w:tc>
        <w:tc>
          <w:tcPr>
            <w:tcW w:w="4956" w:type="dxa"/>
            <w:shd w:val="clear" w:color="auto" w:fill="auto"/>
            <w:vAlign w:val="center"/>
          </w:tcPr>
          <w:p w:rsidR="00FE0C4D" w:rsidRPr="001811CF" w:rsidRDefault="00FE0C4D" w:rsidP="00FE0C4D">
            <w:pPr>
              <w:spacing w:before="60" w:after="60" w:line="360" w:lineRule="auto"/>
              <w:jc w:val="center"/>
              <w:rPr>
                <w:b/>
                <w:sz w:val="24"/>
                <w:szCs w:val="24"/>
              </w:rPr>
            </w:pPr>
            <w:r w:rsidRPr="001811CF">
              <w:rPr>
                <w:b/>
                <w:sz w:val="24"/>
                <w:szCs w:val="24"/>
              </w:rPr>
              <w:t>kierunkowy</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Klasyfikacja ISCED</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2849D7">
              <w:rPr>
                <w:sz w:val="24"/>
                <w:szCs w:val="24"/>
              </w:rPr>
              <w:t>071</w:t>
            </w:r>
            <w:r>
              <w:rPr>
                <w:sz w:val="24"/>
                <w:szCs w:val="24"/>
              </w:rPr>
              <w:t>5</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Kierunek studiów</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 xml:space="preserve">Inżynieria samochodów hybrydowych </w:t>
            </w:r>
            <w:r w:rsidRPr="00312D79">
              <w:rPr>
                <w:sz w:val="24"/>
                <w:szCs w:val="24"/>
              </w:rPr>
              <w:br/>
              <w:t>i elektrycznych</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Języki wykładowe</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polski</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Poziom kształcenia</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pierwszego stopnia</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Forma studiów</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stacjonarne</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Liczba punktów ECTS</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4</w:t>
            </w:r>
          </w:p>
        </w:tc>
      </w:tr>
      <w:tr w:rsidR="00FE0C4D" w:rsidRPr="001811CF" w:rsidTr="00FE0C4D">
        <w:tc>
          <w:tcPr>
            <w:tcW w:w="4106" w:type="dxa"/>
            <w:shd w:val="clear" w:color="auto" w:fill="auto"/>
            <w:vAlign w:val="center"/>
          </w:tcPr>
          <w:p w:rsidR="00FE0C4D" w:rsidRPr="001811CF" w:rsidRDefault="00FE0C4D" w:rsidP="00FE0C4D">
            <w:pPr>
              <w:spacing w:before="60" w:after="60" w:line="360" w:lineRule="auto"/>
              <w:rPr>
                <w:sz w:val="24"/>
                <w:szCs w:val="24"/>
              </w:rPr>
            </w:pPr>
            <w:r w:rsidRPr="001811CF">
              <w:rPr>
                <w:sz w:val="24"/>
                <w:szCs w:val="24"/>
              </w:rPr>
              <w:t>Semestr</w:t>
            </w:r>
          </w:p>
        </w:tc>
        <w:tc>
          <w:tcPr>
            <w:tcW w:w="4956" w:type="dxa"/>
            <w:shd w:val="clear" w:color="auto" w:fill="auto"/>
            <w:vAlign w:val="center"/>
          </w:tcPr>
          <w:p w:rsidR="00FE0C4D" w:rsidRPr="00312D79" w:rsidRDefault="00FE0C4D" w:rsidP="00FE0C4D">
            <w:pPr>
              <w:spacing w:before="60" w:after="60" w:line="360" w:lineRule="auto"/>
              <w:jc w:val="center"/>
              <w:rPr>
                <w:sz w:val="24"/>
                <w:szCs w:val="24"/>
              </w:rPr>
            </w:pPr>
            <w:r w:rsidRPr="00312D79">
              <w:rPr>
                <w:sz w:val="24"/>
                <w:szCs w:val="24"/>
              </w:rPr>
              <w:t>5</w:t>
            </w:r>
          </w:p>
        </w:tc>
      </w:tr>
    </w:tbl>
    <w:p w:rsidR="00FE0C4D" w:rsidRPr="001811CF" w:rsidRDefault="00FE0C4D" w:rsidP="00FE0C4D">
      <w:pPr>
        <w:spacing w:line="360" w:lineRule="auto"/>
        <w:jc w:val="center"/>
        <w:rPr>
          <w:b/>
          <w:sz w:val="24"/>
          <w:szCs w:val="24"/>
        </w:rPr>
      </w:pPr>
    </w:p>
    <w:p w:rsidR="00FE0C4D" w:rsidRPr="001811CF" w:rsidRDefault="00FE0C4D" w:rsidP="00FE0C4D">
      <w:pPr>
        <w:spacing w:line="360" w:lineRule="auto"/>
        <w:jc w:val="center"/>
        <w:rPr>
          <w:sz w:val="24"/>
          <w:szCs w:val="24"/>
        </w:rPr>
      </w:pPr>
      <w:r w:rsidRPr="001811CF">
        <w:rPr>
          <w:b/>
          <w:sz w:val="24"/>
          <w:szCs w:val="24"/>
        </w:rPr>
        <w:t>Liczba godzin na semestr:</w:t>
      </w:r>
    </w:p>
    <w:p w:rsidR="00FE0C4D" w:rsidRPr="001811CF"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E0C4D" w:rsidRPr="001811CF" w:rsidTr="00FE0C4D">
        <w:trPr>
          <w:trHeight w:val="296"/>
          <w:jc w:val="center"/>
        </w:trPr>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Wykład</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Ćwiczenia</w:t>
            </w:r>
          </w:p>
        </w:tc>
        <w:tc>
          <w:tcPr>
            <w:tcW w:w="1511"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Laboratorium</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Seminarium</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Projekt</w:t>
            </w:r>
          </w:p>
        </w:tc>
        <w:tc>
          <w:tcPr>
            <w:tcW w:w="1510" w:type="dxa"/>
            <w:shd w:val="clear" w:color="auto" w:fill="auto"/>
          </w:tcPr>
          <w:p w:rsidR="00FE0C4D" w:rsidRPr="001811CF" w:rsidRDefault="00FE0C4D" w:rsidP="00FE0C4D">
            <w:pPr>
              <w:spacing w:before="60" w:after="60" w:line="360" w:lineRule="auto"/>
              <w:jc w:val="center"/>
              <w:rPr>
                <w:sz w:val="24"/>
                <w:szCs w:val="24"/>
              </w:rPr>
            </w:pPr>
            <w:r w:rsidRPr="001811CF">
              <w:rPr>
                <w:sz w:val="24"/>
                <w:szCs w:val="24"/>
              </w:rPr>
              <w:t>Inne</w:t>
            </w:r>
          </w:p>
        </w:tc>
      </w:tr>
      <w:tr w:rsidR="00FE0C4D" w:rsidRPr="001811CF" w:rsidTr="00FE0C4D">
        <w:trPr>
          <w:trHeight w:val="60"/>
          <w:jc w:val="center"/>
        </w:trPr>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30</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0</w:t>
            </w:r>
          </w:p>
        </w:tc>
        <w:tc>
          <w:tcPr>
            <w:tcW w:w="1511"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0</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0</w:t>
            </w:r>
          </w:p>
        </w:tc>
        <w:tc>
          <w:tcPr>
            <w:tcW w:w="1510" w:type="dxa"/>
            <w:shd w:val="clear" w:color="auto" w:fill="auto"/>
            <w:vAlign w:val="center"/>
          </w:tcPr>
          <w:p w:rsidR="00FE0C4D" w:rsidRPr="001811CF" w:rsidRDefault="00FE0C4D" w:rsidP="00FE0C4D">
            <w:pPr>
              <w:spacing w:before="60" w:after="60" w:line="360" w:lineRule="auto"/>
              <w:jc w:val="center"/>
              <w:rPr>
                <w:sz w:val="24"/>
                <w:szCs w:val="24"/>
              </w:rPr>
            </w:pPr>
            <w:r w:rsidRPr="001811CF">
              <w:rPr>
                <w:sz w:val="24"/>
                <w:szCs w:val="24"/>
              </w:rPr>
              <w:t>30</w:t>
            </w:r>
          </w:p>
        </w:tc>
        <w:tc>
          <w:tcPr>
            <w:tcW w:w="1510" w:type="dxa"/>
            <w:shd w:val="clear" w:color="auto" w:fill="auto"/>
          </w:tcPr>
          <w:p w:rsidR="00FE0C4D" w:rsidRPr="001811CF" w:rsidRDefault="00FE0C4D" w:rsidP="00FE0C4D">
            <w:pPr>
              <w:spacing w:before="60" w:after="60" w:line="360" w:lineRule="auto"/>
              <w:jc w:val="center"/>
              <w:rPr>
                <w:sz w:val="24"/>
                <w:szCs w:val="24"/>
              </w:rPr>
            </w:pPr>
            <w:r w:rsidRPr="001811CF">
              <w:rPr>
                <w:sz w:val="24"/>
                <w:szCs w:val="24"/>
              </w:rPr>
              <w:t>0</w:t>
            </w:r>
          </w:p>
        </w:tc>
      </w:tr>
    </w:tbl>
    <w:p w:rsidR="00FE0C4D" w:rsidRPr="001811CF" w:rsidRDefault="00FE0C4D" w:rsidP="00FE0C4D">
      <w:pPr>
        <w:spacing w:line="360" w:lineRule="auto"/>
        <w:jc w:val="center"/>
        <w:rPr>
          <w:b/>
          <w:sz w:val="24"/>
          <w:szCs w:val="24"/>
        </w:rPr>
      </w:pPr>
    </w:p>
    <w:p w:rsidR="00FE0C4D" w:rsidRPr="001811CF" w:rsidRDefault="00FE0C4D" w:rsidP="00FE0C4D">
      <w:pPr>
        <w:spacing w:line="360" w:lineRule="auto"/>
        <w:rPr>
          <w:b/>
          <w:sz w:val="24"/>
          <w:szCs w:val="24"/>
          <w:u w:val="single"/>
        </w:rPr>
      </w:pPr>
      <w:r w:rsidRPr="001811CF">
        <w:rPr>
          <w:b/>
          <w:sz w:val="24"/>
          <w:szCs w:val="24"/>
          <w:u w:val="single"/>
        </w:rPr>
        <w:t>OPIS PRZEDMIOTU</w:t>
      </w:r>
    </w:p>
    <w:p w:rsidR="00FE0C4D" w:rsidRPr="001811CF" w:rsidRDefault="00FE0C4D" w:rsidP="00FE0C4D">
      <w:pPr>
        <w:spacing w:line="360" w:lineRule="auto"/>
        <w:rPr>
          <w:b/>
          <w:sz w:val="24"/>
          <w:szCs w:val="24"/>
        </w:rPr>
      </w:pPr>
      <w:r w:rsidRPr="001811CF">
        <w:rPr>
          <w:b/>
          <w:sz w:val="24"/>
          <w:szCs w:val="24"/>
        </w:rPr>
        <w:t>CEL PRZEDMIOTU</w:t>
      </w:r>
    </w:p>
    <w:p w:rsidR="00FE0C4D" w:rsidRPr="001811CF" w:rsidRDefault="00FE0C4D" w:rsidP="00FE0C4D">
      <w:pPr>
        <w:spacing w:line="360" w:lineRule="auto"/>
        <w:ind w:left="714" w:hanging="357"/>
        <w:jc w:val="both"/>
        <w:rPr>
          <w:sz w:val="24"/>
          <w:szCs w:val="24"/>
        </w:rPr>
      </w:pPr>
      <w:r w:rsidRPr="001811CF">
        <w:rPr>
          <w:sz w:val="24"/>
          <w:szCs w:val="24"/>
        </w:rPr>
        <w:t>C1. Uzyskanie przez studentów wiedzy z zakresu budowy, sposobu przenoszenia obciążeń i projektowania elementów maszyn, w tym połączeń, łożyskowania i zespołów przekazywania napędu.</w:t>
      </w:r>
    </w:p>
    <w:p w:rsidR="00FE0C4D" w:rsidRDefault="00FE0C4D" w:rsidP="00FE0C4D">
      <w:pPr>
        <w:spacing w:line="360" w:lineRule="auto"/>
        <w:ind w:left="720" w:hanging="360"/>
        <w:rPr>
          <w:sz w:val="24"/>
          <w:szCs w:val="24"/>
        </w:rPr>
      </w:pPr>
      <w:r w:rsidRPr="001811CF">
        <w:rPr>
          <w:sz w:val="24"/>
          <w:szCs w:val="24"/>
        </w:rPr>
        <w:t>C2. Nabycie przez studentów praktycznych umiejętności obliczania elementów maszyn oraz prostych podzespołów maszyn i urządzeń w tym samodzielnego projektowania zespołów maszyn i urządzeń.</w:t>
      </w:r>
    </w:p>
    <w:p w:rsidR="00FE0C4D" w:rsidRDefault="00FE0C4D" w:rsidP="00FE0C4D">
      <w:pPr>
        <w:spacing w:line="360" w:lineRule="auto"/>
        <w:ind w:left="720" w:hanging="360"/>
        <w:rPr>
          <w:sz w:val="24"/>
          <w:szCs w:val="24"/>
        </w:rPr>
      </w:pPr>
    </w:p>
    <w:p w:rsidR="00FE0C4D" w:rsidRDefault="00FE0C4D" w:rsidP="00FE0C4D">
      <w:pPr>
        <w:spacing w:line="360" w:lineRule="auto"/>
        <w:ind w:left="720" w:hanging="360"/>
        <w:rPr>
          <w:sz w:val="24"/>
          <w:szCs w:val="24"/>
        </w:rPr>
      </w:pPr>
    </w:p>
    <w:p w:rsidR="00FE0C4D" w:rsidRPr="001811CF" w:rsidRDefault="00FE0C4D" w:rsidP="00FE0C4D">
      <w:pPr>
        <w:spacing w:line="360" w:lineRule="auto"/>
        <w:ind w:left="720" w:hanging="360"/>
        <w:rPr>
          <w:sz w:val="24"/>
          <w:szCs w:val="24"/>
        </w:rPr>
      </w:pPr>
    </w:p>
    <w:p w:rsidR="00FE0C4D" w:rsidRPr="001811CF" w:rsidRDefault="00FE0C4D" w:rsidP="00FE0C4D">
      <w:pPr>
        <w:spacing w:line="360" w:lineRule="auto"/>
        <w:jc w:val="both"/>
        <w:rPr>
          <w:b/>
          <w:sz w:val="24"/>
          <w:szCs w:val="24"/>
        </w:rPr>
      </w:pPr>
      <w:r w:rsidRPr="001811CF">
        <w:rPr>
          <w:b/>
          <w:sz w:val="24"/>
          <w:szCs w:val="24"/>
        </w:rPr>
        <w:t>WYMAGANIA WSTĘPNE W ZAKRESIE WIEDZY, UMIEJĘTNOŚCI I INNYCH KOMPETENCJI</w:t>
      </w:r>
    </w:p>
    <w:p w:rsidR="00FE0C4D" w:rsidRPr="00C11AC1" w:rsidRDefault="00FE0C4D" w:rsidP="00FE0C4D">
      <w:pPr>
        <w:pStyle w:val="Akapitzlist"/>
        <w:numPr>
          <w:ilvl w:val="0"/>
          <w:numId w:val="36"/>
        </w:numPr>
        <w:spacing w:after="0" w:line="360" w:lineRule="auto"/>
        <w:ind w:left="714" w:hanging="357"/>
        <w:rPr>
          <w:rFonts w:ascii="Arial" w:hAnsi="Arial" w:cs="Arial"/>
          <w:sz w:val="24"/>
          <w:szCs w:val="24"/>
        </w:rPr>
      </w:pPr>
      <w:r w:rsidRPr="00C11AC1">
        <w:rPr>
          <w:rFonts w:ascii="Arial" w:hAnsi="Arial" w:cs="Arial"/>
          <w:sz w:val="24"/>
          <w:szCs w:val="24"/>
        </w:rPr>
        <w:t xml:space="preserve">Wiedza z zakresu zapisu konstrukcji. </w:t>
      </w:r>
    </w:p>
    <w:p w:rsidR="00FE0C4D" w:rsidRPr="00C11AC1" w:rsidRDefault="00FE0C4D" w:rsidP="00FE0C4D">
      <w:pPr>
        <w:numPr>
          <w:ilvl w:val="0"/>
          <w:numId w:val="36"/>
        </w:numPr>
        <w:tabs>
          <w:tab w:val="num" w:pos="720"/>
        </w:tabs>
        <w:spacing w:line="360" w:lineRule="auto"/>
        <w:ind w:left="714" w:hanging="357"/>
        <w:rPr>
          <w:sz w:val="24"/>
          <w:szCs w:val="24"/>
        </w:rPr>
      </w:pPr>
      <w:r w:rsidRPr="00C11AC1">
        <w:rPr>
          <w:sz w:val="24"/>
          <w:szCs w:val="24"/>
        </w:rPr>
        <w:t>Znajomość mechaniki i wytrzymałości materiałów w podstawowym inżynierskim zakresie.</w:t>
      </w:r>
    </w:p>
    <w:p w:rsidR="00FE0C4D" w:rsidRPr="00C11AC1" w:rsidRDefault="00FE0C4D" w:rsidP="00FE0C4D">
      <w:pPr>
        <w:numPr>
          <w:ilvl w:val="0"/>
          <w:numId w:val="36"/>
        </w:numPr>
        <w:tabs>
          <w:tab w:val="num" w:pos="720"/>
        </w:tabs>
        <w:spacing w:line="360" w:lineRule="auto"/>
        <w:ind w:left="714" w:hanging="357"/>
        <w:rPr>
          <w:sz w:val="24"/>
          <w:szCs w:val="24"/>
        </w:rPr>
      </w:pPr>
      <w:r w:rsidRPr="00C11AC1">
        <w:rPr>
          <w:sz w:val="24"/>
          <w:szCs w:val="24"/>
        </w:rPr>
        <w:t>Znajomość podstaw projektowania elementów maszyn.</w:t>
      </w:r>
    </w:p>
    <w:p w:rsidR="00FE0C4D" w:rsidRPr="00C11AC1" w:rsidRDefault="00FE0C4D" w:rsidP="00FE0C4D">
      <w:pPr>
        <w:numPr>
          <w:ilvl w:val="0"/>
          <w:numId w:val="36"/>
        </w:numPr>
        <w:tabs>
          <w:tab w:val="num" w:pos="720"/>
        </w:tabs>
        <w:spacing w:line="360" w:lineRule="auto"/>
        <w:ind w:left="714" w:hanging="357"/>
        <w:rPr>
          <w:sz w:val="24"/>
          <w:szCs w:val="24"/>
        </w:rPr>
      </w:pPr>
      <w:r w:rsidRPr="00C11AC1">
        <w:rPr>
          <w:sz w:val="24"/>
          <w:szCs w:val="24"/>
        </w:rPr>
        <w:t>Umiejętność obsługi komputera.</w:t>
      </w:r>
    </w:p>
    <w:p w:rsidR="00FE0C4D" w:rsidRPr="00C11AC1" w:rsidRDefault="00FE0C4D" w:rsidP="00FE0C4D">
      <w:pPr>
        <w:numPr>
          <w:ilvl w:val="0"/>
          <w:numId w:val="36"/>
        </w:numPr>
        <w:tabs>
          <w:tab w:val="num" w:pos="720"/>
        </w:tabs>
        <w:spacing w:line="360" w:lineRule="auto"/>
        <w:ind w:left="714" w:hanging="357"/>
        <w:rPr>
          <w:sz w:val="24"/>
          <w:szCs w:val="24"/>
        </w:rPr>
      </w:pPr>
      <w:r w:rsidRPr="00C11AC1">
        <w:rPr>
          <w:sz w:val="24"/>
          <w:szCs w:val="24"/>
        </w:rPr>
        <w:t>Umiejętność korzystania z różnych źródeł informacji w tym z internetowych baz wiedzy.</w:t>
      </w:r>
    </w:p>
    <w:p w:rsidR="00FE0C4D" w:rsidRPr="00C11AC1" w:rsidRDefault="00FE0C4D" w:rsidP="00FE0C4D">
      <w:pPr>
        <w:numPr>
          <w:ilvl w:val="0"/>
          <w:numId w:val="36"/>
        </w:numPr>
        <w:tabs>
          <w:tab w:val="num" w:pos="720"/>
        </w:tabs>
        <w:spacing w:line="360" w:lineRule="auto"/>
        <w:ind w:left="714" w:hanging="357"/>
        <w:rPr>
          <w:sz w:val="24"/>
          <w:szCs w:val="24"/>
        </w:rPr>
      </w:pPr>
      <w:r w:rsidRPr="00C11AC1">
        <w:rPr>
          <w:sz w:val="24"/>
          <w:szCs w:val="24"/>
        </w:rPr>
        <w:t>Umiejętności prawidłowej interpretacji i prezentacji własnych działań.</w:t>
      </w:r>
    </w:p>
    <w:p w:rsidR="00FE0C4D" w:rsidRPr="001811CF" w:rsidRDefault="00FE0C4D" w:rsidP="00FE0C4D">
      <w:pPr>
        <w:spacing w:line="360" w:lineRule="auto"/>
        <w:ind w:left="644"/>
        <w:rPr>
          <w:sz w:val="24"/>
          <w:szCs w:val="24"/>
        </w:rPr>
      </w:pPr>
    </w:p>
    <w:p w:rsidR="00FE0C4D" w:rsidRPr="001811CF" w:rsidRDefault="00FE0C4D" w:rsidP="00FE0C4D">
      <w:pPr>
        <w:spacing w:line="360" w:lineRule="auto"/>
        <w:rPr>
          <w:b/>
          <w:sz w:val="24"/>
          <w:szCs w:val="24"/>
        </w:rPr>
      </w:pPr>
      <w:r w:rsidRPr="001811CF">
        <w:rPr>
          <w:b/>
          <w:sz w:val="24"/>
          <w:szCs w:val="24"/>
        </w:rPr>
        <w:t>EFEKTY UCZENIA SIĘ</w:t>
      </w:r>
    </w:p>
    <w:p w:rsidR="00FE0C4D" w:rsidRPr="001811CF" w:rsidRDefault="00FE0C4D" w:rsidP="00FE0C4D">
      <w:pPr>
        <w:spacing w:line="360" w:lineRule="auto"/>
        <w:ind w:left="1276" w:hanging="850"/>
        <w:rPr>
          <w:color w:val="000000"/>
          <w:sz w:val="24"/>
          <w:szCs w:val="24"/>
        </w:rPr>
      </w:pPr>
      <w:r w:rsidRPr="001811CF">
        <w:rPr>
          <w:sz w:val="24"/>
          <w:szCs w:val="24"/>
        </w:rPr>
        <w:t xml:space="preserve">EU 1 – </w:t>
      </w:r>
      <w:r w:rsidRPr="001811CF">
        <w:rPr>
          <w:color w:val="000000"/>
          <w:sz w:val="24"/>
          <w:szCs w:val="24"/>
        </w:rPr>
        <w:t>potrafi sformułować ogólne i szczegółowe zasady projektowania i główne kryterium projektowania, w tym zagadnienia wytrzymałości zmęczeniowej, wyboczenia sprężystego, zagadnień kontaktowych.</w:t>
      </w:r>
    </w:p>
    <w:p w:rsidR="00FE0C4D" w:rsidRPr="001811CF" w:rsidRDefault="00FE0C4D" w:rsidP="00FE0C4D">
      <w:pPr>
        <w:spacing w:line="360" w:lineRule="auto"/>
        <w:ind w:left="1276" w:hanging="850"/>
        <w:rPr>
          <w:color w:val="000000"/>
          <w:sz w:val="24"/>
          <w:szCs w:val="24"/>
        </w:rPr>
      </w:pPr>
      <w:r w:rsidRPr="001811CF">
        <w:rPr>
          <w:color w:val="000000"/>
          <w:sz w:val="24"/>
          <w:szCs w:val="24"/>
        </w:rPr>
        <w:t>EU 2 – potrafi omówić budowę, zidentyfikować obciążenie i wyjaśnić zasady obliczania podstawowych elementów maszyn: połączeń, elementów sprężystych, łożysk, sprzęgieł i hamulców, wałów maszynowych, przekładni mechanicznych.</w:t>
      </w:r>
    </w:p>
    <w:p w:rsidR="00FE0C4D" w:rsidRPr="001811CF" w:rsidRDefault="00FE0C4D" w:rsidP="00FE0C4D">
      <w:pPr>
        <w:spacing w:line="360" w:lineRule="auto"/>
        <w:ind w:left="1276" w:hanging="850"/>
        <w:rPr>
          <w:sz w:val="24"/>
          <w:szCs w:val="24"/>
        </w:rPr>
      </w:pPr>
      <w:r w:rsidRPr="001811CF">
        <w:rPr>
          <w:sz w:val="24"/>
          <w:szCs w:val="24"/>
        </w:rPr>
        <w:t>EU 3 – potrafi samodzielnie wykonać podstawowe obliczenia prostych podzespołów mechanicznych do realizacji określonych czynności.</w:t>
      </w:r>
    </w:p>
    <w:p w:rsidR="00FE0C4D" w:rsidRPr="001811CF" w:rsidRDefault="00FE0C4D" w:rsidP="00FE0C4D">
      <w:pPr>
        <w:spacing w:line="360" w:lineRule="auto"/>
        <w:ind w:left="1276" w:hanging="850"/>
        <w:rPr>
          <w:sz w:val="24"/>
          <w:szCs w:val="24"/>
        </w:rPr>
      </w:pPr>
      <w:r>
        <w:rPr>
          <w:sz w:val="24"/>
          <w:szCs w:val="24"/>
        </w:rPr>
        <w:t xml:space="preserve">EU 4 </w:t>
      </w:r>
      <w:r w:rsidRPr="001811CF">
        <w:rPr>
          <w:sz w:val="24"/>
          <w:szCs w:val="24"/>
        </w:rPr>
        <w:t>– potrafi samodzielnie wykonać projekt zespołu mechanicznego do realizacji określonych zadań technicznych.</w:t>
      </w:r>
    </w:p>
    <w:p w:rsidR="00FE0C4D" w:rsidRPr="001811CF" w:rsidRDefault="00FE0C4D" w:rsidP="00FE0C4D">
      <w:pPr>
        <w:spacing w:line="360" w:lineRule="auto"/>
        <w:rPr>
          <w:b/>
          <w:sz w:val="24"/>
          <w:szCs w:val="24"/>
        </w:rPr>
      </w:pPr>
    </w:p>
    <w:p w:rsidR="00FE0C4D" w:rsidRPr="001811CF" w:rsidRDefault="00FE0C4D" w:rsidP="00FE0C4D">
      <w:pPr>
        <w:spacing w:line="360" w:lineRule="auto"/>
        <w:rPr>
          <w:b/>
          <w:bCs/>
          <w:spacing w:val="-13"/>
          <w:sz w:val="24"/>
          <w:szCs w:val="24"/>
        </w:rPr>
      </w:pPr>
      <w:r w:rsidRPr="001811CF">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8"/>
        <w:gridCol w:w="1062"/>
      </w:tblGrid>
      <w:tr w:rsidR="00FE0C4D" w:rsidRPr="001811CF" w:rsidTr="00FE0C4D">
        <w:tc>
          <w:tcPr>
            <w:tcW w:w="7998" w:type="dxa"/>
            <w:shd w:val="clear" w:color="auto" w:fill="auto"/>
            <w:vAlign w:val="center"/>
          </w:tcPr>
          <w:p w:rsidR="00FE0C4D" w:rsidRPr="001811CF" w:rsidRDefault="00FE0C4D" w:rsidP="00FE0C4D">
            <w:pPr>
              <w:shd w:val="clear" w:color="auto" w:fill="FFFFFF"/>
              <w:spacing w:line="360" w:lineRule="auto"/>
              <w:rPr>
                <w:sz w:val="24"/>
                <w:szCs w:val="24"/>
              </w:rPr>
            </w:pPr>
            <w:r w:rsidRPr="001811CF">
              <w:rPr>
                <w:b/>
                <w:bCs/>
                <w:spacing w:val="-2"/>
                <w:sz w:val="24"/>
                <w:szCs w:val="24"/>
              </w:rPr>
              <w:t xml:space="preserve">Forma </w:t>
            </w:r>
            <w:r w:rsidRPr="001811CF">
              <w:rPr>
                <w:b/>
                <w:bCs/>
                <w:spacing w:val="-1"/>
                <w:sz w:val="24"/>
                <w:szCs w:val="24"/>
              </w:rPr>
              <w:t>zajęć –WYKŁAD</w:t>
            </w:r>
          </w:p>
        </w:tc>
        <w:tc>
          <w:tcPr>
            <w:tcW w:w="1062" w:type="dxa"/>
            <w:shd w:val="clear" w:color="auto" w:fill="auto"/>
          </w:tcPr>
          <w:p w:rsidR="00FE0C4D" w:rsidRPr="001811CF" w:rsidRDefault="00FE0C4D" w:rsidP="00FE0C4D">
            <w:pPr>
              <w:shd w:val="clear" w:color="auto" w:fill="FFFFFF"/>
              <w:spacing w:line="360" w:lineRule="auto"/>
              <w:rPr>
                <w:sz w:val="24"/>
                <w:szCs w:val="24"/>
              </w:rPr>
            </w:pPr>
            <w:r w:rsidRPr="001811CF">
              <w:rPr>
                <w:b/>
                <w:bCs/>
                <w:sz w:val="24"/>
                <w:szCs w:val="24"/>
              </w:rPr>
              <w:t>Liczba godzin</w:t>
            </w:r>
          </w:p>
        </w:tc>
      </w:tr>
      <w:tr w:rsidR="00FE0C4D" w:rsidRPr="001811CF" w:rsidTr="00FE0C4D">
        <w:tc>
          <w:tcPr>
            <w:tcW w:w="7998" w:type="dxa"/>
            <w:shd w:val="clear" w:color="auto" w:fill="auto"/>
            <w:vAlign w:val="center"/>
          </w:tcPr>
          <w:p w:rsidR="00FE0C4D" w:rsidRPr="00C11AC1" w:rsidRDefault="00FE0C4D" w:rsidP="00FE0C4D">
            <w:pPr>
              <w:tabs>
                <w:tab w:val="left" w:pos="567"/>
              </w:tabs>
              <w:spacing w:line="360" w:lineRule="auto"/>
              <w:ind w:left="851" w:hanging="851"/>
              <w:rPr>
                <w:bCs/>
                <w:color w:val="000000"/>
                <w:spacing w:val="-2"/>
                <w:sz w:val="24"/>
                <w:szCs w:val="24"/>
              </w:rPr>
            </w:pPr>
            <w:r w:rsidRPr="00C11AC1">
              <w:rPr>
                <w:bCs/>
                <w:color w:val="000000"/>
                <w:spacing w:val="-2"/>
                <w:sz w:val="24"/>
                <w:szCs w:val="24"/>
              </w:rPr>
              <w:t>W 1 - Zasady projektowania, normalizacja.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1</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Pr>
                <w:bCs/>
                <w:color w:val="000000"/>
                <w:spacing w:val="-2"/>
                <w:sz w:val="24"/>
                <w:szCs w:val="24"/>
              </w:rPr>
              <w:t>W 2-</w:t>
            </w:r>
            <w:r w:rsidRPr="00C11AC1">
              <w:rPr>
                <w:bCs/>
                <w:color w:val="000000"/>
                <w:spacing w:val="-2"/>
                <w:sz w:val="24"/>
                <w:szCs w:val="24"/>
              </w:rPr>
              <w:t xml:space="preserve">4 - Wytrzymałość zmęczeniowa, wyboczenie sprężyste, zagadnienia kontaktowe. </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3</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Pr>
                <w:bCs/>
                <w:color w:val="000000"/>
                <w:spacing w:val="-2"/>
                <w:sz w:val="24"/>
                <w:szCs w:val="24"/>
              </w:rPr>
              <w:t>W 5-</w:t>
            </w:r>
            <w:r w:rsidRPr="00C11AC1">
              <w:rPr>
                <w:bCs/>
                <w:color w:val="000000"/>
                <w:spacing w:val="-2"/>
                <w:sz w:val="24"/>
                <w:szCs w:val="24"/>
              </w:rPr>
              <w:t xml:space="preserve">8 - Połączenia gwintowe, normalizacja gwintów, śruba jako maszyna robocza, zasady obliczania śrub, gwinty napędowe, przekładnie śrubowe. </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4</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9,10 - Połączenia kształtowe: kołkowe, sworzniowe, wpustowe, czopowe, rozwiązania konstrukcyjne i zasady obliczania.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11,12 - Połączenia nierozłączne: spawane, zgrzewane, lutowane, klejowe, zasady projektowania i obliczania.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13,14 - Połączenia tarciowe: wciskowe, zaciskowe, rozprężno-zaciskowe, rozwiązania konstrukcyjne i zasady obliczania.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15,16 - Elementy sprężyste: sprężyny metalowe i elastomerowe.</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17 - Podstawy tribologii, łożyska ślizgowe, rozwiązania konstrukcyjne i zasady obliczania.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1</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18,19 - Łożyskowania toczne, rozwiązania konstrukcyjne, zasady doboru łożysk, smarowanie, uszczelnienia.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Pr>
                <w:bCs/>
                <w:color w:val="000000"/>
                <w:spacing w:val="-2"/>
                <w:sz w:val="24"/>
                <w:szCs w:val="24"/>
              </w:rPr>
              <w:t>W 20-</w:t>
            </w:r>
            <w:r w:rsidRPr="00C11AC1">
              <w:rPr>
                <w:bCs/>
                <w:color w:val="000000"/>
                <w:spacing w:val="-2"/>
                <w:sz w:val="24"/>
                <w:szCs w:val="24"/>
              </w:rPr>
              <w:t>22 - Wały i osie, zasady projektowania.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3</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23,24 - Sprzęgła mechaniczne i hamulce, rozwiązania konstrukcyjne, zasady projektowania i obliczania.</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Pr>
                <w:bCs/>
                <w:color w:val="000000"/>
                <w:spacing w:val="-2"/>
                <w:sz w:val="24"/>
                <w:szCs w:val="24"/>
              </w:rPr>
              <w:t>W 25-</w:t>
            </w:r>
            <w:r w:rsidRPr="00C11AC1">
              <w:rPr>
                <w:bCs/>
                <w:color w:val="000000"/>
                <w:spacing w:val="-2"/>
                <w:sz w:val="24"/>
                <w:szCs w:val="24"/>
              </w:rPr>
              <w:t>27 - Przekładnie zębate: geometria przekładni walcowych o zębach prostych, korekcja zazębienia, obliczenia wytrzymałościowe.</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3</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28,29 - Przekładnie zębate stożkowe: geometria i obliczenia wytrzymałościowe.</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2</w:t>
            </w:r>
          </w:p>
        </w:tc>
      </w:tr>
      <w:tr w:rsidR="00FE0C4D" w:rsidRPr="001811CF" w:rsidTr="00FE0C4D">
        <w:tc>
          <w:tcPr>
            <w:tcW w:w="7998" w:type="dxa"/>
            <w:shd w:val="clear" w:color="auto" w:fill="auto"/>
            <w:vAlign w:val="center"/>
          </w:tcPr>
          <w:p w:rsidR="00FE0C4D" w:rsidRPr="00C11AC1" w:rsidRDefault="00FE0C4D" w:rsidP="00FE0C4D">
            <w:pPr>
              <w:spacing w:line="360" w:lineRule="auto"/>
              <w:ind w:left="32" w:hanging="32"/>
              <w:rPr>
                <w:bCs/>
                <w:color w:val="000000"/>
                <w:spacing w:val="-2"/>
                <w:sz w:val="24"/>
                <w:szCs w:val="24"/>
              </w:rPr>
            </w:pPr>
            <w:r w:rsidRPr="00C11AC1">
              <w:rPr>
                <w:bCs/>
                <w:color w:val="000000"/>
                <w:spacing w:val="-2"/>
                <w:sz w:val="24"/>
                <w:szCs w:val="24"/>
              </w:rPr>
              <w:t>W 30 - Przekładnie zębate ślimakowe: geometria i obliczenia wytrzymałościowe.</w:t>
            </w:r>
          </w:p>
        </w:tc>
        <w:tc>
          <w:tcPr>
            <w:tcW w:w="1062" w:type="dxa"/>
            <w:shd w:val="clear" w:color="auto" w:fill="auto"/>
            <w:vAlign w:val="center"/>
          </w:tcPr>
          <w:p w:rsidR="00FE0C4D" w:rsidRPr="00C11AC1" w:rsidRDefault="00FE0C4D" w:rsidP="00FE0C4D">
            <w:pPr>
              <w:shd w:val="clear" w:color="auto" w:fill="FFFFFF"/>
              <w:spacing w:line="360" w:lineRule="auto"/>
              <w:ind w:left="72"/>
              <w:jc w:val="center"/>
              <w:rPr>
                <w:bCs/>
                <w:color w:val="000000"/>
                <w:sz w:val="24"/>
                <w:szCs w:val="24"/>
              </w:rPr>
            </w:pPr>
            <w:r w:rsidRPr="00C11AC1">
              <w:rPr>
                <w:bCs/>
                <w:color w:val="000000"/>
                <w:sz w:val="24"/>
                <w:szCs w:val="24"/>
              </w:rPr>
              <w:t>1</w:t>
            </w:r>
          </w:p>
        </w:tc>
      </w:tr>
      <w:tr w:rsidR="00FE0C4D" w:rsidRPr="001811CF" w:rsidTr="00FE0C4D">
        <w:tc>
          <w:tcPr>
            <w:tcW w:w="7998" w:type="dxa"/>
            <w:shd w:val="clear" w:color="auto" w:fill="auto"/>
            <w:vAlign w:val="center"/>
          </w:tcPr>
          <w:p w:rsidR="00FE0C4D" w:rsidRPr="001811CF" w:rsidRDefault="00FE0C4D" w:rsidP="00FE0C4D">
            <w:pPr>
              <w:shd w:val="clear" w:color="auto" w:fill="FFFFFF"/>
              <w:spacing w:line="360" w:lineRule="auto"/>
              <w:rPr>
                <w:sz w:val="24"/>
                <w:szCs w:val="24"/>
              </w:rPr>
            </w:pPr>
            <w:r w:rsidRPr="001811CF">
              <w:rPr>
                <w:b/>
                <w:bCs/>
                <w:spacing w:val="-2"/>
                <w:sz w:val="24"/>
                <w:szCs w:val="24"/>
              </w:rPr>
              <w:t xml:space="preserve">Forma </w:t>
            </w:r>
            <w:r w:rsidRPr="001811CF">
              <w:rPr>
                <w:b/>
                <w:bCs/>
                <w:spacing w:val="-1"/>
                <w:sz w:val="24"/>
                <w:szCs w:val="24"/>
              </w:rPr>
              <w:t xml:space="preserve">zajęć – </w:t>
            </w:r>
            <w:r w:rsidRPr="001811CF">
              <w:rPr>
                <w:b/>
                <w:bCs/>
                <w:sz w:val="24"/>
                <w:szCs w:val="24"/>
              </w:rPr>
              <w:t>PROJEKT</w:t>
            </w:r>
          </w:p>
        </w:tc>
        <w:tc>
          <w:tcPr>
            <w:tcW w:w="1062" w:type="dxa"/>
            <w:shd w:val="clear" w:color="auto" w:fill="auto"/>
          </w:tcPr>
          <w:p w:rsidR="00FE0C4D" w:rsidRPr="001811CF" w:rsidRDefault="00FE0C4D" w:rsidP="00FE0C4D">
            <w:pPr>
              <w:shd w:val="clear" w:color="auto" w:fill="FFFFFF"/>
              <w:spacing w:line="360" w:lineRule="auto"/>
              <w:ind w:left="72"/>
              <w:jc w:val="center"/>
              <w:rPr>
                <w:sz w:val="24"/>
                <w:szCs w:val="24"/>
              </w:rPr>
            </w:pPr>
            <w:r w:rsidRPr="001811CF">
              <w:rPr>
                <w:b/>
                <w:bCs/>
                <w:sz w:val="24"/>
                <w:szCs w:val="24"/>
              </w:rPr>
              <w:t>Liczba godzin</w:t>
            </w:r>
          </w:p>
        </w:tc>
      </w:tr>
      <w:tr w:rsidR="00FE0C4D" w:rsidRPr="001811CF" w:rsidTr="00FE0C4D">
        <w:tc>
          <w:tcPr>
            <w:tcW w:w="7998" w:type="dxa"/>
            <w:shd w:val="clear" w:color="auto" w:fill="auto"/>
            <w:vAlign w:val="center"/>
          </w:tcPr>
          <w:p w:rsidR="00FE0C4D" w:rsidRPr="00B25CAE" w:rsidRDefault="00FE0C4D" w:rsidP="00FE0C4D">
            <w:pPr>
              <w:tabs>
                <w:tab w:val="left" w:pos="709"/>
              </w:tabs>
              <w:spacing w:line="360" w:lineRule="auto"/>
              <w:ind w:left="993" w:hanging="993"/>
              <w:rPr>
                <w:sz w:val="24"/>
                <w:szCs w:val="24"/>
              </w:rPr>
            </w:pPr>
            <w:r w:rsidRPr="00B25CAE">
              <w:rPr>
                <w:sz w:val="24"/>
                <w:szCs w:val="24"/>
              </w:rPr>
              <w:t xml:space="preserve">P 1 – </w:t>
            </w:r>
            <w:r w:rsidRPr="00B25CAE">
              <w:rPr>
                <w:bCs/>
                <w:sz w:val="24"/>
                <w:szCs w:val="24"/>
              </w:rPr>
              <w:t xml:space="preserve">Układ napędowy – </w:t>
            </w:r>
            <w:r w:rsidRPr="00B25CAE">
              <w:rPr>
                <w:sz w:val="24"/>
                <w:szCs w:val="24"/>
              </w:rPr>
              <w:t>założenia zadania projektowego.</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1</w:t>
            </w:r>
          </w:p>
        </w:tc>
      </w:tr>
      <w:tr w:rsidR="00FE0C4D" w:rsidRPr="001811CF" w:rsidTr="00FE0C4D">
        <w:tc>
          <w:tcPr>
            <w:tcW w:w="7998" w:type="dxa"/>
            <w:shd w:val="clear" w:color="auto" w:fill="auto"/>
            <w:vAlign w:val="center"/>
          </w:tcPr>
          <w:p w:rsidR="00FE0C4D" w:rsidRPr="00B25CAE" w:rsidRDefault="00FE0C4D" w:rsidP="00FE0C4D">
            <w:pPr>
              <w:tabs>
                <w:tab w:val="left" w:pos="709"/>
              </w:tabs>
              <w:spacing w:line="360" w:lineRule="auto"/>
              <w:ind w:left="993" w:hanging="993"/>
              <w:rPr>
                <w:sz w:val="24"/>
                <w:szCs w:val="24"/>
              </w:rPr>
            </w:pPr>
            <w:r w:rsidRPr="00B25CAE">
              <w:rPr>
                <w:sz w:val="24"/>
                <w:szCs w:val="24"/>
              </w:rPr>
              <w:t>P 2,3 –</w:t>
            </w:r>
            <w:r w:rsidRPr="00B25CAE">
              <w:rPr>
                <w:bCs/>
                <w:sz w:val="24"/>
                <w:szCs w:val="24"/>
              </w:rPr>
              <w:t xml:space="preserve"> Koncepcja rozwiązania zadania projektowego</w:t>
            </w:r>
            <w:r w:rsidRPr="00B25CAE">
              <w:rPr>
                <w:sz w:val="24"/>
                <w:szCs w:val="24"/>
              </w:rPr>
              <w:t>.</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2</w:t>
            </w:r>
          </w:p>
        </w:tc>
      </w:tr>
      <w:tr w:rsidR="00FE0C4D" w:rsidRPr="001811CF" w:rsidTr="00FE0C4D">
        <w:tc>
          <w:tcPr>
            <w:tcW w:w="7998" w:type="dxa"/>
            <w:shd w:val="clear" w:color="auto" w:fill="auto"/>
            <w:vAlign w:val="center"/>
          </w:tcPr>
          <w:p w:rsidR="00FE0C4D" w:rsidRPr="00B25CAE" w:rsidRDefault="00FE0C4D" w:rsidP="00FE0C4D">
            <w:pPr>
              <w:tabs>
                <w:tab w:val="left" w:pos="709"/>
              </w:tabs>
              <w:spacing w:line="360" w:lineRule="auto"/>
              <w:ind w:left="993" w:hanging="993"/>
              <w:rPr>
                <w:sz w:val="24"/>
                <w:szCs w:val="24"/>
              </w:rPr>
            </w:pPr>
            <w:r>
              <w:rPr>
                <w:sz w:val="24"/>
                <w:szCs w:val="24"/>
              </w:rPr>
              <w:t>P 4-</w:t>
            </w:r>
            <w:r w:rsidRPr="00B25CAE">
              <w:rPr>
                <w:sz w:val="24"/>
                <w:szCs w:val="24"/>
              </w:rPr>
              <w:t xml:space="preserve">7 – </w:t>
            </w:r>
            <w:r w:rsidRPr="00B25CAE">
              <w:rPr>
                <w:bCs/>
                <w:sz w:val="24"/>
                <w:szCs w:val="24"/>
              </w:rPr>
              <w:t>Wstępne obliczenia wytrzymałościowe przekładni zębatej</w:t>
            </w:r>
            <w:r w:rsidRPr="00B25CAE">
              <w:rPr>
                <w:sz w:val="24"/>
                <w:szCs w:val="24"/>
              </w:rPr>
              <w:t>.</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4</w:t>
            </w:r>
          </w:p>
        </w:tc>
      </w:tr>
      <w:tr w:rsidR="00FE0C4D" w:rsidRPr="001811CF" w:rsidTr="00FE0C4D">
        <w:tc>
          <w:tcPr>
            <w:tcW w:w="7998" w:type="dxa"/>
            <w:shd w:val="clear" w:color="auto" w:fill="auto"/>
            <w:vAlign w:val="center"/>
          </w:tcPr>
          <w:p w:rsidR="00FE0C4D" w:rsidRPr="00B25CAE" w:rsidRDefault="00FE0C4D" w:rsidP="00FE0C4D">
            <w:pPr>
              <w:tabs>
                <w:tab w:val="left" w:pos="709"/>
              </w:tabs>
              <w:spacing w:line="360" w:lineRule="auto"/>
              <w:ind w:left="426" w:hanging="426"/>
              <w:rPr>
                <w:sz w:val="24"/>
                <w:szCs w:val="24"/>
              </w:rPr>
            </w:pPr>
            <w:r>
              <w:rPr>
                <w:sz w:val="24"/>
                <w:szCs w:val="24"/>
              </w:rPr>
              <w:t>P 8-</w:t>
            </w:r>
            <w:r w:rsidRPr="00B25CAE">
              <w:rPr>
                <w:sz w:val="24"/>
                <w:szCs w:val="24"/>
              </w:rPr>
              <w:t xml:space="preserve">11 – </w:t>
            </w:r>
            <w:r w:rsidRPr="00B25CAE">
              <w:rPr>
                <w:bCs/>
                <w:sz w:val="24"/>
                <w:szCs w:val="24"/>
              </w:rPr>
              <w:t xml:space="preserve">Obliczenia wytrzymałościowe </w:t>
            </w:r>
            <w:r w:rsidRPr="00B25CAE">
              <w:rPr>
                <w:sz w:val="24"/>
                <w:szCs w:val="24"/>
              </w:rPr>
              <w:t>i konstrukcyjne wałka.</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4</w:t>
            </w:r>
          </w:p>
        </w:tc>
      </w:tr>
      <w:tr w:rsidR="00FE0C4D" w:rsidRPr="001811CF" w:rsidTr="00FE0C4D">
        <w:tc>
          <w:tcPr>
            <w:tcW w:w="7998" w:type="dxa"/>
            <w:shd w:val="clear" w:color="auto" w:fill="auto"/>
            <w:vAlign w:val="center"/>
          </w:tcPr>
          <w:p w:rsidR="00FE0C4D" w:rsidRPr="00B25CAE" w:rsidRDefault="00FE0C4D" w:rsidP="00FE0C4D">
            <w:pPr>
              <w:spacing w:line="360" w:lineRule="auto"/>
              <w:ind w:left="32" w:hanging="32"/>
              <w:rPr>
                <w:sz w:val="24"/>
                <w:szCs w:val="24"/>
              </w:rPr>
            </w:pPr>
            <w:r>
              <w:rPr>
                <w:sz w:val="24"/>
                <w:szCs w:val="24"/>
              </w:rPr>
              <w:t>P 12-</w:t>
            </w:r>
            <w:r w:rsidRPr="00B25CAE">
              <w:rPr>
                <w:sz w:val="24"/>
                <w:szCs w:val="24"/>
              </w:rPr>
              <w:t xml:space="preserve">15 – Dobór i obliczenia układu łożyskowania oraz </w:t>
            </w:r>
            <w:r w:rsidRPr="00B25CAE">
              <w:rPr>
                <w:bCs/>
                <w:sz w:val="24"/>
                <w:szCs w:val="24"/>
              </w:rPr>
              <w:t xml:space="preserve"> pozostałych elementów układu i finalne rozwiązanie zadania</w:t>
            </w:r>
            <w:r w:rsidRPr="00B25CAE">
              <w:rPr>
                <w:sz w:val="24"/>
                <w:szCs w:val="24"/>
              </w:rPr>
              <w:t>.</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4</w:t>
            </w:r>
          </w:p>
        </w:tc>
      </w:tr>
      <w:tr w:rsidR="00FE0C4D" w:rsidRPr="001811CF" w:rsidTr="00FE0C4D">
        <w:tc>
          <w:tcPr>
            <w:tcW w:w="7998" w:type="dxa"/>
            <w:shd w:val="clear" w:color="auto" w:fill="auto"/>
            <w:vAlign w:val="center"/>
          </w:tcPr>
          <w:p w:rsidR="00FE0C4D" w:rsidRPr="00B25CAE" w:rsidRDefault="00FE0C4D" w:rsidP="00FE0C4D">
            <w:pPr>
              <w:spacing w:line="360" w:lineRule="auto"/>
              <w:ind w:left="993" w:hanging="993"/>
              <w:rPr>
                <w:bCs/>
                <w:sz w:val="24"/>
                <w:szCs w:val="24"/>
              </w:rPr>
            </w:pPr>
            <w:r>
              <w:rPr>
                <w:sz w:val="24"/>
                <w:szCs w:val="24"/>
              </w:rPr>
              <w:t>P 16-</w:t>
            </w:r>
            <w:r w:rsidRPr="00B25CAE">
              <w:rPr>
                <w:sz w:val="24"/>
                <w:szCs w:val="24"/>
              </w:rPr>
              <w:t xml:space="preserve">24 - </w:t>
            </w:r>
            <w:r w:rsidRPr="00B25CAE">
              <w:rPr>
                <w:bCs/>
                <w:sz w:val="24"/>
                <w:szCs w:val="24"/>
              </w:rPr>
              <w:t>Wykonanie rysunku zestawieniowego</w:t>
            </w:r>
            <w:r w:rsidRPr="00B25CAE">
              <w:rPr>
                <w:sz w:val="24"/>
                <w:szCs w:val="24"/>
              </w:rPr>
              <w:t>.</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9</w:t>
            </w:r>
          </w:p>
        </w:tc>
      </w:tr>
      <w:tr w:rsidR="00FE0C4D" w:rsidRPr="001811CF" w:rsidTr="00FE0C4D">
        <w:tc>
          <w:tcPr>
            <w:tcW w:w="7998" w:type="dxa"/>
            <w:shd w:val="clear" w:color="auto" w:fill="auto"/>
            <w:vAlign w:val="center"/>
          </w:tcPr>
          <w:p w:rsidR="00FE0C4D" w:rsidRPr="00B25CAE" w:rsidRDefault="00FE0C4D" w:rsidP="00FE0C4D">
            <w:pPr>
              <w:spacing w:line="360" w:lineRule="auto"/>
              <w:rPr>
                <w:sz w:val="24"/>
                <w:szCs w:val="24"/>
              </w:rPr>
            </w:pPr>
            <w:r>
              <w:rPr>
                <w:sz w:val="24"/>
                <w:szCs w:val="24"/>
              </w:rPr>
              <w:t>P 25-</w:t>
            </w:r>
            <w:r w:rsidRPr="00B25CAE">
              <w:rPr>
                <w:sz w:val="24"/>
                <w:szCs w:val="24"/>
              </w:rPr>
              <w:t xml:space="preserve">30 – </w:t>
            </w:r>
            <w:r w:rsidRPr="00B25CAE">
              <w:rPr>
                <w:bCs/>
                <w:sz w:val="24"/>
                <w:szCs w:val="24"/>
              </w:rPr>
              <w:t>Wykonanie rysunków wykonawczych wybranych detali</w:t>
            </w:r>
            <w:r w:rsidRPr="00B25CAE">
              <w:rPr>
                <w:sz w:val="24"/>
                <w:szCs w:val="24"/>
              </w:rPr>
              <w:t>.</w:t>
            </w:r>
          </w:p>
        </w:tc>
        <w:tc>
          <w:tcPr>
            <w:tcW w:w="1062" w:type="dxa"/>
            <w:shd w:val="clear" w:color="auto" w:fill="auto"/>
            <w:vAlign w:val="center"/>
          </w:tcPr>
          <w:p w:rsidR="00FE0C4D" w:rsidRPr="00B25CAE" w:rsidRDefault="00FE0C4D" w:rsidP="00FE0C4D">
            <w:pPr>
              <w:shd w:val="clear" w:color="auto" w:fill="FFFFFF"/>
              <w:spacing w:line="360" w:lineRule="auto"/>
              <w:ind w:left="72"/>
              <w:jc w:val="center"/>
              <w:rPr>
                <w:bCs/>
                <w:sz w:val="24"/>
                <w:szCs w:val="24"/>
              </w:rPr>
            </w:pPr>
            <w:r w:rsidRPr="00B25CAE">
              <w:rPr>
                <w:bCs/>
                <w:sz w:val="24"/>
                <w:szCs w:val="24"/>
              </w:rPr>
              <w:t>6</w:t>
            </w:r>
          </w:p>
        </w:tc>
      </w:tr>
    </w:tbl>
    <w:p w:rsidR="00FE0C4D" w:rsidRPr="001811CF"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Pr="001811CF" w:rsidRDefault="00FE0C4D" w:rsidP="00FE0C4D">
      <w:pPr>
        <w:spacing w:line="360" w:lineRule="auto"/>
        <w:rPr>
          <w:b/>
          <w:sz w:val="24"/>
          <w:szCs w:val="24"/>
        </w:rPr>
      </w:pPr>
    </w:p>
    <w:p w:rsidR="00FE0C4D" w:rsidRPr="001811CF" w:rsidRDefault="00FE0C4D" w:rsidP="00FE0C4D">
      <w:pPr>
        <w:spacing w:line="360" w:lineRule="auto"/>
        <w:rPr>
          <w:b/>
          <w:bCs/>
          <w:spacing w:val="-10"/>
          <w:sz w:val="24"/>
          <w:szCs w:val="24"/>
        </w:rPr>
      </w:pPr>
      <w:r w:rsidRPr="001811CF">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1811CF" w:rsidTr="00FE0C4D">
        <w:tc>
          <w:tcPr>
            <w:tcW w:w="9210" w:type="dxa"/>
            <w:tcBorders>
              <w:top w:val="single" w:sz="4" w:space="0" w:color="auto"/>
              <w:left w:val="single" w:sz="4" w:space="0" w:color="auto"/>
              <w:bottom w:val="single" w:sz="4" w:space="0" w:color="auto"/>
              <w:right w:val="single" w:sz="4" w:space="0" w:color="auto"/>
            </w:tcBorders>
          </w:tcPr>
          <w:p w:rsidR="00FE0C4D" w:rsidRPr="001811CF" w:rsidRDefault="00FE0C4D" w:rsidP="00FE0C4D">
            <w:pPr>
              <w:tabs>
                <w:tab w:val="left" w:pos="426"/>
              </w:tabs>
              <w:spacing w:line="360" w:lineRule="auto"/>
              <w:ind w:left="426" w:hanging="426"/>
              <w:rPr>
                <w:b/>
                <w:sz w:val="24"/>
                <w:szCs w:val="24"/>
              </w:rPr>
            </w:pPr>
            <w:r w:rsidRPr="001811CF">
              <w:rPr>
                <w:b/>
                <w:sz w:val="24"/>
                <w:szCs w:val="24"/>
              </w:rPr>
              <w:t xml:space="preserve">1. – </w:t>
            </w:r>
            <w:r>
              <w:rPr>
                <w:sz w:val="24"/>
                <w:szCs w:val="24"/>
              </w:rPr>
              <w:t>C</w:t>
            </w:r>
            <w:r w:rsidRPr="001811CF">
              <w:rPr>
                <w:sz w:val="24"/>
                <w:szCs w:val="24"/>
              </w:rPr>
              <w:t xml:space="preserve">ykl </w:t>
            </w:r>
            <w:r w:rsidRPr="001811CF">
              <w:rPr>
                <w:bCs/>
                <w:sz w:val="24"/>
                <w:szCs w:val="24"/>
              </w:rPr>
              <w:t>prezentacji</w:t>
            </w:r>
            <w:r w:rsidRPr="001811CF">
              <w:rPr>
                <w:sz w:val="24"/>
                <w:szCs w:val="24"/>
              </w:rPr>
              <w:t xml:space="preserve"> komputerowych do wszystkich tematów wykładów</w:t>
            </w:r>
            <w:r>
              <w:rPr>
                <w:sz w:val="24"/>
                <w:szCs w:val="24"/>
              </w:rPr>
              <w:t>.</w:t>
            </w:r>
          </w:p>
        </w:tc>
      </w:tr>
      <w:tr w:rsidR="00FE0C4D" w:rsidRPr="001811CF" w:rsidTr="00FE0C4D">
        <w:tc>
          <w:tcPr>
            <w:tcW w:w="9210" w:type="dxa"/>
            <w:tcBorders>
              <w:top w:val="single" w:sz="4" w:space="0" w:color="auto"/>
              <w:left w:val="single" w:sz="4" w:space="0" w:color="auto"/>
              <w:bottom w:val="single" w:sz="4" w:space="0" w:color="auto"/>
              <w:right w:val="single" w:sz="4" w:space="0" w:color="auto"/>
            </w:tcBorders>
          </w:tcPr>
          <w:p w:rsidR="00FE0C4D" w:rsidRPr="001811CF" w:rsidRDefault="00FE0C4D" w:rsidP="00FE0C4D">
            <w:pPr>
              <w:tabs>
                <w:tab w:val="left" w:pos="426"/>
              </w:tabs>
              <w:spacing w:line="360" w:lineRule="auto"/>
              <w:ind w:left="426" w:hanging="426"/>
              <w:rPr>
                <w:bCs/>
                <w:sz w:val="24"/>
                <w:szCs w:val="24"/>
              </w:rPr>
            </w:pPr>
            <w:r w:rsidRPr="001811CF">
              <w:rPr>
                <w:b/>
                <w:sz w:val="24"/>
                <w:szCs w:val="24"/>
              </w:rPr>
              <w:t>2. –</w:t>
            </w:r>
            <w:r w:rsidRPr="001811CF">
              <w:rPr>
                <w:b/>
                <w:sz w:val="24"/>
                <w:szCs w:val="24"/>
              </w:rPr>
              <w:tab/>
            </w:r>
            <w:r>
              <w:rPr>
                <w:sz w:val="24"/>
                <w:szCs w:val="24"/>
              </w:rPr>
              <w:t>P</w:t>
            </w:r>
            <w:r w:rsidRPr="001811CF">
              <w:rPr>
                <w:sz w:val="24"/>
                <w:szCs w:val="24"/>
              </w:rPr>
              <w:t>odręczniki z zakresu obliczeń i projektowania elementów maszyn</w:t>
            </w:r>
            <w:r>
              <w:rPr>
                <w:bCs/>
                <w:sz w:val="24"/>
                <w:szCs w:val="24"/>
              </w:rPr>
              <w:t>.</w:t>
            </w:r>
          </w:p>
        </w:tc>
      </w:tr>
      <w:tr w:rsidR="00FE0C4D" w:rsidRPr="001811CF" w:rsidTr="00FE0C4D">
        <w:tc>
          <w:tcPr>
            <w:tcW w:w="9210" w:type="dxa"/>
            <w:tcBorders>
              <w:top w:val="single" w:sz="4" w:space="0" w:color="auto"/>
              <w:left w:val="single" w:sz="4" w:space="0" w:color="auto"/>
              <w:bottom w:val="single" w:sz="4" w:space="0" w:color="auto"/>
              <w:right w:val="single" w:sz="4" w:space="0" w:color="auto"/>
            </w:tcBorders>
          </w:tcPr>
          <w:p w:rsidR="00FE0C4D" w:rsidRPr="001811CF" w:rsidRDefault="00FE0C4D" w:rsidP="00FE0C4D">
            <w:pPr>
              <w:tabs>
                <w:tab w:val="left" w:pos="426"/>
              </w:tabs>
              <w:spacing w:line="360" w:lineRule="auto"/>
              <w:ind w:left="426" w:hanging="426"/>
              <w:rPr>
                <w:b/>
                <w:sz w:val="24"/>
                <w:szCs w:val="24"/>
              </w:rPr>
            </w:pPr>
            <w:r w:rsidRPr="001811CF">
              <w:rPr>
                <w:b/>
                <w:sz w:val="24"/>
                <w:szCs w:val="24"/>
              </w:rPr>
              <w:t>3. –</w:t>
            </w:r>
            <w:r w:rsidRPr="001811CF">
              <w:rPr>
                <w:b/>
                <w:sz w:val="24"/>
                <w:szCs w:val="24"/>
              </w:rPr>
              <w:tab/>
            </w:r>
            <w:r>
              <w:rPr>
                <w:sz w:val="24"/>
                <w:szCs w:val="24"/>
              </w:rPr>
              <w:t>S</w:t>
            </w:r>
            <w:r w:rsidRPr="001811CF">
              <w:rPr>
                <w:sz w:val="24"/>
                <w:szCs w:val="24"/>
              </w:rPr>
              <w:t>tanowiska komputerowe</w:t>
            </w:r>
            <w:r>
              <w:rPr>
                <w:sz w:val="24"/>
                <w:szCs w:val="24"/>
              </w:rPr>
              <w:t>.</w:t>
            </w:r>
          </w:p>
        </w:tc>
      </w:tr>
      <w:tr w:rsidR="00FE0C4D" w:rsidRPr="001811CF" w:rsidTr="00FE0C4D">
        <w:tc>
          <w:tcPr>
            <w:tcW w:w="9210" w:type="dxa"/>
            <w:tcBorders>
              <w:top w:val="single" w:sz="4" w:space="0" w:color="auto"/>
              <w:left w:val="single" w:sz="4" w:space="0" w:color="auto"/>
              <w:bottom w:val="single" w:sz="4" w:space="0" w:color="auto"/>
              <w:right w:val="single" w:sz="4" w:space="0" w:color="auto"/>
            </w:tcBorders>
          </w:tcPr>
          <w:p w:rsidR="00FE0C4D" w:rsidRPr="001811CF" w:rsidRDefault="00FE0C4D" w:rsidP="00FE0C4D">
            <w:pPr>
              <w:tabs>
                <w:tab w:val="left" w:pos="426"/>
              </w:tabs>
              <w:spacing w:line="360" w:lineRule="auto"/>
              <w:ind w:left="426" w:hanging="426"/>
              <w:rPr>
                <w:b/>
                <w:sz w:val="24"/>
                <w:szCs w:val="24"/>
              </w:rPr>
            </w:pPr>
            <w:r w:rsidRPr="001811CF">
              <w:rPr>
                <w:b/>
                <w:sz w:val="24"/>
                <w:szCs w:val="24"/>
              </w:rPr>
              <w:t>4. –</w:t>
            </w:r>
            <w:r w:rsidRPr="001811CF">
              <w:rPr>
                <w:b/>
                <w:sz w:val="24"/>
                <w:szCs w:val="24"/>
              </w:rPr>
              <w:tab/>
            </w:r>
            <w:r w:rsidRPr="00BD032E">
              <w:rPr>
                <w:sz w:val="24"/>
                <w:szCs w:val="24"/>
              </w:rPr>
              <w:t>P</w:t>
            </w:r>
            <w:r w:rsidRPr="00BD032E">
              <w:rPr>
                <w:bCs/>
                <w:sz w:val="24"/>
                <w:szCs w:val="24"/>
              </w:rPr>
              <w:t>ro</w:t>
            </w:r>
            <w:r w:rsidRPr="001811CF">
              <w:rPr>
                <w:bCs/>
                <w:sz w:val="24"/>
                <w:szCs w:val="24"/>
              </w:rPr>
              <w:t>gram Autodesk AutoCAD – licencja edukacyjna dostępna w laboratorium komputerowym</w:t>
            </w:r>
            <w:r>
              <w:rPr>
                <w:bCs/>
                <w:sz w:val="24"/>
                <w:szCs w:val="24"/>
              </w:rPr>
              <w:t>.</w:t>
            </w:r>
          </w:p>
        </w:tc>
      </w:tr>
      <w:tr w:rsidR="00FE0C4D" w:rsidRPr="001811CF" w:rsidTr="00FE0C4D">
        <w:tc>
          <w:tcPr>
            <w:tcW w:w="9210" w:type="dxa"/>
            <w:tcBorders>
              <w:top w:val="single" w:sz="4" w:space="0" w:color="auto"/>
              <w:left w:val="single" w:sz="4" w:space="0" w:color="auto"/>
              <w:bottom w:val="single" w:sz="4" w:space="0" w:color="auto"/>
              <w:right w:val="single" w:sz="4" w:space="0" w:color="auto"/>
            </w:tcBorders>
          </w:tcPr>
          <w:p w:rsidR="00FE0C4D" w:rsidRPr="001811CF" w:rsidRDefault="00FE0C4D" w:rsidP="00FE0C4D">
            <w:pPr>
              <w:tabs>
                <w:tab w:val="left" w:pos="426"/>
              </w:tabs>
              <w:spacing w:line="360" w:lineRule="auto"/>
              <w:ind w:left="426" w:hanging="426"/>
              <w:rPr>
                <w:sz w:val="24"/>
                <w:szCs w:val="24"/>
              </w:rPr>
            </w:pPr>
            <w:r w:rsidRPr="001811CF">
              <w:rPr>
                <w:b/>
                <w:sz w:val="24"/>
                <w:szCs w:val="24"/>
              </w:rPr>
              <w:t>5. –</w:t>
            </w:r>
            <w:r w:rsidRPr="001811CF">
              <w:rPr>
                <w:b/>
                <w:sz w:val="24"/>
                <w:szCs w:val="24"/>
              </w:rPr>
              <w:tab/>
            </w:r>
            <w:r>
              <w:rPr>
                <w:bCs/>
                <w:sz w:val="24"/>
                <w:szCs w:val="24"/>
              </w:rPr>
              <w:t>T</w:t>
            </w:r>
            <w:r w:rsidRPr="001811CF">
              <w:rPr>
                <w:bCs/>
                <w:sz w:val="24"/>
                <w:szCs w:val="24"/>
              </w:rPr>
              <w:t>ablice, katalogi, normy</w:t>
            </w:r>
            <w:r>
              <w:rPr>
                <w:bCs/>
                <w:sz w:val="24"/>
                <w:szCs w:val="24"/>
              </w:rPr>
              <w:t>.</w:t>
            </w:r>
          </w:p>
        </w:tc>
      </w:tr>
    </w:tbl>
    <w:p w:rsidR="00FE0C4D" w:rsidRPr="001811CF" w:rsidRDefault="00FE0C4D" w:rsidP="00FE0C4D">
      <w:pPr>
        <w:spacing w:line="360" w:lineRule="auto"/>
        <w:rPr>
          <w:b/>
          <w:bCs/>
          <w:spacing w:val="-11"/>
          <w:sz w:val="24"/>
          <w:szCs w:val="24"/>
        </w:rPr>
      </w:pPr>
    </w:p>
    <w:p w:rsidR="00FE0C4D" w:rsidRPr="001811CF" w:rsidRDefault="00FE0C4D" w:rsidP="00FE0C4D">
      <w:pPr>
        <w:spacing w:line="360" w:lineRule="auto"/>
        <w:rPr>
          <w:b/>
          <w:bCs/>
          <w:spacing w:val="-11"/>
          <w:sz w:val="24"/>
          <w:szCs w:val="24"/>
        </w:rPr>
      </w:pPr>
      <w:r w:rsidRPr="001811CF">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1811CF" w:rsidTr="00FE0C4D">
        <w:tc>
          <w:tcPr>
            <w:tcW w:w="9210" w:type="dxa"/>
          </w:tcPr>
          <w:p w:rsidR="00FE0C4D" w:rsidRPr="001811CF" w:rsidRDefault="00FE0C4D" w:rsidP="00FE0C4D">
            <w:pPr>
              <w:spacing w:line="360" w:lineRule="auto"/>
              <w:rPr>
                <w:b/>
                <w:sz w:val="24"/>
                <w:szCs w:val="24"/>
              </w:rPr>
            </w:pPr>
            <w:r w:rsidRPr="001811CF">
              <w:rPr>
                <w:b/>
                <w:sz w:val="24"/>
                <w:szCs w:val="24"/>
              </w:rPr>
              <w:t xml:space="preserve">F1. – </w:t>
            </w:r>
            <w:r>
              <w:rPr>
                <w:sz w:val="24"/>
                <w:szCs w:val="24"/>
              </w:rPr>
              <w:t>O</w:t>
            </w:r>
            <w:r w:rsidRPr="001811CF">
              <w:rPr>
                <w:sz w:val="24"/>
                <w:szCs w:val="24"/>
              </w:rPr>
              <w:t>cena przygotowania do ćwiczeń projektowych</w:t>
            </w:r>
            <w:r>
              <w:rPr>
                <w:sz w:val="24"/>
                <w:szCs w:val="24"/>
              </w:rPr>
              <w:t>.</w:t>
            </w:r>
          </w:p>
        </w:tc>
      </w:tr>
      <w:tr w:rsidR="00FE0C4D" w:rsidRPr="001811CF" w:rsidTr="00FE0C4D">
        <w:tc>
          <w:tcPr>
            <w:tcW w:w="9210" w:type="dxa"/>
          </w:tcPr>
          <w:p w:rsidR="00FE0C4D" w:rsidRPr="001811CF" w:rsidRDefault="00FE0C4D" w:rsidP="00FE0C4D">
            <w:pPr>
              <w:spacing w:line="360" w:lineRule="auto"/>
              <w:rPr>
                <w:b/>
                <w:sz w:val="24"/>
                <w:szCs w:val="24"/>
              </w:rPr>
            </w:pPr>
            <w:r w:rsidRPr="001811CF">
              <w:rPr>
                <w:b/>
                <w:sz w:val="24"/>
                <w:szCs w:val="24"/>
              </w:rPr>
              <w:t xml:space="preserve">F2 – </w:t>
            </w:r>
            <w:r>
              <w:rPr>
                <w:sz w:val="24"/>
                <w:szCs w:val="24"/>
              </w:rPr>
              <w:t>O</w:t>
            </w:r>
            <w:r w:rsidRPr="001811CF">
              <w:rPr>
                <w:sz w:val="24"/>
                <w:szCs w:val="24"/>
              </w:rPr>
              <w:t>cena umiejętności stosowania wiedzy nabytej podczas wykładu</w:t>
            </w:r>
            <w:r>
              <w:rPr>
                <w:sz w:val="24"/>
                <w:szCs w:val="24"/>
              </w:rPr>
              <w:t>.</w:t>
            </w:r>
          </w:p>
        </w:tc>
      </w:tr>
      <w:tr w:rsidR="00FE0C4D" w:rsidRPr="001811CF" w:rsidTr="00FE0C4D">
        <w:tc>
          <w:tcPr>
            <w:tcW w:w="9210" w:type="dxa"/>
          </w:tcPr>
          <w:p w:rsidR="00FE0C4D" w:rsidRPr="001811CF" w:rsidRDefault="00FE0C4D" w:rsidP="00FE0C4D">
            <w:pPr>
              <w:spacing w:line="360" w:lineRule="auto"/>
              <w:rPr>
                <w:b/>
                <w:sz w:val="24"/>
                <w:szCs w:val="24"/>
              </w:rPr>
            </w:pPr>
            <w:r w:rsidRPr="001811CF">
              <w:rPr>
                <w:b/>
                <w:sz w:val="24"/>
                <w:szCs w:val="24"/>
              </w:rPr>
              <w:t xml:space="preserve">F3 – </w:t>
            </w:r>
            <w:r>
              <w:rPr>
                <w:sz w:val="24"/>
                <w:szCs w:val="24"/>
              </w:rPr>
              <w:t>O</w:t>
            </w:r>
            <w:r w:rsidRPr="001811CF">
              <w:rPr>
                <w:sz w:val="24"/>
                <w:szCs w:val="24"/>
              </w:rPr>
              <w:t>cena realizacji zadania podczas ćwiczeń projektowych</w:t>
            </w:r>
            <w:r>
              <w:rPr>
                <w:sz w:val="24"/>
                <w:szCs w:val="24"/>
              </w:rPr>
              <w:t>.</w:t>
            </w:r>
          </w:p>
        </w:tc>
      </w:tr>
      <w:tr w:rsidR="00FE0C4D" w:rsidRPr="001811CF" w:rsidTr="00FE0C4D">
        <w:tc>
          <w:tcPr>
            <w:tcW w:w="9210" w:type="dxa"/>
          </w:tcPr>
          <w:p w:rsidR="00FE0C4D" w:rsidRPr="001811CF" w:rsidRDefault="00FE0C4D" w:rsidP="00FE0C4D">
            <w:pPr>
              <w:spacing w:line="360" w:lineRule="auto"/>
              <w:rPr>
                <w:b/>
                <w:sz w:val="24"/>
                <w:szCs w:val="24"/>
              </w:rPr>
            </w:pPr>
            <w:r>
              <w:rPr>
                <w:b/>
                <w:sz w:val="24"/>
                <w:szCs w:val="24"/>
              </w:rPr>
              <w:t xml:space="preserve">P1 – </w:t>
            </w:r>
            <w:r w:rsidRPr="00695ED0">
              <w:rPr>
                <w:sz w:val="24"/>
                <w:szCs w:val="24"/>
              </w:rPr>
              <w:t>Kolokwium.*</w:t>
            </w:r>
          </w:p>
        </w:tc>
      </w:tr>
      <w:tr w:rsidR="00FE0C4D" w:rsidRPr="001811CF" w:rsidTr="00FE0C4D">
        <w:tc>
          <w:tcPr>
            <w:tcW w:w="9210" w:type="dxa"/>
          </w:tcPr>
          <w:p w:rsidR="00FE0C4D" w:rsidRPr="001811CF" w:rsidRDefault="00FE0C4D" w:rsidP="00FE0C4D">
            <w:pPr>
              <w:spacing w:line="360" w:lineRule="auto"/>
              <w:rPr>
                <w:b/>
                <w:sz w:val="24"/>
                <w:szCs w:val="24"/>
              </w:rPr>
            </w:pPr>
            <w:r w:rsidRPr="002F2ACA">
              <w:rPr>
                <w:b/>
                <w:sz w:val="24"/>
                <w:szCs w:val="24"/>
              </w:rPr>
              <w:t>P</w:t>
            </w:r>
            <w:r>
              <w:rPr>
                <w:b/>
                <w:sz w:val="24"/>
                <w:szCs w:val="24"/>
              </w:rPr>
              <w:t>2</w:t>
            </w:r>
            <w:r w:rsidRPr="002F2ACA">
              <w:rPr>
                <w:b/>
                <w:sz w:val="24"/>
                <w:szCs w:val="24"/>
              </w:rPr>
              <w:t>. –</w:t>
            </w:r>
            <w:r>
              <w:rPr>
                <w:sz w:val="24"/>
                <w:szCs w:val="24"/>
              </w:rPr>
              <w:t xml:space="preserve"> Wykonanie projektu</w:t>
            </w:r>
            <w:r w:rsidRPr="002F2ACA">
              <w:rPr>
                <w:sz w:val="24"/>
                <w:szCs w:val="24"/>
              </w:rPr>
              <w:t>.</w:t>
            </w:r>
          </w:p>
        </w:tc>
      </w:tr>
    </w:tbl>
    <w:p w:rsidR="00FE0C4D" w:rsidRPr="002F2ACA" w:rsidRDefault="00FE0C4D" w:rsidP="00FE0C4D">
      <w:pPr>
        <w:widowControl/>
        <w:spacing w:line="360" w:lineRule="auto"/>
        <w:rPr>
          <w:b/>
          <w:sz w:val="24"/>
          <w:szCs w:val="24"/>
        </w:rPr>
      </w:pPr>
      <w:r w:rsidRPr="002F2ACA">
        <w:rPr>
          <w:sz w:val="24"/>
          <w:szCs w:val="24"/>
        </w:rPr>
        <w:t>*) warunkiem uzyskania zaliczenia jest otrzymanie pozyty</w:t>
      </w:r>
      <w:r>
        <w:rPr>
          <w:sz w:val="24"/>
          <w:szCs w:val="24"/>
        </w:rPr>
        <w:t>wnych ocen ze sprawdzianu i raportu końcowego</w:t>
      </w:r>
    </w:p>
    <w:p w:rsidR="00FE0C4D" w:rsidRPr="001811CF" w:rsidRDefault="00FE0C4D" w:rsidP="00FE0C4D">
      <w:pPr>
        <w:spacing w:line="360" w:lineRule="auto"/>
        <w:rPr>
          <w:b/>
          <w:sz w:val="24"/>
          <w:szCs w:val="24"/>
        </w:rPr>
      </w:pPr>
    </w:p>
    <w:p w:rsidR="00FE0C4D" w:rsidRPr="001811CF" w:rsidRDefault="00FE0C4D" w:rsidP="00FE0C4D">
      <w:pPr>
        <w:spacing w:line="360" w:lineRule="auto"/>
        <w:rPr>
          <w:b/>
          <w:bCs/>
          <w:sz w:val="24"/>
          <w:szCs w:val="24"/>
        </w:rPr>
      </w:pPr>
      <w:r w:rsidRPr="001811CF">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2"/>
        <w:gridCol w:w="2815"/>
      </w:tblGrid>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b/>
                <w:sz w:val="24"/>
                <w:szCs w:val="24"/>
              </w:rPr>
            </w:pPr>
            <w:r w:rsidRPr="001811CF">
              <w:rPr>
                <w:rFonts w:ascii="Arial" w:hAnsi="Arial" w:cs="Arial"/>
                <w:b/>
                <w:sz w:val="24"/>
                <w:szCs w:val="24"/>
              </w:rPr>
              <w:t>L.p.</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b/>
                <w:sz w:val="24"/>
                <w:szCs w:val="24"/>
              </w:rPr>
            </w:pPr>
            <w:r w:rsidRPr="001811CF">
              <w:rPr>
                <w:rFonts w:ascii="Arial" w:hAnsi="Arial" w:cs="Arial"/>
                <w:b/>
                <w:sz w:val="24"/>
                <w:szCs w:val="24"/>
              </w:rPr>
              <w:t>Forma aktywności</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b/>
                <w:sz w:val="24"/>
                <w:szCs w:val="24"/>
              </w:rPr>
            </w:pPr>
            <w:r w:rsidRPr="001811CF">
              <w:rPr>
                <w:rFonts w:ascii="Arial" w:hAnsi="Arial" w:cs="Arial"/>
                <w:b/>
                <w:sz w:val="24"/>
                <w:szCs w:val="24"/>
              </w:rPr>
              <w:t>Średnia liczba godzin na zrealizowanie aktywności</w:t>
            </w:r>
          </w:p>
        </w:tc>
      </w:tr>
      <w:tr w:rsidR="00FE0C4D" w:rsidRPr="001811CF" w:rsidTr="00FE0C4D">
        <w:trPr>
          <w:jc w:val="center"/>
        </w:trPr>
        <w:tc>
          <w:tcPr>
            <w:tcW w:w="9060" w:type="dxa"/>
            <w:gridSpan w:val="3"/>
            <w:shd w:val="clear" w:color="auto" w:fill="auto"/>
          </w:tcPr>
          <w:p w:rsidR="00FE0C4D" w:rsidRPr="001811CF" w:rsidRDefault="00FE0C4D" w:rsidP="00FE0C4D">
            <w:pPr>
              <w:pStyle w:val="Akapitzlist"/>
              <w:numPr>
                <w:ilvl w:val="0"/>
                <w:numId w:val="2"/>
              </w:numPr>
              <w:spacing w:after="0" w:line="360" w:lineRule="auto"/>
              <w:contextualSpacing w:val="0"/>
              <w:rPr>
                <w:rFonts w:ascii="Arial" w:hAnsi="Arial" w:cs="Arial"/>
                <w:b/>
                <w:sz w:val="24"/>
                <w:szCs w:val="24"/>
              </w:rPr>
            </w:pPr>
            <w:r w:rsidRPr="001811CF">
              <w:rPr>
                <w:rFonts w:ascii="Arial" w:hAnsi="Arial" w:cs="Arial"/>
                <w:b/>
                <w:sz w:val="24"/>
                <w:szCs w:val="24"/>
              </w:rPr>
              <w:t>Godziny kontaktowe z prowadzącym</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1.1</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Wykłady</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30</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1.2</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Ćwiczenia</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1.3</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Laboratoria</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1.4</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Seminarium</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1.5</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Projekt</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30</w:t>
            </w:r>
          </w:p>
        </w:tc>
      </w:tr>
      <w:tr w:rsidR="00FE0C4D" w:rsidRPr="001811CF" w:rsidTr="00FE0C4D">
        <w:trPr>
          <w:jc w:val="center"/>
        </w:trPr>
        <w:tc>
          <w:tcPr>
            <w:tcW w:w="643"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1.6</w:t>
            </w:r>
          </w:p>
        </w:tc>
        <w:tc>
          <w:tcPr>
            <w:tcW w:w="5602" w:type="dxa"/>
            <w:shd w:val="clear" w:color="auto" w:fill="auto"/>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Egzamin</w:t>
            </w:r>
          </w:p>
        </w:tc>
        <w:tc>
          <w:tcPr>
            <w:tcW w:w="2815" w:type="dxa"/>
            <w:shd w:val="clear" w:color="auto" w:fill="auto"/>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245" w:type="dxa"/>
            <w:gridSpan w:val="2"/>
            <w:shd w:val="clear" w:color="auto" w:fill="D9D9D9"/>
          </w:tcPr>
          <w:p w:rsidR="00FE0C4D" w:rsidRPr="001811CF" w:rsidRDefault="00FE0C4D" w:rsidP="00FE0C4D">
            <w:pPr>
              <w:pStyle w:val="Akapitzlist"/>
              <w:spacing w:after="0" w:line="360" w:lineRule="auto"/>
              <w:ind w:left="0"/>
              <w:contextualSpacing w:val="0"/>
              <w:jc w:val="right"/>
              <w:rPr>
                <w:rFonts w:ascii="Arial" w:hAnsi="Arial" w:cs="Arial"/>
                <w:sz w:val="24"/>
                <w:szCs w:val="24"/>
              </w:rPr>
            </w:pPr>
            <w:r w:rsidRPr="001811CF">
              <w:rPr>
                <w:rFonts w:ascii="Arial" w:hAnsi="Arial" w:cs="Arial"/>
                <w:sz w:val="24"/>
                <w:szCs w:val="24"/>
              </w:rPr>
              <w:t>Razem godzin kontaktowych z prowadzącym:</w:t>
            </w:r>
          </w:p>
        </w:tc>
        <w:tc>
          <w:tcPr>
            <w:tcW w:w="2815" w:type="dxa"/>
            <w:shd w:val="clear" w:color="auto" w:fill="D9D9D9"/>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60</w:t>
            </w:r>
          </w:p>
        </w:tc>
      </w:tr>
      <w:tr w:rsidR="00FE0C4D" w:rsidRPr="001811CF" w:rsidTr="00FE0C4D">
        <w:trPr>
          <w:jc w:val="center"/>
        </w:trPr>
        <w:tc>
          <w:tcPr>
            <w:tcW w:w="9060" w:type="dxa"/>
            <w:gridSpan w:val="3"/>
            <w:shd w:val="clear" w:color="auto" w:fill="auto"/>
          </w:tcPr>
          <w:p w:rsidR="00FE0C4D" w:rsidRPr="001811CF" w:rsidRDefault="00FE0C4D" w:rsidP="00FE0C4D">
            <w:pPr>
              <w:pStyle w:val="Akapitzlist"/>
              <w:numPr>
                <w:ilvl w:val="0"/>
                <w:numId w:val="2"/>
              </w:numPr>
              <w:spacing w:after="0" w:line="360" w:lineRule="auto"/>
              <w:contextualSpacing w:val="0"/>
              <w:rPr>
                <w:rFonts w:ascii="Arial" w:hAnsi="Arial" w:cs="Arial"/>
                <w:b/>
                <w:sz w:val="24"/>
                <w:szCs w:val="24"/>
              </w:rPr>
            </w:pPr>
            <w:r w:rsidRPr="001811CF">
              <w:rPr>
                <w:rFonts w:ascii="Arial" w:hAnsi="Arial" w:cs="Arial"/>
                <w:b/>
                <w:sz w:val="24"/>
                <w:szCs w:val="24"/>
              </w:rPr>
              <w:t>Praca własna studenta</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2.1</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Przygotowanie do ćwiczeń oraz kolokwium zaliczeniowego</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2.2</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Przygotowanie do laboratorium, wykonanie sprawozdań z laboratoriów</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2.3</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Przygotowanie projektu</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25</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2.4</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Przygotowanie do zaliczenia końcowego z wykładu</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5</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2.5</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Przygotowanie do egzaminu</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2.6</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Zapoznanie ze wskazaną literaturą</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10</w:t>
            </w:r>
          </w:p>
        </w:tc>
      </w:tr>
      <w:tr w:rsidR="00FE0C4D" w:rsidRPr="001811CF" w:rsidTr="00FE0C4D">
        <w:trPr>
          <w:jc w:val="center"/>
        </w:trPr>
        <w:tc>
          <w:tcPr>
            <w:tcW w:w="643"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2.7</w:t>
            </w:r>
          </w:p>
        </w:tc>
        <w:tc>
          <w:tcPr>
            <w:tcW w:w="5602" w:type="dxa"/>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Inne</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0</w:t>
            </w:r>
          </w:p>
        </w:tc>
      </w:tr>
      <w:tr w:rsidR="00FE0C4D" w:rsidRPr="001811CF" w:rsidTr="00FE0C4D">
        <w:trPr>
          <w:jc w:val="center"/>
        </w:trPr>
        <w:tc>
          <w:tcPr>
            <w:tcW w:w="6245" w:type="dxa"/>
            <w:gridSpan w:val="2"/>
            <w:shd w:val="clear" w:color="auto" w:fill="D9D9D9"/>
            <w:vAlign w:val="center"/>
          </w:tcPr>
          <w:p w:rsidR="00FE0C4D" w:rsidRPr="001811CF" w:rsidRDefault="00FE0C4D" w:rsidP="00FE0C4D">
            <w:pPr>
              <w:pStyle w:val="Akapitzlist"/>
              <w:spacing w:after="0" w:line="360" w:lineRule="auto"/>
              <w:ind w:left="0"/>
              <w:contextualSpacing w:val="0"/>
              <w:jc w:val="right"/>
              <w:rPr>
                <w:rFonts w:ascii="Arial" w:hAnsi="Arial" w:cs="Arial"/>
                <w:sz w:val="24"/>
                <w:szCs w:val="24"/>
              </w:rPr>
            </w:pPr>
            <w:r w:rsidRPr="001811CF">
              <w:rPr>
                <w:rFonts w:ascii="Arial" w:hAnsi="Arial" w:cs="Arial"/>
                <w:sz w:val="24"/>
                <w:szCs w:val="24"/>
              </w:rPr>
              <w:t>Razem godzin pracy własnej studenta:</w:t>
            </w:r>
          </w:p>
        </w:tc>
        <w:tc>
          <w:tcPr>
            <w:tcW w:w="2815" w:type="dxa"/>
            <w:shd w:val="clear" w:color="auto" w:fill="D9D9D9"/>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40</w:t>
            </w:r>
          </w:p>
        </w:tc>
      </w:tr>
      <w:tr w:rsidR="00FE0C4D" w:rsidRPr="001811CF" w:rsidTr="00FE0C4D">
        <w:trPr>
          <w:jc w:val="center"/>
        </w:trPr>
        <w:tc>
          <w:tcPr>
            <w:tcW w:w="6245" w:type="dxa"/>
            <w:gridSpan w:val="2"/>
            <w:shd w:val="clear" w:color="auto" w:fill="A6A6A6"/>
            <w:vAlign w:val="center"/>
          </w:tcPr>
          <w:p w:rsidR="00FE0C4D" w:rsidRPr="001811CF" w:rsidRDefault="00FE0C4D" w:rsidP="00FE0C4D">
            <w:pPr>
              <w:pStyle w:val="Akapitzlist"/>
              <w:spacing w:after="0" w:line="360" w:lineRule="auto"/>
              <w:ind w:left="0"/>
              <w:contextualSpacing w:val="0"/>
              <w:jc w:val="right"/>
              <w:rPr>
                <w:rFonts w:ascii="Arial" w:hAnsi="Arial" w:cs="Arial"/>
                <w:sz w:val="24"/>
                <w:szCs w:val="24"/>
              </w:rPr>
            </w:pPr>
            <w:r w:rsidRPr="001811CF">
              <w:rPr>
                <w:rFonts w:ascii="Arial" w:hAnsi="Arial" w:cs="Arial"/>
                <w:sz w:val="24"/>
                <w:szCs w:val="24"/>
              </w:rPr>
              <w:t>Ogólne obciążenie pracą studenta:</w:t>
            </w:r>
          </w:p>
        </w:tc>
        <w:tc>
          <w:tcPr>
            <w:tcW w:w="2815" w:type="dxa"/>
            <w:shd w:val="clear" w:color="auto" w:fill="A6A6A6"/>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100</w:t>
            </w:r>
          </w:p>
        </w:tc>
      </w:tr>
      <w:tr w:rsidR="00FE0C4D" w:rsidRPr="001811CF" w:rsidTr="00FE0C4D">
        <w:trPr>
          <w:jc w:val="center"/>
        </w:trPr>
        <w:tc>
          <w:tcPr>
            <w:tcW w:w="6245" w:type="dxa"/>
            <w:gridSpan w:val="2"/>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b/>
                <w:sz w:val="24"/>
                <w:szCs w:val="24"/>
              </w:rPr>
            </w:pPr>
            <w:r w:rsidRPr="001811CF">
              <w:rPr>
                <w:rFonts w:ascii="Arial" w:hAnsi="Arial" w:cs="Arial"/>
                <w:b/>
                <w:sz w:val="24"/>
                <w:szCs w:val="24"/>
              </w:rPr>
              <w:t>SUMARYCZNA LICZBA PUNKTÓW ECTS DLA PRZEDMIOTU</w:t>
            </w:r>
          </w:p>
        </w:tc>
        <w:tc>
          <w:tcPr>
            <w:tcW w:w="2815" w:type="dxa"/>
            <w:shd w:val="clear" w:color="auto" w:fill="auto"/>
            <w:vAlign w:val="center"/>
          </w:tcPr>
          <w:p w:rsidR="00FE0C4D" w:rsidRPr="001811CF" w:rsidRDefault="00FE0C4D" w:rsidP="00FE0C4D">
            <w:pPr>
              <w:pStyle w:val="Akapitzlist"/>
              <w:spacing w:after="0" w:line="360" w:lineRule="auto"/>
              <w:ind w:left="0"/>
              <w:contextualSpacing w:val="0"/>
              <w:jc w:val="center"/>
              <w:rPr>
                <w:rFonts w:ascii="Arial" w:hAnsi="Arial" w:cs="Arial"/>
                <w:sz w:val="24"/>
                <w:szCs w:val="24"/>
              </w:rPr>
            </w:pPr>
            <w:r w:rsidRPr="001811CF">
              <w:rPr>
                <w:rFonts w:ascii="Arial" w:hAnsi="Arial" w:cs="Arial"/>
                <w:sz w:val="24"/>
                <w:szCs w:val="24"/>
              </w:rPr>
              <w:t>4</w:t>
            </w:r>
          </w:p>
        </w:tc>
      </w:tr>
      <w:tr w:rsidR="00FE0C4D" w:rsidRPr="001811CF" w:rsidTr="00FE0C4D">
        <w:trPr>
          <w:jc w:val="center"/>
        </w:trPr>
        <w:tc>
          <w:tcPr>
            <w:tcW w:w="6245" w:type="dxa"/>
            <w:gridSpan w:val="2"/>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 xml:space="preserve">Liczba punktów </w:t>
            </w:r>
            <w:r w:rsidRPr="001811CF">
              <w:rPr>
                <w:rFonts w:ascii="Arial" w:hAnsi="Arial" w:cs="Arial"/>
                <w:b/>
                <w:sz w:val="24"/>
                <w:szCs w:val="24"/>
              </w:rPr>
              <w:t>ECTS</w:t>
            </w:r>
            <w:r w:rsidRPr="001811CF">
              <w:rPr>
                <w:rFonts w:ascii="Arial" w:hAnsi="Arial" w:cs="Arial"/>
                <w:sz w:val="24"/>
                <w:szCs w:val="24"/>
              </w:rPr>
              <w:t>, która student uzyskuje na zajęciach wymagających bezpośredniego udziału prowadzącego:</w:t>
            </w:r>
          </w:p>
        </w:tc>
        <w:tc>
          <w:tcPr>
            <w:tcW w:w="2815" w:type="dxa"/>
            <w:shd w:val="clear" w:color="auto" w:fill="auto"/>
            <w:vAlign w:val="center"/>
          </w:tcPr>
          <w:p w:rsidR="00FE0C4D" w:rsidRPr="001B79EE" w:rsidRDefault="00FE0C4D" w:rsidP="00FE0C4D">
            <w:pPr>
              <w:pStyle w:val="Akapitzlist"/>
              <w:spacing w:after="0" w:line="360" w:lineRule="auto"/>
              <w:ind w:left="0"/>
              <w:contextualSpacing w:val="0"/>
              <w:jc w:val="center"/>
              <w:rPr>
                <w:rFonts w:ascii="Arial" w:hAnsi="Arial" w:cs="Arial"/>
                <w:sz w:val="24"/>
                <w:szCs w:val="24"/>
              </w:rPr>
            </w:pPr>
            <w:r w:rsidRPr="001B79EE">
              <w:rPr>
                <w:rFonts w:ascii="Arial" w:hAnsi="Arial" w:cs="Arial"/>
                <w:sz w:val="24"/>
                <w:szCs w:val="24"/>
              </w:rPr>
              <w:t>2,4</w:t>
            </w:r>
          </w:p>
        </w:tc>
      </w:tr>
      <w:tr w:rsidR="00FE0C4D" w:rsidRPr="001811CF" w:rsidTr="00FE0C4D">
        <w:trPr>
          <w:jc w:val="center"/>
        </w:trPr>
        <w:tc>
          <w:tcPr>
            <w:tcW w:w="6245" w:type="dxa"/>
            <w:gridSpan w:val="2"/>
            <w:shd w:val="clear" w:color="auto" w:fill="auto"/>
            <w:vAlign w:val="center"/>
          </w:tcPr>
          <w:p w:rsidR="00FE0C4D" w:rsidRPr="001811CF" w:rsidRDefault="00FE0C4D" w:rsidP="00FE0C4D">
            <w:pPr>
              <w:pStyle w:val="Akapitzlist"/>
              <w:spacing w:after="0" w:line="360" w:lineRule="auto"/>
              <w:ind w:left="0"/>
              <w:contextualSpacing w:val="0"/>
              <w:rPr>
                <w:rFonts w:ascii="Arial" w:hAnsi="Arial" w:cs="Arial"/>
                <w:sz w:val="24"/>
                <w:szCs w:val="24"/>
              </w:rPr>
            </w:pPr>
            <w:r w:rsidRPr="001811CF">
              <w:rPr>
                <w:rFonts w:ascii="Arial" w:hAnsi="Arial" w:cs="Arial"/>
                <w:sz w:val="24"/>
                <w:szCs w:val="24"/>
              </w:rPr>
              <w:t xml:space="preserve">Liczba punktów </w:t>
            </w:r>
            <w:r w:rsidRPr="001811CF">
              <w:rPr>
                <w:rFonts w:ascii="Arial" w:hAnsi="Arial" w:cs="Arial"/>
                <w:b/>
                <w:sz w:val="24"/>
                <w:szCs w:val="24"/>
              </w:rPr>
              <w:t>ECTS</w:t>
            </w:r>
            <w:r w:rsidRPr="001811CF">
              <w:rPr>
                <w:rFonts w:ascii="Arial" w:hAnsi="Arial" w:cs="Arial"/>
                <w:sz w:val="24"/>
                <w:szCs w:val="24"/>
              </w:rPr>
              <w:t>, która student uzyskuje w ramach zajęć o charakterze praktycznym, w tym zajęć laboratoryjnych i projektowych:</w:t>
            </w:r>
          </w:p>
        </w:tc>
        <w:tc>
          <w:tcPr>
            <w:tcW w:w="2815" w:type="dxa"/>
            <w:shd w:val="clear" w:color="auto" w:fill="auto"/>
            <w:vAlign w:val="center"/>
          </w:tcPr>
          <w:p w:rsidR="00FE0C4D" w:rsidRPr="001B79EE" w:rsidRDefault="00FE0C4D" w:rsidP="00FE0C4D">
            <w:pPr>
              <w:pStyle w:val="Akapitzlist"/>
              <w:spacing w:after="0" w:line="360" w:lineRule="auto"/>
              <w:ind w:left="0"/>
              <w:contextualSpacing w:val="0"/>
              <w:jc w:val="center"/>
              <w:rPr>
                <w:rFonts w:ascii="Arial" w:hAnsi="Arial" w:cs="Arial"/>
                <w:sz w:val="24"/>
                <w:szCs w:val="24"/>
              </w:rPr>
            </w:pPr>
            <w:r w:rsidRPr="001B79EE">
              <w:rPr>
                <w:rFonts w:ascii="Arial" w:hAnsi="Arial" w:cs="Arial"/>
                <w:sz w:val="24"/>
                <w:szCs w:val="24"/>
              </w:rPr>
              <w:t>1,2</w:t>
            </w:r>
          </w:p>
        </w:tc>
      </w:tr>
    </w:tbl>
    <w:p w:rsidR="00FE0C4D" w:rsidRPr="001811CF" w:rsidRDefault="00FE0C4D" w:rsidP="00FE0C4D">
      <w:pPr>
        <w:shd w:val="clear" w:color="auto" w:fill="FFFFFF"/>
        <w:spacing w:line="360" w:lineRule="auto"/>
        <w:rPr>
          <w:b/>
          <w:bCs/>
          <w:spacing w:val="-12"/>
          <w:sz w:val="24"/>
          <w:szCs w:val="24"/>
        </w:rPr>
      </w:pPr>
    </w:p>
    <w:p w:rsidR="00FE0C4D" w:rsidRPr="001811CF" w:rsidRDefault="00FE0C4D" w:rsidP="00FE0C4D">
      <w:pPr>
        <w:shd w:val="clear" w:color="auto" w:fill="FFFFFF"/>
        <w:spacing w:line="360" w:lineRule="auto"/>
        <w:rPr>
          <w:b/>
          <w:bCs/>
          <w:spacing w:val="-12"/>
          <w:sz w:val="24"/>
          <w:szCs w:val="24"/>
        </w:rPr>
      </w:pPr>
      <w:r w:rsidRPr="001811CF">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Przykłady obliczeń z podstaw konstrukcji maszyn. Połączenia, sprężyny, wały i osie. Pod red. E. Mazanka. WNT, Warszawa 2012.</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Przykłady obliczeń z podstaw konstrukcji maszyn. Łożyska, sprzęgła i hamulce, przekładnie mechaniczne. Pod red. E. Mazanka. WNT, Warszawa 2012.</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Podstawy konstrukcji maszyn. Pod redakcją B. Branowskiego. Wydawnictwo Politechniki Poznańskiej, Poznań 2007.</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Podstawy konstrukcji maszyn. Pod redakcją Z. Osińskiego. PWN, Warszawa 2002.</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L. Kurmaz, O. Kurmaz: Projektowanie węzłów i części maszyn. Wydawnictwo Politechniki Świętokrzyskiej, Kielce 2011.</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Z. Osiński, J. Wróbel: Teoria konstrukcji. PWN, Warszawa 1995.</w:t>
            </w:r>
          </w:p>
        </w:tc>
      </w:tr>
      <w:tr w:rsidR="00FE0C4D" w:rsidRPr="001811CF" w:rsidTr="00FE0C4D">
        <w:tc>
          <w:tcPr>
            <w:tcW w:w="9210" w:type="dxa"/>
          </w:tcPr>
          <w:p w:rsidR="00FE0C4D" w:rsidRPr="00AA4688" w:rsidRDefault="00FE0C4D" w:rsidP="00FE0C4D">
            <w:pPr>
              <w:numPr>
                <w:ilvl w:val="0"/>
                <w:numId w:val="35"/>
              </w:numPr>
              <w:spacing w:line="360" w:lineRule="auto"/>
              <w:ind w:left="426" w:hanging="284"/>
              <w:rPr>
                <w:sz w:val="24"/>
                <w:szCs w:val="24"/>
              </w:rPr>
            </w:pPr>
            <w:r w:rsidRPr="00AA4688">
              <w:rPr>
                <w:sz w:val="24"/>
                <w:szCs w:val="24"/>
              </w:rPr>
              <w:t>A. Dziama, M. Michniewicz, A. Niedźwiedzki: Przekładnie zębate. PWN, 1995.</w:t>
            </w:r>
          </w:p>
        </w:tc>
      </w:tr>
    </w:tbl>
    <w:p w:rsidR="00FE0C4D" w:rsidRDefault="00FE0C4D" w:rsidP="00FE0C4D">
      <w:pPr>
        <w:shd w:val="clear" w:color="auto" w:fill="FFFFFF"/>
        <w:spacing w:line="360" w:lineRule="auto"/>
        <w:rPr>
          <w:b/>
          <w:bCs/>
          <w:spacing w:val="-18"/>
          <w:sz w:val="24"/>
          <w:szCs w:val="24"/>
        </w:rPr>
      </w:pPr>
    </w:p>
    <w:p w:rsidR="00FE0C4D" w:rsidRPr="001811CF" w:rsidRDefault="00FE0C4D" w:rsidP="00FE0C4D">
      <w:pPr>
        <w:shd w:val="clear" w:color="auto" w:fill="FFFFFF"/>
        <w:spacing w:line="360" w:lineRule="auto"/>
        <w:rPr>
          <w:sz w:val="24"/>
          <w:szCs w:val="24"/>
        </w:rPr>
      </w:pPr>
      <w:r w:rsidRPr="001811CF">
        <w:rPr>
          <w:b/>
          <w:bCs/>
          <w:spacing w:val="-18"/>
          <w:sz w:val="24"/>
          <w:szCs w:val="24"/>
        </w:rPr>
        <w:t>KOORDYNATOR PRZEDMIOTU ( IMIĘ, NAZWISKO, INSTYTUT,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1811CF" w:rsidTr="00FE0C4D">
        <w:tc>
          <w:tcPr>
            <w:tcW w:w="9210" w:type="dxa"/>
            <w:shd w:val="clear" w:color="auto" w:fill="auto"/>
          </w:tcPr>
          <w:p w:rsidR="00FE0C4D" w:rsidRPr="00AA4688" w:rsidRDefault="00FE0C4D" w:rsidP="00FE0C4D">
            <w:pPr>
              <w:spacing w:line="360" w:lineRule="auto"/>
              <w:rPr>
                <w:sz w:val="24"/>
                <w:szCs w:val="24"/>
              </w:rPr>
            </w:pPr>
            <w:r w:rsidRPr="00AA4688">
              <w:rPr>
                <w:sz w:val="24"/>
                <w:szCs w:val="24"/>
              </w:rPr>
              <w:t>dr hab. inż. Janusz Szmidla prof. PCz., Katedra Mechaniki i Podstaw Konstrukcji Maszyn, janusz.szmidla@pcz.pl</w:t>
            </w:r>
          </w:p>
        </w:tc>
      </w:tr>
    </w:tbl>
    <w:p w:rsidR="00FE0C4D" w:rsidRPr="001811CF" w:rsidRDefault="00FE0C4D" w:rsidP="00FE0C4D">
      <w:pPr>
        <w:spacing w:line="360" w:lineRule="auto"/>
        <w:rPr>
          <w:sz w:val="24"/>
          <w:szCs w:val="24"/>
        </w:rPr>
      </w:pPr>
    </w:p>
    <w:p w:rsidR="00FE0C4D" w:rsidRPr="001811CF" w:rsidRDefault="00FE0C4D" w:rsidP="00FE0C4D">
      <w:pPr>
        <w:spacing w:line="360" w:lineRule="auto"/>
        <w:rPr>
          <w:b/>
          <w:sz w:val="24"/>
          <w:szCs w:val="24"/>
        </w:rPr>
      </w:pPr>
      <w:r w:rsidRPr="001811CF">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1811CF" w:rsidTr="00FE0C4D">
        <w:trPr>
          <w:trHeight w:val="440"/>
          <w:jc w:val="center"/>
        </w:trPr>
        <w:tc>
          <w:tcPr>
            <w:tcW w:w="1097"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bCs/>
                <w:sz w:val="24"/>
                <w:szCs w:val="24"/>
              </w:rPr>
              <w:t xml:space="preserve">Efekt uczenia się                </w:t>
            </w:r>
          </w:p>
        </w:tc>
        <w:tc>
          <w:tcPr>
            <w:tcW w:w="2003"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sz w:val="24"/>
                <w:szCs w:val="24"/>
              </w:rPr>
              <w:t xml:space="preserve">Odniesienie danego efektu do efektów </w:t>
            </w:r>
            <w:r w:rsidRPr="001811CF">
              <w:rPr>
                <w:b/>
                <w:bCs/>
                <w:sz w:val="24"/>
                <w:szCs w:val="24"/>
              </w:rPr>
              <w:t>zdefiniowanych                    dla całego programu (PEK)</w:t>
            </w:r>
          </w:p>
        </w:tc>
        <w:tc>
          <w:tcPr>
            <w:tcW w:w="1510"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bCs/>
                <w:sz w:val="24"/>
                <w:szCs w:val="24"/>
              </w:rPr>
              <w:t>Cele przedmiotu</w:t>
            </w:r>
          </w:p>
        </w:tc>
        <w:tc>
          <w:tcPr>
            <w:tcW w:w="1657"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bCs/>
                <w:sz w:val="24"/>
                <w:szCs w:val="24"/>
              </w:rPr>
              <w:t>Treści programowe</w:t>
            </w:r>
          </w:p>
        </w:tc>
        <w:tc>
          <w:tcPr>
            <w:tcW w:w="1657"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sz w:val="24"/>
                <w:szCs w:val="24"/>
              </w:rPr>
              <w:t>Narzędzia dydaktyczne</w:t>
            </w:r>
          </w:p>
        </w:tc>
        <w:tc>
          <w:tcPr>
            <w:tcW w:w="1096" w:type="dxa"/>
            <w:vMerge w:val="restart"/>
            <w:shd w:val="clear" w:color="auto" w:fill="auto"/>
            <w:vAlign w:val="center"/>
          </w:tcPr>
          <w:p w:rsidR="00FE0C4D" w:rsidRPr="001811CF" w:rsidRDefault="00FE0C4D" w:rsidP="00FE0C4D">
            <w:pPr>
              <w:spacing w:line="360" w:lineRule="auto"/>
              <w:jc w:val="center"/>
              <w:rPr>
                <w:b/>
                <w:sz w:val="24"/>
                <w:szCs w:val="24"/>
              </w:rPr>
            </w:pPr>
            <w:r w:rsidRPr="001811CF">
              <w:rPr>
                <w:b/>
                <w:bCs/>
                <w:sz w:val="24"/>
                <w:szCs w:val="24"/>
              </w:rPr>
              <w:t>Sposób oceny</w:t>
            </w:r>
          </w:p>
        </w:tc>
      </w:tr>
      <w:tr w:rsidR="00FE0C4D" w:rsidRPr="001811CF" w:rsidTr="00FE0C4D">
        <w:trPr>
          <w:cantSplit/>
          <w:trHeight w:val="1664"/>
          <w:jc w:val="center"/>
        </w:trPr>
        <w:tc>
          <w:tcPr>
            <w:tcW w:w="1097" w:type="dxa"/>
            <w:vMerge/>
            <w:shd w:val="clear" w:color="auto" w:fill="auto"/>
            <w:vAlign w:val="center"/>
          </w:tcPr>
          <w:p w:rsidR="00FE0C4D" w:rsidRPr="001811CF" w:rsidRDefault="00FE0C4D" w:rsidP="00FE0C4D">
            <w:pPr>
              <w:spacing w:line="360" w:lineRule="auto"/>
              <w:jc w:val="center"/>
              <w:rPr>
                <w:b/>
                <w:bCs/>
                <w:sz w:val="24"/>
                <w:szCs w:val="24"/>
              </w:rPr>
            </w:pPr>
          </w:p>
        </w:tc>
        <w:tc>
          <w:tcPr>
            <w:tcW w:w="2003" w:type="dxa"/>
            <w:vMerge/>
            <w:shd w:val="clear" w:color="auto" w:fill="auto"/>
            <w:vAlign w:val="center"/>
          </w:tcPr>
          <w:p w:rsidR="00FE0C4D" w:rsidRPr="001811CF" w:rsidRDefault="00FE0C4D" w:rsidP="00FE0C4D">
            <w:pPr>
              <w:spacing w:line="360" w:lineRule="auto"/>
              <w:jc w:val="center"/>
              <w:rPr>
                <w:b/>
                <w:sz w:val="24"/>
                <w:szCs w:val="24"/>
              </w:rPr>
            </w:pPr>
          </w:p>
        </w:tc>
        <w:tc>
          <w:tcPr>
            <w:tcW w:w="1510" w:type="dxa"/>
            <w:vMerge/>
            <w:shd w:val="clear" w:color="auto" w:fill="auto"/>
            <w:vAlign w:val="center"/>
          </w:tcPr>
          <w:p w:rsidR="00FE0C4D" w:rsidRPr="001811CF" w:rsidRDefault="00FE0C4D" w:rsidP="00FE0C4D">
            <w:pPr>
              <w:spacing w:line="360" w:lineRule="auto"/>
              <w:jc w:val="center"/>
              <w:rPr>
                <w:b/>
                <w:bCs/>
                <w:sz w:val="24"/>
                <w:szCs w:val="24"/>
              </w:rPr>
            </w:pPr>
          </w:p>
        </w:tc>
        <w:tc>
          <w:tcPr>
            <w:tcW w:w="1657" w:type="dxa"/>
            <w:vMerge/>
            <w:shd w:val="clear" w:color="auto" w:fill="auto"/>
            <w:vAlign w:val="center"/>
          </w:tcPr>
          <w:p w:rsidR="00FE0C4D" w:rsidRPr="001811CF" w:rsidRDefault="00FE0C4D" w:rsidP="00FE0C4D">
            <w:pPr>
              <w:spacing w:line="360" w:lineRule="auto"/>
              <w:jc w:val="center"/>
              <w:rPr>
                <w:b/>
                <w:bCs/>
                <w:sz w:val="24"/>
                <w:szCs w:val="24"/>
              </w:rPr>
            </w:pPr>
          </w:p>
        </w:tc>
        <w:tc>
          <w:tcPr>
            <w:tcW w:w="1657" w:type="dxa"/>
            <w:vMerge/>
            <w:shd w:val="clear" w:color="auto" w:fill="auto"/>
            <w:vAlign w:val="center"/>
          </w:tcPr>
          <w:p w:rsidR="00FE0C4D" w:rsidRPr="001811CF" w:rsidRDefault="00FE0C4D" w:rsidP="00FE0C4D">
            <w:pPr>
              <w:spacing w:line="360" w:lineRule="auto"/>
              <w:jc w:val="center"/>
              <w:rPr>
                <w:b/>
                <w:sz w:val="24"/>
                <w:szCs w:val="24"/>
              </w:rPr>
            </w:pPr>
          </w:p>
        </w:tc>
        <w:tc>
          <w:tcPr>
            <w:tcW w:w="1096" w:type="dxa"/>
            <w:vMerge/>
            <w:shd w:val="clear" w:color="auto" w:fill="auto"/>
            <w:vAlign w:val="center"/>
          </w:tcPr>
          <w:p w:rsidR="00FE0C4D" w:rsidRPr="001811CF" w:rsidRDefault="00FE0C4D" w:rsidP="00FE0C4D">
            <w:pPr>
              <w:spacing w:line="360" w:lineRule="auto"/>
              <w:jc w:val="center"/>
              <w:rPr>
                <w:b/>
                <w:bCs/>
                <w:sz w:val="24"/>
                <w:szCs w:val="24"/>
              </w:rPr>
            </w:pPr>
          </w:p>
        </w:tc>
      </w:tr>
      <w:tr w:rsidR="00FE0C4D" w:rsidRPr="001811CF" w:rsidTr="00FE0C4D">
        <w:trPr>
          <w:jc w:val="center"/>
        </w:trPr>
        <w:tc>
          <w:tcPr>
            <w:tcW w:w="1097" w:type="dxa"/>
            <w:shd w:val="clear" w:color="auto" w:fill="auto"/>
            <w:vAlign w:val="center"/>
          </w:tcPr>
          <w:p w:rsidR="00FE0C4D" w:rsidRPr="001811CF" w:rsidRDefault="00FE0C4D" w:rsidP="00FE0C4D">
            <w:pPr>
              <w:shd w:val="clear" w:color="auto" w:fill="FFFFFF"/>
              <w:spacing w:line="360" w:lineRule="auto"/>
              <w:jc w:val="center"/>
              <w:rPr>
                <w:b/>
                <w:sz w:val="24"/>
                <w:szCs w:val="24"/>
              </w:rPr>
            </w:pPr>
            <w:r w:rsidRPr="001811CF">
              <w:rPr>
                <w:b/>
                <w:sz w:val="24"/>
                <w:szCs w:val="24"/>
              </w:rPr>
              <w:t>EU1</w:t>
            </w:r>
          </w:p>
        </w:tc>
        <w:tc>
          <w:tcPr>
            <w:tcW w:w="2003" w:type="dxa"/>
            <w:shd w:val="clear" w:color="auto" w:fill="auto"/>
            <w:vAlign w:val="center"/>
          </w:tcPr>
          <w:p w:rsidR="00FE0C4D" w:rsidRPr="001811CF" w:rsidRDefault="00FE0C4D" w:rsidP="00FE0C4D">
            <w:pPr>
              <w:shd w:val="clear" w:color="auto" w:fill="FFFFFF"/>
              <w:spacing w:line="360" w:lineRule="auto"/>
              <w:jc w:val="center"/>
              <w:rPr>
                <w:sz w:val="24"/>
                <w:szCs w:val="24"/>
              </w:rPr>
            </w:pPr>
            <w:r>
              <w:rPr>
                <w:sz w:val="24"/>
                <w:szCs w:val="24"/>
              </w:rPr>
              <w:t>K_W04</w:t>
            </w:r>
          </w:p>
        </w:tc>
        <w:tc>
          <w:tcPr>
            <w:tcW w:w="1510"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sz w:val="24"/>
                <w:szCs w:val="24"/>
              </w:rPr>
              <w:t>C1</w:t>
            </w:r>
          </w:p>
        </w:tc>
        <w:tc>
          <w:tcPr>
            <w:tcW w:w="1657"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bCs/>
                <w:sz w:val="24"/>
                <w:szCs w:val="24"/>
              </w:rPr>
              <w:t>W</w:t>
            </w:r>
            <w:r>
              <w:rPr>
                <w:bCs/>
                <w:sz w:val="24"/>
                <w:szCs w:val="24"/>
              </w:rPr>
              <w:t xml:space="preserve"> 1</w:t>
            </w:r>
            <w:r w:rsidRPr="001811CF">
              <w:rPr>
                <w:bCs/>
                <w:sz w:val="24"/>
                <w:szCs w:val="24"/>
              </w:rPr>
              <w:t>–1</w:t>
            </w:r>
            <w:r>
              <w:rPr>
                <w:bCs/>
                <w:sz w:val="24"/>
                <w:szCs w:val="24"/>
              </w:rPr>
              <w:t>5</w:t>
            </w:r>
          </w:p>
        </w:tc>
        <w:tc>
          <w:tcPr>
            <w:tcW w:w="1657"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bCs/>
                <w:sz w:val="24"/>
                <w:szCs w:val="24"/>
              </w:rPr>
              <w:t>1, 2</w:t>
            </w:r>
          </w:p>
        </w:tc>
        <w:tc>
          <w:tcPr>
            <w:tcW w:w="1096"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F2, P1</w:t>
            </w:r>
          </w:p>
        </w:tc>
      </w:tr>
      <w:tr w:rsidR="00FE0C4D" w:rsidRPr="001811CF" w:rsidTr="00FE0C4D">
        <w:trPr>
          <w:jc w:val="center"/>
        </w:trPr>
        <w:tc>
          <w:tcPr>
            <w:tcW w:w="1097" w:type="dxa"/>
            <w:shd w:val="clear" w:color="auto" w:fill="auto"/>
            <w:vAlign w:val="center"/>
          </w:tcPr>
          <w:p w:rsidR="00FE0C4D" w:rsidRPr="001811CF" w:rsidRDefault="00FE0C4D" w:rsidP="00FE0C4D">
            <w:pPr>
              <w:shd w:val="clear" w:color="auto" w:fill="FFFFFF"/>
              <w:spacing w:line="360" w:lineRule="auto"/>
              <w:jc w:val="center"/>
              <w:rPr>
                <w:b/>
                <w:sz w:val="24"/>
                <w:szCs w:val="24"/>
              </w:rPr>
            </w:pPr>
            <w:r w:rsidRPr="001811CF">
              <w:rPr>
                <w:b/>
                <w:sz w:val="24"/>
                <w:szCs w:val="24"/>
              </w:rPr>
              <w:t>EU2</w:t>
            </w:r>
          </w:p>
        </w:tc>
        <w:tc>
          <w:tcPr>
            <w:tcW w:w="2003" w:type="dxa"/>
            <w:shd w:val="clear" w:color="auto" w:fill="auto"/>
            <w:vAlign w:val="center"/>
          </w:tcPr>
          <w:p w:rsidR="00FE0C4D" w:rsidRPr="001811CF" w:rsidRDefault="00FE0C4D" w:rsidP="00FE0C4D">
            <w:pPr>
              <w:shd w:val="clear" w:color="auto" w:fill="FFFFFF"/>
              <w:spacing w:line="360" w:lineRule="auto"/>
              <w:jc w:val="center"/>
              <w:rPr>
                <w:sz w:val="24"/>
                <w:szCs w:val="24"/>
              </w:rPr>
            </w:pPr>
            <w:r>
              <w:rPr>
                <w:sz w:val="24"/>
                <w:szCs w:val="24"/>
              </w:rPr>
              <w:t xml:space="preserve">K_W04, </w:t>
            </w:r>
            <w:r w:rsidRPr="001811CF">
              <w:rPr>
                <w:sz w:val="24"/>
                <w:szCs w:val="24"/>
              </w:rPr>
              <w:t>K_U05</w:t>
            </w:r>
          </w:p>
        </w:tc>
        <w:tc>
          <w:tcPr>
            <w:tcW w:w="1510"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bCs/>
                <w:sz w:val="24"/>
                <w:szCs w:val="24"/>
              </w:rPr>
              <w:t>C2</w:t>
            </w:r>
          </w:p>
        </w:tc>
        <w:tc>
          <w:tcPr>
            <w:tcW w:w="1657"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P</w:t>
            </w:r>
            <w:r>
              <w:rPr>
                <w:bCs/>
                <w:sz w:val="24"/>
                <w:szCs w:val="24"/>
              </w:rPr>
              <w:t xml:space="preserve"> </w:t>
            </w:r>
            <w:r w:rsidRPr="001811CF">
              <w:rPr>
                <w:bCs/>
                <w:sz w:val="24"/>
                <w:szCs w:val="24"/>
              </w:rPr>
              <w:t>1</w:t>
            </w:r>
            <w:r>
              <w:rPr>
                <w:bCs/>
                <w:sz w:val="24"/>
                <w:szCs w:val="24"/>
              </w:rPr>
              <w:t>-3</w:t>
            </w:r>
          </w:p>
        </w:tc>
        <w:tc>
          <w:tcPr>
            <w:tcW w:w="1657"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bCs/>
                <w:sz w:val="24"/>
                <w:szCs w:val="24"/>
              </w:rPr>
              <w:t>1, 2, 5</w:t>
            </w:r>
          </w:p>
        </w:tc>
        <w:tc>
          <w:tcPr>
            <w:tcW w:w="1096" w:type="dxa"/>
            <w:shd w:val="clear" w:color="auto" w:fill="auto"/>
            <w:vAlign w:val="center"/>
          </w:tcPr>
          <w:p w:rsidR="00FE0C4D" w:rsidRPr="001811CF" w:rsidRDefault="00FE0C4D" w:rsidP="00FE0C4D">
            <w:pPr>
              <w:shd w:val="clear" w:color="auto" w:fill="FFFFFF"/>
              <w:spacing w:line="360" w:lineRule="auto"/>
              <w:jc w:val="center"/>
              <w:rPr>
                <w:sz w:val="24"/>
                <w:szCs w:val="24"/>
              </w:rPr>
            </w:pPr>
            <w:r w:rsidRPr="001811CF">
              <w:rPr>
                <w:bCs/>
                <w:sz w:val="24"/>
                <w:szCs w:val="24"/>
              </w:rPr>
              <w:t>F1, F2, P</w:t>
            </w:r>
            <w:r>
              <w:rPr>
                <w:bCs/>
                <w:sz w:val="24"/>
                <w:szCs w:val="24"/>
              </w:rPr>
              <w:t>2</w:t>
            </w:r>
          </w:p>
        </w:tc>
      </w:tr>
      <w:tr w:rsidR="00FE0C4D" w:rsidRPr="001811CF" w:rsidTr="00FE0C4D">
        <w:trPr>
          <w:jc w:val="center"/>
        </w:trPr>
        <w:tc>
          <w:tcPr>
            <w:tcW w:w="1097" w:type="dxa"/>
            <w:shd w:val="clear" w:color="auto" w:fill="auto"/>
            <w:vAlign w:val="center"/>
          </w:tcPr>
          <w:p w:rsidR="00FE0C4D" w:rsidRPr="001811CF" w:rsidRDefault="00FE0C4D" w:rsidP="00FE0C4D">
            <w:pPr>
              <w:shd w:val="clear" w:color="auto" w:fill="FFFFFF"/>
              <w:spacing w:line="360" w:lineRule="auto"/>
              <w:jc w:val="center"/>
              <w:rPr>
                <w:b/>
                <w:sz w:val="24"/>
                <w:szCs w:val="24"/>
              </w:rPr>
            </w:pPr>
            <w:r w:rsidRPr="001811CF">
              <w:rPr>
                <w:b/>
                <w:sz w:val="24"/>
                <w:szCs w:val="24"/>
              </w:rPr>
              <w:t>EU3</w:t>
            </w:r>
          </w:p>
        </w:tc>
        <w:tc>
          <w:tcPr>
            <w:tcW w:w="2003" w:type="dxa"/>
            <w:shd w:val="clear" w:color="auto" w:fill="auto"/>
            <w:vAlign w:val="center"/>
          </w:tcPr>
          <w:p w:rsidR="00FE0C4D" w:rsidRPr="001811CF" w:rsidRDefault="00FE0C4D" w:rsidP="00FE0C4D">
            <w:pPr>
              <w:shd w:val="clear" w:color="auto" w:fill="FFFFFF"/>
              <w:spacing w:line="360" w:lineRule="auto"/>
              <w:jc w:val="center"/>
              <w:rPr>
                <w:sz w:val="24"/>
                <w:szCs w:val="24"/>
              </w:rPr>
            </w:pPr>
            <w:r>
              <w:rPr>
                <w:sz w:val="24"/>
              </w:rPr>
              <w:t>K_W04, K_U05</w:t>
            </w:r>
            <w:r w:rsidRPr="00934765">
              <w:rPr>
                <w:sz w:val="24"/>
              </w:rPr>
              <w:t>,</w:t>
            </w:r>
            <w:r>
              <w:rPr>
                <w:sz w:val="24"/>
              </w:rPr>
              <w:t xml:space="preserve"> </w:t>
            </w:r>
            <w:r w:rsidRPr="00934765">
              <w:rPr>
                <w:sz w:val="24"/>
              </w:rPr>
              <w:t>K_K01</w:t>
            </w:r>
          </w:p>
        </w:tc>
        <w:tc>
          <w:tcPr>
            <w:tcW w:w="1510"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C2</w:t>
            </w:r>
          </w:p>
        </w:tc>
        <w:tc>
          <w:tcPr>
            <w:tcW w:w="1657"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P</w:t>
            </w:r>
            <w:r>
              <w:rPr>
                <w:bCs/>
                <w:sz w:val="24"/>
                <w:szCs w:val="24"/>
              </w:rPr>
              <w:t xml:space="preserve"> </w:t>
            </w:r>
            <w:r w:rsidRPr="001811CF">
              <w:rPr>
                <w:bCs/>
                <w:sz w:val="24"/>
                <w:szCs w:val="24"/>
              </w:rPr>
              <w:t>4</w:t>
            </w:r>
            <w:r>
              <w:rPr>
                <w:bCs/>
                <w:sz w:val="24"/>
                <w:szCs w:val="24"/>
              </w:rPr>
              <w:t>-1</w:t>
            </w:r>
            <w:r w:rsidRPr="001811CF">
              <w:rPr>
                <w:bCs/>
                <w:sz w:val="24"/>
                <w:szCs w:val="24"/>
              </w:rPr>
              <w:t>5</w:t>
            </w:r>
          </w:p>
        </w:tc>
        <w:tc>
          <w:tcPr>
            <w:tcW w:w="1657"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1, 2, 3, 5</w:t>
            </w:r>
          </w:p>
        </w:tc>
        <w:tc>
          <w:tcPr>
            <w:tcW w:w="1096"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F2, P1, P2</w:t>
            </w:r>
          </w:p>
        </w:tc>
      </w:tr>
      <w:tr w:rsidR="00FE0C4D" w:rsidRPr="001811CF" w:rsidTr="00FE0C4D">
        <w:trPr>
          <w:jc w:val="center"/>
        </w:trPr>
        <w:tc>
          <w:tcPr>
            <w:tcW w:w="1097" w:type="dxa"/>
            <w:shd w:val="clear" w:color="auto" w:fill="auto"/>
            <w:vAlign w:val="center"/>
          </w:tcPr>
          <w:p w:rsidR="00FE0C4D" w:rsidRPr="001811CF" w:rsidRDefault="00FE0C4D" w:rsidP="00FE0C4D">
            <w:pPr>
              <w:shd w:val="clear" w:color="auto" w:fill="FFFFFF"/>
              <w:spacing w:line="360" w:lineRule="auto"/>
              <w:jc w:val="center"/>
              <w:rPr>
                <w:b/>
                <w:sz w:val="24"/>
                <w:szCs w:val="24"/>
              </w:rPr>
            </w:pPr>
            <w:r w:rsidRPr="001811CF">
              <w:rPr>
                <w:b/>
                <w:sz w:val="24"/>
                <w:szCs w:val="24"/>
              </w:rPr>
              <w:t>EU4</w:t>
            </w:r>
          </w:p>
        </w:tc>
        <w:tc>
          <w:tcPr>
            <w:tcW w:w="2003" w:type="dxa"/>
            <w:shd w:val="clear" w:color="auto" w:fill="auto"/>
            <w:vAlign w:val="center"/>
          </w:tcPr>
          <w:p w:rsidR="00FE0C4D" w:rsidRPr="001811CF" w:rsidRDefault="00FE0C4D" w:rsidP="00FE0C4D">
            <w:pPr>
              <w:shd w:val="clear" w:color="auto" w:fill="FFFFFF"/>
              <w:spacing w:line="360" w:lineRule="auto"/>
              <w:jc w:val="center"/>
              <w:rPr>
                <w:sz w:val="24"/>
                <w:szCs w:val="24"/>
              </w:rPr>
            </w:pPr>
            <w:r>
              <w:rPr>
                <w:sz w:val="24"/>
              </w:rPr>
              <w:t>K_W04, K_U05</w:t>
            </w:r>
            <w:r w:rsidRPr="00934765">
              <w:rPr>
                <w:sz w:val="24"/>
              </w:rPr>
              <w:t>,</w:t>
            </w:r>
            <w:r>
              <w:rPr>
                <w:sz w:val="24"/>
              </w:rPr>
              <w:t xml:space="preserve"> </w:t>
            </w:r>
            <w:r w:rsidRPr="00934765">
              <w:rPr>
                <w:sz w:val="24"/>
              </w:rPr>
              <w:t>K_K01</w:t>
            </w:r>
          </w:p>
        </w:tc>
        <w:tc>
          <w:tcPr>
            <w:tcW w:w="1510"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C2</w:t>
            </w:r>
          </w:p>
        </w:tc>
        <w:tc>
          <w:tcPr>
            <w:tcW w:w="1657"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P</w:t>
            </w:r>
            <w:r>
              <w:rPr>
                <w:bCs/>
                <w:sz w:val="24"/>
                <w:szCs w:val="24"/>
              </w:rPr>
              <w:t xml:space="preserve"> 16-30</w:t>
            </w:r>
          </w:p>
        </w:tc>
        <w:tc>
          <w:tcPr>
            <w:tcW w:w="1657"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3, 4, 5</w:t>
            </w:r>
          </w:p>
        </w:tc>
        <w:tc>
          <w:tcPr>
            <w:tcW w:w="1096" w:type="dxa"/>
            <w:shd w:val="clear" w:color="auto" w:fill="auto"/>
            <w:vAlign w:val="center"/>
          </w:tcPr>
          <w:p w:rsidR="00FE0C4D" w:rsidRPr="001811CF" w:rsidRDefault="00FE0C4D" w:rsidP="00FE0C4D">
            <w:pPr>
              <w:shd w:val="clear" w:color="auto" w:fill="FFFFFF"/>
              <w:spacing w:line="360" w:lineRule="auto"/>
              <w:jc w:val="center"/>
              <w:rPr>
                <w:bCs/>
                <w:sz w:val="24"/>
                <w:szCs w:val="24"/>
              </w:rPr>
            </w:pPr>
            <w:r w:rsidRPr="001811CF">
              <w:rPr>
                <w:bCs/>
                <w:sz w:val="24"/>
                <w:szCs w:val="24"/>
              </w:rPr>
              <w:t>F2, F3, P2</w:t>
            </w:r>
          </w:p>
        </w:tc>
      </w:tr>
    </w:tbl>
    <w:p w:rsidR="00FE0C4D" w:rsidRPr="001811CF" w:rsidRDefault="00FE0C4D" w:rsidP="00FE0C4D">
      <w:pPr>
        <w:spacing w:line="360" w:lineRule="auto"/>
        <w:rPr>
          <w:b/>
          <w:bCs/>
          <w:sz w:val="24"/>
          <w:szCs w:val="24"/>
          <w:u w:val="single"/>
        </w:rPr>
      </w:pPr>
    </w:p>
    <w:p w:rsidR="00FE0C4D" w:rsidRPr="001811CF" w:rsidRDefault="00FE0C4D" w:rsidP="00FE0C4D">
      <w:pPr>
        <w:spacing w:line="360" w:lineRule="auto"/>
        <w:rPr>
          <w:sz w:val="24"/>
          <w:szCs w:val="24"/>
          <w:u w:val="single"/>
        </w:rPr>
      </w:pPr>
      <w:r w:rsidRPr="001811CF">
        <w:rPr>
          <w:b/>
          <w:bCs/>
          <w:sz w:val="24"/>
          <w:szCs w:val="24"/>
          <w:u w:val="single"/>
        </w:rPr>
        <w:t>FORMY OCENY - SZCZEGÓŁY</w:t>
      </w:r>
    </w:p>
    <w:tbl>
      <w:tblPr>
        <w:tblW w:w="5000" w:type="pct"/>
        <w:tblLayout w:type="fixed"/>
        <w:tblCellMar>
          <w:left w:w="40" w:type="dxa"/>
          <w:right w:w="40" w:type="dxa"/>
        </w:tblCellMar>
        <w:tblLook w:val="0000" w:firstRow="0" w:lastRow="0" w:firstColumn="0" w:lastColumn="0" w:noHBand="0" w:noVBand="0"/>
      </w:tblPr>
      <w:tblGrid>
        <w:gridCol w:w="1296"/>
        <w:gridCol w:w="1293"/>
        <w:gridCol w:w="1293"/>
        <w:gridCol w:w="1293"/>
        <w:gridCol w:w="1293"/>
        <w:gridCol w:w="1293"/>
        <w:gridCol w:w="1295"/>
      </w:tblGrid>
      <w:tr w:rsidR="00FE0C4D" w:rsidRPr="001811CF" w:rsidTr="00FE0C4D">
        <w:tc>
          <w:tcPr>
            <w:tcW w:w="715"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AA4688" w:rsidRDefault="00FE0C4D" w:rsidP="00FE0C4D">
            <w:pPr>
              <w:shd w:val="clear" w:color="auto" w:fill="FFFFFF"/>
              <w:spacing w:line="360" w:lineRule="auto"/>
              <w:jc w:val="center"/>
              <w:rPr>
                <w:b/>
                <w:sz w:val="24"/>
                <w:szCs w:val="24"/>
              </w:rPr>
            </w:pPr>
            <w:r w:rsidRPr="00AA4688">
              <w:rPr>
                <w:b/>
                <w:sz w:val="24"/>
                <w:szCs w:val="24"/>
              </w:rPr>
              <w:t>Efekty uczenia się</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AA4688" w:rsidRDefault="00FE0C4D" w:rsidP="00FE0C4D">
            <w:pPr>
              <w:shd w:val="clear" w:color="auto" w:fill="FFFFFF"/>
              <w:spacing w:line="360" w:lineRule="auto"/>
              <w:jc w:val="center"/>
              <w:rPr>
                <w:b/>
                <w:sz w:val="24"/>
                <w:szCs w:val="24"/>
              </w:rPr>
            </w:pPr>
            <w:r w:rsidRPr="00AA4688">
              <w:rPr>
                <w:b/>
                <w:bCs/>
                <w:sz w:val="24"/>
                <w:szCs w:val="24"/>
              </w:rPr>
              <w:t>Na ocenę 2</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1811CF" w:rsidRDefault="00FE0C4D" w:rsidP="00FE0C4D">
            <w:pPr>
              <w:shd w:val="clear" w:color="auto" w:fill="FFFFFF"/>
              <w:spacing w:line="360" w:lineRule="auto"/>
              <w:jc w:val="center"/>
              <w:rPr>
                <w:sz w:val="24"/>
                <w:szCs w:val="24"/>
              </w:rPr>
            </w:pPr>
            <w:r w:rsidRPr="001811CF">
              <w:rPr>
                <w:b/>
                <w:bCs/>
                <w:sz w:val="24"/>
                <w:szCs w:val="24"/>
              </w:rPr>
              <w:t>Na ocenę 3</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1811CF" w:rsidRDefault="00FE0C4D" w:rsidP="00FE0C4D">
            <w:pPr>
              <w:shd w:val="clear" w:color="auto" w:fill="FFFFFF"/>
              <w:spacing w:line="360" w:lineRule="auto"/>
              <w:jc w:val="center"/>
              <w:rPr>
                <w:b/>
                <w:bCs/>
                <w:sz w:val="24"/>
                <w:szCs w:val="24"/>
              </w:rPr>
            </w:pPr>
            <w:r w:rsidRPr="001811CF">
              <w:rPr>
                <w:b/>
                <w:bCs/>
                <w:sz w:val="24"/>
                <w:szCs w:val="24"/>
              </w:rPr>
              <w:t>Na ocenę 3,5</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1811CF" w:rsidRDefault="00FE0C4D" w:rsidP="00FE0C4D">
            <w:pPr>
              <w:shd w:val="clear" w:color="auto" w:fill="FFFFFF"/>
              <w:spacing w:line="360" w:lineRule="auto"/>
              <w:jc w:val="center"/>
              <w:rPr>
                <w:sz w:val="24"/>
                <w:szCs w:val="24"/>
              </w:rPr>
            </w:pPr>
            <w:r w:rsidRPr="001811CF">
              <w:rPr>
                <w:b/>
                <w:bCs/>
                <w:sz w:val="24"/>
                <w:szCs w:val="24"/>
              </w:rPr>
              <w:t>Na ocenę 4</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1811CF" w:rsidRDefault="00FE0C4D" w:rsidP="00FE0C4D">
            <w:pPr>
              <w:shd w:val="clear" w:color="auto" w:fill="FFFFFF"/>
              <w:spacing w:line="360" w:lineRule="auto"/>
              <w:jc w:val="center"/>
              <w:rPr>
                <w:b/>
                <w:bCs/>
                <w:sz w:val="24"/>
                <w:szCs w:val="24"/>
              </w:rPr>
            </w:pPr>
            <w:r w:rsidRPr="001811CF">
              <w:rPr>
                <w:b/>
                <w:bCs/>
                <w:sz w:val="24"/>
                <w:szCs w:val="24"/>
              </w:rPr>
              <w:t>Na ocenę</w:t>
            </w:r>
          </w:p>
          <w:p w:rsidR="00FE0C4D" w:rsidRPr="001811CF" w:rsidRDefault="00FE0C4D" w:rsidP="00FE0C4D">
            <w:pPr>
              <w:shd w:val="clear" w:color="auto" w:fill="FFFFFF"/>
              <w:spacing w:line="360" w:lineRule="auto"/>
              <w:jc w:val="center"/>
              <w:rPr>
                <w:b/>
                <w:bCs/>
                <w:sz w:val="24"/>
                <w:szCs w:val="24"/>
              </w:rPr>
            </w:pPr>
            <w:r w:rsidRPr="001811CF">
              <w:rPr>
                <w:b/>
                <w:bCs/>
                <w:sz w:val="24"/>
                <w:szCs w:val="24"/>
              </w:rPr>
              <w:t>3,5</w:t>
            </w:r>
          </w:p>
        </w:tc>
        <w:tc>
          <w:tcPr>
            <w:tcW w:w="715" w:type="pct"/>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1811CF" w:rsidRDefault="00FE0C4D" w:rsidP="00FE0C4D">
            <w:pPr>
              <w:shd w:val="clear" w:color="auto" w:fill="FFFFFF"/>
              <w:spacing w:line="360" w:lineRule="auto"/>
              <w:jc w:val="center"/>
              <w:rPr>
                <w:sz w:val="24"/>
                <w:szCs w:val="24"/>
              </w:rPr>
            </w:pPr>
            <w:r w:rsidRPr="001811CF">
              <w:rPr>
                <w:b/>
                <w:bCs/>
                <w:sz w:val="24"/>
                <w:szCs w:val="24"/>
              </w:rPr>
              <w:t>Na ocenę 5</w:t>
            </w:r>
          </w:p>
        </w:tc>
      </w:tr>
      <w:tr w:rsidR="00FE0C4D" w:rsidRPr="001811CF" w:rsidTr="00FE0C4D">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b/>
                <w:color w:val="000000"/>
                <w:sz w:val="24"/>
                <w:szCs w:val="24"/>
              </w:rPr>
            </w:pPr>
            <w:r w:rsidRPr="001811CF">
              <w:rPr>
                <w:b/>
                <w:color w:val="000000"/>
                <w:sz w:val="24"/>
                <w:szCs w:val="24"/>
              </w:rPr>
              <w:t>EU1</w:t>
            </w:r>
          </w:p>
          <w:p w:rsidR="00FE0C4D" w:rsidRPr="001811CF" w:rsidRDefault="00FE0C4D" w:rsidP="00FE0C4D">
            <w:pPr>
              <w:shd w:val="clear" w:color="auto" w:fill="FFFFFF"/>
              <w:spacing w:line="360" w:lineRule="auto"/>
              <w:rPr>
                <w:color w:val="000000"/>
                <w:sz w:val="24"/>
                <w:szCs w:val="24"/>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nie opanował podstawowej wiedzy z zakresu zasad projektowania</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częściowo opanow</w:t>
            </w:r>
            <w:r>
              <w:rPr>
                <w:color w:val="000000"/>
                <w:sz w:val="24"/>
                <w:szCs w:val="24"/>
              </w:rPr>
              <w:t>ał wiedzę z zasad projektowania.</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opanował wiedzę ogólną z zakresu zasad projektowania, ale zastosowanie tej wiedzy w praktycznych zadaniach sprawia mu trudności</w:t>
            </w:r>
            <w:r>
              <w:rPr>
                <w:color w:val="000000"/>
                <w:sz w:val="24"/>
                <w:szCs w:val="24"/>
              </w:rPr>
              <w:t>.</w:t>
            </w:r>
            <w:r w:rsidRPr="001811CF">
              <w:rPr>
                <w:color w:val="000000"/>
                <w:sz w:val="24"/>
                <w:szCs w:val="24"/>
              </w:rPr>
              <w:t xml:space="preserve">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opanował wiedzę z zakresu zasad projektowania, zna szczegółowe zasady, ma wiedzę o rozszerzonych metodach obliczeń elementów maszyn ale popełnia błędy w doborze tych metod</w:t>
            </w:r>
            <w:r>
              <w:rPr>
                <w:color w:val="000000"/>
                <w:sz w:val="24"/>
                <w:szCs w:val="24"/>
              </w:rPr>
              <w:t>.</w:t>
            </w:r>
            <w:r w:rsidRPr="001811CF">
              <w:rPr>
                <w:color w:val="000000"/>
                <w:sz w:val="24"/>
                <w:szCs w:val="24"/>
              </w:rPr>
              <w:t xml:space="preserve">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opanował wiedzę z zakresu zasad projektowania, zna szczegółowe zasady, ma wiedzę o rozszerzonych metodach obliczeń elementów maszyn i potrafi je bezbłędnie dobierać</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opanował wiedzę z zakresu zasad projektowania, zna szczegółowe zasady, ma wiedzę o rozszerzonych metodach obliczeń elementów maszyn i potrafi je bezbłędnie dobierać, poszerzając swoją wiedzę z innych źródeł</w:t>
            </w:r>
            <w:r>
              <w:rPr>
                <w:color w:val="000000"/>
                <w:sz w:val="24"/>
                <w:szCs w:val="24"/>
              </w:rPr>
              <w:t>.</w:t>
            </w:r>
            <w:r w:rsidRPr="001811CF">
              <w:rPr>
                <w:color w:val="000000"/>
                <w:sz w:val="24"/>
                <w:szCs w:val="24"/>
              </w:rPr>
              <w:t xml:space="preserve"> </w:t>
            </w:r>
          </w:p>
        </w:tc>
      </w:tr>
      <w:tr w:rsidR="00FE0C4D" w:rsidRPr="001811CF" w:rsidTr="00FE0C4D">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b/>
                <w:color w:val="000000"/>
                <w:sz w:val="24"/>
                <w:szCs w:val="24"/>
              </w:rPr>
            </w:pPr>
            <w:r w:rsidRPr="001811CF">
              <w:rPr>
                <w:b/>
                <w:color w:val="000000"/>
                <w:sz w:val="24"/>
                <w:szCs w:val="24"/>
              </w:rPr>
              <w:t>EU2</w:t>
            </w:r>
          </w:p>
          <w:p w:rsidR="00FE0C4D" w:rsidRPr="001811CF" w:rsidRDefault="00FE0C4D" w:rsidP="00FE0C4D">
            <w:pPr>
              <w:shd w:val="clear" w:color="auto" w:fill="FFFFFF"/>
              <w:spacing w:line="360" w:lineRule="auto"/>
              <w:rPr>
                <w:b/>
                <w:color w:val="000000"/>
                <w:sz w:val="24"/>
                <w:szCs w:val="24"/>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nie opanował podstawowej wiedzy z zakresu budowy elementów maszyn i metod ich obliczania</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częściowo opanował wiedzę z zakresu budowy elementów maszyn i sposobów ich obliczania jedynie w ogólnym zarysie</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opanował wiedzę z zakresu budowy elementów maszyn i sposobów ich obliczania jedynie w ogólnym zarysie</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dobrze opanował wiedzę z zakresu budowy elementów maszyn, identyfikuje obciążenie elementów</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dobrze opanował wiedzę z zakresu budowy elementów maszyn, identyfikuje obciążenie elementów, umie omówić i wyjaśnić zasady ich obliczania</w:t>
            </w:r>
            <w:r>
              <w:rPr>
                <w:color w:val="000000"/>
                <w:sz w:val="24"/>
                <w:szCs w:val="24"/>
              </w:rPr>
              <w:t>.</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bardzo dobrze opanował wiedzę z zakresu budowy elementów maszyn, zna i rozumie zasady ich użycia oraz szczegółowo omawia sposoby obliczania elementów maszyn</w:t>
            </w:r>
            <w:r>
              <w:rPr>
                <w:color w:val="000000"/>
                <w:sz w:val="24"/>
                <w:szCs w:val="24"/>
              </w:rPr>
              <w:t>.</w:t>
            </w:r>
            <w:r w:rsidRPr="001811CF">
              <w:rPr>
                <w:color w:val="000000"/>
                <w:sz w:val="24"/>
                <w:szCs w:val="24"/>
              </w:rPr>
              <w:t xml:space="preserve"> </w:t>
            </w:r>
          </w:p>
        </w:tc>
      </w:tr>
      <w:tr w:rsidR="00FE0C4D" w:rsidRPr="001811CF" w:rsidTr="00FE0C4D">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b/>
                <w:color w:val="000000"/>
                <w:sz w:val="24"/>
                <w:szCs w:val="24"/>
              </w:rPr>
            </w:pPr>
            <w:r w:rsidRPr="001811CF">
              <w:rPr>
                <w:b/>
                <w:color w:val="000000"/>
                <w:sz w:val="24"/>
                <w:szCs w:val="24"/>
              </w:rPr>
              <w:t>EU3</w:t>
            </w:r>
          </w:p>
          <w:p w:rsidR="00FE0C4D" w:rsidRPr="001811CF" w:rsidRDefault="00FE0C4D" w:rsidP="00FE0C4D">
            <w:pPr>
              <w:shd w:val="clear" w:color="auto" w:fill="FFFFFF"/>
              <w:spacing w:line="360" w:lineRule="auto"/>
              <w:rPr>
                <w:color w:val="000000"/>
                <w:sz w:val="24"/>
                <w:szCs w:val="24"/>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nie potrafi obliczyć wymiarów elementów maszyn, ani rozwiązać prostych zadań wytrzymałościowych</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nie potrafi w pełni samodzielnie rozwiązać zadania inżynierskiego, potrzebuje pomocy prowadzącego</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sz w:val="24"/>
                <w:szCs w:val="24"/>
              </w:rPr>
              <w:t>Student nabył umiejętności w zakresie analizy zadań inżynierskich, potrafi samodzielnie wskazać kierunek rozwiązania problemu, ale nie potrafi opracować schematu rozwiązania</w:t>
            </w:r>
            <w:r>
              <w:rPr>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samodzielnie rozwiązuje problemy wynikające w trakcie realizacji ćwiczeń, potrafi zidentyfikować obciążenie i obliczyć poprawnie wymiary elementów maszyn</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sz w:val="24"/>
                <w:szCs w:val="24"/>
              </w:rPr>
              <w:t>Student ma duże umiejętności z zakresu analizy zadań inżynierskich, potrafi sformułować algorytm rozwiązania problemu projektowego ale bez wielowariantowości</w:t>
            </w:r>
            <w:r>
              <w:rPr>
                <w:sz w:val="24"/>
                <w:szCs w:val="24"/>
              </w:rPr>
              <w:t>.</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color w:val="000000"/>
                <w:sz w:val="24"/>
                <w:szCs w:val="24"/>
              </w:rPr>
            </w:pPr>
            <w:r w:rsidRPr="001811CF">
              <w:rPr>
                <w:color w:val="000000"/>
                <w:sz w:val="24"/>
                <w:szCs w:val="24"/>
              </w:rPr>
              <w:t xml:space="preserve">Student potrafi samodzielnie określić wariantowe rozwiązania problemów inżynierskich, bez trudu wykonuje złożone obliczenia części maszyn. </w:t>
            </w:r>
          </w:p>
        </w:tc>
      </w:tr>
      <w:tr w:rsidR="00FE0C4D" w:rsidRPr="001811CF" w:rsidTr="00FE0C4D">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rPr>
                <w:b/>
                <w:color w:val="000000"/>
                <w:sz w:val="24"/>
                <w:szCs w:val="24"/>
              </w:rPr>
            </w:pPr>
            <w:r w:rsidRPr="001811CF">
              <w:rPr>
                <w:b/>
                <w:color w:val="000000"/>
                <w:sz w:val="24"/>
                <w:szCs w:val="24"/>
              </w:rPr>
              <w:t>EU4</w:t>
            </w:r>
          </w:p>
          <w:p w:rsidR="00FE0C4D" w:rsidRPr="001811CF" w:rsidRDefault="00FE0C4D" w:rsidP="00FE0C4D">
            <w:pPr>
              <w:shd w:val="clear" w:color="auto" w:fill="FFFFFF"/>
              <w:spacing w:line="360" w:lineRule="auto"/>
              <w:rPr>
                <w:color w:val="000000"/>
                <w:sz w:val="24"/>
                <w:szCs w:val="24"/>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jc w:val="center"/>
              <w:rPr>
                <w:color w:val="000000"/>
                <w:sz w:val="24"/>
                <w:szCs w:val="24"/>
              </w:rPr>
            </w:pPr>
          </w:p>
          <w:p w:rsidR="00FE0C4D" w:rsidRPr="001811CF" w:rsidRDefault="00FE0C4D" w:rsidP="00FE0C4D">
            <w:pPr>
              <w:widowControl/>
              <w:spacing w:line="360" w:lineRule="auto"/>
              <w:rPr>
                <w:rFonts w:eastAsia="MyriadPro-Regular"/>
                <w:color w:val="000000"/>
                <w:sz w:val="24"/>
                <w:szCs w:val="24"/>
              </w:rPr>
            </w:pPr>
            <w:r w:rsidRPr="001811CF">
              <w:rPr>
                <w:rFonts w:eastAsia="MyriadPro-Regular"/>
                <w:color w:val="000000"/>
                <w:sz w:val="24"/>
                <w:szCs w:val="24"/>
              </w:rPr>
              <w:t xml:space="preserve">Student nie potrafi wykonać podstawowych obliczeń podzespołu maszynowego. </w:t>
            </w:r>
          </w:p>
          <w:p w:rsidR="00FE0C4D" w:rsidRPr="001811CF" w:rsidRDefault="00FE0C4D" w:rsidP="00FE0C4D">
            <w:pPr>
              <w:shd w:val="clear" w:color="auto" w:fill="FFFFFF"/>
              <w:spacing w:line="360" w:lineRule="auto"/>
              <w:rPr>
                <w:color w:val="000000"/>
                <w:sz w:val="24"/>
                <w:szCs w:val="24"/>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shd w:val="clear" w:color="auto" w:fill="FFFFFF"/>
              <w:spacing w:line="360" w:lineRule="auto"/>
              <w:jc w:val="center"/>
              <w:rPr>
                <w:color w:val="000000"/>
                <w:sz w:val="24"/>
                <w:szCs w:val="24"/>
              </w:rPr>
            </w:pPr>
          </w:p>
          <w:p w:rsidR="00FE0C4D" w:rsidRPr="001811CF" w:rsidRDefault="00FE0C4D" w:rsidP="00FE0C4D">
            <w:pPr>
              <w:shd w:val="clear" w:color="auto" w:fill="FFFFFF"/>
              <w:spacing w:line="360" w:lineRule="auto"/>
              <w:rPr>
                <w:color w:val="000000"/>
                <w:sz w:val="24"/>
                <w:szCs w:val="24"/>
              </w:rPr>
            </w:pPr>
            <w:r w:rsidRPr="001811CF">
              <w:rPr>
                <w:color w:val="000000"/>
                <w:sz w:val="24"/>
                <w:szCs w:val="24"/>
              </w:rPr>
              <w:t>Student wykonał wyznaczone zadania obliczeniowe, ale nie w pełni samodzielnie</w:t>
            </w:r>
            <w:r>
              <w:rP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widowControl/>
              <w:spacing w:line="360" w:lineRule="auto"/>
              <w:rPr>
                <w:rFonts w:eastAsia="MyriadPro-Regular"/>
                <w:color w:val="000000"/>
                <w:sz w:val="24"/>
                <w:szCs w:val="24"/>
              </w:rPr>
            </w:pPr>
          </w:p>
          <w:p w:rsidR="00FE0C4D" w:rsidRPr="001811CF" w:rsidRDefault="00FE0C4D" w:rsidP="00FE0C4D">
            <w:pPr>
              <w:widowControl/>
              <w:spacing w:line="360" w:lineRule="auto"/>
              <w:rPr>
                <w:rFonts w:eastAsia="MyriadPro-Regular"/>
                <w:color w:val="000000"/>
                <w:sz w:val="24"/>
                <w:szCs w:val="24"/>
              </w:rPr>
            </w:pPr>
            <w:r w:rsidRPr="001811CF">
              <w:rPr>
                <w:sz w:val="24"/>
                <w:szCs w:val="24"/>
              </w:rPr>
              <w:t xml:space="preserve">Student samodzielnie wykonał wyznaczone projektowe zadanie inżynierskie, </w:t>
            </w:r>
            <w:r w:rsidRPr="001811CF">
              <w:rPr>
                <w:rFonts w:eastAsia="MyriadPro-Regular"/>
                <w:color w:val="1A171B"/>
                <w:sz w:val="24"/>
                <w:szCs w:val="24"/>
              </w:rPr>
              <w:t>potrafi prezentować wyniki swojej pracy ale nie potrafi  dokonać  ich analizy</w:t>
            </w:r>
            <w:r>
              <w:rPr>
                <w:rFonts w:eastAsia="MyriadPro-Regular"/>
                <w:color w:val="1A171B"/>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widowControl/>
              <w:spacing w:line="360" w:lineRule="auto"/>
              <w:rPr>
                <w:rFonts w:eastAsia="MyriadPro-Regular"/>
                <w:color w:val="000000"/>
                <w:sz w:val="24"/>
                <w:szCs w:val="24"/>
              </w:rPr>
            </w:pPr>
          </w:p>
          <w:p w:rsidR="00FE0C4D" w:rsidRPr="001811CF" w:rsidRDefault="00FE0C4D" w:rsidP="00FE0C4D">
            <w:pPr>
              <w:shd w:val="clear" w:color="auto" w:fill="FFFFFF"/>
              <w:spacing w:line="360" w:lineRule="auto"/>
              <w:rPr>
                <w:color w:val="000000"/>
                <w:sz w:val="24"/>
                <w:szCs w:val="24"/>
              </w:rPr>
            </w:pPr>
            <w:r w:rsidRPr="001811CF">
              <w:rPr>
                <w:color w:val="000000"/>
                <w:sz w:val="24"/>
                <w:szCs w:val="24"/>
              </w:rPr>
              <w:t xml:space="preserve">Student wykonał wyznaczone zadania obliczeniowe podzespołów maszyn, </w:t>
            </w:r>
            <w:r w:rsidRPr="001811CF">
              <w:rPr>
                <w:rFonts w:eastAsia="MyriadPro-Regular"/>
                <w:color w:val="000000"/>
                <w:sz w:val="24"/>
                <w:szCs w:val="24"/>
              </w:rPr>
              <w:t>potrafi prezentować wyniki swojej pracy oraz dokonuje ich analizy</w:t>
            </w:r>
            <w:r>
              <w:rPr>
                <w:rFonts w:eastAsia="MyriadPro-Regular"/>
                <w:color w:val="000000"/>
                <w:sz w:val="24"/>
                <w:szCs w:val="24"/>
              </w:rPr>
              <w:t>.</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widowControl/>
              <w:spacing w:line="360" w:lineRule="auto"/>
              <w:rPr>
                <w:rFonts w:eastAsia="MyriadPro-Regular"/>
                <w:color w:val="000000"/>
                <w:sz w:val="24"/>
                <w:szCs w:val="24"/>
              </w:rPr>
            </w:pPr>
          </w:p>
          <w:p w:rsidR="00FE0C4D" w:rsidRPr="001811CF" w:rsidRDefault="00FE0C4D" w:rsidP="00FE0C4D">
            <w:pPr>
              <w:widowControl/>
              <w:spacing w:line="360" w:lineRule="auto"/>
              <w:rPr>
                <w:rFonts w:eastAsia="MyriadPro-Regular"/>
                <w:color w:val="000000"/>
                <w:sz w:val="24"/>
                <w:szCs w:val="24"/>
              </w:rPr>
            </w:pPr>
            <w:r w:rsidRPr="001811CF">
              <w:rPr>
                <w:sz w:val="24"/>
                <w:szCs w:val="24"/>
              </w:rPr>
              <w:t xml:space="preserve">Student wykonał wyznaczone zadanie inżynierskie, </w:t>
            </w:r>
            <w:r w:rsidRPr="001811CF">
              <w:rPr>
                <w:rFonts w:eastAsia="MyriadPro-Regular"/>
                <w:color w:val="1A171B"/>
                <w:sz w:val="24"/>
                <w:szCs w:val="24"/>
              </w:rPr>
              <w:t>potrafi w sposób zrozumiały uzasadniać zastosowane metody, zna ich słabe i mocne strony, ale popełnił drobne błędy</w:t>
            </w:r>
            <w:r>
              <w:rPr>
                <w:rFonts w:eastAsia="MyriadPro-Regular"/>
                <w:color w:val="1A171B"/>
                <w:sz w:val="24"/>
                <w:szCs w:val="24"/>
              </w:rPr>
              <w:t>.</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FE0C4D" w:rsidRPr="001811CF" w:rsidRDefault="00FE0C4D" w:rsidP="00FE0C4D">
            <w:pPr>
              <w:widowControl/>
              <w:spacing w:line="360" w:lineRule="auto"/>
              <w:rPr>
                <w:rFonts w:eastAsia="MyriadPro-Regular"/>
                <w:color w:val="000000"/>
                <w:sz w:val="24"/>
                <w:szCs w:val="24"/>
              </w:rPr>
            </w:pPr>
          </w:p>
          <w:p w:rsidR="00FE0C4D" w:rsidRPr="001811CF" w:rsidRDefault="00FE0C4D" w:rsidP="00FE0C4D">
            <w:pPr>
              <w:widowControl/>
              <w:spacing w:line="360" w:lineRule="auto"/>
              <w:rPr>
                <w:color w:val="000000"/>
                <w:sz w:val="24"/>
                <w:szCs w:val="24"/>
              </w:rPr>
            </w:pPr>
            <w:r w:rsidRPr="001811CF">
              <w:rPr>
                <w:color w:val="000000"/>
                <w:sz w:val="24"/>
                <w:szCs w:val="24"/>
              </w:rPr>
              <w:t xml:space="preserve">Student wykonał wyznaczone zadania, </w:t>
            </w:r>
            <w:r w:rsidRPr="001811CF">
              <w:rPr>
                <w:rFonts w:eastAsia="MyriadPro-Regular"/>
                <w:color w:val="000000"/>
                <w:sz w:val="24"/>
                <w:szCs w:val="24"/>
              </w:rPr>
              <w:t>potrafi w sposób zrozumiały uzasadniać zastosowane metody, zna ich słabe i mocne strony</w:t>
            </w:r>
            <w:r>
              <w:rPr>
                <w:rFonts w:eastAsia="MyriadPro-Regular"/>
                <w:color w:val="000000"/>
                <w:sz w:val="24"/>
                <w:szCs w:val="24"/>
              </w:rPr>
              <w:t>.</w:t>
            </w:r>
          </w:p>
        </w:tc>
      </w:tr>
    </w:tbl>
    <w:p w:rsidR="00FE0C4D" w:rsidRPr="001811CF" w:rsidRDefault="00FE0C4D" w:rsidP="00FE0C4D">
      <w:pPr>
        <w:spacing w:line="360" w:lineRule="auto"/>
        <w:rPr>
          <w:sz w:val="24"/>
          <w:szCs w:val="24"/>
        </w:rPr>
      </w:pPr>
    </w:p>
    <w:p w:rsidR="00FE0C4D" w:rsidRPr="001811CF" w:rsidRDefault="00FE0C4D" w:rsidP="00FE0C4D">
      <w:pPr>
        <w:spacing w:line="360" w:lineRule="auto"/>
        <w:rPr>
          <w:b/>
          <w:sz w:val="24"/>
          <w:szCs w:val="24"/>
          <w:u w:val="single"/>
        </w:rPr>
      </w:pPr>
      <w:r w:rsidRPr="001811CF">
        <w:rPr>
          <w:b/>
          <w:sz w:val="24"/>
          <w:szCs w:val="24"/>
          <w:u w:val="single"/>
        </w:rPr>
        <w:t>INNE PRZYDATNE INFORMACJE O PRZEDMIOCIE</w:t>
      </w:r>
    </w:p>
    <w:p w:rsidR="00FE0C4D" w:rsidRPr="001811CF" w:rsidRDefault="00FE0C4D" w:rsidP="009A4B6E">
      <w:pPr>
        <w:numPr>
          <w:ilvl w:val="0"/>
          <w:numId w:val="81"/>
        </w:numPr>
        <w:spacing w:line="360" w:lineRule="auto"/>
        <w:rPr>
          <w:sz w:val="24"/>
          <w:szCs w:val="24"/>
        </w:rPr>
      </w:pPr>
      <w:r w:rsidRPr="001811CF">
        <w:rPr>
          <w:sz w:val="24"/>
          <w:szCs w:val="24"/>
        </w:rPr>
        <w:t xml:space="preserve">Wszelkie informacje dla studentów kierunku są umieszczane na stronie Wydziału </w:t>
      </w:r>
      <w:hyperlink r:id="rId110" w:history="1">
        <w:r w:rsidRPr="001811CF">
          <w:rPr>
            <w:rStyle w:val="Hipercze"/>
            <w:b/>
            <w:sz w:val="24"/>
            <w:szCs w:val="24"/>
          </w:rPr>
          <w:t>www.wimii.pcz.pl</w:t>
        </w:r>
      </w:hyperlink>
      <w:r w:rsidRPr="001811CF">
        <w:rPr>
          <w:b/>
          <w:sz w:val="24"/>
          <w:szCs w:val="24"/>
        </w:rPr>
        <w:t xml:space="preserve"> </w:t>
      </w:r>
      <w:r w:rsidRPr="001811CF">
        <w:rPr>
          <w:sz w:val="24"/>
          <w:szCs w:val="24"/>
        </w:rPr>
        <w:t>oraz na stronach podanych studentom podczas pierwszych zajęć z danego przedmiotu.</w:t>
      </w:r>
    </w:p>
    <w:p w:rsidR="00FE0C4D" w:rsidRPr="001811CF" w:rsidRDefault="00FE0C4D" w:rsidP="009A4B6E">
      <w:pPr>
        <w:numPr>
          <w:ilvl w:val="0"/>
          <w:numId w:val="81"/>
        </w:numPr>
        <w:spacing w:line="360" w:lineRule="auto"/>
        <w:rPr>
          <w:sz w:val="24"/>
          <w:szCs w:val="24"/>
        </w:rPr>
      </w:pPr>
      <w:r w:rsidRPr="001811CF">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rPr>
          <w:sz w:val="24"/>
          <w:szCs w:val="24"/>
        </w:rPr>
      </w:pPr>
      <w:r>
        <w:rPr>
          <w:sz w:val="24"/>
          <w:szCs w:val="24"/>
        </w:rPr>
        <w:br w:type="page"/>
      </w:r>
    </w:p>
    <w:p w:rsidR="00FE0C4D" w:rsidRPr="0050391B" w:rsidRDefault="00FE0C4D" w:rsidP="00FE0C4D">
      <w:pPr>
        <w:spacing w:line="360" w:lineRule="auto"/>
        <w:jc w:val="center"/>
        <w:rPr>
          <w:b/>
          <w:sz w:val="24"/>
          <w:szCs w:val="24"/>
        </w:rPr>
      </w:pPr>
      <w:r w:rsidRPr="0050391B">
        <w:rPr>
          <w:b/>
          <w:sz w:val="24"/>
          <w:szCs w:val="24"/>
        </w:rPr>
        <w:t>SYLABUS DO PRZEDMIOTU</w:t>
      </w:r>
    </w:p>
    <w:p w:rsidR="00FE0C4D" w:rsidRPr="0050391B"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50391B" w:rsidTr="00FE0C4D">
        <w:tc>
          <w:tcPr>
            <w:tcW w:w="4106" w:type="dxa"/>
            <w:shd w:val="clear" w:color="auto" w:fill="auto"/>
          </w:tcPr>
          <w:p w:rsidR="00FE0C4D" w:rsidRPr="0050391B" w:rsidRDefault="00FE0C4D" w:rsidP="00FE0C4D">
            <w:pPr>
              <w:spacing w:before="60" w:after="60" w:line="360" w:lineRule="auto"/>
              <w:rPr>
                <w:sz w:val="24"/>
                <w:szCs w:val="24"/>
              </w:rPr>
            </w:pPr>
            <w:r w:rsidRPr="0050391B">
              <w:rPr>
                <w:sz w:val="24"/>
                <w:szCs w:val="24"/>
              </w:rPr>
              <w:t>Nazwa polska przedmiotu</w:t>
            </w:r>
          </w:p>
        </w:tc>
        <w:tc>
          <w:tcPr>
            <w:tcW w:w="4956" w:type="dxa"/>
            <w:shd w:val="clear" w:color="auto" w:fill="auto"/>
            <w:vAlign w:val="center"/>
          </w:tcPr>
          <w:p w:rsidR="00FE0C4D" w:rsidRPr="0050391B" w:rsidRDefault="00FE0C4D" w:rsidP="00FE0C4D">
            <w:pPr>
              <w:spacing w:before="60" w:after="60" w:line="360" w:lineRule="auto"/>
              <w:jc w:val="center"/>
              <w:rPr>
                <w:b/>
                <w:sz w:val="24"/>
                <w:szCs w:val="24"/>
              </w:rPr>
            </w:pPr>
            <w:r w:rsidRPr="0050391B">
              <w:rPr>
                <w:b/>
                <w:sz w:val="24"/>
                <w:szCs w:val="24"/>
              </w:rPr>
              <w:t>Sensoryka w pojazdach</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Nazwa angielska przedmiotu</w:t>
            </w:r>
          </w:p>
        </w:tc>
        <w:tc>
          <w:tcPr>
            <w:tcW w:w="4956" w:type="dxa"/>
            <w:shd w:val="clear" w:color="auto" w:fill="auto"/>
            <w:vAlign w:val="center"/>
          </w:tcPr>
          <w:p w:rsidR="00FE0C4D" w:rsidRPr="0050391B" w:rsidRDefault="00FE0C4D" w:rsidP="00FE0C4D">
            <w:pPr>
              <w:spacing w:before="60" w:after="60" w:line="360" w:lineRule="auto"/>
              <w:jc w:val="center"/>
              <w:rPr>
                <w:b/>
                <w:sz w:val="24"/>
                <w:szCs w:val="24"/>
              </w:rPr>
            </w:pPr>
            <w:r w:rsidRPr="0050391B">
              <w:rPr>
                <w:b/>
                <w:sz w:val="24"/>
                <w:szCs w:val="24"/>
              </w:rPr>
              <w:t>Sensors in vehicles</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Rodzaj przedmiotu</w:t>
            </w:r>
          </w:p>
        </w:tc>
        <w:tc>
          <w:tcPr>
            <w:tcW w:w="4956" w:type="dxa"/>
            <w:shd w:val="clear" w:color="auto" w:fill="auto"/>
            <w:vAlign w:val="center"/>
          </w:tcPr>
          <w:p w:rsidR="00FE0C4D" w:rsidRPr="0050391B" w:rsidRDefault="00FE0C4D" w:rsidP="00FE0C4D">
            <w:pPr>
              <w:spacing w:before="60" w:after="60" w:line="360" w:lineRule="auto"/>
              <w:jc w:val="center"/>
              <w:rPr>
                <w:b/>
                <w:sz w:val="24"/>
                <w:szCs w:val="24"/>
              </w:rPr>
            </w:pPr>
            <w:r w:rsidRPr="0050391B">
              <w:rPr>
                <w:b/>
                <w:sz w:val="24"/>
                <w:szCs w:val="24"/>
              </w:rPr>
              <w:t>kierunkowy</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Klasyfikacja ISCED</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0714</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Kierunek studiów</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 xml:space="preserve"> Inżynieria samochodów hybrydowych </w:t>
            </w:r>
            <w:r w:rsidRPr="0050391B">
              <w:rPr>
                <w:sz w:val="24"/>
                <w:szCs w:val="24"/>
              </w:rPr>
              <w:br/>
              <w:t>i elektrycznych</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Języki wykładowe</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polski</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Poziom kształcenia</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pierwszego stopnia</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Forma studiów</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stacjonarne</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Liczba punktów ECTS</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3</w:t>
            </w:r>
          </w:p>
        </w:tc>
      </w:tr>
      <w:tr w:rsidR="00FE0C4D" w:rsidRPr="0050391B" w:rsidTr="00FE0C4D">
        <w:tc>
          <w:tcPr>
            <w:tcW w:w="4106" w:type="dxa"/>
            <w:shd w:val="clear" w:color="auto" w:fill="auto"/>
            <w:vAlign w:val="center"/>
          </w:tcPr>
          <w:p w:rsidR="00FE0C4D" w:rsidRPr="0050391B" w:rsidRDefault="00FE0C4D" w:rsidP="00FE0C4D">
            <w:pPr>
              <w:spacing w:before="60" w:after="60" w:line="360" w:lineRule="auto"/>
              <w:rPr>
                <w:sz w:val="24"/>
                <w:szCs w:val="24"/>
              </w:rPr>
            </w:pPr>
            <w:r w:rsidRPr="0050391B">
              <w:rPr>
                <w:sz w:val="24"/>
                <w:szCs w:val="24"/>
              </w:rPr>
              <w:t>Semestr</w:t>
            </w:r>
          </w:p>
        </w:tc>
        <w:tc>
          <w:tcPr>
            <w:tcW w:w="4956"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5</w:t>
            </w:r>
          </w:p>
        </w:tc>
      </w:tr>
    </w:tbl>
    <w:p w:rsidR="00FE0C4D" w:rsidRPr="0050391B" w:rsidRDefault="00FE0C4D" w:rsidP="00FE0C4D">
      <w:pPr>
        <w:spacing w:line="360" w:lineRule="auto"/>
        <w:jc w:val="center"/>
        <w:rPr>
          <w:b/>
          <w:sz w:val="24"/>
          <w:szCs w:val="24"/>
        </w:rPr>
      </w:pPr>
    </w:p>
    <w:p w:rsidR="00FE0C4D" w:rsidRPr="0050391B" w:rsidRDefault="00FE0C4D" w:rsidP="00FE0C4D">
      <w:pPr>
        <w:spacing w:line="360" w:lineRule="auto"/>
        <w:jc w:val="center"/>
        <w:rPr>
          <w:sz w:val="24"/>
          <w:szCs w:val="24"/>
        </w:rPr>
      </w:pPr>
      <w:r w:rsidRPr="0050391B">
        <w:rPr>
          <w:b/>
          <w:sz w:val="24"/>
          <w:szCs w:val="24"/>
        </w:rPr>
        <w:t>Liczba godzin na semestr:</w:t>
      </w:r>
    </w:p>
    <w:p w:rsidR="00FE0C4D" w:rsidRPr="0050391B"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50391B" w:rsidTr="00FE0C4D">
        <w:trPr>
          <w:trHeight w:val="296"/>
          <w:jc w:val="center"/>
        </w:trPr>
        <w:tc>
          <w:tcPr>
            <w:tcW w:w="1509"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Wykład</w:t>
            </w:r>
          </w:p>
        </w:tc>
        <w:tc>
          <w:tcPr>
            <w:tcW w:w="1510"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Ćwiczenia</w:t>
            </w:r>
          </w:p>
        </w:tc>
        <w:tc>
          <w:tcPr>
            <w:tcW w:w="1654"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Laboratorium</w:t>
            </w:r>
          </w:p>
        </w:tc>
        <w:tc>
          <w:tcPr>
            <w:tcW w:w="1559"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Seminarium</w:t>
            </w:r>
          </w:p>
        </w:tc>
        <w:tc>
          <w:tcPr>
            <w:tcW w:w="1318"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Projekt</w:t>
            </w:r>
          </w:p>
        </w:tc>
        <w:tc>
          <w:tcPr>
            <w:tcW w:w="1510"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Inne</w:t>
            </w:r>
          </w:p>
        </w:tc>
      </w:tr>
      <w:tr w:rsidR="00FE0C4D" w:rsidRPr="0050391B" w:rsidTr="00FE0C4D">
        <w:trPr>
          <w:trHeight w:val="60"/>
          <w:jc w:val="center"/>
        </w:trPr>
        <w:tc>
          <w:tcPr>
            <w:tcW w:w="1509"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 xml:space="preserve">15 </w:t>
            </w:r>
          </w:p>
        </w:tc>
        <w:tc>
          <w:tcPr>
            <w:tcW w:w="1510"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0</w:t>
            </w:r>
          </w:p>
        </w:tc>
        <w:tc>
          <w:tcPr>
            <w:tcW w:w="1654"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30</w:t>
            </w:r>
          </w:p>
        </w:tc>
        <w:tc>
          <w:tcPr>
            <w:tcW w:w="1559"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0</w:t>
            </w:r>
          </w:p>
        </w:tc>
        <w:tc>
          <w:tcPr>
            <w:tcW w:w="1318" w:type="dxa"/>
            <w:shd w:val="clear" w:color="auto" w:fill="auto"/>
            <w:vAlign w:val="center"/>
          </w:tcPr>
          <w:p w:rsidR="00FE0C4D" w:rsidRPr="0050391B" w:rsidRDefault="00FE0C4D" w:rsidP="00FE0C4D">
            <w:pPr>
              <w:spacing w:before="60" w:after="60" w:line="360" w:lineRule="auto"/>
              <w:jc w:val="center"/>
              <w:rPr>
                <w:sz w:val="24"/>
                <w:szCs w:val="24"/>
              </w:rPr>
            </w:pPr>
            <w:r w:rsidRPr="0050391B">
              <w:rPr>
                <w:sz w:val="24"/>
                <w:szCs w:val="24"/>
              </w:rPr>
              <w:t>0</w:t>
            </w:r>
          </w:p>
        </w:tc>
        <w:tc>
          <w:tcPr>
            <w:tcW w:w="1510" w:type="dxa"/>
            <w:shd w:val="clear" w:color="auto" w:fill="auto"/>
          </w:tcPr>
          <w:p w:rsidR="00FE0C4D" w:rsidRPr="0050391B" w:rsidRDefault="00FE0C4D" w:rsidP="00FE0C4D">
            <w:pPr>
              <w:spacing w:before="60" w:after="60" w:line="360" w:lineRule="auto"/>
              <w:jc w:val="center"/>
              <w:rPr>
                <w:sz w:val="24"/>
                <w:szCs w:val="24"/>
              </w:rPr>
            </w:pPr>
            <w:r w:rsidRPr="0050391B">
              <w:rPr>
                <w:sz w:val="24"/>
                <w:szCs w:val="24"/>
              </w:rPr>
              <w:t>0</w:t>
            </w:r>
          </w:p>
        </w:tc>
      </w:tr>
    </w:tbl>
    <w:p w:rsidR="00FE0C4D" w:rsidRPr="0050391B" w:rsidRDefault="00FE0C4D" w:rsidP="00FE0C4D">
      <w:pPr>
        <w:spacing w:line="360" w:lineRule="auto"/>
        <w:jc w:val="center"/>
        <w:rPr>
          <w:b/>
          <w:sz w:val="24"/>
          <w:szCs w:val="24"/>
        </w:rPr>
      </w:pPr>
    </w:p>
    <w:p w:rsidR="00FE0C4D" w:rsidRPr="0050391B" w:rsidRDefault="00FE0C4D" w:rsidP="00FE0C4D">
      <w:pPr>
        <w:spacing w:line="360" w:lineRule="auto"/>
        <w:rPr>
          <w:b/>
          <w:sz w:val="24"/>
          <w:szCs w:val="24"/>
          <w:u w:val="single"/>
        </w:rPr>
      </w:pPr>
      <w:r w:rsidRPr="0050391B">
        <w:rPr>
          <w:b/>
          <w:sz w:val="24"/>
          <w:szCs w:val="24"/>
          <w:u w:val="single"/>
        </w:rPr>
        <w:t>OPIS PRZEDMIOTU</w:t>
      </w:r>
    </w:p>
    <w:p w:rsidR="00FE0C4D" w:rsidRPr="0050391B" w:rsidRDefault="00FE0C4D" w:rsidP="00FE0C4D">
      <w:pPr>
        <w:spacing w:line="360" w:lineRule="auto"/>
        <w:rPr>
          <w:b/>
          <w:sz w:val="24"/>
          <w:szCs w:val="24"/>
        </w:rPr>
      </w:pPr>
      <w:r w:rsidRPr="0050391B">
        <w:rPr>
          <w:b/>
          <w:sz w:val="24"/>
          <w:szCs w:val="24"/>
        </w:rPr>
        <w:t>CEL PRZEDMIOTU</w:t>
      </w:r>
    </w:p>
    <w:p w:rsidR="00FE0C4D" w:rsidRPr="0050391B" w:rsidRDefault="00FE0C4D" w:rsidP="00FE0C4D">
      <w:pPr>
        <w:numPr>
          <w:ilvl w:val="0"/>
          <w:numId w:val="5"/>
        </w:numPr>
        <w:spacing w:line="360" w:lineRule="auto"/>
        <w:ind w:hanging="578"/>
        <w:rPr>
          <w:sz w:val="24"/>
          <w:szCs w:val="24"/>
        </w:rPr>
      </w:pPr>
      <w:r w:rsidRPr="0050391B">
        <w:rPr>
          <w:sz w:val="24"/>
          <w:szCs w:val="24"/>
        </w:rPr>
        <w:t xml:space="preserve">Zapoznanie z metodami pomiarowymi w badaniach parametrów elementów elektronicznych i sterujących stosowanych </w:t>
      </w:r>
      <w:r w:rsidRPr="0050391B">
        <w:rPr>
          <w:sz w:val="24"/>
          <w:szCs w:val="24"/>
        </w:rPr>
        <w:br/>
        <w:t>w motoryzacji.</w:t>
      </w:r>
    </w:p>
    <w:p w:rsidR="00FE0C4D" w:rsidRPr="0050391B" w:rsidRDefault="00FE0C4D" w:rsidP="00FE0C4D">
      <w:pPr>
        <w:numPr>
          <w:ilvl w:val="0"/>
          <w:numId w:val="5"/>
        </w:numPr>
        <w:spacing w:line="360" w:lineRule="auto"/>
        <w:ind w:hanging="578"/>
        <w:rPr>
          <w:sz w:val="24"/>
          <w:szCs w:val="24"/>
        </w:rPr>
      </w:pPr>
      <w:r w:rsidRPr="0050391B">
        <w:rPr>
          <w:sz w:val="24"/>
          <w:szCs w:val="24"/>
        </w:rPr>
        <w:t>Przekazanie podstawowej wiedzy z zakresu wybranych magistral/interfejsów cyfrowych stosowanych w pojazdach.</w:t>
      </w:r>
    </w:p>
    <w:p w:rsidR="00FE0C4D" w:rsidRPr="0050391B" w:rsidRDefault="00FE0C4D" w:rsidP="00FE0C4D">
      <w:pPr>
        <w:numPr>
          <w:ilvl w:val="0"/>
          <w:numId w:val="5"/>
        </w:numPr>
        <w:spacing w:line="360" w:lineRule="auto"/>
        <w:ind w:hanging="578"/>
        <w:rPr>
          <w:sz w:val="24"/>
          <w:szCs w:val="24"/>
        </w:rPr>
      </w:pPr>
      <w:r w:rsidRPr="0050391B">
        <w:rPr>
          <w:sz w:val="24"/>
          <w:szCs w:val="24"/>
        </w:rPr>
        <w:t>Zapoznanie z działaniem przyrządów pomiarowych i przeprowadzaniem badań parametrów elektrycznych i nieelektrycznych wybranych czujników stosowanych w technice motoryzacyjnej w pojazdach.</w:t>
      </w:r>
    </w:p>
    <w:p w:rsidR="00FE0C4D" w:rsidRPr="0050391B" w:rsidRDefault="00FE0C4D" w:rsidP="00FE0C4D">
      <w:pPr>
        <w:spacing w:line="360" w:lineRule="auto"/>
        <w:ind w:left="720"/>
        <w:rPr>
          <w:sz w:val="24"/>
          <w:szCs w:val="24"/>
        </w:rPr>
      </w:pPr>
    </w:p>
    <w:p w:rsidR="00FE0C4D" w:rsidRPr="0050391B" w:rsidRDefault="00FE0C4D" w:rsidP="00FE0C4D">
      <w:pPr>
        <w:spacing w:line="360" w:lineRule="auto"/>
        <w:rPr>
          <w:b/>
          <w:sz w:val="24"/>
          <w:szCs w:val="24"/>
        </w:rPr>
      </w:pPr>
      <w:r w:rsidRPr="0050391B">
        <w:rPr>
          <w:b/>
          <w:sz w:val="24"/>
          <w:szCs w:val="24"/>
        </w:rPr>
        <w:t>WYMAGANIA WSTĘPNE W ZAKRESIE WIEDZY, UMIEJĘTNOŚCI I INNYCH KOMPETENCJI</w:t>
      </w:r>
    </w:p>
    <w:p w:rsidR="00FE0C4D" w:rsidRPr="0050391B" w:rsidRDefault="00FE0C4D" w:rsidP="00FE0C4D">
      <w:pPr>
        <w:numPr>
          <w:ilvl w:val="0"/>
          <w:numId w:val="6"/>
        </w:numPr>
        <w:spacing w:line="360" w:lineRule="auto"/>
        <w:rPr>
          <w:sz w:val="24"/>
          <w:szCs w:val="24"/>
        </w:rPr>
      </w:pPr>
      <w:r w:rsidRPr="0050391B">
        <w:rPr>
          <w:sz w:val="24"/>
          <w:szCs w:val="24"/>
        </w:rPr>
        <w:t>Wiedza z fizyki w zakresie zjawisk wykorzystywanych pomiarach wielkości elektrycznych oraz nieelektrycznych.</w:t>
      </w:r>
    </w:p>
    <w:p w:rsidR="00FE0C4D" w:rsidRPr="0050391B" w:rsidRDefault="00FE0C4D" w:rsidP="00FE0C4D">
      <w:pPr>
        <w:numPr>
          <w:ilvl w:val="0"/>
          <w:numId w:val="6"/>
        </w:numPr>
        <w:spacing w:line="360" w:lineRule="auto"/>
        <w:rPr>
          <w:sz w:val="24"/>
          <w:szCs w:val="24"/>
        </w:rPr>
      </w:pPr>
      <w:r w:rsidRPr="0050391B">
        <w:rPr>
          <w:sz w:val="24"/>
          <w:szCs w:val="24"/>
        </w:rPr>
        <w:t>Wiedza z elektrotechniki w zakresie analizy obwodów elektrycznych i elektronicznych oraz elektroniki analogowej i cyfrowej.</w:t>
      </w:r>
    </w:p>
    <w:p w:rsidR="00FE0C4D" w:rsidRPr="0050391B" w:rsidRDefault="00FE0C4D" w:rsidP="00FE0C4D">
      <w:pPr>
        <w:numPr>
          <w:ilvl w:val="0"/>
          <w:numId w:val="6"/>
        </w:numPr>
        <w:spacing w:line="360" w:lineRule="auto"/>
        <w:rPr>
          <w:sz w:val="24"/>
          <w:szCs w:val="24"/>
        </w:rPr>
      </w:pPr>
      <w:r w:rsidRPr="0050391B">
        <w:rPr>
          <w:sz w:val="24"/>
          <w:szCs w:val="24"/>
        </w:rPr>
        <w:t>Umiejętność korzystania ze źródeł literaturowych, dokumentacji technicznej i zasobów internetowych.</w:t>
      </w:r>
      <w:r w:rsidRPr="0050391B">
        <w:rPr>
          <w:sz w:val="24"/>
          <w:szCs w:val="24"/>
        </w:rPr>
        <w:br/>
      </w:r>
    </w:p>
    <w:p w:rsidR="00FE0C4D" w:rsidRPr="0050391B" w:rsidRDefault="00FE0C4D" w:rsidP="00FE0C4D">
      <w:pPr>
        <w:spacing w:line="360" w:lineRule="auto"/>
        <w:rPr>
          <w:b/>
          <w:sz w:val="24"/>
          <w:szCs w:val="24"/>
        </w:rPr>
      </w:pPr>
      <w:r w:rsidRPr="0050391B">
        <w:rPr>
          <w:b/>
          <w:sz w:val="24"/>
          <w:szCs w:val="24"/>
        </w:rPr>
        <w:t>EFEKTY UCZENIA SIĘ</w:t>
      </w:r>
    </w:p>
    <w:p w:rsidR="00FE0C4D" w:rsidRPr="0050391B" w:rsidRDefault="00FE0C4D" w:rsidP="00FE0C4D">
      <w:pPr>
        <w:spacing w:line="360" w:lineRule="auto"/>
        <w:ind w:left="851" w:hanging="851"/>
        <w:rPr>
          <w:sz w:val="24"/>
          <w:szCs w:val="24"/>
        </w:rPr>
      </w:pPr>
      <w:r w:rsidRPr="0050391B">
        <w:rPr>
          <w:sz w:val="24"/>
          <w:szCs w:val="24"/>
        </w:rPr>
        <w:t>EU 1 –</w:t>
      </w:r>
      <w:r w:rsidRPr="0050391B">
        <w:rPr>
          <w:sz w:val="24"/>
          <w:szCs w:val="24"/>
        </w:rPr>
        <w:tab/>
      </w:r>
      <w:r w:rsidRPr="0050391B">
        <w:rPr>
          <w:color w:val="000000"/>
          <w:sz w:val="24"/>
          <w:szCs w:val="24"/>
        </w:rPr>
        <w:t>Absolwent ma</w:t>
      </w:r>
      <w:r w:rsidRPr="0050391B">
        <w:rPr>
          <w:sz w:val="24"/>
          <w:szCs w:val="24"/>
        </w:rPr>
        <w:t xml:space="preserve"> pogłębioną wiedzę w zakresie podzespołów elektrycznych i elektronicznych stosowanych w pojazdach: wbudowanych systemów mikroprocesorowych i interfejsów komunikacyjnych CAN, czujników i elementów wykonawczych, oświetlenia.</w:t>
      </w:r>
    </w:p>
    <w:p w:rsidR="00FE0C4D" w:rsidRPr="0050391B" w:rsidRDefault="00FE0C4D" w:rsidP="00FE0C4D">
      <w:pPr>
        <w:spacing w:line="360" w:lineRule="auto"/>
        <w:ind w:left="851" w:hanging="851"/>
        <w:rPr>
          <w:sz w:val="24"/>
          <w:szCs w:val="24"/>
        </w:rPr>
      </w:pPr>
      <w:r w:rsidRPr="0050391B">
        <w:rPr>
          <w:sz w:val="24"/>
          <w:szCs w:val="24"/>
        </w:rPr>
        <w:t>EU 2 –</w:t>
      </w:r>
      <w:r w:rsidRPr="0050391B">
        <w:rPr>
          <w:sz w:val="24"/>
          <w:szCs w:val="24"/>
        </w:rPr>
        <w:tab/>
      </w:r>
      <w:r w:rsidRPr="0050391B">
        <w:rPr>
          <w:color w:val="000000"/>
          <w:sz w:val="24"/>
          <w:szCs w:val="24"/>
        </w:rPr>
        <w:t>Absolwent ma uporządkowaną wiedzę z zakresu projektowania i przeprowadzania eksperymentów oraz metod opracowania i analizy wyników pomiarów, zna zasady funkcjonowania i stosowania przyrządów pomiarowych oraz metody komputerowej akwizycji danych; zna metody i algorytmów analizy i przetwarzania sygnałów w dziedzinie czasu i częstotliwości.</w:t>
      </w:r>
    </w:p>
    <w:p w:rsidR="00FE0C4D" w:rsidRPr="0050391B" w:rsidRDefault="00FE0C4D" w:rsidP="00FE0C4D">
      <w:pPr>
        <w:spacing w:line="360" w:lineRule="auto"/>
        <w:rPr>
          <w:b/>
          <w:bCs/>
          <w:spacing w:val="-13"/>
          <w:sz w:val="24"/>
          <w:szCs w:val="24"/>
        </w:rPr>
      </w:pPr>
    </w:p>
    <w:p w:rsidR="00FE0C4D" w:rsidRPr="0050391B" w:rsidRDefault="00FE0C4D" w:rsidP="00FE0C4D">
      <w:pPr>
        <w:spacing w:line="360" w:lineRule="auto"/>
        <w:rPr>
          <w:b/>
          <w:bCs/>
          <w:spacing w:val="-13"/>
          <w:sz w:val="24"/>
          <w:szCs w:val="24"/>
        </w:rPr>
      </w:pPr>
      <w:r w:rsidRPr="0050391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50391B" w:rsidTr="00FE0C4D">
        <w:tc>
          <w:tcPr>
            <w:tcW w:w="7933" w:type="dxa"/>
            <w:shd w:val="clear" w:color="auto" w:fill="auto"/>
            <w:vAlign w:val="center"/>
          </w:tcPr>
          <w:p w:rsidR="00FE0C4D" w:rsidRPr="0050391B" w:rsidRDefault="00FE0C4D" w:rsidP="00FE0C4D">
            <w:pPr>
              <w:shd w:val="clear" w:color="auto" w:fill="FFFFFF"/>
              <w:spacing w:line="360" w:lineRule="auto"/>
              <w:rPr>
                <w:sz w:val="24"/>
                <w:szCs w:val="24"/>
              </w:rPr>
            </w:pPr>
            <w:r w:rsidRPr="0050391B">
              <w:rPr>
                <w:b/>
                <w:bCs/>
                <w:spacing w:val="-2"/>
                <w:sz w:val="24"/>
                <w:szCs w:val="24"/>
              </w:rPr>
              <w:t xml:space="preserve">Forma </w:t>
            </w:r>
            <w:r w:rsidRPr="0050391B">
              <w:rPr>
                <w:b/>
                <w:bCs/>
                <w:spacing w:val="-1"/>
                <w:sz w:val="24"/>
                <w:szCs w:val="24"/>
              </w:rPr>
              <w:t xml:space="preserve">zajęć –  </w:t>
            </w:r>
            <w:r w:rsidRPr="0050391B">
              <w:rPr>
                <w:b/>
                <w:bCs/>
                <w:sz w:val="24"/>
                <w:szCs w:val="24"/>
              </w:rPr>
              <w:t>WYKŁAD</w:t>
            </w:r>
          </w:p>
        </w:tc>
        <w:tc>
          <w:tcPr>
            <w:tcW w:w="1127" w:type="dxa"/>
            <w:shd w:val="clear" w:color="auto" w:fill="auto"/>
          </w:tcPr>
          <w:p w:rsidR="00FE0C4D" w:rsidRPr="0050391B" w:rsidRDefault="00FE0C4D" w:rsidP="00FE0C4D">
            <w:pPr>
              <w:shd w:val="clear" w:color="auto" w:fill="FFFFFF"/>
              <w:spacing w:line="360" w:lineRule="auto"/>
              <w:ind w:left="72"/>
              <w:jc w:val="center"/>
              <w:rPr>
                <w:sz w:val="24"/>
                <w:szCs w:val="24"/>
              </w:rPr>
            </w:pPr>
            <w:r w:rsidRPr="0050391B">
              <w:rPr>
                <w:b/>
                <w:bCs/>
                <w:sz w:val="24"/>
                <w:szCs w:val="24"/>
              </w:rPr>
              <w:t>Liczba godzin</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bCs/>
                <w:sz w:val="24"/>
                <w:szCs w:val="24"/>
              </w:rPr>
              <w:t>W 1</w:t>
            </w:r>
            <w:r w:rsidRPr="00A0116B">
              <w:rPr>
                <w:sz w:val="24"/>
                <w:szCs w:val="24"/>
              </w:rPr>
              <w:t xml:space="preserve"> - Wprowadzenie do pomiarów i sensorów. </w:t>
            </w:r>
            <w:r w:rsidRPr="00A0116B">
              <w:rPr>
                <w:rFonts w:eastAsia="DejaVuSans"/>
                <w:sz w:val="24"/>
                <w:szCs w:val="24"/>
              </w:rPr>
              <w:t>Struktura toru pomiarowego.</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bCs/>
                <w:sz w:val="24"/>
                <w:szCs w:val="24"/>
              </w:rPr>
              <w:t>W 2</w:t>
            </w:r>
            <w:r w:rsidRPr="00A0116B">
              <w:rPr>
                <w:sz w:val="24"/>
                <w:szCs w:val="24"/>
              </w:rPr>
              <w:t xml:space="preserve"> - </w:t>
            </w:r>
            <w:r w:rsidRPr="00A0116B">
              <w:rPr>
                <w:rFonts w:eastAsia="DejaVuSans"/>
                <w:sz w:val="24"/>
                <w:szCs w:val="24"/>
              </w:rPr>
              <w:t>Pomiary sygnałów i ich cyfrowe przetwarzanie. Dokładność pomiarów.</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bCs/>
                <w:sz w:val="24"/>
                <w:szCs w:val="24"/>
              </w:rPr>
              <w:t>W 3</w:t>
            </w:r>
            <w:r w:rsidRPr="00A0116B">
              <w:rPr>
                <w:sz w:val="24"/>
                <w:szCs w:val="24"/>
              </w:rPr>
              <w:t xml:space="preserve"> - Testowanie i błędy pomiarowe sensorów.</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4 - Podstawowe informacje o pomiarach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5 - Podstawowe informacje o pomiarach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6 - Wprowadzenie do mechatroniki i elektroniki w przetwornikach pomiarowych.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7 - Podstawowe informacje o sensorach stosowanych w pojazdach.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8 - Zastosowanie sensorów w układach diagnostyki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9 - Wykorzystanie sensorów w układach bezpieczeństwa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10 - Zastosowanie sensorów w układach sterowania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11 - Protokoły transmisji danych stosowane w przetwornikach pomiarowych.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12 - Wykorzystanie magistrali w transmisji danych pomiarowych z sensorów.</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13 - Wprowadzenie do zintegrowanych sensorów automotive.</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14 - Diagnostyka i badanie sensorów pod kątem ich niezawodności.</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A0116B" w:rsidRDefault="00FE0C4D" w:rsidP="00FE0C4D">
            <w:pPr>
              <w:spacing w:line="360" w:lineRule="auto"/>
              <w:rPr>
                <w:sz w:val="24"/>
                <w:szCs w:val="24"/>
              </w:rPr>
            </w:pPr>
            <w:r w:rsidRPr="00A0116B">
              <w:rPr>
                <w:sz w:val="24"/>
                <w:szCs w:val="24"/>
              </w:rPr>
              <w:t>W 15 - Nowe rozwiązania dotyczące sensoryki samochodowej.</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1</w:t>
            </w:r>
          </w:p>
        </w:tc>
      </w:tr>
      <w:tr w:rsidR="00FE0C4D" w:rsidRPr="0050391B" w:rsidTr="00FE0C4D">
        <w:tc>
          <w:tcPr>
            <w:tcW w:w="7933" w:type="dxa"/>
            <w:shd w:val="clear" w:color="auto" w:fill="auto"/>
            <w:vAlign w:val="center"/>
          </w:tcPr>
          <w:p w:rsidR="00FE0C4D" w:rsidRPr="0050391B" w:rsidRDefault="00FE0C4D" w:rsidP="00FE0C4D">
            <w:pPr>
              <w:shd w:val="clear" w:color="auto" w:fill="FFFFFF"/>
              <w:spacing w:line="360" w:lineRule="auto"/>
              <w:rPr>
                <w:sz w:val="24"/>
                <w:szCs w:val="24"/>
              </w:rPr>
            </w:pPr>
            <w:r w:rsidRPr="0050391B">
              <w:rPr>
                <w:b/>
                <w:bCs/>
                <w:spacing w:val="-2"/>
                <w:sz w:val="24"/>
                <w:szCs w:val="24"/>
              </w:rPr>
              <w:t xml:space="preserve">Forma </w:t>
            </w:r>
            <w:r w:rsidRPr="0050391B">
              <w:rPr>
                <w:b/>
                <w:bCs/>
                <w:spacing w:val="-1"/>
                <w:sz w:val="24"/>
                <w:szCs w:val="24"/>
              </w:rPr>
              <w:t xml:space="preserve">zajęć – </w:t>
            </w:r>
            <w:r w:rsidRPr="0050391B">
              <w:rPr>
                <w:b/>
                <w:bCs/>
                <w:sz w:val="24"/>
                <w:szCs w:val="24"/>
              </w:rPr>
              <w:t>LABORATORIUM</w:t>
            </w:r>
          </w:p>
        </w:tc>
        <w:tc>
          <w:tcPr>
            <w:tcW w:w="1127" w:type="dxa"/>
            <w:shd w:val="clear" w:color="auto" w:fill="auto"/>
          </w:tcPr>
          <w:p w:rsidR="00FE0C4D" w:rsidRPr="0050391B" w:rsidRDefault="00FE0C4D" w:rsidP="00FE0C4D">
            <w:pPr>
              <w:shd w:val="clear" w:color="auto" w:fill="FFFFFF"/>
              <w:spacing w:line="360" w:lineRule="auto"/>
              <w:ind w:left="72"/>
              <w:jc w:val="center"/>
              <w:rPr>
                <w:sz w:val="24"/>
                <w:szCs w:val="24"/>
              </w:rPr>
            </w:pPr>
            <w:r w:rsidRPr="0050391B">
              <w:rPr>
                <w:b/>
                <w:bCs/>
                <w:sz w:val="24"/>
                <w:szCs w:val="24"/>
              </w:rPr>
              <w:t>Liczba godzin</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 xml:space="preserve">L 1,2 - </w:t>
            </w:r>
            <w:r w:rsidRPr="00A0116B">
              <w:rPr>
                <w:sz w:val="24"/>
                <w:szCs w:val="24"/>
                <w:shd w:val="clear" w:color="auto" w:fill="FFFFFF"/>
              </w:rPr>
              <w:t>Wprowadzenie do przedmiotu, szkolenie stanowiskowe.</w:t>
            </w:r>
            <w:r w:rsidRPr="00A0116B">
              <w:rPr>
                <w:bCs/>
                <w:sz w:val="24"/>
                <w:szCs w:val="24"/>
              </w:rPr>
              <w:t>.</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sz w:val="24"/>
                <w:szCs w:val="24"/>
              </w:rPr>
            </w:pPr>
            <w:r w:rsidRPr="00A0116B">
              <w:rPr>
                <w:bCs/>
                <w:sz w:val="24"/>
                <w:szCs w:val="24"/>
              </w:rPr>
              <w:t>L</w:t>
            </w:r>
            <w:r w:rsidRPr="00A0116B">
              <w:rPr>
                <w:sz w:val="24"/>
                <w:szCs w:val="24"/>
              </w:rPr>
              <w:t xml:space="preserve"> 3,4 - Ś</w:t>
            </w:r>
            <w:r w:rsidRPr="00A0116B">
              <w:rPr>
                <w:sz w:val="24"/>
                <w:szCs w:val="24"/>
                <w:shd w:val="clear" w:color="auto" w:fill="FFFFFF"/>
              </w:rPr>
              <w:t>rodowisko programowe podstawy obsługi.</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5,6</w:t>
            </w:r>
            <w:r w:rsidRPr="00A0116B">
              <w:rPr>
                <w:sz w:val="24"/>
                <w:szCs w:val="24"/>
              </w:rPr>
              <w:t xml:space="preserve"> - Wykorzystanie przyrządów pomiarowych w sensoryce.</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sz w:val="24"/>
                <w:szCs w:val="24"/>
              </w:rPr>
            </w:pPr>
            <w:r w:rsidRPr="00A0116B">
              <w:rPr>
                <w:bCs/>
                <w:sz w:val="24"/>
                <w:szCs w:val="24"/>
              </w:rPr>
              <w:t>L 7,8</w:t>
            </w:r>
            <w:r w:rsidRPr="00A0116B">
              <w:rPr>
                <w:sz w:val="24"/>
                <w:szCs w:val="24"/>
              </w:rPr>
              <w:t xml:space="preserve"> - Podstawowe u</w:t>
            </w:r>
            <w:r w:rsidRPr="00A0116B">
              <w:rPr>
                <w:rFonts w:eastAsia="DejaVuSans"/>
                <w:sz w:val="24"/>
                <w:szCs w:val="24"/>
              </w:rPr>
              <w:t>kłady pomiarowe. Określanie błędów pomiarowych.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 xml:space="preserve">L 9,10 - </w:t>
            </w:r>
            <w:r w:rsidRPr="00A0116B">
              <w:rPr>
                <w:sz w:val="24"/>
                <w:szCs w:val="24"/>
              </w:rPr>
              <w:t>Badanie sensorów układu zapłonowego oraz układu wtryskowego w silnikach spalinowych.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 xml:space="preserve">L 11,12 - </w:t>
            </w:r>
            <w:r w:rsidRPr="00A0116B">
              <w:rPr>
                <w:sz w:val="24"/>
                <w:szCs w:val="24"/>
              </w:rPr>
              <w:t>Pomiary czujników prędkości obrotowej i położenia wału korbowego.</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 xml:space="preserve">L 13,14 - </w:t>
            </w:r>
            <w:r w:rsidRPr="00A0116B">
              <w:rPr>
                <w:sz w:val="24"/>
                <w:szCs w:val="24"/>
              </w:rPr>
              <w:t>Badanie sensorów ciśnienia i przepływomierzy.</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15,16 -</w:t>
            </w:r>
            <w:r w:rsidRPr="00A0116B">
              <w:rPr>
                <w:sz w:val="24"/>
                <w:szCs w:val="24"/>
              </w:rPr>
              <w:t xml:space="preserve"> Pomiary przetworników temperatury w pojazdach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 xml:space="preserve">L 17,18 - </w:t>
            </w:r>
            <w:r w:rsidRPr="00A0116B">
              <w:rPr>
                <w:bCs/>
                <w:color w:val="000000"/>
                <w:sz w:val="24"/>
                <w:szCs w:val="24"/>
                <w:shd w:val="clear" w:color="auto" w:fill="FFFFFF"/>
              </w:rPr>
              <w:t>Analiza równoległego obwodu sterującego.</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sz w:val="24"/>
                <w:szCs w:val="24"/>
              </w:rPr>
            </w:pPr>
            <w:r w:rsidRPr="00A0116B">
              <w:rPr>
                <w:bCs/>
                <w:sz w:val="24"/>
                <w:szCs w:val="24"/>
              </w:rPr>
              <w:t>L 19,20</w:t>
            </w:r>
            <w:r w:rsidRPr="00A0116B">
              <w:rPr>
                <w:sz w:val="24"/>
                <w:szCs w:val="24"/>
              </w:rPr>
              <w:t xml:space="preserve"> - Badanie układów regulatorów cyfrowych.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50391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21,22</w:t>
            </w:r>
            <w:r w:rsidRPr="00A0116B">
              <w:rPr>
                <w:sz w:val="24"/>
                <w:szCs w:val="24"/>
              </w:rPr>
              <w:t xml:space="preserve"> - Analiza sensorów w układach kontrolnopomiarowych.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A0116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23,24</w:t>
            </w:r>
            <w:r w:rsidRPr="00A0116B">
              <w:rPr>
                <w:sz w:val="24"/>
                <w:szCs w:val="24"/>
              </w:rPr>
              <w:t xml:space="preserve"> - Badanie czujników pasów bezpieczeństwa i poduszek powietrznych.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A0116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25,26</w:t>
            </w:r>
            <w:r w:rsidRPr="00A0116B">
              <w:rPr>
                <w:sz w:val="24"/>
                <w:szCs w:val="24"/>
              </w:rPr>
              <w:t xml:space="preserve"> - Analiza dokładności przetworników pomiarowych.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A0116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27,28</w:t>
            </w:r>
            <w:r w:rsidRPr="00A0116B">
              <w:rPr>
                <w:sz w:val="24"/>
                <w:szCs w:val="24"/>
              </w:rPr>
              <w:t xml:space="preserve"> - Pomiary ultradźwiękowych przetworników odległości.</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r w:rsidR="00FE0C4D" w:rsidRPr="00A0116B" w:rsidTr="00FE0C4D">
        <w:tc>
          <w:tcPr>
            <w:tcW w:w="7933" w:type="dxa"/>
            <w:shd w:val="clear" w:color="auto" w:fill="auto"/>
          </w:tcPr>
          <w:p w:rsidR="00FE0C4D" w:rsidRPr="00A0116B" w:rsidRDefault="00FE0C4D" w:rsidP="00FE0C4D">
            <w:pPr>
              <w:spacing w:line="360" w:lineRule="auto"/>
              <w:rPr>
                <w:bCs/>
                <w:sz w:val="24"/>
                <w:szCs w:val="24"/>
              </w:rPr>
            </w:pPr>
            <w:r w:rsidRPr="00A0116B">
              <w:rPr>
                <w:bCs/>
                <w:sz w:val="24"/>
                <w:szCs w:val="24"/>
              </w:rPr>
              <w:t>L 29,30</w:t>
            </w:r>
            <w:r w:rsidRPr="00A0116B">
              <w:rPr>
                <w:sz w:val="24"/>
                <w:szCs w:val="24"/>
              </w:rPr>
              <w:t xml:space="preserve"> - Badanie regulatorów napięcia w systemach samochodowych.</w:t>
            </w:r>
          </w:p>
        </w:tc>
        <w:tc>
          <w:tcPr>
            <w:tcW w:w="1127" w:type="dxa"/>
            <w:shd w:val="clear" w:color="auto" w:fill="auto"/>
            <w:vAlign w:val="center"/>
          </w:tcPr>
          <w:p w:rsidR="00FE0C4D" w:rsidRPr="00A0116B" w:rsidRDefault="00FE0C4D" w:rsidP="00FE0C4D">
            <w:pPr>
              <w:spacing w:line="360" w:lineRule="auto"/>
              <w:ind w:left="72"/>
              <w:jc w:val="center"/>
              <w:rPr>
                <w:sz w:val="24"/>
                <w:szCs w:val="24"/>
              </w:rPr>
            </w:pPr>
            <w:r w:rsidRPr="00A0116B">
              <w:rPr>
                <w:sz w:val="24"/>
                <w:szCs w:val="24"/>
              </w:rPr>
              <w:t>2</w:t>
            </w:r>
          </w:p>
        </w:tc>
      </w:tr>
    </w:tbl>
    <w:p w:rsidR="00FE0C4D" w:rsidRPr="00A0116B" w:rsidRDefault="00FE0C4D" w:rsidP="00FE0C4D">
      <w:pPr>
        <w:spacing w:line="360" w:lineRule="auto"/>
        <w:rPr>
          <w:sz w:val="24"/>
          <w:szCs w:val="24"/>
        </w:rPr>
      </w:pPr>
    </w:p>
    <w:p w:rsidR="00FE0C4D" w:rsidRPr="0050391B" w:rsidRDefault="00FE0C4D" w:rsidP="00FE0C4D">
      <w:pPr>
        <w:spacing w:line="360" w:lineRule="auto"/>
        <w:rPr>
          <w:b/>
          <w:bCs/>
          <w:spacing w:val="-10"/>
          <w:sz w:val="24"/>
          <w:szCs w:val="24"/>
        </w:rPr>
      </w:pPr>
      <w:r w:rsidRPr="0050391B">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50391B" w:rsidTr="00FE0C4D">
        <w:tc>
          <w:tcPr>
            <w:tcW w:w="9210" w:type="dxa"/>
            <w:tcBorders>
              <w:top w:val="single" w:sz="4" w:space="0" w:color="auto"/>
              <w:left w:val="single" w:sz="4" w:space="0" w:color="auto"/>
              <w:bottom w:val="single" w:sz="4" w:space="0" w:color="auto"/>
              <w:right w:val="single" w:sz="4" w:space="0" w:color="auto"/>
            </w:tcBorders>
          </w:tcPr>
          <w:p w:rsidR="00FE0C4D" w:rsidRPr="0050391B" w:rsidRDefault="00FE0C4D" w:rsidP="00FE0C4D">
            <w:pPr>
              <w:spacing w:line="360" w:lineRule="auto"/>
              <w:ind w:left="567" w:hanging="567"/>
              <w:rPr>
                <w:b/>
                <w:sz w:val="24"/>
                <w:szCs w:val="24"/>
              </w:rPr>
            </w:pPr>
            <w:r w:rsidRPr="0050391B">
              <w:rPr>
                <w:b/>
                <w:sz w:val="24"/>
                <w:szCs w:val="24"/>
              </w:rPr>
              <w:t xml:space="preserve">1. – </w:t>
            </w:r>
            <w:r w:rsidRPr="0050391B">
              <w:rPr>
                <w:sz w:val="24"/>
                <w:szCs w:val="24"/>
              </w:rPr>
              <w:t>Prezentacja multimedialna.</w:t>
            </w:r>
          </w:p>
        </w:tc>
      </w:tr>
      <w:tr w:rsidR="00FE0C4D" w:rsidRPr="0050391B" w:rsidTr="00FE0C4D">
        <w:tc>
          <w:tcPr>
            <w:tcW w:w="9210" w:type="dxa"/>
            <w:tcBorders>
              <w:top w:val="single" w:sz="4" w:space="0" w:color="auto"/>
              <w:left w:val="single" w:sz="4" w:space="0" w:color="auto"/>
              <w:bottom w:val="single" w:sz="4" w:space="0" w:color="auto"/>
              <w:right w:val="single" w:sz="4" w:space="0" w:color="auto"/>
            </w:tcBorders>
          </w:tcPr>
          <w:p w:rsidR="00FE0C4D" w:rsidRPr="0050391B" w:rsidRDefault="00FE0C4D" w:rsidP="00FE0C4D">
            <w:pPr>
              <w:spacing w:line="360" w:lineRule="auto"/>
              <w:ind w:left="476" w:hanging="476"/>
              <w:rPr>
                <w:b/>
                <w:sz w:val="24"/>
                <w:szCs w:val="24"/>
              </w:rPr>
            </w:pPr>
            <w:r w:rsidRPr="0050391B">
              <w:rPr>
                <w:b/>
                <w:sz w:val="24"/>
                <w:szCs w:val="24"/>
              </w:rPr>
              <w:t xml:space="preserve">2. – </w:t>
            </w:r>
            <w:r w:rsidRPr="0050391B">
              <w:rPr>
                <w:sz w:val="24"/>
                <w:szCs w:val="24"/>
              </w:rPr>
              <w:t>Instrukcje do wykonania ćwiczeń laboratoryjnych.</w:t>
            </w:r>
          </w:p>
        </w:tc>
      </w:tr>
      <w:tr w:rsidR="00FE0C4D" w:rsidRPr="0050391B" w:rsidTr="00FE0C4D">
        <w:tc>
          <w:tcPr>
            <w:tcW w:w="9210" w:type="dxa"/>
            <w:tcBorders>
              <w:top w:val="single" w:sz="4" w:space="0" w:color="auto"/>
              <w:left w:val="single" w:sz="4" w:space="0" w:color="auto"/>
              <w:bottom w:val="single" w:sz="4" w:space="0" w:color="auto"/>
              <w:right w:val="single" w:sz="4" w:space="0" w:color="auto"/>
            </w:tcBorders>
          </w:tcPr>
          <w:p w:rsidR="00FE0C4D" w:rsidRPr="0050391B" w:rsidRDefault="00FE0C4D" w:rsidP="00FE0C4D">
            <w:pPr>
              <w:spacing w:line="360" w:lineRule="auto"/>
              <w:rPr>
                <w:sz w:val="24"/>
                <w:szCs w:val="24"/>
              </w:rPr>
            </w:pPr>
            <w:r w:rsidRPr="0050391B">
              <w:rPr>
                <w:b/>
                <w:sz w:val="24"/>
                <w:szCs w:val="24"/>
              </w:rPr>
              <w:t xml:space="preserve">3. – </w:t>
            </w:r>
            <w:r w:rsidRPr="0050391B">
              <w:rPr>
                <w:sz w:val="24"/>
                <w:szCs w:val="24"/>
              </w:rPr>
              <w:t>Specjalistyczne oprogramowanie.</w:t>
            </w:r>
          </w:p>
        </w:tc>
      </w:tr>
    </w:tbl>
    <w:p w:rsidR="00FE0C4D" w:rsidRPr="0050391B" w:rsidRDefault="00FE0C4D" w:rsidP="00FE0C4D">
      <w:pPr>
        <w:spacing w:line="360" w:lineRule="auto"/>
        <w:rPr>
          <w:b/>
          <w:bCs/>
          <w:spacing w:val="-11"/>
          <w:sz w:val="24"/>
          <w:szCs w:val="24"/>
        </w:rPr>
      </w:pPr>
    </w:p>
    <w:p w:rsidR="00FE0C4D" w:rsidRPr="0050391B" w:rsidRDefault="00FE0C4D" w:rsidP="00FE0C4D">
      <w:pPr>
        <w:spacing w:line="360" w:lineRule="auto"/>
        <w:rPr>
          <w:b/>
          <w:bCs/>
          <w:spacing w:val="-11"/>
          <w:sz w:val="24"/>
          <w:szCs w:val="24"/>
        </w:rPr>
      </w:pPr>
      <w:r w:rsidRPr="0050391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50391B" w:rsidTr="00FE0C4D">
        <w:tc>
          <w:tcPr>
            <w:tcW w:w="9210" w:type="dxa"/>
          </w:tcPr>
          <w:p w:rsidR="00FE0C4D" w:rsidRPr="0050391B" w:rsidRDefault="00FE0C4D" w:rsidP="00FE0C4D">
            <w:pPr>
              <w:spacing w:line="360" w:lineRule="auto"/>
              <w:rPr>
                <w:b/>
                <w:sz w:val="24"/>
                <w:szCs w:val="24"/>
                <w:highlight w:val="yellow"/>
              </w:rPr>
            </w:pPr>
            <w:r w:rsidRPr="0050391B">
              <w:rPr>
                <w:b/>
                <w:sz w:val="24"/>
                <w:szCs w:val="24"/>
              </w:rPr>
              <w:t xml:space="preserve">F1. – </w:t>
            </w:r>
            <w:r w:rsidRPr="0050391B">
              <w:rPr>
                <w:sz w:val="24"/>
                <w:szCs w:val="24"/>
              </w:rPr>
              <w:t>Aktywność na zajęciach.</w:t>
            </w:r>
          </w:p>
        </w:tc>
      </w:tr>
      <w:tr w:rsidR="00FE0C4D" w:rsidRPr="0050391B" w:rsidTr="00FE0C4D">
        <w:tc>
          <w:tcPr>
            <w:tcW w:w="9210" w:type="dxa"/>
          </w:tcPr>
          <w:p w:rsidR="00FE0C4D" w:rsidRPr="0050391B" w:rsidRDefault="00FE0C4D" w:rsidP="00FE0C4D">
            <w:pPr>
              <w:spacing w:line="360" w:lineRule="auto"/>
              <w:ind w:left="644" w:hanging="644"/>
              <w:rPr>
                <w:b/>
                <w:sz w:val="24"/>
                <w:szCs w:val="24"/>
                <w:highlight w:val="yellow"/>
              </w:rPr>
            </w:pPr>
            <w:r w:rsidRPr="0050391B">
              <w:rPr>
                <w:b/>
                <w:sz w:val="24"/>
                <w:szCs w:val="24"/>
              </w:rPr>
              <w:t xml:space="preserve">F2. – </w:t>
            </w:r>
            <w:r w:rsidRPr="0050391B">
              <w:rPr>
                <w:sz w:val="24"/>
                <w:szCs w:val="24"/>
              </w:rPr>
              <w:t xml:space="preserve">Ocena sprawozdań z </w:t>
            </w:r>
            <w:r>
              <w:rPr>
                <w:sz w:val="24"/>
                <w:szCs w:val="24"/>
              </w:rPr>
              <w:t>realizacji ćwiczeń</w:t>
            </w:r>
            <w:r w:rsidRPr="0050391B">
              <w:rPr>
                <w:sz w:val="24"/>
                <w:szCs w:val="24"/>
              </w:rPr>
              <w:t xml:space="preserve"> laboratoryjnych.</w:t>
            </w:r>
          </w:p>
        </w:tc>
      </w:tr>
      <w:tr w:rsidR="00FE0C4D" w:rsidRPr="0050391B" w:rsidTr="00FE0C4D">
        <w:tc>
          <w:tcPr>
            <w:tcW w:w="9210" w:type="dxa"/>
          </w:tcPr>
          <w:p w:rsidR="00FE0C4D" w:rsidRPr="0050391B" w:rsidRDefault="00FE0C4D" w:rsidP="00FE0C4D">
            <w:pPr>
              <w:spacing w:line="360" w:lineRule="auto"/>
              <w:ind w:left="630" w:hanging="630"/>
              <w:rPr>
                <w:b/>
                <w:sz w:val="24"/>
                <w:szCs w:val="24"/>
              </w:rPr>
            </w:pPr>
            <w:r w:rsidRPr="0050391B">
              <w:rPr>
                <w:b/>
                <w:sz w:val="24"/>
                <w:szCs w:val="24"/>
              </w:rPr>
              <w:t xml:space="preserve">P1. – </w:t>
            </w:r>
            <w:r w:rsidRPr="0050391B">
              <w:rPr>
                <w:sz w:val="24"/>
                <w:szCs w:val="24"/>
              </w:rPr>
              <w:t>Kolokwium.</w:t>
            </w:r>
          </w:p>
        </w:tc>
      </w:tr>
      <w:tr w:rsidR="00FE0C4D" w:rsidRPr="0050391B" w:rsidTr="00FE0C4D">
        <w:tc>
          <w:tcPr>
            <w:tcW w:w="9210" w:type="dxa"/>
          </w:tcPr>
          <w:p w:rsidR="00FE0C4D" w:rsidRPr="0050391B" w:rsidRDefault="00FE0C4D" w:rsidP="00FE0C4D">
            <w:pPr>
              <w:spacing w:line="360" w:lineRule="auto"/>
              <w:ind w:left="630" w:hanging="630"/>
              <w:rPr>
                <w:b/>
                <w:sz w:val="24"/>
                <w:szCs w:val="24"/>
              </w:rPr>
            </w:pPr>
            <w:r>
              <w:rPr>
                <w:b/>
                <w:sz w:val="24"/>
                <w:szCs w:val="24"/>
              </w:rPr>
              <w:t xml:space="preserve">P2. </w:t>
            </w:r>
            <w:r w:rsidRPr="00585BC1">
              <w:rPr>
                <w:sz w:val="24"/>
                <w:szCs w:val="24"/>
              </w:rPr>
              <w:t>- Sprawozdanie z ćwiczeń laboratoryjnych.</w:t>
            </w:r>
          </w:p>
        </w:tc>
      </w:tr>
    </w:tbl>
    <w:p w:rsidR="00FE0C4D" w:rsidRPr="0050391B" w:rsidRDefault="00FE0C4D" w:rsidP="00FE0C4D">
      <w:pPr>
        <w:spacing w:line="360" w:lineRule="auto"/>
        <w:rPr>
          <w:b/>
          <w:sz w:val="24"/>
          <w:szCs w:val="24"/>
        </w:rPr>
      </w:pPr>
    </w:p>
    <w:p w:rsidR="00FE0C4D" w:rsidRPr="0050391B" w:rsidRDefault="00FE0C4D" w:rsidP="00FE0C4D">
      <w:pPr>
        <w:spacing w:line="360" w:lineRule="auto"/>
        <w:rPr>
          <w:b/>
          <w:bCs/>
          <w:sz w:val="24"/>
          <w:szCs w:val="24"/>
        </w:rPr>
      </w:pPr>
      <w:r w:rsidRPr="0050391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b/>
                <w:sz w:val="24"/>
                <w:szCs w:val="24"/>
              </w:rPr>
            </w:pPr>
            <w:r w:rsidRPr="0050391B">
              <w:rPr>
                <w:rFonts w:ascii="Arial" w:hAnsi="Arial" w:cs="Arial"/>
                <w:b/>
                <w:sz w:val="24"/>
                <w:szCs w:val="24"/>
              </w:rPr>
              <w:t>L.p.</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b/>
                <w:sz w:val="24"/>
                <w:szCs w:val="24"/>
              </w:rPr>
            </w:pPr>
            <w:r w:rsidRPr="0050391B">
              <w:rPr>
                <w:rFonts w:ascii="Arial" w:hAnsi="Arial" w:cs="Arial"/>
                <w:b/>
                <w:sz w:val="24"/>
                <w:szCs w:val="24"/>
              </w:rPr>
              <w:t>Forma aktywności</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b/>
                <w:sz w:val="24"/>
                <w:szCs w:val="24"/>
              </w:rPr>
            </w:pPr>
            <w:r w:rsidRPr="0050391B">
              <w:rPr>
                <w:rFonts w:ascii="Arial" w:hAnsi="Arial" w:cs="Arial"/>
                <w:b/>
                <w:sz w:val="24"/>
                <w:szCs w:val="24"/>
              </w:rPr>
              <w:t xml:space="preserve">Średnia liczba godzin na zrealizowanie </w:t>
            </w:r>
            <w:r w:rsidRPr="0050391B">
              <w:rPr>
                <w:rFonts w:ascii="Arial" w:hAnsi="Arial" w:cs="Arial"/>
                <w:b/>
                <w:sz w:val="24"/>
                <w:szCs w:val="24"/>
              </w:rPr>
              <w:br/>
              <w:t>aktywności</w:t>
            </w:r>
          </w:p>
        </w:tc>
      </w:tr>
      <w:tr w:rsidR="00FE0C4D" w:rsidRPr="0050391B" w:rsidTr="00FE0C4D">
        <w:trPr>
          <w:jc w:val="center"/>
        </w:trPr>
        <w:tc>
          <w:tcPr>
            <w:tcW w:w="9130" w:type="dxa"/>
            <w:gridSpan w:val="3"/>
            <w:shd w:val="clear" w:color="auto" w:fill="auto"/>
          </w:tcPr>
          <w:p w:rsidR="00FE0C4D" w:rsidRPr="0050391B" w:rsidRDefault="00FE0C4D" w:rsidP="00FE0C4D">
            <w:pPr>
              <w:pStyle w:val="Akapitzlist"/>
              <w:numPr>
                <w:ilvl w:val="0"/>
                <w:numId w:val="2"/>
              </w:numPr>
              <w:spacing w:after="0" w:line="360" w:lineRule="auto"/>
              <w:contextualSpacing w:val="0"/>
              <w:rPr>
                <w:rFonts w:ascii="Arial" w:hAnsi="Arial" w:cs="Arial"/>
                <w:b/>
                <w:sz w:val="24"/>
                <w:szCs w:val="24"/>
              </w:rPr>
            </w:pPr>
            <w:r w:rsidRPr="0050391B">
              <w:rPr>
                <w:rFonts w:ascii="Arial" w:hAnsi="Arial" w:cs="Arial"/>
                <w:b/>
                <w:sz w:val="24"/>
                <w:szCs w:val="24"/>
              </w:rPr>
              <w:t>Godziny kontaktowe z prowadzącym</w:t>
            </w:r>
          </w:p>
        </w:tc>
      </w:tr>
      <w:tr w:rsidR="00FE0C4D" w:rsidRPr="0050391B" w:rsidTr="00FE0C4D">
        <w:trPr>
          <w:jc w:val="center"/>
        </w:trPr>
        <w:tc>
          <w:tcPr>
            <w:tcW w:w="643"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1.1</w:t>
            </w:r>
          </w:p>
        </w:tc>
        <w:tc>
          <w:tcPr>
            <w:tcW w:w="5657" w:type="dxa"/>
            <w:shd w:val="clear" w:color="auto" w:fill="auto"/>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Wykłady</w:t>
            </w:r>
          </w:p>
        </w:tc>
        <w:tc>
          <w:tcPr>
            <w:tcW w:w="2830"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15</w:t>
            </w:r>
          </w:p>
        </w:tc>
      </w:tr>
      <w:tr w:rsidR="00FE0C4D" w:rsidRPr="0050391B" w:rsidTr="00FE0C4D">
        <w:trPr>
          <w:jc w:val="center"/>
        </w:trPr>
        <w:tc>
          <w:tcPr>
            <w:tcW w:w="643"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1.2</w:t>
            </w:r>
          </w:p>
        </w:tc>
        <w:tc>
          <w:tcPr>
            <w:tcW w:w="5657" w:type="dxa"/>
            <w:shd w:val="clear" w:color="auto" w:fill="auto"/>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Ćwiczenia</w:t>
            </w:r>
          </w:p>
        </w:tc>
        <w:tc>
          <w:tcPr>
            <w:tcW w:w="2830"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0</w:t>
            </w:r>
          </w:p>
        </w:tc>
      </w:tr>
      <w:tr w:rsidR="00FE0C4D" w:rsidRPr="0050391B" w:rsidTr="00FE0C4D">
        <w:trPr>
          <w:jc w:val="center"/>
        </w:trPr>
        <w:tc>
          <w:tcPr>
            <w:tcW w:w="643"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1.3</w:t>
            </w:r>
          </w:p>
        </w:tc>
        <w:tc>
          <w:tcPr>
            <w:tcW w:w="5657" w:type="dxa"/>
            <w:shd w:val="clear" w:color="auto" w:fill="auto"/>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Laboratoria</w:t>
            </w:r>
          </w:p>
        </w:tc>
        <w:tc>
          <w:tcPr>
            <w:tcW w:w="2830"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30</w:t>
            </w:r>
          </w:p>
        </w:tc>
      </w:tr>
      <w:tr w:rsidR="00FE0C4D" w:rsidRPr="0050391B" w:rsidTr="00FE0C4D">
        <w:trPr>
          <w:jc w:val="center"/>
        </w:trPr>
        <w:tc>
          <w:tcPr>
            <w:tcW w:w="643"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1.4</w:t>
            </w:r>
          </w:p>
        </w:tc>
        <w:tc>
          <w:tcPr>
            <w:tcW w:w="5657" w:type="dxa"/>
            <w:shd w:val="clear" w:color="auto" w:fill="auto"/>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Seminarium</w:t>
            </w:r>
          </w:p>
        </w:tc>
        <w:tc>
          <w:tcPr>
            <w:tcW w:w="2830"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0</w:t>
            </w:r>
          </w:p>
        </w:tc>
      </w:tr>
      <w:tr w:rsidR="00FE0C4D" w:rsidRPr="0050391B" w:rsidTr="00FE0C4D">
        <w:trPr>
          <w:jc w:val="center"/>
        </w:trPr>
        <w:tc>
          <w:tcPr>
            <w:tcW w:w="643"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1.5</w:t>
            </w:r>
          </w:p>
        </w:tc>
        <w:tc>
          <w:tcPr>
            <w:tcW w:w="5657" w:type="dxa"/>
            <w:shd w:val="clear" w:color="auto" w:fill="auto"/>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Projekt</w:t>
            </w:r>
          </w:p>
        </w:tc>
        <w:tc>
          <w:tcPr>
            <w:tcW w:w="2830" w:type="dxa"/>
            <w:shd w:val="clear" w:color="auto" w:fill="auto"/>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0</w:t>
            </w:r>
          </w:p>
        </w:tc>
      </w:tr>
      <w:tr w:rsidR="00FE0C4D" w:rsidRPr="0050391B" w:rsidTr="00FE0C4D">
        <w:trPr>
          <w:jc w:val="center"/>
        </w:trPr>
        <w:tc>
          <w:tcPr>
            <w:tcW w:w="6300" w:type="dxa"/>
            <w:gridSpan w:val="2"/>
            <w:shd w:val="clear" w:color="auto" w:fill="D9D9D9"/>
          </w:tcPr>
          <w:p w:rsidR="00FE0C4D" w:rsidRPr="0050391B" w:rsidRDefault="00FE0C4D" w:rsidP="00FE0C4D">
            <w:pPr>
              <w:pStyle w:val="Akapitzlist"/>
              <w:spacing w:after="0" w:line="360" w:lineRule="auto"/>
              <w:ind w:left="0"/>
              <w:contextualSpacing w:val="0"/>
              <w:jc w:val="right"/>
              <w:rPr>
                <w:rFonts w:ascii="Arial" w:hAnsi="Arial" w:cs="Arial"/>
                <w:sz w:val="24"/>
                <w:szCs w:val="24"/>
              </w:rPr>
            </w:pPr>
            <w:r w:rsidRPr="0050391B">
              <w:rPr>
                <w:rFonts w:ascii="Arial" w:hAnsi="Arial" w:cs="Arial"/>
                <w:sz w:val="24"/>
                <w:szCs w:val="24"/>
              </w:rPr>
              <w:t>Razem godzin kontaktowych z prowadzącym:</w:t>
            </w:r>
          </w:p>
        </w:tc>
        <w:tc>
          <w:tcPr>
            <w:tcW w:w="2830" w:type="dxa"/>
            <w:shd w:val="clear" w:color="auto" w:fill="D9D9D9"/>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45</w:t>
            </w:r>
          </w:p>
        </w:tc>
      </w:tr>
      <w:tr w:rsidR="00FE0C4D" w:rsidRPr="0050391B" w:rsidTr="00FE0C4D">
        <w:trPr>
          <w:jc w:val="center"/>
        </w:trPr>
        <w:tc>
          <w:tcPr>
            <w:tcW w:w="9130" w:type="dxa"/>
            <w:gridSpan w:val="3"/>
            <w:shd w:val="clear" w:color="auto" w:fill="auto"/>
          </w:tcPr>
          <w:p w:rsidR="00FE0C4D" w:rsidRPr="0050391B" w:rsidRDefault="00FE0C4D" w:rsidP="00FE0C4D">
            <w:pPr>
              <w:pStyle w:val="Akapitzlist"/>
              <w:numPr>
                <w:ilvl w:val="0"/>
                <w:numId w:val="2"/>
              </w:numPr>
              <w:spacing w:after="0" w:line="360" w:lineRule="auto"/>
              <w:contextualSpacing w:val="0"/>
              <w:rPr>
                <w:rFonts w:ascii="Arial" w:hAnsi="Arial" w:cs="Arial"/>
                <w:b/>
                <w:sz w:val="24"/>
                <w:szCs w:val="24"/>
              </w:rPr>
            </w:pPr>
            <w:r w:rsidRPr="0050391B">
              <w:rPr>
                <w:rFonts w:ascii="Arial" w:hAnsi="Arial" w:cs="Arial"/>
                <w:b/>
                <w:sz w:val="24"/>
                <w:szCs w:val="24"/>
              </w:rPr>
              <w:t>Praca własna studenta</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2.1</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Przygotowanie do ćwiczeń oraz kolokwium zaliczeniowego</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5</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2.2</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Przygotowanie do laboratorium, wykonanie sprawozdań z laboratoriów</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2.3</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Przygotowanie projektu</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2.4</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Przygotowanie do zaliczenia końcowego z wykładu</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2.5</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Przygotowanie do egzaminu</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0</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2.6</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Zapoznanie ze wskazaną literaturą</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E0C4D" w:rsidRPr="0050391B" w:rsidTr="00FE0C4D">
        <w:trPr>
          <w:jc w:val="center"/>
        </w:trPr>
        <w:tc>
          <w:tcPr>
            <w:tcW w:w="643"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2.7</w:t>
            </w:r>
          </w:p>
        </w:tc>
        <w:tc>
          <w:tcPr>
            <w:tcW w:w="5657" w:type="dxa"/>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Inne</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0</w:t>
            </w:r>
          </w:p>
        </w:tc>
      </w:tr>
      <w:tr w:rsidR="00FE0C4D" w:rsidRPr="0050391B" w:rsidTr="00FE0C4D">
        <w:trPr>
          <w:jc w:val="center"/>
        </w:trPr>
        <w:tc>
          <w:tcPr>
            <w:tcW w:w="6300" w:type="dxa"/>
            <w:gridSpan w:val="2"/>
            <w:shd w:val="clear" w:color="auto" w:fill="D9D9D9"/>
            <w:vAlign w:val="center"/>
          </w:tcPr>
          <w:p w:rsidR="00FE0C4D" w:rsidRPr="0050391B" w:rsidRDefault="00FE0C4D" w:rsidP="00FE0C4D">
            <w:pPr>
              <w:pStyle w:val="Akapitzlist"/>
              <w:spacing w:after="0" w:line="360" w:lineRule="auto"/>
              <w:ind w:left="0"/>
              <w:contextualSpacing w:val="0"/>
              <w:jc w:val="right"/>
              <w:rPr>
                <w:rFonts w:ascii="Arial" w:hAnsi="Arial" w:cs="Arial"/>
                <w:sz w:val="24"/>
                <w:szCs w:val="24"/>
              </w:rPr>
            </w:pPr>
            <w:r w:rsidRPr="0050391B">
              <w:rPr>
                <w:rFonts w:ascii="Arial" w:hAnsi="Arial" w:cs="Arial"/>
                <w:sz w:val="24"/>
                <w:szCs w:val="24"/>
              </w:rPr>
              <w:t>Razem godzin pracy własnej studenta:</w:t>
            </w:r>
          </w:p>
        </w:tc>
        <w:tc>
          <w:tcPr>
            <w:tcW w:w="2830" w:type="dxa"/>
            <w:shd w:val="clear" w:color="auto" w:fill="D9D9D9"/>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30</w:t>
            </w:r>
          </w:p>
        </w:tc>
      </w:tr>
      <w:tr w:rsidR="00FE0C4D" w:rsidRPr="0050391B" w:rsidTr="00FE0C4D">
        <w:trPr>
          <w:jc w:val="center"/>
        </w:trPr>
        <w:tc>
          <w:tcPr>
            <w:tcW w:w="6300" w:type="dxa"/>
            <w:gridSpan w:val="2"/>
            <w:shd w:val="clear" w:color="auto" w:fill="A6A6A6"/>
            <w:vAlign w:val="center"/>
          </w:tcPr>
          <w:p w:rsidR="00FE0C4D" w:rsidRPr="0050391B" w:rsidRDefault="00FE0C4D" w:rsidP="00FE0C4D">
            <w:pPr>
              <w:pStyle w:val="Akapitzlist"/>
              <w:spacing w:after="0" w:line="360" w:lineRule="auto"/>
              <w:ind w:left="0"/>
              <w:contextualSpacing w:val="0"/>
              <w:jc w:val="right"/>
              <w:rPr>
                <w:rFonts w:ascii="Arial" w:hAnsi="Arial" w:cs="Arial"/>
                <w:sz w:val="24"/>
                <w:szCs w:val="24"/>
              </w:rPr>
            </w:pPr>
            <w:r w:rsidRPr="0050391B">
              <w:rPr>
                <w:rFonts w:ascii="Arial" w:hAnsi="Arial" w:cs="Arial"/>
                <w:sz w:val="24"/>
                <w:szCs w:val="24"/>
              </w:rPr>
              <w:t>Ogólne obciążenie pracą studenta:</w:t>
            </w:r>
          </w:p>
        </w:tc>
        <w:tc>
          <w:tcPr>
            <w:tcW w:w="2830" w:type="dxa"/>
            <w:shd w:val="clear" w:color="auto" w:fill="A6A6A6"/>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75</w:t>
            </w:r>
          </w:p>
        </w:tc>
      </w:tr>
      <w:tr w:rsidR="00FE0C4D" w:rsidRPr="0050391B" w:rsidTr="00FE0C4D">
        <w:trPr>
          <w:jc w:val="center"/>
        </w:trPr>
        <w:tc>
          <w:tcPr>
            <w:tcW w:w="6300" w:type="dxa"/>
            <w:gridSpan w:val="2"/>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b/>
                <w:sz w:val="24"/>
                <w:szCs w:val="24"/>
              </w:rPr>
            </w:pPr>
            <w:r w:rsidRPr="0050391B">
              <w:rPr>
                <w:rFonts w:ascii="Arial" w:hAnsi="Arial" w:cs="Arial"/>
                <w:b/>
                <w:sz w:val="24"/>
                <w:szCs w:val="24"/>
              </w:rPr>
              <w:t>SUMARYCZNA LICZBA PUNKTÓW ECTS DLA PRZEDMIOTU</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sidRPr="0050391B">
              <w:rPr>
                <w:rFonts w:ascii="Arial" w:hAnsi="Arial" w:cs="Arial"/>
                <w:sz w:val="24"/>
                <w:szCs w:val="24"/>
              </w:rPr>
              <w:t>3</w:t>
            </w:r>
          </w:p>
        </w:tc>
      </w:tr>
      <w:tr w:rsidR="00FE0C4D" w:rsidRPr="0050391B" w:rsidTr="00FE0C4D">
        <w:trPr>
          <w:jc w:val="center"/>
        </w:trPr>
        <w:tc>
          <w:tcPr>
            <w:tcW w:w="6300" w:type="dxa"/>
            <w:gridSpan w:val="2"/>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 xml:space="preserve">Liczba punktów </w:t>
            </w:r>
            <w:r w:rsidRPr="0050391B">
              <w:rPr>
                <w:rFonts w:ascii="Arial" w:hAnsi="Arial" w:cs="Arial"/>
                <w:b/>
                <w:sz w:val="24"/>
                <w:szCs w:val="24"/>
              </w:rPr>
              <w:t>ECTS</w:t>
            </w:r>
            <w:r w:rsidRPr="0050391B">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FE0C4D" w:rsidRPr="0050391B" w:rsidTr="00FE0C4D">
        <w:trPr>
          <w:jc w:val="center"/>
        </w:trPr>
        <w:tc>
          <w:tcPr>
            <w:tcW w:w="6300" w:type="dxa"/>
            <w:gridSpan w:val="2"/>
            <w:shd w:val="clear" w:color="auto" w:fill="auto"/>
            <w:vAlign w:val="center"/>
          </w:tcPr>
          <w:p w:rsidR="00FE0C4D" w:rsidRPr="0050391B" w:rsidRDefault="00FE0C4D" w:rsidP="00FE0C4D">
            <w:pPr>
              <w:pStyle w:val="Akapitzlist"/>
              <w:spacing w:after="0" w:line="360" w:lineRule="auto"/>
              <w:ind w:left="0"/>
              <w:contextualSpacing w:val="0"/>
              <w:rPr>
                <w:rFonts w:ascii="Arial" w:hAnsi="Arial" w:cs="Arial"/>
                <w:sz w:val="24"/>
                <w:szCs w:val="24"/>
              </w:rPr>
            </w:pPr>
            <w:r w:rsidRPr="0050391B">
              <w:rPr>
                <w:rFonts w:ascii="Arial" w:hAnsi="Arial" w:cs="Arial"/>
                <w:sz w:val="24"/>
                <w:szCs w:val="24"/>
              </w:rPr>
              <w:t xml:space="preserve">Liczba punktów </w:t>
            </w:r>
            <w:r w:rsidRPr="0050391B">
              <w:rPr>
                <w:rFonts w:ascii="Arial" w:hAnsi="Arial" w:cs="Arial"/>
                <w:b/>
                <w:sz w:val="24"/>
                <w:szCs w:val="24"/>
              </w:rPr>
              <w:t>ECTS</w:t>
            </w:r>
            <w:r w:rsidRPr="0050391B">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50391B"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bl>
    <w:p w:rsidR="00FE0C4D" w:rsidRPr="0050391B" w:rsidRDefault="00FE0C4D" w:rsidP="00FE0C4D">
      <w:pPr>
        <w:shd w:val="clear" w:color="auto" w:fill="FFFFFF"/>
        <w:spacing w:line="360" w:lineRule="auto"/>
        <w:rPr>
          <w:b/>
          <w:bCs/>
          <w:spacing w:val="-12"/>
          <w:sz w:val="24"/>
          <w:szCs w:val="24"/>
        </w:rPr>
      </w:pPr>
    </w:p>
    <w:p w:rsidR="00FE0C4D" w:rsidRPr="0050391B" w:rsidRDefault="00FE0C4D" w:rsidP="00FE0C4D">
      <w:pPr>
        <w:shd w:val="clear" w:color="auto" w:fill="FFFFFF"/>
        <w:spacing w:line="360" w:lineRule="auto"/>
        <w:rPr>
          <w:b/>
          <w:bCs/>
          <w:spacing w:val="-12"/>
          <w:sz w:val="24"/>
          <w:szCs w:val="24"/>
        </w:rPr>
      </w:pPr>
      <w:r w:rsidRPr="0050391B">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50391B" w:rsidTr="00FE0C4D">
        <w:tc>
          <w:tcPr>
            <w:tcW w:w="9210" w:type="dxa"/>
          </w:tcPr>
          <w:p w:rsidR="00FE0C4D" w:rsidRPr="0050391B" w:rsidRDefault="00FE0C4D" w:rsidP="00FE0C4D">
            <w:pPr>
              <w:numPr>
                <w:ilvl w:val="0"/>
                <w:numId w:val="7"/>
              </w:numPr>
              <w:spacing w:line="360" w:lineRule="auto"/>
              <w:ind w:left="425" w:hanging="425"/>
              <w:rPr>
                <w:rFonts w:eastAsia="Batang"/>
                <w:sz w:val="24"/>
                <w:szCs w:val="24"/>
              </w:rPr>
            </w:pPr>
            <w:r w:rsidRPr="0050391B">
              <w:rPr>
                <w:sz w:val="24"/>
                <w:szCs w:val="24"/>
              </w:rPr>
              <w:t>Tumański S.: Technika pomiarowa. WNT, Warszawa 2007.</w:t>
            </w:r>
          </w:p>
        </w:tc>
      </w:tr>
      <w:tr w:rsidR="00FE0C4D" w:rsidRPr="0050391B" w:rsidTr="00FE0C4D">
        <w:tc>
          <w:tcPr>
            <w:tcW w:w="9210" w:type="dxa"/>
          </w:tcPr>
          <w:p w:rsidR="00FE0C4D" w:rsidRPr="0050391B" w:rsidRDefault="00FE0C4D" w:rsidP="00FE0C4D">
            <w:pPr>
              <w:numPr>
                <w:ilvl w:val="0"/>
                <w:numId w:val="7"/>
              </w:numPr>
              <w:spacing w:line="360" w:lineRule="auto"/>
              <w:ind w:left="425" w:hanging="425"/>
              <w:rPr>
                <w:sz w:val="24"/>
                <w:szCs w:val="24"/>
              </w:rPr>
            </w:pPr>
            <w:r w:rsidRPr="0050391B">
              <w:rPr>
                <w:rFonts w:eastAsia="DejaVuSans"/>
                <w:sz w:val="24"/>
                <w:szCs w:val="24"/>
              </w:rPr>
              <w:t>Bismor D.: Programowanie systemów sterowania. WNT, 2010.</w:t>
            </w:r>
          </w:p>
        </w:tc>
      </w:tr>
      <w:tr w:rsidR="00FE0C4D" w:rsidRPr="0050391B" w:rsidTr="00FE0C4D">
        <w:tc>
          <w:tcPr>
            <w:tcW w:w="9210" w:type="dxa"/>
          </w:tcPr>
          <w:p w:rsidR="00FE0C4D" w:rsidRPr="0050391B" w:rsidRDefault="00FE0C4D" w:rsidP="00FE0C4D">
            <w:pPr>
              <w:numPr>
                <w:ilvl w:val="0"/>
                <w:numId w:val="7"/>
              </w:numPr>
              <w:spacing w:line="360" w:lineRule="auto"/>
              <w:ind w:left="425" w:hanging="425"/>
              <w:rPr>
                <w:sz w:val="24"/>
                <w:szCs w:val="24"/>
              </w:rPr>
            </w:pPr>
            <w:r w:rsidRPr="0050391B">
              <w:rPr>
                <w:rFonts w:eastAsia="DejaVuSans"/>
                <w:sz w:val="24"/>
                <w:szCs w:val="24"/>
              </w:rPr>
              <w:t>Bogusz J., Lokalne interfejsy szeregowe. Wyd, btc, 2004.</w:t>
            </w:r>
          </w:p>
        </w:tc>
      </w:tr>
      <w:tr w:rsidR="00FE0C4D" w:rsidRPr="0050391B" w:rsidTr="00FE0C4D">
        <w:tc>
          <w:tcPr>
            <w:tcW w:w="9210" w:type="dxa"/>
          </w:tcPr>
          <w:p w:rsidR="00FE0C4D" w:rsidRPr="0050391B" w:rsidRDefault="00FE0C4D" w:rsidP="00FE0C4D">
            <w:pPr>
              <w:numPr>
                <w:ilvl w:val="0"/>
                <w:numId w:val="7"/>
              </w:numPr>
              <w:spacing w:line="360" w:lineRule="auto"/>
              <w:ind w:left="425" w:hanging="425"/>
              <w:rPr>
                <w:sz w:val="24"/>
                <w:szCs w:val="24"/>
              </w:rPr>
            </w:pPr>
            <w:r w:rsidRPr="0050391B">
              <w:rPr>
                <w:rFonts w:eastAsia="DejaVuSans"/>
                <w:sz w:val="24"/>
                <w:szCs w:val="24"/>
              </w:rPr>
              <w:t>Fryśkowski B., Grzejszczyk E., Systemy Transmisji Danych. WKŁ. 2010.</w:t>
            </w:r>
          </w:p>
        </w:tc>
      </w:tr>
      <w:tr w:rsidR="00FE0C4D" w:rsidRPr="0050391B" w:rsidTr="00FE0C4D">
        <w:tc>
          <w:tcPr>
            <w:tcW w:w="9210" w:type="dxa"/>
          </w:tcPr>
          <w:p w:rsidR="00FE0C4D" w:rsidRPr="0050391B" w:rsidRDefault="00FE0C4D" w:rsidP="00FE0C4D">
            <w:pPr>
              <w:numPr>
                <w:ilvl w:val="0"/>
                <w:numId w:val="7"/>
              </w:numPr>
              <w:spacing w:line="360" w:lineRule="auto"/>
              <w:ind w:left="425" w:hanging="425"/>
              <w:rPr>
                <w:sz w:val="24"/>
                <w:szCs w:val="24"/>
              </w:rPr>
            </w:pPr>
            <w:r w:rsidRPr="0050391B">
              <w:rPr>
                <w:rFonts w:eastAsia="DejaVuSans"/>
                <w:sz w:val="24"/>
                <w:szCs w:val="24"/>
              </w:rPr>
              <w:t>Kulka Z., Libura A., Nadachowski M.: Przetworniki analogowo-cyfrowe i cyfrowo-analogowe. WKŁ, 1987.</w:t>
            </w:r>
          </w:p>
        </w:tc>
      </w:tr>
    </w:tbl>
    <w:p w:rsidR="00FE0C4D" w:rsidRPr="0050391B" w:rsidRDefault="00FE0C4D" w:rsidP="00FE0C4D">
      <w:pPr>
        <w:shd w:val="clear" w:color="auto" w:fill="FFFFFF"/>
        <w:spacing w:line="360" w:lineRule="auto"/>
        <w:rPr>
          <w:b/>
          <w:bCs/>
          <w:spacing w:val="-18"/>
          <w:sz w:val="24"/>
          <w:szCs w:val="24"/>
          <w:lang w:val="en-GB"/>
        </w:rPr>
      </w:pPr>
    </w:p>
    <w:p w:rsidR="00FE0C4D" w:rsidRPr="0050391B" w:rsidRDefault="00FE0C4D" w:rsidP="00FE0C4D">
      <w:pPr>
        <w:shd w:val="clear" w:color="auto" w:fill="FFFFFF"/>
        <w:spacing w:line="360" w:lineRule="auto"/>
        <w:rPr>
          <w:sz w:val="24"/>
          <w:szCs w:val="24"/>
        </w:rPr>
      </w:pPr>
      <w:r w:rsidRPr="0050391B">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50391B" w:rsidTr="00FE0C4D">
        <w:tc>
          <w:tcPr>
            <w:tcW w:w="9210" w:type="dxa"/>
            <w:shd w:val="clear" w:color="auto" w:fill="auto"/>
          </w:tcPr>
          <w:p w:rsidR="00FE0C4D" w:rsidRPr="0050391B" w:rsidRDefault="00FE0C4D" w:rsidP="00FE0C4D">
            <w:pPr>
              <w:spacing w:line="360" w:lineRule="auto"/>
              <w:rPr>
                <w:b/>
                <w:sz w:val="24"/>
                <w:szCs w:val="24"/>
              </w:rPr>
            </w:pPr>
            <w:r>
              <w:rPr>
                <w:sz w:val="24"/>
                <w:szCs w:val="24"/>
              </w:rPr>
              <w:t>dr inż. Krzysztof Olesiak, Katedra Automatyki, Elektrotechniki i Optoelektroniki</w:t>
            </w:r>
            <w:r>
              <w:rPr>
                <w:sz w:val="24"/>
                <w:szCs w:val="24"/>
              </w:rPr>
              <w:br/>
              <w:t>krzysztof.olesiak@pcz.pl</w:t>
            </w:r>
          </w:p>
        </w:tc>
      </w:tr>
    </w:tbl>
    <w:p w:rsidR="00FE0C4D" w:rsidRPr="0050391B" w:rsidRDefault="00FE0C4D" w:rsidP="00FE0C4D">
      <w:pPr>
        <w:spacing w:line="360" w:lineRule="auto"/>
        <w:rPr>
          <w:sz w:val="24"/>
          <w:szCs w:val="24"/>
        </w:rPr>
      </w:pPr>
    </w:p>
    <w:p w:rsidR="00FE0C4D" w:rsidRPr="0050391B" w:rsidRDefault="00FE0C4D" w:rsidP="00FE0C4D">
      <w:pPr>
        <w:spacing w:line="360" w:lineRule="auto"/>
        <w:rPr>
          <w:b/>
          <w:sz w:val="24"/>
          <w:szCs w:val="24"/>
        </w:rPr>
      </w:pPr>
      <w:r w:rsidRPr="0050391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50391B" w:rsidTr="00FE0C4D">
        <w:trPr>
          <w:trHeight w:val="440"/>
          <w:jc w:val="center"/>
        </w:trPr>
        <w:tc>
          <w:tcPr>
            <w:tcW w:w="1097"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bCs/>
                <w:sz w:val="24"/>
                <w:szCs w:val="24"/>
              </w:rPr>
              <w:t xml:space="preserve">Efekt uczenia się                </w:t>
            </w:r>
          </w:p>
        </w:tc>
        <w:tc>
          <w:tcPr>
            <w:tcW w:w="2003"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sz w:val="24"/>
                <w:szCs w:val="24"/>
              </w:rPr>
              <w:t xml:space="preserve">Odniesienie danego efektu do efektów </w:t>
            </w:r>
            <w:r w:rsidRPr="0050391B">
              <w:rPr>
                <w:b/>
                <w:bCs/>
                <w:sz w:val="24"/>
                <w:szCs w:val="24"/>
              </w:rPr>
              <w:t>zdefiniowanych                    dla całego programu (PEK)</w:t>
            </w:r>
          </w:p>
        </w:tc>
        <w:tc>
          <w:tcPr>
            <w:tcW w:w="1510"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bCs/>
                <w:sz w:val="24"/>
                <w:szCs w:val="24"/>
              </w:rPr>
              <w:t>Cele przedmiotu</w:t>
            </w:r>
          </w:p>
        </w:tc>
        <w:tc>
          <w:tcPr>
            <w:tcW w:w="1657"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bCs/>
                <w:sz w:val="24"/>
                <w:szCs w:val="24"/>
              </w:rPr>
              <w:t>Treści programowe</w:t>
            </w:r>
          </w:p>
        </w:tc>
        <w:tc>
          <w:tcPr>
            <w:tcW w:w="1657"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sz w:val="24"/>
                <w:szCs w:val="24"/>
              </w:rPr>
              <w:t>Narzędzia dydaktyczne</w:t>
            </w:r>
          </w:p>
        </w:tc>
        <w:tc>
          <w:tcPr>
            <w:tcW w:w="1096" w:type="dxa"/>
            <w:vMerge w:val="restart"/>
            <w:shd w:val="clear" w:color="auto" w:fill="auto"/>
            <w:vAlign w:val="center"/>
          </w:tcPr>
          <w:p w:rsidR="00FE0C4D" w:rsidRPr="0050391B" w:rsidRDefault="00FE0C4D" w:rsidP="00FE0C4D">
            <w:pPr>
              <w:spacing w:line="360" w:lineRule="auto"/>
              <w:jc w:val="center"/>
              <w:rPr>
                <w:b/>
                <w:sz w:val="24"/>
                <w:szCs w:val="24"/>
              </w:rPr>
            </w:pPr>
            <w:r w:rsidRPr="0050391B">
              <w:rPr>
                <w:b/>
                <w:bCs/>
                <w:sz w:val="24"/>
                <w:szCs w:val="24"/>
              </w:rPr>
              <w:t>Sposób oceny</w:t>
            </w:r>
          </w:p>
        </w:tc>
      </w:tr>
      <w:tr w:rsidR="00FE0C4D" w:rsidRPr="0050391B" w:rsidTr="00FE0C4D">
        <w:trPr>
          <w:cantSplit/>
          <w:trHeight w:val="1664"/>
          <w:jc w:val="center"/>
        </w:trPr>
        <w:tc>
          <w:tcPr>
            <w:tcW w:w="1097" w:type="dxa"/>
            <w:vMerge/>
            <w:shd w:val="clear" w:color="auto" w:fill="auto"/>
            <w:vAlign w:val="center"/>
          </w:tcPr>
          <w:p w:rsidR="00FE0C4D" w:rsidRPr="0050391B" w:rsidRDefault="00FE0C4D" w:rsidP="00FE0C4D">
            <w:pPr>
              <w:spacing w:line="360" w:lineRule="auto"/>
              <w:jc w:val="center"/>
              <w:rPr>
                <w:b/>
                <w:bCs/>
                <w:sz w:val="24"/>
                <w:szCs w:val="24"/>
              </w:rPr>
            </w:pPr>
          </w:p>
        </w:tc>
        <w:tc>
          <w:tcPr>
            <w:tcW w:w="2003" w:type="dxa"/>
            <w:vMerge/>
            <w:shd w:val="clear" w:color="auto" w:fill="auto"/>
            <w:vAlign w:val="center"/>
          </w:tcPr>
          <w:p w:rsidR="00FE0C4D" w:rsidRPr="0050391B" w:rsidRDefault="00FE0C4D" w:rsidP="00FE0C4D">
            <w:pPr>
              <w:spacing w:line="360" w:lineRule="auto"/>
              <w:jc w:val="center"/>
              <w:rPr>
                <w:b/>
                <w:sz w:val="24"/>
                <w:szCs w:val="24"/>
              </w:rPr>
            </w:pPr>
          </w:p>
        </w:tc>
        <w:tc>
          <w:tcPr>
            <w:tcW w:w="1510" w:type="dxa"/>
            <w:vMerge/>
            <w:shd w:val="clear" w:color="auto" w:fill="auto"/>
            <w:vAlign w:val="center"/>
          </w:tcPr>
          <w:p w:rsidR="00FE0C4D" w:rsidRPr="0050391B" w:rsidRDefault="00FE0C4D" w:rsidP="00FE0C4D">
            <w:pPr>
              <w:spacing w:line="360" w:lineRule="auto"/>
              <w:jc w:val="center"/>
              <w:rPr>
                <w:b/>
                <w:bCs/>
                <w:sz w:val="24"/>
                <w:szCs w:val="24"/>
              </w:rPr>
            </w:pPr>
          </w:p>
        </w:tc>
        <w:tc>
          <w:tcPr>
            <w:tcW w:w="1657" w:type="dxa"/>
            <w:vMerge/>
            <w:shd w:val="clear" w:color="auto" w:fill="auto"/>
            <w:vAlign w:val="center"/>
          </w:tcPr>
          <w:p w:rsidR="00FE0C4D" w:rsidRPr="0050391B" w:rsidRDefault="00FE0C4D" w:rsidP="00FE0C4D">
            <w:pPr>
              <w:spacing w:line="360" w:lineRule="auto"/>
              <w:jc w:val="center"/>
              <w:rPr>
                <w:b/>
                <w:bCs/>
                <w:sz w:val="24"/>
                <w:szCs w:val="24"/>
              </w:rPr>
            </w:pPr>
          </w:p>
        </w:tc>
        <w:tc>
          <w:tcPr>
            <w:tcW w:w="1657" w:type="dxa"/>
            <w:vMerge/>
            <w:shd w:val="clear" w:color="auto" w:fill="auto"/>
            <w:vAlign w:val="center"/>
          </w:tcPr>
          <w:p w:rsidR="00FE0C4D" w:rsidRPr="0050391B" w:rsidRDefault="00FE0C4D" w:rsidP="00FE0C4D">
            <w:pPr>
              <w:spacing w:line="360" w:lineRule="auto"/>
              <w:jc w:val="center"/>
              <w:rPr>
                <w:b/>
                <w:sz w:val="24"/>
                <w:szCs w:val="24"/>
              </w:rPr>
            </w:pPr>
          </w:p>
        </w:tc>
        <w:tc>
          <w:tcPr>
            <w:tcW w:w="1096" w:type="dxa"/>
            <w:vMerge/>
            <w:shd w:val="clear" w:color="auto" w:fill="auto"/>
            <w:vAlign w:val="center"/>
          </w:tcPr>
          <w:p w:rsidR="00FE0C4D" w:rsidRPr="0050391B" w:rsidRDefault="00FE0C4D" w:rsidP="00FE0C4D">
            <w:pPr>
              <w:spacing w:line="360" w:lineRule="auto"/>
              <w:jc w:val="center"/>
              <w:rPr>
                <w:b/>
                <w:bCs/>
                <w:sz w:val="24"/>
                <w:szCs w:val="24"/>
              </w:rPr>
            </w:pPr>
          </w:p>
        </w:tc>
      </w:tr>
      <w:tr w:rsidR="00FE0C4D" w:rsidRPr="0050391B" w:rsidTr="00FE0C4D">
        <w:trPr>
          <w:jc w:val="center"/>
        </w:trPr>
        <w:tc>
          <w:tcPr>
            <w:tcW w:w="1097" w:type="dxa"/>
            <w:shd w:val="clear" w:color="auto" w:fill="auto"/>
            <w:vAlign w:val="center"/>
          </w:tcPr>
          <w:p w:rsidR="00FE0C4D" w:rsidRPr="0050391B" w:rsidRDefault="00FE0C4D" w:rsidP="00FE0C4D">
            <w:pPr>
              <w:shd w:val="clear" w:color="auto" w:fill="FFFFFF"/>
              <w:spacing w:line="360" w:lineRule="auto"/>
              <w:jc w:val="center"/>
              <w:rPr>
                <w:b/>
                <w:sz w:val="24"/>
                <w:szCs w:val="24"/>
              </w:rPr>
            </w:pPr>
            <w:r w:rsidRPr="0050391B">
              <w:rPr>
                <w:b/>
                <w:sz w:val="24"/>
                <w:szCs w:val="24"/>
              </w:rPr>
              <w:t>EU 1</w:t>
            </w:r>
          </w:p>
        </w:tc>
        <w:tc>
          <w:tcPr>
            <w:tcW w:w="2003" w:type="dxa"/>
            <w:shd w:val="clear" w:color="auto" w:fill="auto"/>
            <w:vAlign w:val="center"/>
          </w:tcPr>
          <w:p w:rsidR="00FE0C4D" w:rsidRPr="0050391B" w:rsidRDefault="00FE0C4D" w:rsidP="00FE0C4D">
            <w:pPr>
              <w:shd w:val="clear" w:color="auto" w:fill="FFFFFF"/>
              <w:spacing w:line="360" w:lineRule="auto"/>
              <w:jc w:val="center"/>
              <w:rPr>
                <w:sz w:val="24"/>
                <w:szCs w:val="24"/>
              </w:rPr>
            </w:pPr>
            <w:r>
              <w:rPr>
                <w:sz w:val="24"/>
                <w:szCs w:val="24"/>
              </w:rPr>
              <w:t>K_W02, K_W09</w:t>
            </w:r>
            <w:r w:rsidRPr="0050391B">
              <w:rPr>
                <w:sz w:val="24"/>
                <w:szCs w:val="24"/>
              </w:rPr>
              <w:t>, K_U03</w:t>
            </w:r>
          </w:p>
        </w:tc>
        <w:tc>
          <w:tcPr>
            <w:tcW w:w="1510"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C1, C2</w:t>
            </w:r>
          </w:p>
        </w:tc>
        <w:tc>
          <w:tcPr>
            <w:tcW w:w="1657"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W</w:t>
            </w:r>
            <w:r>
              <w:rPr>
                <w:sz w:val="24"/>
                <w:szCs w:val="24"/>
              </w:rPr>
              <w:t xml:space="preserve"> </w:t>
            </w:r>
            <w:r w:rsidRPr="0050391B">
              <w:rPr>
                <w:sz w:val="24"/>
                <w:szCs w:val="24"/>
              </w:rPr>
              <w:t>1-15</w:t>
            </w:r>
          </w:p>
          <w:p w:rsidR="00FE0C4D" w:rsidRPr="0050391B" w:rsidRDefault="00FE0C4D" w:rsidP="00FE0C4D">
            <w:pPr>
              <w:shd w:val="clear" w:color="auto" w:fill="FFFFFF"/>
              <w:spacing w:line="360" w:lineRule="auto"/>
              <w:jc w:val="center"/>
              <w:rPr>
                <w:sz w:val="24"/>
                <w:szCs w:val="24"/>
              </w:rPr>
            </w:pPr>
            <w:r w:rsidRPr="0050391B">
              <w:rPr>
                <w:sz w:val="24"/>
                <w:szCs w:val="24"/>
              </w:rPr>
              <w:t>L 1-30</w:t>
            </w:r>
          </w:p>
        </w:tc>
        <w:tc>
          <w:tcPr>
            <w:tcW w:w="1657"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1-</w:t>
            </w:r>
            <w:r>
              <w:rPr>
                <w:sz w:val="24"/>
                <w:szCs w:val="24"/>
              </w:rPr>
              <w:t>3</w:t>
            </w:r>
          </w:p>
        </w:tc>
        <w:tc>
          <w:tcPr>
            <w:tcW w:w="1096"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F1, P1</w:t>
            </w:r>
            <w:r>
              <w:rPr>
                <w:sz w:val="24"/>
                <w:szCs w:val="24"/>
              </w:rPr>
              <w:t>, P2</w:t>
            </w:r>
          </w:p>
        </w:tc>
      </w:tr>
      <w:tr w:rsidR="00FE0C4D" w:rsidRPr="0050391B" w:rsidTr="00FE0C4D">
        <w:trPr>
          <w:jc w:val="center"/>
        </w:trPr>
        <w:tc>
          <w:tcPr>
            <w:tcW w:w="1097" w:type="dxa"/>
            <w:shd w:val="clear" w:color="auto" w:fill="auto"/>
            <w:vAlign w:val="center"/>
          </w:tcPr>
          <w:p w:rsidR="00FE0C4D" w:rsidRPr="0050391B" w:rsidRDefault="00FE0C4D" w:rsidP="00FE0C4D">
            <w:pPr>
              <w:shd w:val="clear" w:color="auto" w:fill="FFFFFF"/>
              <w:spacing w:line="360" w:lineRule="auto"/>
              <w:jc w:val="center"/>
              <w:rPr>
                <w:b/>
                <w:sz w:val="24"/>
                <w:szCs w:val="24"/>
              </w:rPr>
            </w:pPr>
            <w:r w:rsidRPr="0050391B">
              <w:rPr>
                <w:b/>
                <w:sz w:val="24"/>
                <w:szCs w:val="24"/>
              </w:rPr>
              <w:t>EU 2</w:t>
            </w:r>
          </w:p>
        </w:tc>
        <w:tc>
          <w:tcPr>
            <w:tcW w:w="2003" w:type="dxa"/>
            <w:shd w:val="clear" w:color="auto" w:fill="auto"/>
            <w:vAlign w:val="center"/>
          </w:tcPr>
          <w:p w:rsidR="00FE0C4D" w:rsidRPr="0050391B" w:rsidRDefault="00FE0C4D" w:rsidP="00FE0C4D">
            <w:pPr>
              <w:shd w:val="clear" w:color="auto" w:fill="FFFFFF"/>
              <w:spacing w:line="360" w:lineRule="auto"/>
              <w:jc w:val="center"/>
              <w:rPr>
                <w:sz w:val="24"/>
                <w:szCs w:val="24"/>
              </w:rPr>
            </w:pPr>
            <w:r>
              <w:rPr>
                <w:sz w:val="24"/>
                <w:szCs w:val="24"/>
              </w:rPr>
              <w:t>K_W02</w:t>
            </w:r>
            <w:r w:rsidRPr="0050391B">
              <w:rPr>
                <w:sz w:val="24"/>
                <w:szCs w:val="24"/>
              </w:rPr>
              <w:t>, K_U01, K_U03, K_K02</w:t>
            </w:r>
          </w:p>
        </w:tc>
        <w:tc>
          <w:tcPr>
            <w:tcW w:w="1510"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C3</w:t>
            </w:r>
          </w:p>
        </w:tc>
        <w:tc>
          <w:tcPr>
            <w:tcW w:w="1657"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L 1-30</w:t>
            </w:r>
          </w:p>
        </w:tc>
        <w:tc>
          <w:tcPr>
            <w:tcW w:w="1657" w:type="dxa"/>
            <w:shd w:val="clear" w:color="auto" w:fill="auto"/>
            <w:vAlign w:val="center"/>
          </w:tcPr>
          <w:p w:rsidR="00FE0C4D" w:rsidRPr="0050391B" w:rsidRDefault="00FE0C4D" w:rsidP="00FE0C4D">
            <w:pPr>
              <w:shd w:val="clear" w:color="auto" w:fill="FFFFFF"/>
              <w:spacing w:line="360" w:lineRule="auto"/>
              <w:jc w:val="center"/>
              <w:rPr>
                <w:sz w:val="24"/>
                <w:szCs w:val="24"/>
              </w:rPr>
            </w:pPr>
            <w:r w:rsidRPr="0050391B">
              <w:rPr>
                <w:sz w:val="24"/>
                <w:szCs w:val="24"/>
              </w:rPr>
              <w:t>1-</w:t>
            </w:r>
            <w:r>
              <w:rPr>
                <w:sz w:val="24"/>
                <w:szCs w:val="24"/>
              </w:rPr>
              <w:t>3</w:t>
            </w:r>
          </w:p>
        </w:tc>
        <w:tc>
          <w:tcPr>
            <w:tcW w:w="1096" w:type="dxa"/>
            <w:shd w:val="clear" w:color="auto" w:fill="auto"/>
            <w:vAlign w:val="center"/>
          </w:tcPr>
          <w:p w:rsidR="00FE0C4D" w:rsidRPr="0050391B" w:rsidRDefault="00FE0C4D" w:rsidP="00FE0C4D">
            <w:pPr>
              <w:shd w:val="clear" w:color="auto" w:fill="FFFFFF"/>
              <w:spacing w:line="360" w:lineRule="auto"/>
              <w:jc w:val="center"/>
              <w:rPr>
                <w:sz w:val="24"/>
                <w:szCs w:val="24"/>
              </w:rPr>
            </w:pPr>
            <w:r>
              <w:rPr>
                <w:sz w:val="24"/>
                <w:szCs w:val="24"/>
              </w:rPr>
              <w:t>F2</w:t>
            </w:r>
            <w:r w:rsidRPr="0050391B">
              <w:rPr>
                <w:sz w:val="24"/>
                <w:szCs w:val="24"/>
              </w:rPr>
              <w:t>, P1</w:t>
            </w:r>
            <w:r>
              <w:rPr>
                <w:sz w:val="24"/>
                <w:szCs w:val="24"/>
              </w:rPr>
              <w:t>, P2</w:t>
            </w:r>
          </w:p>
        </w:tc>
      </w:tr>
    </w:tbl>
    <w:p w:rsidR="00FE0C4D" w:rsidRPr="0050391B" w:rsidRDefault="00FE0C4D" w:rsidP="00FE0C4D">
      <w:pPr>
        <w:tabs>
          <w:tab w:val="num" w:pos="900"/>
        </w:tabs>
        <w:spacing w:line="360" w:lineRule="auto"/>
        <w:ind w:left="900" w:hanging="540"/>
        <w:rPr>
          <w:sz w:val="24"/>
          <w:szCs w:val="24"/>
        </w:rPr>
      </w:pPr>
    </w:p>
    <w:p w:rsidR="00FE0C4D" w:rsidRPr="0050391B" w:rsidRDefault="00FE0C4D" w:rsidP="00FE0C4D">
      <w:pPr>
        <w:spacing w:line="360" w:lineRule="auto"/>
        <w:rPr>
          <w:sz w:val="24"/>
          <w:szCs w:val="24"/>
          <w:u w:val="single"/>
        </w:rPr>
      </w:pPr>
      <w:r w:rsidRPr="0050391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50391B" w:rsidTr="00FE0C4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b/>
                <w:sz w:val="24"/>
                <w:szCs w:val="24"/>
              </w:rPr>
            </w:pPr>
            <w:r w:rsidRPr="0050391B">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sz w:val="24"/>
                <w:szCs w:val="24"/>
              </w:rPr>
            </w:pPr>
            <w:r w:rsidRPr="0050391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sz w:val="24"/>
                <w:szCs w:val="24"/>
              </w:rPr>
            </w:pPr>
            <w:r w:rsidRPr="0050391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b/>
                <w:bCs/>
                <w:sz w:val="24"/>
                <w:szCs w:val="24"/>
              </w:rPr>
            </w:pPr>
            <w:r w:rsidRPr="0050391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sz w:val="24"/>
                <w:szCs w:val="24"/>
              </w:rPr>
            </w:pPr>
            <w:r w:rsidRPr="0050391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b/>
                <w:bCs/>
                <w:sz w:val="24"/>
                <w:szCs w:val="24"/>
              </w:rPr>
            </w:pPr>
            <w:r w:rsidRPr="0050391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391B" w:rsidRDefault="00FE0C4D" w:rsidP="00FE0C4D">
            <w:pPr>
              <w:shd w:val="clear" w:color="auto" w:fill="FFFFFF"/>
              <w:spacing w:line="360" w:lineRule="auto"/>
              <w:jc w:val="center"/>
              <w:rPr>
                <w:sz w:val="24"/>
                <w:szCs w:val="24"/>
              </w:rPr>
            </w:pPr>
            <w:r w:rsidRPr="0050391B">
              <w:rPr>
                <w:b/>
                <w:bCs/>
                <w:sz w:val="24"/>
                <w:szCs w:val="24"/>
              </w:rPr>
              <w:t>Na ocenę 5</w:t>
            </w:r>
          </w:p>
        </w:tc>
      </w:tr>
      <w:tr w:rsidR="00FE0C4D" w:rsidRPr="0050391B"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b/>
                <w:sz w:val="24"/>
                <w:szCs w:val="24"/>
              </w:rPr>
              <w:t>EU1</w:t>
            </w:r>
            <w:r w:rsidRPr="0050391B">
              <w:rPr>
                <w:b/>
                <w:color w:val="000000"/>
                <w:sz w:val="24"/>
                <w:szCs w:val="24"/>
              </w:rPr>
              <w:t xml:space="preserve"> </w:t>
            </w:r>
            <w:r w:rsidRPr="0050391B">
              <w:rPr>
                <w:color w:val="000000"/>
                <w:sz w:val="24"/>
                <w:szCs w:val="24"/>
              </w:rPr>
              <w:t>Absolwent ma</w:t>
            </w:r>
            <w:r w:rsidRPr="0050391B">
              <w:rPr>
                <w:sz w:val="24"/>
                <w:szCs w:val="24"/>
              </w:rPr>
              <w:t xml:space="preserve"> pogłębioną wiedzę w zakresie podzespołów elektrycznych i elektronicznych stosowanych </w:t>
            </w:r>
            <w:r w:rsidRPr="0050391B">
              <w:rPr>
                <w:sz w:val="24"/>
                <w:szCs w:val="24"/>
              </w:rPr>
              <w:br/>
              <w:t xml:space="preserve">w pojazdach: wbudowanych systemów mikroprocesorowych i interfejsów komunikacyjnych CAN, czujników </w:t>
            </w:r>
            <w:r w:rsidRPr="0050391B">
              <w:rPr>
                <w:sz w:val="24"/>
                <w:szCs w:val="24"/>
              </w:rPr>
              <w:br/>
              <w:t>i elementów wykonawczych, oświetlenia.</w:t>
            </w:r>
          </w:p>
          <w:p w:rsidR="00FE0C4D" w:rsidRPr="0050391B" w:rsidRDefault="00FE0C4D" w:rsidP="00FE0C4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sz w:val="24"/>
                <w:szCs w:val="24"/>
              </w:rPr>
              <w:t xml:space="preserve">Student nie posiada podstawowej wiedzy w zakresie podzespołów elektrycznych i elektronicznych stosowanych </w:t>
            </w:r>
            <w:r w:rsidRPr="0050391B">
              <w:rPr>
                <w:sz w:val="24"/>
                <w:szCs w:val="24"/>
              </w:rPr>
              <w:br/>
              <w:t>w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sz w:val="24"/>
                <w:szCs w:val="24"/>
              </w:rPr>
              <w:t xml:space="preserve">Student posiada podstawową wiedzę w zakresie podzespołów elektrycznych i elektronicznych stosowanych </w:t>
            </w:r>
            <w:r w:rsidRPr="0050391B">
              <w:rPr>
                <w:sz w:val="24"/>
                <w:szCs w:val="24"/>
              </w:rPr>
              <w:br/>
              <w:t>w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color w:val="0070C0"/>
                <w:sz w:val="24"/>
                <w:szCs w:val="24"/>
              </w:rPr>
            </w:pPr>
            <w:r w:rsidRPr="0050391B">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napToGrid w:val="0"/>
              <w:spacing w:line="360" w:lineRule="auto"/>
              <w:jc w:val="both"/>
              <w:rPr>
                <w:sz w:val="24"/>
                <w:szCs w:val="24"/>
              </w:rPr>
            </w:pPr>
            <w:r w:rsidRPr="0050391B">
              <w:rPr>
                <w:sz w:val="24"/>
                <w:szCs w:val="24"/>
              </w:rPr>
              <w:t xml:space="preserve">Student ma szeroką wiedzę w zakresie podzespołów elektrycznych i elektronicznych stosowanych w pojazdach a także </w:t>
            </w:r>
            <w:r w:rsidRPr="0050391B">
              <w:rPr>
                <w:sz w:val="24"/>
                <w:szCs w:val="24"/>
              </w:rPr>
              <w:br/>
              <w:t>o wbudowanych systemach mikroprocesorowych i interfejsach komunikacyjnych CAN.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color w:val="0070C0"/>
                <w:sz w:val="24"/>
                <w:szCs w:val="24"/>
              </w:rPr>
            </w:pPr>
            <w:r w:rsidRPr="0050391B">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sz w:val="24"/>
                <w:szCs w:val="24"/>
              </w:rPr>
              <w:t xml:space="preserve">Student </w:t>
            </w:r>
            <w:r w:rsidRPr="0050391B">
              <w:rPr>
                <w:color w:val="000000"/>
                <w:sz w:val="24"/>
                <w:szCs w:val="24"/>
              </w:rPr>
              <w:t>ma</w:t>
            </w:r>
            <w:r w:rsidRPr="0050391B">
              <w:rPr>
                <w:sz w:val="24"/>
                <w:szCs w:val="24"/>
              </w:rPr>
              <w:t xml:space="preserve"> rozległą wiedzę w zakresie podzespołów elektrycznych i elektronicznych stosowanych w pojazdach a także </w:t>
            </w:r>
            <w:r w:rsidRPr="0050391B">
              <w:rPr>
                <w:sz w:val="24"/>
                <w:szCs w:val="24"/>
              </w:rPr>
              <w:br/>
              <w:t>o wbudowanych systemach mikroprocesorowych i interfejsach komunikacyjnych CAN</w:t>
            </w:r>
            <w:r w:rsidRPr="0050391B">
              <w:rPr>
                <w:b/>
                <w:sz w:val="24"/>
                <w:szCs w:val="24"/>
              </w:rPr>
              <w:t xml:space="preserve"> </w:t>
            </w:r>
            <w:r w:rsidRPr="0050391B">
              <w:rPr>
                <w:sz w:val="24"/>
                <w:szCs w:val="24"/>
              </w:rPr>
              <w:t xml:space="preserve">oraz o czujnikach </w:t>
            </w:r>
            <w:r w:rsidRPr="0050391B">
              <w:rPr>
                <w:sz w:val="24"/>
                <w:szCs w:val="24"/>
              </w:rPr>
              <w:br/>
              <w:t>i elementach wykonawczych, oświetlenia.</w:t>
            </w:r>
          </w:p>
        </w:tc>
      </w:tr>
      <w:tr w:rsidR="00FE0C4D" w:rsidRPr="0050391B"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b/>
                <w:sz w:val="24"/>
                <w:szCs w:val="24"/>
              </w:rPr>
            </w:pPr>
            <w:r w:rsidRPr="0050391B">
              <w:rPr>
                <w:b/>
                <w:sz w:val="24"/>
                <w:szCs w:val="24"/>
              </w:rPr>
              <w:t xml:space="preserve">EU2 </w:t>
            </w:r>
            <w:r w:rsidRPr="0050391B">
              <w:rPr>
                <w:color w:val="000000"/>
                <w:sz w:val="24"/>
                <w:szCs w:val="24"/>
              </w:rPr>
              <w:t>Absolwent ma uporządkowaną wiedzę z zakresu projektowania i przeprowadzania eksperymentów oraz metod opracowania i analizy wyników pomiarów, zna zasady funkcjonowania i stosowania przyrządów pomiarowych oraz metody komputerowej akwizycji danych; zna metody i algorytmów analizy i przetwarzania sygnałów w dziedzinie czasu i częstotliwości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sz w:val="24"/>
                <w:szCs w:val="24"/>
              </w:rPr>
              <w:t xml:space="preserve">Student nie posiada podstawowej wiedzy </w:t>
            </w:r>
            <w:r w:rsidRPr="0050391B">
              <w:rPr>
                <w:color w:val="000000"/>
                <w:sz w:val="24"/>
                <w:szCs w:val="24"/>
              </w:rPr>
              <w:t>z zakresu projektowania i przeprowadzania eksperymentów oraz metod opracowania i analizy wyników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napToGrid w:val="0"/>
              <w:spacing w:line="360" w:lineRule="auto"/>
              <w:rPr>
                <w:sz w:val="24"/>
                <w:szCs w:val="24"/>
              </w:rPr>
            </w:pPr>
            <w:r w:rsidRPr="0050391B">
              <w:rPr>
                <w:sz w:val="24"/>
                <w:szCs w:val="24"/>
              </w:rPr>
              <w:t>Student posiada podstawową wiedzę</w:t>
            </w:r>
            <w:r w:rsidRPr="0050391B">
              <w:rPr>
                <w:color w:val="000000"/>
                <w:sz w:val="24"/>
                <w:szCs w:val="24"/>
              </w:rPr>
              <w:t xml:space="preserve"> z zakresu projektowania i przeprowadzania eksperymentów oraz metod opracowania i analizy wyników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hd w:val="clear" w:color="auto" w:fill="FFFFFF"/>
              <w:spacing w:line="360" w:lineRule="auto"/>
              <w:rPr>
                <w:sz w:val="24"/>
                <w:szCs w:val="24"/>
              </w:rPr>
            </w:pPr>
            <w:r w:rsidRPr="0050391B">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napToGrid w:val="0"/>
              <w:spacing w:line="360" w:lineRule="auto"/>
              <w:jc w:val="both"/>
              <w:rPr>
                <w:sz w:val="24"/>
                <w:szCs w:val="24"/>
              </w:rPr>
            </w:pPr>
            <w:r w:rsidRPr="0050391B">
              <w:rPr>
                <w:sz w:val="24"/>
                <w:szCs w:val="24"/>
              </w:rPr>
              <w:t xml:space="preserve">Student </w:t>
            </w:r>
            <w:r w:rsidRPr="0050391B">
              <w:rPr>
                <w:color w:val="000000"/>
                <w:sz w:val="24"/>
                <w:szCs w:val="24"/>
              </w:rPr>
              <w:t>ma</w:t>
            </w:r>
            <w:r w:rsidRPr="0050391B">
              <w:rPr>
                <w:sz w:val="24"/>
                <w:szCs w:val="24"/>
              </w:rPr>
              <w:t xml:space="preserve"> szeroką wiedzę</w:t>
            </w:r>
            <w:r w:rsidRPr="0050391B">
              <w:rPr>
                <w:color w:val="000000"/>
                <w:sz w:val="24"/>
                <w:szCs w:val="24"/>
              </w:rPr>
              <w:t xml:space="preserve"> z zakresu projektowania i przeprowadzania eksperymentów oraz metod opracowania i analizy wyników pomiarów a także zna zasady funkcjonowania i stosowania przyrządów pomiarowych oraz metody komputerowej akwizycji danych.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snapToGrid w:val="0"/>
              <w:spacing w:line="360" w:lineRule="auto"/>
              <w:rPr>
                <w:sz w:val="24"/>
                <w:szCs w:val="24"/>
              </w:rPr>
            </w:pPr>
            <w:r w:rsidRPr="0050391B">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50391B" w:rsidRDefault="00FE0C4D" w:rsidP="00FE0C4D">
            <w:pPr>
              <w:tabs>
                <w:tab w:val="left" w:pos="5985"/>
              </w:tabs>
              <w:snapToGrid w:val="0"/>
              <w:spacing w:line="360" w:lineRule="auto"/>
              <w:rPr>
                <w:sz w:val="24"/>
                <w:szCs w:val="24"/>
              </w:rPr>
            </w:pPr>
            <w:r w:rsidRPr="0050391B">
              <w:rPr>
                <w:sz w:val="24"/>
                <w:szCs w:val="24"/>
              </w:rPr>
              <w:t xml:space="preserve">Student </w:t>
            </w:r>
            <w:r w:rsidRPr="0050391B">
              <w:rPr>
                <w:color w:val="000000"/>
                <w:sz w:val="24"/>
                <w:szCs w:val="24"/>
              </w:rPr>
              <w:t>ma</w:t>
            </w:r>
            <w:r w:rsidRPr="0050391B">
              <w:rPr>
                <w:sz w:val="24"/>
                <w:szCs w:val="24"/>
              </w:rPr>
              <w:t xml:space="preserve"> rozległą wiedzę</w:t>
            </w:r>
            <w:r w:rsidRPr="0050391B">
              <w:rPr>
                <w:color w:val="000000"/>
                <w:sz w:val="24"/>
                <w:szCs w:val="24"/>
              </w:rPr>
              <w:t xml:space="preserve"> z zakresu projektowania i przeprowadzania eksperymentów oraz metod opracowania i analizy wyników pomiarów a także zna zasady funkcjonowania i stosowania przyrządów pomiarowych oraz metody komputerowej akwizycji danych oraz zna metody i algorytmów analizy i przetwarzania sygnałów w dziedzinie czasu i częstotliwości.</w:t>
            </w:r>
          </w:p>
        </w:tc>
      </w:tr>
    </w:tbl>
    <w:p w:rsidR="00FE0C4D" w:rsidRDefault="00FE0C4D" w:rsidP="00FE0C4D">
      <w:pPr>
        <w:spacing w:line="360" w:lineRule="auto"/>
        <w:rPr>
          <w:sz w:val="24"/>
          <w:szCs w:val="24"/>
        </w:rPr>
      </w:pPr>
    </w:p>
    <w:p w:rsidR="009A4B6E" w:rsidRPr="0050391B" w:rsidRDefault="009A4B6E" w:rsidP="00FE0C4D">
      <w:pPr>
        <w:spacing w:line="360" w:lineRule="auto"/>
        <w:rPr>
          <w:sz w:val="24"/>
          <w:szCs w:val="24"/>
        </w:rPr>
      </w:pPr>
    </w:p>
    <w:p w:rsidR="00FE0C4D" w:rsidRPr="0050391B" w:rsidRDefault="00FE0C4D" w:rsidP="00FE0C4D">
      <w:pPr>
        <w:spacing w:line="360" w:lineRule="auto"/>
        <w:rPr>
          <w:b/>
          <w:sz w:val="24"/>
          <w:szCs w:val="24"/>
          <w:u w:val="single"/>
        </w:rPr>
      </w:pPr>
      <w:r w:rsidRPr="0050391B">
        <w:rPr>
          <w:b/>
          <w:sz w:val="24"/>
          <w:szCs w:val="24"/>
          <w:u w:val="single"/>
        </w:rPr>
        <w:t>INNE PRZYDATNE INFORMACJE O PRZEDMIOCIE</w:t>
      </w:r>
    </w:p>
    <w:p w:rsidR="00FE0C4D" w:rsidRPr="0050391B" w:rsidRDefault="00FE0C4D" w:rsidP="009A4B6E">
      <w:pPr>
        <w:numPr>
          <w:ilvl w:val="0"/>
          <w:numId w:val="82"/>
        </w:numPr>
        <w:spacing w:line="360" w:lineRule="auto"/>
        <w:jc w:val="both"/>
        <w:rPr>
          <w:sz w:val="24"/>
          <w:szCs w:val="24"/>
        </w:rPr>
      </w:pPr>
      <w:r w:rsidRPr="0050391B">
        <w:rPr>
          <w:sz w:val="24"/>
          <w:szCs w:val="24"/>
        </w:rPr>
        <w:t xml:space="preserve">Wszelkie informacje dla studentów kierunku są umieszczane na stronie Wydziału </w:t>
      </w:r>
      <w:hyperlink r:id="rId111" w:history="1">
        <w:r w:rsidRPr="0050391B">
          <w:rPr>
            <w:rStyle w:val="Hipercze"/>
            <w:sz w:val="24"/>
            <w:szCs w:val="24"/>
          </w:rPr>
          <w:t>www.wimii.pcz.pl</w:t>
        </w:r>
      </w:hyperlink>
      <w:r w:rsidRPr="0050391B">
        <w:rPr>
          <w:sz w:val="24"/>
          <w:szCs w:val="24"/>
        </w:rPr>
        <w:t xml:space="preserve"> oraz na stronach podanych studentom podczas pierwszych zajęć z danego przedmiotu.</w:t>
      </w:r>
    </w:p>
    <w:p w:rsidR="00FE0C4D" w:rsidRPr="00A0116B" w:rsidRDefault="00FE0C4D" w:rsidP="009A4B6E">
      <w:pPr>
        <w:numPr>
          <w:ilvl w:val="0"/>
          <w:numId w:val="82"/>
        </w:numPr>
        <w:spacing w:line="360" w:lineRule="auto"/>
        <w:jc w:val="both"/>
        <w:rPr>
          <w:sz w:val="24"/>
          <w:szCs w:val="24"/>
        </w:rPr>
      </w:pPr>
      <w:r w:rsidRPr="0050391B">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pPr>
      <w:r>
        <w:br w:type="page"/>
      </w:r>
    </w:p>
    <w:p w:rsidR="00AA6A9D" w:rsidRPr="00D8406C" w:rsidRDefault="00AA6A9D" w:rsidP="00AA6A9D">
      <w:pPr>
        <w:spacing w:line="360" w:lineRule="auto"/>
        <w:jc w:val="center"/>
        <w:rPr>
          <w:b/>
          <w:sz w:val="24"/>
          <w:szCs w:val="24"/>
        </w:rPr>
      </w:pPr>
      <w:r w:rsidRPr="00D8406C">
        <w:rPr>
          <w:b/>
          <w:sz w:val="24"/>
          <w:szCs w:val="24"/>
        </w:rPr>
        <w:t>SYLABUS DO PRZEDMIOTU</w:t>
      </w:r>
    </w:p>
    <w:p w:rsidR="00AA6A9D" w:rsidRPr="00D8406C"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Nazwa polska przedmiotu</w:t>
            </w:r>
          </w:p>
        </w:tc>
        <w:tc>
          <w:tcPr>
            <w:tcW w:w="4956" w:type="dxa"/>
            <w:shd w:val="clear" w:color="auto" w:fill="auto"/>
            <w:vAlign w:val="center"/>
          </w:tcPr>
          <w:p w:rsidR="00AA6A9D" w:rsidRPr="00D8406C" w:rsidRDefault="00AA6A9D" w:rsidP="00AA6A9D">
            <w:pPr>
              <w:spacing w:before="60" w:after="60" w:line="360" w:lineRule="auto"/>
              <w:jc w:val="center"/>
              <w:rPr>
                <w:b/>
                <w:sz w:val="24"/>
                <w:szCs w:val="24"/>
              </w:rPr>
            </w:pPr>
            <w:r w:rsidRPr="00D8406C">
              <w:rPr>
                <w:b/>
                <w:sz w:val="24"/>
                <w:szCs w:val="24"/>
              </w:rPr>
              <w:t>Technologie komunikacyjne w pojazdach</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Nazwa angielska przedmiotu</w:t>
            </w:r>
          </w:p>
        </w:tc>
        <w:tc>
          <w:tcPr>
            <w:tcW w:w="4956" w:type="dxa"/>
            <w:shd w:val="clear" w:color="auto" w:fill="auto"/>
            <w:vAlign w:val="center"/>
          </w:tcPr>
          <w:p w:rsidR="00AA6A9D" w:rsidRPr="00D8406C" w:rsidRDefault="00AA6A9D" w:rsidP="00AA6A9D">
            <w:pPr>
              <w:spacing w:before="60" w:after="60" w:line="360" w:lineRule="auto"/>
              <w:jc w:val="center"/>
              <w:rPr>
                <w:b/>
                <w:sz w:val="24"/>
                <w:szCs w:val="24"/>
              </w:rPr>
            </w:pPr>
            <w:r w:rsidRPr="00D8406C">
              <w:rPr>
                <w:b/>
                <w:sz w:val="24"/>
                <w:szCs w:val="24"/>
                <w:lang w:val="en-US"/>
              </w:rPr>
              <w:t>Communication technologies in vehicles</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Rodzaj przedmiotu</w:t>
            </w:r>
          </w:p>
        </w:tc>
        <w:tc>
          <w:tcPr>
            <w:tcW w:w="4956" w:type="dxa"/>
            <w:shd w:val="clear" w:color="auto" w:fill="auto"/>
            <w:vAlign w:val="center"/>
          </w:tcPr>
          <w:p w:rsidR="00AA6A9D" w:rsidRPr="00D8406C" w:rsidRDefault="00AA6A9D" w:rsidP="00AA6A9D">
            <w:pPr>
              <w:spacing w:before="60" w:after="60" w:line="360" w:lineRule="auto"/>
              <w:jc w:val="center"/>
              <w:rPr>
                <w:b/>
                <w:sz w:val="24"/>
                <w:szCs w:val="24"/>
              </w:rPr>
            </w:pPr>
            <w:r w:rsidRPr="00D8406C">
              <w:rPr>
                <w:b/>
                <w:sz w:val="24"/>
                <w:szCs w:val="24"/>
              </w:rPr>
              <w:t>kierunkowy</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Klasyfikacja ISCED</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0714</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Kierunek studiów</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 xml:space="preserve"> Inżynieria samochodów hybrydowych </w:t>
            </w:r>
            <w:r w:rsidRPr="00D8406C">
              <w:rPr>
                <w:sz w:val="24"/>
                <w:szCs w:val="24"/>
              </w:rPr>
              <w:br/>
              <w:t>i elektrycznych</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Języki wykładowe</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polski</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Poziom kształcenia</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pierwszego stopnia</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Forma studiów</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stacjonarne</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Liczba punktów ECTS</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2</w:t>
            </w:r>
          </w:p>
        </w:tc>
      </w:tr>
      <w:tr w:rsidR="00AA6A9D" w:rsidRPr="00D8406C" w:rsidTr="00AA6A9D">
        <w:tc>
          <w:tcPr>
            <w:tcW w:w="4106" w:type="dxa"/>
            <w:shd w:val="clear" w:color="auto" w:fill="auto"/>
            <w:vAlign w:val="center"/>
          </w:tcPr>
          <w:p w:rsidR="00AA6A9D" w:rsidRPr="00D8406C" w:rsidRDefault="00AA6A9D" w:rsidP="00AA6A9D">
            <w:pPr>
              <w:spacing w:before="60" w:after="60" w:line="360" w:lineRule="auto"/>
              <w:rPr>
                <w:sz w:val="24"/>
                <w:szCs w:val="24"/>
              </w:rPr>
            </w:pPr>
            <w:r w:rsidRPr="00D8406C">
              <w:rPr>
                <w:sz w:val="24"/>
                <w:szCs w:val="24"/>
              </w:rPr>
              <w:t>Semestr</w:t>
            </w:r>
          </w:p>
        </w:tc>
        <w:tc>
          <w:tcPr>
            <w:tcW w:w="4956"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5</w:t>
            </w:r>
          </w:p>
        </w:tc>
      </w:tr>
    </w:tbl>
    <w:p w:rsidR="00AA6A9D" w:rsidRPr="00D8406C" w:rsidRDefault="00AA6A9D" w:rsidP="00AA6A9D">
      <w:pPr>
        <w:spacing w:line="360" w:lineRule="auto"/>
        <w:jc w:val="center"/>
        <w:rPr>
          <w:b/>
          <w:sz w:val="24"/>
          <w:szCs w:val="24"/>
        </w:rPr>
      </w:pPr>
    </w:p>
    <w:p w:rsidR="00AA6A9D" w:rsidRPr="00D8406C" w:rsidRDefault="00AA6A9D" w:rsidP="00AA6A9D">
      <w:pPr>
        <w:spacing w:line="360" w:lineRule="auto"/>
        <w:jc w:val="center"/>
        <w:rPr>
          <w:sz w:val="24"/>
          <w:szCs w:val="24"/>
        </w:rPr>
      </w:pPr>
      <w:r w:rsidRPr="00D8406C">
        <w:rPr>
          <w:b/>
          <w:sz w:val="24"/>
          <w:szCs w:val="24"/>
        </w:rPr>
        <w:t>Liczba godzin na semestr:</w:t>
      </w:r>
    </w:p>
    <w:p w:rsidR="00AA6A9D" w:rsidRPr="00D8406C"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D8406C" w:rsidTr="00AA6A9D">
        <w:trPr>
          <w:trHeight w:val="296"/>
          <w:jc w:val="center"/>
        </w:trPr>
        <w:tc>
          <w:tcPr>
            <w:tcW w:w="1509"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Wykład</w:t>
            </w:r>
          </w:p>
        </w:tc>
        <w:tc>
          <w:tcPr>
            <w:tcW w:w="1510"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Ćwiczenia</w:t>
            </w:r>
          </w:p>
        </w:tc>
        <w:tc>
          <w:tcPr>
            <w:tcW w:w="1654"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Laboratorium</w:t>
            </w:r>
          </w:p>
        </w:tc>
        <w:tc>
          <w:tcPr>
            <w:tcW w:w="1559"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Seminarium</w:t>
            </w:r>
          </w:p>
        </w:tc>
        <w:tc>
          <w:tcPr>
            <w:tcW w:w="1318"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Projekt</w:t>
            </w:r>
          </w:p>
        </w:tc>
        <w:tc>
          <w:tcPr>
            <w:tcW w:w="1510"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Inne</w:t>
            </w:r>
          </w:p>
        </w:tc>
      </w:tr>
      <w:tr w:rsidR="00AA6A9D" w:rsidRPr="00D8406C" w:rsidTr="00AA6A9D">
        <w:trPr>
          <w:trHeight w:val="60"/>
          <w:jc w:val="center"/>
        </w:trPr>
        <w:tc>
          <w:tcPr>
            <w:tcW w:w="1509"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 xml:space="preserve">15 </w:t>
            </w:r>
          </w:p>
        </w:tc>
        <w:tc>
          <w:tcPr>
            <w:tcW w:w="1510"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0</w:t>
            </w:r>
          </w:p>
        </w:tc>
        <w:tc>
          <w:tcPr>
            <w:tcW w:w="1654"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15</w:t>
            </w:r>
          </w:p>
        </w:tc>
        <w:tc>
          <w:tcPr>
            <w:tcW w:w="1559"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0</w:t>
            </w:r>
          </w:p>
        </w:tc>
        <w:tc>
          <w:tcPr>
            <w:tcW w:w="1318" w:type="dxa"/>
            <w:shd w:val="clear" w:color="auto" w:fill="auto"/>
            <w:vAlign w:val="center"/>
          </w:tcPr>
          <w:p w:rsidR="00AA6A9D" w:rsidRPr="00D8406C" w:rsidRDefault="00AA6A9D" w:rsidP="00AA6A9D">
            <w:pPr>
              <w:spacing w:before="60" w:after="60" w:line="360" w:lineRule="auto"/>
              <w:jc w:val="center"/>
              <w:rPr>
                <w:sz w:val="24"/>
                <w:szCs w:val="24"/>
              </w:rPr>
            </w:pPr>
            <w:r w:rsidRPr="00D8406C">
              <w:rPr>
                <w:sz w:val="24"/>
                <w:szCs w:val="24"/>
              </w:rPr>
              <w:t>0</w:t>
            </w:r>
          </w:p>
        </w:tc>
        <w:tc>
          <w:tcPr>
            <w:tcW w:w="1510" w:type="dxa"/>
            <w:shd w:val="clear" w:color="auto" w:fill="auto"/>
          </w:tcPr>
          <w:p w:rsidR="00AA6A9D" w:rsidRPr="00D8406C" w:rsidRDefault="00AA6A9D" w:rsidP="00AA6A9D">
            <w:pPr>
              <w:spacing w:before="60" w:after="60" w:line="360" w:lineRule="auto"/>
              <w:jc w:val="center"/>
              <w:rPr>
                <w:sz w:val="24"/>
                <w:szCs w:val="24"/>
              </w:rPr>
            </w:pPr>
            <w:r w:rsidRPr="00D8406C">
              <w:rPr>
                <w:sz w:val="24"/>
                <w:szCs w:val="24"/>
              </w:rPr>
              <w:t>0</w:t>
            </w:r>
          </w:p>
        </w:tc>
      </w:tr>
    </w:tbl>
    <w:p w:rsidR="00AA6A9D" w:rsidRPr="00D8406C" w:rsidRDefault="00AA6A9D" w:rsidP="00AA6A9D">
      <w:pPr>
        <w:spacing w:line="360" w:lineRule="auto"/>
        <w:jc w:val="center"/>
        <w:rPr>
          <w:b/>
          <w:sz w:val="24"/>
          <w:szCs w:val="24"/>
        </w:rPr>
      </w:pPr>
    </w:p>
    <w:p w:rsidR="00AA6A9D" w:rsidRPr="00D8406C" w:rsidRDefault="00AA6A9D" w:rsidP="00AA6A9D">
      <w:pPr>
        <w:spacing w:line="360" w:lineRule="auto"/>
        <w:rPr>
          <w:b/>
          <w:sz w:val="24"/>
          <w:szCs w:val="24"/>
          <w:u w:val="single"/>
        </w:rPr>
      </w:pPr>
      <w:r w:rsidRPr="00D8406C">
        <w:rPr>
          <w:b/>
          <w:sz w:val="24"/>
          <w:szCs w:val="24"/>
          <w:u w:val="single"/>
        </w:rPr>
        <w:t>OPIS PRZEDMIOTU</w:t>
      </w:r>
    </w:p>
    <w:p w:rsidR="00AA6A9D" w:rsidRPr="00D8406C" w:rsidRDefault="00AA6A9D" w:rsidP="00AA6A9D">
      <w:pPr>
        <w:spacing w:line="360" w:lineRule="auto"/>
        <w:rPr>
          <w:b/>
          <w:sz w:val="24"/>
          <w:szCs w:val="24"/>
        </w:rPr>
      </w:pPr>
      <w:r w:rsidRPr="00D8406C">
        <w:rPr>
          <w:b/>
          <w:sz w:val="24"/>
          <w:szCs w:val="24"/>
        </w:rPr>
        <w:t>CEL PRZEDMIOTU</w:t>
      </w:r>
    </w:p>
    <w:p w:rsidR="00AA6A9D" w:rsidRPr="00D8406C" w:rsidRDefault="00AA6A9D" w:rsidP="00AA6A9D">
      <w:pPr>
        <w:numPr>
          <w:ilvl w:val="0"/>
          <w:numId w:val="5"/>
        </w:numPr>
        <w:spacing w:line="360" w:lineRule="auto"/>
        <w:ind w:hanging="578"/>
        <w:rPr>
          <w:sz w:val="24"/>
          <w:szCs w:val="24"/>
        </w:rPr>
      </w:pPr>
      <w:r w:rsidRPr="00D8406C">
        <w:rPr>
          <w:sz w:val="24"/>
          <w:szCs w:val="24"/>
        </w:rPr>
        <w:t xml:space="preserve">Zapoznanie z metodami pomiarowymi w badaniach parametrów elementów elektronicznych i sterujących stosowanych </w:t>
      </w:r>
      <w:r w:rsidRPr="00D8406C">
        <w:rPr>
          <w:sz w:val="24"/>
          <w:szCs w:val="24"/>
        </w:rPr>
        <w:br/>
        <w:t>w motoryzacji.</w:t>
      </w:r>
    </w:p>
    <w:p w:rsidR="00AA6A9D" w:rsidRPr="00D8406C" w:rsidRDefault="00AA6A9D" w:rsidP="00AA6A9D">
      <w:pPr>
        <w:numPr>
          <w:ilvl w:val="0"/>
          <w:numId w:val="5"/>
        </w:numPr>
        <w:spacing w:line="360" w:lineRule="auto"/>
        <w:ind w:hanging="578"/>
        <w:rPr>
          <w:sz w:val="24"/>
          <w:szCs w:val="24"/>
        </w:rPr>
      </w:pPr>
      <w:r w:rsidRPr="00D8406C">
        <w:rPr>
          <w:sz w:val="24"/>
          <w:szCs w:val="24"/>
        </w:rPr>
        <w:t>Przekazanie podstawowej wiedzy z zakresu wybranych magistral/interfejsów cyfrowych stosowanych w pojazdach.</w:t>
      </w:r>
    </w:p>
    <w:p w:rsidR="00AA6A9D" w:rsidRPr="00D8406C" w:rsidRDefault="00AA6A9D" w:rsidP="00AA6A9D">
      <w:pPr>
        <w:numPr>
          <w:ilvl w:val="0"/>
          <w:numId w:val="5"/>
        </w:numPr>
        <w:spacing w:line="360" w:lineRule="auto"/>
        <w:ind w:hanging="578"/>
        <w:rPr>
          <w:sz w:val="24"/>
          <w:szCs w:val="24"/>
        </w:rPr>
      </w:pPr>
      <w:r w:rsidRPr="00D8406C">
        <w:rPr>
          <w:sz w:val="24"/>
          <w:szCs w:val="24"/>
        </w:rPr>
        <w:t>Zapoznanie z działaniem przyrządów pomiarowych i przeprowadzaniem badań parametrów elektrycznych i nieelektrycznych wybranych czujników stosowanych w technice motoryzacyjnej w pojazdach.</w:t>
      </w:r>
    </w:p>
    <w:p w:rsidR="00AA6A9D" w:rsidRPr="00D8406C" w:rsidRDefault="00AA6A9D" w:rsidP="00AA6A9D">
      <w:pPr>
        <w:spacing w:line="360" w:lineRule="auto"/>
        <w:ind w:left="720"/>
        <w:rPr>
          <w:sz w:val="24"/>
          <w:szCs w:val="24"/>
        </w:rPr>
      </w:pPr>
    </w:p>
    <w:p w:rsidR="00AA6A9D" w:rsidRPr="00D8406C" w:rsidRDefault="00AA6A9D" w:rsidP="00AA6A9D">
      <w:pPr>
        <w:spacing w:line="360" w:lineRule="auto"/>
        <w:rPr>
          <w:b/>
          <w:sz w:val="24"/>
          <w:szCs w:val="24"/>
        </w:rPr>
      </w:pPr>
      <w:r w:rsidRPr="00D8406C">
        <w:rPr>
          <w:b/>
          <w:sz w:val="24"/>
          <w:szCs w:val="24"/>
        </w:rPr>
        <w:t>WYMAGANIA WSTĘPNE W ZAKRESIE WIEDZY, UMIEJĘTNOŚCI I INNYCH KOMPETENCJI</w:t>
      </w:r>
    </w:p>
    <w:p w:rsidR="00AA6A9D" w:rsidRPr="00D8406C" w:rsidRDefault="00AA6A9D" w:rsidP="00AA6A9D">
      <w:pPr>
        <w:numPr>
          <w:ilvl w:val="0"/>
          <w:numId w:val="6"/>
        </w:numPr>
        <w:spacing w:line="360" w:lineRule="auto"/>
        <w:rPr>
          <w:sz w:val="24"/>
          <w:szCs w:val="24"/>
        </w:rPr>
      </w:pPr>
      <w:r w:rsidRPr="00D8406C">
        <w:rPr>
          <w:sz w:val="24"/>
          <w:szCs w:val="24"/>
        </w:rPr>
        <w:t>Wiedza z fizyki w zakresie zjawisk wykorzystywanych pomiarach wielkości elektrycznych oraz nieelektrycznych.</w:t>
      </w:r>
    </w:p>
    <w:p w:rsidR="00AA6A9D" w:rsidRPr="00D8406C" w:rsidRDefault="00AA6A9D" w:rsidP="00AA6A9D">
      <w:pPr>
        <w:numPr>
          <w:ilvl w:val="0"/>
          <w:numId w:val="6"/>
        </w:numPr>
        <w:spacing w:line="360" w:lineRule="auto"/>
        <w:rPr>
          <w:sz w:val="24"/>
          <w:szCs w:val="24"/>
        </w:rPr>
      </w:pPr>
      <w:r w:rsidRPr="00D8406C">
        <w:rPr>
          <w:sz w:val="24"/>
          <w:szCs w:val="24"/>
        </w:rPr>
        <w:t>Wiedza z elektrotechniki w zakresie analizy obwodów elektrycznych i elektronicznych oraz elektroniki analogowej i cyfrowej.</w:t>
      </w:r>
    </w:p>
    <w:p w:rsidR="00AA6A9D" w:rsidRPr="00D8406C" w:rsidRDefault="00AA6A9D" w:rsidP="00AA6A9D">
      <w:pPr>
        <w:numPr>
          <w:ilvl w:val="0"/>
          <w:numId w:val="6"/>
        </w:numPr>
        <w:spacing w:line="360" w:lineRule="auto"/>
        <w:rPr>
          <w:sz w:val="24"/>
          <w:szCs w:val="24"/>
        </w:rPr>
      </w:pPr>
      <w:r w:rsidRPr="00D8406C">
        <w:rPr>
          <w:sz w:val="24"/>
          <w:szCs w:val="24"/>
        </w:rPr>
        <w:t>Umiejętność korzystania ze źródeł literaturowych, dokumentacji technicznej i zasobów internetowych.</w:t>
      </w:r>
      <w:r w:rsidRPr="00D8406C">
        <w:rPr>
          <w:sz w:val="24"/>
          <w:szCs w:val="24"/>
        </w:rPr>
        <w:br/>
      </w:r>
    </w:p>
    <w:p w:rsidR="00AA6A9D" w:rsidRPr="00D8406C" w:rsidRDefault="00AA6A9D" w:rsidP="00AA6A9D">
      <w:pPr>
        <w:spacing w:line="360" w:lineRule="auto"/>
        <w:rPr>
          <w:b/>
          <w:sz w:val="24"/>
          <w:szCs w:val="24"/>
        </w:rPr>
      </w:pPr>
      <w:r w:rsidRPr="00D8406C">
        <w:rPr>
          <w:b/>
          <w:sz w:val="24"/>
          <w:szCs w:val="24"/>
        </w:rPr>
        <w:t>EFEKTY UCZENIA SIĘ</w:t>
      </w:r>
    </w:p>
    <w:p w:rsidR="00AA6A9D" w:rsidRPr="00D8406C" w:rsidRDefault="00AA6A9D" w:rsidP="00AA6A9D">
      <w:pPr>
        <w:spacing w:line="360" w:lineRule="auto"/>
        <w:ind w:left="851" w:hanging="851"/>
        <w:rPr>
          <w:sz w:val="24"/>
          <w:szCs w:val="24"/>
        </w:rPr>
      </w:pPr>
      <w:r w:rsidRPr="00D8406C">
        <w:rPr>
          <w:sz w:val="24"/>
          <w:szCs w:val="24"/>
        </w:rPr>
        <w:t>EU 1 –</w:t>
      </w:r>
      <w:r w:rsidRPr="00D8406C">
        <w:rPr>
          <w:sz w:val="24"/>
          <w:szCs w:val="24"/>
        </w:rPr>
        <w:tab/>
      </w:r>
      <w:r w:rsidRPr="00D8406C">
        <w:rPr>
          <w:color w:val="000000"/>
          <w:sz w:val="24"/>
          <w:szCs w:val="24"/>
        </w:rPr>
        <w:t>Absolwent ma</w:t>
      </w:r>
      <w:r w:rsidRPr="00D8406C">
        <w:rPr>
          <w:sz w:val="24"/>
          <w:szCs w:val="24"/>
        </w:rPr>
        <w:t xml:space="preserve"> pogłębioną wiedzę w zakresie podzespołów elektrycznych i elektronicznych stosowanych w pojazdach: wbudowanych systemów mikroprocesorowych i interfejsów komunikacyjnych CAN, czujników i elementów wykonawczych, oświetlenia.</w:t>
      </w:r>
    </w:p>
    <w:p w:rsidR="00AA6A9D" w:rsidRPr="00D8406C" w:rsidRDefault="00AA6A9D" w:rsidP="00AA6A9D">
      <w:pPr>
        <w:spacing w:line="360" w:lineRule="auto"/>
        <w:ind w:left="851" w:hanging="851"/>
        <w:rPr>
          <w:sz w:val="24"/>
          <w:szCs w:val="24"/>
        </w:rPr>
      </w:pPr>
      <w:r w:rsidRPr="00D8406C">
        <w:rPr>
          <w:sz w:val="24"/>
          <w:szCs w:val="24"/>
        </w:rPr>
        <w:t>EU 2 –</w:t>
      </w:r>
      <w:r w:rsidRPr="00D8406C">
        <w:rPr>
          <w:sz w:val="24"/>
          <w:szCs w:val="24"/>
        </w:rPr>
        <w:tab/>
      </w:r>
      <w:r w:rsidRPr="00D8406C">
        <w:rPr>
          <w:color w:val="000000"/>
          <w:sz w:val="24"/>
          <w:szCs w:val="24"/>
        </w:rPr>
        <w:t>Absolwent ma uporządkowaną wiedzę z zakresu projektowania i przeprowadzania eksperymentów oraz metod opracowania i analizy wyników pomiarów, zna zasady funkcjonowania i stosowania przyrządów pomiarowych oraz metody komputerowej akwizycji danych; zna metody i algorytmów analizy i przetwarzania sygnałów w dziedzinie czasu i częstotliwości.</w:t>
      </w:r>
    </w:p>
    <w:p w:rsidR="00AA6A9D" w:rsidRPr="00D8406C" w:rsidRDefault="00AA6A9D" w:rsidP="00AA6A9D">
      <w:pPr>
        <w:spacing w:line="360" w:lineRule="auto"/>
        <w:rPr>
          <w:b/>
          <w:bCs/>
          <w:spacing w:val="-13"/>
          <w:sz w:val="24"/>
          <w:szCs w:val="24"/>
        </w:rPr>
      </w:pPr>
    </w:p>
    <w:p w:rsidR="00AA6A9D" w:rsidRPr="00D8406C" w:rsidRDefault="00AA6A9D" w:rsidP="00AA6A9D">
      <w:pPr>
        <w:spacing w:line="360" w:lineRule="auto"/>
        <w:rPr>
          <w:b/>
          <w:bCs/>
          <w:spacing w:val="-13"/>
          <w:sz w:val="24"/>
          <w:szCs w:val="24"/>
        </w:rPr>
      </w:pPr>
      <w:r w:rsidRPr="00D8406C">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D8406C" w:rsidTr="00AA6A9D">
        <w:tc>
          <w:tcPr>
            <w:tcW w:w="7933" w:type="dxa"/>
            <w:shd w:val="clear" w:color="auto" w:fill="auto"/>
            <w:vAlign w:val="center"/>
          </w:tcPr>
          <w:p w:rsidR="00AA6A9D" w:rsidRPr="00D8406C" w:rsidRDefault="00AA6A9D" w:rsidP="00AA6A9D">
            <w:pPr>
              <w:shd w:val="clear" w:color="auto" w:fill="FFFFFF"/>
              <w:spacing w:line="360" w:lineRule="auto"/>
              <w:rPr>
                <w:sz w:val="24"/>
                <w:szCs w:val="24"/>
              </w:rPr>
            </w:pPr>
            <w:r w:rsidRPr="00D8406C">
              <w:rPr>
                <w:b/>
                <w:bCs/>
                <w:spacing w:val="-2"/>
                <w:sz w:val="24"/>
                <w:szCs w:val="24"/>
              </w:rPr>
              <w:t xml:space="preserve">Forma </w:t>
            </w:r>
            <w:r w:rsidRPr="00D8406C">
              <w:rPr>
                <w:b/>
                <w:bCs/>
                <w:spacing w:val="-1"/>
                <w:sz w:val="24"/>
                <w:szCs w:val="24"/>
              </w:rPr>
              <w:t xml:space="preserve">zajęć –  </w:t>
            </w:r>
            <w:r w:rsidRPr="00D8406C">
              <w:rPr>
                <w:b/>
                <w:bCs/>
                <w:sz w:val="24"/>
                <w:szCs w:val="24"/>
              </w:rPr>
              <w:t>WYKŁAD</w:t>
            </w:r>
          </w:p>
        </w:tc>
        <w:tc>
          <w:tcPr>
            <w:tcW w:w="1127" w:type="dxa"/>
            <w:shd w:val="clear" w:color="auto" w:fill="auto"/>
          </w:tcPr>
          <w:p w:rsidR="00AA6A9D" w:rsidRPr="00D8406C" w:rsidRDefault="00AA6A9D" w:rsidP="00AA6A9D">
            <w:pPr>
              <w:shd w:val="clear" w:color="auto" w:fill="FFFFFF"/>
              <w:spacing w:line="360" w:lineRule="auto"/>
              <w:ind w:left="72"/>
              <w:jc w:val="center"/>
              <w:rPr>
                <w:sz w:val="24"/>
                <w:szCs w:val="24"/>
              </w:rPr>
            </w:pPr>
            <w:r w:rsidRPr="00D8406C">
              <w:rPr>
                <w:b/>
                <w:bCs/>
                <w:sz w:val="24"/>
                <w:szCs w:val="24"/>
              </w:rPr>
              <w:t>Liczba godzin</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bCs/>
                <w:sz w:val="24"/>
                <w:szCs w:val="24"/>
              </w:rPr>
              <w:t>W 1</w:t>
            </w:r>
            <w:r w:rsidRPr="00D8406C">
              <w:rPr>
                <w:sz w:val="24"/>
                <w:szCs w:val="24"/>
              </w:rPr>
              <w:t xml:space="preserve"> - Zagadnienia  komunikacji przemysłowej, klasyfikacja magistral i protokołów.  </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bCs/>
                <w:sz w:val="24"/>
                <w:szCs w:val="24"/>
              </w:rPr>
              <w:t>W 2</w:t>
            </w:r>
            <w:r w:rsidRPr="00D8406C">
              <w:rPr>
                <w:sz w:val="24"/>
                <w:szCs w:val="24"/>
              </w:rPr>
              <w:t xml:space="preserve"> - </w:t>
            </w:r>
            <w:r w:rsidRPr="00D8406C">
              <w:rPr>
                <w:sz w:val="24"/>
                <w:szCs w:val="24"/>
                <w:shd w:val="clear" w:color="auto" w:fill="FFFFFF"/>
              </w:rPr>
              <w:t>Zagadnienia protokołów komunikacyjnych stosowanych w przemyśle.</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bCs/>
                <w:sz w:val="24"/>
                <w:szCs w:val="24"/>
              </w:rPr>
              <w:t>W 3</w:t>
            </w:r>
            <w:r w:rsidRPr="00D8406C">
              <w:rPr>
                <w:sz w:val="24"/>
                <w:szCs w:val="24"/>
              </w:rPr>
              <w:t xml:space="preserve"> - </w:t>
            </w:r>
            <w:r w:rsidRPr="00D8406C">
              <w:rPr>
                <w:sz w:val="24"/>
                <w:szCs w:val="24"/>
                <w:shd w:val="clear" w:color="auto" w:fill="FFFFFF"/>
              </w:rPr>
              <w:t>Systemy komunikacyjne w pojazdach samochodowych.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 xml:space="preserve">W 4 - </w:t>
            </w:r>
            <w:r w:rsidRPr="00D8406C">
              <w:rPr>
                <w:sz w:val="24"/>
                <w:szCs w:val="24"/>
                <w:shd w:val="clear" w:color="auto" w:fill="FFFFFF"/>
              </w:rPr>
              <w:t>Przemysłowe sieci sterowania w systemach wbudowanych.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5 - Główny protokół komunikacji przemysłowej CAN. Wersje protokołu CAN.</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 xml:space="preserve">W 6 - </w:t>
            </w:r>
            <w:r w:rsidRPr="00D8406C">
              <w:rPr>
                <w:sz w:val="24"/>
                <w:szCs w:val="24"/>
                <w:shd w:val="clear" w:color="auto" w:fill="FFFFFF"/>
              </w:rPr>
              <w:t>Protokoły i usługi w sieciach CAN</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7 - Motoryzacyjny protokół prostej komunikacji - Local Interconnect Network.</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 xml:space="preserve">W 8 - </w:t>
            </w:r>
            <w:r w:rsidRPr="00D8406C">
              <w:rPr>
                <w:sz w:val="24"/>
                <w:szCs w:val="24"/>
                <w:shd w:val="clear" w:color="auto" w:fill="FFFFFF"/>
              </w:rPr>
              <w:t>Parametry sterowania w sieci w technice samochodowej.</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lang w:val="en-GB"/>
              </w:rPr>
            </w:pPr>
            <w:r w:rsidRPr="00D8406C">
              <w:rPr>
                <w:sz w:val="24"/>
                <w:szCs w:val="24"/>
                <w:lang w:val="en-GB"/>
              </w:rPr>
              <w:t xml:space="preserve">W 9 - </w:t>
            </w:r>
            <w:r w:rsidRPr="00D8406C">
              <w:rPr>
                <w:sz w:val="24"/>
                <w:szCs w:val="24"/>
                <w:lang w:val="en-US"/>
              </w:rPr>
              <w:t>Protokoły oraz magistrale optyczne: Media Oriented Systems Transport, Domestic Digital Data Bus.</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 xml:space="preserve">W 10 - </w:t>
            </w:r>
            <w:r w:rsidRPr="00D8406C">
              <w:rPr>
                <w:sz w:val="24"/>
                <w:szCs w:val="24"/>
                <w:shd w:val="clear" w:color="auto" w:fill="FFFFFF"/>
              </w:rPr>
              <w:t>Technologia optyczna FlexRay, Byteflight.</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 xml:space="preserve">W 11 - Protokoły </w:t>
            </w:r>
            <w:r w:rsidRPr="00D8406C">
              <w:rPr>
                <w:sz w:val="24"/>
                <w:szCs w:val="24"/>
                <w:shd w:val="clear" w:color="auto" w:fill="FFFFFF"/>
              </w:rPr>
              <w:t>LIN oraz J1850.</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12 - Tematyka komunikacji bezprzewodowej – Zigbee, Bluetooth.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13 - Połączenia bezprzewodowe wi-fi w komunikacji samochodowej.</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14 - Zagadnienia dotyczące  magistral przemysłowych: Profibus, Modbus, Profinet.</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pacing w:line="360" w:lineRule="auto"/>
              <w:rPr>
                <w:sz w:val="24"/>
                <w:szCs w:val="24"/>
              </w:rPr>
            </w:pPr>
            <w:r w:rsidRPr="00D8406C">
              <w:rPr>
                <w:sz w:val="24"/>
                <w:szCs w:val="24"/>
              </w:rPr>
              <w:t>W 15 - M</w:t>
            </w:r>
            <w:r w:rsidRPr="00D8406C">
              <w:rPr>
                <w:sz w:val="24"/>
                <w:szCs w:val="24"/>
                <w:shd w:val="clear" w:color="auto" w:fill="FFFFFF"/>
              </w:rPr>
              <w:t>ultimedialne Sieci: IDB-1394 oraz MOST (Media Oriented System Transport).</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vAlign w:val="center"/>
          </w:tcPr>
          <w:p w:rsidR="00AA6A9D" w:rsidRPr="00D8406C" w:rsidRDefault="00AA6A9D" w:rsidP="00AA6A9D">
            <w:pPr>
              <w:shd w:val="clear" w:color="auto" w:fill="FFFFFF"/>
              <w:spacing w:line="360" w:lineRule="auto"/>
              <w:rPr>
                <w:sz w:val="24"/>
                <w:szCs w:val="24"/>
              </w:rPr>
            </w:pPr>
            <w:r w:rsidRPr="00D8406C">
              <w:rPr>
                <w:b/>
                <w:bCs/>
                <w:spacing w:val="-2"/>
                <w:sz w:val="24"/>
                <w:szCs w:val="24"/>
              </w:rPr>
              <w:t xml:space="preserve">Forma </w:t>
            </w:r>
            <w:r w:rsidRPr="00D8406C">
              <w:rPr>
                <w:b/>
                <w:bCs/>
                <w:spacing w:val="-1"/>
                <w:sz w:val="24"/>
                <w:szCs w:val="24"/>
              </w:rPr>
              <w:t xml:space="preserve">zajęć – </w:t>
            </w:r>
            <w:r w:rsidRPr="00D8406C">
              <w:rPr>
                <w:b/>
                <w:bCs/>
                <w:sz w:val="24"/>
                <w:szCs w:val="24"/>
              </w:rPr>
              <w:t>LABORATORIUM</w:t>
            </w:r>
          </w:p>
        </w:tc>
        <w:tc>
          <w:tcPr>
            <w:tcW w:w="1127" w:type="dxa"/>
            <w:shd w:val="clear" w:color="auto" w:fill="auto"/>
          </w:tcPr>
          <w:p w:rsidR="00AA6A9D" w:rsidRPr="00D8406C" w:rsidRDefault="00AA6A9D" w:rsidP="00AA6A9D">
            <w:pPr>
              <w:shd w:val="clear" w:color="auto" w:fill="FFFFFF"/>
              <w:spacing w:line="360" w:lineRule="auto"/>
              <w:ind w:left="72"/>
              <w:jc w:val="center"/>
              <w:rPr>
                <w:sz w:val="24"/>
                <w:szCs w:val="24"/>
              </w:rPr>
            </w:pPr>
            <w:r w:rsidRPr="00D8406C">
              <w:rPr>
                <w:b/>
                <w:bCs/>
                <w:sz w:val="24"/>
                <w:szCs w:val="24"/>
              </w:rPr>
              <w:t>Liczba godzin</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 xml:space="preserve">L 1 - </w:t>
            </w:r>
            <w:r w:rsidRPr="00D8406C">
              <w:rPr>
                <w:sz w:val="24"/>
                <w:szCs w:val="24"/>
                <w:shd w:val="clear" w:color="auto" w:fill="FFFFFF"/>
              </w:rPr>
              <w:t>Wprowadzenie do przedmiotu, szkolenie stanowiskowe.</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1</w:t>
            </w:r>
          </w:p>
        </w:tc>
      </w:tr>
      <w:tr w:rsidR="00AA6A9D" w:rsidRPr="00D8406C" w:rsidTr="00AA6A9D">
        <w:tc>
          <w:tcPr>
            <w:tcW w:w="7933" w:type="dxa"/>
            <w:shd w:val="clear" w:color="auto" w:fill="auto"/>
          </w:tcPr>
          <w:p w:rsidR="00AA6A9D" w:rsidRPr="00D8406C" w:rsidRDefault="00AA6A9D" w:rsidP="00AA6A9D">
            <w:pPr>
              <w:spacing w:line="360" w:lineRule="auto"/>
              <w:rPr>
                <w:sz w:val="24"/>
                <w:szCs w:val="24"/>
              </w:rPr>
            </w:pPr>
            <w:r w:rsidRPr="00D8406C">
              <w:rPr>
                <w:bCs/>
                <w:sz w:val="24"/>
                <w:szCs w:val="24"/>
              </w:rPr>
              <w:t>L</w:t>
            </w:r>
            <w:r w:rsidRPr="00D8406C">
              <w:rPr>
                <w:sz w:val="24"/>
                <w:szCs w:val="24"/>
              </w:rPr>
              <w:t xml:space="preserve"> 2,3 - Ś</w:t>
            </w:r>
            <w:r w:rsidRPr="00D8406C">
              <w:rPr>
                <w:sz w:val="24"/>
                <w:szCs w:val="24"/>
                <w:shd w:val="clear" w:color="auto" w:fill="FFFFFF"/>
              </w:rPr>
              <w:t>rodowisko programowe podstawy obsługi.</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L 4,5</w:t>
            </w:r>
            <w:r w:rsidRPr="00D8406C">
              <w:rPr>
                <w:sz w:val="24"/>
                <w:szCs w:val="24"/>
              </w:rPr>
              <w:t xml:space="preserve"> - Tematyka </w:t>
            </w:r>
            <w:r w:rsidRPr="00D8406C">
              <w:rPr>
                <w:sz w:val="24"/>
                <w:szCs w:val="24"/>
                <w:shd w:val="clear" w:color="auto" w:fill="FFFFFF"/>
              </w:rPr>
              <w:t>transmisji danych za pomocą portu RS 232.</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sz w:val="24"/>
                <w:szCs w:val="24"/>
              </w:rPr>
            </w:pPr>
            <w:r w:rsidRPr="00D8406C">
              <w:rPr>
                <w:bCs/>
                <w:sz w:val="24"/>
                <w:szCs w:val="24"/>
              </w:rPr>
              <w:t>L 6,7</w:t>
            </w:r>
            <w:r w:rsidRPr="00D8406C">
              <w:rPr>
                <w:sz w:val="24"/>
                <w:szCs w:val="24"/>
              </w:rPr>
              <w:t xml:space="preserve"> - </w:t>
            </w:r>
            <w:r w:rsidRPr="00D8406C">
              <w:rPr>
                <w:sz w:val="24"/>
                <w:szCs w:val="24"/>
                <w:shd w:val="clear" w:color="auto" w:fill="FFFFFF"/>
              </w:rPr>
              <w:t>Pomiary parametrów napięcia sygnałów szybkozmiennych.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 xml:space="preserve">L 8,9 - </w:t>
            </w:r>
            <w:r w:rsidRPr="00D8406C">
              <w:rPr>
                <w:sz w:val="24"/>
                <w:szCs w:val="24"/>
                <w:shd w:val="clear" w:color="auto" w:fill="FFFFFF"/>
              </w:rPr>
              <w:t>Projektowanie i badanie działania filtrów sterowania cyfrowego.</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 xml:space="preserve">L 10,11 - </w:t>
            </w:r>
            <w:r w:rsidRPr="00D8406C">
              <w:rPr>
                <w:sz w:val="24"/>
                <w:szCs w:val="24"/>
              </w:rPr>
              <w:t>P</w:t>
            </w:r>
            <w:r w:rsidRPr="00D8406C">
              <w:rPr>
                <w:sz w:val="24"/>
                <w:szCs w:val="24"/>
                <w:shd w:val="clear" w:color="auto" w:fill="FFFFFF"/>
              </w:rPr>
              <w:t>rzebiegi o stałych parametrach kształtu symulacja i pomiary cyfrowe</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 xml:space="preserve">L 12,13 - </w:t>
            </w:r>
            <w:r w:rsidRPr="00D8406C">
              <w:rPr>
                <w:sz w:val="24"/>
                <w:szCs w:val="24"/>
              </w:rPr>
              <w:t>P</w:t>
            </w:r>
            <w:r w:rsidRPr="00D8406C">
              <w:rPr>
                <w:sz w:val="24"/>
                <w:szCs w:val="24"/>
                <w:shd w:val="clear" w:color="auto" w:fill="FFFFFF"/>
              </w:rPr>
              <w:t>rzebiegi zmienne w czasie o modulowanych parametrach.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r w:rsidR="00AA6A9D" w:rsidRPr="00D8406C" w:rsidTr="00AA6A9D">
        <w:tc>
          <w:tcPr>
            <w:tcW w:w="7933" w:type="dxa"/>
            <w:shd w:val="clear" w:color="auto" w:fill="auto"/>
          </w:tcPr>
          <w:p w:rsidR="00AA6A9D" w:rsidRPr="00D8406C" w:rsidRDefault="00AA6A9D" w:rsidP="00AA6A9D">
            <w:pPr>
              <w:spacing w:line="360" w:lineRule="auto"/>
              <w:rPr>
                <w:bCs/>
                <w:sz w:val="24"/>
                <w:szCs w:val="24"/>
              </w:rPr>
            </w:pPr>
            <w:r w:rsidRPr="00D8406C">
              <w:rPr>
                <w:bCs/>
                <w:sz w:val="24"/>
                <w:szCs w:val="24"/>
              </w:rPr>
              <w:t>L 14,15 -</w:t>
            </w:r>
            <w:r w:rsidRPr="00D8406C">
              <w:rPr>
                <w:sz w:val="24"/>
                <w:szCs w:val="24"/>
              </w:rPr>
              <w:t xml:space="preserve"> Badanie </w:t>
            </w:r>
            <w:r w:rsidRPr="00D8406C">
              <w:rPr>
                <w:sz w:val="24"/>
                <w:szCs w:val="24"/>
                <w:shd w:val="clear" w:color="auto" w:fill="FFFFFF"/>
              </w:rPr>
              <w:t>kąta fazowego sygnałów informacyjnych.</w:t>
            </w:r>
          </w:p>
        </w:tc>
        <w:tc>
          <w:tcPr>
            <w:tcW w:w="1127" w:type="dxa"/>
            <w:shd w:val="clear" w:color="auto" w:fill="auto"/>
            <w:vAlign w:val="center"/>
          </w:tcPr>
          <w:p w:rsidR="00AA6A9D" w:rsidRPr="00D8406C" w:rsidRDefault="00AA6A9D" w:rsidP="00AA6A9D">
            <w:pPr>
              <w:spacing w:line="360" w:lineRule="auto"/>
              <w:ind w:left="72"/>
              <w:jc w:val="center"/>
              <w:rPr>
                <w:sz w:val="24"/>
                <w:szCs w:val="24"/>
              </w:rPr>
            </w:pPr>
            <w:r w:rsidRPr="00D8406C">
              <w:rPr>
                <w:sz w:val="24"/>
                <w:szCs w:val="24"/>
              </w:rPr>
              <w:t>2</w:t>
            </w:r>
          </w:p>
        </w:tc>
      </w:tr>
    </w:tbl>
    <w:p w:rsidR="00AA6A9D" w:rsidRPr="00D8406C" w:rsidRDefault="00AA6A9D" w:rsidP="00AA6A9D">
      <w:pPr>
        <w:spacing w:line="360" w:lineRule="auto"/>
        <w:rPr>
          <w:b/>
          <w:sz w:val="24"/>
          <w:szCs w:val="24"/>
        </w:rPr>
      </w:pPr>
    </w:p>
    <w:p w:rsidR="00AA6A9D" w:rsidRPr="00D8406C" w:rsidRDefault="00AA6A9D" w:rsidP="00AA6A9D">
      <w:pPr>
        <w:spacing w:line="360" w:lineRule="auto"/>
        <w:rPr>
          <w:b/>
          <w:bCs/>
          <w:spacing w:val="-10"/>
          <w:sz w:val="24"/>
          <w:szCs w:val="24"/>
        </w:rPr>
      </w:pPr>
      <w:r w:rsidRPr="00D8406C">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D8406C" w:rsidTr="00AA6A9D">
        <w:tc>
          <w:tcPr>
            <w:tcW w:w="9210" w:type="dxa"/>
            <w:tcBorders>
              <w:top w:val="single" w:sz="4" w:space="0" w:color="auto"/>
              <w:left w:val="single" w:sz="4" w:space="0" w:color="auto"/>
              <w:bottom w:val="single" w:sz="4" w:space="0" w:color="auto"/>
              <w:right w:val="single" w:sz="4" w:space="0" w:color="auto"/>
            </w:tcBorders>
          </w:tcPr>
          <w:p w:rsidR="00AA6A9D" w:rsidRPr="00D8406C" w:rsidRDefault="00AA6A9D" w:rsidP="00AA6A9D">
            <w:pPr>
              <w:spacing w:line="360" w:lineRule="auto"/>
              <w:ind w:left="567" w:hanging="567"/>
              <w:rPr>
                <w:b/>
                <w:sz w:val="24"/>
                <w:szCs w:val="24"/>
              </w:rPr>
            </w:pPr>
            <w:r w:rsidRPr="00D8406C">
              <w:rPr>
                <w:b/>
                <w:sz w:val="24"/>
                <w:szCs w:val="24"/>
              </w:rPr>
              <w:t xml:space="preserve">1. – </w:t>
            </w:r>
            <w:r w:rsidRPr="00D8406C">
              <w:rPr>
                <w:sz w:val="24"/>
                <w:szCs w:val="24"/>
              </w:rPr>
              <w:t>Prezentacja multimedialna.</w:t>
            </w:r>
          </w:p>
        </w:tc>
      </w:tr>
      <w:tr w:rsidR="00AA6A9D" w:rsidRPr="00D8406C" w:rsidTr="00AA6A9D">
        <w:tc>
          <w:tcPr>
            <w:tcW w:w="9210" w:type="dxa"/>
            <w:tcBorders>
              <w:top w:val="single" w:sz="4" w:space="0" w:color="auto"/>
              <w:left w:val="single" w:sz="4" w:space="0" w:color="auto"/>
              <w:bottom w:val="single" w:sz="4" w:space="0" w:color="auto"/>
              <w:right w:val="single" w:sz="4" w:space="0" w:color="auto"/>
            </w:tcBorders>
          </w:tcPr>
          <w:p w:rsidR="00AA6A9D" w:rsidRPr="00D8406C" w:rsidRDefault="00AA6A9D" w:rsidP="00AA6A9D">
            <w:pPr>
              <w:spacing w:line="360" w:lineRule="auto"/>
              <w:ind w:left="476" w:hanging="476"/>
              <w:rPr>
                <w:b/>
                <w:sz w:val="24"/>
                <w:szCs w:val="24"/>
              </w:rPr>
            </w:pPr>
            <w:r w:rsidRPr="00D8406C">
              <w:rPr>
                <w:b/>
                <w:sz w:val="24"/>
                <w:szCs w:val="24"/>
              </w:rPr>
              <w:t xml:space="preserve">2. – </w:t>
            </w:r>
            <w:r w:rsidRPr="00D8406C">
              <w:rPr>
                <w:sz w:val="24"/>
                <w:szCs w:val="24"/>
              </w:rPr>
              <w:t>Instrukcje do wykonania ćwiczeń laboratoryjnych.</w:t>
            </w:r>
          </w:p>
        </w:tc>
      </w:tr>
      <w:tr w:rsidR="00AA6A9D" w:rsidRPr="00D8406C" w:rsidTr="00AA6A9D">
        <w:tc>
          <w:tcPr>
            <w:tcW w:w="9210" w:type="dxa"/>
            <w:tcBorders>
              <w:top w:val="single" w:sz="4" w:space="0" w:color="auto"/>
              <w:left w:val="single" w:sz="4" w:space="0" w:color="auto"/>
              <w:bottom w:val="single" w:sz="4" w:space="0" w:color="auto"/>
              <w:right w:val="single" w:sz="4" w:space="0" w:color="auto"/>
            </w:tcBorders>
          </w:tcPr>
          <w:p w:rsidR="00AA6A9D" w:rsidRPr="00D8406C" w:rsidRDefault="00AA6A9D" w:rsidP="00AA6A9D">
            <w:pPr>
              <w:spacing w:line="360" w:lineRule="auto"/>
              <w:rPr>
                <w:sz w:val="24"/>
                <w:szCs w:val="24"/>
              </w:rPr>
            </w:pPr>
            <w:r w:rsidRPr="00D8406C">
              <w:rPr>
                <w:b/>
                <w:sz w:val="24"/>
                <w:szCs w:val="24"/>
              </w:rPr>
              <w:t xml:space="preserve">3. – </w:t>
            </w:r>
            <w:r w:rsidRPr="00D8406C">
              <w:rPr>
                <w:sz w:val="24"/>
                <w:szCs w:val="24"/>
              </w:rPr>
              <w:t>Specjalistyczne oprogramowanie.</w:t>
            </w:r>
          </w:p>
        </w:tc>
      </w:tr>
    </w:tbl>
    <w:p w:rsidR="00AA6A9D" w:rsidRPr="00D8406C" w:rsidRDefault="00AA6A9D" w:rsidP="00AA6A9D">
      <w:pPr>
        <w:spacing w:line="360" w:lineRule="auto"/>
        <w:rPr>
          <w:b/>
          <w:bCs/>
          <w:spacing w:val="-11"/>
          <w:sz w:val="24"/>
          <w:szCs w:val="24"/>
        </w:rPr>
      </w:pPr>
    </w:p>
    <w:p w:rsidR="00AA6A9D" w:rsidRPr="0050391B" w:rsidRDefault="00AA6A9D" w:rsidP="00AA6A9D">
      <w:pPr>
        <w:spacing w:line="360" w:lineRule="auto"/>
        <w:rPr>
          <w:b/>
          <w:bCs/>
          <w:spacing w:val="-11"/>
          <w:sz w:val="24"/>
          <w:szCs w:val="24"/>
        </w:rPr>
      </w:pPr>
      <w:r w:rsidRPr="0050391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50391B" w:rsidTr="00AA6A9D">
        <w:tc>
          <w:tcPr>
            <w:tcW w:w="9210" w:type="dxa"/>
          </w:tcPr>
          <w:p w:rsidR="00AA6A9D" w:rsidRPr="0050391B" w:rsidRDefault="00AA6A9D" w:rsidP="00AA6A9D">
            <w:pPr>
              <w:spacing w:line="360" w:lineRule="auto"/>
              <w:rPr>
                <w:b/>
                <w:sz w:val="24"/>
                <w:szCs w:val="24"/>
                <w:highlight w:val="yellow"/>
              </w:rPr>
            </w:pPr>
            <w:r w:rsidRPr="0050391B">
              <w:rPr>
                <w:b/>
                <w:sz w:val="24"/>
                <w:szCs w:val="24"/>
              </w:rPr>
              <w:t xml:space="preserve">F1. – </w:t>
            </w:r>
            <w:r w:rsidRPr="0050391B">
              <w:rPr>
                <w:sz w:val="24"/>
                <w:szCs w:val="24"/>
              </w:rPr>
              <w:t>Aktywność na zajęciach.</w:t>
            </w:r>
          </w:p>
        </w:tc>
      </w:tr>
      <w:tr w:rsidR="00AA6A9D" w:rsidRPr="0050391B" w:rsidTr="00AA6A9D">
        <w:tc>
          <w:tcPr>
            <w:tcW w:w="9210" w:type="dxa"/>
          </w:tcPr>
          <w:p w:rsidR="00AA6A9D" w:rsidRPr="0050391B" w:rsidRDefault="00AA6A9D" w:rsidP="00AA6A9D">
            <w:pPr>
              <w:spacing w:line="360" w:lineRule="auto"/>
              <w:ind w:left="644" w:hanging="644"/>
              <w:rPr>
                <w:b/>
                <w:sz w:val="24"/>
                <w:szCs w:val="24"/>
                <w:highlight w:val="yellow"/>
              </w:rPr>
            </w:pPr>
            <w:r w:rsidRPr="0050391B">
              <w:rPr>
                <w:b/>
                <w:sz w:val="24"/>
                <w:szCs w:val="24"/>
              </w:rPr>
              <w:t xml:space="preserve">F2. – </w:t>
            </w:r>
            <w:r w:rsidRPr="0050391B">
              <w:rPr>
                <w:sz w:val="24"/>
                <w:szCs w:val="24"/>
              </w:rPr>
              <w:t xml:space="preserve">Ocena sprawozdań z </w:t>
            </w:r>
            <w:r>
              <w:rPr>
                <w:sz w:val="24"/>
                <w:szCs w:val="24"/>
              </w:rPr>
              <w:t>realizacji ćwiczeń</w:t>
            </w:r>
            <w:r w:rsidRPr="0050391B">
              <w:rPr>
                <w:sz w:val="24"/>
                <w:szCs w:val="24"/>
              </w:rPr>
              <w:t xml:space="preserve"> laboratoryjnych.</w:t>
            </w:r>
          </w:p>
        </w:tc>
      </w:tr>
      <w:tr w:rsidR="00AA6A9D" w:rsidRPr="0050391B" w:rsidTr="00AA6A9D">
        <w:tc>
          <w:tcPr>
            <w:tcW w:w="9210" w:type="dxa"/>
          </w:tcPr>
          <w:p w:rsidR="00AA6A9D" w:rsidRPr="0050391B" w:rsidRDefault="00AA6A9D" w:rsidP="00AA6A9D">
            <w:pPr>
              <w:spacing w:line="360" w:lineRule="auto"/>
              <w:ind w:left="630" w:hanging="630"/>
              <w:rPr>
                <w:b/>
                <w:sz w:val="24"/>
                <w:szCs w:val="24"/>
              </w:rPr>
            </w:pPr>
            <w:r w:rsidRPr="0050391B">
              <w:rPr>
                <w:b/>
                <w:sz w:val="24"/>
                <w:szCs w:val="24"/>
              </w:rPr>
              <w:t xml:space="preserve">P1. – </w:t>
            </w:r>
            <w:r w:rsidRPr="0050391B">
              <w:rPr>
                <w:sz w:val="24"/>
                <w:szCs w:val="24"/>
              </w:rPr>
              <w:t>Kolokwium.</w:t>
            </w:r>
          </w:p>
        </w:tc>
      </w:tr>
      <w:tr w:rsidR="00AA6A9D" w:rsidRPr="0050391B" w:rsidTr="00AA6A9D">
        <w:tc>
          <w:tcPr>
            <w:tcW w:w="9210" w:type="dxa"/>
          </w:tcPr>
          <w:p w:rsidR="00AA6A9D" w:rsidRPr="0050391B" w:rsidRDefault="00AA6A9D" w:rsidP="00AA6A9D">
            <w:pPr>
              <w:spacing w:line="360" w:lineRule="auto"/>
              <w:ind w:left="630" w:hanging="630"/>
              <w:rPr>
                <w:b/>
                <w:sz w:val="24"/>
                <w:szCs w:val="24"/>
              </w:rPr>
            </w:pPr>
            <w:r>
              <w:rPr>
                <w:b/>
                <w:sz w:val="24"/>
                <w:szCs w:val="24"/>
              </w:rPr>
              <w:t xml:space="preserve">P2. </w:t>
            </w:r>
            <w:r w:rsidRPr="00585BC1">
              <w:rPr>
                <w:sz w:val="24"/>
                <w:szCs w:val="24"/>
              </w:rPr>
              <w:t>- Sprawozdanie z ćwiczeń laboratoryjnych.</w:t>
            </w:r>
          </w:p>
        </w:tc>
      </w:tr>
    </w:tbl>
    <w:p w:rsidR="00AA6A9D" w:rsidRPr="00D8406C" w:rsidRDefault="00AA6A9D" w:rsidP="00AA6A9D">
      <w:pPr>
        <w:spacing w:line="360" w:lineRule="auto"/>
        <w:rPr>
          <w:b/>
          <w:sz w:val="24"/>
          <w:szCs w:val="24"/>
        </w:rPr>
      </w:pPr>
    </w:p>
    <w:p w:rsidR="00AA6A9D" w:rsidRPr="00D8406C" w:rsidRDefault="00AA6A9D" w:rsidP="00AA6A9D">
      <w:pPr>
        <w:spacing w:line="360" w:lineRule="auto"/>
        <w:rPr>
          <w:b/>
          <w:bCs/>
          <w:sz w:val="24"/>
          <w:szCs w:val="24"/>
        </w:rPr>
      </w:pPr>
      <w:r w:rsidRPr="00D8406C">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b/>
                <w:sz w:val="24"/>
                <w:szCs w:val="24"/>
              </w:rPr>
            </w:pPr>
            <w:r w:rsidRPr="00D8406C">
              <w:rPr>
                <w:rFonts w:ascii="Arial" w:hAnsi="Arial" w:cs="Arial"/>
                <w:b/>
                <w:sz w:val="24"/>
                <w:szCs w:val="24"/>
              </w:rPr>
              <w:t>L.p.</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b/>
                <w:sz w:val="24"/>
                <w:szCs w:val="24"/>
              </w:rPr>
            </w:pPr>
            <w:r w:rsidRPr="00D8406C">
              <w:rPr>
                <w:rFonts w:ascii="Arial" w:hAnsi="Arial" w:cs="Arial"/>
                <w:b/>
                <w:sz w:val="24"/>
                <w:szCs w:val="24"/>
              </w:rPr>
              <w:t>Forma aktywności</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b/>
                <w:sz w:val="24"/>
                <w:szCs w:val="24"/>
              </w:rPr>
            </w:pPr>
            <w:r w:rsidRPr="00D8406C">
              <w:rPr>
                <w:rFonts w:ascii="Arial" w:hAnsi="Arial" w:cs="Arial"/>
                <w:b/>
                <w:sz w:val="24"/>
                <w:szCs w:val="24"/>
              </w:rPr>
              <w:t xml:space="preserve">Średnia liczba godzin na zrealizowanie </w:t>
            </w:r>
            <w:r w:rsidRPr="00D8406C">
              <w:rPr>
                <w:rFonts w:ascii="Arial" w:hAnsi="Arial" w:cs="Arial"/>
                <w:b/>
                <w:sz w:val="24"/>
                <w:szCs w:val="24"/>
              </w:rPr>
              <w:br/>
              <w:t>aktywności</w:t>
            </w:r>
          </w:p>
        </w:tc>
      </w:tr>
      <w:tr w:rsidR="00AA6A9D" w:rsidRPr="00D8406C" w:rsidTr="00AA6A9D">
        <w:trPr>
          <w:jc w:val="center"/>
        </w:trPr>
        <w:tc>
          <w:tcPr>
            <w:tcW w:w="9130" w:type="dxa"/>
            <w:gridSpan w:val="3"/>
            <w:shd w:val="clear" w:color="auto" w:fill="auto"/>
          </w:tcPr>
          <w:p w:rsidR="00AA6A9D" w:rsidRPr="00D8406C" w:rsidRDefault="00AA6A9D" w:rsidP="00AA6A9D">
            <w:pPr>
              <w:pStyle w:val="Akapitzlist"/>
              <w:numPr>
                <w:ilvl w:val="0"/>
                <w:numId w:val="2"/>
              </w:numPr>
              <w:spacing w:after="0" w:line="360" w:lineRule="auto"/>
              <w:contextualSpacing w:val="0"/>
              <w:rPr>
                <w:rFonts w:ascii="Arial" w:hAnsi="Arial" w:cs="Arial"/>
                <w:b/>
                <w:sz w:val="24"/>
                <w:szCs w:val="24"/>
              </w:rPr>
            </w:pPr>
            <w:r w:rsidRPr="00D8406C">
              <w:rPr>
                <w:rFonts w:ascii="Arial" w:hAnsi="Arial" w:cs="Arial"/>
                <w:b/>
                <w:sz w:val="24"/>
                <w:szCs w:val="24"/>
              </w:rPr>
              <w:t>Godziny kontaktowe z prowadzącym</w:t>
            </w:r>
          </w:p>
        </w:tc>
      </w:tr>
      <w:tr w:rsidR="00AA6A9D" w:rsidRPr="00D8406C" w:rsidTr="00AA6A9D">
        <w:trPr>
          <w:jc w:val="center"/>
        </w:trPr>
        <w:tc>
          <w:tcPr>
            <w:tcW w:w="643"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1.1</w:t>
            </w:r>
          </w:p>
        </w:tc>
        <w:tc>
          <w:tcPr>
            <w:tcW w:w="5657" w:type="dxa"/>
            <w:shd w:val="clear" w:color="auto" w:fill="auto"/>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Wykłady</w:t>
            </w:r>
          </w:p>
        </w:tc>
        <w:tc>
          <w:tcPr>
            <w:tcW w:w="2830"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15</w:t>
            </w:r>
          </w:p>
        </w:tc>
      </w:tr>
      <w:tr w:rsidR="00AA6A9D" w:rsidRPr="00D8406C" w:rsidTr="00AA6A9D">
        <w:trPr>
          <w:jc w:val="center"/>
        </w:trPr>
        <w:tc>
          <w:tcPr>
            <w:tcW w:w="643"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1.2</w:t>
            </w:r>
          </w:p>
        </w:tc>
        <w:tc>
          <w:tcPr>
            <w:tcW w:w="5657" w:type="dxa"/>
            <w:shd w:val="clear" w:color="auto" w:fill="auto"/>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Ćwiczenia</w:t>
            </w:r>
          </w:p>
        </w:tc>
        <w:tc>
          <w:tcPr>
            <w:tcW w:w="2830"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0</w:t>
            </w:r>
          </w:p>
        </w:tc>
      </w:tr>
      <w:tr w:rsidR="00AA6A9D" w:rsidRPr="00D8406C" w:rsidTr="00AA6A9D">
        <w:trPr>
          <w:jc w:val="center"/>
        </w:trPr>
        <w:tc>
          <w:tcPr>
            <w:tcW w:w="643"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1.3</w:t>
            </w:r>
          </w:p>
        </w:tc>
        <w:tc>
          <w:tcPr>
            <w:tcW w:w="5657" w:type="dxa"/>
            <w:shd w:val="clear" w:color="auto" w:fill="auto"/>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Laboratoria</w:t>
            </w:r>
          </w:p>
        </w:tc>
        <w:tc>
          <w:tcPr>
            <w:tcW w:w="2830"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15</w:t>
            </w:r>
          </w:p>
        </w:tc>
      </w:tr>
      <w:tr w:rsidR="00AA6A9D" w:rsidRPr="00D8406C" w:rsidTr="00AA6A9D">
        <w:trPr>
          <w:jc w:val="center"/>
        </w:trPr>
        <w:tc>
          <w:tcPr>
            <w:tcW w:w="643"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1.4</w:t>
            </w:r>
          </w:p>
        </w:tc>
        <w:tc>
          <w:tcPr>
            <w:tcW w:w="5657" w:type="dxa"/>
            <w:shd w:val="clear" w:color="auto" w:fill="auto"/>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Seminarium</w:t>
            </w:r>
          </w:p>
        </w:tc>
        <w:tc>
          <w:tcPr>
            <w:tcW w:w="2830"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0</w:t>
            </w:r>
          </w:p>
        </w:tc>
      </w:tr>
      <w:tr w:rsidR="00AA6A9D" w:rsidRPr="00D8406C" w:rsidTr="00AA6A9D">
        <w:trPr>
          <w:jc w:val="center"/>
        </w:trPr>
        <w:tc>
          <w:tcPr>
            <w:tcW w:w="643"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1.5</w:t>
            </w:r>
          </w:p>
        </w:tc>
        <w:tc>
          <w:tcPr>
            <w:tcW w:w="5657" w:type="dxa"/>
            <w:shd w:val="clear" w:color="auto" w:fill="auto"/>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Projekt</w:t>
            </w:r>
          </w:p>
        </w:tc>
        <w:tc>
          <w:tcPr>
            <w:tcW w:w="2830" w:type="dxa"/>
            <w:shd w:val="clear" w:color="auto" w:fill="auto"/>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0</w:t>
            </w:r>
          </w:p>
        </w:tc>
      </w:tr>
      <w:tr w:rsidR="00AA6A9D" w:rsidRPr="00D8406C" w:rsidTr="00AA6A9D">
        <w:trPr>
          <w:jc w:val="center"/>
        </w:trPr>
        <w:tc>
          <w:tcPr>
            <w:tcW w:w="6300" w:type="dxa"/>
            <w:gridSpan w:val="2"/>
            <w:shd w:val="clear" w:color="auto" w:fill="D9D9D9"/>
          </w:tcPr>
          <w:p w:rsidR="00AA6A9D" w:rsidRPr="00D8406C" w:rsidRDefault="00AA6A9D" w:rsidP="00AA6A9D">
            <w:pPr>
              <w:pStyle w:val="Akapitzlist"/>
              <w:spacing w:after="0" w:line="360" w:lineRule="auto"/>
              <w:ind w:left="0"/>
              <w:contextualSpacing w:val="0"/>
              <w:jc w:val="right"/>
              <w:rPr>
                <w:rFonts w:ascii="Arial" w:hAnsi="Arial" w:cs="Arial"/>
                <w:sz w:val="24"/>
                <w:szCs w:val="24"/>
              </w:rPr>
            </w:pPr>
            <w:r w:rsidRPr="00D8406C">
              <w:rPr>
                <w:rFonts w:ascii="Arial" w:hAnsi="Arial" w:cs="Arial"/>
                <w:sz w:val="24"/>
                <w:szCs w:val="24"/>
              </w:rPr>
              <w:t>Razem godzin kontaktowych z prowadzącym:</w:t>
            </w:r>
          </w:p>
        </w:tc>
        <w:tc>
          <w:tcPr>
            <w:tcW w:w="2830" w:type="dxa"/>
            <w:shd w:val="clear" w:color="auto" w:fill="D9D9D9"/>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30</w:t>
            </w:r>
          </w:p>
        </w:tc>
      </w:tr>
      <w:tr w:rsidR="00AA6A9D" w:rsidRPr="00D8406C" w:rsidTr="00AA6A9D">
        <w:trPr>
          <w:jc w:val="center"/>
        </w:trPr>
        <w:tc>
          <w:tcPr>
            <w:tcW w:w="9130" w:type="dxa"/>
            <w:gridSpan w:val="3"/>
            <w:shd w:val="clear" w:color="auto" w:fill="auto"/>
          </w:tcPr>
          <w:p w:rsidR="00AA6A9D" w:rsidRPr="00D8406C" w:rsidRDefault="00AA6A9D" w:rsidP="00AA6A9D">
            <w:pPr>
              <w:pStyle w:val="Akapitzlist"/>
              <w:numPr>
                <w:ilvl w:val="0"/>
                <w:numId w:val="2"/>
              </w:numPr>
              <w:spacing w:after="0" w:line="360" w:lineRule="auto"/>
              <w:contextualSpacing w:val="0"/>
              <w:rPr>
                <w:rFonts w:ascii="Arial" w:hAnsi="Arial" w:cs="Arial"/>
                <w:b/>
                <w:sz w:val="24"/>
                <w:szCs w:val="24"/>
              </w:rPr>
            </w:pPr>
            <w:r w:rsidRPr="00D8406C">
              <w:rPr>
                <w:rFonts w:ascii="Arial" w:hAnsi="Arial" w:cs="Arial"/>
                <w:b/>
                <w:sz w:val="24"/>
                <w:szCs w:val="24"/>
              </w:rPr>
              <w:t>Praca własna studenta</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2.1</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Przygotowanie do ćwiczeń oraz kolokwium zaliczeniowego</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2.2</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Przygotowanie do laboratorium, wykonanie sprawozdań z laboratoriów</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8</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2.3</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Przygotowanie projektu</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2.4</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Przygotowanie do zaliczenia końcowego z wykładu</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2.5</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Przygotowanie do egzaminu</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0</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2.6</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Zapoznanie ze wskazaną literaturą</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AA6A9D" w:rsidRPr="00D8406C" w:rsidTr="00AA6A9D">
        <w:trPr>
          <w:jc w:val="center"/>
        </w:trPr>
        <w:tc>
          <w:tcPr>
            <w:tcW w:w="643"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2.7</w:t>
            </w:r>
          </w:p>
        </w:tc>
        <w:tc>
          <w:tcPr>
            <w:tcW w:w="5657" w:type="dxa"/>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Inne</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0</w:t>
            </w:r>
          </w:p>
        </w:tc>
      </w:tr>
      <w:tr w:rsidR="00AA6A9D" w:rsidRPr="00D8406C" w:rsidTr="00AA6A9D">
        <w:trPr>
          <w:jc w:val="center"/>
        </w:trPr>
        <w:tc>
          <w:tcPr>
            <w:tcW w:w="6300" w:type="dxa"/>
            <w:gridSpan w:val="2"/>
            <w:shd w:val="clear" w:color="auto" w:fill="D9D9D9"/>
            <w:vAlign w:val="center"/>
          </w:tcPr>
          <w:p w:rsidR="00AA6A9D" w:rsidRPr="00D8406C" w:rsidRDefault="00AA6A9D" w:rsidP="00AA6A9D">
            <w:pPr>
              <w:pStyle w:val="Akapitzlist"/>
              <w:spacing w:after="0" w:line="360" w:lineRule="auto"/>
              <w:ind w:left="0"/>
              <w:contextualSpacing w:val="0"/>
              <w:jc w:val="right"/>
              <w:rPr>
                <w:rFonts w:ascii="Arial" w:hAnsi="Arial" w:cs="Arial"/>
                <w:sz w:val="24"/>
                <w:szCs w:val="24"/>
              </w:rPr>
            </w:pPr>
            <w:r w:rsidRPr="00D8406C">
              <w:rPr>
                <w:rFonts w:ascii="Arial" w:hAnsi="Arial" w:cs="Arial"/>
                <w:sz w:val="24"/>
                <w:szCs w:val="24"/>
              </w:rPr>
              <w:t>Razem godzin pracy własnej studenta:</w:t>
            </w:r>
          </w:p>
        </w:tc>
        <w:tc>
          <w:tcPr>
            <w:tcW w:w="2830" w:type="dxa"/>
            <w:shd w:val="clear" w:color="auto" w:fill="D9D9D9"/>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20</w:t>
            </w:r>
          </w:p>
        </w:tc>
      </w:tr>
      <w:tr w:rsidR="00AA6A9D" w:rsidRPr="00D8406C" w:rsidTr="00AA6A9D">
        <w:trPr>
          <w:jc w:val="center"/>
        </w:trPr>
        <w:tc>
          <w:tcPr>
            <w:tcW w:w="6300" w:type="dxa"/>
            <w:gridSpan w:val="2"/>
            <w:shd w:val="clear" w:color="auto" w:fill="A6A6A6"/>
            <w:vAlign w:val="center"/>
          </w:tcPr>
          <w:p w:rsidR="00AA6A9D" w:rsidRPr="00D8406C" w:rsidRDefault="00AA6A9D" w:rsidP="00AA6A9D">
            <w:pPr>
              <w:pStyle w:val="Akapitzlist"/>
              <w:spacing w:after="0" w:line="360" w:lineRule="auto"/>
              <w:ind w:left="0"/>
              <w:contextualSpacing w:val="0"/>
              <w:jc w:val="right"/>
              <w:rPr>
                <w:rFonts w:ascii="Arial" w:hAnsi="Arial" w:cs="Arial"/>
                <w:sz w:val="24"/>
                <w:szCs w:val="24"/>
              </w:rPr>
            </w:pPr>
            <w:r w:rsidRPr="00D8406C">
              <w:rPr>
                <w:rFonts w:ascii="Arial" w:hAnsi="Arial" w:cs="Arial"/>
                <w:sz w:val="24"/>
                <w:szCs w:val="24"/>
              </w:rPr>
              <w:t>Ogólne obciążenie pracą studenta:</w:t>
            </w:r>
          </w:p>
        </w:tc>
        <w:tc>
          <w:tcPr>
            <w:tcW w:w="2830" w:type="dxa"/>
            <w:shd w:val="clear" w:color="auto" w:fill="A6A6A6"/>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50</w:t>
            </w:r>
          </w:p>
        </w:tc>
      </w:tr>
      <w:tr w:rsidR="00AA6A9D" w:rsidRPr="00D8406C" w:rsidTr="00AA6A9D">
        <w:trPr>
          <w:jc w:val="center"/>
        </w:trPr>
        <w:tc>
          <w:tcPr>
            <w:tcW w:w="6300" w:type="dxa"/>
            <w:gridSpan w:val="2"/>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b/>
                <w:sz w:val="24"/>
                <w:szCs w:val="24"/>
              </w:rPr>
            </w:pPr>
            <w:r w:rsidRPr="00D8406C">
              <w:rPr>
                <w:rFonts w:ascii="Arial" w:hAnsi="Arial" w:cs="Arial"/>
                <w:b/>
                <w:sz w:val="24"/>
                <w:szCs w:val="24"/>
              </w:rPr>
              <w:t>SUMARYCZNA LICZBA PUNKTÓW ECTS DLA PRZEDMIOTU</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sidRPr="00D8406C">
              <w:rPr>
                <w:rFonts w:ascii="Arial" w:hAnsi="Arial" w:cs="Arial"/>
                <w:sz w:val="24"/>
                <w:szCs w:val="24"/>
              </w:rPr>
              <w:t>2</w:t>
            </w:r>
          </w:p>
        </w:tc>
      </w:tr>
      <w:tr w:rsidR="00AA6A9D" w:rsidRPr="00D8406C" w:rsidTr="00AA6A9D">
        <w:trPr>
          <w:jc w:val="center"/>
        </w:trPr>
        <w:tc>
          <w:tcPr>
            <w:tcW w:w="6300" w:type="dxa"/>
            <w:gridSpan w:val="2"/>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 xml:space="preserve">Liczba punktów </w:t>
            </w:r>
            <w:r w:rsidRPr="00D8406C">
              <w:rPr>
                <w:rFonts w:ascii="Arial" w:hAnsi="Arial" w:cs="Arial"/>
                <w:b/>
                <w:sz w:val="24"/>
                <w:szCs w:val="24"/>
              </w:rPr>
              <w:t>ECTS</w:t>
            </w:r>
            <w:r w:rsidRPr="00D8406C">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AA6A9D" w:rsidRPr="00D8406C" w:rsidTr="00AA6A9D">
        <w:trPr>
          <w:jc w:val="center"/>
        </w:trPr>
        <w:tc>
          <w:tcPr>
            <w:tcW w:w="6300" w:type="dxa"/>
            <w:gridSpan w:val="2"/>
            <w:shd w:val="clear" w:color="auto" w:fill="auto"/>
            <w:vAlign w:val="center"/>
          </w:tcPr>
          <w:p w:rsidR="00AA6A9D" w:rsidRPr="00D8406C" w:rsidRDefault="00AA6A9D" w:rsidP="00AA6A9D">
            <w:pPr>
              <w:pStyle w:val="Akapitzlist"/>
              <w:spacing w:after="0" w:line="360" w:lineRule="auto"/>
              <w:ind w:left="0"/>
              <w:contextualSpacing w:val="0"/>
              <w:rPr>
                <w:rFonts w:ascii="Arial" w:hAnsi="Arial" w:cs="Arial"/>
                <w:sz w:val="24"/>
                <w:szCs w:val="24"/>
              </w:rPr>
            </w:pPr>
            <w:r w:rsidRPr="00D8406C">
              <w:rPr>
                <w:rFonts w:ascii="Arial" w:hAnsi="Arial" w:cs="Arial"/>
                <w:sz w:val="24"/>
                <w:szCs w:val="24"/>
              </w:rPr>
              <w:t xml:space="preserve">Liczba punktów </w:t>
            </w:r>
            <w:r w:rsidRPr="00D8406C">
              <w:rPr>
                <w:rFonts w:ascii="Arial" w:hAnsi="Arial" w:cs="Arial"/>
                <w:b/>
                <w:sz w:val="24"/>
                <w:szCs w:val="24"/>
              </w:rPr>
              <w:t>ECTS</w:t>
            </w:r>
            <w:r w:rsidRPr="00D8406C">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D8406C"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1,08</w:t>
            </w:r>
          </w:p>
        </w:tc>
      </w:tr>
    </w:tbl>
    <w:p w:rsidR="00AA6A9D" w:rsidRPr="00D8406C" w:rsidRDefault="00AA6A9D" w:rsidP="00AA6A9D">
      <w:pPr>
        <w:shd w:val="clear" w:color="auto" w:fill="FFFFFF"/>
        <w:spacing w:line="360" w:lineRule="auto"/>
        <w:rPr>
          <w:b/>
          <w:bCs/>
          <w:spacing w:val="-12"/>
          <w:sz w:val="24"/>
          <w:szCs w:val="24"/>
        </w:rPr>
      </w:pPr>
    </w:p>
    <w:p w:rsidR="00AA6A9D" w:rsidRPr="00D8406C" w:rsidRDefault="00AA6A9D" w:rsidP="00AA6A9D">
      <w:pPr>
        <w:shd w:val="clear" w:color="auto" w:fill="FFFFFF"/>
        <w:spacing w:line="360" w:lineRule="auto"/>
        <w:rPr>
          <w:b/>
          <w:bCs/>
          <w:spacing w:val="-12"/>
          <w:sz w:val="24"/>
          <w:szCs w:val="24"/>
        </w:rPr>
      </w:pPr>
      <w:r w:rsidRPr="00D8406C">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D8406C" w:rsidTr="00AA6A9D">
        <w:tc>
          <w:tcPr>
            <w:tcW w:w="9210" w:type="dxa"/>
          </w:tcPr>
          <w:p w:rsidR="00AA6A9D" w:rsidRPr="00D8406C" w:rsidRDefault="00AA6A9D" w:rsidP="00AA6A9D">
            <w:pPr>
              <w:numPr>
                <w:ilvl w:val="0"/>
                <w:numId w:val="7"/>
              </w:numPr>
              <w:spacing w:line="360" w:lineRule="auto"/>
              <w:ind w:left="425" w:hanging="425"/>
              <w:rPr>
                <w:rFonts w:eastAsia="Batang"/>
                <w:sz w:val="24"/>
                <w:szCs w:val="24"/>
              </w:rPr>
            </w:pPr>
            <w:r w:rsidRPr="00D8406C">
              <w:rPr>
                <w:sz w:val="24"/>
                <w:szCs w:val="24"/>
              </w:rPr>
              <w:t>Tumański S.: Technika pomiarowa. WNT, Warszawa 2007.</w:t>
            </w:r>
          </w:p>
        </w:tc>
      </w:tr>
      <w:tr w:rsidR="00AA6A9D" w:rsidRPr="00D8406C" w:rsidTr="00AA6A9D">
        <w:tc>
          <w:tcPr>
            <w:tcW w:w="9210" w:type="dxa"/>
          </w:tcPr>
          <w:p w:rsidR="00AA6A9D" w:rsidRPr="00D8406C" w:rsidRDefault="00AA6A9D" w:rsidP="00AA6A9D">
            <w:pPr>
              <w:numPr>
                <w:ilvl w:val="0"/>
                <w:numId w:val="7"/>
              </w:numPr>
              <w:spacing w:line="360" w:lineRule="auto"/>
              <w:ind w:left="425" w:hanging="425"/>
              <w:rPr>
                <w:sz w:val="24"/>
                <w:szCs w:val="24"/>
              </w:rPr>
            </w:pPr>
            <w:r w:rsidRPr="00D8406C">
              <w:rPr>
                <w:rFonts w:eastAsia="DejaVuSans"/>
                <w:sz w:val="24"/>
                <w:szCs w:val="24"/>
              </w:rPr>
              <w:t>Bismor D.: Programowanie systemów sterowania. WNT, 2010.</w:t>
            </w:r>
          </w:p>
        </w:tc>
      </w:tr>
      <w:tr w:rsidR="00AA6A9D" w:rsidRPr="00D8406C" w:rsidTr="00AA6A9D">
        <w:tc>
          <w:tcPr>
            <w:tcW w:w="9210" w:type="dxa"/>
          </w:tcPr>
          <w:p w:rsidR="00AA6A9D" w:rsidRPr="00D8406C" w:rsidRDefault="00AA6A9D" w:rsidP="00AA6A9D">
            <w:pPr>
              <w:numPr>
                <w:ilvl w:val="0"/>
                <w:numId w:val="7"/>
              </w:numPr>
              <w:spacing w:line="360" w:lineRule="auto"/>
              <w:ind w:left="425" w:hanging="425"/>
              <w:rPr>
                <w:sz w:val="24"/>
                <w:szCs w:val="24"/>
              </w:rPr>
            </w:pPr>
            <w:r w:rsidRPr="00D8406C">
              <w:rPr>
                <w:rFonts w:eastAsia="DejaVuSans"/>
                <w:sz w:val="24"/>
                <w:szCs w:val="24"/>
              </w:rPr>
              <w:t>Bogusz J., Lokalne interfejsy szeregowe. Wyd, btc, 2004.</w:t>
            </w:r>
          </w:p>
        </w:tc>
      </w:tr>
      <w:tr w:rsidR="00AA6A9D" w:rsidRPr="00D8406C" w:rsidTr="00AA6A9D">
        <w:tc>
          <w:tcPr>
            <w:tcW w:w="9210" w:type="dxa"/>
          </w:tcPr>
          <w:p w:rsidR="00AA6A9D" w:rsidRPr="00D8406C" w:rsidRDefault="00AA6A9D" w:rsidP="00AA6A9D">
            <w:pPr>
              <w:numPr>
                <w:ilvl w:val="0"/>
                <w:numId w:val="7"/>
              </w:numPr>
              <w:spacing w:line="360" w:lineRule="auto"/>
              <w:ind w:left="425" w:hanging="425"/>
              <w:rPr>
                <w:sz w:val="24"/>
                <w:szCs w:val="24"/>
              </w:rPr>
            </w:pPr>
            <w:r w:rsidRPr="00D8406C">
              <w:rPr>
                <w:rFonts w:eastAsia="DejaVuSans"/>
                <w:sz w:val="24"/>
                <w:szCs w:val="24"/>
              </w:rPr>
              <w:t>Fryśkowski B., Grzejszczyk E., Systemy Transmisji Danych. WKŁ. 2010.</w:t>
            </w:r>
          </w:p>
        </w:tc>
      </w:tr>
      <w:tr w:rsidR="00AA6A9D" w:rsidRPr="00D8406C" w:rsidTr="00AA6A9D">
        <w:tc>
          <w:tcPr>
            <w:tcW w:w="9210" w:type="dxa"/>
          </w:tcPr>
          <w:p w:rsidR="00AA6A9D" w:rsidRPr="00D8406C" w:rsidRDefault="00AA6A9D" w:rsidP="00AA6A9D">
            <w:pPr>
              <w:numPr>
                <w:ilvl w:val="0"/>
                <w:numId w:val="7"/>
              </w:numPr>
              <w:spacing w:line="360" w:lineRule="auto"/>
              <w:ind w:left="425" w:hanging="425"/>
              <w:rPr>
                <w:sz w:val="24"/>
                <w:szCs w:val="24"/>
              </w:rPr>
            </w:pPr>
            <w:r w:rsidRPr="00D8406C">
              <w:rPr>
                <w:rFonts w:eastAsia="DejaVuSans"/>
                <w:sz w:val="24"/>
                <w:szCs w:val="24"/>
              </w:rPr>
              <w:t>Kulka Z., Libura A., Nadachowski M.: Przetworniki analogowo-cyfrowe i cyfrowo-analogowe. WKŁ, 1987.</w:t>
            </w:r>
          </w:p>
        </w:tc>
      </w:tr>
    </w:tbl>
    <w:p w:rsidR="00AA6A9D" w:rsidRPr="00D8406C" w:rsidRDefault="00AA6A9D" w:rsidP="00AA6A9D">
      <w:pPr>
        <w:shd w:val="clear" w:color="auto" w:fill="FFFFFF"/>
        <w:spacing w:line="360" w:lineRule="auto"/>
        <w:rPr>
          <w:b/>
          <w:bCs/>
          <w:spacing w:val="-18"/>
          <w:sz w:val="24"/>
          <w:szCs w:val="24"/>
          <w:lang w:val="en-GB"/>
        </w:rPr>
      </w:pPr>
    </w:p>
    <w:p w:rsidR="00AA6A9D" w:rsidRPr="00D8406C" w:rsidRDefault="00AA6A9D" w:rsidP="00AA6A9D">
      <w:pPr>
        <w:shd w:val="clear" w:color="auto" w:fill="FFFFFF"/>
        <w:spacing w:line="360" w:lineRule="auto"/>
        <w:rPr>
          <w:sz w:val="24"/>
          <w:szCs w:val="24"/>
        </w:rPr>
      </w:pPr>
      <w:r w:rsidRPr="00D8406C">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D8406C" w:rsidTr="00AA6A9D">
        <w:tc>
          <w:tcPr>
            <w:tcW w:w="9210" w:type="dxa"/>
            <w:shd w:val="clear" w:color="auto" w:fill="auto"/>
          </w:tcPr>
          <w:p w:rsidR="00AA6A9D" w:rsidRPr="00D8406C" w:rsidRDefault="00AA6A9D" w:rsidP="00AA6A9D">
            <w:pPr>
              <w:spacing w:line="360" w:lineRule="auto"/>
              <w:rPr>
                <w:b/>
                <w:sz w:val="24"/>
                <w:szCs w:val="24"/>
              </w:rPr>
            </w:pPr>
            <w:r w:rsidRPr="00F27A5B">
              <w:rPr>
                <w:sz w:val="24"/>
                <w:szCs w:val="24"/>
              </w:rPr>
              <w:t>dr inż. Krzysztof Olesiak, Katedra Automatyki, Elektrotechniki i Optoelektroniki</w:t>
            </w:r>
            <w:r w:rsidRPr="00F27A5B">
              <w:rPr>
                <w:sz w:val="24"/>
                <w:szCs w:val="24"/>
              </w:rPr>
              <w:br/>
              <w:t>krzysztof.olesiak@pcz.pl</w:t>
            </w:r>
          </w:p>
        </w:tc>
      </w:tr>
    </w:tbl>
    <w:p w:rsidR="00AA6A9D" w:rsidRPr="00D8406C" w:rsidRDefault="00AA6A9D" w:rsidP="00AA6A9D">
      <w:pPr>
        <w:spacing w:line="360" w:lineRule="auto"/>
        <w:rPr>
          <w:sz w:val="24"/>
          <w:szCs w:val="24"/>
        </w:rPr>
      </w:pPr>
    </w:p>
    <w:p w:rsidR="00AA6A9D" w:rsidRPr="00D8406C" w:rsidRDefault="00AA6A9D" w:rsidP="00AA6A9D">
      <w:pPr>
        <w:spacing w:line="360" w:lineRule="auto"/>
        <w:rPr>
          <w:b/>
          <w:sz w:val="24"/>
          <w:szCs w:val="24"/>
        </w:rPr>
      </w:pPr>
      <w:r w:rsidRPr="00D8406C">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D8406C" w:rsidTr="00AA6A9D">
        <w:trPr>
          <w:trHeight w:val="440"/>
          <w:jc w:val="center"/>
        </w:trPr>
        <w:tc>
          <w:tcPr>
            <w:tcW w:w="1097"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bCs/>
                <w:sz w:val="24"/>
                <w:szCs w:val="24"/>
              </w:rPr>
              <w:t xml:space="preserve">Efekt uczenia się                </w:t>
            </w:r>
          </w:p>
        </w:tc>
        <w:tc>
          <w:tcPr>
            <w:tcW w:w="2003"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sz w:val="24"/>
                <w:szCs w:val="24"/>
              </w:rPr>
              <w:t xml:space="preserve">Odniesienie danego efektu do efektów </w:t>
            </w:r>
            <w:r w:rsidRPr="00D8406C">
              <w:rPr>
                <w:b/>
                <w:bCs/>
                <w:sz w:val="24"/>
                <w:szCs w:val="24"/>
              </w:rPr>
              <w:t>zdefiniowanych                    dla całego programu (PEK)</w:t>
            </w:r>
          </w:p>
        </w:tc>
        <w:tc>
          <w:tcPr>
            <w:tcW w:w="1510"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bCs/>
                <w:sz w:val="24"/>
                <w:szCs w:val="24"/>
              </w:rPr>
              <w:t>Cele przedmiotu</w:t>
            </w:r>
          </w:p>
        </w:tc>
        <w:tc>
          <w:tcPr>
            <w:tcW w:w="1657"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bCs/>
                <w:sz w:val="24"/>
                <w:szCs w:val="24"/>
              </w:rPr>
              <w:t>Treści programowe</w:t>
            </w:r>
          </w:p>
        </w:tc>
        <w:tc>
          <w:tcPr>
            <w:tcW w:w="1657"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sz w:val="24"/>
                <w:szCs w:val="24"/>
              </w:rPr>
              <w:t>Narzędzia dydaktyczne</w:t>
            </w:r>
          </w:p>
        </w:tc>
        <w:tc>
          <w:tcPr>
            <w:tcW w:w="1096" w:type="dxa"/>
            <w:vMerge w:val="restart"/>
            <w:shd w:val="clear" w:color="auto" w:fill="auto"/>
            <w:vAlign w:val="center"/>
          </w:tcPr>
          <w:p w:rsidR="00AA6A9D" w:rsidRPr="00D8406C" w:rsidRDefault="00AA6A9D" w:rsidP="00AA6A9D">
            <w:pPr>
              <w:spacing w:line="360" w:lineRule="auto"/>
              <w:jc w:val="center"/>
              <w:rPr>
                <w:b/>
                <w:sz w:val="24"/>
                <w:szCs w:val="24"/>
              </w:rPr>
            </w:pPr>
            <w:r w:rsidRPr="00D8406C">
              <w:rPr>
                <w:b/>
                <w:bCs/>
                <w:sz w:val="24"/>
                <w:szCs w:val="24"/>
              </w:rPr>
              <w:t>Sposób oceny</w:t>
            </w:r>
          </w:p>
        </w:tc>
      </w:tr>
      <w:tr w:rsidR="00AA6A9D" w:rsidRPr="00D8406C" w:rsidTr="00AA6A9D">
        <w:trPr>
          <w:cantSplit/>
          <w:trHeight w:val="1664"/>
          <w:jc w:val="center"/>
        </w:trPr>
        <w:tc>
          <w:tcPr>
            <w:tcW w:w="1097" w:type="dxa"/>
            <w:vMerge/>
            <w:shd w:val="clear" w:color="auto" w:fill="auto"/>
            <w:vAlign w:val="center"/>
          </w:tcPr>
          <w:p w:rsidR="00AA6A9D" w:rsidRPr="00D8406C" w:rsidRDefault="00AA6A9D" w:rsidP="00AA6A9D">
            <w:pPr>
              <w:spacing w:line="360" w:lineRule="auto"/>
              <w:jc w:val="center"/>
              <w:rPr>
                <w:b/>
                <w:bCs/>
                <w:sz w:val="24"/>
                <w:szCs w:val="24"/>
              </w:rPr>
            </w:pPr>
          </w:p>
        </w:tc>
        <w:tc>
          <w:tcPr>
            <w:tcW w:w="2003" w:type="dxa"/>
            <w:vMerge/>
            <w:shd w:val="clear" w:color="auto" w:fill="auto"/>
            <w:vAlign w:val="center"/>
          </w:tcPr>
          <w:p w:rsidR="00AA6A9D" w:rsidRPr="00D8406C" w:rsidRDefault="00AA6A9D" w:rsidP="00AA6A9D">
            <w:pPr>
              <w:spacing w:line="360" w:lineRule="auto"/>
              <w:jc w:val="center"/>
              <w:rPr>
                <w:b/>
                <w:sz w:val="24"/>
                <w:szCs w:val="24"/>
              </w:rPr>
            </w:pPr>
          </w:p>
        </w:tc>
        <w:tc>
          <w:tcPr>
            <w:tcW w:w="1510" w:type="dxa"/>
            <w:vMerge/>
            <w:shd w:val="clear" w:color="auto" w:fill="auto"/>
            <w:vAlign w:val="center"/>
          </w:tcPr>
          <w:p w:rsidR="00AA6A9D" w:rsidRPr="00D8406C" w:rsidRDefault="00AA6A9D" w:rsidP="00AA6A9D">
            <w:pPr>
              <w:spacing w:line="360" w:lineRule="auto"/>
              <w:jc w:val="center"/>
              <w:rPr>
                <w:b/>
                <w:bCs/>
                <w:sz w:val="24"/>
                <w:szCs w:val="24"/>
              </w:rPr>
            </w:pPr>
          </w:p>
        </w:tc>
        <w:tc>
          <w:tcPr>
            <w:tcW w:w="1657" w:type="dxa"/>
            <w:vMerge/>
            <w:shd w:val="clear" w:color="auto" w:fill="auto"/>
            <w:vAlign w:val="center"/>
          </w:tcPr>
          <w:p w:rsidR="00AA6A9D" w:rsidRPr="00D8406C" w:rsidRDefault="00AA6A9D" w:rsidP="00AA6A9D">
            <w:pPr>
              <w:spacing w:line="360" w:lineRule="auto"/>
              <w:jc w:val="center"/>
              <w:rPr>
                <w:b/>
                <w:bCs/>
                <w:sz w:val="24"/>
                <w:szCs w:val="24"/>
              </w:rPr>
            </w:pPr>
          </w:p>
        </w:tc>
        <w:tc>
          <w:tcPr>
            <w:tcW w:w="1657" w:type="dxa"/>
            <w:vMerge/>
            <w:shd w:val="clear" w:color="auto" w:fill="auto"/>
            <w:vAlign w:val="center"/>
          </w:tcPr>
          <w:p w:rsidR="00AA6A9D" w:rsidRPr="00D8406C" w:rsidRDefault="00AA6A9D" w:rsidP="00AA6A9D">
            <w:pPr>
              <w:spacing w:line="360" w:lineRule="auto"/>
              <w:jc w:val="center"/>
              <w:rPr>
                <w:b/>
                <w:sz w:val="24"/>
                <w:szCs w:val="24"/>
              </w:rPr>
            </w:pPr>
          </w:p>
        </w:tc>
        <w:tc>
          <w:tcPr>
            <w:tcW w:w="1096" w:type="dxa"/>
            <w:vMerge/>
            <w:shd w:val="clear" w:color="auto" w:fill="auto"/>
            <w:vAlign w:val="center"/>
          </w:tcPr>
          <w:p w:rsidR="00AA6A9D" w:rsidRPr="00D8406C" w:rsidRDefault="00AA6A9D" w:rsidP="00AA6A9D">
            <w:pPr>
              <w:spacing w:line="360" w:lineRule="auto"/>
              <w:jc w:val="center"/>
              <w:rPr>
                <w:b/>
                <w:bCs/>
                <w:sz w:val="24"/>
                <w:szCs w:val="24"/>
              </w:rPr>
            </w:pPr>
          </w:p>
        </w:tc>
      </w:tr>
      <w:tr w:rsidR="00AA6A9D" w:rsidRPr="00D8406C" w:rsidTr="00AA6A9D">
        <w:trPr>
          <w:jc w:val="center"/>
        </w:trPr>
        <w:tc>
          <w:tcPr>
            <w:tcW w:w="1097" w:type="dxa"/>
            <w:shd w:val="clear" w:color="auto" w:fill="auto"/>
            <w:vAlign w:val="center"/>
          </w:tcPr>
          <w:p w:rsidR="00AA6A9D" w:rsidRPr="00D8406C" w:rsidRDefault="00AA6A9D" w:rsidP="00AA6A9D">
            <w:pPr>
              <w:shd w:val="clear" w:color="auto" w:fill="FFFFFF"/>
              <w:spacing w:line="360" w:lineRule="auto"/>
              <w:jc w:val="center"/>
              <w:rPr>
                <w:b/>
                <w:sz w:val="24"/>
                <w:szCs w:val="24"/>
              </w:rPr>
            </w:pPr>
            <w:r w:rsidRPr="00D8406C">
              <w:rPr>
                <w:b/>
                <w:sz w:val="24"/>
                <w:szCs w:val="24"/>
              </w:rPr>
              <w:t>EU 1</w:t>
            </w:r>
          </w:p>
        </w:tc>
        <w:tc>
          <w:tcPr>
            <w:tcW w:w="2003" w:type="dxa"/>
            <w:shd w:val="clear" w:color="auto" w:fill="auto"/>
            <w:vAlign w:val="center"/>
          </w:tcPr>
          <w:p w:rsidR="00AA6A9D" w:rsidRPr="00D8406C" w:rsidRDefault="00AA6A9D" w:rsidP="00AA6A9D">
            <w:pPr>
              <w:shd w:val="clear" w:color="auto" w:fill="FFFFFF"/>
              <w:spacing w:line="360" w:lineRule="auto"/>
              <w:jc w:val="center"/>
              <w:rPr>
                <w:sz w:val="24"/>
                <w:szCs w:val="24"/>
              </w:rPr>
            </w:pPr>
            <w:r>
              <w:rPr>
                <w:sz w:val="24"/>
              </w:rPr>
              <w:t>K_W02, K_W09</w:t>
            </w:r>
            <w:r w:rsidRPr="006D36D5">
              <w:rPr>
                <w:sz w:val="24"/>
              </w:rPr>
              <w:t>, K_U03,</w:t>
            </w:r>
            <w:r>
              <w:rPr>
                <w:sz w:val="24"/>
              </w:rPr>
              <w:t xml:space="preserve"> K_U01</w:t>
            </w:r>
          </w:p>
        </w:tc>
        <w:tc>
          <w:tcPr>
            <w:tcW w:w="1510" w:type="dxa"/>
            <w:shd w:val="clear" w:color="auto" w:fill="auto"/>
            <w:vAlign w:val="center"/>
          </w:tcPr>
          <w:p w:rsidR="00AA6A9D" w:rsidRPr="00D8406C" w:rsidRDefault="00AA6A9D" w:rsidP="00AA6A9D">
            <w:pPr>
              <w:shd w:val="clear" w:color="auto" w:fill="FFFFFF"/>
              <w:spacing w:line="360" w:lineRule="auto"/>
              <w:jc w:val="center"/>
              <w:rPr>
                <w:sz w:val="24"/>
                <w:szCs w:val="24"/>
              </w:rPr>
            </w:pPr>
            <w:r w:rsidRPr="00D8406C">
              <w:rPr>
                <w:sz w:val="24"/>
                <w:szCs w:val="24"/>
              </w:rPr>
              <w:t>C1, C2</w:t>
            </w:r>
          </w:p>
        </w:tc>
        <w:tc>
          <w:tcPr>
            <w:tcW w:w="1657" w:type="dxa"/>
            <w:shd w:val="clear" w:color="auto" w:fill="auto"/>
            <w:vAlign w:val="center"/>
          </w:tcPr>
          <w:p w:rsidR="00AA6A9D" w:rsidRPr="0050391B" w:rsidRDefault="00AA6A9D" w:rsidP="00AA6A9D">
            <w:pPr>
              <w:shd w:val="clear" w:color="auto" w:fill="FFFFFF"/>
              <w:spacing w:line="360" w:lineRule="auto"/>
              <w:jc w:val="center"/>
              <w:rPr>
                <w:sz w:val="24"/>
                <w:szCs w:val="24"/>
              </w:rPr>
            </w:pPr>
            <w:r w:rsidRPr="0050391B">
              <w:rPr>
                <w:sz w:val="24"/>
                <w:szCs w:val="24"/>
              </w:rPr>
              <w:t>W</w:t>
            </w:r>
            <w:r>
              <w:rPr>
                <w:sz w:val="24"/>
                <w:szCs w:val="24"/>
              </w:rPr>
              <w:t xml:space="preserve"> </w:t>
            </w:r>
            <w:r w:rsidRPr="0050391B">
              <w:rPr>
                <w:sz w:val="24"/>
                <w:szCs w:val="24"/>
              </w:rPr>
              <w:t>1-15</w:t>
            </w:r>
          </w:p>
          <w:p w:rsidR="00AA6A9D" w:rsidRPr="0050391B" w:rsidRDefault="00AA6A9D" w:rsidP="00AA6A9D">
            <w:pPr>
              <w:shd w:val="clear" w:color="auto" w:fill="FFFFFF"/>
              <w:spacing w:line="360" w:lineRule="auto"/>
              <w:jc w:val="center"/>
              <w:rPr>
                <w:sz w:val="24"/>
                <w:szCs w:val="24"/>
              </w:rPr>
            </w:pPr>
            <w:r w:rsidRPr="0050391B">
              <w:rPr>
                <w:sz w:val="24"/>
                <w:szCs w:val="24"/>
              </w:rPr>
              <w:t>L 1-30</w:t>
            </w:r>
          </w:p>
        </w:tc>
        <w:tc>
          <w:tcPr>
            <w:tcW w:w="1657" w:type="dxa"/>
            <w:shd w:val="clear" w:color="auto" w:fill="auto"/>
            <w:vAlign w:val="center"/>
          </w:tcPr>
          <w:p w:rsidR="00AA6A9D" w:rsidRPr="0050391B" w:rsidRDefault="00AA6A9D" w:rsidP="00AA6A9D">
            <w:pPr>
              <w:shd w:val="clear" w:color="auto" w:fill="FFFFFF"/>
              <w:spacing w:line="360" w:lineRule="auto"/>
              <w:jc w:val="center"/>
              <w:rPr>
                <w:sz w:val="24"/>
                <w:szCs w:val="24"/>
              </w:rPr>
            </w:pPr>
            <w:r w:rsidRPr="0050391B">
              <w:rPr>
                <w:sz w:val="24"/>
                <w:szCs w:val="24"/>
              </w:rPr>
              <w:t>1-</w:t>
            </w:r>
            <w:r>
              <w:rPr>
                <w:sz w:val="24"/>
                <w:szCs w:val="24"/>
              </w:rPr>
              <w:t>3</w:t>
            </w:r>
          </w:p>
        </w:tc>
        <w:tc>
          <w:tcPr>
            <w:tcW w:w="1096" w:type="dxa"/>
            <w:shd w:val="clear" w:color="auto" w:fill="auto"/>
            <w:vAlign w:val="center"/>
          </w:tcPr>
          <w:p w:rsidR="00AA6A9D" w:rsidRPr="0050391B" w:rsidRDefault="00AA6A9D" w:rsidP="00AA6A9D">
            <w:pPr>
              <w:shd w:val="clear" w:color="auto" w:fill="FFFFFF"/>
              <w:spacing w:line="360" w:lineRule="auto"/>
              <w:jc w:val="center"/>
              <w:rPr>
                <w:sz w:val="24"/>
                <w:szCs w:val="24"/>
              </w:rPr>
            </w:pPr>
            <w:r w:rsidRPr="0050391B">
              <w:rPr>
                <w:sz w:val="24"/>
                <w:szCs w:val="24"/>
              </w:rPr>
              <w:t>F1, P1</w:t>
            </w:r>
            <w:r>
              <w:rPr>
                <w:sz w:val="24"/>
                <w:szCs w:val="24"/>
              </w:rPr>
              <w:t>, P2</w:t>
            </w:r>
          </w:p>
        </w:tc>
      </w:tr>
      <w:tr w:rsidR="00AA6A9D" w:rsidRPr="00D8406C" w:rsidTr="00AA6A9D">
        <w:trPr>
          <w:jc w:val="center"/>
        </w:trPr>
        <w:tc>
          <w:tcPr>
            <w:tcW w:w="1097" w:type="dxa"/>
            <w:shd w:val="clear" w:color="auto" w:fill="auto"/>
            <w:vAlign w:val="center"/>
          </w:tcPr>
          <w:p w:rsidR="00AA6A9D" w:rsidRPr="00D8406C" w:rsidRDefault="00AA6A9D" w:rsidP="00AA6A9D">
            <w:pPr>
              <w:shd w:val="clear" w:color="auto" w:fill="FFFFFF"/>
              <w:spacing w:line="360" w:lineRule="auto"/>
              <w:jc w:val="center"/>
              <w:rPr>
                <w:b/>
                <w:sz w:val="24"/>
                <w:szCs w:val="24"/>
              </w:rPr>
            </w:pPr>
            <w:r w:rsidRPr="00D8406C">
              <w:rPr>
                <w:b/>
                <w:sz w:val="24"/>
                <w:szCs w:val="24"/>
              </w:rPr>
              <w:t>EU 2</w:t>
            </w:r>
          </w:p>
        </w:tc>
        <w:tc>
          <w:tcPr>
            <w:tcW w:w="2003" w:type="dxa"/>
            <w:shd w:val="clear" w:color="auto" w:fill="auto"/>
            <w:vAlign w:val="center"/>
          </w:tcPr>
          <w:p w:rsidR="00AA6A9D" w:rsidRPr="00D8406C" w:rsidRDefault="00AA6A9D" w:rsidP="00AA6A9D">
            <w:pPr>
              <w:shd w:val="clear" w:color="auto" w:fill="FFFFFF"/>
              <w:spacing w:line="360" w:lineRule="auto"/>
              <w:jc w:val="center"/>
              <w:rPr>
                <w:sz w:val="24"/>
                <w:szCs w:val="24"/>
              </w:rPr>
            </w:pPr>
            <w:r>
              <w:rPr>
                <w:sz w:val="24"/>
              </w:rPr>
              <w:t>K_W02</w:t>
            </w:r>
            <w:r w:rsidRPr="006D36D5">
              <w:rPr>
                <w:sz w:val="24"/>
              </w:rPr>
              <w:t>, K_U03,</w:t>
            </w:r>
            <w:r>
              <w:rPr>
                <w:sz w:val="24"/>
              </w:rPr>
              <w:t xml:space="preserve"> </w:t>
            </w:r>
            <w:r w:rsidRPr="006D36D5">
              <w:rPr>
                <w:sz w:val="24"/>
              </w:rPr>
              <w:t>K_U01, K_K02</w:t>
            </w:r>
          </w:p>
        </w:tc>
        <w:tc>
          <w:tcPr>
            <w:tcW w:w="1510" w:type="dxa"/>
            <w:shd w:val="clear" w:color="auto" w:fill="auto"/>
            <w:vAlign w:val="center"/>
          </w:tcPr>
          <w:p w:rsidR="00AA6A9D" w:rsidRPr="00D8406C" w:rsidRDefault="00AA6A9D" w:rsidP="00AA6A9D">
            <w:pPr>
              <w:shd w:val="clear" w:color="auto" w:fill="FFFFFF"/>
              <w:spacing w:line="360" w:lineRule="auto"/>
              <w:jc w:val="center"/>
              <w:rPr>
                <w:sz w:val="24"/>
                <w:szCs w:val="24"/>
              </w:rPr>
            </w:pPr>
            <w:r w:rsidRPr="00D8406C">
              <w:rPr>
                <w:sz w:val="24"/>
                <w:szCs w:val="24"/>
              </w:rPr>
              <w:t>C3</w:t>
            </w:r>
          </w:p>
        </w:tc>
        <w:tc>
          <w:tcPr>
            <w:tcW w:w="1657" w:type="dxa"/>
            <w:shd w:val="clear" w:color="auto" w:fill="auto"/>
            <w:vAlign w:val="center"/>
          </w:tcPr>
          <w:p w:rsidR="00AA6A9D" w:rsidRPr="0050391B" w:rsidRDefault="00AA6A9D" w:rsidP="00AA6A9D">
            <w:pPr>
              <w:shd w:val="clear" w:color="auto" w:fill="FFFFFF"/>
              <w:spacing w:line="360" w:lineRule="auto"/>
              <w:jc w:val="center"/>
              <w:rPr>
                <w:sz w:val="24"/>
                <w:szCs w:val="24"/>
              </w:rPr>
            </w:pPr>
            <w:r w:rsidRPr="0050391B">
              <w:rPr>
                <w:sz w:val="24"/>
                <w:szCs w:val="24"/>
              </w:rPr>
              <w:t>L 1-30</w:t>
            </w:r>
          </w:p>
        </w:tc>
        <w:tc>
          <w:tcPr>
            <w:tcW w:w="1657" w:type="dxa"/>
            <w:shd w:val="clear" w:color="auto" w:fill="auto"/>
            <w:vAlign w:val="center"/>
          </w:tcPr>
          <w:p w:rsidR="00AA6A9D" w:rsidRPr="0050391B" w:rsidRDefault="00AA6A9D" w:rsidP="00AA6A9D">
            <w:pPr>
              <w:shd w:val="clear" w:color="auto" w:fill="FFFFFF"/>
              <w:spacing w:line="360" w:lineRule="auto"/>
              <w:jc w:val="center"/>
              <w:rPr>
                <w:sz w:val="24"/>
                <w:szCs w:val="24"/>
              </w:rPr>
            </w:pPr>
            <w:r w:rsidRPr="0050391B">
              <w:rPr>
                <w:sz w:val="24"/>
                <w:szCs w:val="24"/>
              </w:rPr>
              <w:t>1-</w:t>
            </w:r>
            <w:r>
              <w:rPr>
                <w:sz w:val="24"/>
                <w:szCs w:val="24"/>
              </w:rPr>
              <w:t>3</w:t>
            </w:r>
          </w:p>
        </w:tc>
        <w:tc>
          <w:tcPr>
            <w:tcW w:w="1096" w:type="dxa"/>
            <w:shd w:val="clear" w:color="auto" w:fill="auto"/>
            <w:vAlign w:val="center"/>
          </w:tcPr>
          <w:p w:rsidR="00AA6A9D" w:rsidRPr="0050391B" w:rsidRDefault="00AA6A9D" w:rsidP="00AA6A9D">
            <w:pPr>
              <w:shd w:val="clear" w:color="auto" w:fill="FFFFFF"/>
              <w:spacing w:line="360" w:lineRule="auto"/>
              <w:jc w:val="center"/>
              <w:rPr>
                <w:sz w:val="24"/>
                <w:szCs w:val="24"/>
              </w:rPr>
            </w:pPr>
            <w:r>
              <w:rPr>
                <w:sz w:val="24"/>
                <w:szCs w:val="24"/>
              </w:rPr>
              <w:t>F2</w:t>
            </w:r>
            <w:r w:rsidRPr="0050391B">
              <w:rPr>
                <w:sz w:val="24"/>
                <w:szCs w:val="24"/>
              </w:rPr>
              <w:t>, P1</w:t>
            </w:r>
            <w:r>
              <w:rPr>
                <w:sz w:val="24"/>
                <w:szCs w:val="24"/>
              </w:rPr>
              <w:t>, P2</w:t>
            </w:r>
          </w:p>
        </w:tc>
      </w:tr>
    </w:tbl>
    <w:p w:rsidR="00AA6A9D" w:rsidRPr="00D8406C" w:rsidRDefault="00AA6A9D" w:rsidP="00AA6A9D">
      <w:pPr>
        <w:tabs>
          <w:tab w:val="num" w:pos="900"/>
        </w:tabs>
        <w:spacing w:line="360" w:lineRule="auto"/>
        <w:ind w:left="900" w:hanging="540"/>
        <w:rPr>
          <w:sz w:val="24"/>
          <w:szCs w:val="24"/>
        </w:rPr>
      </w:pPr>
    </w:p>
    <w:p w:rsidR="00AA6A9D" w:rsidRPr="00D8406C" w:rsidRDefault="00AA6A9D" w:rsidP="00AA6A9D">
      <w:pPr>
        <w:spacing w:line="360" w:lineRule="auto"/>
        <w:rPr>
          <w:sz w:val="24"/>
          <w:szCs w:val="24"/>
          <w:u w:val="single"/>
        </w:rPr>
      </w:pPr>
      <w:r w:rsidRPr="00D8406C">
        <w:rPr>
          <w:b/>
          <w:bCs/>
          <w:sz w:val="24"/>
          <w:szCs w:val="24"/>
          <w:u w:val="single"/>
        </w:rPr>
        <w:br w:type="page"/>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A6A9D" w:rsidRPr="00D8406C" w:rsidTr="00AA6A9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b/>
                <w:sz w:val="24"/>
                <w:szCs w:val="24"/>
              </w:rPr>
            </w:pPr>
            <w:r w:rsidRPr="00D8406C">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sz w:val="24"/>
                <w:szCs w:val="24"/>
              </w:rPr>
            </w:pPr>
            <w:r w:rsidRPr="00D8406C">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sz w:val="24"/>
                <w:szCs w:val="24"/>
              </w:rPr>
            </w:pPr>
            <w:r w:rsidRPr="00D8406C">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b/>
                <w:bCs/>
                <w:sz w:val="24"/>
                <w:szCs w:val="24"/>
              </w:rPr>
            </w:pPr>
            <w:r w:rsidRPr="00D8406C">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sz w:val="24"/>
                <w:szCs w:val="24"/>
              </w:rPr>
            </w:pPr>
            <w:r w:rsidRPr="00D8406C">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b/>
                <w:bCs/>
                <w:sz w:val="24"/>
                <w:szCs w:val="24"/>
              </w:rPr>
            </w:pPr>
            <w:r w:rsidRPr="00D8406C">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8406C" w:rsidRDefault="00AA6A9D" w:rsidP="00AA6A9D">
            <w:pPr>
              <w:shd w:val="clear" w:color="auto" w:fill="FFFFFF"/>
              <w:spacing w:line="360" w:lineRule="auto"/>
              <w:jc w:val="center"/>
              <w:rPr>
                <w:sz w:val="24"/>
                <w:szCs w:val="24"/>
              </w:rPr>
            </w:pPr>
            <w:r w:rsidRPr="00D8406C">
              <w:rPr>
                <w:b/>
                <w:bCs/>
                <w:sz w:val="24"/>
                <w:szCs w:val="24"/>
              </w:rPr>
              <w:t>Na ocenę 5</w:t>
            </w:r>
          </w:p>
        </w:tc>
      </w:tr>
      <w:tr w:rsidR="00AA6A9D" w:rsidRPr="00D8406C"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b/>
                <w:sz w:val="24"/>
                <w:szCs w:val="24"/>
              </w:rPr>
              <w:t>EU1</w:t>
            </w:r>
            <w:r w:rsidRPr="00D8406C">
              <w:rPr>
                <w:b/>
                <w:color w:val="000000"/>
                <w:sz w:val="24"/>
                <w:szCs w:val="24"/>
              </w:rPr>
              <w:t xml:space="preserve"> </w:t>
            </w:r>
            <w:r w:rsidRPr="00D8406C">
              <w:rPr>
                <w:color w:val="000000"/>
                <w:sz w:val="24"/>
                <w:szCs w:val="24"/>
              </w:rPr>
              <w:t>Absolwent ma</w:t>
            </w:r>
            <w:r w:rsidRPr="00D8406C">
              <w:rPr>
                <w:sz w:val="24"/>
                <w:szCs w:val="24"/>
              </w:rPr>
              <w:t xml:space="preserve"> pogłębioną wiedzę w zakresie podzespołów elektrycznych i elektronicznych stosowanych </w:t>
            </w:r>
            <w:r w:rsidRPr="00D8406C">
              <w:rPr>
                <w:sz w:val="24"/>
                <w:szCs w:val="24"/>
              </w:rPr>
              <w:br/>
              <w:t xml:space="preserve">w pojazdach: wbudowanych systemów mikroprocesorowych i interfejsów komunikacyjnych CAN, czujników </w:t>
            </w:r>
            <w:r w:rsidRPr="00D8406C">
              <w:rPr>
                <w:sz w:val="24"/>
                <w:szCs w:val="24"/>
              </w:rPr>
              <w:br/>
              <w:t>i elementów wykonawczych, oświetlenia.</w:t>
            </w:r>
          </w:p>
          <w:p w:rsidR="00AA6A9D" w:rsidRPr="00D8406C" w:rsidRDefault="00AA6A9D" w:rsidP="00AA6A9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sz w:val="24"/>
                <w:szCs w:val="24"/>
              </w:rPr>
              <w:t xml:space="preserve">Student nie posiada podstawowej wiedzy w zakresie podzespołów elektrycznych i elektronicznych stosowanych </w:t>
            </w:r>
            <w:r w:rsidRPr="00D8406C">
              <w:rPr>
                <w:sz w:val="24"/>
                <w:szCs w:val="24"/>
              </w:rPr>
              <w:br/>
              <w:t>w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sz w:val="24"/>
                <w:szCs w:val="24"/>
              </w:rPr>
              <w:t xml:space="preserve">Student posiada podstawową wiedzę w zakresie podzespołów elektrycznych i elektronicznych stosowanych </w:t>
            </w:r>
            <w:r w:rsidRPr="00D8406C">
              <w:rPr>
                <w:sz w:val="24"/>
                <w:szCs w:val="24"/>
              </w:rPr>
              <w:br/>
              <w:t>w pojazdach.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color w:val="0070C0"/>
                <w:sz w:val="24"/>
                <w:szCs w:val="24"/>
              </w:rPr>
            </w:pPr>
            <w:r w:rsidRPr="00D8406C">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napToGrid w:val="0"/>
              <w:spacing w:line="360" w:lineRule="auto"/>
              <w:jc w:val="both"/>
              <w:rPr>
                <w:sz w:val="24"/>
                <w:szCs w:val="24"/>
              </w:rPr>
            </w:pPr>
            <w:r w:rsidRPr="00D8406C">
              <w:rPr>
                <w:sz w:val="24"/>
                <w:szCs w:val="24"/>
              </w:rPr>
              <w:t xml:space="preserve">Student ma szeroką wiedzę w zakresie podzespołów elektrycznych i elektronicznych stosowanych w pojazdach a także </w:t>
            </w:r>
            <w:r w:rsidRPr="00D8406C">
              <w:rPr>
                <w:sz w:val="24"/>
                <w:szCs w:val="24"/>
              </w:rPr>
              <w:br/>
              <w:t>o wbudowanych systemach mikroprocesorowych i interfejsach komunikacyjnych CAN.</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color w:val="0070C0"/>
                <w:sz w:val="24"/>
                <w:szCs w:val="24"/>
              </w:rPr>
            </w:pPr>
            <w:r w:rsidRPr="00D8406C">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sz w:val="24"/>
                <w:szCs w:val="24"/>
              </w:rPr>
              <w:t xml:space="preserve">Student </w:t>
            </w:r>
            <w:r w:rsidRPr="00D8406C">
              <w:rPr>
                <w:color w:val="000000"/>
                <w:sz w:val="24"/>
                <w:szCs w:val="24"/>
              </w:rPr>
              <w:t>ma</w:t>
            </w:r>
            <w:r w:rsidRPr="00D8406C">
              <w:rPr>
                <w:sz w:val="24"/>
                <w:szCs w:val="24"/>
              </w:rPr>
              <w:t xml:space="preserve"> rozległą wiedzę w zakresie podzespołów elektrycznych i elektronicznych stosowanych w pojazdach a także </w:t>
            </w:r>
            <w:r w:rsidRPr="00D8406C">
              <w:rPr>
                <w:sz w:val="24"/>
                <w:szCs w:val="24"/>
              </w:rPr>
              <w:br/>
              <w:t>o wbudowanych systemach mikroprocesorowych i interfejsach komunikacyjnych CAN</w:t>
            </w:r>
            <w:r w:rsidRPr="00D8406C">
              <w:rPr>
                <w:b/>
                <w:sz w:val="24"/>
                <w:szCs w:val="24"/>
              </w:rPr>
              <w:t xml:space="preserve"> </w:t>
            </w:r>
            <w:r w:rsidRPr="00D8406C">
              <w:rPr>
                <w:sz w:val="24"/>
                <w:szCs w:val="24"/>
              </w:rPr>
              <w:t xml:space="preserve">oraz o czujnikach </w:t>
            </w:r>
            <w:r w:rsidRPr="00D8406C">
              <w:rPr>
                <w:sz w:val="24"/>
                <w:szCs w:val="24"/>
              </w:rPr>
              <w:br/>
              <w:t>i elementach wykonawczych, oświetlenia.</w:t>
            </w:r>
          </w:p>
        </w:tc>
      </w:tr>
      <w:tr w:rsidR="00AA6A9D" w:rsidRPr="00D8406C"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b/>
                <w:sz w:val="24"/>
                <w:szCs w:val="24"/>
              </w:rPr>
            </w:pPr>
            <w:r w:rsidRPr="00D8406C">
              <w:rPr>
                <w:b/>
                <w:sz w:val="24"/>
                <w:szCs w:val="24"/>
              </w:rPr>
              <w:t xml:space="preserve">EU2 </w:t>
            </w:r>
            <w:r w:rsidRPr="00D8406C">
              <w:rPr>
                <w:color w:val="000000"/>
                <w:sz w:val="24"/>
                <w:szCs w:val="24"/>
              </w:rPr>
              <w:t>Absolwent ma uporządkowaną wiedzę z zakresu projektowania i przeprowadzania eksperymentów oraz metod opracowania i analizy wyników pomiarów, zna zasady funkcjonowania i stosowania przyrządów pomiarowych oraz metody komputerowej akwizycji danych; zna metody i algorytmów analizy i przetwarzania sygnałów w dziedzinie czasu i częstotliwości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sz w:val="24"/>
                <w:szCs w:val="24"/>
              </w:rPr>
              <w:t xml:space="preserve">Student nie posiada podstawowej wiedzy </w:t>
            </w:r>
            <w:r w:rsidRPr="00D8406C">
              <w:rPr>
                <w:color w:val="000000"/>
                <w:sz w:val="24"/>
                <w:szCs w:val="24"/>
              </w:rPr>
              <w:t>z zakresu projektowania i przeprowadzania eksperymentów oraz metod opracowania i analizy wyników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napToGrid w:val="0"/>
              <w:spacing w:line="360" w:lineRule="auto"/>
              <w:rPr>
                <w:sz w:val="24"/>
                <w:szCs w:val="24"/>
              </w:rPr>
            </w:pPr>
            <w:r w:rsidRPr="00D8406C">
              <w:rPr>
                <w:sz w:val="24"/>
                <w:szCs w:val="24"/>
              </w:rPr>
              <w:t>Student posiada podstawową wiedzę</w:t>
            </w:r>
            <w:r w:rsidRPr="00D8406C">
              <w:rPr>
                <w:color w:val="000000"/>
                <w:sz w:val="24"/>
                <w:szCs w:val="24"/>
              </w:rPr>
              <w:t xml:space="preserve"> z zakresu projektowania i przeprowadzania eksperymentów oraz metod opracowania i analizy wyników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hd w:val="clear" w:color="auto" w:fill="FFFFFF"/>
              <w:spacing w:line="360" w:lineRule="auto"/>
              <w:rPr>
                <w:sz w:val="24"/>
                <w:szCs w:val="24"/>
              </w:rPr>
            </w:pPr>
            <w:r w:rsidRPr="00D8406C">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napToGrid w:val="0"/>
              <w:spacing w:line="360" w:lineRule="auto"/>
              <w:jc w:val="both"/>
              <w:rPr>
                <w:sz w:val="24"/>
                <w:szCs w:val="24"/>
              </w:rPr>
            </w:pPr>
            <w:r w:rsidRPr="00D8406C">
              <w:rPr>
                <w:sz w:val="24"/>
                <w:szCs w:val="24"/>
              </w:rPr>
              <w:t xml:space="preserve">Student </w:t>
            </w:r>
            <w:r w:rsidRPr="00D8406C">
              <w:rPr>
                <w:color w:val="000000"/>
                <w:sz w:val="24"/>
                <w:szCs w:val="24"/>
              </w:rPr>
              <w:t>ma</w:t>
            </w:r>
            <w:r w:rsidRPr="00D8406C">
              <w:rPr>
                <w:sz w:val="24"/>
                <w:szCs w:val="24"/>
              </w:rPr>
              <w:t xml:space="preserve"> szeroką wiedzę</w:t>
            </w:r>
            <w:r w:rsidRPr="00D8406C">
              <w:rPr>
                <w:color w:val="000000"/>
                <w:sz w:val="24"/>
                <w:szCs w:val="24"/>
              </w:rPr>
              <w:t xml:space="preserve"> z zakresu projektowania i przeprowadzania eksperymentów oraz metod opracowania i analizy wyników pomiarów a także zna zasady funkcjonowania i stosowania przyrządów pomiarowych oraz metody komputerowej akwizycji danych.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snapToGrid w:val="0"/>
              <w:spacing w:line="360" w:lineRule="auto"/>
              <w:rPr>
                <w:sz w:val="24"/>
                <w:szCs w:val="24"/>
              </w:rPr>
            </w:pPr>
            <w:r w:rsidRPr="00D8406C">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D8406C" w:rsidRDefault="00AA6A9D" w:rsidP="00AA6A9D">
            <w:pPr>
              <w:tabs>
                <w:tab w:val="left" w:pos="5985"/>
              </w:tabs>
              <w:snapToGrid w:val="0"/>
              <w:spacing w:line="360" w:lineRule="auto"/>
              <w:rPr>
                <w:sz w:val="24"/>
                <w:szCs w:val="24"/>
              </w:rPr>
            </w:pPr>
            <w:r w:rsidRPr="00D8406C">
              <w:rPr>
                <w:sz w:val="24"/>
                <w:szCs w:val="24"/>
              </w:rPr>
              <w:t xml:space="preserve">Student </w:t>
            </w:r>
            <w:r w:rsidRPr="00D8406C">
              <w:rPr>
                <w:color w:val="000000"/>
                <w:sz w:val="24"/>
                <w:szCs w:val="24"/>
              </w:rPr>
              <w:t>ma</w:t>
            </w:r>
            <w:r w:rsidRPr="00D8406C">
              <w:rPr>
                <w:sz w:val="24"/>
                <w:szCs w:val="24"/>
              </w:rPr>
              <w:t xml:space="preserve"> rozległą wiedzę</w:t>
            </w:r>
            <w:r w:rsidRPr="00D8406C">
              <w:rPr>
                <w:color w:val="000000"/>
                <w:sz w:val="24"/>
                <w:szCs w:val="24"/>
              </w:rPr>
              <w:t xml:space="preserve"> z zakresu projektowania i przeprowadzania eksperymentów oraz metod opracowania i analizy wyników pomiarów a także zna zasady funkcjonowania i stosowania przyrządów pomiarowych oraz metody komputerowej akwizycji danych oraz zna metody i algorytmów analizy i przetwarzania sygnałów w dziedzinie czasu i częstotliwości.</w:t>
            </w:r>
          </w:p>
        </w:tc>
      </w:tr>
    </w:tbl>
    <w:p w:rsidR="00AA6A9D" w:rsidRPr="00D8406C" w:rsidRDefault="00AA6A9D" w:rsidP="00AA6A9D">
      <w:pPr>
        <w:spacing w:line="360" w:lineRule="auto"/>
        <w:rPr>
          <w:sz w:val="24"/>
          <w:szCs w:val="24"/>
        </w:rPr>
      </w:pPr>
    </w:p>
    <w:p w:rsidR="00AA6A9D" w:rsidRPr="00D8406C" w:rsidRDefault="00AA6A9D" w:rsidP="00AA6A9D">
      <w:pPr>
        <w:spacing w:line="360" w:lineRule="auto"/>
        <w:rPr>
          <w:b/>
          <w:sz w:val="24"/>
          <w:szCs w:val="24"/>
          <w:u w:val="single"/>
        </w:rPr>
      </w:pPr>
      <w:r w:rsidRPr="00D8406C">
        <w:rPr>
          <w:b/>
          <w:sz w:val="24"/>
          <w:szCs w:val="24"/>
          <w:u w:val="single"/>
        </w:rPr>
        <w:t>INNE PRZYDATNE INFORMACJE O PRZEDMIOCIE</w:t>
      </w:r>
    </w:p>
    <w:p w:rsidR="00AA6A9D" w:rsidRPr="00D8406C" w:rsidRDefault="00AA6A9D" w:rsidP="009A4B6E">
      <w:pPr>
        <w:numPr>
          <w:ilvl w:val="0"/>
          <w:numId w:val="83"/>
        </w:numPr>
        <w:spacing w:line="360" w:lineRule="auto"/>
        <w:jc w:val="both"/>
        <w:rPr>
          <w:sz w:val="24"/>
          <w:szCs w:val="24"/>
        </w:rPr>
      </w:pPr>
      <w:r w:rsidRPr="00D8406C">
        <w:rPr>
          <w:sz w:val="24"/>
          <w:szCs w:val="24"/>
        </w:rPr>
        <w:t xml:space="preserve">Wszelkie informacje dla studentów kierunku są umieszczane na stronie Wydziału </w:t>
      </w:r>
      <w:hyperlink r:id="rId112" w:history="1">
        <w:r w:rsidRPr="00D8406C">
          <w:rPr>
            <w:rStyle w:val="Hipercze"/>
            <w:sz w:val="24"/>
            <w:szCs w:val="24"/>
          </w:rPr>
          <w:t>www.wimii.pcz.pl</w:t>
        </w:r>
      </w:hyperlink>
      <w:r w:rsidRPr="00D8406C">
        <w:rPr>
          <w:sz w:val="24"/>
          <w:szCs w:val="24"/>
        </w:rPr>
        <w:t xml:space="preserve"> oraz na stronach podanych studentom podczas pierwszych zajęć z danego przedmiotu.</w:t>
      </w:r>
    </w:p>
    <w:p w:rsidR="00AA6A9D" w:rsidRPr="00D8406C" w:rsidRDefault="00AA6A9D" w:rsidP="009A4B6E">
      <w:pPr>
        <w:numPr>
          <w:ilvl w:val="0"/>
          <w:numId w:val="83"/>
        </w:numPr>
        <w:spacing w:line="360" w:lineRule="auto"/>
        <w:jc w:val="both"/>
        <w:rPr>
          <w:sz w:val="24"/>
          <w:szCs w:val="24"/>
        </w:rPr>
      </w:pPr>
      <w:r w:rsidRPr="00D8406C">
        <w:rPr>
          <w:sz w:val="24"/>
          <w:szCs w:val="24"/>
        </w:rPr>
        <w:t>Informacja na temat konsultacji przekazywana jest studentom podczas pierwszych zajęć z danego przedmiotu.</w:t>
      </w:r>
    </w:p>
    <w:p w:rsidR="00AA6A9D" w:rsidRPr="00D8406C" w:rsidRDefault="00AA6A9D" w:rsidP="00AA6A9D">
      <w:pPr>
        <w:spacing w:line="360" w:lineRule="auto"/>
        <w:rPr>
          <w:b/>
          <w:sz w:val="24"/>
          <w:szCs w:val="24"/>
        </w:rPr>
      </w:pPr>
    </w:p>
    <w:p w:rsidR="00AA6A9D" w:rsidRDefault="00AA6A9D">
      <w:pPr>
        <w:widowControl/>
        <w:autoSpaceDE/>
        <w:autoSpaceDN/>
        <w:adjustRightInd/>
        <w:spacing w:after="160" w:line="259" w:lineRule="auto"/>
      </w:pPr>
      <w:r>
        <w:br w:type="page"/>
      </w:r>
    </w:p>
    <w:p w:rsidR="00F548BE" w:rsidRPr="00875070" w:rsidRDefault="00F548BE" w:rsidP="00F548BE">
      <w:pPr>
        <w:spacing w:line="360" w:lineRule="auto"/>
        <w:jc w:val="center"/>
        <w:rPr>
          <w:b/>
          <w:sz w:val="24"/>
          <w:szCs w:val="24"/>
        </w:rPr>
      </w:pPr>
      <w:r w:rsidRPr="00875070">
        <w:rPr>
          <w:b/>
          <w:sz w:val="24"/>
          <w:szCs w:val="24"/>
        </w:rPr>
        <w:t>SYLABUS DO PRZEDMIOTU</w:t>
      </w:r>
    </w:p>
    <w:p w:rsidR="00F548BE" w:rsidRPr="00875070" w:rsidRDefault="00F548BE" w:rsidP="00F548B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Nazwa polska przedmiotu</w:t>
            </w:r>
          </w:p>
        </w:tc>
        <w:tc>
          <w:tcPr>
            <w:tcW w:w="4956" w:type="dxa"/>
            <w:shd w:val="clear" w:color="auto" w:fill="auto"/>
            <w:vAlign w:val="center"/>
          </w:tcPr>
          <w:p w:rsidR="00F548BE" w:rsidRPr="00875070" w:rsidRDefault="00F548BE" w:rsidP="00F548BE">
            <w:pPr>
              <w:spacing w:before="60" w:after="60" w:line="360" w:lineRule="auto"/>
              <w:jc w:val="center"/>
              <w:rPr>
                <w:b/>
                <w:sz w:val="24"/>
                <w:szCs w:val="24"/>
              </w:rPr>
            </w:pPr>
            <w:r w:rsidRPr="00875070">
              <w:rPr>
                <w:b/>
                <w:sz w:val="24"/>
                <w:szCs w:val="24"/>
              </w:rPr>
              <w:t>DIAGNOSTYKA SAMOCHODU</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Nazwa angielska przedmiotu</w:t>
            </w:r>
          </w:p>
        </w:tc>
        <w:tc>
          <w:tcPr>
            <w:tcW w:w="4956" w:type="dxa"/>
            <w:shd w:val="clear" w:color="auto" w:fill="auto"/>
            <w:vAlign w:val="center"/>
          </w:tcPr>
          <w:p w:rsidR="00F548BE" w:rsidRPr="00875070" w:rsidRDefault="00F548BE" w:rsidP="00F548BE">
            <w:pPr>
              <w:spacing w:before="60" w:after="60" w:line="360" w:lineRule="auto"/>
              <w:jc w:val="center"/>
              <w:rPr>
                <w:b/>
                <w:sz w:val="24"/>
                <w:szCs w:val="24"/>
              </w:rPr>
            </w:pPr>
            <w:r w:rsidRPr="00875070">
              <w:rPr>
                <w:b/>
                <w:sz w:val="24"/>
                <w:szCs w:val="24"/>
              </w:rPr>
              <w:t>CAR  DIAGNOSTICS</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Rodzaj przedmiotu</w:t>
            </w:r>
          </w:p>
        </w:tc>
        <w:tc>
          <w:tcPr>
            <w:tcW w:w="4956" w:type="dxa"/>
            <w:shd w:val="clear" w:color="auto" w:fill="auto"/>
            <w:vAlign w:val="center"/>
          </w:tcPr>
          <w:p w:rsidR="00F548BE" w:rsidRPr="00875070" w:rsidRDefault="00F548BE" w:rsidP="00F548BE">
            <w:pPr>
              <w:spacing w:before="60" w:after="60" w:line="360" w:lineRule="auto"/>
              <w:jc w:val="center"/>
              <w:rPr>
                <w:b/>
                <w:sz w:val="24"/>
                <w:szCs w:val="24"/>
              </w:rPr>
            </w:pPr>
            <w:r w:rsidRPr="00875070">
              <w:rPr>
                <w:b/>
                <w:sz w:val="24"/>
                <w:szCs w:val="24"/>
              </w:rPr>
              <w:t>kierunkowy</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Klasyfikacja ISCED</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0716</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Kierunek studiów</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 xml:space="preserve"> Inżynieria samochodów hybrydowych </w:t>
            </w:r>
            <w:r w:rsidRPr="00875070">
              <w:rPr>
                <w:sz w:val="24"/>
                <w:szCs w:val="24"/>
              </w:rPr>
              <w:br/>
              <w:t>i elektrycznych</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Języki wykładowe</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polski</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Poziom kształcenia</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pierwszego stopnia</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Forma studiów</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stacjonarne</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Liczba punktów ECTS</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2</w:t>
            </w:r>
          </w:p>
        </w:tc>
      </w:tr>
      <w:tr w:rsidR="00F548BE" w:rsidRPr="00875070" w:rsidTr="00F548BE">
        <w:tc>
          <w:tcPr>
            <w:tcW w:w="4106" w:type="dxa"/>
            <w:shd w:val="clear" w:color="auto" w:fill="auto"/>
            <w:vAlign w:val="center"/>
          </w:tcPr>
          <w:p w:rsidR="00F548BE" w:rsidRPr="00875070" w:rsidRDefault="00F548BE" w:rsidP="00F548BE">
            <w:pPr>
              <w:spacing w:before="60" w:after="60" w:line="360" w:lineRule="auto"/>
              <w:rPr>
                <w:sz w:val="24"/>
                <w:szCs w:val="24"/>
              </w:rPr>
            </w:pPr>
            <w:r w:rsidRPr="00875070">
              <w:rPr>
                <w:sz w:val="24"/>
                <w:szCs w:val="24"/>
              </w:rPr>
              <w:t>Semestr</w:t>
            </w:r>
          </w:p>
        </w:tc>
        <w:tc>
          <w:tcPr>
            <w:tcW w:w="4956"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6</w:t>
            </w:r>
          </w:p>
        </w:tc>
      </w:tr>
    </w:tbl>
    <w:p w:rsidR="00F548BE" w:rsidRPr="00875070" w:rsidRDefault="00F548BE" w:rsidP="00F548BE">
      <w:pPr>
        <w:spacing w:line="360" w:lineRule="auto"/>
        <w:jc w:val="center"/>
        <w:rPr>
          <w:b/>
          <w:sz w:val="24"/>
          <w:szCs w:val="24"/>
        </w:rPr>
      </w:pPr>
    </w:p>
    <w:p w:rsidR="00F548BE" w:rsidRPr="00875070" w:rsidRDefault="00F548BE" w:rsidP="00F548BE">
      <w:pPr>
        <w:spacing w:line="360" w:lineRule="auto"/>
        <w:jc w:val="center"/>
        <w:rPr>
          <w:sz w:val="24"/>
          <w:szCs w:val="24"/>
        </w:rPr>
      </w:pPr>
      <w:r w:rsidRPr="00875070">
        <w:rPr>
          <w:b/>
          <w:sz w:val="24"/>
          <w:szCs w:val="24"/>
        </w:rPr>
        <w:t>Liczba godzin na semestr:</w:t>
      </w:r>
    </w:p>
    <w:p w:rsidR="00F548BE" w:rsidRPr="00875070" w:rsidRDefault="00F548BE" w:rsidP="00F548BE">
      <w:pPr>
        <w:spacing w:before="60" w:after="60"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548BE" w:rsidRPr="00875070" w:rsidTr="00F548BE">
        <w:trPr>
          <w:trHeight w:val="296"/>
          <w:jc w:val="center"/>
        </w:trPr>
        <w:tc>
          <w:tcPr>
            <w:tcW w:w="1509"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Wykład</w:t>
            </w:r>
          </w:p>
        </w:tc>
        <w:tc>
          <w:tcPr>
            <w:tcW w:w="1510"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Ćwiczenia</w:t>
            </w:r>
          </w:p>
        </w:tc>
        <w:tc>
          <w:tcPr>
            <w:tcW w:w="1654"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Laboratorium</w:t>
            </w:r>
          </w:p>
        </w:tc>
        <w:tc>
          <w:tcPr>
            <w:tcW w:w="1559"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Seminarium</w:t>
            </w:r>
          </w:p>
        </w:tc>
        <w:tc>
          <w:tcPr>
            <w:tcW w:w="1318"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Projekt</w:t>
            </w:r>
          </w:p>
        </w:tc>
        <w:tc>
          <w:tcPr>
            <w:tcW w:w="1510"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Inne</w:t>
            </w:r>
          </w:p>
        </w:tc>
      </w:tr>
      <w:tr w:rsidR="00F548BE" w:rsidRPr="00875070" w:rsidTr="00F548BE">
        <w:trPr>
          <w:trHeight w:val="60"/>
          <w:jc w:val="center"/>
        </w:trPr>
        <w:tc>
          <w:tcPr>
            <w:tcW w:w="1509"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 xml:space="preserve">15 </w:t>
            </w:r>
          </w:p>
        </w:tc>
        <w:tc>
          <w:tcPr>
            <w:tcW w:w="1510"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0</w:t>
            </w:r>
          </w:p>
        </w:tc>
        <w:tc>
          <w:tcPr>
            <w:tcW w:w="1654"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30</w:t>
            </w:r>
          </w:p>
        </w:tc>
        <w:tc>
          <w:tcPr>
            <w:tcW w:w="1559"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0</w:t>
            </w:r>
          </w:p>
        </w:tc>
        <w:tc>
          <w:tcPr>
            <w:tcW w:w="1318" w:type="dxa"/>
            <w:shd w:val="clear" w:color="auto" w:fill="auto"/>
            <w:vAlign w:val="center"/>
          </w:tcPr>
          <w:p w:rsidR="00F548BE" w:rsidRPr="00875070" w:rsidRDefault="00F548BE" w:rsidP="00F548BE">
            <w:pPr>
              <w:spacing w:before="60" w:after="60" w:line="360" w:lineRule="auto"/>
              <w:jc w:val="center"/>
              <w:rPr>
                <w:sz w:val="24"/>
                <w:szCs w:val="24"/>
              </w:rPr>
            </w:pPr>
            <w:r w:rsidRPr="00875070">
              <w:rPr>
                <w:sz w:val="24"/>
                <w:szCs w:val="24"/>
              </w:rPr>
              <w:t>0</w:t>
            </w:r>
          </w:p>
        </w:tc>
        <w:tc>
          <w:tcPr>
            <w:tcW w:w="1510" w:type="dxa"/>
            <w:shd w:val="clear" w:color="auto" w:fill="auto"/>
          </w:tcPr>
          <w:p w:rsidR="00F548BE" w:rsidRPr="00875070" w:rsidRDefault="00F548BE" w:rsidP="00F548BE">
            <w:pPr>
              <w:spacing w:before="60" w:after="60" w:line="360" w:lineRule="auto"/>
              <w:jc w:val="center"/>
              <w:rPr>
                <w:sz w:val="24"/>
                <w:szCs w:val="24"/>
              </w:rPr>
            </w:pPr>
            <w:r w:rsidRPr="00875070">
              <w:rPr>
                <w:sz w:val="24"/>
                <w:szCs w:val="24"/>
              </w:rPr>
              <w:t>0</w:t>
            </w:r>
          </w:p>
        </w:tc>
      </w:tr>
    </w:tbl>
    <w:p w:rsidR="00F548BE" w:rsidRPr="00875070" w:rsidRDefault="00F548BE" w:rsidP="00F548BE">
      <w:pPr>
        <w:spacing w:line="360" w:lineRule="auto"/>
        <w:jc w:val="center"/>
        <w:rPr>
          <w:b/>
          <w:sz w:val="24"/>
          <w:szCs w:val="24"/>
        </w:rPr>
      </w:pPr>
    </w:p>
    <w:p w:rsidR="00F548BE" w:rsidRPr="00875070" w:rsidRDefault="00F548BE" w:rsidP="00F548BE">
      <w:pPr>
        <w:spacing w:line="360" w:lineRule="auto"/>
        <w:rPr>
          <w:b/>
          <w:sz w:val="24"/>
          <w:szCs w:val="24"/>
          <w:u w:val="single"/>
        </w:rPr>
      </w:pPr>
      <w:r w:rsidRPr="00875070">
        <w:rPr>
          <w:b/>
          <w:sz w:val="24"/>
          <w:szCs w:val="24"/>
          <w:u w:val="single"/>
        </w:rPr>
        <w:t>OPIS PRZEDMIOTU</w:t>
      </w:r>
    </w:p>
    <w:p w:rsidR="00F548BE" w:rsidRPr="00875070" w:rsidRDefault="00F548BE" w:rsidP="00F548BE">
      <w:pPr>
        <w:spacing w:line="360" w:lineRule="auto"/>
        <w:rPr>
          <w:b/>
          <w:sz w:val="24"/>
          <w:szCs w:val="24"/>
        </w:rPr>
      </w:pPr>
      <w:r w:rsidRPr="00875070">
        <w:rPr>
          <w:b/>
          <w:sz w:val="24"/>
          <w:szCs w:val="24"/>
        </w:rPr>
        <w:t>CEL PRZEDMIOTU</w:t>
      </w:r>
    </w:p>
    <w:p w:rsidR="00F548BE" w:rsidRPr="00875070" w:rsidRDefault="00F548BE" w:rsidP="00F548BE">
      <w:pPr>
        <w:numPr>
          <w:ilvl w:val="0"/>
          <w:numId w:val="5"/>
        </w:numPr>
        <w:spacing w:line="360" w:lineRule="auto"/>
        <w:ind w:hanging="578"/>
        <w:rPr>
          <w:sz w:val="24"/>
          <w:szCs w:val="24"/>
        </w:rPr>
      </w:pPr>
      <w:r w:rsidRPr="00875070">
        <w:rPr>
          <w:sz w:val="24"/>
          <w:szCs w:val="24"/>
        </w:rPr>
        <w:t>Uzyskanie podstawowej wiedzy na temat diagnostyki samochodu.</w:t>
      </w:r>
    </w:p>
    <w:p w:rsidR="00F548BE" w:rsidRPr="00875070" w:rsidRDefault="00F548BE" w:rsidP="00F548BE">
      <w:pPr>
        <w:numPr>
          <w:ilvl w:val="0"/>
          <w:numId w:val="5"/>
        </w:numPr>
        <w:spacing w:line="360" w:lineRule="auto"/>
        <w:ind w:hanging="578"/>
        <w:rPr>
          <w:sz w:val="24"/>
          <w:szCs w:val="24"/>
        </w:rPr>
      </w:pPr>
      <w:r w:rsidRPr="00875070">
        <w:rPr>
          <w:sz w:val="24"/>
          <w:szCs w:val="24"/>
        </w:rPr>
        <w:t>Zapoznanie studentów z metodami i sposobami diagnostyki samochodu hybrydowego i elektrycznego.</w:t>
      </w:r>
    </w:p>
    <w:p w:rsidR="00F548BE" w:rsidRPr="00875070" w:rsidRDefault="00F548BE" w:rsidP="00F548BE">
      <w:pPr>
        <w:spacing w:line="360" w:lineRule="auto"/>
        <w:ind w:left="720"/>
        <w:rPr>
          <w:sz w:val="24"/>
          <w:szCs w:val="24"/>
        </w:rPr>
      </w:pPr>
    </w:p>
    <w:p w:rsidR="00F548BE" w:rsidRPr="00875070" w:rsidRDefault="00F548BE" w:rsidP="00F548BE">
      <w:pPr>
        <w:spacing w:line="360" w:lineRule="auto"/>
        <w:rPr>
          <w:b/>
          <w:sz w:val="24"/>
          <w:szCs w:val="24"/>
        </w:rPr>
      </w:pPr>
      <w:r w:rsidRPr="00875070">
        <w:rPr>
          <w:b/>
          <w:sz w:val="24"/>
          <w:szCs w:val="24"/>
        </w:rPr>
        <w:t>WYMAGANIA WSTĘPNE W ZAKRESIE WIEDZY, UMIEJĘTNOŚCI I INNYCH KOMPETENCJI</w:t>
      </w:r>
    </w:p>
    <w:p w:rsidR="00F548BE" w:rsidRPr="00875070" w:rsidRDefault="00F548BE" w:rsidP="00F548BE">
      <w:pPr>
        <w:numPr>
          <w:ilvl w:val="0"/>
          <w:numId w:val="6"/>
        </w:numPr>
        <w:spacing w:line="360" w:lineRule="auto"/>
        <w:rPr>
          <w:sz w:val="24"/>
          <w:szCs w:val="24"/>
        </w:rPr>
      </w:pPr>
      <w:r w:rsidRPr="00875070">
        <w:rPr>
          <w:sz w:val="24"/>
          <w:szCs w:val="24"/>
        </w:rPr>
        <w:t>Wiedza z zakresu elektrotechniki i elektroniki.</w:t>
      </w:r>
    </w:p>
    <w:p w:rsidR="00F548BE" w:rsidRPr="00875070" w:rsidRDefault="00F548BE" w:rsidP="00F548BE">
      <w:pPr>
        <w:numPr>
          <w:ilvl w:val="0"/>
          <w:numId w:val="6"/>
        </w:numPr>
        <w:spacing w:line="360" w:lineRule="auto"/>
        <w:rPr>
          <w:sz w:val="24"/>
          <w:szCs w:val="24"/>
        </w:rPr>
      </w:pPr>
      <w:r w:rsidRPr="00875070">
        <w:rPr>
          <w:sz w:val="24"/>
          <w:szCs w:val="24"/>
        </w:rPr>
        <w:t>Wiedza z zakresu budowy samochodów.</w:t>
      </w:r>
    </w:p>
    <w:p w:rsidR="00F548BE" w:rsidRPr="00875070" w:rsidRDefault="00F548BE" w:rsidP="00F548BE">
      <w:pPr>
        <w:numPr>
          <w:ilvl w:val="0"/>
          <w:numId w:val="6"/>
        </w:numPr>
        <w:spacing w:line="360" w:lineRule="auto"/>
        <w:rPr>
          <w:sz w:val="24"/>
          <w:szCs w:val="24"/>
        </w:rPr>
      </w:pPr>
      <w:r w:rsidRPr="00875070">
        <w:rPr>
          <w:sz w:val="24"/>
          <w:szCs w:val="24"/>
        </w:rPr>
        <w:t xml:space="preserve">Umiejętność korzystania z różnych źródeł informacji. </w:t>
      </w:r>
    </w:p>
    <w:p w:rsidR="00F548BE" w:rsidRPr="00875070" w:rsidRDefault="00F548BE" w:rsidP="00F548BE">
      <w:pPr>
        <w:numPr>
          <w:ilvl w:val="0"/>
          <w:numId w:val="6"/>
        </w:numPr>
        <w:spacing w:line="360" w:lineRule="auto"/>
        <w:rPr>
          <w:sz w:val="24"/>
          <w:szCs w:val="24"/>
        </w:rPr>
      </w:pPr>
      <w:r w:rsidRPr="00875070">
        <w:rPr>
          <w:sz w:val="24"/>
          <w:szCs w:val="24"/>
        </w:rPr>
        <w:t>Umiejętności pracy samodzielnej i w grupie.</w:t>
      </w:r>
    </w:p>
    <w:p w:rsidR="00F548BE" w:rsidRPr="00875070" w:rsidRDefault="00F548BE" w:rsidP="00F548BE">
      <w:pPr>
        <w:numPr>
          <w:ilvl w:val="0"/>
          <w:numId w:val="6"/>
        </w:numPr>
        <w:spacing w:line="360" w:lineRule="auto"/>
        <w:rPr>
          <w:sz w:val="24"/>
          <w:szCs w:val="24"/>
        </w:rPr>
      </w:pPr>
      <w:r w:rsidRPr="00875070">
        <w:rPr>
          <w:sz w:val="24"/>
          <w:szCs w:val="24"/>
        </w:rPr>
        <w:t>Umiejętności prawidłowej interpretacji i prezentacji własnych działań.</w:t>
      </w:r>
    </w:p>
    <w:p w:rsidR="00F548BE" w:rsidRPr="00875070" w:rsidRDefault="00F548BE" w:rsidP="00F548BE">
      <w:pPr>
        <w:spacing w:line="360" w:lineRule="auto"/>
        <w:rPr>
          <w:sz w:val="24"/>
          <w:szCs w:val="24"/>
        </w:rPr>
      </w:pPr>
    </w:p>
    <w:p w:rsidR="00F548BE" w:rsidRPr="00875070" w:rsidRDefault="00F548BE" w:rsidP="00F548BE">
      <w:pPr>
        <w:spacing w:line="360" w:lineRule="auto"/>
        <w:rPr>
          <w:b/>
          <w:sz w:val="24"/>
          <w:szCs w:val="24"/>
        </w:rPr>
      </w:pPr>
      <w:r w:rsidRPr="00875070">
        <w:rPr>
          <w:b/>
          <w:sz w:val="24"/>
          <w:szCs w:val="24"/>
        </w:rPr>
        <w:t>EFEKTY UCZENIA SIĘ</w:t>
      </w:r>
    </w:p>
    <w:p w:rsidR="00F548BE" w:rsidRPr="00875070" w:rsidRDefault="00F548BE" w:rsidP="00F548BE">
      <w:pPr>
        <w:spacing w:line="360" w:lineRule="auto"/>
        <w:ind w:left="851" w:hanging="851"/>
        <w:rPr>
          <w:sz w:val="24"/>
          <w:szCs w:val="24"/>
        </w:rPr>
      </w:pPr>
      <w:r w:rsidRPr="00875070">
        <w:rPr>
          <w:sz w:val="24"/>
          <w:szCs w:val="24"/>
        </w:rPr>
        <w:t>EU 1 –</w:t>
      </w:r>
      <w:r w:rsidRPr="00875070">
        <w:rPr>
          <w:sz w:val="24"/>
          <w:szCs w:val="24"/>
        </w:rPr>
        <w:tab/>
        <w:t>Student ma podstawową wiedzę na temat procedur i systemów diagnostycznych wykorzystywanych w badaniach  samochodu oraz ich praktycznej realizacji.</w:t>
      </w:r>
    </w:p>
    <w:p w:rsidR="00F548BE" w:rsidRPr="00875070" w:rsidRDefault="00F548BE" w:rsidP="00F548BE">
      <w:pPr>
        <w:spacing w:line="360" w:lineRule="auto"/>
        <w:ind w:left="851" w:hanging="851"/>
        <w:rPr>
          <w:sz w:val="24"/>
          <w:szCs w:val="24"/>
        </w:rPr>
      </w:pPr>
      <w:r w:rsidRPr="00875070">
        <w:rPr>
          <w:sz w:val="24"/>
          <w:szCs w:val="24"/>
        </w:rPr>
        <w:t>EU 2 –</w:t>
      </w:r>
      <w:r w:rsidRPr="00875070">
        <w:rPr>
          <w:sz w:val="24"/>
          <w:szCs w:val="24"/>
        </w:rPr>
        <w:tab/>
        <w:t xml:space="preserve">Student rozumie podstawowe zjawiska i procesy fizyczne wstępujące </w:t>
      </w:r>
      <w:r w:rsidRPr="00875070">
        <w:rPr>
          <w:sz w:val="24"/>
          <w:szCs w:val="24"/>
        </w:rPr>
        <w:br/>
        <w:t>w technice, zna metody pomiaru podstawowych wielkości fizycznych, posiada umiejętności obsługi aparatury pomiarowej.</w:t>
      </w:r>
    </w:p>
    <w:p w:rsidR="00F548BE" w:rsidRPr="00875070" w:rsidRDefault="00F548BE" w:rsidP="00F548BE">
      <w:pPr>
        <w:spacing w:line="360" w:lineRule="auto"/>
        <w:rPr>
          <w:b/>
          <w:bCs/>
          <w:spacing w:val="-13"/>
          <w:sz w:val="24"/>
          <w:szCs w:val="24"/>
        </w:rPr>
      </w:pPr>
    </w:p>
    <w:p w:rsidR="00F548BE" w:rsidRPr="00875070" w:rsidRDefault="00F548BE" w:rsidP="00F548BE">
      <w:pPr>
        <w:spacing w:line="360" w:lineRule="auto"/>
        <w:rPr>
          <w:b/>
          <w:bCs/>
          <w:spacing w:val="-13"/>
          <w:sz w:val="24"/>
          <w:szCs w:val="24"/>
        </w:rPr>
      </w:pPr>
      <w:r w:rsidRPr="00875070">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548BE" w:rsidRPr="00875070" w:rsidTr="00F548BE">
        <w:tc>
          <w:tcPr>
            <w:tcW w:w="7933" w:type="dxa"/>
            <w:shd w:val="clear" w:color="auto" w:fill="auto"/>
            <w:vAlign w:val="center"/>
          </w:tcPr>
          <w:p w:rsidR="00F548BE" w:rsidRPr="00875070" w:rsidRDefault="00F548BE" w:rsidP="00F548BE">
            <w:pPr>
              <w:shd w:val="clear" w:color="auto" w:fill="FFFFFF"/>
              <w:spacing w:line="360" w:lineRule="auto"/>
              <w:rPr>
                <w:sz w:val="24"/>
                <w:szCs w:val="24"/>
              </w:rPr>
            </w:pPr>
            <w:r w:rsidRPr="00875070">
              <w:rPr>
                <w:b/>
                <w:bCs/>
                <w:spacing w:val="-2"/>
                <w:sz w:val="24"/>
                <w:szCs w:val="24"/>
              </w:rPr>
              <w:t xml:space="preserve">Forma </w:t>
            </w:r>
            <w:r w:rsidRPr="00875070">
              <w:rPr>
                <w:b/>
                <w:bCs/>
                <w:spacing w:val="-1"/>
                <w:sz w:val="24"/>
                <w:szCs w:val="24"/>
              </w:rPr>
              <w:t xml:space="preserve">zajęć –  </w:t>
            </w:r>
            <w:r w:rsidRPr="00875070">
              <w:rPr>
                <w:b/>
                <w:bCs/>
                <w:sz w:val="24"/>
                <w:szCs w:val="24"/>
              </w:rPr>
              <w:t>WYKŁAD</w:t>
            </w:r>
          </w:p>
        </w:tc>
        <w:tc>
          <w:tcPr>
            <w:tcW w:w="1127" w:type="dxa"/>
            <w:shd w:val="clear" w:color="auto" w:fill="auto"/>
          </w:tcPr>
          <w:p w:rsidR="00F548BE" w:rsidRPr="00875070" w:rsidRDefault="00F548BE" w:rsidP="00F548BE">
            <w:pPr>
              <w:shd w:val="clear" w:color="auto" w:fill="FFFFFF"/>
              <w:spacing w:line="360" w:lineRule="auto"/>
              <w:ind w:left="72"/>
              <w:jc w:val="center"/>
              <w:rPr>
                <w:sz w:val="24"/>
                <w:szCs w:val="24"/>
              </w:rPr>
            </w:pPr>
            <w:r w:rsidRPr="00875070">
              <w:rPr>
                <w:b/>
                <w:bCs/>
                <w:sz w:val="24"/>
                <w:szCs w:val="24"/>
              </w:rPr>
              <w:t>Liczba godzin</w:t>
            </w:r>
          </w:p>
        </w:tc>
      </w:tr>
      <w:tr w:rsidR="00F548BE" w:rsidRPr="00875070" w:rsidTr="00F548BE">
        <w:tc>
          <w:tcPr>
            <w:tcW w:w="7933" w:type="dxa"/>
            <w:shd w:val="clear" w:color="auto" w:fill="auto"/>
            <w:vAlign w:val="center"/>
          </w:tcPr>
          <w:p w:rsidR="00F548BE" w:rsidRPr="00875070" w:rsidRDefault="00F548BE" w:rsidP="00F548BE">
            <w:pPr>
              <w:shd w:val="clear" w:color="auto" w:fill="FFFFFF"/>
              <w:spacing w:line="360" w:lineRule="auto"/>
              <w:ind w:left="735" w:hanging="735"/>
              <w:rPr>
                <w:bCs/>
                <w:spacing w:val="-2"/>
                <w:sz w:val="24"/>
                <w:szCs w:val="24"/>
              </w:rPr>
            </w:pPr>
            <w:r w:rsidRPr="00875070">
              <w:rPr>
                <w:sz w:val="24"/>
                <w:szCs w:val="24"/>
              </w:rPr>
              <w:t>W 1</w:t>
            </w:r>
            <w:r>
              <w:rPr>
                <w:sz w:val="24"/>
                <w:szCs w:val="24"/>
              </w:rPr>
              <w:t>,2</w:t>
            </w:r>
            <w:r w:rsidRPr="00875070">
              <w:rPr>
                <w:sz w:val="24"/>
                <w:szCs w:val="24"/>
              </w:rPr>
              <w:t xml:space="preserve"> – </w:t>
            </w:r>
            <w:r>
              <w:rPr>
                <w:sz w:val="24"/>
                <w:szCs w:val="24"/>
              </w:rPr>
              <w:t xml:space="preserve">Podstawy diagnostyki technicznej. Podstawowe pojęcia. Rozwój techniki badawczej. </w:t>
            </w:r>
            <w:r w:rsidRPr="00875070">
              <w:rPr>
                <w:sz w:val="24"/>
                <w:szCs w:val="24"/>
              </w:rPr>
              <w:t>Akty prawne regulujące badania diagnostyczne</w:t>
            </w:r>
            <w:r>
              <w:rPr>
                <w:sz w:val="24"/>
                <w:szCs w:val="24"/>
              </w:rPr>
              <w:t xml:space="preserve"> samochodów hybrydowych i elektrycznych</w:t>
            </w:r>
            <w:r w:rsidRPr="00875070">
              <w:rPr>
                <w:sz w:val="24"/>
                <w:szCs w:val="24"/>
              </w:rPr>
              <w:t>. Diagnostyka homologacyjna, serwisowa i kontrolna.</w:t>
            </w:r>
          </w:p>
        </w:tc>
        <w:tc>
          <w:tcPr>
            <w:tcW w:w="1127" w:type="dxa"/>
            <w:shd w:val="clear" w:color="auto" w:fill="auto"/>
            <w:vAlign w:val="center"/>
          </w:tcPr>
          <w:p w:rsidR="00F548BE" w:rsidRPr="00875070" w:rsidRDefault="00F548BE" w:rsidP="00F548BE">
            <w:pPr>
              <w:shd w:val="clear" w:color="auto" w:fill="FFFFFF"/>
              <w:spacing w:line="360" w:lineRule="auto"/>
              <w:ind w:left="-130"/>
              <w:jc w:val="center"/>
              <w:rPr>
                <w:bCs/>
                <w:sz w:val="24"/>
                <w:szCs w:val="24"/>
              </w:rPr>
            </w:pPr>
            <w:r>
              <w:rPr>
                <w:bCs/>
                <w:sz w:val="24"/>
                <w:szCs w:val="24"/>
              </w:rPr>
              <w:t>2</w:t>
            </w:r>
          </w:p>
        </w:tc>
      </w:tr>
      <w:tr w:rsidR="00F548BE" w:rsidRPr="00875070" w:rsidTr="00F548BE">
        <w:tc>
          <w:tcPr>
            <w:tcW w:w="7933" w:type="dxa"/>
            <w:shd w:val="clear" w:color="auto" w:fill="auto"/>
          </w:tcPr>
          <w:p w:rsidR="00F548BE" w:rsidRPr="00875070" w:rsidRDefault="00F548BE" w:rsidP="00F548BE">
            <w:pPr>
              <w:widowControl/>
              <w:spacing w:line="360" w:lineRule="auto"/>
              <w:ind w:left="720" w:hanging="720"/>
              <w:rPr>
                <w:sz w:val="24"/>
                <w:szCs w:val="24"/>
              </w:rPr>
            </w:pPr>
            <w:r w:rsidRPr="00875070">
              <w:rPr>
                <w:sz w:val="24"/>
                <w:szCs w:val="24"/>
              </w:rPr>
              <w:t xml:space="preserve">W 3 – Wiadomości wstępne o systemach diagnostyki </w:t>
            </w:r>
            <w:r>
              <w:rPr>
                <w:sz w:val="24"/>
                <w:szCs w:val="24"/>
              </w:rPr>
              <w:t>pojazdów samochodowych i hybrydowych układów napędowych</w:t>
            </w:r>
            <w:r w:rsidRPr="00875070">
              <w:rPr>
                <w:sz w:val="24"/>
                <w:szCs w:val="24"/>
              </w:rPr>
              <w:t>.</w:t>
            </w:r>
            <w:r>
              <w:rPr>
                <w:sz w:val="24"/>
                <w:szCs w:val="24"/>
              </w:rPr>
              <w:t xml:space="preserve"> </w:t>
            </w:r>
            <w:r w:rsidRPr="002A5364">
              <w:rPr>
                <w:sz w:val="24"/>
                <w:szCs w:val="24"/>
              </w:rPr>
              <w:t>Klasyfikacja badań i stanowisk badawczych</w:t>
            </w:r>
            <w:r>
              <w:rPr>
                <w:sz w:val="24"/>
                <w:szCs w:val="24"/>
              </w:rPr>
              <w:t>.</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ind w:left="735" w:hanging="667"/>
              <w:rPr>
                <w:sz w:val="24"/>
                <w:szCs w:val="24"/>
              </w:rPr>
            </w:pPr>
            <w:r w:rsidRPr="00875070">
              <w:rPr>
                <w:sz w:val="24"/>
                <w:szCs w:val="24"/>
              </w:rPr>
              <w:t>W 4 – Stacja kontroli pojazdów, podstawy prawne, wyposażenie i działalność SKP</w:t>
            </w:r>
            <w:r>
              <w:rPr>
                <w:sz w:val="24"/>
                <w:szCs w:val="24"/>
              </w:rPr>
              <w:t>. Uprawnienia do diagnostyki samochodów elektrycznych.</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5</w:t>
            </w:r>
            <w:r>
              <w:rPr>
                <w:sz w:val="24"/>
                <w:szCs w:val="24"/>
              </w:rPr>
              <w:t>,6</w:t>
            </w:r>
            <w:r w:rsidRPr="00875070">
              <w:rPr>
                <w:sz w:val="24"/>
                <w:szCs w:val="24"/>
              </w:rPr>
              <w:t xml:space="preserve"> – Diagnostyka OBD samochodu</w:t>
            </w:r>
            <w:r>
              <w:rPr>
                <w:sz w:val="24"/>
                <w:szCs w:val="24"/>
              </w:rPr>
              <w:t xml:space="preserve"> i układu napędowego: hybrydowego i elektrycznego.</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ind w:left="540" w:hanging="540"/>
              <w:rPr>
                <w:sz w:val="24"/>
                <w:szCs w:val="24"/>
              </w:rPr>
            </w:pPr>
            <w:r w:rsidRPr="00875070">
              <w:rPr>
                <w:sz w:val="24"/>
                <w:szCs w:val="24"/>
              </w:rPr>
              <w:t>W 7 – Diagnostyka układów zasilania silnika</w:t>
            </w:r>
            <w:r>
              <w:rPr>
                <w:sz w:val="24"/>
                <w:szCs w:val="24"/>
              </w:rPr>
              <w:t xml:space="preserve"> i ich synergii.</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8 – Diagnostyka układu jezdnego i kierowniczego samochodu.</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9 – Badania układu hamulcowego i amortyzatorów.</w:t>
            </w:r>
            <w:r>
              <w:rPr>
                <w:sz w:val="24"/>
                <w:szCs w:val="24"/>
              </w:rPr>
              <w:t xml:space="preserve"> </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10 –</w:t>
            </w:r>
            <w:r>
              <w:rPr>
                <w:sz w:val="24"/>
                <w:szCs w:val="24"/>
              </w:rPr>
              <w:t>S</w:t>
            </w:r>
            <w:r w:rsidRPr="00875070">
              <w:rPr>
                <w:sz w:val="24"/>
                <w:szCs w:val="24"/>
              </w:rPr>
              <w:t>tanu nadwozia samochodu i opon.</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 xml:space="preserve">W 11 – </w:t>
            </w:r>
            <w:r w:rsidRPr="00F43328">
              <w:rPr>
                <w:sz w:val="24"/>
                <w:szCs w:val="24"/>
              </w:rPr>
              <w:t>Diagnostyka układów i elementów wyposażenia elektrycznego i oświetlenia pojazdów</w:t>
            </w:r>
            <w:r w:rsidRPr="00875070">
              <w:rPr>
                <w:sz w:val="24"/>
                <w:szCs w:val="24"/>
              </w:rPr>
              <w:t>.</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12 – Diagnostyka samochodu hybrydowego</w:t>
            </w:r>
            <w:r>
              <w:rPr>
                <w:sz w:val="24"/>
                <w:szCs w:val="24"/>
              </w:rPr>
              <w:t>. Dedykowane testery diagnostyczne do samochodów hybrydowych i elektrycznych.</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13 –</w:t>
            </w:r>
            <w:r>
              <w:rPr>
                <w:sz w:val="24"/>
                <w:szCs w:val="24"/>
              </w:rPr>
              <w:t xml:space="preserve"> </w:t>
            </w:r>
            <w:r w:rsidRPr="00E34D57">
              <w:rPr>
                <w:sz w:val="24"/>
                <w:szCs w:val="24"/>
              </w:rPr>
              <w:t xml:space="preserve">Elementy diagnostyki samochodów elektrycznych – regeneracja </w:t>
            </w:r>
            <w:r>
              <w:rPr>
                <w:sz w:val="24"/>
                <w:szCs w:val="24"/>
              </w:rPr>
              <w:t>baterii.</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 xml:space="preserve">W 14 – Monitorowanie hałasu emitowanego przez </w:t>
            </w:r>
            <w:r>
              <w:rPr>
                <w:sz w:val="24"/>
                <w:szCs w:val="24"/>
              </w:rPr>
              <w:t>samochód hybrydowy</w:t>
            </w:r>
            <w:r w:rsidRPr="00875070">
              <w:rPr>
                <w:sz w:val="24"/>
                <w:szCs w:val="24"/>
              </w:rPr>
              <w:t>.</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W 15 – Kierunki rozwoju systemów diagnostycznych.</w:t>
            </w:r>
          </w:p>
        </w:tc>
        <w:tc>
          <w:tcPr>
            <w:tcW w:w="1127" w:type="dxa"/>
            <w:shd w:val="clear" w:color="auto" w:fill="auto"/>
            <w:vAlign w:val="center"/>
          </w:tcPr>
          <w:p w:rsidR="00F548BE" w:rsidRPr="00875070" w:rsidRDefault="00F548BE" w:rsidP="00F548BE">
            <w:pPr>
              <w:spacing w:line="360" w:lineRule="auto"/>
              <w:ind w:left="-120"/>
              <w:jc w:val="center"/>
              <w:rPr>
                <w:sz w:val="24"/>
                <w:szCs w:val="24"/>
              </w:rPr>
            </w:pPr>
            <w:r w:rsidRPr="00875070">
              <w:rPr>
                <w:sz w:val="24"/>
                <w:szCs w:val="24"/>
              </w:rPr>
              <w:t>1</w:t>
            </w:r>
          </w:p>
        </w:tc>
      </w:tr>
      <w:tr w:rsidR="00F548BE" w:rsidRPr="00875070" w:rsidTr="00F548BE">
        <w:tc>
          <w:tcPr>
            <w:tcW w:w="7933" w:type="dxa"/>
            <w:shd w:val="clear" w:color="auto" w:fill="auto"/>
            <w:vAlign w:val="center"/>
          </w:tcPr>
          <w:p w:rsidR="00F548BE" w:rsidRPr="00875070" w:rsidRDefault="00F548BE" w:rsidP="00F548BE">
            <w:pPr>
              <w:shd w:val="clear" w:color="auto" w:fill="FFFFFF"/>
              <w:spacing w:line="360" w:lineRule="auto"/>
              <w:rPr>
                <w:sz w:val="24"/>
                <w:szCs w:val="24"/>
              </w:rPr>
            </w:pPr>
            <w:r w:rsidRPr="00875070">
              <w:rPr>
                <w:b/>
                <w:bCs/>
                <w:spacing w:val="-2"/>
                <w:sz w:val="24"/>
                <w:szCs w:val="24"/>
              </w:rPr>
              <w:t xml:space="preserve">Forma </w:t>
            </w:r>
            <w:r w:rsidRPr="00875070">
              <w:rPr>
                <w:b/>
                <w:bCs/>
                <w:spacing w:val="-1"/>
                <w:sz w:val="24"/>
                <w:szCs w:val="24"/>
              </w:rPr>
              <w:t xml:space="preserve">zajęć – </w:t>
            </w:r>
            <w:r w:rsidRPr="00875070">
              <w:rPr>
                <w:b/>
                <w:bCs/>
                <w:sz w:val="24"/>
                <w:szCs w:val="24"/>
              </w:rPr>
              <w:t>LABORATORIUM</w:t>
            </w:r>
          </w:p>
        </w:tc>
        <w:tc>
          <w:tcPr>
            <w:tcW w:w="1127" w:type="dxa"/>
            <w:shd w:val="clear" w:color="auto" w:fill="auto"/>
          </w:tcPr>
          <w:p w:rsidR="00F548BE" w:rsidRPr="00875070" w:rsidRDefault="00F548BE" w:rsidP="00F548BE">
            <w:pPr>
              <w:shd w:val="clear" w:color="auto" w:fill="FFFFFF"/>
              <w:spacing w:line="360" w:lineRule="auto"/>
              <w:ind w:left="72"/>
              <w:jc w:val="center"/>
              <w:rPr>
                <w:sz w:val="24"/>
                <w:szCs w:val="24"/>
              </w:rPr>
            </w:pPr>
            <w:r w:rsidRPr="00875070">
              <w:rPr>
                <w:b/>
                <w:bCs/>
                <w:sz w:val="24"/>
                <w:szCs w:val="24"/>
              </w:rPr>
              <w:t>Liczba godzin</w:t>
            </w:r>
          </w:p>
        </w:tc>
      </w:tr>
      <w:tr w:rsidR="00F548BE" w:rsidRPr="00875070" w:rsidTr="00F548BE">
        <w:tc>
          <w:tcPr>
            <w:tcW w:w="7933" w:type="dxa"/>
            <w:shd w:val="clear" w:color="auto" w:fill="auto"/>
          </w:tcPr>
          <w:p w:rsidR="00F548BE" w:rsidRPr="00875070" w:rsidRDefault="00F548BE" w:rsidP="00F548BE">
            <w:pPr>
              <w:spacing w:line="360" w:lineRule="auto"/>
              <w:ind w:left="735" w:hanging="735"/>
              <w:rPr>
                <w:sz w:val="24"/>
                <w:szCs w:val="24"/>
              </w:rPr>
            </w:pPr>
            <w:r w:rsidRPr="00875070">
              <w:rPr>
                <w:sz w:val="24"/>
                <w:szCs w:val="24"/>
              </w:rPr>
              <w:t>L 1</w:t>
            </w:r>
            <w:r>
              <w:rPr>
                <w:sz w:val="24"/>
                <w:szCs w:val="24"/>
              </w:rPr>
              <w:t>,2</w:t>
            </w:r>
            <w:r w:rsidRPr="00875070">
              <w:rPr>
                <w:sz w:val="24"/>
                <w:szCs w:val="24"/>
              </w:rPr>
              <w:t xml:space="preserve"> – Szkolenie BHP. Sprzęt diagnostyczny</w:t>
            </w:r>
            <w:r>
              <w:rPr>
                <w:sz w:val="24"/>
                <w:szCs w:val="24"/>
              </w:rPr>
              <w:t xml:space="preserve"> do samochodów hybrydowych i elektrycznych</w:t>
            </w:r>
            <w:r w:rsidRPr="00875070">
              <w:rPr>
                <w:sz w:val="24"/>
                <w:szCs w:val="24"/>
              </w:rPr>
              <w:t>, jego zastosowanie i możliwości pomiarowe.</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ind w:left="735" w:hanging="735"/>
              <w:rPr>
                <w:sz w:val="24"/>
                <w:szCs w:val="24"/>
              </w:rPr>
            </w:pPr>
            <w:r>
              <w:rPr>
                <w:sz w:val="24"/>
                <w:szCs w:val="24"/>
              </w:rPr>
              <w:t>L 3,4</w:t>
            </w:r>
            <w:r w:rsidRPr="00875070">
              <w:rPr>
                <w:sz w:val="24"/>
                <w:szCs w:val="24"/>
              </w:rPr>
              <w:t xml:space="preserve"> - Badanie stanu akumulatora.</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 xml:space="preserve">L </w:t>
            </w:r>
            <w:r>
              <w:rPr>
                <w:sz w:val="24"/>
                <w:szCs w:val="24"/>
              </w:rPr>
              <w:t>5,6</w:t>
            </w:r>
            <w:r w:rsidRPr="00875070">
              <w:rPr>
                <w:sz w:val="24"/>
                <w:szCs w:val="24"/>
              </w:rPr>
              <w:t xml:space="preserve"> – Diagnostyka OBD samochodu </w:t>
            </w:r>
            <w:r>
              <w:rPr>
                <w:sz w:val="24"/>
                <w:szCs w:val="24"/>
              </w:rPr>
              <w:t>hybrydowego i elektrycznego</w:t>
            </w:r>
            <w:r w:rsidRPr="00875070">
              <w:rPr>
                <w:sz w:val="24"/>
                <w:szCs w:val="24"/>
              </w:rPr>
              <w:t>.</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sidRPr="00875070">
              <w:rPr>
                <w:sz w:val="24"/>
                <w:szCs w:val="24"/>
              </w:rPr>
              <w:t xml:space="preserve">L </w:t>
            </w:r>
            <w:r>
              <w:rPr>
                <w:sz w:val="24"/>
                <w:szCs w:val="24"/>
              </w:rPr>
              <w:t>7,8</w:t>
            </w:r>
            <w:r w:rsidRPr="00875070">
              <w:rPr>
                <w:sz w:val="24"/>
                <w:szCs w:val="24"/>
              </w:rPr>
              <w:t xml:space="preserve"> – Diagnostyka czujników w układzie sterowania samochodu.</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9,10</w:t>
            </w:r>
            <w:r w:rsidRPr="00875070">
              <w:rPr>
                <w:sz w:val="24"/>
                <w:szCs w:val="24"/>
              </w:rPr>
              <w:t xml:space="preserve"> – Diagnostyka układów wykonawczych pojazdowych systemów elektronicznego sterowania.</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11,12</w:t>
            </w:r>
            <w:r w:rsidRPr="00875070">
              <w:rPr>
                <w:sz w:val="24"/>
                <w:szCs w:val="24"/>
              </w:rPr>
              <w:t xml:space="preserve"> – Diagnostyka układu zasilania silnika spalinowego (Common Rail).</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13,14</w:t>
            </w:r>
            <w:r w:rsidRPr="00875070">
              <w:rPr>
                <w:sz w:val="24"/>
                <w:szCs w:val="24"/>
              </w:rPr>
              <w:t xml:space="preserve"> – Diagnostyka układu hamulcowego samochodu (ABS/ASR). Identyfikacja usterek.</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15,16</w:t>
            </w:r>
            <w:r w:rsidRPr="00875070">
              <w:rPr>
                <w:sz w:val="24"/>
                <w:szCs w:val="24"/>
              </w:rPr>
              <w:t xml:space="preserve"> – Pomiar drgań silnika i samochodu.</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17,18</w:t>
            </w:r>
            <w:r w:rsidRPr="00875070">
              <w:rPr>
                <w:sz w:val="24"/>
                <w:szCs w:val="24"/>
              </w:rPr>
              <w:t xml:space="preserve"> – Badania diagnostyczne emisji spalin i hałasu samochodu.</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19,20</w:t>
            </w:r>
            <w:r w:rsidRPr="00875070">
              <w:rPr>
                <w:sz w:val="24"/>
                <w:szCs w:val="24"/>
              </w:rPr>
              <w:t xml:space="preserve"> – Diagnostyka układu jezdnego samochodu.</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21,22</w:t>
            </w:r>
            <w:r w:rsidRPr="00875070">
              <w:rPr>
                <w:sz w:val="24"/>
                <w:szCs w:val="24"/>
              </w:rPr>
              <w:t xml:space="preserve"> – Diagnostyka oświetlenia samochodu.</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23,24</w:t>
            </w:r>
            <w:r w:rsidRPr="00875070">
              <w:rPr>
                <w:sz w:val="24"/>
                <w:szCs w:val="24"/>
              </w:rPr>
              <w:t xml:space="preserve"> – Diagnostyka amortyzatorów samochodowych.</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25,26</w:t>
            </w:r>
            <w:r w:rsidRPr="00875070">
              <w:rPr>
                <w:sz w:val="24"/>
                <w:szCs w:val="24"/>
              </w:rPr>
              <w:t xml:space="preserve"> – Diagnostyka samochodu</w:t>
            </w:r>
            <w:r>
              <w:rPr>
                <w:sz w:val="24"/>
                <w:szCs w:val="24"/>
              </w:rPr>
              <w:t xml:space="preserve"> hybrydowego typu plug-in</w:t>
            </w:r>
            <w:r w:rsidRPr="00875070">
              <w:rPr>
                <w:sz w:val="24"/>
                <w:szCs w:val="24"/>
              </w:rPr>
              <w:t xml:space="preserve"> na hamowni podwoziowej.</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27,28</w:t>
            </w:r>
            <w:r w:rsidRPr="00875070">
              <w:rPr>
                <w:sz w:val="24"/>
                <w:szCs w:val="24"/>
              </w:rPr>
              <w:t xml:space="preserve"> – Organizacja podstawowej stacji diagnostycznej.</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r w:rsidR="00F548BE" w:rsidRPr="00875070" w:rsidTr="00F548BE">
        <w:tc>
          <w:tcPr>
            <w:tcW w:w="7933" w:type="dxa"/>
            <w:shd w:val="clear" w:color="auto" w:fill="auto"/>
          </w:tcPr>
          <w:p w:rsidR="00F548BE" w:rsidRPr="00875070" w:rsidRDefault="00F548BE" w:rsidP="00F548BE">
            <w:pPr>
              <w:spacing w:line="360" w:lineRule="auto"/>
              <w:rPr>
                <w:sz w:val="24"/>
                <w:szCs w:val="24"/>
              </w:rPr>
            </w:pPr>
            <w:r>
              <w:rPr>
                <w:sz w:val="24"/>
                <w:szCs w:val="24"/>
              </w:rPr>
              <w:t>L 29,30</w:t>
            </w:r>
            <w:r w:rsidRPr="00875070">
              <w:rPr>
                <w:sz w:val="24"/>
                <w:szCs w:val="24"/>
              </w:rPr>
              <w:t xml:space="preserve"> – Organizacja okręgowej stacji diagnostycznej.</w:t>
            </w:r>
          </w:p>
        </w:tc>
        <w:tc>
          <w:tcPr>
            <w:tcW w:w="1127" w:type="dxa"/>
            <w:shd w:val="clear" w:color="auto" w:fill="auto"/>
            <w:vAlign w:val="center"/>
          </w:tcPr>
          <w:p w:rsidR="00F548BE" w:rsidRPr="00875070" w:rsidRDefault="00F548BE" w:rsidP="00F548BE">
            <w:pPr>
              <w:spacing w:line="360" w:lineRule="auto"/>
              <w:jc w:val="center"/>
              <w:rPr>
                <w:sz w:val="24"/>
                <w:szCs w:val="24"/>
              </w:rPr>
            </w:pPr>
            <w:r w:rsidRPr="00875070">
              <w:rPr>
                <w:sz w:val="24"/>
                <w:szCs w:val="24"/>
              </w:rPr>
              <w:t>2</w:t>
            </w:r>
          </w:p>
        </w:tc>
      </w:tr>
    </w:tbl>
    <w:p w:rsidR="00F548BE" w:rsidRPr="00875070" w:rsidRDefault="00F548BE" w:rsidP="00F548BE">
      <w:pPr>
        <w:spacing w:line="360" w:lineRule="auto"/>
        <w:rPr>
          <w:b/>
          <w:sz w:val="24"/>
          <w:szCs w:val="24"/>
        </w:rPr>
      </w:pPr>
    </w:p>
    <w:p w:rsidR="00F548BE" w:rsidRPr="00875070" w:rsidRDefault="00F548BE" w:rsidP="00F548BE">
      <w:pPr>
        <w:spacing w:line="360" w:lineRule="auto"/>
        <w:rPr>
          <w:b/>
          <w:bCs/>
          <w:spacing w:val="-10"/>
          <w:sz w:val="24"/>
          <w:szCs w:val="24"/>
        </w:rPr>
      </w:pPr>
      <w:r w:rsidRPr="00875070">
        <w:rPr>
          <w:b/>
          <w:bCs/>
          <w:spacing w:val="-10"/>
          <w:sz w:val="24"/>
          <w:szCs w:val="24"/>
        </w:rPr>
        <w:t>NARZĘDZIA DYDAKTYCZNE</w:t>
      </w:r>
    </w:p>
    <w:tbl>
      <w:tblPr>
        <w:tblW w:w="9210" w:type="dxa"/>
        <w:tblLook w:val="01E0" w:firstRow="1" w:lastRow="1" w:firstColumn="1" w:lastColumn="1" w:noHBand="0" w:noVBand="0"/>
      </w:tblPr>
      <w:tblGrid>
        <w:gridCol w:w="9210"/>
      </w:tblGrid>
      <w:tr w:rsidR="00F548BE" w:rsidRPr="00875070" w:rsidTr="00F548BE">
        <w:tc>
          <w:tcPr>
            <w:tcW w:w="9210" w:type="dxa"/>
            <w:tcBorders>
              <w:top w:val="single" w:sz="4" w:space="0" w:color="auto"/>
              <w:left w:val="single" w:sz="4" w:space="0" w:color="auto"/>
              <w:bottom w:val="single" w:sz="4" w:space="0" w:color="auto"/>
              <w:right w:val="single" w:sz="4" w:space="0" w:color="auto"/>
            </w:tcBorders>
          </w:tcPr>
          <w:p w:rsidR="00F548BE" w:rsidRPr="00875070" w:rsidRDefault="00F548BE" w:rsidP="00F548BE">
            <w:pPr>
              <w:spacing w:line="360" w:lineRule="auto"/>
              <w:ind w:left="567" w:hanging="567"/>
              <w:rPr>
                <w:b/>
                <w:sz w:val="24"/>
                <w:szCs w:val="24"/>
              </w:rPr>
            </w:pPr>
            <w:r w:rsidRPr="00875070">
              <w:rPr>
                <w:b/>
                <w:sz w:val="24"/>
                <w:szCs w:val="24"/>
              </w:rPr>
              <w:t xml:space="preserve">1. – </w:t>
            </w:r>
            <w:r w:rsidRPr="00875070">
              <w:rPr>
                <w:sz w:val="24"/>
                <w:szCs w:val="24"/>
              </w:rPr>
              <w:t>Wykład z wykorzystaniem prezentacji multimedialnych.</w:t>
            </w:r>
          </w:p>
        </w:tc>
      </w:tr>
      <w:tr w:rsidR="00F548BE" w:rsidRPr="00875070" w:rsidTr="00F548BE">
        <w:tc>
          <w:tcPr>
            <w:tcW w:w="9210" w:type="dxa"/>
            <w:tcBorders>
              <w:top w:val="single" w:sz="4" w:space="0" w:color="auto"/>
              <w:left w:val="single" w:sz="4" w:space="0" w:color="auto"/>
              <w:bottom w:val="single" w:sz="4" w:space="0" w:color="auto"/>
              <w:right w:val="single" w:sz="4" w:space="0" w:color="auto"/>
            </w:tcBorders>
          </w:tcPr>
          <w:p w:rsidR="00F548BE" w:rsidRPr="00875070" w:rsidRDefault="00F548BE" w:rsidP="00F548BE">
            <w:pPr>
              <w:spacing w:line="360" w:lineRule="auto"/>
              <w:ind w:left="476" w:hanging="476"/>
              <w:rPr>
                <w:b/>
                <w:sz w:val="24"/>
                <w:szCs w:val="24"/>
              </w:rPr>
            </w:pPr>
            <w:r w:rsidRPr="00875070">
              <w:rPr>
                <w:b/>
                <w:sz w:val="24"/>
                <w:szCs w:val="24"/>
              </w:rPr>
              <w:t xml:space="preserve">2. – </w:t>
            </w:r>
            <w:r w:rsidRPr="00875070">
              <w:rPr>
                <w:bCs/>
                <w:sz w:val="24"/>
                <w:szCs w:val="24"/>
              </w:rPr>
              <w:t xml:space="preserve">Stanowiska do ćwiczeń wyposażone w urządzenia i aparaturę </w:t>
            </w:r>
            <w:r w:rsidRPr="00875070">
              <w:rPr>
                <w:bCs/>
                <w:sz w:val="24"/>
                <w:szCs w:val="24"/>
              </w:rPr>
              <w:br/>
              <w:t>pomiarową.</w:t>
            </w:r>
          </w:p>
        </w:tc>
      </w:tr>
    </w:tbl>
    <w:p w:rsidR="00F548BE" w:rsidRPr="00875070" w:rsidRDefault="00F548BE" w:rsidP="00F548BE">
      <w:pPr>
        <w:spacing w:line="360" w:lineRule="auto"/>
        <w:rPr>
          <w:b/>
          <w:bCs/>
          <w:spacing w:val="-11"/>
          <w:sz w:val="24"/>
          <w:szCs w:val="24"/>
        </w:rPr>
      </w:pPr>
    </w:p>
    <w:p w:rsidR="00F548BE" w:rsidRPr="00875070" w:rsidRDefault="00F548BE" w:rsidP="00F548BE">
      <w:pPr>
        <w:spacing w:line="360" w:lineRule="auto"/>
        <w:rPr>
          <w:b/>
          <w:bCs/>
          <w:spacing w:val="-11"/>
          <w:sz w:val="24"/>
          <w:szCs w:val="24"/>
        </w:rPr>
      </w:pPr>
      <w:r w:rsidRPr="00875070">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875070" w:rsidTr="00F548BE">
        <w:tc>
          <w:tcPr>
            <w:tcW w:w="9210" w:type="dxa"/>
          </w:tcPr>
          <w:p w:rsidR="00F548BE" w:rsidRPr="00875070" w:rsidRDefault="00F548BE" w:rsidP="00F548BE">
            <w:pPr>
              <w:spacing w:line="360" w:lineRule="auto"/>
              <w:rPr>
                <w:b/>
                <w:sz w:val="24"/>
                <w:szCs w:val="24"/>
                <w:highlight w:val="yellow"/>
              </w:rPr>
            </w:pPr>
            <w:r w:rsidRPr="00875070">
              <w:rPr>
                <w:b/>
                <w:sz w:val="24"/>
                <w:szCs w:val="24"/>
              </w:rPr>
              <w:t xml:space="preserve">F1. – </w:t>
            </w:r>
            <w:r w:rsidRPr="00875070">
              <w:rPr>
                <w:sz w:val="24"/>
                <w:szCs w:val="24"/>
              </w:rPr>
              <w:t>Ocena przygotowania do ćwiczeń laboratoryjnych.</w:t>
            </w:r>
          </w:p>
        </w:tc>
      </w:tr>
      <w:tr w:rsidR="00F548BE" w:rsidRPr="00875070" w:rsidTr="00F548BE">
        <w:tc>
          <w:tcPr>
            <w:tcW w:w="9210" w:type="dxa"/>
          </w:tcPr>
          <w:p w:rsidR="00F548BE" w:rsidRPr="00875070" w:rsidRDefault="00F548BE" w:rsidP="00F548BE">
            <w:pPr>
              <w:spacing w:line="360" w:lineRule="auto"/>
              <w:ind w:left="644" w:hanging="644"/>
              <w:rPr>
                <w:b/>
                <w:sz w:val="24"/>
                <w:szCs w:val="24"/>
                <w:highlight w:val="yellow"/>
              </w:rPr>
            </w:pPr>
            <w:r w:rsidRPr="00875070">
              <w:rPr>
                <w:b/>
                <w:sz w:val="24"/>
                <w:szCs w:val="24"/>
              </w:rPr>
              <w:t xml:space="preserve">F2. – </w:t>
            </w:r>
            <w:r w:rsidRPr="00875070">
              <w:rPr>
                <w:sz w:val="24"/>
                <w:szCs w:val="24"/>
              </w:rPr>
              <w:t>Ocena umiejętności stosowania zdobytej wiedzy podczas wykonywania ćwiczeń.</w:t>
            </w:r>
          </w:p>
        </w:tc>
      </w:tr>
      <w:tr w:rsidR="00F548BE" w:rsidRPr="00875070" w:rsidTr="00F548BE">
        <w:tc>
          <w:tcPr>
            <w:tcW w:w="9210" w:type="dxa"/>
          </w:tcPr>
          <w:p w:rsidR="00F548BE" w:rsidRPr="00875070" w:rsidRDefault="00F548BE" w:rsidP="00F548BE">
            <w:pPr>
              <w:spacing w:line="360" w:lineRule="auto"/>
              <w:ind w:left="540" w:hanging="540"/>
              <w:rPr>
                <w:b/>
                <w:sz w:val="24"/>
                <w:szCs w:val="24"/>
              </w:rPr>
            </w:pPr>
            <w:r w:rsidRPr="00875070">
              <w:rPr>
                <w:b/>
                <w:sz w:val="24"/>
                <w:szCs w:val="24"/>
              </w:rPr>
              <w:t xml:space="preserve">F3. – </w:t>
            </w:r>
            <w:r w:rsidRPr="00875070">
              <w:rPr>
                <w:sz w:val="24"/>
                <w:szCs w:val="24"/>
              </w:rPr>
              <w:t>Ocena sprawozdań z realizacji ćwiczeń objętych programem nauczania.</w:t>
            </w:r>
          </w:p>
        </w:tc>
      </w:tr>
      <w:tr w:rsidR="00F548BE" w:rsidRPr="00875070" w:rsidTr="00F548BE">
        <w:tc>
          <w:tcPr>
            <w:tcW w:w="9210" w:type="dxa"/>
          </w:tcPr>
          <w:p w:rsidR="00F548BE" w:rsidRPr="00875070" w:rsidRDefault="00F548BE" w:rsidP="00F548BE">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F548BE" w:rsidRPr="00875070" w:rsidTr="00F548BE">
        <w:tc>
          <w:tcPr>
            <w:tcW w:w="9210" w:type="dxa"/>
          </w:tcPr>
          <w:p w:rsidR="00F548BE" w:rsidRPr="00875070" w:rsidRDefault="00F548BE" w:rsidP="00F548BE">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bl>
    <w:p w:rsidR="00F548BE" w:rsidRPr="00875070" w:rsidRDefault="00F548BE" w:rsidP="00F548BE">
      <w:pPr>
        <w:spacing w:line="360" w:lineRule="auto"/>
        <w:rPr>
          <w:b/>
          <w:sz w:val="24"/>
          <w:szCs w:val="24"/>
        </w:rPr>
      </w:pPr>
      <w:r w:rsidRPr="00247385">
        <w:rPr>
          <w:sz w:val="24"/>
          <w:szCs w:val="24"/>
        </w:rPr>
        <w:t>*) warunkiem uzyskania zaliczenia jest otrzymanie pozytywnych ocen ze sprawdzianów i sprawozdań laboratoryjnych</w:t>
      </w:r>
    </w:p>
    <w:p w:rsidR="00F548BE" w:rsidRPr="00875070" w:rsidRDefault="00F548BE" w:rsidP="00F548BE">
      <w:pPr>
        <w:spacing w:line="360" w:lineRule="auto"/>
        <w:rPr>
          <w:b/>
          <w:sz w:val="24"/>
          <w:szCs w:val="24"/>
        </w:rPr>
      </w:pPr>
    </w:p>
    <w:p w:rsidR="00F548BE" w:rsidRPr="00875070" w:rsidRDefault="00F548BE" w:rsidP="00F548BE">
      <w:pPr>
        <w:spacing w:line="360" w:lineRule="auto"/>
        <w:rPr>
          <w:b/>
          <w:bCs/>
          <w:sz w:val="24"/>
          <w:szCs w:val="24"/>
        </w:rPr>
      </w:pPr>
      <w:r w:rsidRPr="00875070">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b/>
                <w:sz w:val="24"/>
                <w:szCs w:val="24"/>
              </w:rPr>
            </w:pPr>
            <w:r w:rsidRPr="00875070">
              <w:rPr>
                <w:rFonts w:ascii="Arial" w:hAnsi="Arial" w:cs="Arial"/>
                <w:b/>
                <w:sz w:val="24"/>
                <w:szCs w:val="24"/>
              </w:rPr>
              <w:t>L.p.</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b/>
                <w:sz w:val="24"/>
                <w:szCs w:val="24"/>
              </w:rPr>
            </w:pPr>
            <w:r w:rsidRPr="00875070">
              <w:rPr>
                <w:rFonts w:ascii="Arial" w:hAnsi="Arial" w:cs="Arial"/>
                <w:b/>
                <w:sz w:val="24"/>
                <w:szCs w:val="24"/>
              </w:rPr>
              <w:t>Forma aktywności</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b/>
                <w:sz w:val="24"/>
                <w:szCs w:val="24"/>
              </w:rPr>
            </w:pPr>
            <w:r w:rsidRPr="00875070">
              <w:rPr>
                <w:rFonts w:ascii="Arial" w:hAnsi="Arial" w:cs="Arial"/>
                <w:b/>
                <w:sz w:val="24"/>
                <w:szCs w:val="24"/>
              </w:rPr>
              <w:t xml:space="preserve">Średnia liczba godzin na zrealizowanie </w:t>
            </w:r>
            <w:r w:rsidRPr="00875070">
              <w:rPr>
                <w:rFonts w:ascii="Arial" w:hAnsi="Arial" w:cs="Arial"/>
                <w:b/>
                <w:sz w:val="24"/>
                <w:szCs w:val="24"/>
              </w:rPr>
              <w:br/>
              <w:t>aktywności</w:t>
            </w:r>
          </w:p>
        </w:tc>
      </w:tr>
      <w:tr w:rsidR="00F548BE" w:rsidRPr="00875070" w:rsidTr="00F548BE">
        <w:trPr>
          <w:jc w:val="center"/>
        </w:trPr>
        <w:tc>
          <w:tcPr>
            <w:tcW w:w="9130" w:type="dxa"/>
            <w:gridSpan w:val="3"/>
            <w:shd w:val="clear" w:color="auto" w:fill="auto"/>
          </w:tcPr>
          <w:p w:rsidR="00F548BE" w:rsidRPr="00875070" w:rsidRDefault="00F548BE" w:rsidP="00F548BE">
            <w:pPr>
              <w:pStyle w:val="Akapitzlist"/>
              <w:numPr>
                <w:ilvl w:val="0"/>
                <w:numId w:val="2"/>
              </w:numPr>
              <w:spacing w:after="0" w:line="360" w:lineRule="auto"/>
              <w:contextualSpacing w:val="0"/>
              <w:rPr>
                <w:rFonts w:ascii="Arial" w:hAnsi="Arial" w:cs="Arial"/>
                <w:b/>
                <w:sz w:val="24"/>
                <w:szCs w:val="24"/>
              </w:rPr>
            </w:pPr>
            <w:r w:rsidRPr="00875070">
              <w:rPr>
                <w:rFonts w:ascii="Arial" w:hAnsi="Arial" w:cs="Arial"/>
                <w:b/>
                <w:sz w:val="24"/>
                <w:szCs w:val="24"/>
              </w:rPr>
              <w:t>Godziny kontaktowe z prowadzącym</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1.1</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Wykłady</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15</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1.2</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Ćwiczenia</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1.3</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Laboratoria</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30</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1.4</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Seminarium</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1.5</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Projekt</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1.6</w:t>
            </w:r>
          </w:p>
        </w:tc>
        <w:tc>
          <w:tcPr>
            <w:tcW w:w="5657" w:type="dxa"/>
            <w:shd w:val="clear" w:color="auto" w:fill="auto"/>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Egzamin</w:t>
            </w:r>
          </w:p>
        </w:tc>
        <w:tc>
          <w:tcPr>
            <w:tcW w:w="2830" w:type="dxa"/>
            <w:shd w:val="clear" w:color="auto" w:fill="auto"/>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300" w:type="dxa"/>
            <w:gridSpan w:val="2"/>
            <w:shd w:val="clear" w:color="auto" w:fill="D9D9D9"/>
          </w:tcPr>
          <w:p w:rsidR="00F548BE" w:rsidRPr="00875070" w:rsidRDefault="00F548BE" w:rsidP="00F548BE">
            <w:pPr>
              <w:pStyle w:val="Akapitzlist"/>
              <w:spacing w:after="0" w:line="360" w:lineRule="auto"/>
              <w:ind w:left="0"/>
              <w:contextualSpacing w:val="0"/>
              <w:jc w:val="right"/>
              <w:rPr>
                <w:rFonts w:ascii="Arial" w:hAnsi="Arial" w:cs="Arial"/>
                <w:sz w:val="24"/>
                <w:szCs w:val="24"/>
              </w:rPr>
            </w:pPr>
            <w:r w:rsidRPr="00875070">
              <w:rPr>
                <w:rFonts w:ascii="Arial" w:hAnsi="Arial" w:cs="Arial"/>
                <w:sz w:val="24"/>
                <w:szCs w:val="24"/>
              </w:rPr>
              <w:t>Razem godzin kontaktowych z prowadzącym:</w:t>
            </w:r>
          </w:p>
        </w:tc>
        <w:tc>
          <w:tcPr>
            <w:tcW w:w="2830" w:type="dxa"/>
            <w:shd w:val="clear" w:color="auto" w:fill="D9D9D9"/>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45</w:t>
            </w:r>
          </w:p>
        </w:tc>
      </w:tr>
      <w:tr w:rsidR="00F548BE" w:rsidRPr="00875070" w:rsidTr="00F548BE">
        <w:trPr>
          <w:jc w:val="center"/>
        </w:trPr>
        <w:tc>
          <w:tcPr>
            <w:tcW w:w="9130" w:type="dxa"/>
            <w:gridSpan w:val="3"/>
            <w:shd w:val="clear" w:color="auto" w:fill="auto"/>
          </w:tcPr>
          <w:p w:rsidR="00F548BE" w:rsidRPr="00875070" w:rsidRDefault="00F548BE" w:rsidP="00F548BE">
            <w:pPr>
              <w:pStyle w:val="Akapitzlist"/>
              <w:numPr>
                <w:ilvl w:val="0"/>
                <w:numId w:val="2"/>
              </w:numPr>
              <w:spacing w:after="0" w:line="360" w:lineRule="auto"/>
              <w:contextualSpacing w:val="0"/>
              <w:rPr>
                <w:rFonts w:ascii="Arial" w:hAnsi="Arial" w:cs="Arial"/>
                <w:b/>
                <w:sz w:val="24"/>
                <w:szCs w:val="24"/>
              </w:rPr>
            </w:pPr>
            <w:r w:rsidRPr="00875070">
              <w:rPr>
                <w:rFonts w:ascii="Arial" w:hAnsi="Arial" w:cs="Arial"/>
                <w:b/>
                <w:sz w:val="24"/>
                <w:szCs w:val="24"/>
              </w:rPr>
              <w:t>Praca własna studenta</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2.1</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Przygotowanie do ćwiczeń oraz kolokwium zaliczeniowego</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2.2</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Przygotowanie do laboratorium, wykonanie sprawozdań z laboratoriów</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5</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2.3</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Przygotowanie projektu</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2.4</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Przygotowanie do zaliczenia końcowego z wykładu</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2.5</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Przygotowanie do egzaminu</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2.6</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Zapoznanie ze wskazaną literaturą</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43"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2.7</w:t>
            </w:r>
          </w:p>
        </w:tc>
        <w:tc>
          <w:tcPr>
            <w:tcW w:w="5657" w:type="dxa"/>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Inne</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0</w:t>
            </w:r>
          </w:p>
        </w:tc>
      </w:tr>
      <w:tr w:rsidR="00F548BE" w:rsidRPr="00875070" w:rsidTr="00F548BE">
        <w:trPr>
          <w:jc w:val="center"/>
        </w:trPr>
        <w:tc>
          <w:tcPr>
            <w:tcW w:w="6300" w:type="dxa"/>
            <w:gridSpan w:val="2"/>
            <w:shd w:val="clear" w:color="auto" w:fill="D9D9D9"/>
            <w:vAlign w:val="center"/>
          </w:tcPr>
          <w:p w:rsidR="00F548BE" w:rsidRPr="00875070" w:rsidRDefault="00F548BE" w:rsidP="00F548BE">
            <w:pPr>
              <w:pStyle w:val="Akapitzlist"/>
              <w:spacing w:after="0" w:line="360" w:lineRule="auto"/>
              <w:ind w:left="0"/>
              <w:contextualSpacing w:val="0"/>
              <w:jc w:val="right"/>
              <w:rPr>
                <w:rFonts w:ascii="Arial" w:hAnsi="Arial" w:cs="Arial"/>
                <w:sz w:val="24"/>
                <w:szCs w:val="24"/>
              </w:rPr>
            </w:pPr>
            <w:r w:rsidRPr="00875070">
              <w:rPr>
                <w:rFonts w:ascii="Arial" w:hAnsi="Arial" w:cs="Arial"/>
                <w:sz w:val="24"/>
                <w:szCs w:val="24"/>
              </w:rPr>
              <w:t>Razem godzin pracy własnej studenta:</w:t>
            </w:r>
          </w:p>
        </w:tc>
        <w:tc>
          <w:tcPr>
            <w:tcW w:w="2830" w:type="dxa"/>
            <w:shd w:val="clear" w:color="auto" w:fill="D9D9D9"/>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5</w:t>
            </w:r>
          </w:p>
        </w:tc>
      </w:tr>
      <w:tr w:rsidR="00F548BE" w:rsidRPr="00875070" w:rsidTr="00F548BE">
        <w:trPr>
          <w:jc w:val="center"/>
        </w:trPr>
        <w:tc>
          <w:tcPr>
            <w:tcW w:w="6300" w:type="dxa"/>
            <w:gridSpan w:val="2"/>
            <w:shd w:val="clear" w:color="auto" w:fill="A6A6A6"/>
            <w:vAlign w:val="center"/>
          </w:tcPr>
          <w:p w:rsidR="00F548BE" w:rsidRPr="00875070" w:rsidRDefault="00F548BE" w:rsidP="00F548BE">
            <w:pPr>
              <w:pStyle w:val="Akapitzlist"/>
              <w:spacing w:after="0" w:line="360" w:lineRule="auto"/>
              <w:ind w:left="0"/>
              <w:contextualSpacing w:val="0"/>
              <w:jc w:val="right"/>
              <w:rPr>
                <w:rFonts w:ascii="Arial" w:hAnsi="Arial" w:cs="Arial"/>
                <w:sz w:val="24"/>
                <w:szCs w:val="24"/>
              </w:rPr>
            </w:pPr>
            <w:r w:rsidRPr="00875070">
              <w:rPr>
                <w:rFonts w:ascii="Arial" w:hAnsi="Arial" w:cs="Arial"/>
                <w:sz w:val="24"/>
                <w:szCs w:val="24"/>
              </w:rPr>
              <w:t>Ogólne obciążenie pracą studenta:</w:t>
            </w:r>
          </w:p>
        </w:tc>
        <w:tc>
          <w:tcPr>
            <w:tcW w:w="2830" w:type="dxa"/>
            <w:shd w:val="clear" w:color="auto" w:fill="A6A6A6"/>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50</w:t>
            </w:r>
          </w:p>
        </w:tc>
      </w:tr>
      <w:tr w:rsidR="00F548BE" w:rsidRPr="00875070" w:rsidTr="00F548BE">
        <w:trPr>
          <w:jc w:val="center"/>
        </w:trPr>
        <w:tc>
          <w:tcPr>
            <w:tcW w:w="6300" w:type="dxa"/>
            <w:gridSpan w:val="2"/>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b/>
                <w:sz w:val="24"/>
                <w:szCs w:val="24"/>
              </w:rPr>
            </w:pPr>
            <w:r w:rsidRPr="00875070">
              <w:rPr>
                <w:rFonts w:ascii="Arial" w:hAnsi="Arial" w:cs="Arial"/>
                <w:b/>
                <w:sz w:val="24"/>
                <w:szCs w:val="24"/>
              </w:rPr>
              <w:t>SUMARYCZNA LICZBA PUNKTÓW ECTS DLA PRZEDMIOTU</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sidRPr="00875070">
              <w:rPr>
                <w:rFonts w:ascii="Arial" w:hAnsi="Arial" w:cs="Arial"/>
                <w:sz w:val="24"/>
                <w:szCs w:val="24"/>
              </w:rPr>
              <w:t>2</w:t>
            </w:r>
          </w:p>
        </w:tc>
      </w:tr>
      <w:tr w:rsidR="00F548BE" w:rsidRPr="00875070" w:rsidTr="00F548BE">
        <w:trPr>
          <w:jc w:val="center"/>
        </w:trPr>
        <w:tc>
          <w:tcPr>
            <w:tcW w:w="6300" w:type="dxa"/>
            <w:gridSpan w:val="2"/>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 xml:space="preserve">Liczba punktów </w:t>
            </w:r>
            <w:r w:rsidRPr="00875070">
              <w:rPr>
                <w:rFonts w:ascii="Arial" w:hAnsi="Arial" w:cs="Arial"/>
                <w:b/>
                <w:sz w:val="24"/>
                <w:szCs w:val="24"/>
              </w:rPr>
              <w:t>ECTS</w:t>
            </w:r>
            <w:r w:rsidRPr="00875070">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F548BE" w:rsidRPr="00875070" w:rsidTr="00F548BE">
        <w:trPr>
          <w:jc w:val="center"/>
        </w:trPr>
        <w:tc>
          <w:tcPr>
            <w:tcW w:w="6300" w:type="dxa"/>
            <w:gridSpan w:val="2"/>
            <w:shd w:val="clear" w:color="auto" w:fill="auto"/>
            <w:vAlign w:val="center"/>
          </w:tcPr>
          <w:p w:rsidR="00F548BE" w:rsidRPr="00875070" w:rsidRDefault="00F548BE" w:rsidP="00F548BE">
            <w:pPr>
              <w:pStyle w:val="Akapitzlist"/>
              <w:spacing w:after="0" w:line="360" w:lineRule="auto"/>
              <w:ind w:left="0"/>
              <w:contextualSpacing w:val="0"/>
              <w:rPr>
                <w:rFonts w:ascii="Arial" w:hAnsi="Arial" w:cs="Arial"/>
                <w:sz w:val="24"/>
                <w:szCs w:val="24"/>
              </w:rPr>
            </w:pPr>
            <w:r w:rsidRPr="00875070">
              <w:rPr>
                <w:rFonts w:ascii="Arial" w:hAnsi="Arial" w:cs="Arial"/>
                <w:sz w:val="24"/>
                <w:szCs w:val="24"/>
              </w:rPr>
              <w:t xml:space="preserve">Liczba punktów </w:t>
            </w:r>
            <w:r w:rsidRPr="00875070">
              <w:rPr>
                <w:rFonts w:ascii="Arial" w:hAnsi="Arial" w:cs="Arial"/>
                <w:b/>
                <w:sz w:val="24"/>
                <w:szCs w:val="24"/>
              </w:rPr>
              <w:t>ECTS</w:t>
            </w:r>
            <w:r w:rsidRPr="00875070">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548BE" w:rsidRPr="00875070" w:rsidRDefault="00F548B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1,4</w:t>
            </w:r>
          </w:p>
        </w:tc>
      </w:tr>
    </w:tbl>
    <w:p w:rsidR="00F548BE" w:rsidRPr="00875070" w:rsidRDefault="00F548BE" w:rsidP="00F548BE">
      <w:pPr>
        <w:shd w:val="clear" w:color="auto" w:fill="FFFFFF"/>
        <w:spacing w:line="360" w:lineRule="auto"/>
        <w:rPr>
          <w:b/>
          <w:bCs/>
          <w:spacing w:val="-12"/>
          <w:sz w:val="24"/>
          <w:szCs w:val="24"/>
        </w:rPr>
      </w:pPr>
    </w:p>
    <w:p w:rsidR="00F548BE" w:rsidRPr="00875070" w:rsidRDefault="00F548BE" w:rsidP="00F548BE">
      <w:pPr>
        <w:shd w:val="clear" w:color="auto" w:fill="FFFFFF"/>
        <w:spacing w:line="360" w:lineRule="auto"/>
        <w:rPr>
          <w:b/>
          <w:bCs/>
          <w:spacing w:val="-12"/>
          <w:sz w:val="24"/>
          <w:szCs w:val="24"/>
        </w:rPr>
      </w:pPr>
      <w:r w:rsidRPr="00875070">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548BE" w:rsidRPr="00875070" w:rsidTr="00F548BE">
        <w:tc>
          <w:tcPr>
            <w:tcW w:w="9210" w:type="dxa"/>
          </w:tcPr>
          <w:p w:rsidR="00F548BE" w:rsidRPr="00875070" w:rsidRDefault="00F548BE" w:rsidP="00F548BE">
            <w:pPr>
              <w:pStyle w:val="Akapitzlist"/>
              <w:numPr>
                <w:ilvl w:val="0"/>
                <w:numId w:val="7"/>
              </w:numPr>
              <w:spacing w:after="0" w:line="360" w:lineRule="auto"/>
              <w:ind w:left="310" w:hanging="310"/>
              <w:rPr>
                <w:rFonts w:ascii="Arial" w:eastAsia="Batang" w:hAnsi="Arial" w:cs="Arial"/>
                <w:sz w:val="24"/>
                <w:szCs w:val="24"/>
                <w:lang w:eastAsia="pl-PL"/>
              </w:rPr>
            </w:pPr>
            <w:r w:rsidRPr="00875070">
              <w:rPr>
                <w:rFonts w:ascii="Arial" w:eastAsia="Batang" w:hAnsi="Arial" w:cs="Arial"/>
                <w:sz w:val="24"/>
                <w:szCs w:val="24"/>
                <w:lang w:eastAsia="pl-PL"/>
              </w:rPr>
              <w:t>Trzeciak K., Diagnostyka samochodów osobowych. WKiŁ 2013.</w:t>
            </w:r>
          </w:p>
        </w:tc>
      </w:tr>
      <w:tr w:rsidR="00F548BE" w:rsidRPr="00875070" w:rsidTr="00F548BE">
        <w:tc>
          <w:tcPr>
            <w:tcW w:w="9210" w:type="dxa"/>
          </w:tcPr>
          <w:p w:rsidR="00F548BE" w:rsidRPr="00875070" w:rsidRDefault="00F548BE" w:rsidP="00F548BE">
            <w:pPr>
              <w:numPr>
                <w:ilvl w:val="0"/>
                <w:numId w:val="7"/>
              </w:numPr>
              <w:spacing w:line="360" w:lineRule="auto"/>
              <w:ind w:left="310" w:hanging="310"/>
              <w:rPr>
                <w:sz w:val="24"/>
                <w:szCs w:val="24"/>
              </w:rPr>
            </w:pPr>
            <w:r w:rsidRPr="00875070">
              <w:rPr>
                <w:sz w:val="24"/>
                <w:szCs w:val="24"/>
              </w:rPr>
              <w:t>Frei M.,  Samochodowe magistrale danych w praktyce warsztatowej. Budowa, diagnostyka, obsługa, WKiŁ, 2016.</w:t>
            </w:r>
          </w:p>
        </w:tc>
      </w:tr>
      <w:tr w:rsidR="00F548BE" w:rsidRPr="00875070" w:rsidTr="00F548BE">
        <w:tc>
          <w:tcPr>
            <w:tcW w:w="9210" w:type="dxa"/>
          </w:tcPr>
          <w:p w:rsidR="00F548BE" w:rsidRPr="00875070" w:rsidRDefault="00F548BE" w:rsidP="00F548BE">
            <w:pPr>
              <w:numPr>
                <w:ilvl w:val="0"/>
                <w:numId w:val="7"/>
              </w:numPr>
              <w:spacing w:line="360" w:lineRule="auto"/>
              <w:ind w:left="310" w:hanging="310"/>
              <w:rPr>
                <w:sz w:val="24"/>
                <w:szCs w:val="24"/>
              </w:rPr>
            </w:pPr>
            <w:r w:rsidRPr="00875070">
              <w:rPr>
                <w:sz w:val="24"/>
                <w:szCs w:val="24"/>
              </w:rPr>
              <w:t>Wróblewski P., Kupiec J., Diagnozowanie podzespołów i zespołów pojazdów samochodowych, WKiŁ, 2015.</w:t>
            </w:r>
          </w:p>
        </w:tc>
      </w:tr>
      <w:tr w:rsidR="00F548BE" w:rsidRPr="00875070" w:rsidTr="00F548BE">
        <w:tc>
          <w:tcPr>
            <w:tcW w:w="9210" w:type="dxa"/>
          </w:tcPr>
          <w:p w:rsidR="00F548BE" w:rsidRPr="00875070" w:rsidRDefault="00F548BE" w:rsidP="00F548BE">
            <w:pPr>
              <w:numPr>
                <w:ilvl w:val="0"/>
                <w:numId w:val="7"/>
              </w:numPr>
              <w:spacing w:line="360" w:lineRule="auto"/>
              <w:ind w:left="310" w:hanging="310"/>
              <w:rPr>
                <w:sz w:val="24"/>
                <w:szCs w:val="24"/>
                <w:lang w:val="en-US"/>
              </w:rPr>
            </w:pPr>
            <w:r w:rsidRPr="00875070">
              <w:rPr>
                <w:sz w:val="24"/>
                <w:szCs w:val="24"/>
                <w:lang w:val="en-US"/>
              </w:rPr>
              <w:t xml:space="preserve">Denton T.,  Advanced Automotive Fault Diagnosis: Automotive Technology: Vehicle Maintenance and Repair. Routledge, 2020. </w:t>
            </w:r>
          </w:p>
        </w:tc>
      </w:tr>
      <w:tr w:rsidR="00F548BE" w:rsidRPr="00875070" w:rsidTr="00F548BE">
        <w:tc>
          <w:tcPr>
            <w:tcW w:w="9210" w:type="dxa"/>
          </w:tcPr>
          <w:p w:rsidR="00F548BE" w:rsidRPr="00875070" w:rsidRDefault="00F548BE" w:rsidP="00F548BE">
            <w:pPr>
              <w:numPr>
                <w:ilvl w:val="0"/>
                <w:numId w:val="7"/>
              </w:numPr>
              <w:spacing w:line="360" w:lineRule="auto"/>
              <w:ind w:left="310" w:hanging="310"/>
              <w:rPr>
                <w:sz w:val="24"/>
                <w:szCs w:val="24"/>
              </w:rPr>
            </w:pPr>
            <w:r w:rsidRPr="00875070">
              <w:rPr>
                <w:sz w:val="24"/>
                <w:szCs w:val="24"/>
              </w:rPr>
              <w:t>Schmidt T., Pojazdy hybrydowe i elektryczne w praktyce warsztatowej. Budowa, działanie, podstawy obsługi, WKiŁ 2022.</w:t>
            </w:r>
          </w:p>
        </w:tc>
      </w:tr>
      <w:tr w:rsidR="00F548BE" w:rsidRPr="00875070" w:rsidTr="00F548BE">
        <w:tc>
          <w:tcPr>
            <w:tcW w:w="9210" w:type="dxa"/>
          </w:tcPr>
          <w:p w:rsidR="00F548BE" w:rsidRPr="00875070" w:rsidRDefault="00F548BE" w:rsidP="00F548BE">
            <w:pPr>
              <w:numPr>
                <w:ilvl w:val="0"/>
                <w:numId w:val="7"/>
              </w:numPr>
              <w:spacing w:line="360" w:lineRule="auto"/>
              <w:ind w:left="310" w:hanging="310"/>
              <w:rPr>
                <w:rFonts w:eastAsia="Batang"/>
                <w:sz w:val="24"/>
                <w:szCs w:val="24"/>
              </w:rPr>
            </w:pPr>
            <w:r w:rsidRPr="00875070">
              <w:rPr>
                <w:sz w:val="24"/>
                <w:szCs w:val="24"/>
              </w:rPr>
              <w:t>Rokosch U., Układy oczyszczania spalin i pokładowe systemy diagnostyczne samochodów. WKŁ, Warszawa 2012.</w:t>
            </w:r>
          </w:p>
        </w:tc>
      </w:tr>
    </w:tbl>
    <w:p w:rsidR="00F548BE" w:rsidRPr="00875070" w:rsidRDefault="00F548BE" w:rsidP="00F548BE">
      <w:pPr>
        <w:shd w:val="clear" w:color="auto" w:fill="FFFFFF"/>
        <w:spacing w:line="360" w:lineRule="auto"/>
        <w:rPr>
          <w:b/>
          <w:bCs/>
          <w:spacing w:val="-18"/>
          <w:sz w:val="24"/>
          <w:szCs w:val="24"/>
        </w:rPr>
      </w:pPr>
    </w:p>
    <w:p w:rsidR="00F548BE" w:rsidRPr="00875070" w:rsidRDefault="00F548BE" w:rsidP="00F548BE">
      <w:pPr>
        <w:shd w:val="clear" w:color="auto" w:fill="FFFFFF"/>
        <w:spacing w:line="360" w:lineRule="auto"/>
        <w:rPr>
          <w:sz w:val="24"/>
          <w:szCs w:val="24"/>
        </w:rPr>
      </w:pPr>
      <w:r w:rsidRPr="00875070">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48BE" w:rsidRPr="00875070" w:rsidTr="00F548BE">
        <w:tc>
          <w:tcPr>
            <w:tcW w:w="9210" w:type="dxa"/>
            <w:shd w:val="clear" w:color="auto" w:fill="auto"/>
          </w:tcPr>
          <w:p w:rsidR="00F548BE" w:rsidRPr="00875070" w:rsidRDefault="00F548BE" w:rsidP="00F548BE">
            <w:pPr>
              <w:spacing w:line="360" w:lineRule="auto"/>
              <w:rPr>
                <w:b/>
                <w:sz w:val="24"/>
                <w:szCs w:val="24"/>
              </w:rPr>
            </w:pPr>
            <w:r w:rsidRPr="00875070">
              <w:rPr>
                <w:sz w:val="24"/>
                <w:szCs w:val="24"/>
              </w:rPr>
              <w:t xml:space="preserve">dr hab. inż. Wojciech Tutak, prof. PCz,  Katedra Maszyn Cieplnych, </w:t>
            </w:r>
            <w:r w:rsidRPr="00875070">
              <w:rPr>
                <w:sz w:val="24"/>
                <w:szCs w:val="24"/>
              </w:rPr>
              <w:br/>
              <w:t>wojciech.tutak@pcz.pl</w:t>
            </w:r>
          </w:p>
        </w:tc>
      </w:tr>
    </w:tbl>
    <w:p w:rsidR="00F548BE" w:rsidRDefault="00F548BE" w:rsidP="00F548BE">
      <w:pPr>
        <w:spacing w:line="360" w:lineRule="auto"/>
        <w:rPr>
          <w:sz w:val="24"/>
          <w:szCs w:val="24"/>
        </w:rPr>
      </w:pPr>
    </w:p>
    <w:p w:rsidR="00F548BE" w:rsidRDefault="00F548BE" w:rsidP="00F548BE">
      <w:pPr>
        <w:spacing w:line="360" w:lineRule="auto"/>
        <w:rPr>
          <w:sz w:val="24"/>
          <w:szCs w:val="24"/>
        </w:rPr>
      </w:pPr>
    </w:p>
    <w:p w:rsidR="00F548BE" w:rsidRDefault="00F548BE" w:rsidP="00F548BE">
      <w:pPr>
        <w:spacing w:line="360" w:lineRule="auto"/>
        <w:rPr>
          <w:sz w:val="24"/>
          <w:szCs w:val="24"/>
        </w:rPr>
      </w:pPr>
    </w:p>
    <w:p w:rsidR="00F548BE" w:rsidRDefault="00F548BE" w:rsidP="00F548BE">
      <w:pPr>
        <w:spacing w:line="360" w:lineRule="auto"/>
        <w:rPr>
          <w:sz w:val="24"/>
          <w:szCs w:val="24"/>
        </w:rPr>
      </w:pPr>
    </w:p>
    <w:p w:rsidR="00F548BE" w:rsidRDefault="00F548BE" w:rsidP="00F548BE">
      <w:pPr>
        <w:spacing w:line="360" w:lineRule="auto"/>
        <w:rPr>
          <w:sz w:val="24"/>
          <w:szCs w:val="24"/>
        </w:rPr>
      </w:pPr>
    </w:p>
    <w:p w:rsidR="00F548BE" w:rsidRDefault="00F548BE" w:rsidP="00F548BE">
      <w:pPr>
        <w:spacing w:line="360" w:lineRule="auto"/>
        <w:rPr>
          <w:sz w:val="24"/>
          <w:szCs w:val="24"/>
        </w:rPr>
      </w:pPr>
    </w:p>
    <w:p w:rsidR="00F548BE" w:rsidRPr="00875070" w:rsidRDefault="00F548BE" w:rsidP="00F548BE">
      <w:pPr>
        <w:spacing w:line="360" w:lineRule="auto"/>
        <w:rPr>
          <w:sz w:val="24"/>
          <w:szCs w:val="24"/>
        </w:rPr>
      </w:pPr>
    </w:p>
    <w:p w:rsidR="00F548BE" w:rsidRPr="00875070" w:rsidRDefault="00F548BE" w:rsidP="00F548BE">
      <w:pPr>
        <w:spacing w:line="360" w:lineRule="auto"/>
        <w:rPr>
          <w:b/>
          <w:sz w:val="24"/>
          <w:szCs w:val="24"/>
        </w:rPr>
      </w:pPr>
      <w:r w:rsidRPr="00875070">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548BE" w:rsidRPr="00875070" w:rsidTr="00F548BE">
        <w:trPr>
          <w:trHeight w:val="440"/>
          <w:jc w:val="center"/>
        </w:trPr>
        <w:tc>
          <w:tcPr>
            <w:tcW w:w="1097"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bCs/>
                <w:sz w:val="24"/>
                <w:szCs w:val="24"/>
              </w:rPr>
              <w:t xml:space="preserve">Efekt uczenia się                </w:t>
            </w:r>
          </w:p>
        </w:tc>
        <w:tc>
          <w:tcPr>
            <w:tcW w:w="2003"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sz w:val="24"/>
                <w:szCs w:val="24"/>
              </w:rPr>
              <w:t xml:space="preserve">Odniesienie danego efektu do efektów </w:t>
            </w:r>
            <w:r w:rsidRPr="00875070">
              <w:rPr>
                <w:b/>
                <w:bCs/>
                <w:sz w:val="24"/>
                <w:szCs w:val="24"/>
              </w:rPr>
              <w:t>zdefiniowanych                    dla całego programu (PEK)</w:t>
            </w:r>
          </w:p>
        </w:tc>
        <w:tc>
          <w:tcPr>
            <w:tcW w:w="1510"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bCs/>
                <w:sz w:val="24"/>
                <w:szCs w:val="24"/>
              </w:rPr>
              <w:t>Cele przedmiotu</w:t>
            </w:r>
          </w:p>
        </w:tc>
        <w:tc>
          <w:tcPr>
            <w:tcW w:w="1657"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bCs/>
                <w:sz w:val="24"/>
                <w:szCs w:val="24"/>
              </w:rPr>
              <w:t>Treści programowe</w:t>
            </w:r>
          </w:p>
        </w:tc>
        <w:tc>
          <w:tcPr>
            <w:tcW w:w="1657"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sz w:val="24"/>
                <w:szCs w:val="24"/>
              </w:rPr>
              <w:t>Narzędzia dydaktyczne</w:t>
            </w:r>
          </w:p>
        </w:tc>
        <w:tc>
          <w:tcPr>
            <w:tcW w:w="1096" w:type="dxa"/>
            <w:vMerge w:val="restart"/>
            <w:shd w:val="clear" w:color="auto" w:fill="auto"/>
            <w:vAlign w:val="center"/>
          </w:tcPr>
          <w:p w:rsidR="00F548BE" w:rsidRPr="00875070" w:rsidRDefault="00F548BE" w:rsidP="00F548BE">
            <w:pPr>
              <w:spacing w:line="360" w:lineRule="auto"/>
              <w:jc w:val="center"/>
              <w:rPr>
                <w:b/>
                <w:sz w:val="24"/>
                <w:szCs w:val="24"/>
              </w:rPr>
            </w:pPr>
            <w:r w:rsidRPr="00875070">
              <w:rPr>
                <w:b/>
                <w:bCs/>
                <w:sz w:val="24"/>
                <w:szCs w:val="24"/>
              </w:rPr>
              <w:t>Sposób oceny</w:t>
            </w:r>
          </w:p>
        </w:tc>
      </w:tr>
      <w:tr w:rsidR="00F548BE" w:rsidRPr="00875070" w:rsidTr="00F548BE">
        <w:trPr>
          <w:cantSplit/>
          <w:trHeight w:val="1664"/>
          <w:jc w:val="center"/>
        </w:trPr>
        <w:tc>
          <w:tcPr>
            <w:tcW w:w="1097" w:type="dxa"/>
            <w:vMerge/>
            <w:shd w:val="clear" w:color="auto" w:fill="auto"/>
            <w:vAlign w:val="center"/>
          </w:tcPr>
          <w:p w:rsidR="00F548BE" w:rsidRPr="00875070" w:rsidRDefault="00F548BE" w:rsidP="00F548BE">
            <w:pPr>
              <w:spacing w:line="360" w:lineRule="auto"/>
              <w:jc w:val="center"/>
              <w:rPr>
                <w:b/>
                <w:bCs/>
                <w:sz w:val="24"/>
                <w:szCs w:val="24"/>
              </w:rPr>
            </w:pPr>
          </w:p>
        </w:tc>
        <w:tc>
          <w:tcPr>
            <w:tcW w:w="2003" w:type="dxa"/>
            <w:vMerge/>
            <w:shd w:val="clear" w:color="auto" w:fill="auto"/>
            <w:vAlign w:val="center"/>
          </w:tcPr>
          <w:p w:rsidR="00F548BE" w:rsidRPr="00875070" w:rsidRDefault="00F548BE" w:rsidP="00F548BE">
            <w:pPr>
              <w:spacing w:line="360" w:lineRule="auto"/>
              <w:jc w:val="center"/>
              <w:rPr>
                <w:b/>
                <w:sz w:val="24"/>
                <w:szCs w:val="24"/>
              </w:rPr>
            </w:pPr>
          </w:p>
        </w:tc>
        <w:tc>
          <w:tcPr>
            <w:tcW w:w="1510" w:type="dxa"/>
            <w:vMerge/>
            <w:shd w:val="clear" w:color="auto" w:fill="auto"/>
            <w:vAlign w:val="center"/>
          </w:tcPr>
          <w:p w:rsidR="00F548BE" w:rsidRPr="00875070" w:rsidRDefault="00F548BE" w:rsidP="00F548BE">
            <w:pPr>
              <w:spacing w:line="360" w:lineRule="auto"/>
              <w:jc w:val="center"/>
              <w:rPr>
                <w:b/>
                <w:bCs/>
                <w:sz w:val="24"/>
                <w:szCs w:val="24"/>
              </w:rPr>
            </w:pPr>
          </w:p>
        </w:tc>
        <w:tc>
          <w:tcPr>
            <w:tcW w:w="1657" w:type="dxa"/>
            <w:vMerge/>
            <w:shd w:val="clear" w:color="auto" w:fill="auto"/>
            <w:vAlign w:val="center"/>
          </w:tcPr>
          <w:p w:rsidR="00F548BE" w:rsidRPr="00875070" w:rsidRDefault="00F548BE" w:rsidP="00F548BE">
            <w:pPr>
              <w:spacing w:line="360" w:lineRule="auto"/>
              <w:jc w:val="center"/>
              <w:rPr>
                <w:b/>
                <w:bCs/>
                <w:sz w:val="24"/>
                <w:szCs w:val="24"/>
              </w:rPr>
            </w:pPr>
          </w:p>
        </w:tc>
        <w:tc>
          <w:tcPr>
            <w:tcW w:w="1657" w:type="dxa"/>
            <w:vMerge/>
            <w:shd w:val="clear" w:color="auto" w:fill="auto"/>
            <w:vAlign w:val="center"/>
          </w:tcPr>
          <w:p w:rsidR="00F548BE" w:rsidRPr="00875070" w:rsidRDefault="00F548BE" w:rsidP="00F548BE">
            <w:pPr>
              <w:spacing w:line="360" w:lineRule="auto"/>
              <w:jc w:val="center"/>
              <w:rPr>
                <w:b/>
                <w:sz w:val="24"/>
                <w:szCs w:val="24"/>
              </w:rPr>
            </w:pPr>
          </w:p>
        </w:tc>
        <w:tc>
          <w:tcPr>
            <w:tcW w:w="1096" w:type="dxa"/>
            <w:vMerge/>
            <w:shd w:val="clear" w:color="auto" w:fill="auto"/>
            <w:vAlign w:val="center"/>
          </w:tcPr>
          <w:p w:rsidR="00F548BE" w:rsidRPr="00875070" w:rsidRDefault="00F548BE" w:rsidP="00F548BE">
            <w:pPr>
              <w:spacing w:line="360" w:lineRule="auto"/>
              <w:jc w:val="center"/>
              <w:rPr>
                <w:b/>
                <w:bCs/>
                <w:sz w:val="24"/>
                <w:szCs w:val="24"/>
              </w:rPr>
            </w:pPr>
          </w:p>
        </w:tc>
      </w:tr>
      <w:tr w:rsidR="00F548BE" w:rsidRPr="00875070" w:rsidTr="00F548BE">
        <w:trPr>
          <w:jc w:val="center"/>
        </w:trPr>
        <w:tc>
          <w:tcPr>
            <w:tcW w:w="1097" w:type="dxa"/>
            <w:shd w:val="clear" w:color="auto" w:fill="auto"/>
            <w:vAlign w:val="center"/>
          </w:tcPr>
          <w:p w:rsidR="00F548BE" w:rsidRPr="00875070" w:rsidRDefault="00F548BE" w:rsidP="00F548BE">
            <w:pPr>
              <w:shd w:val="clear" w:color="auto" w:fill="FFFFFF"/>
              <w:spacing w:line="360" w:lineRule="auto"/>
              <w:jc w:val="center"/>
              <w:rPr>
                <w:b/>
                <w:sz w:val="24"/>
                <w:szCs w:val="24"/>
              </w:rPr>
            </w:pPr>
            <w:r w:rsidRPr="00875070">
              <w:rPr>
                <w:b/>
                <w:sz w:val="24"/>
                <w:szCs w:val="24"/>
              </w:rPr>
              <w:t>EU 1</w:t>
            </w:r>
          </w:p>
        </w:tc>
        <w:tc>
          <w:tcPr>
            <w:tcW w:w="2003"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K_W08, K_U08</w:t>
            </w:r>
          </w:p>
        </w:tc>
        <w:tc>
          <w:tcPr>
            <w:tcW w:w="1510" w:type="dxa"/>
            <w:shd w:val="clear" w:color="auto" w:fill="auto"/>
            <w:vAlign w:val="center"/>
          </w:tcPr>
          <w:p w:rsidR="00F548BE" w:rsidRPr="00875070" w:rsidRDefault="00F548BE" w:rsidP="00F548BE">
            <w:pPr>
              <w:shd w:val="clear" w:color="auto" w:fill="FFFFFF"/>
              <w:spacing w:line="360" w:lineRule="auto"/>
              <w:jc w:val="center"/>
              <w:rPr>
                <w:sz w:val="24"/>
                <w:szCs w:val="24"/>
              </w:rPr>
            </w:pPr>
            <w:r w:rsidRPr="00875070">
              <w:rPr>
                <w:sz w:val="24"/>
                <w:szCs w:val="24"/>
              </w:rPr>
              <w:t>C1, C2</w:t>
            </w:r>
          </w:p>
        </w:tc>
        <w:tc>
          <w:tcPr>
            <w:tcW w:w="1657" w:type="dxa"/>
            <w:shd w:val="clear" w:color="auto" w:fill="auto"/>
            <w:vAlign w:val="center"/>
          </w:tcPr>
          <w:p w:rsidR="00F548BE" w:rsidRPr="00875070" w:rsidRDefault="00F548BE" w:rsidP="00F548BE">
            <w:pPr>
              <w:shd w:val="clear" w:color="auto" w:fill="FFFFFF"/>
              <w:spacing w:line="360" w:lineRule="auto"/>
              <w:jc w:val="center"/>
              <w:rPr>
                <w:sz w:val="24"/>
                <w:szCs w:val="24"/>
              </w:rPr>
            </w:pPr>
            <w:r w:rsidRPr="00875070">
              <w:rPr>
                <w:sz w:val="24"/>
                <w:szCs w:val="24"/>
              </w:rPr>
              <w:t>W</w:t>
            </w:r>
            <w:r>
              <w:rPr>
                <w:sz w:val="24"/>
                <w:szCs w:val="24"/>
              </w:rPr>
              <w:t xml:space="preserve"> </w:t>
            </w:r>
            <w:r w:rsidRPr="00875070">
              <w:rPr>
                <w:sz w:val="24"/>
                <w:szCs w:val="24"/>
              </w:rPr>
              <w:t>1-15</w:t>
            </w:r>
          </w:p>
          <w:p w:rsidR="00F548BE" w:rsidRPr="00875070" w:rsidRDefault="00F548BE" w:rsidP="00F548BE">
            <w:pPr>
              <w:shd w:val="clear" w:color="auto" w:fill="FFFFFF"/>
              <w:spacing w:line="360" w:lineRule="auto"/>
              <w:jc w:val="center"/>
              <w:rPr>
                <w:sz w:val="24"/>
                <w:szCs w:val="24"/>
              </w:rPr>
            </w:pPr>
            <w:r w:rsidRPr="00875070">
              <w:rPr>
                <w:sz w:val="24"/>
                <w:szCs w:val="24"/>
              </w:rPr>
              <w:t>L 1-30</w:t>
            </w:r>
          </w:p>
        </w:tc>
        <w:tc>
          <w:tcPr>
            <w:tcW w:w="1657"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F 1-3</w:t>
            </w:r>
          </w:p>
          <w:p w:rsidR="00F548BE" w:rsidRPr="00875070" w:rsidRDefault="00F548BE" w:rsidP="00F548BE">
            <w:pPr>
              <w:shd w:val="clear" w:color="auto" w:fill="FFFFFF"/>
              <w:spacing w:line="360" w:lineRule="auto"/>
              <w:jc w:val="center"/>
              <w:rPr>
                <w:sz w:val="24"/>
                <w:szCs w:val="24"/>
              </w:rPr>
            </w:pPr>
            <w:r w:rsidRPr="00875070">
              <w:rPr>
                <w:sz w:val="24"/>
                <w:szCs w:val="24"/>
              </w:rPr>
              <w:t>P1, P2</w:t>
            </w:r>
          </w:p>
        </w:tc>
      </w:tr>
      <w:tr w:rsidR="00F548BE" w:rsidRPr="00875070" w:rsidTr="00F548BE">
        <w:trPr>
          <w:jc w:val="center"/>
        </w:trPr>
        <w:tc>
          <w:tcPr>
            <w:tcW w:w="1097" w:type="dxa"/>
            <w:shd w:val="clear" w:color="auto" w:fill="auto"/>
            <w:vAlign w:val="center"/>
          </w:tcPr>
          <w:p w:rsidR="00F548BE" w:rsidRPr="00875070" w:rsidRDefault="00F548BE" w:rsidP="00F548BE">
            <w:pPr>
              <w:shd w:val="clear" w:color="auto" w:fill="FFFFFF"/>
              <w:spacing w:line="360" w:lineRule="auto"/>
              <w:jc w:val="center"/>
              <w:rPr>
                <w:b/>
                <w:sz w:val="24"/>
                <w:szCs w:val="24"/>
              </w:rPr>
            </w:pPr>
            <w:r w:rsidRPr="00875070">
              <w:rPr>
                <w:b/>
                <w:sz w:val="24"/>
                <w:szCs w:val="24"/>
              </w:rPr>
              <w:t>EU 2</w:t>
            </w:r>
          </w:p>
        </w:tc>
        <w:tc>
          <w:tcPr>
            <w:tcW w:w="2003"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K_W08, K_U08</w:t>
            </w:r>
          </w:p>
        </w:tc>
        <w:tc>
          <w:tcPr>
            <w:tcW w:w="1510" w:type="dxa"/>
            <w:shd w:val="clear" w:color="auto" w:fill="auto"/>
            <w:vAlign w:val="center"/>
          </w:tcPr>
          <w:p w:rsidR="00F548BE" w:rsidRPr="00875070" w:rsidRDefault="00F548BE" w:rsidP="00F548BE">
            <w:pPr>
              <w:shd w:val="clear" w:color="auto" w:fill="FFFFFF"/>
              <w:spacing w:line="360" w:lineRule="auto"/>
              <w:jc w:val="center"/>
              <w:rPr>
                <w:sz w:val="24"/>
                <w:szCs w:val="24"/>
              </w:rPr>
            </w:pPr>
            <w:r w:rsidRPr="00875070">
              <w:rPr>
                <w:sz w:val="24"/>
                <w:szCs w:val="24"/>
              </w:rPr>
              <w:t>C1, C2</w:t>
            </w:r>
          </w:p>
        </w:tc>
        <w:tc>
          <w:tcPr>
            <w:tcW w:w="1657" w:type="dxa"/>
            <w:shd w:val="clear" w:color="auto" w:fill="auto"/>
            <w:vAlign w:val="center"/>
          </w:tcPr>
          <w:p w:rsidR="00F548BE" w:rsidRPr="00875070" w:rsidRDefault="00F548BE" w:rsidP="00F548BE">
            <w:pPr>
              <w:shd w:val="clear" w:color="auto" w:fill="FFFFFF"/>
              <w:spacing w:line="360" w:lineRule="auto"/>
              <w:jc w:val="center"/>
              <w:rPr>
                <w:sz w:val="24"/>
                <w:szCs w:val="24"/>
              </w:rPr>
            </w:pPr>
            <w:r w:rsidRPr="00875070">
              <w:rPr>
                <w:sz w:val="24"/>
                <w:szCs w:val="24"/>
              </w:rPr>
              <w:t>W</w:t>
            </w:r>
            <w:r>
              <w:rPr>
                <w:sz w:val="24"/>
                <w:szCs w:val="24"/>
              </w:rPr>
              <w:t xml:space="preserve"> </w:t>
            </w:r>
            <w:r w:rsidRPr="00875070">
              <w:rPr>
                <w:sz w:val="24"/>
                <w:szCs w:val="24"/>
              </w:rPr>
              <w:t>1-15</w:t>
            </w:r>
          </w:p>
          <w:p w:rsidR="00F548BE" w:rsidRPr="00875070" w:rsidRDefault="00F548BE" w:rsidP="00F548BE">
            <w:pPr>
              <w:shd w:val="clear" w:color="auto" w:fill="FFFFFF"/>
              <w:spacing w:line="360" w:lineRule="auto"/>
              <w:jc w:val="center"/>
              <w:rPr>
                <w:sz w:val="24"/>
                <w:szCs w:val="24"/>
              </w:rPr>
            </w:pPr>
            <w:r w:rsidRPr="00875070">
              <w:rPr>
                <w:sz w:val="24"/>
                <w:szCs w:val="24"/>
              </w:rPr>
              <w:t>L 1-30</w:t>
            </w:r>
          </w:p>
        </w:tc>
        <w:tc>
          <w:tcPr>
            <w:tcW w:w="1657"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F548BE" w:rsidRPr="00875070" w:rsidRDefault="00F548BE" w:rsidP="00F548BE">
            <w:pPr>
              <w:shd w:val="clear" w:color="auto" w:fill="FFFFFF"/>
              <w:spacing w:line="360" w:lineRule="auto"/>
              <w:jc w:val="center"/>
              <w:rPr>
                <w:sz w:val="24"/>
                <w:szCs w:val="24"/>
              </w:rPr>
            </w:pPr>
            <w:r>
              <w:rPr>
                <w:sz w:val="24"/>
                <w:szCs w:val="24"/>
              </w:rPr>
              <w:t>F 1-3</w:t>
            </w:r>
          </w:p>
          <w:p w:rsidR="00F548BE" w:rsidRPr="00875070" w:rsidRDefault="00F548BE" w:rsidP="00F548BE">
            <w:pPr>
              <w:shd w:val="clear" w:color="auto" w:fill="FFFFFF"/>
              <w:spacing w:line="360" w:lineRule="auto"/>
              <w:jc w:val="center"/>
              <w:rPr>
                <w:sz w:val="24"/>
                <w:szCs w:val="24"/>
              </w:rPr>
            </w:pPr>
            <w:r w:rsidRPr="00875070">
              <w:rPr>
                <w:sz w:val="24"/>
                <w:szCs w:val="24"/>
              </w:rPr>
              <w:t>P1, P2</w:t>
            </w:r>
          </w:p>
        </w:tc>
      </w:tr>
    </w:tbl>
    <w:p w:rsidR="00F548BE" w:rsidRPr="00875070" w:rsidRDefault="00F548BE" w:rsidP="00F548BE">
      <w:pPr>
        <w:tabs>
          <w:tab w:val="num" w:pos="900"/>
        </w:tabs>
        <w:spacing w:line="360" w:lineRule="auto"/>
        <w:ind w:left="900" w:hanging="540"/>
        <w:rPr>
          <w:sz w:val="24"/>
          <w:szCs w:val="24"/>
        </w:rPr>
      </w:pPr>
    </w:p>
    <w:p w:rsidR="00F548BE" w:rsidRPr="00875070" w:rsidRDefault="00F548BE" w:rsidP="00F548BE">
      <w:pPr>
        <w:spacing w:line="360" w:lineRule="auto"/>
        <w:rPr>
          <w:sz w:val="24"/>
          <w:szCs w:val="24"/>
          <w:u w:val="single"/>
        </w:rPr>
      </w:pPr>
      <w:r w:rsidRPr="00875070">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548BE" w:rsidRPr="00875070" w:rsidTr="00F548BE">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b/>
                <w:sz w:val="24"/>
                <w:szCs w:val="24"/>
              </w:rPr>
            </w:pPr>
            <w:r w:rsidRPr="00875070">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sz w:val="24"/>
                <w:szCs w:val="24"/>
              </w:rPr>
            </w:pPr>
            <w:r w:rsidRPr="00875070">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sz w:val="24"/>
                <w:szCs w:val="24"/>
              </w:rPr>
            </w:pPr>
            <w:r w:rsidRPr="00875070">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b/>
                <w:bCs/>
                <w:sz w:val="24"/>
                <w:szCs w:val="24"/>
              </w:rPr>
            </w:pPr>
            <w:r w:rsidRPr="00875070">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sz w:val="24"/>
                <w:szCs w:val="24"/>
              </w:rPr>
            </w:pPr>
            <w:r w:rsidRPr="00875070">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b/>
                <w:bCs/>
                <w:sz w:val="24"/>
                <w:szCs w:val="24"/>
              </w:rPr>
            </w:pPr>
            <w:r w:rsidRPr="00875070">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548BE" w:rsidRPr="00875070" w:rsidRDefault="00F548BE" w:rsidP="00F548BE">
            <w:pPr>
              <w:shd w:val="clear" w:color="auto" w:fill="FFFFFF"/>
              <w:spacing w:line="360" w:lineRule="auto"/>
              <w:jc w:val="center"/>
              <w:rPr>
                <w:sz w:val="24"/>
                <w:szCs w:val="24"/>
              </w:rPr>
            </w:pPr>
            <w:r w:rsidRPr="00875070">
              <w:rPr>
                <w:b/>
                <w:bCs/>
                <w:sz w:val="24"/>
                <w:szCs w:val="24"/>
              </w:rPr>
              <w:t>Na ocenę 5</w:t>
            </w:r>
          </w:p>
        </w:tc>
      </w:tr>
      <w:tr w:rsidR="00F548BE" w:rsidRPr="00875070"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b/>
                <w:sz w:val="24"/>
                <w:szCs w:val="24"/>
              </w:rPr>
            </w:pPr>
            <w:r w:rsidRPr="00875070">
              <w:rPr>
                <w:b/>
                <w:sz w:val="24"/>
                <w:szCs w:val="24"/>
              </w:rPr>
              <w:t>EU1, EU2</w:t>
            </w:r>
          </w:p>
          <w:p w:rsidR="00F548BE" w:rsidRPr="00875070" w:rsidRDefault="00F548BE" w:rsidP="00F548BE">
            <w:pPr>
              <w:shd w:val="clear" w:color="auto" w:fill="FFFFFF"/>
              <w:spacing w:line="360" w:lineRule="auto"/>
              <w:rPr>
                <w:sz w:val="24"/>
                <w:szCs w:val="24"/>
              </w:rPr>
            </w:pPr>
            <w:r w:rsidRPr="00875070">
              <w:rPr>
                <w:sz w:val="24"/>
                <w:szCs w:val="24"/>
              </w:rPr>
              <w:t xml:space="preserve">Student opanował wiedzę </w:t>
            </w:r>
            <w:r w:rsidRPr="00875070">
              <w:rPr>
                <w:sz w:val="24"/>
                <w:szCs w:val="24"/>
              </w:rPr>
              <w:br/>
              <w:t>i umiejętności z zakresu podstaw diagnostyki pojazdu samochodowego.</w:t>
            </w:r>
          </w:p>
          <w:p w:rsidR="00F548BE" w:rsidRPr="00875070" w:rsidRDefault="00F548BE" w:rsidP="00F548BE">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sz w:val="24"/>
                <w:szCs w:val="24"/>
              </w:rPr>
            </w:pPr>
            <w:r w:rsidRPr="00875070">
              <w:rPr>
                <w:sz w:val="24"/>
                <w:szCs w:val="24"/>
              </w:rPr>
              <w:t xml:space="preserve">Student nie opanował podstawowej wiedzy </w:t>
            </w:r>
            <w:r w:rsidRPr="00875070">
              <w:rPr>
                <w:sz w:val="24"/>
                <w:szCs w:val="24"/>
              </w:rPr>
              <w:br/>
              <w:t xml:space="preserve">i umiejętności </w:t>
            </w:r>
            <w:r w:rsidRPr="00875070">
              <w:rPr>
                <w:sz w:val="24"/>
                <w:szCs w:val="24"/>
              </w:rPr>
              <w:br/>
              <w:t>z zakresu podstaw diagnostyki pojazdu samochodowego.</w:t>
            </w:r>
          </w:p>
          <w:p w:rsidR="00F548BE" w:rsidRPr="00875070" w:rsidRDefault="00F548BE" w:rsidP="00F548BE">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sz w:val="24"/>
                <w:szCs w:val="24"/>
              </w:rPr>
            </w:pPr>
            <w:r w:rsidRPr="00875070">
              <w:rPr>
                <w:sz w:val="24"/>
                <w:szCs w:val="24"/>
              </w:rPr>
              <w:t xml:space="preserve">Student częściowo opanował wiedzę </w:t>
            </w:r>
            <w:r w:rsidRPr="00875070">
              <w:rPr>
                <w:sz w:val="24"/>
                <w:szCs w:val="24"/>
              </w:rPr>
              <w:br/>
              <w:t xml:space="preserve">i umiejętności </w:t>
            </w:r>
            <w:r w:rsidRPr="00875070">
              <w:rPr>
                <w:sz w:val="24"/>
                <w:szCs w:val="24"/>
              </w:rPr>
              <w:br/>
              <w:t>z zakresu podstaw diagnostyki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color w:val="0070C0"/>
                <w:sz w:val="24"/>
                <w:szCs w:val="24"/>
              </w:rPr>
            </w:pPr>
            <w:r w:rsidRPr="00875070">
              <w:rPr>
                <w:sz w:val="24"/>
                <w:szCs w:val="24"/>
              </w:rPr>
              <w:t xml:space="preserve">Student opanował wiedzę </w:t>
            </w:r>
            <w:r w:rsidRPr="00875070">
              <w:rPr>
                <w:sz w:val="24"/>
                <w:szCs w:val="24"/>
              </w:rPr>
              <w:br/>
              <w:t xml:space="preserve">i umiejętności </w:t>
            </w:r>
            <w:r w:rsidRPr="00875070">
              <w:rPr>
                <w:sz w:val="24"/>
                <w:szCs w:val="24"/>
              </w:rPr>
              <w:br/>
              <w:t>z zakresu podstaw diagnostyki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sz w:val="24"/>
                <w:szCs w:val="24"/>
              </w:rPr>
            </w:pPr>
            <w:r w:rsidRPr="00875070">
              <w:rPr>
                <w:sz w:val="24"/>
                <w:szCs w:val="24"/>
              </w:rPr>
              <w:t xml:space="preserve">Student opanował wiedzę </w:t>
            </w:r>
            <w:r w:rsidRPr="00875070">
              <w:rPr>
                <w:sz w:val="24"/>
                <w:szCs w:val="24"/>
              </w:rPr>
              <w:br/>
              <w:t xml:space="preserve">i umiejętności </w:t>
            </w:r>
            <w:r w:rsidRPr="00875070">
              <w:rPr>
                <w:sz w:val="24"/>
                <w:szCs w:val="24"/>
              </w:rPr>
              <w:br/>
              <w:t>z zakresu podstaw diagnostyki pojazdu samochodowego, potrafi wskazać właściwą metodę do rozwiązania zagadnienia technicznego dotyczącego diagnostyki samochodu.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color w:val="0070C0"/>
                <w:sz w:val="24"/>
                <w:szCs w:val="24"/>
              </w:rPr>
            </w:pPr>
            <w:r w:rsidRPr="00875070">
              <w:rPr>
                <w:sz w:val="24"/>
                <w:szCs w:val="24"/>
              </w:rPr>
              <w:t xml:space="preserve">Student opanował wiedzę </w:t>
            </w:r>
            <w:r w:rsidRPr="00875070">
              <w:rPr>
                <w:sz w:val="24"/>
                <w:szCs w:val="24"/>
              </w:rPr>
              <w:br/>
              <w:t xml:space="preserve">i umiejętności </w:t>
            </w:r>
            <w:r w:rsidRPr="00875070">
              <w:rPr>
                <w:sz w:val="24"/>
                <w:szCs w:val="24"/>
              </w:rPr>
              <w:br/>
              <w:t xml:space="preserve">z zakresu materiału objętego programem nauczania, samodzielnie zdobywa </w:t>
            </w:r>
            <w:r w:rsidRPr="00875070">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548BE" w:rsidRPr="00875070" w:rsidRDefault="00F548BE" w:rsidP="00F548BE">
            <w:pPr>
              <w:shd w:val="clear" w:color="auto" w:fill="FFFFFF"/>
              <w:spacing w:line="360" w:lineRule="auto"/>
              <w:rPr>
                <w:sz w:val="24"/>
                <w:szCs w:val="24"/>
              </w:rPr>
            </w:pPr>
            <w:r w:rsidRPr="00875070">
              <w:rPr>
                <w:sz w:val="24"/>
                <w:szCs w:val="24"/>
              </w:rPr>
              <w:t xml:space="preserve">Student bardzo dobrze opanował wiedzę </w:t>
            </w:r>
            <w:r w:rsidRPr="00875070">
              <w:rPr>
                <w:sz w:val="24"/>
                <w:szCs w:val="24"/>
              </w:rPr>
              <w:br/>
              <w:t xml:space="preserve">i umiejętności </w:t>
            </w:r>
            <w:r w:rsidRPr="00875070">
              <w:rPr>
                <w:sz w:val="24"/>
                <w:szCs w:val="24"/>
              </w:rPr>
              <w:br/>
              <w:t xml:space="preserve">z zakresu materiału objętego programem nauczania, samodzielnie zdobywa </w:t>
            </w:r>
            <w:r w:rsidRPr="00875070">
              <w:rPr>
                <w:sz w:val="24"/>
                <w:szCs w:val="24"/>
              </w:rPr>
              <w:br/>
              <w:t>i poszerza wiedzę przy użyciu różnych źródeł.</w:t>
            </w:r>
          </w:p>
        </w:tc>
      </w:tr>
    </w:tbl>
    <w:p w:rsidR="00F548BE" w:rsidRPr="00875070" w:rsidRDefault="00F548BE" w:rsidP="00F548BE">
      <w:pPr>
        <w:spacing w:line="360" w:lineRule="auto"/>
        <w:rPr>
          <w:sz w:val="24"/>
          <w:szCs w:val="24"/>
        </w:rPr>
      </w:pPr>
    </w:p>
    <w:p w:rsidR="00F548BE" w:rsidRPr="00875070" w:rsidRDefault="00F548BE" w:rsidP="00F548BE">
      <w:pPr>
        <w:spacing w:line="360" w:lineRule="auto"/>
        <w:rPr>
          <w:b/>
          <w:sz w:val="24"/>
          <w:szCs w:val="24"/>
          <w:u w:val="single"/>
        </w:rPr>
      </w:pPr>
      <w:r w:rsidRPr="00875070">
        <w:rPr>
          <w:b/>
          <w:sz w:val="24"/>
          <w:szCs w:val="24"/>
          <w:u w:val="single"/>
        </w:rPr>
        <w:t>INNE PRZYDATNE INFORMACJE O PRZEDMIOCIE</w:t>
      </w:r>
    </w:p>
    <w:p w:rsidR="00F548BE" w:rsidRPr="00875070" w:rsidRDefault="00F548BE" w:rsidP="009A4B6E">
      <w:pPr>
        <w:numPr>
          <w:ilvl w:val="0"/>
          <w:numId w:val="84"/>
        </w:numPr>
        <w:spacing w:line="360" w:lineRule="auto"/>
        <w:jc w:val="both"/>
        <w:rPr>
          <w:sz w:val="24"/>
          <w:szCs w:val="24"/>
        </w:rPr>
      </w:pPr>
      <w:r w:rsidRPr="00875070">
        <w:rPr>
          <w:sz w:val="24"/>
          <w:szCs w:val="24"/>
        </w:rPr>
        <w:t xml:space="preserve">Wszelkie informacje dla studentów kierunku są umieszczane na stronie Wydziału </w:t>
      </w:r>
      <w:hyperlink r:id="rId113" w:history="1">
        <w:r w:rsidRPr="00875070">
          <w:rPr>
            <w:rStyle w:val="Hipercze"/>
            <w:sz w:val="24"/>
            <w:szCs w:val="24"/>
          </w:rPr>
          <w:t>www.wimii.pcz.pl</w:t>
        </w:r>
      </w:hyperlink>
      <w:r w:rsidRPr="00875070">
        <w:rPr>
          <w:sz w:val="24"/>
          <w:szCs w:val="24"/>
        </w:rPr>
        <w:t xml:space="preserve"> oraz na stronach podanych studentom podczas pierwszych zajęć z danego przedmiotu.</w:t>
      </w:r>
    </w:p>
    <w:p w:rsidR="00F548BE" w:rsidRPr="00875070" w:rsidRDefault="00F548BE" w:rsidP="009A4B6E">
      <w:pPr>
        <w:numPr>
          <w:ilvl w:val="0"/>
          <w:numId w:val="84"/>
        </w:numPr>
        <w:spacing w:line="360" w:lineRule="auto"/>
        <w:jc w:val="both"/>
        <w:rPr>
          <w:sz w:val="24"/>
          <w:szCs w:val="24"/>
        </w:rPr>
      </w:pPr>
      <w:r w:rsidRPr="00875070">
        <w:rPr>
          <w:sz w:val="24"/>
          <w:szCs w:val="24"/>
        </w:rPr>
        <w:t>Informacja na temat konsultacji przekazywana jest studentom podczas pierwszych zajęć z danego przedmiotu.</w:t>
      </w:r>
    </w:p>
    <w:p w:rsidR="00F548BE" w:rsidRPr="00875070" w:rsidRDefault="00F548BE" w:rsidP="00F548BE">
      <w:pPr>
        <w:spacing w:line="360" w:lineRule="auto"/>
        <w:rPr>
          <w:b/>
          <w:sz w:val="24"/>
          <w:szCs w:val="24"/>
        </w:rPr>
      </w:pPr>
    </w:p>
    <w:p w:rsidR="00F548BE" w:rsidRDefault="00F548BE">
      <w:pPr>
        <w:widowControl/>
        <w:autoSpaceDE/>
        <w:autoSpaceDN/>
        <w:adjustRightInd/>
        <w:spacing w:after="160" w:line="259" w:lineRule="auto"/>
      </w:pPr>
      <w:r>
        <w:br w:type="page"/>
      </w:r>
    </w:p>
    <w:p w:rsidR="0039557B" w:rsidRPr="00C05F26" w:rsidRDefault="0039557B" w:rsidP="0039557B">
      <w:pPr>
        <w:spacing w:line="360" w:lineRule="auto"/>
        <w:jc w:val="center"/>
        <w:rPr>
          <w:b/>
          <w:sz w:val="24"/>
          <w:szCs w:val="24"/>
        </w:rPr>
      </w:pPr>
      <w:r w:rsidRPr="00C05F26">
        <w:rPr>
          <w:b/>
          <w:sz w:val="24"/>
          <w:szCs w:val="24"/>
        </w:rPr>
        <w:t>SYLABUS DO PRZEDMIOTU</w:t>
      </w:r>
    </w:p>
    <w:p w:rsidR="0039557B" w:rsidRPr="00C05F26" w:rsidRDefault="0039557B" w:rsidP="0039557B">
      <w:pPr>
        <w:spacing w:line="360" w:lineRule="auto"/>
        <w:rPr>
          <w:b/>
          <w:sz w:val="24"/>
          <w:szCs w:val="24"/>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036"/>
      </w:tblGrid>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Nazwa polska przedmiotu</w:t>
            </w:r>
          </w:p>
        </w:tc>
        <w:tc>
          <w:tcPr>
            <w:tcW w:w="5115" w:type="dxa"/>
            <w:shd w:val="clear" w:color="auto" w:fill="auto"/>
            <w:vAlign w:val="center"/>
          </w:tcPr>
          <w:p w:rsidR="0039557B" w:rsidRPr="00C05F26" w:rsidRDefault="0039557B" w:rsidP="00D973AC">
            <w:pPr>
              <w:spacing w:before="60" w:after="60" w:line="360" w:lineRule="auto"/>
              <w:jc w:val="center"/>
              <w:rPr>
                <w:b/>
                <w:sz w:val="24"/>
                <w:szCs w:val="24"/>
              </w:rPr>
            </w:pPr>
            <w:r w:rsidRPr="00C05F26">
              <w:rPr>
                <w:b/>
                <w:sz w:val="24"/>
                <w:szCs w:val="24"/>
              </w:rPr>
              <w:t>EKSPLOATACJA POJAZDÓW SAMOCHODOWYCH</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Nazwa angielska przedmiotu</w:t>
            </w:r>
          </w:p>
        </w:tc>
        <w:tc>
          <w:tcPr>
            <w:tcW w:w="5115" w:type="dxa"/>
            <w:shd w:val="clear" w:color="auto" w:fill="auto"/>
            <w:vAlign w:val="center"/>
          </w:tcPr>
          <w:p w:rsidR="0039557B" w:rsidRPr="00C05F26" w:rsidRDefault="0039557B" w:rsidP="00D973AC">
            <w:pPr>
              <w:spacing w:before="60" w:after="60" w:line="360" w:lineRule="auto"/>
              <w:jc w:val="center"/>
              <w:rPr>
                <w:b/>
                <w:sz w:val="24"/>
                <w:szCs w:val="24"/>
                <w:lang w:val="en-GB"/>
              </w:rPr>
            </w:pPr>
            <w:r w:rsidRPr="00C05F26">
              <w:rPr>
                <w:b/>
                <w:sz w:val="24"/>
                <w:szCs w:val="24"/>
                <w:lang w:val="en-GB"/>
              </w:rPr>
              <w:t>VEHICLES EXPLOATATION</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Kod przedmiotu</w:t>
            </w:r>
          </w:p>
        </w:tc>
        <w:tc>
          <w:tcPr>
            <w:tcW w:w="5115" w:type="dxa"/>
            <w:shd w:val="clear" w:color="auto" w:fill="auto"/>
            <w:vAlign w:val="center"/>
          </w:tcPr>
          <w:p w:rsidR="0039557B" w:rsidRPr="00C05F26" w:rsidRDefault="0039557B" w:rsidP="00D973AC">
            <w:pPr>
              <w:spacing w:before="60" w:after="60" w:line="360" w:lineRule="auto"/>
              <w:jc w:val="center"/>
              <w:rPr>
                <w:b/>
                <w:sz w:val="24"/>
                <w:szCs w:val="24"/>
              </w:rPr>
            </w:pPr>
            <w:r w:rsidRPr="00C05F26">
              <w:rPr>
                <w:b/>
                <w:sz w:val="24"/>
                <w:szCs w:val="24"/>
              </w:rPr>
              <w:t>kierunkowy</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Klasyfikacja ISCED</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0716</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Kierunek studiów</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4D0073">
              <w:rPr>
                <w:sz w:val="24"/>
                <w:szCs w:val="24"/>
              </w:rPr>
              <w:t xml:space="preserve">Inżynieria samochodów hybrydowych </w:t>
            </w:r>
            <w:r w:rsidRPr="004D0073">
              <w:rPr>
                <w:sz w:val="24"/>
                <w:szCs w:val="24"/>
              </w:rPr>
              <w:br/>
              <w:t>i elektrycznych</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Języki wykładowe</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polski</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Poziom kształcenia</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pierwszego stopnia</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Forma studiów</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stacjonarne</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Liczba punktów ECTS</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2</w:t>
            </w:r>
          </w:p>
        </w:tc>
      </w:tr>
      <w:tr w:rsidR="0039557B" w:rsidRPr="00C05F26" w:rsidTr="00D973AC">
        <w:tc>
          <w:tcPr>
            <w:tcW w:w="4040" w:type="dxa"/>
            <w:shd w:val="clear" w:color="auto" w:fill="auto"/>
          </w:tcPr>
          <w:p w:rsidR="0039557B" w:rsidRPr="00C05F26" w:rsidRDefault="0039557B" w:rsidP="00D973AC">
            <w:pPr>
              <w:spacing w:before="60" w:after="60" w:line="360" w:lineRule="auto"/>
              <w:rPr>
                <w:sz w:val="24"/>
                <w:szCs w:val="24"/>
              </w:rPr>
            </w:pPr>
            <w:r w:rsidRPr="00C05F26">
              <w:rPr>
                <w:sz w:val="24"/>
                <w:szCs w:val="24"/>
              </w:rPr>
              <w:t>Semestr</w:t>
            </w:r>
          </w:p>
        </w:tc>
        <w:tc>
          <w:tcPr>
            <w:tcW w:w="5115"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6</w:t>
            </w:r>
          </w:p>
        </w:tc>
      </w:tr>
    </w:tbl>
    <w:p w:rsidR="0039557B" w:rsidRPr="00C05F26" w:rsidRDefault="0039557B" w:rsidP="0039557B">
      <w:pPr>
        <w:spacing w:line="360" w:lineRule="auto"/>
        <w:jc w:val="center"/>
        <w:rPr>
          <w:b/>
          <w:sz w:val="24"/>
          <w:szCs w:val="24"/>
        </w:rPr>
      </w:pPr>
    </w:p>
    <w:p w:rsidR="0039557B" w:rsidRPr="00C05F26" w:rsidRDefault="0039557B" w:rsidP="0039557B">
      <w:pPr>
        <w:spacing w:line="360" w:lineRule="auto"/>
        <w:jc w:val="center"/>
        <w:rPr>
          <w:sz w:val="24"/>
          <w:szCs w:val="24"/>
        </w:rPr>
      </w:pPr>
      <w:r w:rsidRPr="00C05F26">
        <w:rPr>
          <w:b/>
          <w:sz w:val="24"/>
          <w:szCs w:val="24"/>
        </w:rPr>
        <w:t>Liczba godzin na semestr:</w:t>
      </w:r>
    </w:p>
    <w:p w:rsidR="0039557B" w:rsidRPr="00C05F26" w:rsidRDefault="0039557B" w:rsidP="0039557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89"/>
        <w:gridCol w:w="1631"/>
        <w:gridCol w:w="1509"/>
        <w:gridCol w:w="1453"/>
        <w:gridCol w:w="1423"/>
      </w:tblGrid>
      <w:tr w:rsidR="0039557B" w:rsidRPr="00C05F26" w:rsidTr="00D973AC">
        <w:trPr>
          <w:trHeight w:val="296"/>
          <w:jc w:val="center"/>
        </w:trPr>
        <w:tc>
          <w:tcPr>
            <w:tcW w:w="1622"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Wykład</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Ćwiczenia</w:t>
            </w:r>
          </w:p>
        </w:tc>
        <w:tc>
          <w:tcPr>
            <w:tcW w:w="1511"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Laboratorium</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Seminarium</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Projekt</w:t>
            </w:r>
          </w:p>
        </w:tc>
        <w:tc>
          <w:tcPr>
            <w:tcW w:w="1510" w:type="dxa"/>
            <w:shd w:val="clear" w:color="auto" w:fill="auto"/>
          </w:tcPr>
          <w:p w:rsidR="0039557B" w:rsidRPr="00C05F26" w:rsidRDefault="0039557B" w:rsidP="00D973AC">
            <w:pPr>
              <w:spacing w:before="60" w:after="60" w:line="360" w:lineRule="auto"/>
              <w:jc w:val="center"/>
              <w:rPr>
                <w:sz w:val="24"/>
                <w:szCs w:val="24"/>
              </w:rPr>
            </w:pPr>
            <w:r w:rsidRPr="00C05F26">
              <w:rPr>
                <w:sz w:val="24"/>
                <w:szCs w:val="24"/>
              </w:rPr>
              <w:t>Inne</w:t>
            </w:r>
          </w:p>
        </w:tc>
      </w:tr>
      <w:tr w:rsidR="0039557B" w:rsidRPr="00C05F26" w:rsidTr="00D973AC">
        <w:trPr>
          <w:trHeight w:val="60"/>
          <w:jc w:val="center"/>
        </w:trPr>
        <w:tc>
          <w:tcPr>
            <w:tcW w:w="1622"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30</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0</w:t>
            </w:r>
          </w:p>
        </w:tc>
        <w:tc>
          <w:tcPr>
            <w:tcW w:w="1511"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0</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15</w:t>
            </w:r>
          </w:p>
        </w:tc>
        <w:tc>
          <w:tcPr>
            <w:tcW w:w="1510" w:type="dxa"/>
            <w:shd w:val="clear" w:color="auto" w:fill="auto"/>
            <w:vAlign w:val="center"/>
          </w:tcPr>
          <w:p w:rsidR="0039557B" w:rsidRPr="00C05F26" w:rsidRDefault="0039557B" w:rsidP="00D973AC">
            <w:pPr>
              <w:spacing w:before="60" w:after="60" w:line="360" w:lineRule="auto"/>
              <w:jc w:val="center"/>
              <w:rPr>
                <w:sz w:val="24"/>
                <w:szCs w:val="24"/>
              </w:rPr>
            </w:pPr>
            <w:r w:rsidRPr="00C05F26">
              <w:rPr>
                <w:sz w:val="24"/>
                <w:szCs w:val="24"/>
              </w:rPr>
              <w:t>0</w:t>
            </w:r>
          </w:p>
        </w:tc>
        <w:tc>
          <w:tcPr>
            <w:tcW w:w="1510" w:type="dxa"/>
            <w:shd w:val="clear" w:color="auto" w:fill="auto"/>
          </w:tcPr>
          <w:p w:rsidR="0039557B" w:rsidRPr="00C05F26" w:rsidRDefault="0039557B" w:rsidP="00D973AC">
            <w:pPr>
              <w:spacing w:before="60" w:after="60" w:line="360" w:lineRule="auto"/>
              <w:jc w:val="center"/>
              <w:rPr>
                <w:sz w:val="24"/>
                <w:szCs w:val="24"/>
              </w:rPr>
            </w:pPr>
            <w:r w:rsidRPr="00C05F26">
              <w:rPr>
                <w:sz w:val="24"/>
                <w:szCs w:val="24"/>
              </w:rPr>
              <w:t>0</w:t>
            </w:r>
          </w:p>
        </w:tc>
      </w:tr>
    </w:tbl>
    <w:p w:rsidR="0039557B" w:rsidRPr="00C05F26" w:rsidRDefault="0039557B" w:rsidP="0039557B">
      <w:pPr>
        <w:spacing w:line="360" w:lineRule="auto"/>
        <w:jc w:val="center"/>
        <w:rPr>
          <w:b/>
          <w:sz w:val="24"/>
          <w:szCs w:val="24"/>
        </w:rPr>
      </w:pPr>
    </w:p>
    <w:p w:rsidR="0039557B" w:rsidRPr="00C05F26" w:rsidRDefault="0039557B" w:rsidP="0039557B">
      <w:pPr>
        <w:spacing w:line="360" w:lineRule="auto"/>
        <w:rPr>
          <w:b/>
          <w:sz w:val="24"/>
          <w:szCs w:val="24"/>
          <w:u w:val="single"/>
        </w:rPr>
      </w:pPr>
      <w:r w:rsidRPr="00C05F26">
        <w:rPr>
          <w:b/>
          <w:sz w:val="24"/>
          <w:szCs w:val="24"/>
          <w:u w:val="single"/>
        </w:rPr>
        <w:t>OPIS PRZEDMIOTU</w:t>
      </w:r>
    </w:p>
    <w:p w:rsidR="0039557B" w:rsidRPr="00C05F26" w:rsidRDefault="0039557B" w:rsidP="0039557B">
      <w:pPr>
        <w:spacing w:line="360" w:lineRule="auto"/>
        <w:rPr>
          <w:b/>
          <w:sz w:val="24"/>
          <w:szCs w:val="24"/>
        </w:rPr>
      </w:pPr>
      <w:r w:rsidRPr="00C05F26">
        <w:rPr>
          <w:b/>
          <w:sz w:val="24"/>
          <w:szCs w:val="24"/>
        </w:rPr>
        <w:t>CEL PRZEDMIOTU</w:t>
      </w:r>
    </w:p>
    <w:p w:rsidR="0039557B" w:rsidRPr="00C05F26" w:rsidRDefault="0039557B" w:rsidP="0039557B">
      <w:pPr>
        <w:spacing w:line="360" w:lineRule="auto"/>
        <w:ind w:left="709" w:hanging="430"/>
        <w:rPr>
          <w:sz w:val="24"/>
          <w:szCs w:val="24"/>
        </w:rPr>
      </w:pPr>
      <w:r w:rsidRPr="00C05F26">
        <w:rPr>
          <w:sz w:val="24"/>
          <w:szCs w:val="24"/>
        </w:rPr>
        <w:t>C1. Uzyskanie przez studentów wiedzy na temat eksploatacji pojazdu samochodowego i jego podzespołów.</w:t>
      </w:r>
    </w:p>
    <w:p w:rsidR="0039557B" w:rsidRPr="00C05F26" w:rsidRDefault="0039557B" w:rsidP="0039557B">
      <w:pPr>
        <w:spacing w:line="360" w:lineRule="auto"/>
        <w:ind w:left="709" w:hanging="430"/>
        <w:rPr>
          <w:sz w:val="24"/>
          <w:szCs w:val="24"/>
        </w:rPr>
      </w:pPr>
      <w:r w:rsidRPr="00C05F26">
        <w:rPr>
          <w:sz w:val="24"/>
          <w:szCs w:val="24"/>
        </w:rPr>
        <w:t xml:space="preserve">C2. Nabycie przez studentów praktycznych umiejętności w zakresie doboru </w:t>
      </w:r>
      <w:r w:rsidRPr="00C05F26">
        <w:rPr>
          <w:sz w:val="24"/>
          <w:szCs w:val="24"/>
        </w:rPr>
        <w:br/>
        <w:t>i eksploatacji pojazdów samochodowych.</w:t>
      </w:r>
    </w:p>
    <w:p w:rsidR="0039557B" w:rsidRPr="00C05F26" w:rsidRDefault="0039557B" w:rsidP="0039557B">
      <w:pPr>
        <w:spacing w:line="360" w:lineRule="auto"/>
        <w:ind w:left="714" w:hanging="357"/>
        <w:jc w:val="both"/>
        <w:rPr>
          <w:sz w:val="24"/>
          <w:szCs w:val="24"/>
        </w:rPr>
      </w:pPr>
    </w:p>
    <w:p w:rsidR="0039557B" w:rsidRPr="00C05F26" w:rsidRDefault="0039557B" w:rsidP="0039557B">
      <w:pPr>
        <w:spacing w:line="360" w:lineRule="auto"/>
        <w:rPr>
          <w:b/>
          <w:sz w:val="24"/>
          <w:szCs w:val="24"/>
        </w:rPr>
      </w:pPr>
      <w:r w:rsidRPr="00C05F26">
        <w:rPr>
          <w:b/>
          <w:sz w:val="24"/>
          <w:szCs w:val="24"/>
        </w:rPr>
        <w:t>WYMAGANIA WSTĘPNE W ZAKRESIE WIEDZY, UMIEJĘTNOŚCI I INNYCH KOMPETENCJI</w:t>
      </w:r>
    </w:p>
    <w:p w:rsidR="0039557B" w:rsidRPr="00C05F26" w:rsidRDefault="0039557B" w:rsidP="0039557B">
      <w:pPr>
        <w:numPr>
          <w:ilvl w:val="0"/>
          <w:numId w:val="8"/>
        </w:numPr>
        <w:spacing w:line="360" w:lineRule="auto"/>
        <w:rPr>
          <w:sz w:val="24"/>
          <w:szCs w:val="24"/>
        </w:rPr>
      </w:pPr>
      <w:r w:rsidRPr="00C05F26">
        <w:rPr>
          <w:sz w:val="24"/>
          <w:szCs w:val="24"/>
        </w:rPr>
        <w:t xml:space="preserve">Umiejętność korzystania z różnych źródeł informacji w tym z instrukcji </w:t>
      </w:r>
      <w:r w:rsidRPr="00C05F26">
        <w:rPr>
          <w:sz w:val="24"/>
          <w:szCs w:val="24"/>
        </w:rPr>
        <w:br/>
        <w:t>i dokumentacji technicznej.</w:t>
      </w:r>
    </w:p>
    <w:p w:rsidR="0039557B" w:rsidRPr="00C05F26" w:rsidRDefault="0039557B" w:rsidP="0039557B">
      <w:pPr>
        <w:numPr>
          <w:ilvl w:val="0"/>
          <w:numId w:val="8"/>
        </w:numPr>
        <w:spacing w:line="360" w:lineRule="auto"/>
        <w:rPr>
          <w:sz w:val="24"/>
          <w:szCs w:val="24"/>
        </w:rPr>
      </w:pPr>
      <w:r w:rsidRPr="00C05F26">
        <w:rPr>
          <w:sz w:val="24"/>
          <w:szCs w:val="24"/>
        </w:rPr>
        <w:t>Umiejętności pracy samodzielnej i w grupie.</w:t>
      </w:r>
    </w:p>
    <w:p w:rsidR="0039557B" w:rsidRPr="00C05F26" w:rsidRDefault="0039557B" w:rsidP="0039557B">
      <w:pPr>
        <w:numPr>
          <w:ilvl w:val="0"/>
          <w:numId w:val="8"/>
        </w:numPr>
        <w:spacing w:line="360" w:lineRule="auto"/>
        <w:rPr>
          <w:sz w:val="24"/>
          <w:szCs w:val="24"/>
        </w:rPr>
      </w:pPr>
      <w:r w:rsidRPr="00C05F26">
        <w:rPr>
          <w:sz w:val="24"/>
          <w:szCs w:val="24"/>
        </w:rPr>
        <w:t>Umiejętności prawidłowej interpretacji i prezentacji własnych działań.</w:t>
      </w:r>
    </w:p>
    <w:p w:rsidR="0039557B" w:rsidRPr="00C05F26" w:rsidRDefault="0039557B" w:rsidP="0039557B">
      <w:pPr>
        <w:spacing w:line="360" w:lineRule="auto"/>
        <w:ind w:left="714"/>
        <w:rPr>
          <w:sz w:val="24"/>
          <w:szCs w:val="24"/>
        </w:rPr>
      </w:pPr>
    </w:p>
    <w:p w:rsidR="0039557B" w:rsidRPr="00C05F26" w:rsidRDefault="0039557B" w:rsidP="0039557B">
      <w:pPr>
        <w:spacing w:line="360" w:lineRule="auto"/>
        <w:rPr>
          <w:b/>
          <w:sz w:val="24"/>
          <w:szCs w:val="24"/>
        </w:rPr>
      </w:pPr>
      <w:r w:rsidRPr="00C05F26">
        <w:rPr>
          <w:b/>
          <w:sz w:val="24"/>
          <w:szCs w:val="24"/>
        </w:rPr>
        <w:t>EFEKTY UCZENIA SIĘ</w:t>
      </w:r>
    </w:p>
    <w:tbl>
      <w:tblPr>
        <w:tblW w:w="8901" w:type="dxa"/>
        <w:tblInd w:w="262" w:type="dxa"/>
        <w:tblLook w:val="04A0" w:firstRow="1" w:lastRow="0" w:firstColumn="1" w:lastColumn="0" w:noHBand="0" w:noVBand="1"/>
      </w:tblPr>
      <w:tblGrid>
        <w:gridCol w:w="839"/>
        <w:gridCol w:w="242"/>
        <w:gridCol w:w="7820"/>
      </w:tblGrid>
      <w:tr w:rsidR="0039557B" w:rsidRPr="00C05F26" w:rsidTr="00D973AC">
        <w:tc>
          <w:tcPr>
            <w:tcW w:w="839" w:type="dxa"/>
            <w:shd w:val="clear" w:color="auto" w:fill="auto"/>
          </w:tcPr>
          <w:p w:rsidR="0039557B" w:rsidRPr="00C05F26" w:rsidRDefault="0039557B" w:rsidP="00D973AC">
            <w:pPr>
              <w:spacing w:line="360" w:lineRule="auto"/>
              <w:jc w:val="right"/>
              <w:rPr>
                <w:b/>
                <w:sz w:val="24"/>
                <w:szCs w:val="24"/>
              </w:rPr>
            </w:pPr>
            <w:r w:rsidRPr="00C05F26">
              <w:rPr>
                <w:b/>
                <w:sz w:val="24"/>
                <w:szCs w:val="24"/>
              </w:rPr>
              <w:t>EU 1</w:t>
            </w:r>
          </w:p>
        </w:tc>
        <w:tc>
          <w:tcPr>
            <w:tcW w:w="242" w:type="dxa"/>
            <w:shd w:val="clear" w:color="auto" w:fill="auto"/>
          </w:tcPr>
          <w:p w:rsidR="0039557B" w:rsidRPr="00C05F26" w:rsidRDefault="0039557B" w:rsidP="00D973AC">
            <w:pPr>
              <w:spacing w:line="360" w:lineRule="auto"/>
              <w:ind w:left="-108"/>
              <w:jc w:val="both"/>
              <w:rPr>
                <w:sz w:val="24"/>
                <w:szCs w:val="24"/>
              </w:rPr>
            </w:pPr>
            <w:r w:rsidRPr="00C05F26">
              <w:rPr>
                <w:sz w:val="24"/>
                <w:szCs w:val="24"/>
              </w:rPr>
              <w:t>–</w:t>
            </w:r>
          </w:p>
        </w:tc>
        <w:tc>
          <w:tcPr>
            <w:tcW w:w="7820" w:type="dxa"/>
            <w:shd w:val="clear" w:color="auto" w:fill="auto"/>
            <w:vAlign w:val="center"/>
          </w:tcPr>
          <w:p w:rsidR="0039557B" w:rsidRPr="00C05F26" w:rsidRDefault="0039557B" w:rsidP="00D973AC">
            <w:pPr>
              <w:spacing w:line="360" w:lineRule="auto"/>
              <w:ind w:left="-108"/>
              <w:jc w:val="both"/>
              <w:rPr>
                <w:sz w:val="24"/>
                <w:szCs w:val="24"/>
              </w:rPr>
            </w:pPr>
            <w:r w:rsidRPr="00C05F26">
              <w:rPr>
                <w:sz w:val="24"/>
                <w:szCs w:val="24"/>
              </w:rPr>
              <w:t>Student ma podstawową wiedzę na temat budowy, zasady działania i eksploatacji pojazdu samochodowego.</w:t>
            </w:r>
          </w:p>
        </w:tc>
      </w:tr>
    </w:tbl>
    <w:p w:rsidR="0039557B" w:rsidRPr="00C05F26" w:rsidRDefault="0039557B" w:rsidP="0039557B">
      <w:pPr>
        <w:spacing w:line="360" w:lineRule="auto"/>
        <w:rPr>
          <w:b/>
          <w:bCs/>
          <w:spacing w:val="-13"/>
          <w:sz w:val="24"/>
          <w:szCs w:val="24"/>
        </w:rPr>
      </w:pPr>
    </w:p>
    <w:p w:rsidR="0039557B" w:rsidRPr="00C05F26" w:rsidRDefault="0039557B" w:rsidP="0039557B">
      <w:pPr>
        <w:spacing w:line="360" w:lineRule="auto"/>
        <w:rPr>
          <w:b/>
          <w:bCs/>
          <w:spacing w:val="-13"/>
          <w:sz w:val="24"/>
          <w:szCs w:val="24"/>
        </w:rPr>
      </w:pPr>
      <w:r w:rsidRPr="00C05F26">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39557B" w:rsidRPr="00C05F26" w:rsidTr="00D973AC">
        <w:tc>
          <w:tcPr>
            <w:tcW w:w="8208" w:type="dxa"/>
            <w:shd w:val="clear" w:color="auto" w:fill="auto"/>
            <w:vAlign w:val="center"/>
          </w:tcPr>
          <w:p w:rsidR="0039557B" w:rsidRPr="00C05F26" w:rsidRDefault="0039557B" w:rsidP="00D973AC">
            <w:pPr>
              <w:shd w:val="clear" w:color="auto" w:fill="FFFFFF"/>
              <w:spacing w:line="360" w:lineRule="auto"/>
              <w:rPr>
                <w:sz w:val="24"/>
                <w:szCs w:val="24"/>
              </w:rPr>
            </w:pPr>
            <w:r w:rsidRPr="00C05F26">
              <w:rPr>
                <w:b/>
                <w:bCs/>
                <w:spacing w:val="-2"/>
                <w:sz w:val="24"/>
                <w:szCs w:val="24"/>
              </w:rPr>
              <w:t xml:space="preserve">Forma </w:t>
            </w:r>
            <w:r w:rsidRPr="00C05F26">
              <w:rPr>
                <w:b/>
                <w:bCs/>
                <w:spacing w:val="-1"/>
                <w:sz w:val="24"/>
                <w:szCs w:val="24"/>
              </w:rPr>
              <w:t xml:space="preserve">zajęć – </w:t>
            </w:r>
            <w:r w:rsidRPr="00C05F26">
              <w:rPr>
                <w:b/>
                <w:bCs/>
                <w:sz w:val="24"/>
                <w:szCs w:val="24"/>
              </w:rPr>
              <w:t>WYKŁAD</w:t>
            </w:r>
          </w:p>
        </w:tc>
        <w:tc>
          <w:tcPr>
            <w:tcW w:w="1062" w:type="dxa"/>
            <w:shd w:val="clear" w:color="auto" w:fill="auto"/>
          </w:tcPr>
          <w:p w:rsidR="0039557B" w:rsidRPr="00C05F26" w:rsidRDefault="0039557B" w:rsidP="00D973AC">
            <w:pPr>
              <w:shd w:val="clear" w:color="auto" w:fill="FFFFFF"/>
              <w:spacing w:line="360" w:lineRule="auto"/>
              <w:ind w:left="72"/>
              <w:jc w:val="center"/>
              <w:rPr>
                <w:sz w:val="24"/>
                <w:szCs w:val="24"/>
              </w:rPr>
            </w:pPr>
            <w:r w:rsidRPr="00C05F26">
              <w:rPr>
                <w:b/>
                <w:bCs/>
                <w:sz w:val="24"/>
                <w:szCs w:val="24"/>
              </w:rPr>
              <w:t>Liczba godzin</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1,2</w:t>
            </w:r>
            <w:r w:rsidRPr="00C05F26">
              <w:rPr>
                <w:sz w:val="24"/>
                <w:szCs w:val="24"/>
              </w:rPr>
              <w:t xml:space="preserve"> – Podział i klasyfikacja elementów eksploatacyjnych samochodu.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3,4</w:t>
            </w:r>
            <w:r w:rsidRPr="00C05F26">
              <w:rPr>
                <w:sz w:val="24"/>
                <w:szCs w:val="24"/>
              </w:rPr>
              <w:t xml:space="preserve"> – Obsługa układu smarowania silnika spalinowego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5,6</w:t>
            </w:r>
            <w:r w:rsidRPr="00C05F26">
              <w:rPr>
                <w:sz w:val="24"/>
                <w:szCs w:val="24"/>
              </w:rPr>
              <w:t xml:space="preserve"> – Obsługa układu chłodzenia silnika spalinowego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sz w:val="24"/>
                <w:szCs w:val="24"/>
              </w:rPr>
              <w:t>W 7,8 – Obsługa układu rozrządu silnika spalinowego.</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sz w:val="24"/>
                <w:szCs w:val="24"/>
              </w:rPr>
              <w:t>W 9,10 – Obsługa układu komfortu wnętrza.</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sz w:val="24"/>
                <w:szCs w:val="24"/>
              </w:rPr>
              <w:t>W 11,12 – Obsługa układu jezdnego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sz w:val="24"/>
                <w:szCs w:val="24"/>
              </w:rPr>
              <w:t>W 13,14,15 - Obsługa układu hamulcowego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3</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sz w:val="24"/>
                <w:szCs w:val="24"/>
              </w:rPr>
              <w:t>W 16,17 – Obsługa układu elektrycznego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sz w:val="24"/>
                <w:szCs w:val="24"/>
              </w:rPr>
              <w:t xml:space="preserve">W18,19 </w:t>
            </w:r>
            <w:r w:rsidRPr="00C05F26">
              <w:rPr>
                <w:bCs/>
                <w:sz w:val="24"/>
                <w:szCs w:val="24"/>
              </w:rPr>
              <w:t>– Eksploatacja i obsługa karoserii pojazdu</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20,21,22</w:t>
            </w:r>
            <w:r w:rsidRPr="00C05F26">
              <w:rPr>
                <w:sz w:val="24"/>
                <w:szCs w:val="24"/>
              </w:rPr>
              <w:t xml:space="preserve"> – Eksploatacja </w:t>
            </w:r>
            <w:r w:rsidRPr="00C05F26">
              <w:rPr>
                <w:bCs/>
                <w:sz w:val="24"/>
                <w:szCs w:val="24"/>
              </w:rPr>
              <w:t>i obsługa</w:t>
            </w:r>
            <w:r w:rsidRPr="00C05F26">
              <w:rPr>
                <w:sz w:val="24"/>
                <w:szCs w:val="24"/>
              </w:rPr>
              <w:t xml:space="preserve"> pojazdów hybrydowych.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3</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23,24,25</w:t>
            </w:r>
            <w:r w:rsidRPr="00C05F26">
              <w:rPr>
                <w:sz w:val="24"/>
                <w:szCs w:val="24"/>
              </w:rPr>
              <w:t xml:space="preserve"> – Eksploatacja </w:t>
            </w:r>
            <w:r w:rsidRPr="00C05F26">
              <w:rPr>
                <w:bCs/>
                <w:sz w:val="24"/>
                <w:szCs w:val="24"/>
              </w:rPr>
              <w:t>i obsługa</w:t>
            </w:r>
            <w:r w:rsidRPr="00C05F26">
              <w:rPr>
                <w:sz w:val="24"/>
                <w:szCs w:val="24"/>
              </w:rPr>
              <w:t xml:space="preserve"> pojazdów elektrycznych.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3</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26,27,28</w:t>
            </w:r>
            <w:r w:rsidRPr="00C05F26">
              <w:rPr>
                <w:sz w:val="24"/>
                <w:szCs w:val="24"/>
              </w:rPr>
              <w:t xml:space="preserve"> – Przegląd okresowe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3</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W 29,30</w:t>
            </w:r>
            <w:r w:rsidRPr="00C05F26">
              <w:rPr>
                <w:sz w:val="24"/>
                <w:szCs w:val="24"/>
              </w:rPr>
              <w:t xml:space="preserve"> – Eksploatacja pojazdu w warunkach specjalnych.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vAlign w:val="center"/>
          </w:tcPr>
          <w:p w:rsidR="0039557B" w:rsidRPr="00C05F26" w:rsidRDefault="0039557B" w:rsidP="00D973AC">
            <w:pPr>
              <w:shd w:val="clear" w:color="auto" w:fill="FFFFFF"/>
              <w:spacing w:line="360" w:lineRule="auto"/>
              <w:rPr>
                <w:sz w:val="24"/>
                <w:szCs w:val="24"/>
              </w:rPr>
            </w:pPr>
            <w:r w:rsidRPr="00C05F26">
              <w:rPr>
                <w:b/>
                <w:bCs/>
                <w:spacing w:val="-2"/>
                <w:sz w:val="24"/>
                <w:szCs w:val="24"/>
              </w:rPr>
              <w:t xml:space="preserve">Forma </w:t>
            </w:r>
            <w:r w:rsidRPr="00C05F26">
              <w:rPr>
                <w:b/>
                <w:bCs/>
                <w:spacing w:val="-1"/>
                <w:sz w:val="24"/>
                <w:szCs w:val="24"/>
              </w:rPr>
              <w:t xml:space="preserve">zajęć – </w:t>
            </w:r>
            <w:r w:rsidRPr="00C05F26">
              <w:rPr>
                <w:b/>
                <w:bCs/>
                <w:sz w:val="24"/>
                <w:szCs w:val="24"/>
              </w:rPr>
              <w:t>Seminarium</w:t>
            </w:r>
          </w:p>
        </w:tc>
        <w:tc>
          <w:tcPr>
            <w:tcW w:w="1062" w:type="dxa"/>
            <w:shd w:val="clear" w:color="auto" w:fill="auto"/>
          </w:tcPr>
          <w:p w:rsidR="0039557B" w:rsidRPr="00C05F26" w:rsidRDefault="0039557B" w:rsidP="00D973AC">
            <w:pPr>
              <w:shd w:val="clear" w:color="auto" w:fill="FFFFFF"/>
              <w:spacing w:line="360" w:lineRule="auto"/>
              <w:ind w:left="72"/>
              <w:jc w:val="center"/>
              <w:rPr>
                <w:sz w:val="24"/>
                <w:szCs w:val="24"/>
              </w:rPr>
            </w:pPr>
            <w:r w:rsidRPr="00C05F26">
              <w:rPr>
                <w:b/>
                <w:bCs/>
                <w:sz w:val="24"/>
                <w:szCs w:val="24"/>
              </w:rPr>
              <w:t>Liczba godzin</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 – Rozwój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S</w:t>
            </w:r>
            <w:r w:rsidRPr="00C05F26">
              <w:rPr>
                <w:sz w:val="24"/>
                <w:szCs w:val="24"/>
              </w:rPr>
              <w:t xml:space="preserve"> 2,3 – Rozwój materiałów konstrukcyjnych wykorzystywanych w pojazdach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2</w:t>
            </w:r>
          </w:p>
        </w:tc>
      </w:tr>
      <w:tr w:rsidR="0039557B" w:rsidRPr="00C05F26" w:rsidTr="00D973AC">
        <w:tc>
          <w:tcPr>
            <w:tcW w:w="8208" w:type="dxa"/>
            <w:shd w:val="clear" w:color="auto" w:fill="auto"/>
          </w:tcPr>
          <w:p w:rsidR="0039557B" w:rsidRPr="00C05F26" w:rsidRDefault="0039557B" w:rsidP="00D973AC">
            <w:pPr>
              <w:spacing w:line="360" w:lineRule="auto"/>
              <w:rPr>
                <w:sz w:val="24"/>
                <w:szCs w:val="24"/>
              </w:rPr>
            </w:pPr>
            <w:r w:rsidRPr="00C05F26">
              <w:rPr>
                <w:bCs/>
                <w:sz w:val="24"/>
                <w:szCs w:val="24"/>
              </w:rPr>
              <w:t>S 4</w:t>
            </w:r>
            <w:r w:rsidRPr="00C05F26">
              <w:rPr>
                <w:sz w:val="24"/>
                <w:szCs w:val="24"/>
              </w:rPr>
              <w:t xml:space="preserve"> – Rozwój układów rozrządu sinika spalinowego pojazdu samochodowego.</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 xml:space="preserve">S 5 – Rozwój układów smarowania silnika spalinowego </w:t>
            </w:r>
            <w:r w:rsidRPr="00C05F26">
              <w:rPr>
                <w:sz w:val="24"/>
                <w:szCs w:val="24"/>
              </w:rPr>
              <w:t>pojazdu samochodowego</w:t>
            </w:r>
            <w:r w:rsidRPr="00C05F26">
              <w:rPr>
                <w:bCs/>
                <w:sz w:val="24"/>
                <w:szCs w:val="24"/>
              </w:rPr>
              <w:t>.</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 xml:space="preserve">S 6 – Rozwój układów chłodzenia silnika spalinowego </w:t>
            </w:r>
            <w:r w:rsidRPr="00C05F26">
              <w:rPr>
                <w:sz w:val="24"/>
                <w:szCs w:val="24"/>
              </w:rPr>
              <w:t>pojazdu samochodowego</w:t>
            </w:r>
            <w:r w:rsidRPr="00C05F26">
              <w:rPr>
                <w:bCs/>
                <w:sz w:val="24"/>
                <w:szCs w:val="24"/>
              </w:rPr>
              <w:t>.</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7 – Rozwój układów hamulcowych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8 –</w:t>
            </w:r>
            <w:r w:rsidRPr="00C05F26">
              <w:rPr>
                <w:sz w:val="24"/>
                <w:szCs w:val="24"/>
              </w:rPr>
              <w:t xml:space="preserve"> </w:t>
            </w:r>
            <w:r w:rsidRPr="00C05F26">
              <w:rPr>
                <w:bCs/>
                <w:sz w:val="24"/>
                <w:szCs w:val="24"/>
              </w:rPr>
              <w:t>Rozwój układów napędowych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9 – Rozwój układów zawieszenia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10 – Rozwój układów resorujących i tłumiących drgania karoserii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11 – Rozwój ogumienia pojazdu samochodowego.</w:t>
            </w:r>
          </w:p>
        </w:tc>
        <w:tc>
          <w:tcPr>
            <w:tcW w:w="1062" w:type="dxa"/>
            <w:shd w:val="clear" w:color="auto" w:fill="auto"/>
            <w:vAlign w:val="center"/>
          </w:tcPr>
          <w:p w:rsidR="0039557B" w:rsidRPr="00C05F26" w:rsidRDefault="0039557B" w:rsidP="00D973AC">
            <w:pPr>
              <w:spacing w:line="360" w:lineRule="auto"/>
              <w:jc w:val="center"/>
              <w:rPr>
                <w:bCs/>
                <w:sz w:val="24"/>
                <w:szCs w:val="24"/>
              </w:rPr>
            </w:pP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12 – Rozwój układów zasilających pojazdy samochodowe w energię elektryczną.</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13 – Rozwój układów zapłonowych silników pojazdów samochodowych.</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14</w:t>
            </w:r>
            <w:r w:rsidRPr="00C05F26">
              <w:rPr>
                <w:sz w:val="24"/>
                <w:szCs w:val="24"/>
              </w:rPr>
              <w:t xml:space="preserve"> –</w:t>
            </w:r>
            <w:r w:rsidRPr="00C05F26">
              <w:rPr>
                <w:bCs/>
                <w:sz w:val="24"/>
                <w:szCs w:val="24"/>
              </w:rPr>
              <w:t xml:space="preserve"> Rozwój powłok ochronnych karoseryjnych pojazdu samochodowego.</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r w:rsidR="0039557B" w:rsidRPr="00C05F26" w:rsidTr="00D973AC">
        <w:tc>
          <w:tcPr>
            <w:tcW w:w="8208" w:type="dxa"/>
            <w:shd w:val="clear" w:color="auto" w:fill="auto"/>
          </w:tcPr>
          <w:p w:rsidR="0039557B" w:rsidRPr="00C05F26" w:rsidRDefault="0039557B" w:rsidP="00D973AC">
            <w:pPr>
              <w:spacing w:line="360" w:lineRule="auto"/>
              <w:rPr>
                <w:bCs/>
                <w:sz w:val="24"/>
                <w:szCs w:val="24"/>
              </w:rPr>
            </w:pPr>
            <w:r w:rsidRPr="00C05F26">
              <w:rPr>
                <w:bCs/>
                <w:sz w:val="24"/>
                <w:szCs w:val="24"/>
              </w:rPr>
              <w:t>S 15 – Przepisy dotyczące funkcjonowania stacji kontroli pojazdów.</w:t>
            </w:r>
          </w:p>
        </w:tc>
        <w:tc>
          <w:tcPr>
            <w:tcW w:w="1062" w:type="dxa"/>
            <w:shd w:val="clear" w:color="auto" w:fill="auto"/>
            <w:vAlign w:val="center"/>
          </w:tcPr>
          <w:p w:rsidR="0039557B" w:rsidRPr="00C05F26" w:rsidRDefault="0039557B" w:rsidP="00D973AC">
            <w:pPr>
              <w:spacing w:line="360" w:lineRule="auto"/>
              <w:jc w:val="center"/>
              <w:rPr>
                <w:bCs/>
                <w:sz w:val="24"/>
                <w:szCs w:val="24"/>
              </w:rPr>
            </w:pPr>
            <w:r w:rsidRPr="00C05F26">
              <w:rPr>
                <w:bCs/>
                <w:sz w:val="24"/>
                <w:szCs w:val="24"/>
              </w:rPr>
              <w:t>1</w:t>
            </w:r>
          </w:p>
        </w:tc>
      </w:tr>
    </w:tbl>
    <w:p w:rsidR="0039557B" w:rsidRPr="00C05F26" w:rsidRDefault="0039557B" w:rsidP="0039557B">
      <w:pPr>
        <w:spacing w:line="360" w:lineRule="auto"/>
        <w:rPr>
          <w:b/>
          <w:sz w:val="24"/>
          <w:szCs w:val="24"/>
        </w:rPr>
      </w:pPr>
    </w:p>
    <w:p w:rsidR="0039557B" w:rsidRPr="00C05F26" w:rsidRDefault="0039557B" w:rsidP="0039557B">
      <w:pPr>
        <w:spacing w:line="360" w:lineRule="auto"/>
        <w:rPr>
          <w:b/>
          <w:bCs/>
          <w:spacing w:val="-10"/>
          <w:sz w:val="24"/>
          <w:szCs w:val="24"/>
        </w:rPr>
      </w:pPr>
      <w:r w:rsidRPr="00C05F26">
        <w:rPr>
          <w:b/>
          <w:bCs/>
          <w:spacing w:val="-10"/>
          <w:sz w:val="24"/>
          <w:szCs w:val="24"/>
        </w:rPr>
        <w:t>NARZĘDZIA DYDAKTYCZNE</w:t>
      </w:r>
    </w:p>
    <w:tbl>
      <w:tblPr>
        <w:tblW w:w="9210" w:type="dxa"/>
        <w:tblLook w:val="01E0" w:firstRow="1" w:lastRow="1" w:firstColumn="1" w:lastColumn="1" w:noHBand="0" w:noVBand="0"/>
      </w:tblPr>
      <w:tblGrid>
        <w:gridCol w:w="9210"/>
      </w:tblGrid>
      <w:tr w:rsidR="0039557B" w:rsidRPr="00C05F26" w:rsidTr="00D973AC">
        <w:trPr>
          <w:trHeight w:val="109"/>
        </w:trPr>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D973AC">
            <w:pPr>
              <w:spacing w:line="360" w:lineRule="auto"/>
              <w:rPr>
                <w:b/>
                <w:sz w:val="24"/>
                <w:szCs w:val="24"/>
              </w:rPr>
            </w:pPr>
            <w:r w:rsidRPr="00C05F26">
              <w:rPr>
                <w:b/>
                <w:sz w:val="24"/>
                <w:szCs w:val="24"/>
              </w:rPr>
              <w:t xml:space="preserve">1. – </w:t>
            </w:r>
            <w:r w:rsidRPr="00C05F26">
              <w:rPr>
                <w:sz w:val="24"/>
                <w:szCs w:val="24"/>
              </w:rPr>
              <w:t>Wykład z zastosowaniem środków audiowizualnych (komputer, rzutnik multimedialny).</w:t>
            </w:r>
          </w:p>
        </w:tc>
      </w:tr>
    </w:tbl>
    <w:p w:rsidR="0039557B" w:rsidRPr="00C05F26" w:rsidRDefault="0039557B" w:rsidP="0039557B">
      <w:pPr>
        <w:spacing w:line="360" w:lineRule="auto"/>
        <w:rPr>
          <w:b/>
          <w:bCs/>
          <w:spacing w:val="-11"/>
          <w:sz w:val="24"/>
          <w:szCs w:val="24"/>
        </w:rPr>
      </w:pPr>
    </w:p>
    <w:p w:rsidR="0039557B" w:rsidRPr="00C05F26" w:rsidRDefault="0039557B" w:rsidP="0039557B">
      <w:pPr>
        <w:spacing w:line="360" w:lineRule="auto"/>
        <w:rPr>
          <w:b/>
          <w:bCs/>
          <w:spacing w:val="-11"/>
          <w:sz w:val="24"/>
          <w:szCs w:val="24"/>
        </w:rPr>
      </w:pPr>
      <w:r w:rsidRPr="00C05F26">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9557B" w:rsidRPr="00C05F26" w:rsidTr="00D973AC">
        <w:tc>
          <w:tcPr>
            <w:tcW w:w="9210" w:type="dxa"/>
          </w:tcPr>
          <w:p w:rsidR="0039557B" w:rsidRPr="00C05F26" w:rsidRDefault="0039557B" w:rsidP="00D973AC">
            <w:pPr>
              <w:spacing w:line="360" w:lineRule="auto"/>
              <w:rPr>
                <w:b/>
                <w:sz w:val="24"/>
                <w:szCs w:val="24"/>
              </w:rPr>
            </w:pPr>
            <w:r w:rsidRPr="00C05F26">
              <w:rPr>
                <w:b/>
                <w:sz w:val="24"/>
                <w:szCs w:val="24"/>
              </w:rPr>
              <w:t xml:space="preserve">F1. – </w:t>
            </w:r>
            <w:r w:rsidRPr="00C05F26">
              <w:rPr>
                <w:sz w:val="24"/>
                <w:szCs w:val="24"/>
              </w:rPr>
              <w:t>Ocena przygotowania do seminarium – prezentacja multimedialna.</w:t>
            </w:r>
          </w:p>
        </w:tc>
      </w:tr>
      <w:tr w:rsidR="0039557B" w:rsidRPr="00C05F26" w:rsidTr="00D973AC">
        <w:tc>
          <w:tcPr>
            <w:tcW w:w="9210" w:type="dxa"/>
          </w:tcPr>
          <w:p w:rsidR="0039557B" w:rsidRPr="00C05F26" w:rsidRDefault="0039557B" w:rsidP="00D973AC">
            <w:pPr>
              <w:spacing w:line="360" w:lineRule="auto"/>
              <w:rPr>
                <w:b/>
                <w:sz w:val="24"/>
                <w:szCs w:val="24"/>
              </w:rPr>
            </w:pPr>
            <w:r w:rsidRPr="00C05F26">
              <w:rPr>
                <w:b/>
                <w:sz w:val="24"/>
                <w:szCs w:val="24"/>
              </w:rPr>
              <w:t xml:space="preserve">F2. – </w:t>
            </w:r>
            <w:r w:rsidRPr="00C05F26">
              <w:rPr>
                <w:sz w:val="24"/>
                <w:szCs w:val="24"/>
              </w:rPr>
              <w:t>Ocena umiejętności stosowania zdobytej wiedzy podczas zajęć seminaryjnych.</w:t>
            </w:r>
          </w:p>
        </w:tc>
      </w:tr>
      <w:tr w:rsidR="0039557B" w:rsidRPr="00C05F26" w:rsidTr="00D973AC">
        <w:tc>
          <w:tcPr>
            <w:tcW w:w="9210" w:type="dxa"/>
          </w:tcPr>
          <w:p w:rsidR="0039557B" w:rsidRPr="00C05F26" w:rsidRDefault="0039557B" w:rsidP="00D973AC">
            <w:pPr>
              <w:spacing w:line="360" w:lineRule="auto"/>
              <w:rPr>
                <w:b/>
                <w:sz w:val="24"/>
                <w:szCs w:val="24"/>
              </w:rPr>
            </w:pPr>
            <w:r w:rsidRPr="00C05F26">
              <w:rPr>
                <w:b/>
                <w:sz w:val="24"/>
                <w:szCs w:val="24"/>
              </w:rPr>
              <w:t xml:space="preserve">F3. – </w:t>
            </w:r>
            <w:r w:rsidRPr="00C05F26">
              <w:rPr>
                <w:sz w:val="24"/>
                <w:szCs w:val="24"/>
              </w:rPr>
              <w:t>Ocena aktywności podczas zajęć seminaryjnych.</w:t>
            </w:r>
          </w:p>
        </w:tc>
      </w:tr>
      <w:tr w:rsidR="0039557B" w:rsidRPr="00C05F26" w:rsidTr="00D973AC">
        <w:tc>
          <w:tcPr>
            <w:tcW w:w="9210" w:type="dxa"/>
          </w:tcPr>
          <w:p w:rsidR="0039557B" w:rsidRPr="00726324" w:rsidRDefault="0039557B" w:rsidP="00D973AC">
            <w:pPr>
              <w:spacing w:line="360" w:lineRule="auto"/>
              <w:rPr>
                <w:sz w:val="24"/>
                <w:szCs w:val="24"/>
              </w:rPr>
            </w:pPr>
            <w:r w:rsidRPr="00A24337">
              <w:rPr>
                <w:b/>
                <w:sz w:val="24"/>
                <w:szCs w:val="24"/>
              </w:rPr>
              <w:t xml:space="preserve">P1. – </w:t>
            </w:r>
            <w:r>
              <w:rPr>
                <w:sz w:val="24"/>
                <w:szCs w:val="24"/>
              </w:rPr>
              <w:t>Kolokwium</w:t>
            </w:r>
            <w:r w:rsidRPr="00A24337">
              <w:rPr>
                <w:sz w:val="24"/>
                <w:szCs w:val="24"/>
              </w:rPr>
              <w:t>.*</w:t>
            </w:r>
          </w:p>
        </w:tc>
      </w:tr>
      <w:tr w:rsidR="0039557B" w:rsidRPr="00C05F26" w:rsidTr="00D973AC">
        <w:tc>
          <w:tcPr>
            <w:tcW w:w="9210" w:type="dxa"/>
          </w:tcPr>
          <w:p w:rsidR="0039557B" w:rsidRPr="00726324" w:rsidRDefault="0039557B" w:rsidP="00D973AC">
            <w:pPr>
              <w:spacing w:line="360" w:lineRule="auto"/>
              <w:rPr>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39557B" w:rsidRPr="00726324" w:rsidRDefault="0039557B" w:rsidP="0039557B">
      <w:pPr>
        <w:widowControl/>
        <w:spacing w:line="360" w:lineRule="auto"/>
        <w:rPr>
          <w:b/>
          <w:sz w:val="24"/>
          <w:szCs w:val="24"/>
        </w:rPr>
      </w:pPr>
      <w:r w:rsidRPr="00726324">
        <w:rPr>
          <w:sz w:val="24"/>
          <w:szCs w:val="24"/>
        </w:rPr>
        <w:t>*) warunkiem uzyskania zaliczenia jest otrzymanie pozytywnej oceny z ćwiczeń seminaryjnych i wykładu</w:t>
      </w:r>
    </w:p>
    <w:p w:rsidR="0039557B" w:rsidRDefault="0039557B" w:rsidP="0039557B">
      <w:pPr>
        <w:spacing w:line="360" w:lineRule="auto"/>
        <w:rPr>
          <w:b/>
          <w:sz w:val="24"/>
          <w:szCs w:val="24"/>
        </w:rPr>
      </w:pPr>
    </w:p>
    <w:p w:rsidR="0039557B" w:rsidRDefault="0039557B" w:rsidP="0039557B">
      <w:pPr>
        <w:spacing w:line="360" w:lineRule="auto"/>
        <w:rPr>
          <w:b/>
          <w:sz w:val="24"/>
          <w:szCs w:val="24"/>
        </w:rPr>
      </w:pPr>
    </w:p>
    <w:p w:rsidR="0039557B" w:rsidRDefault="0039557B" w:rsidP="0039557B">
      <w:pPr>
        <w:spacing w:line="360" w:lineRule="auto"/>
        <w:rPr>
          <w:b/>
          <w:sz w:val="24"/>
          <w:szCs w:val="24"/>
        </w:rPr>
      </w:pPr>
    </w:p>
    <w:p w:rsidR="0039557B" w:rsidRDefault="0039557B" w:rsidP="0039557B">
      <w:pPr>
        <w:spacing w:line="360" w:lineRule="auto"/>
        <w:rPr>
          <w:b/>
          <w:sz w:val="24"/>
          <w:szCs w:val="24"/>
        </w:rPr>
      </w:pPr>
    </w:p>
    <w:p w:rsidR="0039557B" w:rsidRPr="00C05F26" w:rsidRDefault="0039557B" w:rsidP="0039557B">
      <w:pPr>
        <w:spacing w:line="360" w:lineRule="auto"/>
        <w:rPr>
          <w:b/>
          <w:sz w:val="24"/>
          <w:szCs w:val="24"/>
        </w:rPr>
      </w:pPr>
    </w:p>
    <w:p w:rsidR="0039557B" w:rsidRPr="00C05F26" w:rsidRDefault="0039557B" w:rsidP="0039557B">
      <w:pPr>
        <w:spacing w:line="360" w:lineRule="auto"/>
        <w:rPr>
          <w:b/>
          <w:bCs/>
          <w:sz w:val="24"/>
          <w:szCs w:val="24"/>
        </w:rPr>
      </w:pPr>
      <w:r w:rsidRPr="00C05F26">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b/>
                <w:sz w:val="24"/>
                <w:szCs w:val="24"/>
              </w:rPr>
            </w:pPr>
            <w:r w:rsidRPr="00C05F26">
              <w:rPr>
                <w:rFonts w:ascii="Arial" w:hAnsi="Arial" w:cs="Arial"/>
                <w:b/>
                <w:sz w:val="24"/>
                <w:szCs w:val="24"/>
              </w:rPr>
              <w:t>L.p.</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b/>
                <w:sz w:val="24"/>
                <w:szCs w:val="24"/>
              </w:rPr>
            </w:pPr>
            <w:r w:rsidRPr="00C05F26">
              <w:rPr>
                <w:rFonts w:ascii="Arial" w:hAnsi="Arial" w:cs="Arial"/>
                <w:b/>
                <w:sz w:val="24"/>
                <w:szCs w:val="24"/>
              </w:rPr>
              <w:t>Forma aktywności</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b/>
                <w:sz w:val="24"/>
                <w:szCs w:val="24"/>
              </w:rPr>
            </w:pPr>
            <w:r w:rsidRPr="00C05F26">
              <w:rPr>
                <w:rFonts w:ascii="Arial" w:hAnsi="Arial" w:cs="Arial"/>
                <w:b/>
                <w:sz w:val="24"/>
                <w:szCs w:val="24"/>
              </w:rPr>
              <w:t>Średnia liczba godzin na zrealizowanie aktywności</w:t>
            </w:r>
          </w:p>
        </w:tc>
      </w:tr>
      <w:tr w:rsidR="0039557B" w:rsidRPr="00C05F26" w:rsidTr="00D973AC">
        <w:trPr>
          <w:jc w:val="center"/>
        </w:trPr>
        <w:tc>
          <w:tcPr>
            <w:tcW w:w="9130" w:type="dxa"/>
            <w:gridSpan w:val="3"/>
            <w:shd w:val="clear" w:color="auto" w:fill="auto"/>
          </w:tcPr>
          <w:p w:rsidR="0039557B" w:rsidRPr="00C05F26" w:rsidRDefault="0039557B" w:rsidP="0039557B">
            <w:pPr>
              <w:pStyle w:val="Akapitzlist"/>
              <w:numPr>
                <w:ilvl w:val="0"/>
                <w:numId w:val="2"/>
              </w:numPr>
              <w:spacing w:after="0" w:line="360" w:lineRule="auto"/>
              <w:contextualSpacing w:val="0"/>
              <w:rPr>
                <w:rFonts w:ascii="Arial" w:hAnsi="Arial" w:cs="Arial"/>
                <w:b/>
                <w:sz w:val="24"/>
                <w:szCs w:val="24"/>
              </w:rPr>
            </w:pPr>
            <w:r w:rsidRPr="00C05F26">
              <w:rPr>
                <w:rFonts w:ascii="Arial" w:hAnsi="Arial" w:cs="Arial"/>
                <w:b/>
                <w:sz w:val="24"/>
                <w:szCs w:val="24"/>
              </w:rPr>
              <w:t>Godziny kontaktowe z prowadzącym</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1.1</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Wykłady</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30</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1.2</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Ćwiczenia</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1.3</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Laboratoria</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1.4</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Seminarium</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15</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1.5</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Projekt</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1.6</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Konsultacje</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39557B" w:rsidRPr="00C05F26" w:rsidTr="00D973AC">
        <w:trPr>
          <w:jc w:val="center"/>
        </w:trPr>
        <w:tc>
          <w:tcPr>
            <w:tcW w:w="643"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1.7</w:t>
            </w:r>
          </w:p>
        </w:tc>
        <w:tc>
          <w:tcPr>
            <w:tcW w:w="5657" w:type="dxa"/>
            <w:shd w:val="clear" w:color="auto" w:fill="auto"/>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Egzamin</w:t>
            </w:r>
          </w:p>
        </w:tc>
        <w:tc>
          <w:tcPr>
            <w:tcW w:w="2830" w:type="dxa"/>
            <w:shd w:val="clear" w:color="auto" w:fill="auto"/>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300" w:type="dxa"/>
            <w:gridSpan w:val="2"/>
            <w:shd w:val="clear" w:color="auto" w:fill="D9D9D9"/>
          </w:tcPr>
          <w:p w:rsidR="0039557B" w:rsidRPr="00C05F26" w:rsidRDefault="0039557B" w:rsidP="00D973AC">
            <w:pPr>
              <w:pStyle w:val="Akapitzlist"/>
              <w:spacing w:after="0" w:line="360" w:lineRule="auto"/>
              <w:ind w:left="0"/>
              <w:contextualSpacing w:val="0"/>
              <w:jc w:val="right"/>
              <w:rPr>
                <w:rFonts w:ascii="Arial" w:hAnsi="Arial" w:cs="Arial"/>
                <w:sz w:val="24"/>
                <w:szCs w:val="24"/>
              </w:rPr>
            </w:pPr>
            <w:r w:rsidRPr="00C05F26">
              <w:rPr>
                <w:rFonts w:ascii="Arial" w:hAnsi="Arial" w:cs="Arial"/>
                <w:sz w:val="24"/>
                <w:szCs w:val="24"/>
              </w:rPr>
              <w:t>Razem godzin kontaktowych z prowadzącym:</w:t>
            </w:r>
          </w:p>
        </w:tc>
        <w:tc>
          <w:tcPr>
            <w:tcW w:w="2830" w:type="dxa"/>
            <w:shd w:val="clear" w:color="auto" w:fill="D9D9D9"/>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45</w:t>
            </w:r>
          </w:p>
        </w:tc>
      </w:tr>
      <w:tr w:rsidR="0039557B" w:rsidRPr="00C05F26" w:rsidTr="00D973AC">
        <w:trPr>
          <w:jc w:val="center"/>
        </w:trPr>
        <w:tc>
          <w:tcPr>
            <w:tcW w:w="9130" w:type="dxa"/>
            <w:gridSpan w:val="3"/>
            <w:shd w:val="clear" w:color="auto" w:fill="auto"/>
          </w:tcPr>
          <w:p w:rsidR="0039557B" w:rsidRPr="00C05F26" w:rsidRDefault="0039557B" w:rsidP="0039557B">
            <w:pPr>
              <w:pStyle w:val="Akapitzlist"/>
              <w:numPr>
                <w:ilvl w:val="0"/>
                <w:numId w:val="2"/>
              </w:numPr>
              <w:spacing w:after="0" w:line="360" w:lineRule="auto"/>
              <w:contextualSpacing w:val="0"/>
              <w:rPr>
                <w:rFonts w:ascii="Arial" w:hAnsi="Arial" w:cs="Arial"/>
                <w:b/>
                <w:sz w:val="24"/>
                <w:szCs w:val="24"/>
              </w:rPr>
            </w:pPr>
            <w:r w:rsidRPr="00C05F26">
              <w:rPr>
                <w:rFonts w:ascii="Arial" w:hAnsi="Arial" w:cs="Arial"/>
                <w:b/>
                <w:sz w:val="24"/>
                <w:szCs w:val="24"/>
              </w:rPr>
              <w:t>Praca własna studenta</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2.1</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Przygotowanie do ćwiczeń oraz kolokwium zaliczeniowego</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2.2</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Przygotowanie do laboratorium, wykonanie sprawozdań z laboratoriów</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2.3</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Przygotowanie projektu</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2.4</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Przygotowanie do zaliczenia końcowego z wykładu</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5</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2.5</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Przygotowanie do egzaminu</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2.6</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Zapoznanie ze wskazaną literaturą</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43"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2.7</w:t>
            </w:r>
          </w:p>
        </w:tc>
        <w:tc>
          <w:tcPr>
            <w:tcW w:w="5657" w:type="dxa"/>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Inne</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r w:rsidR="0039557B" w:rsidRPr="00C05F26" w:rsidTr="00D973AC">
        <w:trPr>
          <w:jc w:val="center"/>
        </w:trPr>
        <w:tc>
          <w:tcPr>
            <w:tcW w:w="6300" w:type="dxa"/>
            <w:gridSpan w:val="2"/>
            <w:shd w:val="clear" w:color="auto" w:fill="D9D9D9"/>
            <w:vAlign w:val="center"/>
          </w:tcPr>
          <w:p w:rsidR="0039557B" w:rsidRPr="00C05F26" w:rsidRDefault="0039557B" w:rsidP="00D973AC">
            <w:pPr>
              <w:pStyle w:val="Akapitzlist"/>
              <w:spacing w:after="0" w:line="360" w:lineRule="auto"/>
              <w:ind w:left="0"/>
              <w:contextualSpacing w:val="0"/>
              <w:jc w:val="right"/>
              <w:rPr>
                <w:rFonts w:ascii="Arial" w:hAnsi="Arial" w:cs="Arial"/>
                <w:sz w:val="24"/>
                <w:szCs w:val="24"/>
              </w:rPr>
            </w:pPr>
            <w:r w:rsidRPr="00C05F26">
              <w:rPr>
                <w:rFonts w:ascii="Arial" w:hAnsi="Arial" w:cs="Arial"/>
                <w:sz w:val="24"/>
                <w:szCs w:val="24"/>
              </w:rPr>
              <w:t>Razem godzin pracy własnej studenta:</w:t>
            </w:r>
          </w:p>
        </w:tc>
        <w:tc>
          <w:tcPr>
            <w:tcW w:w="2830" w:type="dxa"/>
            <w:shd w:val="clear" w:color="auto" w:fill="D9D9D9"/>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5</w:t>
            </w:r>
          </w:p>
        </w:tc>
      </w:tr>
      <w:tr w:rsidR="0039557B" w:rsidRPr="00C05F26" w:rsidTr="00D973AC">
        <w:trPr>
          <w:jc w:val="center"/>
        </w:trPr>
        <w:tc>
          <w:tcPr>
            <w:tcW w:w="6300" w:type="dxa"/>
            <w:gridSpan w:val="2"/>
            <w:shd w:val="clear" w:color="auto" w:fill="A6A6A6"/>
            <w:vAlign w:val="center"/>
          </w:tcPr>
          <w:p w:rsidR="0039557B" w:rsidRPr="00C05F26" w:rsidRDefault="0039557B" w:rsidP="00D973AC">
            <w:pPr>
              <w:pStyle w:val="Akapitzlist"/>
              <w:spacing w:after="0" w:line="360" w:lineRule="auto"/>
              <w:ind w:left="0"/>
              <w:contextualSpacing w:val="0"/>
              <w:jc w:val="right"/>
              <w:rPr>
                <w:rFonts w:ascii="Arial" w:hAnsi="Arial" w:cs="Arial"/>
                <w:sz w:val="24"/>
                <w:szCs w:val="24"/>
              </w:rPr>
            </w:pPr>
            <w:r w:rsidRPr="00C05F26">
              <w:rPr>
                <w:rFonts w:ascii="Arial" w:hAnsi="Arial" w:cs="Arial"/>
                <w:sz w:val="24"/>
                <w:szCs w:val="24"/>
              </w:rPr>
              <w:t>Ogólne obciążenie pracą studenta:</w:t>
            </w:r>
          </w:p>
        </w:tc>
        <w:tc>
          <w:tcPr>
            <w:tcW w:w="2830" w:type="dxa"/>
            <w:shd w:val="clear" w:color="auto" w:fill="A6A6A6"/>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50</w:t>
            </w:r>
          </w:p>
        </w:tc>
      </w:tr>
      <w:tr w:rsidR="0039557B" w:rsidRPr="00C05F26" w:rsidTr="00D973AC">
        <w:trPr>
          <w:jc w:val="center"/>
        </w:trPr>
        <w:tc>
          <w:tcPr>
            <w:tcW w:w="6300" w:type="dxa"/>
            <w:gridSpan w:val="2"/>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b/>
                <w:sz w:val="24"/>
                <w:szCs w:val="24"/>
              </w:rPr>
            </w:pPr>
            <w:r w:rsidRPr="00C05F26">
              <w:rPr>
                <w:rFonts w:ascii="Arial" w:hAnsi="Arial" w:cs="Arial"/>
                <w:b/>
                <w:sz w:val="24"/>
                <w:szCs w:val="24"/>
              </w:rPr>
              <w:t>SUMARYCZNA LICZBA PUNKTÓW ECTS DLA PRZEDMIOTU</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2</w:t>
            </w:r>
          </w:p>
        </w:tc>
      </w:tr>
      <w:tr w:rsidR="0039557B" w:rsidRPr="00C05F26" w:rsidTr="00D973AC">
        <w:trPr>
          <w:jc w:val="center"/>
        </w:trPr>
        <w:tc>
          <w:tcPr>
            <w:tcW w:w="6300" w:type="dxa"/>
            <w:gridSpan w:val="2"/>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 xml:space="preserve">Liczba punktów </w:t>
            </w:r>
            <w:r w:rsidRPr="00C05F26">
              <w:rPr>
                <w:rFonts w:ascii="Arial" w:hAnsi="Arial" w:cs="Arial"/>
                <w:b/>
                <w:sz w:val="24"/>
                <w:szCs w:val="24"/>
              </w:rPr>
              <w:t>ECTS</w:t>
            </w:r>
            <w:r w:rsidRPr="00C05F26">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1,8</w:t>
            </w:r>
          </w:p>
        </w:tc>
      </w:tr>
      <w:tr w:rsidR="0039557B" w:rsidRPr="00C05F26" w:rsidTr="00D973AC">
        <w:trPr>
          <w:jc w:val="center"/>
        </w:trPr>
        <w:tc>
          <w:tcPr>
            <w:tcW w:w="6300" w:type="dxa"/>
            <w:gridSpan w:val="2"/>
            <w:shd w:val="clear" w:color="auto" w:fill="auto"/>
            <w:vAlign w:val="center"/>
          </w:tcPr>
          <w:p w:rsidR="0039557B" w:rsidRPr="00C05F26" w:rsidRDefault="0039557B" w:rsidP="00D973AC">
            <w:pPr>
              <w:pStyle w:val="Akapitzlist"/>
              <w:spacing w:after="0" w:line="360" w:lineRule="auto"/>
              <w:ind w:left="0"/>
              <w:contextualSpacing w:val="0"/>
              <w:rPr>
                <w:rFonts w:ascii="Arial" w:hAnsi="Arial" w:cs="Arial"/>
                <w:sz w:val="24"/>
                <w:szCs w:val="24"/>
              </w:rPr>
            </w:pPr>
            <w:r w:rsidRPr="00C05F26">
              <w:rPr>
                <w:rFonts w:ascii="Arial" w:hAnsi="Arial" w:cs="Arial"/>
                <w:sz w:val="24"/>
                <w:szCs w:val="24"/>
              </w:rPr>
              <w:t xml:space="preserve">Liczba punktów </w:t>
            </w:r>
            <w:r w:rsidRPr="00C05F26">
              <w:rPr>
                <w:rFonts w:ascii="Arial" w:hAnsi="Arial" w:cs="Arial"/>
                <w:b/>
                <w:sz w:val="24"/>
                <w:szCs w:val="24"/>
              </w:rPr>
              <w:t>ECTS</w:t>
            </w:r>
            <w:r w:rsidRPr="00C05F26">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39557B" w:rsidRPr="00C05F26" w:rsidRDefault="0039557B" w:rsidP="00D973AC">
            <w:pPr>
              <w:pStyle w:val="Akapitzlist"/>
              <w:spacing w:after="0" w:line="360" w:lineRule="auto"/>
              <w:ind w:left="0"/>
              <w:contextualSpacing w:val="0"/>
              <w:jc w:val="center"/>
              <w:rPr>
                <w:rFonts w:ascii="Arial" w:hAnsi="Arial" w:cs="Arial"/>
                <w:sz w:val="24"/>
                <w:szCs w:val="24"/>
              </w:rPr>
            </w:pPr>
            <w:r w:rsidRPr="00C05F26">
              <w:rPr>
                <w:rFonts w:ascii="Arial" w:hAnsi="Arial" w:cs="Arial"/>
                <w:sz w:val="24"/>
                <w:szCs w:val="24"/>
              </w:rPr>
              <w:t>0</w:t>
            </w:r>
          </w:p>
        </w:tc>
      </w:tr>
    </w:tbl>
    <w:p w:rsidR="0039557B" w:rsidRPr="00C05F26" w:rsidRDefault="0039557B" w:rsidP="0039557B">
      <w:pPr>
        <w:shd w:val="clear" w:color="auto" w:fill="FFFFFF"/>
        <w:spacing w:line="360" w:lineRule="auto"/>
        <w:rPr>
          <w:b/>
          <w:bCs/>
          <w:spacing w:val="-12"/>
          <w:sz w:val="24"/>
          <w:szCs w:val="24"/>
        </w:rPr>
      </w:pPr>
    </w:p>
    <w:p w:rsidR="0039557B" w:rsidRPr="00C05F26" w:rsidRDefault="0039557B" w:rsidP="0039557B">
      <w:pPr>
        <w:shd w:val="clear" w:color="auto" w:fill="FFFFFF"/>
        <w:spacing w:line="360" w:lineRule="auto"/>
        <w:rPr>
          <w:b/>
          <w:bCs/>
          <w:spacing w:val="-12"/>
          <w:sz w:val="24"/>
          <w:szCs w:val="24"/>
        </w:rPr>
      </w:pPr>
      <w:r w:rsidRPr="00C05F26">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rPr>
                <w:sz w:val="24"/>
                <w:szCs w:val="24"/>
              </w:rPr>
            </w:pPr>
            <w:r w:rsidRPr="00C05F26">
              <w:rPr>
                <w:sz w:val="24"/>
                <w:szCs w:val="24"/>
              </w:rPr>
              <w:t>Arczyński S.: Mechanika ruchu samochodu. WNT, Warszawa 1994.</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outlineLvl w:val="0"/>
              <w:rPr>
                <w:sz w:val="24"/>
                <w:szCs w:val="24"/>
              </w:rPr>
            </w:pPr>
            <w:r w:rsidRPr="00C05F26">
              <w:rPr>
                <w:sz w:val="24"/>
                <w:szCs w:val="24"/>
                <w:lang w:val="en-US"/>
              </w:rPr>
              <w:t xml:space="preserve">Jornsen Reimpell, Jurgen Betzler : Podwozia samochodów. </w:t>
            </w:r>
            <w:r w:rsidRPr="00C05F26">
              <w:rPr>
                <w:sz w:val="24"/>
                <w:szCs w:val="24"/>
              </w:rPr>
              <w:t>WKŁ, Warszawa 2001.</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outlineLvl w:val="0"/>
              <w:rPr>
                <w:sz w:val="24"/>
                <w:szCs w:val="24"/>
              </w:rPr>
            </w:pPr>
            <w:r w:rsidRPr="00C05F26">
              <w:rPr>
                <w:sz w:val="24"/>
                <w:szCs w:val="24"/>
              </w:rPr>
              <w:t>Leiter R.: Hamulce samochodów osobowych i motocykli. WKŁ, Warszawa 1998.</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rPr>
                <w:sz w:val="24"/>
                <w:szCs w:val="24"/>
              </w:rPr>
            </w:pPr>
            <w:r w:rsidRPr="00C05F26">
              <w:rPr>
                <w:sz w:val="24"/>
                <w:szCs w:val="24"/>
              </w:rPr>
              <w:t>Luterek L., Reutt P.: Eksploatacja pojazdów samochodowych. WSP, Warszawa 1986.</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outlineLvl w:val="0"/>
              <w:rPr>
                <w:sz w:val="24"/>
                <w:szCs w:val="24"/>
              </w:rPr>
            </w:pPr>
            <w:r w:rsidRPr="00C05F26">
              <w:rPr>
                <w:sz w:val="24"/>
                <w:szCs w:val="24"/>
              </w:rPr>
              <w:t>Mazurek St., Merkisz J.: Pokładowe systemy diagnostyczne pojazdów samochodowych. WKŁ, Warszawa 2002.</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outlineLvl w:val="0"/>
              <w:rPr>
                <w:sz w:val="24"/>
                <w:szCs w:val="24"/>
              </w:rPr>
            </w:pPr>
            <w:r w:rsidRPr="00C05F26">
              <w:rPr>
                <w:sz w:val="24"/>
                <w:szCs w:val="24"/>
              </w:rPr>
              <w:t>Micknass W., Popiol R.,  Sprenger A.: Sprzęgła, skrzynki biegów, wały i półosie napędowe. WKŁ, Warszawa 2006.</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outlineLvl w:val="0"/>
              <w:rPr>
                <w:sz w:val="24"/>
                <w:szCs w:val="24"/>
              </w:rPr>
            </w:pPr>
            <w:r w:rsidRPr="00C05F26">
              <w:rPr>
                <w:sz w:val="24"/>
                <w:szCs w:val="24"/>
              </w:rPr>
              <w:t>Reimpell J., Betzler J.: Podwozia samochodów, podstawy konstrukcji. WKŁ, Warszawa 2004.</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pStyle w:val="Tomek"/>
              <w:numPr>
                <w:ilvl w:val="0"/>
                <w:numId w:val="15"/>
              </w:numPr>
              <w:tabs>
                <w:tab w:val="clear" w:pos="720"/>
                <w:tab w:val="num" w:pos="-180"/>
              </w:tabs>
              <w:ind w:left="357" w:hanging="357"/>
              <w:jc w:val="left"/>
              <w:rPr>
                <w:rFonts w:ascii="Arial" w:hAnsi="Arial" w:cs="Arial"/>
                <w:sz w:val="24"/>
                <w:szCs w:val="24"/>
              </w:rPr>
            </w:pPr>
            <w:r w:rsidRPr="00C05F26">
              <w:rPr>
                <w:rFonts w:ascii="Arial" w:hAnsi="Arial" w:cs="Arial"/>
                <w:sz w:val="24"/>
                <w:szCs w:val="24"/>
              </w:rPr>
              <w:t>Reński A.: Układy hamulcowe i kierownicze oraz zawieszenia. Oficyna Wydawnicza Politec</w:t>
            </w:r>
            <w:r w:rsidRPr="00C05F26">
              <w:rPr>
                <w:rFonts w:ascii="Arial" w:hAnsi="Arial" w:cs="Arial"/>
                <w:sz w:val="24"/>
                <w:szCs w:val="24"/>
              </w:rPr>
              <w:t>h</w:t>
            </w:r>
            <w:r w:rsidRPr="00C05F26">
              <w:rPr>
                <w:rFonts w:ascii="Arial" w:hAnsi="Arial" w:cs="Arial"/>
                <w:sz w:val="24"/>
                <w:szCs w:val="24"/>
              </w:rPr>
              <w:t>niki</w:t>
            </w:r>
            <w:r>
              <w:rPr>
                <w:rFonts w:ascii="Arial" w:hAnsi="Arial" w:cs="Arial"/>
                <w:sz w:val="24"/>
                <w:szCs w:val="24"/>
              </w:rPr>
              <w:t xml:space="preserve"> </w:t>
            </w:r>
            <w:r w:rsidRPr="00C05F26">
              <w:rPr>
                <w:rFonts w:ascii="Arial" w:hAnsi="Arial" w:cs="Arial"/>
                <w:sz w:val="24"/>
                <w:szCs w:val="24"/>
              </w:rPr>
              <w:t>Warszawskiej 2004.</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rPr>
                <w:sz w:val="24"/>
                <w:szCs w:val="24"/>
              </w:rPr>
            </w:pPr>
            <w:r w:rsidRPr="00C05F26">
              <w:rPr>
                <w:sz w:val="24"/>
                <w:szCs w:val="24"/>
              </w:rPr>
              <w:t>Samochody od  A do Z. Praca zbiorowa. WKŁ, Warszawa 1978.</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widowControl/>
              <w:numPr>
                <w:ilvl w:val="0"/>
                <w:numId w:val="15"/>
              </w:numPr>
              <w:tabs>
                <w:tab w:val="clear" w:pos="720"/>
                <w:tab w:val="num" w:pos="-180"/>
              </w:tabs>
              <w:autoSpaceDE/>
              <w:autoSpaceDN/>
              <w:adjustRightInd/>
              <w:spacing w:line="360" w:lineRule="auto"/>
              <w:ind w:left="357" w:hanging="357"/>
              <w:rPr>
                <w:sz w:val="24"/>
                <w:szCs w:val="24"/>
              </w:rPr>
            </w:pPr>
            <w:r w:rsidRPr="00C05F26">
              <w:rPr>
                <w:sz w:val="24"/>
                <w:szCs w:val="24"/>
                <w:lang w:val="en-US"/>
              </w:rPr>
              <w:t xml:space="preserve">Stone R., Ball J.K: Automotive Engineering Fundamentals. </w:t>
            </w:r>
            <w:r w:rsidRPr="00C05F26">
              <w:rPr>
                <w:sz w:val="24"/>
                <w:szCs w:val="24"/>
              </w:rPr>
              <w:t>SAE International 2004.</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pStyle w:val="Tomek"/>
              <w:numPr>
                <w:ilvl w:val="0"/>
                <w:numId w:val="15"/>
              </w:numPr>
              <w:tabs>
                <w:tab w:val="clear" w:pos="720"/>
                <w:tab w:val="num" w:pos="-180"/>
              </w:tabs>
              <w:ind w:left="357" w:hanging="357"/>
              <w:rPr>
                <w:rFonts w:ascii="Arial" w:hAnsi="Arial" w:cs="Arial"/>
                <w:sz w:val="24"/>
                <w:szCs w:val="24"/>
              </w:rPr>
            </w:pPr>
            <w:r w:rsidRPr="00C05F26">
              <w:rPr>
                <w:rFonts w:ascii="Arial" w:hAnsi="Arial" w:cs="Arial"/>
                <w:sz w:val="24"/>
                <w:szCs w:val="24"/>
              </w:rPr>
              <w:t>Zieliński A.: Konstrukcja nadwozi samochodów osobowych. WKŁ,  Warszawa 1998.</w:t>
            </w:r>
          </w:p>
        </w:tc>
      </w:tr>
      <w:tr w:rsidR="0039557B" w:rsidRPr="00C05F26" w:rsidTr="00D973AC">
        <w:tc>
          <w:tcPr>
            <w:tcW w:w="9210" w:type="dxa"/>
            <w:tcBorders>
              <w:top w:val="single" w:sz="4" w:space="0" w:color="auto"/>
              <w:left w:val="single" w:sz="4" w:space="0" w:color="auto"/>
              <w:bottom w:val="single" w:sz="4" w:space="0" w:color="auto"/>
              <w:right w:val="single" w:sz="4" w:space="0" w:color="auto"/>
            </w:tcBorders>
          </w:tcPr>
          <w:p w:rsidR="0039557B" w:rsidRPr="00C05F26" w:rsidRDefault="0039557B" w:rsidP="0039557B">
            <w:pPr>
              <w:pStyle w:val="Tomek"/>
              <w:numPr>
                <w:ilvl w:val="0"/>
                <w:numId w:val="15"/>
              </w:numPr>
              <w:tabs>
                <w:tab w:val="clear" w:pos="720"/>
              </w:tabs>
              <w:ind w:left="426"/>
              <w:rPr>
                <w:rFonts w:ascii="Arial" w:hAnsi="Arial" w:cs="Arial"/>
                <w:sz w:val="24"/>
                <w:szCs w:val="24"/>
              </w:rPr>
            </w:pPr>
            <w:r w:rsidRPr="00C05F26">
              <w:rPr>
                <w:rFonts w:ascii="Arial" w:hAnsi="Arial" w:cs="Arial"/>
                <w:sz w:val="24"/>
                <w:szCs w:val="24"/>
              </w:rPr>
              <w:t>Shmidt T.: Pojazdy hybrydowe i elektryczne w praktyce warsztatowej. Budowa, działanie, podstawy obsługi. WKŁ, Warszawa 2022.</w:t>
            </w:r>
          </w:p>
        </w:tc>
      </w:tr>
    </w:tbl>
    <w:p w:rsidR="0039557B" w:rsidRPr="00C05F26" w:rsidRDefault="0039557B" w:rsidP="0039557B">
      <w:pPr>
        <w:shd w:val="clear" w:color="auto" w:fill="FFFFFF"/>
        <w:spacing w:line="360" w:lineRule="auto"/>
        <w:rPr>
          <w:b/>
          <w:bCs/>
          <w:spacing w:val="-18"/>
          <w:sz w:val="24"/>
          <w:szCs w:val="24"/>
        </w:rPr>
      </w:pPr>
    </w:p>
    <w:p w:rsidR="0039557B" w:rsidRPr="00C05F26" w:rsidRDefault="0039557B" w:rsidP="0039557B">
      <w:pPr>
        <w:shd w:val="clear" w:color="auto" w:fill="FFFFFF"/>
        <w:spacing w:line="360" w:lineRule="auto"/>
        <w:rPr>
          <w:sz w:val="24"/>
          <w:szCs w:val="24"/>
        </w:rPr>
      </w:pPr>
      <w:r w:rsidRPr="00C05F26">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9557B" w:rsidRPr="00C05F26" w:rsidTr="00D973AC">
        <w:tc>
          <w:tcPr>
            <w:tcW w:w="9210" w:type="dxa"/>
            <w:shd w:val="clear" w:color="auto" w:fill="auto"/>
          </w:tcPr>
          <w:p w:rsidR="0039557B" w:rsidRPr="00C05F26" w:rsidRDefault="0039557B" w:rsidP="00D973AC">
            <w:pPr>
              <w:spacing w:line="360" w:lineRule="auto"/>
              <w:ind w:left="142"/>
              <w:rPr>
                <w:sz w:val="24"/>
                <w:szCs w:val="24"/>
              </w:rPr>
            </w:pPr>
            <w:r w:rsidRPr="00C05F26">
              <w:rPr>
                <w:sz w:val="24"/>
                <w:szCs w:val="24"/>
              </w:rPr>
              <w:t>dr. inż. Karol Grab-Rogaliński, Katedra Maszyn Cieplnych,</w:t>
            </w:r>
            <w:r>
              <w:rPr>
                <w:sz w:val="24"/>
                <w:szCs w:val="24"/>
              </w:rPr>
              <w:t xml:space="preserve"> </w:t>
            </w:r>
            <w:r>
              <w:rPr>
                <w:sz w:val="24"/>
                <w:szCs w:val="24"/>
              </w:rPr>
              <w:br/>
            </w:r>
            <w:r w:rsidRPr="00C05F26">
              <w:rPr>
                <w:sz w:val="24"/>
                <w:szCs w:val="24"/>
              </w:rPr>
              <w:t>k.grab-rogalinski@pcz.pl</w:t>
            </w:r>
          </w:p>
        </w:tc>
      </w:tr>
    </w:tbl>
    <w:p w:rsidR="0039557B" w:rsidRDefault="0039557B" w:rsidP="0039557B">
      <w:pPr>
        <w:spacing w:line="360" w:lineRule="auto"/>
        <w:rPr>
          <w:sz w:val="24"/>
          <w:szCs w:val="24"/>
        </w:rPr>
      </w:pPr>
    </w:p>
    <w:p w:rsidR="0039557B" w:rsidRDefault="0039557B" w:rsidP="0039557B">
      <w:pPr>
        <w:spacing w:line="360" w:lineRule="auto"/>
        <w:rPr>
          <w:sz w:val="24"/>
          <w:szCs w:val="24"/>
        </w:rPr>
      </w:pPr>
    </w:p>
    <w:p w:rsidR="0039557B" w:rsidRDefault="0039557B" w:rsidP="0039557B">
      <w:pPr>
        <w:spacing w:line="360" w:lineRule="auto"/>
        <w:rPr>
          <w:sz w:val="24"/>
          <w:szCs w:val="24"/>
        </w:rPr>
      </w:pPr>
    </w:p>
    <w:p w:rsidR="0039557B" w:rsidRDefault="0039557B" w:rsidP="0039557B">
      <w:pPr>
        <w:spacing w:line="360" w:lineRule="auto"/>
        <w:rPr>
          <w:sz w:val="24"/>
          <w:szCs w:val="24"/>
        </w:rPr>
      </w:pPr>
    </w:p>
    <w:p w:rsidR="0039557B" w:rsidRDefault="0039557B" w:rsidP="0039557B">
      <w:pPr>
        <w:spacing w:line="360" w:lineRule="auto"/>
        <w:rPr>
          <w:sz w:val="24"/>
          <w:szCs w:val="24"/>
        </w:rPr>
      </w:pPr>
    </w:p>
    <w:p w:rsidR="0039557B" w:rsidRPr="00C05F26" w:rsidRDefault="0039557B" w:rsidP="0039557B">
      <w:pPr>
        <w:spacing w:line="360" w:lineRule="auto"/>
        <w:rPr>
          <w:sz w:val="24"/>
          <w:szCs w:val="24"/>
        </w:rPr>
      </w:pPr>
    </w:p>
    <w:p w:rsidR="0039557B" w:rsidRPr="00C05F26" w:rsidRDefault="0039557B" w:rsidP="0039557B">
      <w:pPr>
        <w:spacing w:line="360" w:lineRule="auto"/>
        <w:rPr>
          <w:b/>
          <w:sz w:val="24"/>
          <w:szCs w:val="24"/>
        </w:rPr>
      </w:pPr>
      <w:r w:rsidRPr="00C05F26">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39557B" w:rsidRPr="00C05F26" w:rsidTr="00D973AC">
        <w:trPr>
          <w:trHeight w:val="440"/>
          <w:jc w:val="center"/>
        </w:trPr>
        <w:tc>
          <w:tcPr>
            <w:tcW w:w="1097"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bCs/>
                <w:sz w:val="24"/>
                <w:szCs w:val="24"/>
              </w:rPr>
              <w:t xml:space="preserve">Efekt uczenia się                </w:t>
            </w:r>
          </w:p>
        </w:tc>
        <w:tc>
          <w:tcPr>
            <w:tcW w:w="2003"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sz w:val="24"/>
                <w:szCs w:val="24"/>
              </w:rPr>
              <w:t xml:space="preserve">Odniesienie danego efektu do efektów </w:t>
            </w:r>
            <w:r w:rsidRPr="00C05F26">
              <w:rPr>
                <w:b/>
                <w:bCs/>
                <w:sz w:val="24"/>
                <w:szCs w:val="24"/>
              </w:rPr>
              <w:t>zdefiniowanych                    dla całego programu (PEK)</w:t>
            </w:r>
          </w:p>
        </w:tc>
        <w:tc>
          <w:tcPr>
            <w:tcW w:w="1510"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bCs/>
                <w:sz w:val="24"/>
                <w:szCs w:val="24"/>
              </w:rPr>
              <w:t>Cele przedmiotu</w:t>
            </w:r>
          </w:p>
        </w:tc>
        <w:tc>
          <w:tcPr>
            <w:tcW w:w="1657"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bCs/>
                <w:sz w:val="24"/>
                <w:szCs w:val="24"/>
              </w:rPr>
              <w:t>Treści programowe</w:t>
            </w:r>
          </w:p>
        </w:tc>
        <w:tc>
          <w:tcPr>
            <w:tcW w:w="1657"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sz w:val="24"/>
                <w:szCs w:val="24"/>
              </w:rPr>
              <w:t>Narzędzia dydaktyczne</w:t>
            </w:r>
          </w:p>
        </w:tc>
        <w:tc>
          <w:tcPr>
            <w:tcW w:w="1096" w:type="dxa"/>
            <w:vMerge w:val="restart"/>
            <w:shd w:val="clear" w:color="auto" w:fill="auto"/>
            <w:vAlign w:val="center"/>
          </w:tcPr>
          <w:p w:rsidR="0039557B" w:rsidRPr="00C05F26" w:rsidRDefault="0039557B" w:rsidP="00D973AC">
            <w:pPr>
              <w:spacing w:line="360" w:lineRule="auto"/>
              <w:jc w:val="center"/>
              <w:rPr>
                <w:b/>
                <w:sz w:val="24"/>
                <w:szCs w:val="24"/>
              </w:rPr>
            </w:pPr>
            <w:r w:rsidRPr="00C05F26">
              <w:rPr>
                <w:b/>
                <w:bCs/>
                <w:sz w:val="24"/>
                <w:szCs w:val="24"/>
              </w:rPr>
              <w:t>Sposób oceny</w:t>
            </w:r>
          </w:p>
        </w:tc>
      </w:tr>
      <w:tr w:rsidR="0039557B" w:rsidRPr="00C05F26" w:rsidTr="00D973AC">
        <w:trPr>
          <w:cantSplit/>
          <w:trHeight w:val="1664"/>
          <w:jc w:val="center"/>
        </w:trPr>
        <w:tc>
          <w:tcPr>
            <w:tcW w:w="1097" w:type="dxa"/>
            <w:vMerge/>
            <w:shd w:val="clear" w:color="auto" w:fill="auto"/>
            <w:vAlign w:val="center"/>
          </w:tcPr>
          <w:p w:rsidR="0039557B" w:rsidRPr="00C05F26" w:rsidRDefault="0039557B" w:rsidP="00D973AC">
            <w:pPr>
              <w:spacing w:line="360" w:lineRule="auto"/>
              <w:jc w:val="center"/>
              <w:rPr>
                <w:b/>
                <w:bCs/>
                <w:sz w:val="24"/>
                <w:szCs w:val="24"/>
              </w:rPr>
            </w:pPr>
          </w:p>
        </w:tc>
        <w:tc>
          <w:tcPr>
            <w:tcW w:w="2003" w:type="dxa"/>
            <w:vMerge/>
            <w:shd w:val="clear" w:color="auto" w:fill="auto"/>
            <w:vAlign w:val="center"/>
          </w:tcPr>
          <w:p w:rsidR="0039557B" w:rsidRPr="00C05F26" w:rsidRDefault="0039557B" w:rsidP="00D973AC">
            <w:pPr>
              <w:spacing w:line="360" w:lineRule="auto"/>
              <w:jc w:val="center"/>
              <w:rPr>
                <w:b/>
                <w:sz w:val="24"/>
                <w:szCs w:val="24"/>
              </w:rPr>
            </w:pPr>
          </w:p>
        </w:tc>
        <w:tc>
          <w:tcPr>
            <w:tcW w:w="1510" w:type="dxa"/>
            <w:vMerge/>
            <w:shd w:val="clear" w:color="auto" w:fill="auto"/>
            <w:vAlign w:val="center"/>
          </w:tcPr>
          <w:p w:rsidR="0039557B" w:rsidRPr="00C05F26" w:rsidRDefault="0039557B" w:rsidP="00D973AC">
            <w:pPr>
              <w:spacing w:line="360" w:lineRule="auto"/>
              <w:jc w:val="center"/>
              <w:rPr>
                <w:b/>
                <w:bCs/>
                <w:sz w:val="24"/>
                <w:szCs w:val="24"/>
              </w:rPr>
            </w:pPr>
          </w:p>
        </w:tc>
        <w:tc>
          <w:tcPr>
            <w:tcW w:w="1657" w:type="dxa"/>
            <w:vMerge/>
            <w:shd w:val="clear" w:color="auto" w:fill="auto"/>
            <w:vAlign w:val="center"/>
          </w:tcPr>
          <w:p w:rsidR="0039557B" w:rsidRPr="00C05F26" w:rsidRDefault="0039557B" w:rsidP="00D973AC">
            <w:pPr>
              <w:spacing w:line="360" w:lineRule="auto"/>
              <w:jc w:val="center"/>
              <w:rPr>
                <w:b/>
                <w:bCs/>
                <w:sz w:val="24"/>
                <w:szCs w:val="24"/>
              </w:rPr>
            </w:pPr>
          </w:p>
        </w:tc>
        <w:tc>
          <w:tcPr>
            <w:tcW w:w="1657" w:type="dxa"/>
            <w:vMerge/>
            <w:shd w:val="clear" w:color="auto" w:fill="auto"/>
            <w:vAlign w:val="center"/>
          </w:tcPr>
          <w:p w:rsidR="0039557B" w:rsidRPr="00C05F26" w:rsidRDefault="0039557B" w:rsidP="00D973AC">
            <w:pPr>
              <w:spacing w:line="360" w:lineRule="auto"/>
              <w:jc w:val="center"/>
              <w:rPr>
                <w:b/>
                <w:sz w:val="24"/>
                <w:szCs w:val="24"/>
              </w:rPr>
            </w:pPr>
          </w:p>
        </w:tc>
        <w:tc>
          <w:tcPr>
            <w:tcW w:w="1096" w:type="dxa"/>
            <w:vMerge/>
            <w:shd w:val="clear" w:color="auto" w:fill="auto"/>
            <w:vAlign w:val="center"/>
          </w:tcPr>
          <w:p w:rsidR="0039557B" w:rsidRPr="00C05F26" w:rsidRDefault="0039557B" w:rsidP="00D973AC">
            <w:pPr>
              <w:spacing w:line="360" w:lineRule="auto"/>
              <w:jc w:val="center"/>
              <w:rPr>
                <w:b/>
                <w:bCs/>
                <w:sz w:val="24"/>
                <w:szCs w:val="24"/>
              </w:rPr>
            </w:pPr>
          </w:p>
        </w:tc>
      </w:tr>
      <w:tr w:rsidR="0039557B" w:rsidRPr="00C05F26" w:rsidTr="00D973AC">
        <w:trPr>
          <w:jc w:val="center"/>
        </w:trPr>
        <w:tc>
          <w:tcPr>
            <w:tcW w:w="1097" w:type="dxa"/>
            <w:shd w:val="clear" w:color="auto" w:fill="auto"/>
            <w:vAlign w:val="center"/>
          </w:tcPr>
          <w:p w:rsidR="0039557B" w:rsidRPr="00C05F26" w:rsidRDefault="0039557B" w:rsidP="00D973AC">
            <w:pPr>
              <w:shd w:val="clear" w:color="auto" w:fill="FFFFFF"/>
              <w:spacing w:line="360" w:lineRule="auto"/>
              <w:jc w:val="center"/>
              <w:rPr>
                <w:b/>
                <w:sz w:val="24"/>
                <w:szCs w:val="24"/>
              </w:rPr>
            </w:pPr>
            <w:r w:rsidRPr="00C05F26">
              <w:rPr>
                <w:b/>
                <w:sz w:val="24"/>
                <w:szCs w:val="24"/>
              </w:rPr>
              <w:t>EU 1</w:t>
            </w:r>
          </w:p>
        </w:tc>
        <w:tc>
          <w:tcPr>
            <w:tcW w:w="2003" w:type="dxa"/>
            <w:shd w:val="clear" w:color="auto" w:fill="auto"/>
            <w:vAlign w:val="center"/>
          </w:tcPr>
          <w:p w:rsidR="0039557B" w:rsidRPr="00C05F26" w:rsidRDefault="0039557B" w:rsidP="00D973AC">
            <w:pPr>
              <w:shd w:val="clear" w:color="auto" w:fill="FFFFFF"/>
              <w:spacing w:line="360" w:lineRule="auto"/>
              <w:jc w:val="center"/>
              <w:rPr>
                <w:sz w:val="24"/>
                <w:szCs w:val="24"/>
              </w:rPr>
            </w:pPr>
            <w:r>
              <w:rPr>
                <w:sz w:val="24"/>
              </w:rPr>
              <w:t>K_W08, K_U08</w:t>
            </w:r>
            <w:r w:rsidRPr="00FD0565">
              <w:rPr>
                <w:sz w:val="24"/>
              </w:rPr>
              <w:t>, K_K01</w:t>
            </w:r>
          </w:p>
        </w:tc>
        <w:tc>
          <w:tcPr>
            <w:tcW w:w="1510" w:type="dxa"/>
            <w:shd w:val="clear" w:color="auto" w:fill="auto"/>
            <w:vAlign w:val="center"/>
          </w:tcPr>
          <w:p w:rsidR="0039557B" w:rsidRPr="00C05F26" w:rsidRDefault="0039557B" w:rsidP="00D973AC">
            <w:pPr>
              <w:shd w:val="clear" w:color="auto" w:fill="FFFFFF"/>
              <w:spacing w:line="360" w:lineRule="auto"/>
              <w:jc w:val="center"/>
              <w:rPr>
                <w:sz w:val="24"/>
                <w:szCs w:val="24"/>
              </w:rPr>
            </w:pPr>
            <w:r w:rsidRPr="00C05F26">
              <w:rPr>
                <w:sz w:val="24"/>
                <w:szCs w:val="24"/>
              </w:rPr>
              <w:t>C1, C2</w:t>
            </w:r>
          </w:p>
        </w:tc>
        <w:tc>
          <w:tcPr>
            <w:tcW w:w="1657" w:type="dxa"/>
            <w:shd w:val="clear" w:color="auto" w:fill="auto"/>
            <w:vAlign w:val="center"/>
          </w:tcPr>
          <w:p w:rsidR="0039557B" w:rsidRPr="00C05F26" w:rsidRDefault="0039557B" w:rsidP="00D973AC">
            <w:pPr>
              <w:shd w:val="clear" w:color="auto" w:fill="FFFFFF"/>
              <w:spacing w:line="360" w:lineRule="auto"/>
              <w:jc w:val="center"/>
              <w:rPr>
                <w:sz w:val="24"/>
                <w:szCs w:val="24"/>
              </w:rPr>
            </w:pPr>
            <w:r w:rsidRPr="00C05F26">
              <w:rPr>
                <w:sz w:val="24"/>
                <w:szCs w:val="24"/>
              </w:rPr>
              <w:t>W</w:t>
            </w:r>
            <w:r>
              <w:rPr>
                <w:sz w:val="24"/>
                <w:szCs w:val="24"/>
              </w:rPr>
              <w:t xml:space="preserve"> </w:t>
            </w:r>
            <w:r w:rsidRPr="00C05F26">
              <w:rPr>
                <w:sz w:val="24"/>
                <w:szCs w:val="24"/>
              </w:rPr>
              <w:t>1-30</w:t>
            </w:r>
          </w:p>
          <w:p w:rsidR="0039557B" w:rsidRPr="00C05F26" w:rsidRDefault="0039557B" w:rsidP="00D973AC">
            <w:pPr>
              <w:shd w:val="clear" w:color="auto" w:fill="FFFFFF"/>
              <w:spacing w:line="360" w:lineRule="auto"/>
              <w:jc w:val="center"/>
              <w:rPr>
                <w:sz w:val="24"/>
                <w:szCs w:val="24"/>
              </w:rPr>
            </w:pPr>
            <w:r w:rsidRPr="00C05F26">
              <w:rPr>
                <w:sz w:val="24"/>
                <w:szCs w:val="24"/>
              </w:rPr>
              <w:t>S</w:t>
            </w:r>
            <w:r>
              <w:rPr>
                <w:sz w:val="24"/>
                <w:szCs w:val="24"/>
              </w:rPr>
              <w:t xml:space="preserve"> </w:t>
            </w:r>
            <w:r w:rsidRPr="00C05F26">
              <w:rPr>
                <w:sz w:val="24"/>
                <w:szCs w:val="24"/>
              </w:rPr>
              <w:t>1-15</w:t>
            </w:r>
          </w:p>
        </w:tc>
        <w:tc>
          <w:tcPr>
            <w:tcW w:w="1657" w:type="dxa"/>
            <w:shd w:val="clear" w:color="auto" w:fill="auto"/>
            <w:vAlign w:val="center"/>
          </w:tcPr>
          <w:p w:rsidR="0039557B" w:rsidRPr="00C05F26" w:rsidRDefault="0039557B" w:rsidP="00D973AC">
            <w:pPr>
              <w:shd w:val="clear" w:color="auto" w:fill="FFFFFF"/>
              <w:spacing w:line="360" w:lineRule="auto"/>
              <w:jc w:val="center"/>
              <w:rPr>
                <w:sz w:val="24"/>
                <w:szCs w:val="24"/>
              </w:rPr>
            </w:pPr>
            <w:r>
              <w:rPr>
                <w:sz w:val="24"/>
                <w:szCs w:val="24"/>
              </w:rPr>
              <w:t>1</w:t>
            </w:r>
          </w:p>
        </w:tc>
        <w:tc>
          <w:tcPr>
            <w:tcW w:w="1096" w:type="dxa"/>
            <w:shd w:val="clear" w:color="auto" w:fill="auto"/>
            <w:vAlign w:val="center"/>
          </w:tcPr>
          <w:p w:rsidR="0039557B" w:rsidRPr="00C05F26" w:rsidRDefault="0039557B" w:rsidP="00D973AC">
            <w:pPr>
              <w:shd w:val="clear" w:color="auto" w:fill="FFFFFF"/>
              <w:spacing w:line="360" w:lineRule="auto"/>
              <w:jc w:val="center"/>
              <w:rPr>
                <w:sz w:val="24"/>
                <w:szCs w:val="24"/>
              </w:rPr>
            </w:pPr>
            <w:r>
              <w:rPr>
                <w:sz w:val="24"/>
                <w:szCs w:val="24"/>
              </w:rPr>
              <w:t>F 1-</w:t>
            </w:r>
            <w:r w:rsidRPr="00C05F26">
              <w:rPr>
                <w:sz w:val="24"/>
                <w:szCs w:val="24"/>
              </w:rPr>
              <w:t>3</w:t>
            </w:r>
          </w:p>
          <w:p w:rsidR="0039557B" w:rsidRPr="00C05F26" w:rsidRDefault="0039557B" w:rsidP="00D973AC">
            <w:pPr>
              <w:shd w:val="clear" w:color="auto" w:fill="FFFFFF"/>
              <w:spacing w:line="360" w:lineRule="auto"/>
              <w:jc w:val="center"/>
              <w:rPr>
                <w:sz w:val="24"/>
                <w:szCs w:val="24"/>
              </w:rPr>
            </w:pPr>
            <w:r w:rsidRPr="00C05F26">
              <w:rPr>
                <w:sz w:val="24"/>
                <w:szCs w:val="24"/>
              </w:rPr>
              <w:t>P1</w:t>
            </w:r>
            <w:r>
              <w:rPr>
                <w:sz w:val="24"/>
                <w:szCs w:val="24"/>
              </w:rPr>
              <w:t>, P2</w:t>
            </w:r>
          </w:p>
        </w:tc>
      </w:tr>
    </w:tbl>
    <w:p w:rsidR="0039557B" w:rsidRPr="00C05F26" w:rsidRDefault="0039557B" w:rsidP="0039557B">
      <w:pPr>
        <w:tabs>
          <w:tab w:val="num" w:pos="900"/>
        </w:tabs>
        <w:spacing w:line="360" w:lineRule="auto"/>
        <w:ind w:left="900" w:hanging="540"/>
        <w:rPr>
          <w:sz w:val="24"/>
          <w:szCs w:val="24"/>
        </w:rPr>
      </w:pPr>
    </w:p>
    <w:p w:rsidR="0039557B" w:rsidRPr="00C05F26" w:rsidRDefault="0039557B" w:rsidP="0039557B">
      <w:pPr>
        <w:tabs>
          <w:tab w:val="num" w:pos="900"/>
        </w:tabs>
        <w:spacing w:line="360" w:lineRule="auto"/>
        <w:ind w:left="900" w:hanging="540"/>
        <w:rPr>
          <w:sz w:val="24"/>
          <w:szCs w:val="24"/>
        </w:rPr>
      </w:pPr>
    </w:p>
    <w:p w:rsidR="0039557B" w:rsidRPr="00C05F26" w:rsidRDefault="0039557B" w:rsidP="0039557B">
      <w:pPr>
        <w:spacing w:line="360" w:lineRule="auto"/>
        <w:rPr>
          <w:sz w:val="24"/>
          <w:szCs w:val="24"/>
          <w:u w:val="single"/>
        </w:rPr>
      </w:pPr>
      <w:r w:rsidRPr="00C05F26">
        <w:rPr>
          <w:b/>
          <w:bCs/>
          <w:sz w:val="24"/>
          <w:szCs w:val="24"/>
          <w:u w:val="single"/>
        </w:rPr>
        <w:t>FORMY OCENY - SZCZEGÓŁY</w:t>
      </w:r>
    </w:p>
    <w:tbl>
      <w:tblPr>
        <w:tblW w:w="5000" w:type="pct"/>
        <w:tblLayout w:type="fixed"/>
        <w:tblCellMar>
          <w:left w:w="40" w:type="dxa"/>
          <w:right w:w="40" w:type="dxa"/>
        </w:tblCellMar>
        <w:tblLook w:val="0000" w:firstRow="0" w:lastRow="0" w:firstColumn="0" w:lastColumn="0" w:noHBand="0" w:noVBand="0"/>
      </w:tblPr>
      <w:tblGrid>
        <w:gridCol w:w="1622"/>
        <w:gridCol w:w="1364"/>
        <w:gridCol w:w="1403"/>
        <w:gridCol w:w="1139"/>
        <w:gridCol w:w="1106"/>
        <w:gridCol w:w="1176"/>
        <w:gridCol w:w="1246"/>
      </w:tblGrid>
      <w:tr w:rsidR="0039557B" w:rsidRPr="00A815FC" w:rsidTr="00D973AC">
        <w:tblPrEx>
          <w:tblCellMar>
            <w:top w:w="0" w:type="dxa"/>
            <w:bottom w:w="0" w:type="dxa"/>
          </w:tblCellMar>
        </w:tblPrEx>
        <w:tc>
          <w:tcPr>
            <w:tcW w:w="1639" w:type="dxa"/>
            <w:tcBorders>
              <w:top w:val="single" w:sz="6" w:space="0" w:color="auto"/>
              <w:left w:val="single" w:sz="6" w:space="0" w:color="auto"/>
              <w:bottom w:val="single" w:sz="6" w:space="0" w:color="auto"/>
              <w:right w:val="single" w:sz="6" w:space="0" w:color="auto"/>
            </w:tcBorders>
            <w:shd w:val="clear" w:color="auto" w:fill="FFFFFF"/>
            <w:vAlign w:val="center"/>
          </w:tcPr>
          <w:p w:rsidR="0039557B" w:rsidRPr="00A815FC" w:rsidRDefault="0039557B" w:rsidP="00D973AC">
            <w:pPr>
              <w:shd w:val="clear" w:color="auto" w:fill="FFFFFF"/>
              <w:spacing w:line="360" w:lineRule="auto"/>
              <w:jc w:val="center"/>
              <w:rPr>
                <w:b/>
                <w:sz w:val="24"/>
                <w:szCs w:val="24"/>
              </w:rPr>
            </w:pPr>
            <w:r w:rsidRPr="00A815FC">
              <w:rPr>
                <w:b/>
                <w:sz w:val="24"/>
                <w:szCs w:val="24"/>
              </w:rPr>
              <w:t>Efekty uczenia się</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39557B" w:rsidRDefault="0039557B" w:rsidP="00D973AC">
            <w:pPr>
              <w:shd w:val="clear" w:color="auto" w:fill="FFFFFF"/>
              <w:spacing w:line="360" w:lineRule="auto"/>
              <w:jc w:val="center"/>
              <w:rPr>
                <w:b/>
                <w:bCs/>
                <w:sz w:val="24"/>
                <w:szCs w:val="24"/>
              </w:rPr>
            </w:pPr>
            <w:r w:rsidRPr="00A815FC">
              <w:rPr>
                <w:b/>
                <w:bCs/>
                <w:sz w:val="24"/>
                <w:szCs w:val="24"/>
              </w:rPr>
              <w:t xml:space="preserve">Na ocenę </w:t>
            </w:r>
          </w:p>
          <w:p w:rsidR="0039557B" w:rsidRPr="00A815FC" w:rsidRDefault="0039557B" w:rsidP="00D973AC">
            <w:pPr>
              <w:shd w:val="clear" w:color="auto" w:fill="FFFFFF"/>
              <w:spacing w:line="360" w:lineRule="auto"/>
              <w:jc w:val="center"/>
              <w:rPr>
                <w:b/>
                <w:sz w:val="24"/>
                <w:szCs w:val="24"/>
              </w:rPr>
            </w:pPr>
            <w:r w:rsidRPr="00A815FC">
              <w:rPr>
                <w:b/>
                <w:bCs/>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9557B" w:rsidRDefault="0039557B" w:rsidP="00D973AC">
            <w:pPr>
              <w:shd w:val="clear" w:color="auto" w:fill="FFFFFF"/>
              <w:spacing w:line="360" w:lineRule="auto"/>
              <w:jc w:val="center"/>
              <w:rPr>
                <w:b/>
                <w:bCs/>
                <w:sz w:val="24"/>
                <w:szCs w:val="24"/>
              </w:rPr>
            </w:pPr>
            <w:r w:rsidRPr="00A815FC">
              <w:rPr>
                <w:b/>
                <w:bCs/>
                <w:sz w:val="24"/>
                <w:szCs w:val="24"/>
              </w:rPr>
              <w:t xml:space="preserve">Na ocenę </w:t>
            </w:r>
          </w:p>
          <w:p w:rsidR="0039557B" w:rsidRPr="00A815FC" w:rsidRDefault="0039557B" w:rsidP="00D973AC">
            <w:pPr>
              <w:shd w:val="clear" w:color="auto" w:fill="FFFFFF"/>
              <w:spacing w:line="360" w:lineRule="auto"/>
              <w:jc w:val="center"/>
              <w:rPr>
                <w:b/>
                <w:sz w:val="24"/>
                <w:szCs w:val="24"/>
              </w:rPr>
            </w:pPr>
            <w:r w:rsidRPr="00A815FC">
              <w:rPr>
                <w:b/>
                <w:bCs/>
                <w:sz w:val="24"/>
                <w:szCs w:val="24"/>
              </w:rPr>
              <w:t>3</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jc w:val="center"/>
              <w:rPr>
                <w:b/>
                <w:bCs/>
                <w:sz w:val="24"/>
                <w:szCs w:val="24"/>
              </w:rPr>
            </w:pPr>
            <w:r w:rsidRPr="00A815FC">
              <w:rPr>
                <w:b/>
                <w:bCs/>
                <w:sz w:val="24"/>
                <w:szCs w:val="24"/>
              </w:rPr>
              <w:t>Na ocenę 3,5</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rsidR="0039557B" w:rsidRPr="00A815FC" w:rsidRDefault="0039557B" w:rsidP="00D973AC">
            <w:pPr>
              <w:shd w:val="clear" w:color="auto" w:fill="FFFFFF"/>
              <w:spacing w:line="360" w:lineRule="auto"/>
              <w:jc w:val="center"/>
              <w:rPr>
                <w:b/>
                <w:sz w:val="24"/>
                <w:szCs w:val="24"/>
              </w:rPr>
            </w:pPr>
            <w:r w:rsidRPr="00A815FC">
              <w:rPr>
                <w:b/>
                <w:bCs/>
                <w:sz w:val="24"/>
                <w:szCs w:val="24"/>
              </w:rPr>
              <w:t>Na ocenę 4</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jc w:val="center"/>
              <w:rPr>
                <w:b/>
                <w:bCs/>
                <w:sz w:val="24"/>
                <w:szCs w:val="24"/>
              </w:rPr>
            </w:pPr>
            <w:r w:rsidRPr="00A815FC">
              <w:rPr>
                <w:b/>
                <w:bCs/>
                <w:sz w:val="24"/>
                <w:szCs w:val="24"/>
              </w:rPr>
              <w:t>Na ocenę 4,5</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39557B" w:rsidRPr="00A815FC" w:rsidRDefault="0039557B" w:rsidP="00D973AC">
            <w:pPr>
              <w:shd w:val="clear" w:color="auto" w:fill="FFFFFF"/>
              <w:spacing w:line="360" w:lineRule="auto"/>
              <w:jc w:val="center"/>
              <w:rPr>
                <w:b/>
                <w:sz w:val="24"/>
                <w:szCs w:val="24"/>
              </w:rPr>
            </w:pPr>
            <w:r w:rsidRPr="00A815FC">
              <w:rPr>
                <w:b/>
                <w:bCs/>
                <w:sz w:val="24"/>
                <w:szCs w:val="24"/>
              </w:rPr>
              <w:t>Na ocenę 5</w:t>
            </w:r>
          </w:p>
        </w:tc>
      </w:tr>
      <w:tr w:rsidR="0039557B" w:rsidRPr="00C05F26" w:rsidTr="00D973AC">
        <w:tblPrEx>
          <w:tblCellMar>
            <w:top w:w="0" w:type="dxa"/>
            <w:bottom w:w="0" w:type="dxa"/>
          </w:tblCellMar>
        </w:tblPrEx>
        <w:tc>
          <w:tcPr>
            <w:tcW w:w="1639"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b/>
                <w:sz w:val="24"/>
                <w:szCs w:val="24"/>
              </w:rPr>
            </w:pPr>
            <w:r w:rsidRPr="00A815FC">
              <w:rPr>
                <w:b/>
                <w:sz w:val="24"/>
                <w:szCs w:val="24"/>
              </w:rPr>
              <w:t>EU 1,</w:t>
            </w:r>
          </w:p>
          <w:p w:rsidR="0039557B" w:rsidRPr="00A815FC" w:rsidRDefault="0039557B" w:rsidP="00D973AC">
            <w:pPr>
              <w:shd w:val="clear" w:color="auto" w:fill="FFFFFF"/>
              <w:spacing w:line="360" w:lineRule="auto"/>
              <w:rPr>
                <w:sz w:val="24"/>
                <w:szCs w:val="24"/>
              </w:rPr>
            </w:pPr>
            <w:r w:rsidRPr="00A815FC">
              <w:rPr>
                <w:sz w:val="24"/>
                <w:szCs w:val="24"/>
              </w:rPr>
              <w:t>Student opanował wiedzę i umiejętności z zakresu po</w:t>
            </w:r>
            <w:r w:rsidRPr="00A815FC">
              <w:rPr>
                <w:sz w:val="24"/>
                <w:szCs w:val="24"/>
              </w:rPr>
              <w:t>d</w:t>
            </w:r>
            <w:r w:rsidRPr="00A815FC">
              <w:rPr>
                <w:sz w:val="24"/>
                <w:szCs w:val="24"/>
              </w:rPr>
              <w:t>staw budowy i eksploatacji pojazdów samochodowych.</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A815FC" w:rsidRDefault="0039557B" w:rsidP="00D973AC">
            <w:pPr>
              <w:shd w:val="clear" w:color="auto" w:fill="FFFFFF"/>
              <w:spacing w:line="360" w:lineRule="auto"/>
              <w:rPr>
                <w:sz w:val="24"/>
                <w:szCs w:val="24"/>
              </w:rPr>
            </w:pPr>
            <w:r w:rsidRPr="00A815FC">
              <w:rPr>
                <w:sz w:val="24"/>
                <w:szCs w:val="24"/>
              </w:rPr>
              <w:t>Student nie op</w:t>
            </w:r>
            <w:r w:rsidRPr="00A815FC">
              <w:rPr>
                <w:sz w:val="24"/>
                <w:szCs w:val="24"/>
              </w:rPr>
              <w:t>a</w:t>
            </w:r>
            <w:r w:rsidRPr="00A815FC">
              <w:rPr>
                <w:sz w:val="24"/>
                <w:szCs w:val="24"/>
              </w:rPr>
              <w:t>nował podstaw</w:t>
            </w:r>
            <w:r w:rsidRPr="00A815FC">
              <w:rPr>
                <w:sz w:val="24"/>
                <w:szCs w:val="24"/>
              </w:rPr>
              <w:t>o</w:t>
            </w:r>
            <w:r w:rsidRPr="00A815FC">
              <w:rPr>
                <w:sz w:val="24"/>
                <w:szCs w:val="24"/>
              </w:rPr>
              <w:t>wej wiedzy i umiejętności z z</w:t>
            </w:r>
            <w:r w:rsidRPr="00A815FC">
              <w:rPr>
                <w:sz w:val="24"/>
                <w:szCs w:val="24"/>
              </w:rPr>
              <w:t>a</w:t>
            </w:r>
            <w:r w:rsidRPr="00A815FC">
              <w:rPr>
                <w:sz w:val="24"/>
                <w:szCs w:val="24"/>
              </w:rPr>
              <w:t>kresu podstaw budowy i eksploatacji pojazdów samochodowych.</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A815FC" w:rsidRDefault="0039557B" w:rsidP="00D973AC">
            <w:pPr>
              <w:shd w:val="clear" w:color="auto" w:fill="FFFFFF"/>
              <w:spacing w:line="360" w:lineRule="auto"/>
              <w:rPr>
                <w:sz w:val="24"/>
                <w:szCs w:val="24"/>
              </w:rPr>
            </w:pPr>
            <w:r w:rsidRPr="00A815FC">
              <w:rPr>
                <w:sz w:val="24"/>
                <w:szCs w:val="24"/>
              </w:rPr>
              <w:t>Student częściowo opanował wiedzę i umiejętności z zakresu po</w:t>
            </w:r>
            <w:r w:rsidRPr="00A815FC">
              <w:rPr>
                <w:sz w:val="24"/>
                <w:szCs w:val="24"/>
              </w:rPr>
              <w:t>d</w:t>
            </w:r>
            <w:r w:rsidRPr="00A815FC">
              <w:rPr>
                <w:sz w:val="24"/>
                <w:szCs w:val="24"/>
              </w:rPr>
              <w:t>staw budowy i eksploatacji pojazdów samochodowych.</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A815FC" w:rsidRDefault="0039557B" w:rsidP="00D973AC">
            <w:pPr>
              <w:shd w:val="clear" w:color="auto" w:fill="FFFFFF"/>
              <w:spacing w:line="360" w:lineRule="auto"/>
              <w:rPr>
                <w:sz w:val="24"/>
                <w:szCs w:val="24"/>
              </w:rPr>
            </w:pPr>
            <w:r w:rsidRPr="00A815FC">
              <w:rPr>
                <w:sz w:val="24"/>
                <w:szCs w:val="24"/>
              </w:rPr>
              <w:t>Student opanował wiedzę i umiejętności z zakresu po</w:t>
            </w:r>
            <w:r w:rsidRPr="00A815FC">
              <w:rPr>
                <w:sz w:val="24"/>
                <w:szCs w:val="24"/>
              </w:rPr>
              <w:t>d</w:t>
            </w:r>
            <w:r w:rsidRPr="00A815FC">
              <w:rPr>
                <w:sz w:val="24"/>
                <w:szCs w:val="24"/>
              </w:rPr>
              <w:t>staw budowy i eksploatacji pojazdów samochodowych.</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A815FC" w:rsidRDefault="0039557B" w:rsidP="00D973AC">
            <w:pPr>
              <w:shd w:val="clear" w:color="auto" w:fill="FFFFFF"/>
              <w:spacing w:line="360" w:lineRule="auto"/>
              <w:rPr>
                <w:sz w:val="24"/>
                <w:szCs w:val="24"/>
              </w:rPr>
            </w:pPr>
            <w:r w:rsidRPr="00A815FC">
              <w:rPr>
                <w:sz w:val="24"/>
                <w:szCs w:val="24"/>
              </w:rPr>
              <w:t>Student dobrze opanował wiedzę i umiejętności z zakresu podstaw budowy i eksploatacji pojazdów samochodowych.</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A815FC" w:rsidRDefault="0039557B" w:rsidP="00D973AC">
            <w:pPr>
              <w:shd w:val="clear" w:color="auto" w:fill="FFFFFF"/>
              <w:spacing w:line="360" w:lineRule="auto"/>
              <w:rPr>
                <w:sz w:val="24"/>
                <w:szCs w:val="24"/>
              </w:rPr>
            </w:pPr>
            <w:r w:rsidRPr="00A815FC">
              <w:rPr>
                <w:sz w:val="24"/>
                <w:szCs w:val="24"/>
              </w:rPr>
              <w:t>Student opanował ponadprzeciętnie wiedzę i umiejętności z zakresu podstaw budowy i eksploatacji pojazdów samochodowych.</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39557B" w:rsidRPr="00A815FC" w:rsidRDefault="0039557B" w:rsidP="00D973AC">
            <w:pPr>
              <w:shd w:val="clear" w:color="auto" w:fill="FFFFFF"/>
              <w:spacing w:line="360" w:lineRule="auto"/>
              <w:rPr>
                <w:sz w:val="24"/>
                <w:szCs w:val="24"/>
              </w:rPr>
            </w:pPr>
          </w:p>
          <w:p w:rsidR="0039557B" w:rsidRPr="00C05F26" w:rsidRDefault="0039557B" w:rsidP="00D973AC">
            <w:pPr>
              <w:shd w:val="clear" w:color="auto" w:fill="FFFFFF"/>
              <w:spacing w:line="360" w:lineRule="auto"/>
              <w:rPr>
                <w:sz w:val="24"/>
                <w:szCs w:val="24"/>
              </w:rPr>
            </w:pPr>
            <w:r w:rsidRPr="00A815FC">
              <w:rPr>
                <w:sz w:val="24"/>
                <w:szCs w:val="24"/>
              </w:rPr>
              <w:t>Student bardzo d</w:t>
            </w:r>
            <w:r w:rsidRPr="00A815FC">
              <w:rPr>
                <w:sz w:val="24"/>
                <w:szCs w:val="24"/>
              </w:rPr>
              <w:t>o</w:t>
            </w:r>
            <w:r w:rsidRPr="00A815FC">
              <w:rPr>
                <w:sz w:val="24"/>
                <w:szCs w:val="24"/>
              </w:rPr>
              <w:t>brze opanował wi</w:t>
            </w:r>
            <w:r w:rsidRPr="00A815FC">
              <w:rPr>
                <w:sz w:val="24"/>
                <w:szCs w:val="24"/>
              </w:rPr>
              <w:t>e</w:t>
            </w:r>
            <w:r w:rsidRPr="00A815FC">
              <w:rPr>
                <w:sz w:val="24"/>
                <w:szCs w:val="24"/>
              </w:rPr>
              <w:t>dzę i umiejętności z zakresu mat</w:t>
            </w:r>
            <w:r w:rsidRPr="00A815FC">
              <w:rPr>
                <w:sz w:val="24"/>
                <w:szCs w:val="24"/>
              </w:rPr>
              <w:t>e</w:t>
            </w:r>
            <w:r w:rsidRPr="00A815FC">
              <w:rPr>
                <w:sz w:val="24"/>
                <w:szCs w:val="24"/>
              </w:rPr>
              <w:t>riału objętego pr</w:t>
            </w:r>
            <w:r w:rsidRPr="00A815FC">
              <w:rPr>
                <w:sz w:val="24"/>
                <w:szCs w:val="24"/>
              </w:rPr>
              <w:t>o</w:t>
            </w:r>
            <w:r w:rsidRPr="00A815FC">
              <w:rPr>
                <w:sz w:val="24"/>
                <w:szCs w:val="24"/>
              </w:rPr>
              <w:t>gramem nauczania, samodzielnie zdob</w:t>
            </w:r>
            <w:r w:rsidRPr="00A815FC">
              <w:rPr>
                <w:sz w:val="24"/>
                <w:szCs w:val="24"/>
              </w:rPr>
              <w:t>y</w:t>
            </w:r>
            <w:r w:rsidRPr="00A815FC">
              <w:rPr>
                <w:sz w:val="24"/>
                <w:szCs w:val="24"/>
              </w:rPr>
              <w:t>wa i poszerza wiedzę przy użyciu różnych źródeł.</w:t>
            </w:r>
          </w:p>
        </w:tc>
      </w:tr>
    </w:tbl>
    <w:p w:rsidR="0039557B" w:rsidRPr="00C05F26" w:rsidRDefault="0039557B" w:rsidP="0039557B">
      <w:pPr>
        <w:spacing w:line="360" w:lineRule="auto"/>
        <w:rPr>
          <w:sz w:val="24"/>
          <w:szCs w:val="24"/>
        </w:rPr>
      </w:pPr>
    </w:p>
    <w:p w:rsidR="0039557B" w:rsidRPr="00C05F26" w:rsidRDefault="0039557B" w:rsidP="0039557B">
      <w:pPr>
        <w:spacing w:line="360" w:lineRule="auto"/>
        <w:rPr>
          <w:b/>
          <w:sz w:val="24"/>
          <w:szCs w:val="24"/>
          <w:u w:val="single"/>
        </w:rPr>
      </w:pPr>
      <w:r w:rsidRPr="00C05F26">
        <w:rPr>
          <w:b/>
          <w:sz w:val="24"/>
          <w:szCs w:val="24"/>
          <w:u w:val="single"/>
        </w:rPr>
        <w:t>INNE PRZYDATNE INFORMACJE O PRZEDMIOCIE</w:t>
      </w:r>
    </w:p>
    <w:p w:rsidR="0039557B" w:rsidRPr="00C05F26" w:rsidRDefault="0039557B" w:rsidP="009A4B6E">
      <w:pPr>
        <w:numPr>
          <w:ilvl w:val="0"/>
          <w:numId w:val="85"/>
        </w:numPr>
        <w:spacing w:line="360" w:lineRule="auto"/>
        <w:rPr>
          <w:sz w:val="24"/>
          <w:szCs w:val="24"/>
        </w:rPr>
      </w:pPr>
      <w:r w:rsidRPr="00C05F26">
        <w:rPr>
          <w:sz w:val="24"/>
          <w:szCs w:val="24"/>
        </w:rPr>
        <w:t xml:space="preserve">Wszelkie informacje dla studentów kierunku są umieszczane na stronie Wydziału </w:t>
      </w:r>
      <w:hyperlink r:id="rId114" w:history="1">
        <w:r w:rsidRPr="00C05F26">
          <w:rPr>
            <w:rStyle w:val="Hipercze"/>
            <w:b/>
            <w:sz w:val="24"/>
            <w:szCs w:val="24"/>
          </w:rPr>
          <w:t>www.wimii.pcz.pl</w:t>
        </w:r>
      </w:hyperlink>
      <w:r w:rsidRPr="00C05F26">
        <w:rPr>
          <w:b/>
          <w:sz w:val="24"/>
          <w:szCs w:val="24"/>
        </w:rPr>
        <w:t xml:space="preserve"> </w:t>
      </w:r>
      <w:r w:rsidRPr="00C05F26">
        <w:rPr>
          <w:sz w:val="24"/>
          <w:szCs w:val="24"/>
        </w:rPr>
        <w:t>oraz na stronach podanych studentom podczas pierwszych zajęć z danego przedmiotu.</w:t>
      </w:r>
    </w:p>
    <w:p w:rsidR="0039557B" w:rsidRPr="00C05F26" w:rsidRDefault="0039557B" w:rsidP="009A4B6E">
      <w:pPr>
        <w:numPr>
          <w:ilvl w:val="0"/>
          <w:numId w:val="85"/>
        </w:numPr>
        <w:spacing w:line="360" w:lineRule="auto"/>
        <w:rPr>
          <w:sz w:val="24"/>
          <w:szCs w:val="24"/>
        </w:rPr>
      </w:pPr>
      <w:r w:rsidRPr="00C05F26">
        <w:rPr>
          <w:sz w:val="24"/>
          <w:szCs w:val="24"/>
        </w:rPr>
        <w:t>Informacja na temat konsultacji przekazywana jest studentom podczas pierwszych zajęć z danego przedmiotu.</w:t>
      </w:r>
    </w:p>
    <w:p w:rsidR="0039557B" w:rsidRPr="00953E61" w:rsidRDefault="0039557B" w:rsidP="0039557B">
      <w:pPr>
        <w:spacing w:line="360" w:lineRule="auto"/>
        <w:rPr>
          <w:b/>
          <w:sz w:val="24"/>
          <w:szCs w:val="24"/>
        </w:rPr>
      </w:pPr>
    </w:p>
    <w:p w:rsidR="0039557B" w:rsidRDefault="0039557B">
      <w:pPr>
        <w:widowControl/>
        <w:autoSpaceDE/>
        <w:autoSpaceDN/>
        <w:adjustRightInd/>
        <w:spacing w:after="160" w:line="259" w:lineRule="auto"/>
      </w:pPr>
      <w:r>
        <w:br w:type="page"/>
      </w:r>
    </w:p>
    <w:p w:rsidR="00AE496B" w:rsidRPr="0086581A" w:rsidRDefault="00AE496B" w:rsidP="00AE496B">
      <w:pPr>
        <w:spacing w:line="360" w:lineRule="auto"/>
        <w:jc w:val="center"/>
        <w:rPr>
          <w:b/>
          <w:sz w:val="24"/>
          <w:szCs w:val="24"/>
        </w:rPr>
      </w:pPr>
      <w:r w:rsidRPr="0086581A">
        <w:rPr>
          <w:b/>
          <w:sz w:val="24"/>
          <w:szCs w:val="24"/>
        </w:rPr>
        <w:t>SYLABUS DO PRZEDMIOTU</w:t>
      </w:r>
    </w:p>
    <w:p w:rsidR="00AE496B" w:rsidRPr="0086581A"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Nazwa polska przedmiotu</w:t>
            </w:r>
          </w:p>
        </w:tc>
        <w:tc>
          <w:tcPr>
            <w:tcW w:w="4956" w:type="dxa"/>
            <w:shd w:val="clear" w:color="auto" w:fill="auto"/>
            <w:vAlign w:val="center"/>
          </w:tcPr>
          <w:p w:rsidR="00AE496B" w:rsidRPr="0086581A" w:rsidRDefault="00AE496B" w:rsidP="009A5FDD">
            <w:pPr>
              <w:spacing w:before="60" w:after="60" w:line="360" w:lineRule="auto"/>
              <w:jc w:val="center"/>
              <w:rPr>
                <w:b/>
                <w:sz w:val="24"/>
                <w:szCs w:val="24"/>
              </w:rPr>
            </w:pPr>
            <w:r>
              <w:rPr>
                <w:b/>
                <w:sz w:val="24"/>
                <w:szCs w:val="24"/>
              </w:rPr>
              <w:t>JĘZYK OBCY (angielski; niemiecki)</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Nazwa angielska przedmiotu</w:t>
            </w:r>
          </w:p>
        </w:tc>
        <w:tc>
          <w:tcPr>
            <w:tcW w:w="4956" w:type="dxa"/>
            <w:shd w:val="clear" w:color="auto" w:fill="auto"/>
            <w:vAlign w:val="center"/>
          </w:tcPr>
          <w:p w:rsidR="00AE496B" w:rsidRPr="0086581A" w:rsidRDefault="00AE496B" w:rsidP="009A5FDD">
            <w:pPr>
              <w:spacing w:before="60" w:after="60" w:line="360" w:lineRule="auto"/>
              <w:jc w:val="center"/>
              <w:rPr>
                <w:b/>
                <w:sz w:val="24"/>
                <w:szCs w:val="24"/>
              </w:rPr>
            </w:pPr>
            <w:r>
              <w:rPr>
                <w:b/>
                <w:sz w:val="24"/>
                <w:szCs w:val="24"/>
              </w:rPr>
              <w:t>FOREIGN LANGUAGE (English; German)</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Rodzaj przedmiotu</w:t>
            </w:r>
          </w:p>
        </w:tc>
        <w:tc>
          <w:tcPr>
            <w:tcW w:w="4956" w:type="dxa"/>
            <w:shd w:val="clear" w:color="auto" w:fill="auto"/>
            <w:vAlign w:val="center"/>
          </w:tcPr>
          <w:p w:rsidR="00AE496B" w:rsidRPr="0086581A" w:rsidRDefault="00AE496B" w:rsidP="009A5FDD">
            <w:pPr>
              <w:spacing w:before="60" w:after="60" w:line="360" w:lineRule="auto"/>
              <w:jc w:val="center"/>
              <w:rPr>
                <w:b/>
                <w:sz w:val="24"/>
                <w:szCs w:val="24"/>
              </w:rPr>
            </w:pPr>
            <w:r>
              <w:rPr>
                <w:b/>
                <w:sz w:val="24"/>
                <w:szCs w:val="24"/>
              </w:rPr>
              <w:t>kierunkowy obieralny</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Klasyfikacja ISCED</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0231</w:t>
            </w:r>
          </w:p>
        </w:tc>
      </w:tr>
      <w:tr w:rsidR="00AE496B" w:rsidRPr="0086581A" w:rsidTr="009A5FDD">
        <w:tc>
          <w:tcPr>
            <w:tcW w:w="4106" w:type="dxa"/>
            <w:shd w:val="clear" w:color="auto" w:fill="auto"/>
            <w:vAlign w:val="center"/>
          </w:tcPr>
          <w:p w:rsidR="00AE496B" w:rsidRPr="0086581A" w:rsidRDefault="00AE496B" w:rsidP="009A5FDD">
            <w:pPr>
              <w:spacing w:before="60" w:after="60" w:line="360" w:lineRule="auto"/>
              <w:rPr>
                <w:sz w:val="24"/>
                <w:szCs w:val="24"/>
              </w:rPr>
            </w:pPr>
            <w:r w:rsidRPr="0086581A">
              <w:rPr>
                <w:sz w:val="24"/>
                <w:szCs w:val="24"/>
              </w:rPr>
              <w:t>Kierunek studiów</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 xml:space="preserve"> Inżynieria samochodów hybrydowych </w:t>
            </w:r>
            <w:r w:rsidRPr="00F7243D">
              <w:rPr>
                <w:sz w:val="24"/>
                <w:szCs w:val="24"/>
              </w:rPr>
              <w:br/>
              <w:t>i elektrycznych</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Języki wykładowe</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angielski; niemiecki</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Poziom kształcenia</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pierwszego stopnia</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Forma studiów</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stacjonarne</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Liczba punktów ECTS</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2</w:t>
            </w:r>
          </w:p>
        </w:tc>
      </w:tr>
      <w:tr w:rsidR="00AE496B" w:rsidRPr="0086581A" w:rsidTr="009A5FDD">
        <w:tc>
          <w:tcPr>
            <w:tcW w:w="4106" w:type="dxa"/>
            <w:shd w:val="clear" w:color="auto" w:fill="auto"/>
          </w:tcPr>
          <w:p w:rsidR="00AE496B" w:rsidRPr="0086581A" w:rsidRDefault="00AE496B" w:rsidP="009A5FDD">
            <w:pPr>
              <w:spacing w:before="60" w:after="60" w:line="360" w:lineRule="auto"/>
              <w:rPr>
                <w:sz w:val="24"/>
                <w:szCs w:val="24"/>
              </w:rPr>
            </w:pPr>
            <w:r w:rsidRPr="0086581A">
              <w:rPr>
                <w:sz w:val="24"/>
                <w:szCs w:val="24"/>
              </w:rPr>
              <w:t>Semestr</w:t>
            </w:r>
          </w:p>
        </w:tc>
        <w:tc>
          <w:tcPr>
            <w:tcW w:w="4956" w:type="dxa"/>
            <w:shd w:val="clear" w:color="auto" w:fill="auto"/>
            <w:vAlign w:val="center"/>
          </w:tcPr>
          <w:p w:rsidR="00AE496B" w:rsidRPr="00F7243D" w:rsidRDefault="00AE496B" w:rsidP="009A5FDD">
            <w:pPr>
              <w:spacing w:before="60" w:after="60" w:line="360" w:lineRule="auto"/>
              <w:jc w:val="center"/>
              <w:rPr>
                <w:sz w:val="24"/>
                <w:szCs w:val="24"/>
              </w:rPr>
            </w:pPr>
            <w:r w:rsidRPr="00F7243D">
              <w:rPr>
                <w:sz w:val="24"/>
                <w:szCs w:val="24"/>
              </w:rPr>
              <w:t>6</w:t>
            </w:r>
          </w:p>
        </w:tc>
      </w:tr>
    </w:tbl>
    <w:p w:rsidR="00AE496B" w:rsidRPr="0086581A" w:rsidRDefault="00AE496B" w:rsidP="00AE496B">
      <w:pPr>
        <w:spacing w:line="360" w:lineRule="auto"/>
        <w:jc w:val="center"/>
        <w:rPr>
          <w:b/>
          <w:sz w:val="24"/>
          <w:szCs w:val="24"/>
        </w:rPr>
      </w:pPr>
    </w:p>
    <w:p w:rsidR="00AE496B" w:rsidRPr="0086581A" w:rsidRDefault="00AE496B" w:rsidP="00AE496B">
      <w:pPr>
        <w:spacing w:line="360" w:lineRule="auto"/>
        <w:jc w:val="center"/>
        <w:rPr>
          <w:sz w:val="24"/>
          <w:szCs w:val="24"/>
        </w:rPr>
      </w:pPr>
      <w:r w:rsidRPr="0086581A">
        <w:rPr>
          <w:b/>
          <w:sz w:val="24"/>
          <w:szCs w:val="24"/>
        </w:rPr>
        <w:t>Liczba godzin na semestr:</w:t>
      </w:r>
    </w:p>
    <w:p w:rsidR="00AE496B" w:rsidRPr="0086581A"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86581A" w:rsidTr="009A5FDD">
        <w:trPr>
          <w:trHeight w:val="296"/>
          <w:jc w:val="center"/>
        </w:trPr>
        <w:tc>
          <w:tcPr>
            <w:tcW w:w="1509"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Inne</w:t>
            </w:r>
          </w:p>
        </w:tc>
      </w:tr>
      <w:tr w:rsidR="00AE496B" w:rsidRPr="0086581A" w:rsidTr="009A5FDD">
        <w:trPr>
          <w:trHeight w:val="60"/>
          <w:jc w:val="center"/>
        </w:trPr>
        <w:tc>
          <w:tcPr>
            <w:tcW w:w="1509" w:type="dxa"/>
            <w:shd w:val="clear" w:color="auto" w:fill="auto"/>
            <w:vAlign w:val="center"/>
          </w:tcPr>
          <w:p w:rsidR="00AE496B" w:rsidRPr="0086581A" w:rsidRDefault="00AE496B" w:rsidP="009A5FDD">
            <w:pPr>
              <w:spacing w:before="60" w:after="60" w:line="360" w:lineRule="auto"/>
              <w:jc w:val="center"/>
              <w:rPr>
                <w:sz w:val="24"/>
                <w:szCs w:val="24"/>
              </w:rPr>
            </w:pPr>
            <w:r>
              <w:rPr>
                <w:sz w:val="24"/>
                <w:szCs w:val="24"/>
              </w:rPr>
              <w:t>0</w:t>
            </w:r>
            <w:r w:rsidRPr="0086581A">
              <w:rPr>
                <w:sz w:val="24"/>
                <w:szCs w:val="24"/>
              </w:rPr>
              <w:t xml:space="preserve"> </w:t>
            </w:r>
          </w:p>
        </w:tc>
        <w:tc>
          <w:tcPr>
            <w:tcW w:w="1510" w:type="dxa"/>
            <w:shd w:val="clear" w:color="auto" w:fill="auto"/>
            <w:vAlign w:val="center"/>
          </w:tcPr>
          <w:p w:rsidR="00AE496B" w:rsidRPr="0086581A" w:rsidRDefault="00AE496B" w:rsidP="009A5FDD">
            <w:pPr>
              <w:spacing w:before="60" w:after="60" w:line="360" w:lineRule="auto"/>
              <w:jc w:val="center"/>
              <w:rPr>
                <w:sz w:val="24"/>
                <w:szCs w:val="24"/>
              </w:rPr>
            </w:pPr>
            <w:r>
              <w:rPr>
                <w:sz w:val="24"/>
                <w:szCs w:val="24"/>
              </w:rPr>
              <w:t>3</w:t>
            </w:r>
            <w:r w:rsidRPr="0086581A">
              <w:rPr>
                <w:sz w:val="24"/>
                <w:szCs w:val="24"/>
              </w:rPr>
              <w:t>0</w:t>
            </w:r>
            <w:r>
              <w:rPr>
                <w:sz w:val="24"/>
                <w:szCs w:val="24"/>
              </w:rPr>
              <w:t>E</w:t>
            </w:r>
          </w:p>
        </w:tc>
        <w:tc>
          <w:tcPr>
            <w:tcW w:w="1654"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0</w:t>
            </w:r>
          </w:p>
        </w:tc>
        <w:tc>
          <w:tcPr>
            <w:tcW w:w="1559"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AE496B" w:rsidRPr="0086581A" w:rsidRDefault="00AE496B" w:rsidP="009A5FDD">
            <w:pPr>
              <w:spacing w:before="60" w:after="60" w:line="360" w:lineRule="auto"/>
              <w:jc w:val="center"/>
              <w:rPr>
                <w:sz w:val="24"/>
                <w:szCs w:val="24"/>
              </w:rPr>
            </w:pPr>
            <w:r w:rsidRPr="0086581A">
              <w:rPr>
                <w:sz w:val="24"/>
                <w:szCs w:val="24"/>
              </w:rPr>
              <w:t>0</w:t>
            </w:r>
          </w:p>
        </w:tc>
        <w:tc>
          <w:tcPr>
            <w:tcW w:w="1510" w:type="dxa"/>
            <w:shd w:val="clear" w:color="auto" w:fill="auto"/>
          </w:tcPr>
          <w:p w:rsidR="00AE496B" w:rsidRPr="0086581A" w:rsidRDefault="00AE496B" w:rsidP="009A5FDD">
            <w:pPr>
              <w:spacing w:before="60" w:after="60" w:line="360" w:lineRule="auto"/>
              <w:jc w:val="center"/>
              <w:rPr>
                <w:sz w:val="24"/>
                <w:szCs w:val="24"/>
              </w:rPr>
            </w:pPr>
            <w:r w:rsidRPr="0086581A">
              <w:rPr>
                <w:sz w:val="24"/>
                <w:szCs w:val="24"/>
              </w:rPr>
              <w:t>0</w:t>
            </w:r>
          </w:p>
        </w:tc>
      </w:tr>
    </w:tbl>
    <w:p w:rsidR="00AE496B" w:rsidRPr="0086581A" w:rsidRDefault="00AE496B" w:rsidP="00AE496B">
      <w:pPr>
        <w:spacing w:line="360" w:lineRule="auto"/>
        <w:jc w:val="center"/>
        <w:rPr>
          <w:b/>
          <w:sz w:val="24"/>
          <w:szCs w:val="24"/>
        </w:rPr>
      </w:pPr>
    </w:p>
    <w:p w:rsidR="00AE496B" w:rsidRPr="007D4B21" w:rsidRDefault="00AE496B" w:rsidP="00AE496B">
      <w:pPr>
        <w:spacing w:line="360" w:lineRule="auto"/>
        <w:rPr>
          <w:b/>
          <w:sz w:val="24"/>
          <w:szCs w:val="24"/>
          <w:u w:val="single"/>
        </w:rPr>
      </w:pPr>
      <w:r w:rsidRPr="007D4B21">
        <w:rPr>
          <w:b/>
          <w:sz w:val="24"/>
          <w:szCs w:val="24"/>
          <w:u w:val="single"/>
        </w:rPr>
        <w:t>OPIS PRZEDMIOTU</w:t>
      </w:r>
    </w:p>
    <w:p w:rsidR="00AE496B" w:rsidRPr="007D4B21" w:rsidRDefault="00AE496B" w:rsidP="00AE496B">
      <w:pPr>
        <w:spacing w:line="360" w:lineRule="auto"/>
        <w:rPr>
          <w:b/>
          <w:sz w:val="24"/>
          <w:szCs w:val="24"/>
        </w:rPr>
      </w:pPr>
      <w:r w:rsidRPr="007D4B21">
        <w:rPr>
          <w:b/>
          <w:sz w:val="24"/>
          <w:szCs w:val="24"/>
        </w:rPr>
        <w:t>CEL PRZEDMIOTU</w:t>
      </w:r>
    </w:p>
    <w:p w:rsidR="00AE496B" w:rsidRPr="007D4B21" w:rsidRDefault="00AE496B" w:rsidP="00AE496B">
      <w:pPr>
        <w:numPr>
          <w:ilvl w:val="0"/>
          <w:numId w:val="5"/>
        </w:numPr>
        <w:spacing w:line="360" w:lineRule="auto"/>
        <w:ind w:hanging="578"/>
        <w:jc w:val="both"/>
        <w:rPr>
          <w:sz w:val="24"/>
          <w:szCs w:val="24"/>
        </w:rPr>
      </w:pPr>
      <w:r w:rsidRPr="007D4B21">
        <w:rPr>
          <w:color w:val="000000" w:themeColor="text1"/>
          <w:sz w:val="24"/>
          <w:szCs w:val="24"/>
        </w:rPr>
        <w:t>K</w:t>
      </w:r>
      <w:r w:rsidRPr="007D4B21">
        <w:rPr>
          <w:sz w:val="24"/>
          <w:szCs w:val="24"/>
        </w:rPr>
        <w:t>ształcenie i rozwijanie podstawowych sprawności językowych (rozumienia, mówienia, czytania, pisania), niezbędnych do funkcjonowania w międzynarodowym środowisku pracy oraz w życiu codziennym.</w:t>
      </w:r>
    </w:p>
    <w:p w:rsidR="00AE496B" w:rsidRPr="007D4B21" w:rsidRDefault="00AE496B" w:rsidP="00AE496B">
      <w:pPr>
        <w:numPr>
          <w:ilvl w:val="0"/>
          <w:numId w:val="5"/>
        </w:numPr>
        <w:spacing w:line="360" w:lineRule="auto"/>
        <w:ind w:hanging="578"/>
        <w:jc w:val="both"/>
        <w:rPr>
          <w:sz w:val="24"/>
          <w:szCs w:val="24"/>
        </w:rPr>
      </w:pPr>
      <w:r w:rsidRPr="007D4B21">
        <w:rPr>
          <w:sz w:val="24"/>
          <w:szCs w:val="24"/>
        </w:rPr>
        <w:t>Poznanie niezbędnego słownictwa ogólnotechnicznego i specjalistycznego związanego z kierunkiem studiów.</w:t>
      </w:r>
    </w:p>
    <w:p w:rsidR="00AE496B" w:rsidRPr="007D4B21" w:rsidRDefault="00AE496B" w:rsidP="00AE496B">
      <w:pPr>
        <w:numPr>
          <w:ilvl w:val="0"/>
          <w:numId w:val="5"/>
        </w:numPr>
        <w:spacing w:line="360" w:lineRule="auto"/>
        <w:ind w:hanging="578"/>
        <w:jc w:val="both"/>
        <w:rPr>
          <w:sz w:val="24"/>
          <w:szCs w:val="24"/>
        </w:rPr>
      </w:pPr>
      <w:r w:rsidRPr="007D4B21">
        <w:rPr>
          <w:sz w:val="24"/>
          <w:szCs w:val="24"/>
        </w:rPr>
        <w:t>Nabycie przez studentów wiedzy i umiejętności interkulturowych.</w:t>
      </w:r>
    </w:p>
    <w:p w:rsidR="00AE496B" w:rsidRPr="007D4B21" w:rsidRDefault="00AE496B" w:rsidP="00AE496B">
      <w:pPr>
        <w:spacing w:line="360" w:lineRule="auto"/>
        <w:ind w:left="720"/>
        <w:rPr>
          <w:sz w:val="24"/>
          <w:szCs w:val="24"/>
        </w:rPr>
      </w:pPr>
    </w:p>
    <w:p w:rsidR="00AE496B" w:rsidRPr="007D4B21" w:rsidRDefault="00AE496B" w:rsidP="00AE496B">
      <w:pPr>
        <w:spacing w:line="360" w:lineRule="auto"/>
        <w:ind w:left="720"/>
        <w:rPr>
          <w:sz w:val="24"/>
          <w:szCs w:val="24"/>
        </w:rPr>
      </w:pPr>
    </w:p>
    <w:p w:rsidR="00AE496B" w:rsidRPr="007D4B21" w:rsidRDefault="00AE496B" w:rsidP="00AE496B">
      <w:pPr>
        <w:spacing w:line="360" w:lineRule="auto"/>
        <w:ind w:left="720"/>
        <w:rPr>
          <w:sz w:val="24"/>
          <w:szCs w:val="24"/>
        </w:rPr>
      </w:pPr>
    </w:p>
    <w:p w:rsidR="00AE496B" w:rsidRPr="007D4B21" w:rsidRDefault="00AE496B" w:rsidP="00AE496B">
      <w:pPr>
        <w:spacing w:line="360" w:lineRule="auto"/>
        <w:rPr>
          <w:b/>
          <w:sz w:val="24"/>
          <w:szCs w:val="24"/>
        </w:rPr>
      </w:pPr>
      <w:r w:rsidRPr="007D4B21">
        <w:rPr>
          <w:b/>
          <w:sz w:val="24"/>
          <w:szCs w:val="24"/>
        </w:rPr>
        <w:t>WYMAGANIA WSTĘPNE W ZAKRESIE WIEDZY, UMIEJĘTNOŚCI I INNYCH KOMPETENCJI</w:t>
      </w:r>
    </w:p>
    <w:p w:rsidR="00AE496B" w:rsidRPr="007D4B21" w:rsidRDefault="00AE496B" w:rsidP="00AE496B">
      <w:pPr>
        <w:numPr>
          <w:ilvl w:val="0"/>
          <w:numId w:val="6"/>
        </w:numPr>
        <w:spacing w:line="360" w:lineRule="auto"/>
        <w:rPr>
          <w:sz w:val="24"/>
          <w:szCs w:val="24"/>
        </w:rPr>
      </w:pPr>
      <w:r w:rsidRPr="007D4B21">
        <w:rPr>
          <w:sz w:val="24"/>
          <w:szCs w:val="24"/>
        </w:rPr>
        <w:t>Znajomość języka na poziomie biegłości B1 według Europejskiego Systemu Opisu Kształcenia Językowego Rady Europy.</w:t>
      </w:r>
    </w:p>
    <w:p w:rsidR="00AE496B" w:rsidRPr="007D4B21" w:rsidRDefault="00AE496B" w:rsidP="00AE496B">
      <w:pPr>
        <w:numPr>
          <w:ilvl w:val="0"/>
          <w:numId w:val="6"/>
        </w:numPr>
        <w:spacing w:line="360" w:lineRule="auto"/>
        <w:rPr>
          <w:sz w:val="24"/>
          <w:szCs w:val="24"/>
        </w:rPr>
      </w:pPr>
      <w:r w:rsidRPr="007D4B21">
        <w:rPr>
          <w:sz w:val="24"/>
          <w:szCs w:val="24"/>
        </w:rPr>
        <w:t>Umiejętność pracy samodzielnej i w grupie.</w:t>
      </w:r>
    </w:p>
    <w:p w:rsidR="00AE496B" w:rsidRPr="007D4B21" w:rsidRDefault="00AE496B" w:rsidP="00AE496B">
      <w:pPr>
        <w:numPr>
          <w:ilvl w:val="0"/>
          <w:numId w:val="6"/>
        </w:numPr>
        <w:spacing w:line="360" w:lineRule="auto"/>
        <w:rPr>
          <w:sz w:val="24"/>
          <w:szCs w:val="24"/>
        </w:rPr>
      </w:pPr>
      <w:r w:rsidRPr="007D4B21">
        <w:rPr>
          <w:sz w:val="24"/>
          <w:szCs w:val="24"/>
        </w:rPr>
        <w:t xml:space="preserve">Umiejętność korzystania z różnych źródeł informacji, również w języku obcym. </w:t>
      </w:r>
    </w:p>
    <w:p w:rsidR="00AE496B" w:rsidRPr="007D4B21" w:rsidRDefault="00AE496B" w:rsidP="00AE496B">
      <w:pPr>
        <w:spacing w:line="360" w:lineRule="auto"/>
        <w:ind w:left="720"/>
        <w:rPr>
          <w:sz w:val="24"/>
          <w:szCs w:val="24"/>
        </w:rPr>
      </w:pPr>
    </w:p>
    <w:p w:rsidR="00AE496B" w:rsidRPr="007D4B21" w:rsidRDefault="00AE496B" w:rsidP="00AE496B">
      <w:pPr>
        <w:spacing w:line="360" w:lineRule="auto"/>
        <w:rPr>
          <w:b/>
          <w:sz w:val="24"/>
          <w:szCs w:val="24"/>
        </w:rPr>
      </w:pPr>
      <w:r w:rsidRPr="007D4B21">
        <w:rPr>
          <w:b/>
          <w:sz w:val="24"/>
          <w:szCs w:val="24"/>
        </w:rPr>
        <w:t>EFEKTY UCZENIA SIĘ</w:t>
      </w:r>
    </w:p>
    <w:p w:rsidR="00AE496B" w:rsidRPr="007D4B21" w:rsidRDefault="00AE496B" w:rsidP="00AE496B">
      <w:pPr>
        <w:spacing w:line="360" w:lineRule="auto"/>
        <w:ind w:left="851" w:hanging="851"/>
        <w:jc w:val="both"/>
        <w:rPr>
          <w:sz w:val="24"/>
          <w:szCs w:val="24"/>
        </w:rPr>
      </w:pPr>
      <w:r w:rsidRPr="007D4B21">
        <w:rPr>
          <w:sz w:val="24"/>
          <w:szCs w:val="24"/>
        </w:rPr>
        <w:t>EU 1 –</w:t>
      </w:r>
      <w:r w:rsidRPr="007D4B21">
        <w:rPr>
          <w:sz w:val="24"/>
          <w:szCs w:val="24"/>
        </w:rPr>
        <w:tab/>
      </w:r>
      <w:r w:rsidRPr="007D4B21">
        <w:rPr>
          <w:bCs/>
          <w:spacing w:val="-9"/>
          <w:sz w:val="24"/>
          <w:szCs w:val="24"/>
        </w:rPr>
        <w:t>Student zna i rozumie słownictwo ogólne i specjalistyczne ze swojej dziedziny</w:t>
      </w:r>
      <w:r w:rsidRPr="007D4B21">
        <w:rPr>
          <w:sz w:val="24"/>
          <w:szCs w:val="24"/>
        </w:rPr>
        <w:t>, zgodnie z wymaganiami określonymi dla poziomu minimum B2 Europejskiego Systemu Opisu Kształcenia Językowego.</w:t>
      </w:r>
    </w:p>
    <w:p w:rsidR="00AE496B" w:rsidRPr="007D4B21" w:rsidRDefault="00AE496B" w:rsidP="00AE496B">
      <w:pPr>
        <w:spacing w:line="360" w:lineRule="auto"/>
        <w:ind w:left="851" w:hanging="851"/>
        <w:jc w:val="both"/>
        <w:rPr>
          <w:sz w:val="24"/>
          <w:szCs w:val="24"/>
        </w:rPr>
      </w:pPr>
      <w:r w:rsidRPr="007D4B21">
        <w:rPr>
          <w:sz w:val="24"/>
          <w:szCs w:val="24"/>
        </w:rPr>
        <w:t>EU 2 –</w:t>
      </w:r>
      <w:r w:rsidRPr="007D4B21">
        <w:rPr>
          <w:sz w:val="24"/>
          <w:szCs w:val="24"/>
        </w:rPr>
        <w:tab/>
        <w:t>Student potrafi posługiwać się językiem obcym w stopniu pozwalającym na funkcjonowanie w typowych sytuacjach życia zawodowego i w sytuacjach codziennych, potrafi czytać ze zrozumieniem tekst popularnonaukowy ze swojej dziedziny oraz przygotować i przedstawić prezentację z użyciem środków multimedialnych.</w:t>
      </w:r>
    </w:p>
    <w:p w:rsidR="00AE496B" w:rsidRPr="007D4B21" w:rsidRDefault="00AE496B" w:rsidP="00AE496B">
      <w:pPr>
        <w:spacing w:line="360" w:lineRule="auto"/>
        <w:ind w:left="851" w:hanging="851"/>
        <w:jc w:val="both"/>
        <w:rPr>
          <w:sz w:val="24"/>
          <w:szCs w:val="24"/>
        </w:rPr>
      </w:pPr>
      <w:r w:rsidRPr="007D4B21">
        <w:rPr>
          <w:sz w:val="24"/>
          <w:szCs w:val="24"/>
        </w:rPr>
        <w:t xml:space="preserve">EU 3 – Student jest gotów do pracy w grupie; student wykazuje zaangażowanie w podnoszeniu kompetencji językowych i rozumie potrzebę uczenia się przez całe życie. </w:t>
      </w:r>
    </w:p>
    <w:p w:rsidR="00AE496B" w:rsidRPr="007D4B21" w:rsidRDefault="00AE496B" w:rsidP="00AE496B">
      <w:pPr>
        <w:spacing w:line="360" w:lineRule="auto"/>
        <w:rPr>
          <w:b/>
          <w:bCs/>
          <w:spacing w:val="-13"/>
          <w:sz w:val="24"/>
          <w:szCs w:val="24"/>
        </w:rPr>
      </w:pPr>
    </w:p>
    <w:p w:rsidR="00AE496B" w:rsidRPr="007D4B21" w:rsidRDefault="00AE496B" w:rsidP="00AE496B">
      <w:pPr>
        <w:spacing w:line="360" w:lineRule="auto"/>
        <w:rPr>
          <w:b/>
          <w:bCs/>
          <w:spacing w:val="-13"/>
          <w:sz w:val="24"/>
          <w:szCs w:val="24"/>
        </w:rPr>
      </w:pPr>
      <w:r w:rsidRPr="007D4B21">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7D4B21" w:rsidTr="009A5FDD">
        <w:tc>
          <w:tcPr>
            <w:tcW w:w="7933" w:type="dxa"/>
            <w:shd w:val="clear" w:color="auto" w:fill="auto"/>
            <w:vAlign w:val="center"/>
          </w:tcPr>
          <w:p w:rsidR="00AE496B" w:rsidRPr="007D4B21" w:rsidRDefault="00AE496B" w:rsidP="009A5FDD">
            <w:pPr>
              <w:shd w:val="clear" w:color="auto" w:fill="FFFFFF"/>
              <w:spacing w:line="360" w:lineRule="auto"/>
              <w:rPr>
                <w:sz w:val="24"/>
                <w:szCs w:val="24"/>
              </w:rPr>
            </w:pPr>
            <w:r w:rsidRPr="007D4B21">
              <w:rPr>
                <w:b/>
                <w:bCs/>
                <w:spacing w:val="-2"/>
                <w:sz w:val="24"/>
                <w:szCs w:val="24"/>
              </w:rPr>
              <w:t xml:space="preserve">Forma </w:t>
            </w:r>
            <w:r w:rsidRPr="007D4B21">
              <w:rPr>
                <w:b/>
                <w:bCs/>
                <w:spacing w:val="-1"/>
                <w:sz w:val="24"/>
                <w:szCs w:val="24"/>
              </w:rPr>
              <w:t xml:space="preserve">zajęć –  </w:t>
            </w:r>
            <w:r w:rsidRPr="007D4B21">
              <w:rPr>
                <w:b/>
                <w:bCs/>
                <w:sz w:val="24"/>
                <w:szCs w:val="24"/>
              </w:rPr>
              <w:t>ĆWICZENIA</w:t>
            </w:r>
          </w:p>
        </w:tc>
        <w:tc>
          <w:tcPr>
            <w:tcW w:w="1127" w:type="dxa"/>
            <w:shd w:val="clear" w:color="auto" w:fill="auto"/>
          </w:tcPr>
          <w:p w:rsidR="00AE496B" w:rsidRPr="007D4B21" w:rsidRDefault="00AE496B" w:rsidP="009A5FDD">
            <w:pPr>
              <w:shd w:val="clear" w:color="auto" w:fill="FFFFFF"/>
              <w:spacing w:line="360" w:lineRule="auto"/>
              <w:ind w:left="72"/>
              <w:jc w:val="center"/>
              <w:rPr>
                <w:sz w:val="24"/>
                <w:szCs w:val="24"/>
              </w:rPr>
            </w:pPr>
            <w:r w:rsidRPr="007D4B21">
              <w:rPr>
                <w:b/>
                <w:bCs/>
                <w:sz w:val="24"/>
                <w:szCs w:val="24"/>
              </w:rPr>
              <w:t>Liczba godzin</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bCs/>
                <w:sz w:val="24"/>
                <w:szCs w:val="24"/>
              </w:rPr>
            </w:pPr>
            <w:r w:rsidRPr="007D4B21">
              <w:rPr>
                <w:bCs/>
                <w:sz w:val="24"/>
                <w:szCs w:val="24"/>
              </w:rPr>
              <w:t>C 1,2 – Struktury leksykalno-gramatyczne. Ćwiczenia komunikacyjne - plany zawodowe; metody zarządzania i metody  pracy.</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bCs/>
                <w:sz w:val="24"/>
                <w:szCs w:val="24"/>
              </w:rPr>
            </w:pPr>
            <w:r w:rsidRPr="007D4B21">
              <w:rPr>
                <w:bCs/>
                <w:sz w:val="24"/>
                <w:szCs w:val="24"/>
              </w:rPr>
              <w:t>C 3,4 – Struktury gramatyczne w komunikacji biznesowej.</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bCs/>
                <w:sz w:val="24"/>
                <w:szCs w:val="24"/>
              </w:rPr>
            </w:pPr>
            <w:r w:rsidRPr="007D4B21">
              <w:rPr>
                <w:bCs/>
                <w:color w:val="000000"/>
                <w:sz w:val="24"/>
                <w:szCs w:val="24"/>
              </w:rPr>
              <w:t xml:space="preserve">C 5,6 </w:t>
            </w:r>
            <w:r w:rsidRPr="007D4B21">
              <w:rPr>
                <w:bCs/>
                <w:color w:val="3F3F76"/>
                <w:sz w:val="24"/>
                <w:szCs w:val="24"/>
              </w:rPr>
              <w:t xml:space="preserve">– </w:t>
            </w:r>
            <w:r w:rsidRPr="007D4B21">
              <w:rPr>
                <w:bCs/>
                <w:sz w:val="24"/>
                <w:szCs w:val="24"/>
              </w:rPr>
              <w:t>JSwP*- Ćwiczenie kompetencji zawodowych – korespondencja służbowa: e-mail, list motywacyjny.</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7,8 </w:t>
            </w:r>
            <w:r w:rsidRPr="007D4B21">
              <w:rPr>
                <w:color w:val="3F3F76"/>
                <w:sz w:val="24"/>
                <w:szCs w:val="24"/>
              </w:rPr>
              <w:t xml:space="preserve">– </w:t>
            </w:r>
            <w:r w:rsidRPr="007D4B21">
              <w:rPr>
                <w:bCs/>
                <w:sz w:val="24"/>
                <w:szCs w:val="24"/>
              </w:rPr>
              <w:t>JSwP*- Język sytuacyjny: zawieranie umów, oferty, finanse.</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9,10 </w:t>
            </w:r>
            <w:r w:rsidRPr="007D4B21">
              <w:rPr>
                <w:color w:val="000000"/>
                <w:sz w:val="24"/>
                <w:szCs w:val="24"/>
              </w:rPr>
              <w:t xml:space="preserve">– </w:t>
            </w:r>
            <w:r w:rsidRPr="007D4B21">
              <w:rPr>
                <w:bCs/>
                <w:sz w:val="24"/>
                <w:szCs w:val="24"/>
              </w:rPr>
              <w:t>Praca z materiałem audiowizualnym.</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11,12 </w:t>
            </w:r>
            <w:r w:rsidRPr="007D4B21">
              <w:rPr>
                <w:color w:val="3F3F76"/>
                <w:sz w:val="24"/>
                <w:szCs w:val="24"/>
              </w:rPr>
              <w:t xml:space="preserve">– </w:t>
            </w:r>
            <w:r w:rsidRPr="007D4B21">
              <w:rPr>
                <w:bCs/>
                <w:sz w:val="24"/>
                <w:szCs w:val="24"/>
              </w:rPr>
              <w:t>Praca z tekstem specjalistycznym.**</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13,14 </w:t>
            </w:r>
            <w:r w:rsidRPr="007D4B21">
              <w:rPr>
                <w:color w:val="3F3F76"/>
                <w:sz w:val="24"/>
                <w:szCs w:val="24"/>
              </w:rPr>
              <w:t xml:space="preserve">– </w:t>
            </w:r>
            <w:r w:rsidRPr="007D4B21">
              <w:rPr>
                <w:bCs/>
                <w:sz w:val="24"/>
                <w:szCs w:val="24"/>
              </w:rPr>
              <w:t>JSwP*- zarządzanie finansami. Ćwiczenia leksykalne. Powtórzenie materiału.</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C 15,16</w:t>
            </w:r>
            <w:r w:rsidRPr="007D4B21">
              <w:rPr>
                <w:bCs/>
                <w:color w:val="000000"/>
                <w:sz w:val="24"/>
                <w:szCs w:val="24"/>
                <w:lang w:val="en-US"/>
              </w:rPr>
              <w:t xml:space="preserve"> </w:t>
            </w:r>
            <w:r w:rsidRPr="007D4B21">
              <w:rPr>
                <w:color w:val="3F3F76"/>
                <w:sz w:val="24"/>
                <w:szCs w:val="24"/>
              </w:rPr>
              <w:t>–</w:t>
            </w:r>
            <w:r w:rsidRPr="007D4B21">
              <w:rPr>
                <w:sz w:val="24"/>
                <w:szCs w:val="24"/>
              </w:rPr>
              <w:t xml:space="preserve"> </w:t>
            </w:r>
            <w:r w:rsidRPr="007D4B21">
              <w:rPr>
                <w:bCs/>
                <w:sz w:val="24"/>
                <w:szCs w:val="24"/>
              </w:rPr>
              <w:t>Kolokwium I.</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17,18 </w:t>
            </w:r>
            <w:r w:rsidRPr="007D4B21">
              <w:rPr>
                <w:color w:val="3F3F76"/>
                <w:sz w:val="24"/>
                <w:szCs w:val="24"/>
              </w:rPr>
              <w:t>–</w:t>
            </w:r>
            <w:r w:rsidRPr="007D4B21">
              <w:rPr>
                <w:sz w:val="24"/>
                <w:szCs w:val="24"/>
              </w:rPr>
              <w:t xml:space="preserve"> </w:t>
            </w:r>
            <w:r w:rsidRPr="007D4B21">
              <w:rPr>
                <w:bCs/>
                <w:sz w:val="24"/>
                <w:szCs w:val="24"/>
              </w:rPr>
              <w:t>Zaawansowane struktury językowe- część 1. Opis procesów produkcyjnych.</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19,20 </w:t>
            </w:r>
            <w:r w:rsidRPr="007D4B21">
              <w:rPr>
                <w:color w:val="3F3F76"/>
                <w:sz w:val="24"/>
                <w:szCs w:val="24"/>
              </w:rPr>
              <w:t xml:space="preserve">– </w:t>
            </w:r>
            <w:r w:rsidRPr="007D4B21">
              <w:rPr>
                <w:bCs/>
                <w:sz w:val="24"/>
                <w:szCs w:val="24"/>
              </w:rPr>
              <w:t>Struktury leksykalno-gramatyczne - część 2.</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ind w:left="1156" w:hanging="1156"/>
              <w:rPr>
                <w:color w:val="3F3F76"/>
                <w:sz w:val="24"/>
                <w:szCs w:val="24"/>
              </w:rPr>
            </w:pPr>
            <w:r w:rsidRPr="007D4B21">
              <w:rPr>
                <w:bCs/>
                <w:color w:val="000000"/>
                <w:sz w:val="24"/>
                <w:szCs w:val="24"/>
              </w:rPr>
              <w:t xml:space="preserve">C 21,22 </w:t>
            </w:r>
            <w:r w:rsidRPr="007D4B21">
              <w:rPr>
                <w:color w:val="3F3F76"/>
                <w:sz w:val="24"/>
                <w:szCs w:val="24"/>
              </w:rPr>
              <w:t xml:space="preserve">– </w:t>
            </w:r>
            <w:r w:rsidRPr="007D4B21">
              <w:rPr>
                <w:bCs/>
                <w:sz w:val="24"/>
                <w:szCs w:val="24"/>
              </w:rPr>
              <w:t>JSwP* Ćwiczenie kompetencji  zawodowych: zarządzanie czasem.</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ind w:left="1156" w:hanging="1156"/>
              <w:rPr>
                <w:color w:val="3F3F76"/>
                <w:sz w:val="24"/>
                <w:szCs w:val="24"/>
              </w:rPr>
            </w:pPr>
            <w:r w:rsidRPr="007D4B21">
              <w:rPr>
                <w:bCs/>
                <w:color w:val="000000"/>
                <w:sz w:val="24"/>
                <w:szCs w:val="24"/>
              </w:rPr>
              <w:t xml:space="preserve">C 23,24 </w:t>
            </w:r>
            <w:r w:rsidRPr="007D4B21">
              <w:rPr>
                <w:color w:val="3F3F76"/>
                <w:sz w:val="24"/>
                <w:szCs w:val="24"/>
              </w:rPr>
              <w:t xml:space="preserve">– </w:t>
            </w:r>
            <w:r w:rsidRPr="007D4B21">
              <w:rPr>
                <w:bCs/>
                <w:sz w:val="24"/>
                <w:szCs w:val="24"/>
              </w:rPr>
              <w:t>Język sytuacyjny: praca w zespole; job interview; personal qualities.</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25,26 </w:t>
            </w:r>
            <w:r w:rsidRPr="007D4B21">
              <w:rPr>
                <w:color w:val="3F3F76"/>
                <w:sz w:val="24"/>
                <w:szCs w:val="24"/>
              </w:rPr>
              <w:t xml:space="preserve">– </w:t>
            </w:r>
            <w:r w:rsidRPr="007D4B21">
              <w:rPr>
                <w:sz w:val="24"/>
                <w:szCs w:val="24"/>
              </w:rPr>
              <w:t>Praca z tekstem specjalistycznym.** Powtórzenie materiału.</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rPr>
                <w:color w:val="3F3F76"/>
                <w:sz w:val="24"/>
                <w:szCs w:val="24"/>
              </w:rPr>
            </w:pPr>
            <w:r w:rsidRPr="007D4B21">
              <w:rPr>
                <w:bCs/>
                <w:color w:val="000000"/>
                <w:sz w:val="24"/>
                <w:szCs w:val="24"/>
              </w:rPr>
              <w:t xml:space="preserve">C 27,28 </w:t>
            </w:r>
            <w:r w:rsidRPr="007D4B21">
              <w:rPr>
                <w:color w:val="3F3F76"/>
                <w:sz w:val="24"/>
                <w:szCs w:val="24"/>
              </w:rPr>
              <w:t xml:space="preserve">– </w:t>
            </w:r>
            <w:r w:rsidRPr="007D4B21">
              <w:rPr>
                <w:bCs/>
                <w:sz w:val="24"/>
                <w:szCs w:val="24"/>
              </w:rPr>
              <w:t>Kolokwium II.</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r w:rsidR="00AE496B" w:rsidRPr="007D4B21" w:rsidTr="009A5FDD">
        <w:tc>
          <w:tcPr>
            <w:tcW w:w="7933"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ind w:left="1014" w:hanging="1014"/>
              <w:rPr>
                <w:color w:val="3F3F76"/>
                <w:sz w:val="24"/>
                <w:szCs w:val="24"/>
              </w:rPr>
            </w:pPr>
            <w:r w:rsidRPr="007D4B21">
              <w:rPr>
                <w:bCs/>
                <w:color w:val="000000"/>
                <w:sz w:val="24"/>
                <w:szCs w:val="24"/>
              </w:rPr>
              <w:t xml:space="preserve">C 29,30 </w:t>
            </w:r>
            <w:r w:rsidRPr="007D4B21">
              <w:rPr>
                <w:color w:val="3F3F76"/>
                <w:sz w:val="24"/>
                <w:szCs w:val="24"/>
              </w:rPr>
              <w:t xml:space="preserve">– </w:t>
            </w:r>
            <w:r w:rsidRPr="007D4B21">
              <w:rPr>
                <w:sz w:val="24"/>
                <w:szCs w:val="24"/>
              </w:rPr>
              <w:t>Podsumowanie materiału. Indywidualne prezentacje studentów.</w:t>
            </w:r>
            <w:r w:rsidRPr="007D4B21">
              <w:rPr>
                <w:bCs/>
                <w:sz w:val="24"/>
                <w:szCs w:val="24"/>
              </w:rPr>
              <w:t xml:space="preserve"> Ewaluacja. Powtórzenie do egzaminu.</w:t>
            </w:r>
          </w:p>
        </w:tc>
        <w:tc>
          <w:tcPr>
            <w:tcW w:w="1127" w:type="dxa"/>
            <w:shd w:val="clear" w:color="auto" w:fill="auto"/>
            <w:vAlign w:val="center"/>
          </w:tcPr>
          <w:p w:rsidR="00AE496B" w:rsidRPr="007D4B21" w:rsidRDefault="00AE496B" w:rsidP="009A5FDD">
            <w:pPr>
              <w:spacing w:line="360" w:lineRule="auto"/>
              <w:ind w:left="72"/>
              <w:jc w:val="center"/>
              <w:rPr>
                <w:sz w:val="24"/>
                <w:szCs w:val="24"/>
              </w:rPr>
            </w:pPr>
            <w:r w:rsidRPr="007D4B21">
              <w:rPr>
                <w:sz w:val="24"/>
                <w:szCs w:val="24"/>
              </w:rPr>
              <w:t>2</w:t>
            </w:r>
          </w:p>
        </w:tc>
      </w:tr>
    </w:tbl>
    <w:p w:rsidR="00AE496B" w:rsidRPr="007D4B21" w:rsidRDefault="00AE496B" w:rsidP="00AE496B">
      <w:pPr>
        <w:spacing w:line="360" w:lineRule="auto"/>
        <w:ind w:left="142"/>
        <w:rPr>
          <w:rFonts w:eastAsia="Calibri"/>
          <w:sz w:val="24"/>
          <w:szCs w:val="24"/>
        </w:rPr>
      </w:pPr>
      <w:r w:rsidRPr="007D4B21">
        <w:rPr>
          <w:rFonts w:eastAsia="Calibri"/>
          <w:sz w:val="24"/>
          <w:szCs w:val="24"/>
        </w:rPr>
        <w:t>* JSwP - Język Specjalistyczny w Pracy</w:t>
      </w:r>
    </w:p>
    <w:p w:rsidR="00AE496B" w:rsidRPr="007D4B21" w:rsidRDefault="00AE496B" w:rsidP="00AE496B">
      <w:pPr>
        <w:spacing w:line="360" w:lineRule="auto"/>
        <w:ind w:left="142"/>
        <w:rPr>
          <w:b/>
          <w:sz w:val="24"/>
          <w:szCs w:val="24"/>
        </w:rPr>
      </w:pPr>
      <w:r w:rsidRPr="007D4B21">
        <w:rPr>
          <w:rFonts w:eastAsia="Calibri"/>
          <w:sz w:val="24"/>
          <w:szCs w:val="24"/>
        </w:rPr>
        <w:t>** Tematyka tekstów specjalistycznych ściśle dopasowana do charakterystyki i zakresu danego kierunku.</w:t>
      </w:r>
    </w:p>
    <w:p w:rsidR="00AE496B" w:rsidRPr="007D4B21" w:rsidRDefault="00AE496B" w:rsidP="00AE496B">
      <w:pPr>
        <w:spacing w:line="360" w:lineRule="auto"/>
        <w:rPr>
          <w:b/>
          <w:sz w:val="24"/>
          <w:szCs w:val="24"/>
        </w:rPr>
      </w:pPr>
    </w:p>
    <w:p w:rsidR="00AE496B" w:rsidRPr="007D4B21" w:rsidRDefault="00AE496B" w:rsidP="00AE496B">
      <w:pPr>
        <w:spacing w:line="360" w:lineRule="auto"/>
        <w:rPr>
          <w:b/>
          <w:bCs/>
          <w:spacing w:val="-10"/>
          <w:sz w:val="24"/>
          <w:szCs w:val="24"/>
        </w:rPr>
      </w:pPr>
      <w:r w:rsidRPr="007D4B21">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tabs>
                <w:tab w:val="left" w:pos="283"/>
              </w:tabs>
              <w:spacing w:line="360" w:lineRule="auto"/>
              <w:jc w:val="both"/>
              <w:rPr>
                <w:rFonts w:eastAsia="Calibri"/>
                <w:bCs/>
                <w:color w:val="000000"/>
                <w:sz w:val="24"/>
                <w:szCs w:val="24"/>
              </w:rPr>
            </w:pPr>
            <w:r w:rsidRPr="007D4B21">
              <w:rPr>
                <w:b/>
                <w:sz w:val="24"/>
                <w:szCs w:val="24"/>
              </w:rPr>
              <w:t>1.-</w:t>
            </w:r>
            <w:r w:rsidRPr="007D4B21">
              <w:rPr>
                <w:sz w:val="24"/>
                <w:szCs w:val="24"/>
              </w:rPr>
              <w:t xml:space="preserve"> Podręczniki do języka ogólnego i specjalistycznego.</w:t>
            </w:r>
          </w:p>
        </w:tc>
      </w:tr>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rPr>
                <w:rFonts w:eastAsia="Calibri"/>
                <w:bCs/>
                <w:color w:val="000000"/>
                <w:sz w:val="24"/>
                <w:szCs w:val="24"/>
              </w:rPr>
            </w:pPr>
            <w:r w:rsidRPr="007D4B21">
              <w:rPr>
                <w:b/>
                <w:sz w:val="24"/>
                <w:szCs w:val="24"/>
              </w:rPr>
              <w:t>2.-</w:t>
            </w:r>
            <w:r w:rsidRPr="007D4B21">
              <w:rPr>
                <w:sz w:val="24"/>
                <w:szCs w:val="24"/>
              </w:rPr>
              <w:t xml:space="preserve"> Ćwiczenia z zastosowaniem materiałów autorskich .</w:t>
            </w:r>
          </w:p>
        </w:tc>
      </w:tr>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rPr>
                <w:sz w:val="24"/>
                <w:szCs w:val="24"/>
              </w:rPr>
            </w:pPr>
            <w:r w:rsidRPr="007D4B21">
              <w:rPr>
                <w:b/>
                <w:sz w:val="24"/>
                <w:szCs w:val="24"/>
              </w:rPr>
              <w:t>3.-</w:t>
            </w:r>
            <w:r w:rsidRPr="007D4B21">
              <w:rPr>
                <w:sz w:val="24"/>
                <w:szCs w:val="24"/>
              </w:rPr>
              <w:t xml:space="preserve"> Platforma e-learningowa PCz.</w:t>
            </w:r>
          </w:p>
        </w:tc>
      </w:tr>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rPr>
                <w:rFonts w:eastAsia="Calibri"/>
                <w:color w:val="000000"/>
                <w:sz w:val="24"/>
                <w:szCs w:val="24"/>
              </w:rPr>
            </w:pPr>
            <w:r w:rsidRPr="007D4B21">
              <w:rPr>
                <w:b/>
                <w:sz w:val="24"/>
                <w:szCs w:val="24"/>
              </w:rPr>
              <w:t>4.-</w:t>
            </w:r>
            <w:r w:rsidRPr="007D4B21">
              <w:rPr>
                <w:sz w:val="24"/>
                <w:szCs w:val="24"/>
              </w:rPr>
              <w:t xml:space="preserve"> Zasoby Internetu.</w:t>
            </w:r>
          </w:p>
        </w:tc>
      </w:tr>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rPr>
                <w:rFonts w:eastAsia="Calibri"/>
                <w:color w:val="000000"/>
                <w:sz w:val="24"/>
                <w:szCs w:val="24"/>
              </w:rPr>
            </w:pPr>
            <w:r w:rsidRPr="007D4B21">
              <w:rPr>
                <w:b/>
                <w:sz w:val="24"/>
                <w:szCs w:val="24"/>
              </w:rPr>
              <w:t>5.-</w:t>
            </w:r>
            <w:r w:rsidRPr="007D4B21">
              <w:rPr>
                <w:sz w:val="24"/>
                <w:szCs w:val="24"/>
              </w:rPr>
              <w:t xml:space="preserve"> Słowniki specjalistyczne i słowniki on-line.</w:t>
            </w:r>
          </w:p>
        </w:tc>
      </w:tr>
      <w:tr w:rsidR="00AE496B" w:rsidRPr="007D4B21" w:rsidTr="009A5FDD">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rPr>
                <w:rFonts w:eastAsia="Calibri"/>
                <w:color w:val="000000"/>
                <w:sz w:val="24"/>
                <w:szCs w:val="24"/>
              </w:rPr>
            </w:pPr>
            <w:r w:rsidRPr="007D4B21">
              <w:rPr>
                <w:b/>
                <w:sz w:val="24"/>
                <w:szCs w:val="24"/>
              </w:rPr>
              <w:t>6.-</w:t>
            </w:r>
            <w:r w:rsidRPr="007D4B21">
              <w:rPr>
                <w:sz w:val="24"/>
                <w:szCs w:val="24"/>
              </w:rPr>
              <w:t xml:space="preserve"> Plansze, plakaty, mapy, itp.</w:t>
            </w:r>
          </w:p>
        </w:tc>
      </w:tr>
    </w:tbl>
    <w:p w:rsidR="00AE496B" w:rsidRPr="007D4B21" w:rsidRDefault="00AE496B" w:rsidP="00AE496B">
      <w:pPr>
        <w:spacing w:line="360" w:lineRule="auto"/>
        <w:rPr>
          <w:b/>
          <w:bCs/>
          <w:spacing w:val="-11"/>
          <w:sz w:val="24"/>
          <w:szCs w:val="24"/>
        </w:rPr>
      </w:pPr>
    </w:p>
    <w:p w:rsidR="00AE496B" w:rsidRPr="007D4B21" w:rsidRDefault="00AE496B" w:rsidP="00AE496B">
      <w:pPr>
        <w:spacing w:line="360" w:lineRule="auto"/>
        <w:rPr>
          <w:b/>
          <w:bCs/>
          <w:spacing w:val="-11"/>
          <w:sz w:val="24"/>
          <w:szCs w:val="24"/>
        </w:rPr>
      </w:pPr>
      <w:r w:rsidRPr="007D4B21">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7D4B21" w:rsidTr="009A5FDD">
        <w:tc>
          <w:tcPr>
            <w:tcW w:w="9210" w:type="dxa"/>
          </w:tcPr>
          <w:p w:rsidR="00AE496B" w:rsidRPr="007D4B21" w:rsidRDefault="00AE496B" w:rsidP="009A5FDD">
            <w:pPr>
              <w:spacing w:line="360" w:lineRule="auto"/>
              <w:rPr>
                <w:sz w:val="24"/>
                <w:szCs w:val="24"/>
              </w:rPr>
            </w:pPr>
            <w:r w:rsidRPr="007D4B21">
              <w:rPr>
                <w:b/>
                <w:sz w:val="24"/>
                <w:szCs w:val="24"/>
              </w:rPr>
              <w:t xml:space="preserve">F1. – </w:t>
            </w:r>
            <w:r w:rsidRPr="007D4B21">
              <w:rPr>
                <w:sz w:val="24"/>
                <w:szCs w:val="24"/>
              </w:rPr>
              <w:t>Ocena przygotowania do zajęć dydaktycznych.</w:t>
            </w:r>
          </w:p>
        </w:tc>
      </w:tr>
      <w:tr w:rsidR="00AE496B" w:rsidRPr="007D4B21" w:rsidTr="009A5FDD">
        <w:tc>
          <w:tcPr>
            <w:tcW w:w="9210" w:type="dxa"/>
          </w:tcPr>
          <w:p w:rsidR="00AE496B" w:rsidRPr="007D4B21" w:rsidRDefault="00AE496B" w:rsidP="009A5FDD">
            <w:pPr>
              <w:spacing w:line="360" w:lineRule="auto"/>
              <w:rPr>
                <w:sz w:val="24"/>
                <w:szCs w:val="24"/>
              </w:rPr>
            </w:pPr>
            <w:r w:rsidRPr="007D4B21">
              <w:rPr>
                <w:b/>
                <w:sz w:val="24"/>
                <w:szCs w:val="24"/>
              </w:rPr>
              <w:t xml:space="preserve">F2. – </w:t>
            </w:r>
            <w:r w:rsidRPr="007D4B21">
              <w:rPr>
                <w:sz w:val="24"/>
                <w:szCs w:val="24"/>
              </w:rPr>
              <w:t>Ocena aktywności podczas zajęć.</w:t>
            </w:r>
          </w:p>
        </w:tc>
      </w:tr>
      <w:tr w:rsidR="00AE496B" w:rsidRPr="007D4B21" w:rsidTr="009A5FDD">
        <w:tc>
          <w:tcPr>
            <w:tcW w:w="9210" w:type="dxa"/>
          </w:tcPr>
          <w:p w:rsidR="00AE496B" w:rsidRPr="007D4B21" w:rsidRDefault="00AE496B" w:rsidP="009A5FDD">
            <w:pPr>
              <w:spacing w:line="360" w:lineRule="auto"/>
              <w:rPr>
                <w:sz w:val="24"/>
                <w:szCs w:val="24"/>
              </w:rPr>
            </w:pPr>
            <w:r w:rsidRPr="007D4B21">
              <w:rPr>
                <w:b/>
                <w:sz w:val="24"/>
                <w:szCs w:val="24"/>
              </w:rPr>
              <w:t xml:space="preserve">F3. – </w:t>
            </w:r>
            <w:r w:rsidRPr="007D4B21">
              <w:rPr>
                <w:sz w:val="24"/>
                <w:szCs w:val="24"/>
              </w:rPr>
              <w:t>Ocena za test osiągnięć.</w:t>
            </w:r>
          </w:p>
        </w:tc>
      </w:tr>
      <w:tr w:rsidR="00AE496B" w:rsidRPr="007D4B21" w:rsidTr="009A5FDD">
        <w:tc>
          <w:tcPr>
            <w:tcW w:w="9210" w:type="dxa"/>
          </w:tcPr>
          <w:p w:rsidR="00AE496B" w:rsidRPr="007D4B21" w:rsidRDefault="00AE496B" w:rsidP="009A5FDD">
            <w:pPr>
              <w:spacing w:line="360" w:lineRule="auto"/>
              <w:rPr>
                <w:sz w:val="24"/>
                <w:szCs w:val="24"/>
              </w:rPr>
            </w:pPr>
            <w:r w:rsidRPr="007D4B21">
              <w:rPr>
                <w:b/>
                <w:sz w:val="24"/>
                <w:szCs w:val="24"/>
              </w:rPr>
              <w:t xml:space="preserve">F4. – </w:t>
            </w:r>
            <w:r w:rsidRPr="007D4B21">
              <w:rPr>
                <w:sz w:val="24"/>
                <w:szCs w:val="24"/>
              </w:rPr>
              <w:t>Ocena za prezentację.</w:t>
            </w:r>
          </w:p>
        </w:tc>
      </w:tr>
      <w:tr w:rsidR="00AE496B" w:rsidRPr="007D4B21" w:rsidTr="009A5FDD">
        <w:tc>
          <w:tcPr>
            <w:tcW w:w="9210" w:type="dxa"/>
          </w:tcPr>
          <w:p w:rsidR="00AE496B" w:rsidRPr="007D4B21" w:rsidRDefault="00AE496B" w:rsidP="009A5FDD">
            <w:pPr>
              <w:spacing w:line="360" w:lineRule="auto"/>
              <w:ind w:left="630" w:hanging="630"/>
              <w:rPr>
                <w:b/>
                <w:sz w:val="24"/>
                <w:szCs w:val="24"/>
              </w:rPr>
            </w:pPr>
            <w:r w:rsidRPr="007D4B21">
              <w:rPr>
                <w:b/>
                <w:sz w:val="24"/>
                <w:szCs w:val="24"/>
              </w:rPr>
              <w:t>P1. –</w:t>
            </w:r>
            <w:r w:rsidRPr="007D4B21">
              <w:rPr>
                <w:sz w:val="24"/>
                <w:szCs w:val="24"/>
              </w:rPr>
              <w:t xml:space="preserve"> Kolokwium.*</w:t>
            </w:r>
          </w:p>
        </w:tc>
      </w:tr>
      <w:tr w:rsidR="00AE496B" w:rsidRPr="007D4B21" w:rsidTr="009A5FDD">
        <w:tc>
          <w:tcPr>
            <w:tcW w:w="9210" w:type="dxa"/>
          </w:tcPr>
          <w:p w:rsidR="00AE496B" w:rsidRPr="007D4B21" w:rsidRDefault="00AE496B" w:rsidP="009A5FDD">
            <w:pPr>
              <w:spacing w:line="360" w:lineRule="auto"/>
              <w:ind w:left="630" w:hanging="630"/>
              <w:rPr>
                <w:b/>
                <w:sz w:val="24"/>
                <w:szCs w:val="24"/>
              </w:rPr>
            </w:pPr>
            <w:r w:rsidRPr="007D4B21">
              <w:rPr>
                <w:b/>
                <w:sz w:val="24"/>
                <w:szCs w:val="24"/>
              </w:rPr>
              <w:t xml:space="preserve">P2. – </w:t>
            </w:r>
            <w:r w:rsidRPr="007D4B21">
              <w:rPr>
                <w:sz w:val="24"/>
                <w:szCs w:val="24"/>
              </w:rPr>
              <w:t>Egzamin pisemny.</w:t>
            </w:r>
          </w:p>
        </w:tc>
      </w:tr>
    </w:tbl>
    <w:p w:rsidR="00AE496B" w:rsidRPr="007D4B21" w:rsidRDefault="00AE496B" w:rsidP="00AE496B">
      <w:pPr>
        <w:spacing w:line="360" w:lineRule="auto"/>
        <w:ind w:left="142"/>
        <w:rPr>
          <w:sz w:val="24"/>
          <w:szCs w:val="24"/>
        </w:rPr>
      </w:pPr>
      <w:r w:rsidRPr="007D4B21">
        <w:rPr>
          <w:sz w:val="24"/>
          <w:szCs w:val="24"/>
        </w:rPr>
        <w:t>*) warunkiem uzyskania zaliczenia jest otrzymanie pozytywnych ocen ze wszystkich powyższych elementów.</w:t>
      </w:r>
    </w:p>
    <w:p w:rsidR="00AE496B" w:rsidRPr="007D4B21" w:rsidRDefault="00AE496B" w:rsidP="00AE496B">
      <w:pPr>
        <w:spacing w:line="360" w:lineRule="auto"/>
        <w:rPr>
          <w:b/>
          <w:sz w:val="24"/>
          <w:szCs w:val="24"/>
        </w:rPr>
      </w:pPr>
    </w:p>
    <w:p w:rsidR="00AE496B" w:rsidRPr="007D4B21" w:rsidRDefault="00AE496B" w:rsidP="00AE496B">
      <w:pPr>
        <w:spacing w:line="360" w:lineRule="auto"/>
        <w:rPr>
          <w:b/>
          <w:bCs/>
          <w:sz w:val="24"/>
          <w:szCs w:val="24"/>
        </w:rPr>
      </w:pPr>
      <w:r w:rsidRPr="007D4B21">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b/>
                <w:sz w:val="24"/>
                <w:szCs w:val="24"/>
              </w:rPr>
            </w:pPr>
            <w:r w:rsidRPr="007D4B21">
              <w:rPr>
                <w:rFonts w:ascii="Arial" w:hAnsi="Arial" w:cs="Arial"/>
                <w:b/>
                <w:sz w:val="24"/>
                <w:szCs w:val="24"/>
              </w:rPr>
              <w:t>L.p.</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b/>
                <w:sz w:val="24"/>
                <w:szCs w:val="24"/>
              </w:rPr>
            </w:pPr>
            <w:r w:rsidRPr="007D4B21">
              <w:rPr>
                <w:rFonts w:ascii="Arial" w:hAnsi="Arial" w:cs="Arial"/>
                <w:b/>
                <w:sz w:val="24"/>
                <w:szCs w:val="24"/>
              </w:rPr>
              <w:t>Forma aktywności</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b/>
                <w:sz w:val="24"/>
                <w:szCs w:val="24"/>
              </w:rPr>
            </w:pPr>
            <w:r w:rsidRPr="007D4B21">
              <w:rPr>
                <w:rFonts w:ascii="Arial" w:hAnsi="Arial" w:cs="Arial"/>
                <w:b/>
                <w:sz w:val="24"/>
                <w:szCs w:val="24"/>
              </w:rPr>
              <w:t xml:space="preserve">Średnia liczba godzin na zrealizowanie </w:t>
            </w:r>
            <w:r w:rsidRPr="007D4B21">
              <w:rPr>
                <w:rFonts w:ascii="Arial" w:hAnsi="Arial" w:cs="Arial"/>
                <w:b/>
                <w:sz w:val="24"/>
                <w:szCs w:val="24"/>
              </w:rPr>
              <w:br/>
              <w:t>aktywności</w:t>
            </w:r>
          </w:p>
        </w:tc>
      </w:tr>
      <w:tr w:rsidR="00AE496B" w:rsidRPr="007D4B21" w:rsidTr="009A5FDD">
        <w:trPr>
          <w:jc w:val="center"/>
        </w:trPr>
        <w:tc>
          <w:tcPr>
            <w:tcW w:w="9130" w:type="dxa"/>
            <w:gridSpan w:val="3"/>
            <w:shd w:val="clear" w:color="auto" w:fill="auto"/>
          </w:tcPr>
          <w:p w:rsidR="00AE496B" w:rsidRPr="007D4B21" w:rsidRDefault="00AE496B" w:rsidP="00AE496B">
            <w:pPr>
              <w:pStyle w:val="Akapitzlist"/>
              <w:numPr>
                <w:ilvl w:val="0"/>
                <w:numId w:val="2"/>
              </w:numPr>
              <w:spacing w:after="0" w:line="360" w:lineRule="auto"/>
              <w:contextualSpacing w:val="0"/>
              <w:rPr>
                <w:rFonts w:ascii="Arial" w:hAnsi="Arial" w:cs="Arial"/>
                <w:b/>
                <w:sz w:val="24"/>
                <w:szCs w:val="24"/>
              </w:rPr>
            </w:pPr>
            <w:r w:rsidRPr="007D4B21">
              <w:rPr>
                <w:rFonts w:ascii="Arial" w:hAnsi="Arial" w:cs="Arial"/>
                <w:b/>
                <w:sz w:val="24"/>
                <w:szCs w:val="24"/>
              </w:rPr>
              <w:t>Godziny kontaktowe z prowadzącym</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1.1</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Wykłady</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1.2</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Ćwiczenia</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30</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1.3</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Laboratoria</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1.4</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Seminarium</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1.5</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Projekt</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1.6</w:t>
            </w:r>
          </w:p>
        </w:tc>
        <w:tc>
          <w:tcPr>
            <w:tcW w:w="5657" w:type="dxa"/>
            <w:shd w:val="clear" w:color="auto" w:fill="auto"/>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Egzamin</w:t>
            </w:r>
          </w:p>
        </w:tc>
        <w:tc>
          <w:tcPr>
            <w:tcW w:w="2830" w:type="dxa"/>
            <w:shd w:val="clear" w:color="auto" w:fill="auto"/>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w:t>
            </w:r>
          </w:p>
        </w:tc>
      </w:tr>
      <w:tr w:rsidR="00AE496B" w:rsidRPr="007D4B21" w:rsidTr="009A5FDD">
        <w:trPr>
          <w:jc w:val="center"/>
        </w:trPr>
        <w:tc>
          <w:tcPr>
            <w:tcW w:w="6300" w:type="dxa"/>
            <w:gridSpan w:val="2"/>
            <w:shd w:val="clear" w:color="auto" w:fill="D9D9D9"/>
          </w:tcPr>
          <w:p w:rsidR="00AE496B" w:rsidRPr="007D4B21" w:rsidRDefault="00AE496B" w:rsidP="009A5FDD">
            <w:pPr>
              <w:pStyle w:val="Akapitzlist"/>
              <w:spacing w:after="0" w:line="360" w:lineRule="auto"/>
              <w:ind w:left="0"/>
              <w:contextualSpacing w:val="0"/>
              <w:jc w:val="right"/>
              <w:rPr>
                <w:rFonts w:ascii="Arial" w:hAnsi="Arial" w:cs="Arial"/>
                <w:sz w:val="24"/>
                <w:szCs w:val="24"/>
              </w:rPr>
            </w:pPr>
            <w:r w:rsidRPr="007D4B21">
              <w:rPr>
                <w:rFonts w:ascii="Arial" w:hAnsi="Arial" w:cs="Arial"/>
                <w:sz w:val="24"/>
                <w:szCs w:val="24"/>
              </w:rPr>
              <w:t>Razem godzin kontaktowych z prowadzącym:</w:t>
            </w:r>
          </w:p>
        </w:tc>
        <w:tc>
          <w:tcPr>
            <w:tcW w:w="2830" w:type="dxa"/>
            <w:shd w:val="clear" w:color="auto" w:fill="D9D9D9"/>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32</w:t>
            </w:r>
          </w:p>
        </w:tc>
      </w:tr>
      <w:tr w:rsidR="00AE496B" w:rsidRPr="007D4B21" w:rsidTr="009A5FDD">
        <w:trPr>
          <w:jc w:val="center"/>
        </w:trPr>
        <w:tc>
          <w:tcPr>
            <w:tcW w:w="9130" w:type="dxa"/>
            <w:gridSpan w:val="3"/>
            <w:shd w:val="clear" w:color="auto" w:fill="auto"/>
          </w:tcPr>
          <w:p w:rsidR="00AE496B" w:rsidRPr="007D4B21" w:rsidRDefault="00AE496B" w:rsidP="00AE496B">
            <w:pPr>
              <w:pStyle w:val="Akapitzlist"/>
              <w:numPr>
                <w:ilvl w:val="0"/>
                <w:numId w:val="2"/>
              </w:numPr>
              <w:spacing w:after="0" w:line="360" w:lineRule="auto"/>
              <w:contextualSpacing w:val="0"/>
              <w:rPr>
                <w:rFonts w:ascii="Arial" w:hAnsi="Arial" w:cs="Arial"/>
                <w:b/>
                <w:sz w:val="24"/>
                <w:szCs w:val="24"/>
              </w:rPr>
            </w:pPr>
            <w:r w:rsidRPr="007D4B21">
              <w:rPr>
                <w:rFonts w:ascii="Arial" w:hAnsi="Arial" w:cs="Arial"/>
                <w:b/>
                <w:sz w:val="24"/>
                <w:szCs w:val="24"/>
              </w:rPr>
              <w:t>Praca własna studenta</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2.1</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Przygotowanie do ćwiczeń oraz kolokwium zaliczeniowego</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8</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2.2</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Przygotowanie do laboratorium, wykonanie sprawozdań z laboratoriów</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2.3</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Przygotowanie projektu</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2.4</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Przygotowanie do zaliczenia końcowego z wykładu</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2.5</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Przygotowanie do egzaminu</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8</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2.6</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Zapoznanie ze wskazaną literaturą</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w:t>
            </w:r>
          </w:p>
        </w:tc>
      </w:tr>
      <w:tr w:rsidR="00AE496B" w:rsidRPr="007D4B21" w:rsidTr="009A5FDD">
        <w:trPr>
          <w:jc w:val="center"/>
        </w:trPr>
        <w:tc>
          <w:tcPr>
            <w:tcW w:w="643"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2.7</w:t>
            </w:r>
          </w:p>
        </w:tc>
        <w:tc>
          <w:tcPr>
            <w:tcW w:w="5657" w:type="dxa"/>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Inne</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0</w:t>
            </w:r>
          </w:p>
        </w:tc>
      </w:tr>
      <w:tr w:rsidR="00AE496B" w:rsidRPr="007D4B21" w:rsidTr="009A5FDD">
        <w:trPr>
          <w:jc w:val="center"/>
        </w:trPr>
        <w:tc>
          <w:tcPr>
            <w:tcW w:w="6300" w:type="dxa"/>
            <w:gridSpan w:val="2"/>
            <w:shd w:val="clear" w:color="auto" w:fill="D9D9D9"/>
            <w:vAlign w:val="center"/>
          </w:tcPr>
          <w:p w:rsidR="00AE496B" w:rsidRPr="007D4B21" w:rsidRDefault="00AE496B" w:rsidP="009A5FDD">
            <w:pPr>
              <w:pStyle w:val="Akapitzlist"/>
              <w:spacing w:after="0" w:line="360" w:lineRule="auto"/>
              <w:ind w:left="0"/>
              <w:contextualSpacing w:val="0"/>
              <w:jc w:val="right"/>
              <w:rPr>
                <w:rFonts w:ascii="Arial" w:hAnsi="Arial" w:cs="Arial"/>
                <w:sz w:val="24"/>
                <w:szCs w:val="24"/>
              </w:rPr>
            </w:pPr>
            <w:r w:rsidRPr="007D4B21">
              <w:rPr>
                <w:rFonts w:ascii="Arial" w:hAnsi="Arial" w:cs="Arial"/>
                <w:sz w:val="24"/>
                <w:szCs w:val="24"/>
              </w:rPr>
              <w:t>Razem godzin pracy własnej studenta:</w:t>
            </w:r>
          </w:p>
        </w:tc>
        <w:tc>
          <w:tcPr>
            <w:tcW w:w="2830" w:type="dxa"/>
            <w:shd w:val="clear" w:color="auto" w:fill="D9D9D9"/>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18</w:t>
            </w:r>
          </w:p>
        </w:tc>
      </w:tr>
      <w:tr w:rsidR="00AE496B" w:rsidRPr="007D4B21" w:rsidTr="009A5FDD">
        <w:trPr>
          <w:jc w:val="center"/>
        </w:trPr>
        <w:tc>
          <w:tcPr>
            <w:tcW w:w="6300" w:type="dxa"/>
            <w:gridSpan w:val="2"/>
            <w:shd w:val="clear" w:color="auto" w:fill="A6A6A6"/>
            <w:vAlign w:val="center"/>
          </w:tcPr>
          <w:p w:rsidR="00AE496B" w:rsidRPr="007D4B21" w:rsidRDefault="00AE496B" w:rsidP="009A5FDD">
            <w:pPr>
              <w:pStyle w:val="Akapitzlist"/>
              <w:spacing w:after="0" w:line="360" w:lineRule="auto"/>
              <w:ind w:left="0"/>
              <w:contextualSpacing w:val="0"/>
              <w:jc w:val="right"/>
              <w:rPr>
                <w:rFonts w:ascii="Arial" w:hAnsi="Arial" w:cs="Arial"/>
                <w:sz w:val="24"/>
                <w:szCs w:val="24"/>
              </w:rPr>
            </w:pPr>
            <w:r w:rsidRPr="007D4B21">
              <w:rPr>
                <w:rFonts w:ascii="Arial" w:hAnsi="Arial" w:cs="Arial"/>
                <w:sz w:val="24"/>
                <w:szCs w:val="24"/>
              </w:rPr>
              <w:t>Ogólne obciążenie pracą studenta:</w:t>
            </w:r>
          </w:p>
        </w:tc>
        <w:tc>
          <w:tcPr>
            <w:tcW w:w="2830" w:type="dxa"/>
            <w:shd w:val="clear" w:color="auto" w:fill="A6A6A6"/>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50</w:t>
            </w:r>
          </w:p>
        </w:tc>
      </w:tr>
      <w:tr w:rsidR="00AE496B" w:rsidRPr="007D4B21" w:rsidTr="009A5FDD">
        <w:trPr>
          <w:jc w:val="center"/>
        </w:trPr>
        <w:tc>
          <w:tcPr>
            <w:tcW w:w="6300" w:type="dxa"/>
            <w:gridSpan w:val="2"/>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b/>
                <w:sz w:val="24"/>
                <w:szCs w:val="24"/>
              </w:rPr>
            </w:pPr>
            <w:r w:rsidRPr="007D4B21">
              <w:rPr>
                <w:rFonts w:ascii="Arial" w:hAnsi="Arial" w:cs="Arial"/>
                <w:b/>
                <w:sz w:val="24"/>
                <w:szCs w:val="24"/>
              </w:rPr>
              <w:t>SUMARYCZNA LICZBA PUNKTÓW ECTS DLA PRZEDMIOTU</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2</w:t>
            </w:r>
          </w:p>
        </w:tc>
      </w:tr>
      <w:tr w:rsidR="00AE496B" w:rsidRPr="007D4B21" w:rsidTr="009A5FDD">
        <w:trPr>
          <w:jc w:val="center"/>
        </w:trPr>
        <w:tc>
          <w:tcPr>
            <w:tcW w:w="6300" w:type="dxa"/>
            <w:gridSpan w:val="2"/>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 xml:space="preserve">Liczba punktów </w:t>
            </w:r>
            <w:r w:rsidRPr="007D4B21">
              <w:rPr>
                <w:rFonts w:ascii="Arial" w:hAnsi="Arial" w:cs="Arial"/>
                <w:b/>
                <w:sz w:val="24"/>
                <w:szCs w:val="24"/>
              </w:rPr>
              <w:t>ECTS</w:t>
            </w:r>
            <w:r w:rsidRPr="007D4B21">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1,28</w:t>
            </w:r>
          </w:p>
        </w:tc>
      </w:tr>
      <w:tr w:rsidR="00AE496B" w:rsidRPr="007D4B21" w:rsidTr="009A5FDD">
        <w:trPr>
          <w:jc w:val="center"/>
        </w:trPr>
        <w:tc>
          <w:tcPr>
            <w:tcW w:w="6300" w:type="dxa"/>
            <w:gridSpan w:val="2"/>
            <w:shd w:val="clear" w:color="auto" w:fill="auto"/>
            <w:vAlign w:val="center"/>
          </w:tcPr>
          <w:p w:rsidR="00AE496B" w:rsidRPr="007D4B21" w:rsidRDefault="00AE496B" w:rsidP="009A5FDD">
            <w:pPr>
              <w:pStyle w:val="Akapitzlist"/>
              <w:spacing w:after="0" w:line="360" w:lineRule="auto"/>
              <w:ind w:left="0"/>
              <w:contextualSpacing w:val="0"/>
              <w:rPr>
                <w:rFonts w:ascii="Arial" w:hAnsi="Arial" w:cs="Arial"/>
                <w:sz w:val="24"/>
                <w:szCs w:val="24"/>
              </w:rPr>
            </w:pPr>
            <w:r w:rsidRPr="007D4B21">
              <w:rPr>
                <w:rFonts w:ascii="Arial" w:hAnsi="Arial" w:cs="Arial"/>
                <w:sz w:val="24"/>
                <w:szCs w:val="24"/>
              </w:rPr>
              <w:t xml:space="preserve">Liczba punktów </w:t>
            </w:r>
            <w:r w:rsidRPr="007D4B21">
              <w:rPr>
                <w:rFonts w:ascii="Arial" w:hAnsi="Arial" w:cs="Arial"/>
                <w:b/>
                <w:sz w:val="24"/>
                <w:szCs w:val="24"/>
              </w:rPr>
              <w:t>ECTS</w:t>
            </w:r>
            <w:r w:rsidRPr="007D4B21">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7D4B21" w:rsidRDefault="00AE496B" w:rsidP="009A5FDD">
            <w:pPr>
              <w:pStyle w:val="Akapitzlist"/>
              <w:spacing w:after="0" w:line="360" w:lineRule="auto"/>
              <w:ind w:left="0"/>
              <w:contextualSpacing w:val="0"/>
              <w:jc w:val="center"/>
              <w:rPr>
                <w:rFonts w:ascii="Arial" w:hAnsi="Arial" w:cs="Arial"/>
                <w:sz w:val="24"/>
                <w:szCs w:val="24"/>
              </w:rPr>
            </w:pPr>
            <w:r w:rsidRPr="007D4B21">
              <w:rPr>
                <w:rFonts w:ascii="Arial" w:hAnsi="Arial" w:cs="Arial"/>
                <w:sz w:val="24"/>
                <w:szCs w:val="24"/>
              </w:rPr>
              <w:t>1,52</w:t>
            </w:r>
          </w:p>
        </w:tc>
      </w:tr>
    </w:tbl>
    <w:p w:rsidR="00AE496B" w:rsidRPr="007D4B21" w:rsidRDefault="00AE496B" w:rsidP="00AE496B">
      <w:pPr>
        <w:shd w:val="clear" w:color="auto" w:fill="FFFFFF"/>
        <w:spacing w:line="360" w:lineRule="auto"/>
        <w:rPr>
          <w:b/>
          <w:bCs/>
          <w:spacing w:val="-12"/>
          <w:sz w:val="24"/>
          <w:szCs w:val="24"/>
        </w:rPr>
      </w:pPr>
    </w:p>
    <w:p w:rsidR="00AE496B" w:rsidRPr="007D4B21" w:rsidRDefault="00AE496B" w:rsidP="00AE496B">
      <w:pPr>
        <w:shd w:val="clear" w:color="auto" w:fill="FFFFFF"/>
        <w:spacing w:line="360" w:lineRule="auto"/>
        <w:rPr>
          <w:b/>
          <w:bCs/>
          <w:spacing w:val="-12"/>
          <w:sz w:val="24"/>
          <w:szCs w:val="24"/>
        </w:rPr>
      </w:pPr>
      <w:r w:rsidRPr="007D4B21">
        <w:rPr>
          <w:b/>
          <w:bCs/>
          <w:spacing w:val="-12"/>
          <w:sz w:val="24"/>
          <w:szCs w:val="24"/>
        </w:rPr>
        <w:t>LITERATURA PODSTAWOWA I UZUPEŁNIAJĄCA</w:t>
      </w:r>
    </w:p>
    <w:p w:rsidR="00AE496B" w:rsidRPr="007D4B21" w:rsidRDefault="00AE496B" w:rsidP="00AE496B">
      <w:pPr>
        <w:shd w:val="clear" w:color="auto" w:fill="FFFFFF"/>
        <w:spacing w:line="360" w:lineRule="auto"/>
        <w:rPr>
          <w:b/>
          <w:bCs/>
          <w:spacing w:val="-12"/>
          <w:sz w:val="24"/>
          <w:szCs w:val="24"/>
        </w:rPr>
      </w:pPr>
      <w:r w:rsidRPr="007D4B21">
        <w:rPr>
          <w:b/>
          <w:bCs/>
          <w:spacing w:val="-12"/>
          <w:sz w:val="24"/>
          <w:szCs w:val="24"/>
        </w:rPr>
        <w:t>Język angielski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widowControl/>
              <w:numPr>
                <w:ilvl w:val="0"/>
                <w:numId w:val="18"/>
              </w:numPr>
              <w:autoSpaceDE/>
              <w:autoSpaceDN/>
              <w:adjustRightInd/>
              <w:spacing w:line="360" w:lineRule="auto"/>
              <w:ind w:left="360" w:hanging="360"/>
              <w:rPr>
                <w:sz w:val="24"/>
                <w:szCs w:val="24"/>
                <w:lang w:val="en-US"/>
              </w:rPr>
            </w:pPr>
            <w:r w:rsidRPr="007D4B21">
              <w:rPr>
                <w:sz w:val="24"/>
                <w:szCs w:val="24"/>
                <w:lang w:val="en-US"/>
              </w:rPr>
              <w:t xml:space="preserve">D. Cotton; D. Falvey, S. Kent: </w:t>
            </w:r>
            <w:r w:rsidRPr="007D4B21">
              <w:rPr>
                <w:bCs/>
                <w:sz w:val="24"/>
                <w:szCs w:val="24"/>
                <w:lang w:val="en-US"/>
              </w:rPr>
              <w:t xml:space="preserve">Market Leader </w:t>
            </w:r>
            <w:r w:rsidRPr="007D4B21">
              <w:rPr>
                <w:sz w:val="24"/>
                <w:szCs w:val="24"/>
                <w:lang w:val="en-US"/>
              </w:rPr>
              <w:t>– Upper-Intermediate; Pearson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widowControl/>
              <w:numPr>
                <w:ilvl w:val="0"/>
                <w:numId w:val="18"/>
              </w:numPr>
              <w:autoSpaceDE/>
              <w:autoSpaceDN/>
              <w:adjustRightInd/>
              <w:spacing w:line="360" w:lineRule="auto"/>
              <w:ind w:left="360" w:hanging="360"/>
              <w:rPr>
                <w:sz w:val="24"/>
                <w:szCs w:val="24"/>
                <w:lang w:val="en-GB"/>
              </w:rPr>
            </w:pPr>
            <w:r w:rsidRPr="007D4B21">
              <w:rPr>
                <w:sz w:val="24"/>
                <w:szCs w:val="24"/>
                <w:lang w:val="en-US"/>
              </w:rPr>
              <w:t xml:space="preserve"> </w:t>
            </w:r>
            <w:r w:rsidRPr="007D4B21">
              <w:rPr>
                <w:sz w:val="24"/>
                <w:szCs w:val="24"/>
                <w:lang w:val="en-GB"/>
              </w:rPr>
              <w:t xml:space="preserve">K. Harding, A. Lane: </w:t>
            </w:r>
            <w:r w:rsidRPr="007D4B21">
              <w:rPr>
                <w:bCs/>
                <w:sz w:val="24"/>
                <w:szCs w:val="24"/>
                <w:lang w:val="en-GB"/>
              </w:rPr>
              <w:t>International Express</w:t>
            </w:r>
            <w:r w:rsidRPr="007D4B21">
              <w:rPr>
                <w:sz w:val="24"/>
                <w:szCs w:val="24"/>
                <w:lang w:val="en-GB"/>
              </w:rPr>
              <w:t xml:space="preserve"> - intermediate; Oxford 2019</w:t>
            </w:r>
          </w:p>
        </w:tc>
      </w:tr>
      <w:tr w:rsidR="00AE496B" w:rsidRPr="00AE496B" w:rsidTr="009A5FDD">
        <w:trPr>
          <w:trHeight w:val="352"/>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jc w:val="both"/>
              <w:rPr>
                <w:rFonts w:eastAsia="Calibri"/>
                <w:sz w:val="24"/>
                <w:szCs w:val="24"/>
                <w:lang w:val="en-US"/>
              </w:rPr>
            </w:pPr>
            <w:r w:rsidRPr="007D4B21">
              <w:rPr>
                <w:sz w:val="24"/>
                <w:szCs w:val="24"/>
                <w:lang w:val="en-GB"/>
              </w:rPr>
              <w:t>3. R. Appleby, F. Watkins: International Express- Upper- Intermediate, OUP 2019</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spacing w:line="360" w:lineRule="auto"/>
              <w:jc w:val="both"/>
              <w:rPr>
                <w:rFonts w:eastAsia="Calibri"/>
                <w:sz w:val="24"/>
                <w:szCs w:val="24"/>
                <w:lang w:val="en-GB"/>
              </w:rPr>
            </w:pPr>
            <w:r w:rsidRPr="007D4B21">
              <w:rPr>
                <w:sz w:val="24"/>
                <w:szCs w:val="24"/>
                <w:lang w:val="en-US"/>
              </w:rPr>
              <w:t xml:space="preserve">4. I. Dubicka, M. O’Keeffe: </w:t>
            </w:r>
            <w:r w:rsidRPr="007D4B21">
              <w:rPr>
                <w:bCs/>
                <w:sz w:val="24"/>
                <w:szCs w:val="24"/>
                <w:lang w:val="en-US"/>
              </w:rPr>
              <w:t xml:space="preserve">Market Leader </w:t>
            </w:r>
            <w:r w:rsidRPr="007D4B21">
              <w:rPr>
                <w:sz w:val="24"/>
                <w:szCs w:val="24"/>
                <w:lang w:val="en-US"/>
              </w:rPr>
              <w:t>Intermediate, Pearson 2021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GB"/>
              </w:rPr>
            </w:pPr>
            <w:r w:rsidRPr="007D4B21">
              <w:rPr>
                <w:rFonts w:ascii="Arial" w:hAnsi="Arial" w:cs="Arial"/>
                <w:sz w:val="24"/>
                <w:szCs w:val="24"/>
                <w:lang w:val="en-US"/>
              </w:rPr>
              <w:t xml:space="preserve">5. </w:t>
            </w:r>
            <w:r w:rsidRPr="007D4B21">
              <w:rPr>
                <w:rFonts w:ascii="Arial" w:hAnsi="Arial" w:cs="Arial"/>
                <w:sz w:val="24"/>
                <w:szCs w:val="24"/>
                <w:lang w:val="en-GB"/>
              </w:rPr>
              <w:t xml:space="preserve"> L. </w:t>
            </w:r>
            <w:r w:rsidRPr="007D4B21">
              <w:rPr>
                <w:rFonts w:ascii="Arial" w:hAnsi="Arial" w:cs="Arial"/>
                <w:sz w:val="24"/>
                <w:szCs w:val="24"/>
                <w:lang w:val="en-US"/>
              </w:rPr>
              <w:t>Lansford, P. Dummet: Keynote- TEDTALKS upper intermediate, Cengage Learning 2022</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GB"/>
              </w:rPr>
            </w:pPr>
            <w:r w:rsidRPr="007D4B21">
              <w:rPr>
                <w:rFonts w:ascii="Arial" w:hAnsi="Arial" w:cs="Arial"/>
                <w:sz w:val="24"/>
                <w:szCs w:val="24"/>
                <w:lang w:val="en-GB"/>
              </w:rPr>
              <w:t xml:space="preserve">6.  P. </w:t>
            </w:r>
            <w:r w:rsidRPr="007D4B21">
              <w:rPr>
                <w:rFonts w:ascii="Arial" w:hAnsi="Arial" w:cs="Arial"/>
                <w:sz w:val="24"/>
                <w:szCs w:val="24"/>
                <w:lang w:val="en-US"/>
              </w:rPr>
              <w:t>Dummet, Keynote- TEDTALKS intermediate: Cengage Learning 2021</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GB"/>
              </w:rPr>
            </w:pPr>
            <w:r w:rsidRPr="007D4B21">
              <w:rPr>
                <w:rFonts w:ascii="Arial" w:hAnsi="Arial" w:cs="Arial"/>
                <w:sz w:val="24"/>
                <w:szCs w:val="24"/>
                <w:lang w:val="en-GB"/>
              </w:rPr>
              <w:t xml:space="preserve">7.  </w:t>
            </w:r>
            <w:r w:rsidRPr="007D4B21">
              <w:rPr>
                <w:rFonts w:ascii="Arial" w:hAnsi="Arial" w:cs="Arial"/>
                <w:sz w:val="24"/>
                <w:szCs w:val="24"/>
                <w:lang w:val="en-US"/>
              </w:rPr>
              <w:t xml:space="preserve">I. Dubicka, M. Rosenberg I inni: </w:t>
            </w:r>
            <w:r w:rsidRPr="007D4B21">
              <w:rPr>
                <w:rFonts w:ascii="Arial" w:hAnsi="Arial" w:cs="Arial"/>
                <w:bCs/>
                <w:sz w:val="24"/>
                <w:szCs w:val="24"/>
                <w:lang w:val="en-US"/>
              </w:rPr>
              <w:t>B2 Business Partner</w:t>
            </w:r>
            <w:r w:rsidRPr="007D4B21">
              <w:rPr>
                <w:rFonts w:ascii="Arial" w:hAnsi="Arial" w:cs="Arial"/>
                <w:sz w:val="24"/>
                <w:szCs w:val="24"/>
                <w:lang w:val="en-US"/>
              </w:rPr>
              <w:t>; Pearson 2018</w:t>
            </w:r>
          </w:p>
        </w:tc>
      </w:tr>
      <w:tr w:rsidR="00AE496B" w:rsidRPr="00AE496B" w:rsidTr="009A5FDD">
        <w:trPr>
          <w:trHeight w:val="9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19"/>
              </w:numPr>
              <w:ind w:firstLine="0"/>
              <w:jc w:val="left"/>
              <w:rPr>
                <w:rFonts w:ascii="Arial" w:hAnsi="Arial" w:cs="Arial"/>
                <w:sz w:val="24"/>
                <w:szCs w:val="24"/>
                <w:lang w:val="en-GB"/>
              </w:rPr>
            </w:pPr>
            <w:r w:rsidRPr="007D4B21">
              <w:rPr>
                <w:rFonts w:ascii="Arial" w:hAnsi="Arial" w:cs="Arial"/>
                <w:sz w:val="24"/>
                <w:szCs w:val="24"/>
                <w:lang w:val="en-GB"/>
              </w:rPr>
              <w:t xml:space="preserve"> D. Bonamy: </w:t>
            </w:r>
            <w:r w:rsidRPr="007D4B21">
              <w:rPr>
                <w:rFonts w:ascii="Arial" w:hAnsi="Arial" w:cs="Arial"/>
                <w:bCs/>
                <w:sz w:val="24"/>
                <w:szCs w:val="24"/>
                <w:lang w:val="en-GB"/>
              </w:rPr>
              <w:t>Technical English 3 and 4</w:t>
            </w:r>
            <w:r w:rsidRPr="007D4B21">
              <w:rPr>
                <w:rFonts w:ascii="Arial" w:hAnsi="Arial" w:cs="Arial"/>
                <w:sz w:val="24"/>
                <w:szCs w:val="24"/>
                <w:lang w:val="en-GB"/>
              </w:rPr>
              <w:t>; Pearson 2022</w:t>
            </w:r>
          </w:p>
        </w:tc>
      </w:tr>
      <w:tr w:rsidR="00AE496B" w:rsidRPr="00AE496B" w:rsidTr="009A5FDD">
        <w:trPr>
          <w:trHeight w:val="294"/>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GB"/>
              </w:rPr>
            </w:pPr>
            <w:r w:rsidRPr="007D4B21">
              <w:rPr>
                <w:rFonts w:ascii="Arial" w:hAnsi="Arial" w:cs="Arial"/>
                <w:sz w:val="24"/>
                <w:szCs w:val="24"/>
                <w:lang w:val="sv-SE"/>
              </w:rPr>
              <w:t xml:space="preserve">9. </w:t>
            </w:r>
            <w:r w:rsidRPr="007D4B21">
              <w:rPr>
                <w:rFonts w:ascii="Arial" w:hAnsi="Arial" w:cs="Arial"/>
                <w:sz w:val="24"/>
                <w:szCs w:val="24"/>
                <w:lang w:val="en-GB"/>
              </w:rPr>
              <w:t>M. Kavanagh: English for the Automobile Industry; OUP 2017</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US"/>
              </w:rPr>
            </w:pPr>
            <w:r w:rsidRPr="007D4B21">
              <w:rPr>
                <w:rFonts w:ascii="Arial" w:hAnsi="Arial" w:cs="Arial"/>
                <w:sz w:val="24"/>
                <w:szCs w:val="24"/>
                <w:lang w:val="en-US"/>
              </w:rPr>
              <w:t xml:space="preserve">10. </w:t>
            </w:r>
            <w:r w:rsidRPr="007D4B21">
              <w:rPr>
                <w:rFonts w:ascii="Arial" w:hAnsi="Arial" w:cs="Arial"/>
                <w:sz w:val="24"/>
                <w:szCs w:val="24"/>
                <w:lang w:val="en-GB"/>
              </w:rPr>
              <w:t>S. Sopranzi: Flash on English for Mechanics, Electronics and Technical Assistance; Eli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9A5FDD">
            <w:pPr>
              <w:pStyle w:val="Tomek"/>
              <w:ind w:firstLine="0"/>
              <w:jc w:val="left"/>
              <w:rPr>
                <w:rFonts w:ascii="Arial" w:hAnsi="Arial" w:cs="Arial"/>
                <w:sz w:val="24"/>
                <w:szCs w:val="24"/>
                <w:lang w:val="en-GB"/>
              </w:rPr>
            </w:pPr>
            <w:r w:rsidRPr="007D4B21">
              <w:rPr>
                <w:rFonts w:ascii="Arial" w:hAnsi="Arial" w:cs="Arial"/>
                <w:sz w:val="24"/>
                <w:szCs w:val="24"/>
                <w:lang w:val="en-US"/>
              </w:rPr>
              <w:t>11. V. Evans, J. Dooley, D. Baxter</w:t>
            </w:r>
            <w:r w:rsidRPr="007D4B21">
              <w:rPr>
                <w:rFonts w:ascii="Arial" w:hAnsi="Arial" w:cs="Arial"/>
                <w:bCs/>
                <w:sz w:val="24"/>
                <w:szCs w:val="24"/>
                <w:lang w:val="en-US"/>
              </w:rPr>
              <w:t xml:space="preserve">: </w:t>
            </w:r>
            <w:r w:rsidRPr="007D4B21">
              <w:rPr>
                <w:rFonts w:ascii="Arial" w:hAnsi="Arial" w:cs="Arial"/>
                <w:sz w:val="24"/>
                <w:szCs w:val="24"/>
                <w:lang w:val="en-US"/>
              </w:rPr>
              <w:t>Career Paths – Automotive Industry</w:t>
            </w:r>
            <w:r w:rsidRPr="007D4B21">
              <w:rPr>
                <w:rFonts w:ascii="Arial" w:hAnsi="Arial" w:cs="Arial"/>
                <w:bCs/>
                <w:sz w:val="24"/>
                <w:szCs w:val="24"/>
                <w:lang w:val="en-US"/>
              </w:rPr>
              <w:t>; Express Publishing 2020</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US"/>
              </w:rPr>
              <w:t xml:space="preserve">J. </w:t>
            </w:r>
            <w:r w:rsidRPr="007D4B21">
              <w:rPr>
                <w:rFonts w:ascii="Arial" w:hAnsi="Arial" w:cs="Arial"/>
                <w:bCs/>
                <w:sz w:val="24"/>
                <w:szCs w:val="24"/>
                <w:lang w:val="en-US"/>
              </w:rPr>
              <w:t xml:space="preserve">Kern: </w:t>
            </w:r>
            <w:r w:rsidRPr="007D4B21">
              <w:rPr>
                <w:rFonts w:ascii="Arial" w:hAnsi="Arial" w:cs="Arial"/>
                <w:sz w:val="24"/>
                <w:szCs w:val="24"/>
                <w:lang w:val="en-US"/>
              </w:rPr>
              <w:t>Career Paths – Mechanical Engineering</w:t>
            </w:r>
            <w:r w:rsidRPr="007D4B21">
              <w:rPr>
                <w:rFonts w:ascii="Arial" w:hAnsi="Arial" w:cs="Arial"/>
                <w:bCs/>
                <w:sz w:val="24"/>
                <w:szCs w:val="24"/>
                <w:lang w:val="en-US"/>
              </w:rPr>
              <w:t>; Express Publishing 2016</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GB"/>
              </w:rPr>
              <w:t xml:space="preserve">M. Dunn, D. Howey: </w:t>
            </w:r>
            <w:r w:rsidRPr="007D4B21">
              <w:rPr>
                <w:rFonts w:ascii="Arial" w:hAnsi="Arial" w:cs="Arial"/>
                <w:bCs/>
                <w:sz w:val="24"/>
                <w:szCs w:val="24"/>
                <w:lang w:val="en-GB"/>
              </w:rPr>
              <w:t>Mechanical Engineering</w:t>
            </w:r>
            <w:r w:rsidRPr="007D4B21">
              <w:rPr>
                <w:rFonts w:ascii="Arial" w:hAnsi="Arial" w:cs="Arial"/>
                <w:sz w:val="24"/>
                <w:szCs w:val="24"/>
                <w:lang w:val="en-GB"/>
              </w:rPr>
              <w:t xml:space="preserve">; Garnet Publishing 2017 </w:t>
            </w:r>
          </w:p>
        </w:tc>
      </w:tr>
      <w:tr w:rsidR="00AE496B" w:rsidRPr="007D4B21"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rPr>
              <w:t xml:space="preserve">B. Badowska-Janecka, I. Rocznik: </w:t>
            </w:r>
            <w:r w:rsidRPr="007D4B21">
              <w:rPr>
                <w:rFonts w:ascii="Arial" w:hAnsi="Arial" w:cs="Arial"/>
                <w:bCs/>
                <w:sz w:val="24"/>
                <w:szCs w:val="24"/>
              </w:rPr>
              <w:t>Technical English Vocabulary Guide</w:t>
            </w:r>
            <w:r w:rsidRPr="007D4B21">
              <w:rPr>
                <w:rFonts w:ascii="Arial" w:hAnsi="Arial" w:cs="Arial"/>
                <w:sz w:val="24"/>
                <w:szCs w:val="24"/>
              </w:rPr>
              <w:t>; WPŚ 2012</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US"/>
              </w:rPr>
              <w:t xml:space="preserve">N. Briger, A. Pohl: </w:t>
            </w:r>
            <w:r w:rsidRPr="007D4B21">
              <w:rPr>
                <w:rFonts w:ascii="Arial" w:hAnsi="Arial" w:cs="Arial"/>
                <w:bCs/>
                <w:sz w:val="24"/>
                <w:szCs w:val="24"/>
                <w:lang w:val="en-US"/>
              </w:rPr>
              <w:t>Technical English Vocabulary and Grammar</w:t>
            </w:r>
            <w:r w:rsidRPr="007D4B21">
              <w:rPr>
                <w:rFonts w:ascii="Arial" w:hAnsi="Arial" w:cs="Arial"/>
                <w:bCs/>
                <w:sz w:val="24"/>
                <w:szCs w:val="24"/>
                <w:lang w:val="en-GB"/>
              </w:rPr>
              <w:t>;</w:t>
            </w:r>
            <w:r w:rsidRPr="007D4B21">
              <w:rPr>
                <w:rFonts w:ascii="Arial" w:hAnsi="Arial" w:cs="Arial"/>
                <w:sz w:val="24"/>
                <w:szCs w:val="24"/>
                <w:lang w:val="en-US"/>
              </w:rPr>
              <w:t xml:space="preserve"> Summertown Publishing 2002</w:t>
            </w:r>
          </w:p>
        </w:tc>
      </w:tr>
      <w:tr w:rsidR="00AE496B" w:rsidRPr="00AE496B" w:rsidTr="009A5FDD">
        <w:trPr>
          <w:trHeight w:val="335"/>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GB"/>
              </w:rPr>
              <w:t>M.</w:t>
            </w:r>
            <w:r w:rsidRPr="007D4B21">
              <w:rPr>
                <w:rFonts w:ascii="Arial" w:hAnsi="Arial" w:cs="Arial"/>
                <w:sz w:val="24"/>
                <w:szCs w:val="24"/>
                <w:lang w:val="en-US"/>
              </w:rPr>
              <w:t xml:space="preserve">Ibbotson: </w:t>
            </w:r>
            <w:r w:rsidRPr="007D4B21">
              <w:rPr>
                <w:rFonts w:ascii="Arial" w:hAnsi="Arial" w:cs="Arial"/>
                <w:bCs/>
                <w:sz w:val="24"/>
                <w:szCs w:val="24"/>
                <w:lang w:val="en-US"/>
              </w:rPr>
              <w:t>Engineering, Technical English for Professionals</w:t>
            </w:r>
            <w:r w:rsidRPr="007D4B21">
              <w:rPr>
                <w:rFonts w:ascii="Arial" w:hAnsi="Arial" w:cs="Arial"/>
                <w:sz w:val="24"/>
                <w:szCs w:val="24"/>
                <w:lang w:val="en-US"/>
              </w:rPr>
              <w:t xml:space="preserve"> CUP 2021</w:t>
            </w:r>
          </w:p>
        </w:tc>
      </w:tr>
      <w:tr w:rsidR="00AE496B" w:rsidRPr="00AE496B" w:rsidTr="009A5FDD">
        <w:trPr>
          <w:trHeight w:val="351"/>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GB"/>
              </w:rPr>
              <w:t xml:space="preserve">M.Domański, A.Domański: </w:t>
            </w:r>
            <w:r w:rsidRPr="007D4B21">
              <w:rPr>
                <w:rFonts w:ascii="Arial" w:hAnsi="Arial" w:cs="Arial"/>
                <w:bCs/>
                <w:sz w:val="24"/>
                <w:szCs w:val="24"/>
                <w:lang w:val="en-GB"/>
              </w:rPr>
              <w:t>English in Science and Technology</w:t>
            </w:r>
            <w:r w:rsidRPr="007D4B21">
              <w:rPr>
                <w:rFonts w:ascii="Arial" w:hAnsi="Arial" w:cs="Arial"/>
                <w:sz w:val="24"/>
                <w:szCs w:val="24"/>
                <w:lang w:val="en-GB"/>
              </w:rPr>
              <w:t>; Poltext 2017</w:t>
            </w:r>
            <w:r w:rsidRPr="007D4B21">
              <w:rPr>
                <w:rFonts w:ascii="Arial" w:hAnsi="Arial" w:cs="Arial"/>
                <w:sz w:val="24"/>
                <w:szCs w:val="24"/>
                <w:lang w:val="en-US"/>
              </w:rPr>
              <w:t xml:space="preserve"> </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sv-SE"/>
              </w:rPr>
              <w:t xml:space="preserve">I. Williams: </w:t>
            </w:r>
            <w:r w:rsidRPr="007D4B21">
              <w:rPr>
                <w:rFonts w:ascii="Arial" w:hAnsi="Arial" w:cs="Arial"/>
                <w:bCs/>
                <w:sz w:val="24"/>
                <w:szCs w:val="24"/>
                <w:lang w:val="sv-SE"/>
              </w:rPr>
              <w:t>English for Science and Engineering</w:t>
            </w:r>
            <w:r w:rsidRPr="007D4B21">
              <w:rPr>
                <w:rFonts w:ascii="Arial" w:hAnsi="Arial" w:cs="Arial"/>
                <w:sz w:val="24"/>
                <w:szCs w:val="24"/>
                <w:lang w:val="en-GB"/>
              </w:rPr>
              <w:t>;</w:t>
            </w:r>
            <w:r w:rsidRPr="007D4B21">
              <w:rPr>
                <w:rFonts w:ascii="Arial" w:hAnsi="Arial" w:cs="Arial"/>
                <w:sz w:val="24"/>
                <w:szCs w:val="24"/>
                <w:lang w:val="sv-SE"/>
              </w:rPr>
              <w:t xml:space="preserve"> Thomson LTD 2001</w:t>
            </w:r>
          </w:p>
        </w:tc>
      </w:tr>
      <w:tr w:rsidR="00AE496B" w:rsidRPr="00AE496B" w:rsidTr="009A5FDD">
        <w:trPr>
          <w:trHeight w:val="340"/>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GB"/>
              </w:rPr>
              <w:t xml:space="preserve">M. </w:t>
            </w:r>
            <w:r w:rsidRPr="007D4B21">
              <w:rPr>
                <w:rFonts w:ascii="Arial" w:hAnsi="Arial" w:cs="Arial"/>
                <w:sz w:val="24"/>
                <w:szCs w:val="24"/>
                <w:lang w:val="en-US"/>
              </w:rPr>
              <w:t xml:space="preserve">Ibbotson: </w:t>
            </w:r>
            <w:r w:rsidRPr="007D4B21">
              <w:rPr>
                <w:rFonts w:ascii="Arial" w:hAnsi="Arial" w:cs="Arial"/>
                <w:bCs/>
                <w:sz w:val="24"/>
                <w:szCs w:val="24"/>
                <w:lang w:val="en-US"/>
              </w:rPr>
              <w:t>Cambridge English for Engineering</w:t>
            </w:r>
            <w:r w:rsidRPr="007D4B21">
              <w:rPr>
                <w:rFonts w:ascii="Arial" w:hAnsi="Arial" w:cs="Arial"/>
                <w:bCs/>
                <w:sz w:val="24"/>
                <w:szCs w:val="24"/>
                <w:lang w:val="en-GB"/>
              </w:rPr>
              <w:t>;</w:t>
            </w:r>
            <w:r w:rsidRPr="007D4B21">
              <w:rPr>
                <w:rFonts w:ascii="Arial" w:hAnsi="Arial" w:cs="Arial"/>
                <w:sz w:val="24"/>
                <w:szCs w:val="24"/>
                <w:lang w:val="en-US"/>
              </w:rPr>
              <w:t xml:space="preserve"> CUP 2008</w:t>
            </w:r>
          </w:p>
        </w:tc>
      </w:tr>
      <w:tr w:rsidR="00AE496B" w:rsidRPr="007D4B21"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US"/>
              </w:rPr>
              <w:t xml:space="preserve">J. Dooley, V. Evans: </w:t>
            </w:r>
            <w:r w:rsidRPr="007D4B21">
              <w:rPr>
                <w:rFonts w:ascii="Arial" w:hAnsi="Arial" w:cs="Arial"/>
                <w:bCs/>
                <w:sz w:val="24"/>
                <w:szCs w:val="24"/>
                <w:lang w:val="en-US"/>
              </w:rPr>
              <w:t>Grammarway 2,3,4</w:t>
            </w:r>
            <w:r w:rsidRPr="007D4B21">
              <w:rPr>
                <w:rFonts w:ascii="Arial" w:hAnsi="Arial" w:cs="Arial"/>
                <w:bCs/>
                <w:sz w:val="24"/>
                <w:szCs w:val="24"/>
              </w:rPr>
              <w:t>;</w:t>
            </w:r>
            <w:r w:rsidRPr="007D4B21">
              <w:rPr>
                <w:rFonts w:ascii="Arial" w:hAnsi="Arial" w:cs="Arial"/>
                <w:bCs/>
                <w:sz w:val="24"/>
                <w:szCs w:val="24"/>
                <w:lang w:val="en-US"/>
              </w:rPr>
              <w:t xml:space="preserve"> </w:t>
            </w:r>
            <w:r w:rsidRPr="007D4B21">
              <w:rPr>
                <w:rFonts w:ascii="Arial" w:hAnsi="Arial" w:cs="Arial"/>
                <w:sz w:val="24"/>
                <w:szCs w:val="24"/>
                <w:lang w:val="en-US"/>
              </w:rPr>
              <w:t>Express Publishing 1999 oraz inne podręczniki do gramatyki</w:t>
            </w:r>
          </w:p>
        </w:tc>
      </w:tr>
      <w:tr w:rsidR="00AE496B" w:rsidRPr="00AE496B" w:rsidTr="009A5FDD">
        <w:trPr>
          <w:trHeight w:val="328"/>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sz w:val="24"/>
                <w:szCs w:val="24"/>
                <w:lang w:val="en-US"/>
              </w:rPr>
              <w:t xml:space="preserve">E. J. Williams: </w:t>
            </w:r>
            <w:r w:rsidRPr="007D4B21">
              <w:rPr>
                <w:rFonts w:ascii="Arial" w:hAnsi="Arial" w:cs="Arial"/>
                <w:bCs/>
                <w:sz w:val="24"/>
                <w:szCs w:val="24"/>
                <w:lang w:val="en-US"/>
              </w:rPr>
              <w:t>Presentations in English</w:t>
            </w:r>
            <w:r w:rsidRPr="007D4B21">
              <w:rPr>
                <w:rFonts w:ascii="Arial" w:hAnsi="Arial" w:cs="Arial"/>
                <w:bCs/>
                <w:sz w:val="24"/>
                <w:szCs w:val="24"/>
                <w:lang w:val="en-GB"/>
              </w:rPr>
              <w:t>;</w:t>
            </w:r>
            <w:r w:rsidRPr="007D4B21">
              <w:rPr>
                <w:rFonts w:ascii="Arial" w:hAnsi="Arial" w:cs="Arial"/>
                <w:sz w:val="24"/>
                <w:szCs w:val="24"/>
                <w:lang w:val="en-US"/>
              </w:rPr>
              <w:t xml:space="preserve"> Macmillan 2008</w:t>
            </w:r>
          </w:p>
        </w:tc>
      </w:tr>
      <w:tr w:rsidR="00AE496B" w:rsidRPr="00AE496B" w:rsidTr="009A5FDD">
        <w:trPr>
          <w:trHeight w:val="316"/>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lang w:val="en-US"/>
              </w:rPr>
            </w:pPr>
            <w:r w:rsidRPr="007D4B21">
              <w:rPr>
                <w:rFonts w:ascii="Arial" w:hAnsi="Arial" w:cs="Arial"/>
                <w:bCs/>
                <w:sz w:val="24"/>
                <w:szCs w:val="24"/>
                <w:lang w:val="en-US"/>
              </w:rPr>
              <w:t>Dictionary of Contemporary English</w:t>
            </w:r>
            <w:r w:rsidRPr="007D4B21">
              <w:rPr>
                <w:rFonts w:ascii="Arial" w:hAnsi="Arial" w:cs="Arial"/>
                <w:sz w:val="24"/>
                <w:szCs w:val="24"/>
                <w:lang w:val="en-US"/>
              </w:rPr>
              <w:t xml:space="preserve">; Pearson Longman 2009 oraz inne </w:t>
            </w:r>
            <w:r w:rsidRPr="007D4B21">
              <w:rPr>
                <w:rFonts w:ascii="Arial" w:hAnsi="Arial" w:cs="Arial"/>
                <w:bCs/>
                <w:sz w:val="24"/>
                <w:szCs w:val="24"/>
                <w:lang w:val="en-US"/>
              </w:rPr>
              <w:t>słowniki</w:t>
            </w:r>
            <w:r w:rsidRPr="007D4B21">
              <w:rPr>
                <w:rFonts w:ascii="Arial" w:hAnsi="Arial" w:cs="Arial"/>
                <w:bCs/>
                <w:sz w:val="24"/>
                <w:szCs w:val="24"/>
                <w:lang w:val="en-GB"/>
              </w:rPr>
              <w:t xml:space="preserve"> online</w:t>
            </w:r>
          </w:p>
        </w:tc>
      </w:tr>
      <w:tr w:rsidR="00AE496B" w:rsidRPr="007D4B21" w:rsidTr="009A5FDD">
        <w:trPr>
          <w:trHeight w:val="338"/>
        </w:trPr>
        <w:tc>
          <w:tcPr>
            <w:tcW w:w="9210"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Tomek"/>
              <w:numPr>
                <w:ilvl w:val="0"/>
                <w:numId w:val="20"/>
              </w:numPr>
              <w:ind w:firstLine="0"/>
              <w:jc w:val="left"/>
              <w:rPr>
                <w:rFonts w:ascii="Arial" w:hAnsi="Arial" w:cs="Arial"/>
                <w:sz w:val="24"/>
                <w:szCs w:val="24"/>
              </w:rPr>
            </w:pPr>
            <w:r w:rsidRPr="007D4B21">
              <w:rPr>
                <w:rFonts w:ascii="Arial" w:hAnsi="Arial" w:cs="Arial"/>
                <w:bCs/>
                <w:sz w:val="24"/>
                <w:szCs w:val="24"/>
              </w:rPr>
              <w:t xml:space="preserve">Aplikacje oraz czasopisma specjalistyczne, </w:t>
            </w:r>
            <w:r w:rsidRPr="007D4B21">
              <w:rPr>
                <w:rFonts w:ascii="Arial" w:hAnsi="Arial" w:cs="Arial"/>
                <w:sz w:val="24"/>
                <w:szCs w:val="24"/>
              </w:rPr>
              <w:t>źródła internetowe</w:t>
            </w:r>
          </w:p>
        </w:tc>
      </w:tr>
    </w:tbl>
    <w:p w:rsidR="00AE496B" w:rsidRPr="007D4B21" w:rsidRDefault="00AE496B" w:rsidP="00AE496B">
      <w:pPr>
        <w:shd w:val="clear" w:color="auto" w:fill="FFFFFF"/>
        <w:spacing w:line="360" w:lineRule="auto"/>
        <w:rPr>
          <w:b/>
          <w:bCs/>
          <w:spacing w:val="-18"/>
          <w:sz w:val="24"/>
          <w:szCs w:val="24"/>
        </w:rPr>
      </w:pPr>
    </w:p>
    <w:p w:rsidR="00AE496B" w:rsidRPr="007D4B21" w:rsidRDefault="00AE496B" w:rsidP="00AE496B">
      <w:pPr>
        <w:shd w:val="clear" w:color="auto" w:fill="FFFFFF"/>
        <w:spacing w:line="360" w:lineRule="auto"/>
        <w:rPr>
          <w:b/>
          <w:bCs/>
          <w:spacing w:val="-18"/>
          <w:sz w:val="24"/>
          <w:szCs w:val="24"/>
        </w:rPr>
      </w:pPr>
      <w:r w:rsidRPr="007D4B21">
        <w:rPr>
          <w:b/>
          <w:bCs/>
          <w:spacing w:val="-18"/>
          <w:sz w:val="24"/>
          <w:szCs w:val="24"/>
        </w:rPr>
        <w:t>Język niemiecki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hanging="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 xml:space="preserve">Fügert N., Grosser R., DaF im Unternehmen B1, Klett, 2016 </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Hagner V., Schlüter S., Im Beruf neu, Hueber Verlag, 2021</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Braunert J., Schlenker W., Unternehmen Deutsch, E. Klett, Stuttgart,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Sander I., Braun B., Doubek M., DaF Kompakt D, Klett, Stuttgard,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Hilper, S., Kalender S., Kerner M., Schritte international 5, Hueber, 2014</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Guenat G., Hartmann P., Deutsch für das Berufsleben B1/B2, E. Klett, 2015</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Braun-Podeschwa J., Habersack Ch., Pude A., Menschen, Huber, 2018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Funk H, Kuhn Ch., Studio B1/B2 + kurs DVD, Cornelsen BC edu, Berlin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Bosch G., Dahmen K.,  Schritte international,  Hueber Verlag, Ismaning, 2012</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Eismann V., Erfolgreich bei Präsentationen, Cornelsen Verlag, Berlin 2016</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Kärchner-Ober R., Deutsch für Ingenieure B1-B2, Hueber, Warszawa 2015</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Baberadova H., Fremdsprache Deutsch – Finanzen B2/C1, Lektorklett, 2012</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hideMark/>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7D4B21">
              <w:rPr>
                <w:rFonts w:ascii="Arial" w:hAnsi="Arial" w:cs="Arial"/>
                <w:bCs/>
                <w:kern w:val="2"/>
                <w:sz w:val="24"/>
                <w:szCs w:val="24"/>
                <w14:ligatures w14:val="standardContextual"/>
              </w:rPr>
              <w:t>Wielki Słownik niemiecko-polski/polsko-niemiecki PONS, LektorKlett, 2010</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7D4B21">
              <w:rPr>
                <w:rFonts w:ascii="Arial" w:hAnsi="Arial" w:cs="Arial"/>
                <w:bCs/>
                <w:kern w:val="2"/>
                <w:sz w:val="24"/>
                <w:szCs w:val="24"/>
                <w14:ligatures w14:val="standardContextual"/>
              </w:rPr>
              <w:t>Corbbeil J.-C., Archambault A., Słownik obrazkowy polsko-niemiecki, Klett, 2007</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Tarkiewicz U., Deutsche Fachtexte leichter gemacht, Wyd. PCz, 2009</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Wyszyński J., Sehen, Hören, Verstehen, Wyd. PCz, 2008</w:t>
            </w:r>
          </w:p>
        </w:tc>
      </w:tr>
      <w:tr w:rsidR="00AE496B" w:rsidRPr="00AE496B"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lang w:val="de-DE"/>
                <w14:ligatures w14:val="standardContextual"/>
              </w:rPr>
            </w:pPr>
            <w:r w:rsidRPr="007D4B21">
              <w:rPr>
                <w:rFonts w:ascii="Arial" w:hAnsi="Arial" w:cs="Arial"/>
                <w:bCs/>
                <w:kern w:val="2"/>
                <w:sz w:val="24"/>
                <w:szCs w:val="24"/>
                <w:lang w:val="de-DE"/>
                <w14:ligatures w14:val="standardContextual"/>
              </w:rPr>
              <w:t>Czasopisma:  magazin-deutschland.de, Bildung&amp;Wissenschaft</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7D4B21">
              <w:rPr>
                <w:rFonts w:ascii="Arial" w:hAnsi="Arial" w:cs="Arial"/>
                <w:bCs/>
                <w:kern w:val="2"/>
                <w:sz w:val="24"/>
                <w:szCs w:val="24"/>
                <w14:ligatures w14:val="standardContextual"/>
              </w:rPr>
              <w:t>Słowniki mono i bilingwalne, również on-linowe</w:t>
            </w:r>
          </w:p>
        </w:tc>
      </w:tr>
      <w:tr w:rsidR="00AE496B" w:rsidRPr="007D4B21" w:rsidTr="009A5FDD">
        <w:trPr>
          <w:trHeight w:val="280"/>
        </w:trPr>
        <w:tc>
          <w:tcPr>
            <w:tcW w:w="9214" w:type="dxa"/>
            <w:tcBorders>
              <w:top w:val="single" w:sz="4" w:space="0" w:color="auto"/>
              <w:left w:val="single" w:sz="4" w:space="0" w:color="auto"/>
              <w:bottom w:val="single" w:sz="4" w:space="0" w:color="auto"/>
              <w:right w:val="single" w:sz="4" w:space="0" w:color="auto"/>
            </w:tcBorders>
          </w:tcPr>
          <w:p w:rsidR="00AE496B" w:rsidRPr="007D4B21" w:rsidRDefault="00AE496B" w:rsidP="00AE496B">
            <w:pPr>
              <w:pStyle w:val="Akapitzlist"/>
              <w:numPr>
                <w:ilvl w:val="0"/>
                <w:numId w:val="21"/>
              </w:numPr>
              <w:spacing w:after="0" w:line="360" w:lineRule="auto"/>
              <w:ind w:left="321"/>
              <w:rPr>
                <w:rFonts w:ascii="Arial" w:hAnsi="Arial" w:cs="Arial"/>
                <w:kern w:val="2"/>
                <w:sz w:val="24"/>
                <w:szCs w:val="24"/>
                <w14:ligatures w14:val="standardContextual"/>
              </w:rPr>
            </w:pPr>
            <w:r w:rsidRPr="007D4B21">
              <w:rPr>
                <w:rFonts w:ascii="Arial" w:hAnsi="Arial" w:cs="Arial"/>
                <w:bCs/>
                <w:kern w:val="2"/>
                <w:sz w:val="24"/>
                <w:szCs w:val="24"/>
                <w14:ligatures w14:val="standardContextual"/>
              </w:rPr>
              <w:t>Aplikacje specjalistyczne oraz zasoby Internetu</w:t>
            </w:r>
          </w:p>
        </w:tc>
      </w:tr>
    </w:tbl>
    <w:p w:rsidR="00AE496B" w:rsidRPr="007D4B21" w:rsidRDefault="00AE496B" w:rsidP="00AE496B">
      <w:pPr>
        <w:shd w:val="clear" w:color="auto" w:fill="FFFFFF"/>
        <w:spacing w:line="360" w:lineRule="auto"/>
        <w:rPr>
          <w:b/>
          <w:bCs/>
          <w:spacing w:val="-18"/>
          <w:sz w:val="24"/>
          <w:szCs w:val="24"/>
        </w:rPr>
      </w:pPr>
    </w:p>
    <w:p w:rsidR="00AE496B" w:rsidRPr="007D4B21" w:rsidRDefault="00AE496B" w:rsidP="00AE496B">
      <w:pPr>
        <w:shd w:val="clear" w:color="auto" w:fill="FFFFFF"/>
        <w:spacing w:line="360" w:lineRule="auto"/>
        <w:rPr>
          <w:sz w:val="24"/>
          <w:szCs w:val="24"/>
        </w:rPr>
      </w:pPr>
      <w:r w:rsidRPr="007D4B21">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7D4B21" w:rsidTr="009A5FDD">
        <w:tc>
          <w:tcPr>
            <w:tcW w:w="9210" w:type="dxa"/>
            <w:shd w:val="clear" w:color="auto" w:fill="auto"/>
          </w:tcPr>
          <w:p w:rsidR="00AE496B" w:rsidRPr="007D4B21" w:rsidRDefault="00AE496B" w:rsidP="009A5FDD">
            <w:pPr>
              <w:spacing w:line="360" w:lineRule="auto"/>
              <w:rPr>
                <w:sz w:val="24"/>
                <w:szCs w:val="24"/>
              </w:rPr>
            </w:pPr>
            <w:r w:rsidRPr="007D4B21">
              <w:rPr>
                <w:sz w:val="24"/>
                <w:szCs w:val="24"/>
              </w:rPr>
              <w:t>mgr Wioletta Będkowska</w:t>
            </w:r>
            <w:r w:rsidRPr="007D4B21">
              <w:rPr>
                <w:rFonts w:eastAsia="Calibri"/>
                <w:color w:val="000000"/>
                <w:sz w:val="24"/>
                <w:szCs w:val="24"/>
              </w:rPr>
              <w:t xml:space="preserve">, SJO, </w:t>
            </w:r>
            <w:r w:rsidRPr="007D4B21">
              <w:rPr>
                <w:sz w:val="24"/>
                <w:szCs w:val="24"/>
              </w:rPr>
              <w:t xml:space="preserve"> </w:t>
            </w:r>
            <w:hyperlink r:id="rId115" w:history="1">
              <w:r w:rsidRPr="007D4B21">
                <w:rPr>
                  <w:sz w:val="24"/>
                  <w:szCs w:val="24"/>
                </w:rPr>
                <w:t>wioletta.bedkowska@pcz.pl</w:t>
              </w:r>
            </w:hyperlink>
          </w:p>
          <w:p w:rsidR="00AE496B" w:rsidRPr="007D4B21" w:rsidRDefault="00AE496B" w:rsidP="009A5FDD">
            <w:pPr>
              <w:spacing w:line="360" w:lineRule="auto"/>
              <w:rPr>
                <w:sz w:val="24"/>
                <w:szCs w:val="24"/>
              </w:rPr>
            </w:pPr>
            <w:r w:rsidRPr="007D4B21">
              <w:rPr>
                <w:sz w:val="24"/>
                <w:szCs w:val="24"/>
              </w:rPr>
              <w:t>mgr Joanna Dziurkowska</w:t>
            </w:r>
            <w:r w:rsidRPr="007D4B21">
              <w:rPr>
                <w:rFonts w:eastAsia="Calibri"/>
                <w:sz w:val="24"/>
                <w:szCs w:val="24"/>
              </w:rPr>
              <w:t xml:space="preserve">, SJO, </w:t>
            </w:r>
            <w:r w:rsidRPr="007D4B21">
              <w:rPr>
                <w:sz w:val="24"/>
                <w:szCs w:val="24"/>
              </w:rPr>
              <w:t xml:space="preserve"> </w:t>
            </w:r>
            <w:hyperlink r:id="rId116" w:history="1">
              <w:r w:rsidRPr="007D4B21">
                <w:rPr>
                  <w:sz w:val="24"/>
                  <w:szCs w:val="24"/>
                </w:rPr>
                <w:t>joanna.dziurkowska@pcz.pl</w:t>
              </w:r>
            </w:hyperlink>
            <w:r w:rsidRPr="007D4B21">
              <w:rPr>
                <w:sz w:val="24"/>
                <w:szCs w:val="24"/>
              </w:rPr>
              <w:t xml:space="preserve"> </w:t>
            </w:r>
          </w:p>
          <w:p w:rsidR="00AE496B" w:rsidRPr="007D4B21" w:rsidRDefault="00AE496B" w:rsidP="009A5FDD">
            <w:pPr>
              <w:spacing w:line="360" w:lineRule="auto"/>
              <w:rPr>
                <w:sz w:val="24"/>
                <w:szCs w:val="24"/>
              </w:rPr>
            </w:pPr>
            <w:r w:rsidRPr="007D4B21">
              <w:rPr>
                <w:sz w:val="24"/>
                <w:szCs w:val="24"/>
              </w:rPr>
              <w:t>mgr Małgorzata Engelking</w:t>
            </w:r>
            <w:r w:rsidRPr="007D4B21">
              <w:rPr>
                <w:rFonts w:eastAsia="Calibri"/>
                <w:sz w:val="24"/>
                <w:szCs w:val="24"/>
              </w:rPr>
              <w:t xml:space="preserve">, SJO, </w:t>
            </w:r>
            <w:r w:rsidRPr="007D4B21">
              <w:rPr>
                <w:sz w:val="24"/>
                <w:szCs w:val="24"/>
              </w:rPr>
              <w:t xml:space="preserve"> </w:t>
            </w:r>
            <w:hyperlink r:id="rId117" w:history="1">
              <w:r w:rsidRPr="007D4B21">
                <w:rPr>
                  <w:sz w:val="24"/>
                  <w:szCs w:val="24"/>
                </w:rPr>
                <w:t>malgorzata.engelking@pcz.pl</w:t>
              </w:r>
            </w:hyperlink>
          </w:p>
          <w:p w:rsidR="00AE496B" w:rsidRPr="007D4B21" w:rsidRDefault="00AE496B" w:rsidP="009A5FDD">
            <w:pPr>
              <w:spacing w:line="360" w:lineRule="auto"/>
              <w:rPr>
                <w:sz w:val="24"/>
                <w:szCs w:val="24"/>
              </w:rPr>
            </w:pPr>
            <w:r w:rsidRPr="007D4B21">
              <w:rPr>
                <w:sz w:val="24"/>
                <w:szCs w:val="24"/>
              </w:rPr>
              <w:t>mgr Marian Gałkowski</w:t>
            </w:r>
            <w:r w:rsidRPr="007D4B21">
              <w:rPr>
                <w:rFonts w:eastAsia="Calibri"/>
                <w:sz w:val="24"/>
                <w:szCs w:val="24"/>
              </w:rPr>
              <w:t xml:space="preserve">, SJO, </w:t>
            </w:r>
            <w:r w:rsidRPr="007D4B21">
              <w:rPr>
                <w:sz w:val="24"/>
                <w:szCs w:val="24"/>
              </w:rPr>
              <w:t xml:space="preserve"> </w:t>
            </w:r>
            <w:hyperlink r:id="rId118" w:history="1">
              <w:r w:rsidRPr="007D4B21">
                <w:rPr>
                  <w:sz w:val="24"/>
                  <w:szCs w:val="24"/>
                </w:rPr>
                <w:t>marian.galkowski@pcz.pl</w:t>
              </w:r>
            </w:hyperlink>
          </w:p>
          <w:p w:rsidR="00AE496B" w:rsidRPr="007D4B21" w:rsidRDefault="00AE496B" w:rsidP="009A5FDD">
            <w:pPr>
              <w:spacing w:line="360" w:lineRule="auto"/>
              <w:rPr>
                <w:sz w:val="24"/>
                <w:szCs w:val="24"/>
              </w:rPr>
            </w:pPr>
            <w:r w:rsidRPr="007D4B21">
              <w:rPr>
                <w:sz w:val="24"/>
                <w:szCs w:val="24"/>
              </w:rPr>
              <w:t>mgr Aleksandra Glińska</w:t>
            </w:r>
            <w:r w:rsidRPr="007D4B21">
              <w:rPr>
                <w:rFonts w:eastAsia="Calibri"/>
                <w:sz w:val="24"/>
                <w:szCs w:val="24"/>
              </w:rPr>
              <w:t xml:space="preserve">, SJO, </w:t>
            </w:r>
            <w:r w:rsidRPr="007D4B21">
              <w:rPr>
                <w:sz w:val="24"/>
                <w:szCs w:val="24"/>
              </w:rPr>
              <w:t xml:space="preserve"> </w:t>
            </w:r>
            <w:hyperlink r:id="rId119" w:history="1">
              <w:r w:rsidRPr="007D4B21">
                <w:rPr>
                  <w:sz w:val="24"/>
                  <w:szCs w:val="24"/>
                </w:rPr>
                <w:t>aleksandra.glinska@pcz.pl</w:t>
              </w:r>
            </w:hyperlink>
            <w:r w:rsidRPr="007D4B21">
              <w:rPr>
                <w:sz w:val="24"/>
                <w:szCs w:val="24"/>
              </w:rPr>
              <w:t xml:space="preserve"> </w:t>
            </w:r>
          </w:p>
          <w:p w:rsidR="00AE496B" w:rsidRPr="007D4B21" w:rsidRDefault="00AE496B" w:rsidP="009A5FDD">
            <w:pPr>
              <w:spacing w:line="360" w:lineRule="auto"/>
              <w:rPr>
                <w:sz w:val="24"/>
                <w:szCs w:val="24"/>
              </w:rPr>
            </w:pPr>
            <w:r w:rsidRPr="007D4B21">
              <w:rPr>
                <w:sz w:val="24"/>
                <w:szCs w:val="24"/>
              </w:rPr>
              <w:t>mgr Katarzyna Górniak-Cierpiał</w:t>
            </w:r>
            <w:r w:rsidRPr="007D4B21">
              <w:rPr>
                <w:rFonts w:eastAsia="Calibri"/>
                <w:sz w:val="24"/>
                <w:szCs w:val="24"/>
              </w:rPr>
              <w:t xml:space="preserve">, SJO, </w:t>
            </w:r>
            <w:r w:rsidRPr="007D4B21">
              <w:rPr>
                <w:sz w:val="24"/>
                <w:szCs w:val="24"/>
              </w:rPr>
              <w:t xml:space="preserve"> </w:t>
            </w:r>
            <w:hyperlink r:id="rId120" w:history="1">
              <w:r w:rsidRPr="007D4B21">
                <w:rPr>
                  <w:sz w:val="24"/>
                  <w:szCs w:val="24"/>
                </w:rPr>
                <w:t>katarzyna.gorniak@pcz.pl</w:t>
              </w:r>
            </w:hyperlink>
          </w:p>
          <w:p w:rsidR="00AE496B" w:rsidRPr="007D4B21" w:rsidRDefault="00AE496B" w:rsidP="009A5FDD">
            <w:pPr>
              <w:spacing w:line="360" w:lineRule="auto"/>
              <w:rPr>
                <w:sz w:val="24"/>
                <w:szCs w:val="24"/>
              </w:rPr>
            </w:pPr>
            <w:r w:rsidRPr="007D4B21">
              <w:rPr>
                <w:sz w:val="24"/>
                <w:szCs w:val="24"/>
              </w:rPr>
              <w:t>mgr Dorota Imiołczyk</w:t>
            </w:r>
            <w:r w:rsidRPr="007D4B21">
              <w:rPr>
                <w:rFonts w:eastAsia="Calibri"/>
                <w:sz w:val="24"/>
                <w:szCs w:val="24"/>
              </w:rPr>
              <w:t xml:space="preserve">, SJO, </w:t>
            </w:r>
            <w:r w:rsidRPr="007D4B21">
              <w:rPr>
                <w:sz w:val="24"/>
                <w:szCs w:val="24"/>
              </w:rPr>
              <w:t xml:space="preserve"> </w:t>
            </w:r>
            <w:hyperlink r:id="rId121" w:history="1">
              <w:r w:rsidRPr="007D4B21">
                <w:rPr>
                  <w:sz w:val="24"/>
                  <w:szCs w:val="24"/>
                </w:rPr>
                <w:t>dorota.imiolczyk@pcz.pl</w:t>
              </w:r>
            </w:hyperlink>
          </w:p>
          <w:p w:rsidR="00AE496B" w:rsidRPr="007D4B21" w:rsidRDefault="00AE496B" w:rsidP="009A5FDD">
            <w:pPr>
              <w:spacing w:line="360" w:lineRule="auto"/>
              <w:rPr>
                <w:sz w:val="24"/>
                <w:szCs w:val="24"/>
              </w:rPr>
            </w:pPr>
            <w:r w:rsidRPr="007D4B21">
              <w:rPr>
                <w:sz w:val="24"/>
                <w:szCs w:val="24"/>
              </w:rPr>
              <w:t>mgr Aneta Kot</w:t>
            </w:r>
            <w:r w:rsidRPr="007D4B21">
              <w:rPr>
                <w:rFonts w:eastAsia="Calibri"/>
                <w:sz w:val="24"/>
                <w:szCs w:val="24"/>
              </w:rPr>
              <w:t xml:space="preserve">, SJO, </w:t>
            </w:r>
            <w:hyperlink r:id="rId122" w:history="1">
              <w:r w:rsidRPr="007D4B21">
                <w:rPr>
                  <w:rStyle w:val="Hipercze"/>
                  <w:sz w:val="24"/>
                  <w:szCs w:val="24"/>
                </w:rPr>
                <w:t>aneta.kot@pcz.pl</w:t>
              </w:r>
            </w:hyperlink>
          </w:p>
          <w:p w:rsidR="00AE496B" w:rsidRPr="007D4B21" w:rsidRDefault="00AE496B" w:rsidP="009A5FDD">
            <w:pPr>
              <w:spacing w:line="360" w:lineRule="auto"/>
              <w:rPr>
                <w:sz w:val="24"/>
                <w:szCs w:val="24"/>
              </w:rPr>
            </w:pPr>
            <w:r w:rsidRPr="007D4B21">
              <w:rPr>
                <w:sz w:val="24"/>
                <w:szCs w:val="24"/>
              </w:rPr>
              <w:t>mgr Izabela Mishchil</w:t>
            </w:r>
            <w:r w:rsidRPr="007D4B21">
              <w:rPr>
                <w:rFonts w:eastAsia="Calibri"/>
                <w:sz w:val="24"/>
                <w:szCs w:val="24"/>
              </w:rPr>
              <w:t xml:space="preserve">, SJO, </w:t>
            </w:r>
            <w:hyperlink r:id="rId123" w:history="1">
              <w:r w:rsidRPr="007D4B21">
                <w:rPr>
                  <w:rStyle w:val="Hipercze"/>
                  <w:sz w:val="24"/>
                  <w:szCs w:val="24"/>
                </w:rPr>
                <w:t>izabela.mishchil@pcz.pl</w:t>
              </w:r>
            </w:hyperlink>
            <w:r w:rsidRPr="007D4B21">
              <w:rPr>
                <w:sz w:val="24"/>
                <w:szCs w:val="24"/>
              </w:rPr>
              <w:t xml:space="preserve"> </w:t>
            </w:r>
          </w:p>
          <w:p w:rsidR="00AE496B" w:rsidRPr="007D4B21" w:rsidRDefault="00AE496B" w:rsidP="009A5FDD">
            <w:pPr>
              <w:spacing w:line="360" w:lineRule="auto"/>
              <w:rPr>
                <w:sz w:val="24"/>
                <w:szCs w:val="24"/>
              </w:rPr>
            </w:pPr>
            <w:r w:rsidRPr="007D4B21">
              <w:rPr>
                <w:sz w:val="24"/>
                <w:szCs w:val="24"/>
              </w:rPr>
              <w:t>mgr Monika Nitkiewicz</w:t>
            </w:r>
            <w:r w:rsidRPr="007D4B21">
              <w:rPr>
                <w:rFonts w:eastAsia="Calibri"/>
                <w:sz w:val="24"/>
                <w:szCs w:val="24"/>
              </w:rPr>
              <w:t xml:space="preserve">, SJO, </w:t>
            </w:r>
            <w:hyperlink r:id="rId124" w:history="1">
              <w:r w:rsidRPr="007D4B21">
                <w:rPr>
                  <w:rStyle w:val="Hipercze"/>
                  <w:sz w:val="24"/>
                  <w:szCs w:val="24"/>
                </w:rPr>
                <w:t>monika.nitkiewicz@pcz.pl</w:t>
              </w:r>
            </w:hyperlink>
          </w:p>
          <w:p w:rsidR="00AE496B" w:rsidRPr="007D4B21" w:rsidRDefault="00AE496B" w:rsidP="009A5FDD">
            <w:pPr>
              <w:spacing w:line="360" w:lineRule="auto"/>
              <w:rPr>
                <w:sz w:val="24"/>
                <w:szCs w:val="24"/>
              </w:rPr>
            </w:pPr>
            <w:r w:rsidRPr="007D4B21">
              <w:rPr>
                <w:sz w:val="24"/>
                <w:szCs w:val="24"/>
              </w:rPr>
              <w:t>mgr Barbara Nowak</w:t>
            </w:r>
            <w:r w:rsidRPr="007D4B21">
              <w:rPr>
                <w:rFonts w:eastAsia="Calibri"/>
                <w:sz w:val="24"/>
                <w:szCs w:val="24"/>
              </w:rPr>
              <w:t xml:space="preserve">, SJO, </w:t>
            </w:r>
            <w:hyperlink r:id="rId125" w:history="1">
              <w:r w:rsidRPr="007D4B21">
                <w:rPr>
                  <w:rStyle w:val="Hipercze"/>
                  <w:sz w:val="24"/>
                  <w:szCs w:val="24"/>
                </w:rPr>
                <w:t>barbara.nowak@pcz.pl</w:t>
              </w:r>
            </w:hyperlink>
          </w:p>
          <w:p w:rsidR="00AE496B" w:rsidRPr="007D4B21" w:rsidRDefault="00AE496B" w:rsidP="009A5FDD">
            <w:pPr>
              <w:spacing w:line="360" w:lineRule="auto"/>
              <w:rPr>
                <w:sz w:val="24"/>
                <w:szCs w:val="24"/>
              </w:rPr>
            </w:pPr>
            <w:r w:rsidRPr="007D4B21">
              <w:rPr>
                <w:sz w:val="24"/>
                <w:szCs w:val="24"/>
              </w:rPr>
              <w:t>mgr Joanna Pabjańczyk-Musialska</w:t>
            </w:r>
            <w:r w:rsidRPr="007D4B21">
              <w:rPr>
                <w:rFonts w:eastAsia="Calibri"/>
                <w:sz w:val="24"/>
                <w:szCs w:val="24"/>
              </w:rPr>
              <w:t xml:space="preserve">, SJO, </w:t>
            </w:r>
            <w:hyperlink r:id="rId126" w:history="1">
              <w:r w:rsidRPr="007D4B21">
                <w:rPr>
                  <w:rStyle w:val="Hipercze"/>
                  <w:sz w:val="24"/>
                  <w:szCs w:val="24"/>
                </w:rPr>
                <w:t>j.pabjanczyk-musialska@pcz.pl</w:t>
              </w:r>
            </w:hyperlink>
          </w:p>
          <w:p w:rsidR="00AE496B" w:rsidRPr="007D4B21" w:rsidRDefault="00AE496B" w:rsidP="009A5FDD">
            <w:pPr>
              <w:spacing w:line="360" w:lineRule="auto"/>
              <w:rPr>
                <w:sz w:val="24"/>
                <w:szCs w:val="24"/>
              </w:rPr>
            </w:pPr>
            <w:r w:rsidRPr="007D4B21">
              <w:rPr>
                <w:sz w:val="24"/>
                <w:szCs w:val="24"/>
              </w:rPr>
              <w:t xml:space="preserve">mgr Dominika Rachwalik, </w:t>
            </w:r>
            <w:r w:rsidRPr="007D4B21">
              <w:rPr>
                <w:rFonts w:eastAsia="Calibri"/>
                <w:sz w:val="24"/>
                <w:szCs w:val="24"/>
              </w:rPr>
              <w:t xml:space="preserve">SJO, </w:t>
            </w:r>
            <w:r w:rsidRPr="007D4B21">
              <w:rPr>
                <w:sz w:val="24"/>
                <w:szCs w:val="24"/>
              </w:rPr>
              <w:t>dominika.rachwalik@pcz.pl</w:t>
            </w:r>
          </w:p>
          <w:p w:rsidR="00AE496B" w:rsidRPr="007D4B21" w:rsidRDefault="00AE496B" w:rsidP="009A5FDD">
            <w:pPr>
              <w:spacing w:line="360" w:lineRule="auto"/>
              <w:rPr>
                <w:sz w:val="24"/>
                <w:szCs w:val="24"/>
              </w:rPr>
            </w:pPr>
            <w:r w:rsidRPr="007D4B21">
              <w:rPr>
                <w:sz w:val="24"/>
                <w:szCs w:val="24"/>
              </w:rPr>
              <w:t>mgr Katarzyna Stefańczyk</w:t>
            </w:r>
            <w:r w:rsidRPr="007D4B21">
              <w:rPr>
                <w:rFonts w:eastAsia="Calibri"/>
                <w:sz w:val="24"/>
                <w:szCs w:val="24"/>
              </w:rPr>
              <w:t xml:space="preserve">, SJO, </w:t>
            </w:r>
            <w:hyperlink r:id="rId127" w:history="1">
              <w:r w:rsidRPr="007D4B21">
                <w:rPr>
                  <w:rStyle w:val="Hipercze"/>
                  <w:sz w:val="24"/>
                  <w:szCs w:val="24"/>
                </w:rPr>
                <w:t>katarzyna.stefanczyk@pcz.pl</w:t>
              </w:r>
            </w:hyperlink>
          </w:p>
          <w:p w:rsidR="00AE496B" w:rsidRPr="007D4B21" w:rsidRDefault="00AE496B" w:rsidP="009A5FDD">
            <w:pPr>
              <w:spacing w:line="360" w:lineRule="auto"/>
              <w:rPr>
                <w:sz w:val="24"/>
                <w:szCs w:val="24"/>
              </w:rPr>
            </w:pPr>
            <w:r w:rsidRPr="007D4B21">
              <w:rPr>
                <w:sz w:val="24"/>
                <w:szCs w:val="24"/>
              </w:rPr>
              <w:t>dr Marlena Wilk</w:t>
            </w:r>
            <w:r w:rsidRPr="007D4B21">
              <w:rPr>
                <w:rFonts w:eastAsia="Calibri"/>
                <w:sz w:val="24"/>
                <w:szCs w:val="24"/>
              </w:rPr>
              <w:t xml:space="preserve">, SJO, </w:t>
            </w:r>
            <w:hyperlink r:id="rId128" w:history="1">
              <w:r w:rsidRPr="007D4B21">
                <w:rPr>
                  <w:rStyle w:val="Hipercze"/>
                  <w:sz w:val="24"/>
                  <w:szCs w:val="24"/>
                </w:rPr>
                <w:t>marlena.wilk@pcz.pl</w:t>
              </w:r>
            </w:hyperlink>
            <w:r w:rsidRPr="007D4B21">
              <w:rPr>
                <w:sz w:val="24"/>
                <w:szCs w:val="24"/>
              </w:rPr>
              <w:t xml:space="preserve"> </w:t>
            </w:r>
          </w:p>
          <w:p w:rsidR="00AE496B" w:rsidRPr="007D4B21" w:rsidRDefault="00AE496B" w:rsidP="009A5FDD">
            <w:pPr>
              <w:spacing w:line="360" w:lineRule="auto"/>
              <w:rPr>
                <w:sz w:val="24"/>
                <w:szCs w:val="24"/>
              </w:rPr>
            </w:pPr>
            <w:r w:rsidRPr="007D4B21">
              <w:rPr>
                <w:sz w:val="24"/>
                <w:szCs w:val="24"/>
              </w:rPr>
              <w:t>mgr Przemysław Załęcki</w:t>
            </w:r>
            <w:r w:rsidRPr="007D4B21">
              <w:rPr>
                <w:rFonts w:eastAsia="Calibri"/>
                <w:sz w:val="24"/>
                <w:szCs w:val="24"/>
              </w:rPr>
              <w:t>, SJO,</w:t>
            </w:r>
            <w:r w:rsidRPr="007D4B21">
              <w:rPr>
                <w:sz w:val="24"/>
                <w:szCs w:val="24"/>
              </w:rPr>
              <w:t xml:space="preserve"> </w:t>
            </w:r>
            <w:hyperlink r:id="rId129" w:history="1">
              <w:r w:rsidRPr="007D4B21">
                <w:rPr>
                  <w:rStyle w:val="Hipercze"/>
                  <w:sz w:val="24"/>
                  <w:szCs w:val="24"/>
                </w:rPr>
                <w:t>przemyslaw.zalecki@pcz.pl</w:t>
              </w:r>
            </w:hyperlink>
          </w:p>
        </w:tc>
      </w:tr>
    </w:tbl>
    <w:p w:rsidR="00AE496B" w:rsidRPr="007D4B21" w:rsidRDefault="00AE496B" w:rsidP="00AE496B">
      <w:pPr>
        <w:spacing w:line="360" w:lineRule="auto"/>
        <w:rPr>
          <w:sz w:val="24"/>
          <w:szCs w:val="24"/>
        </w:rPr>
      </w:pPr>
    </w:p>
    <w:p w:rsidR="00AE496B" w:rsidRPr="007D4B21" w:rsidRDefault="00AE496B" w:rsidP="00AE496B">
      <w:pPr>
        <w:spacing w:line="360" w:lineRule="auto"/>
        <w:rPr>
          <w:b/>
          <w:sz w:val="24"/>
          <w:szCs w:val="24"/>
        </w:rPr>
      </w:pPr>
      <w:r w:rsidRPr="007D4B21">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7D4B21" w:rsidTr="009A5FDD">
        <w:trPr>
          <w:trHeight w:val="440"/>
          <w:jc w:val="center"/>
        </w:trPr>
        <w:tc>
          <w:tcPr>
            <w:tcW w:w="1097"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bCs/>
                <w:sz w:val="24"/>
                <w:szCs w:val="24"/>
              </w:rPr>
              <w:t xml:space="preserve">Efekt uczenia się                </w:t>
            </w:r>
          </w:p>
        </w:tc>
        <w:tc>
          <w:tcPr>
            <w:tcW w:w="2003"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sz w:val="24"/>
                <w:szCs w:val="24"/>
              </w:rPr>
              <w:t xml:space="preserve">Odniesienie danego efektu do efektów </w:t>
            </w:r>
            <w:r w:rsidRPr="007D4B21">
              <w:rPr>
                <w:b/>
                <w:bCs/>
                <w:sz w:val="24"/>
                <w:szCs w:val="24"/>
              </w:rPr>
              <w:t>zdefiniowanych                    dla całego programu (PEK)</w:t>
            </w:r>
          </w:p>
        </w:tc>
        <w:tc>
          <w:tcPr>
            <w:tcW w:w="1510"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bCs/>
                <w:sz w:val="24"/>
                <w:szCs w:val="24"/>
              </w:rPr>
              <w:t>Cele przedmiotu</w:t>
            </w:r>
          </w:p>
        </w:tc>
        <w:tc>
          <w:tcPr>
            <w:tcW w:w="1657"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bCs/>
                <w:sz w:val="24"/>
                <w:szCs w:val="24"/>
              </w:rPr>
              <w:t>Treści programowe</w:t>
            </w:r>
          </w:p>
        </w:tc>
        <w:tc>
          <w:tcPr>
            <w:tcW w:w="1657"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sz w:val="24"/>
                <w:szCs w:val="24"/>
              </w:rPr>
              <w:t>Narzędzia dydaktyczne</w:t>
            </w:r>
          </w:p>
        </w:tc>
        <w:tc>
          <w:tcPr>
            <w:tcW w:w="1096" w:type="dxa"/>
            <w:vMerge w:val="restart"/>
            <w:shd w:val="clear" w:color="auto" w:fill="auto"/>
            <w:vAlign w:val="center"/>
          </w:tcPr>
          <w:p w:rsidR="00AE496B" w:rsidRPr="007D4B21" w:rsidRDefault="00AE496B" w:rsidP="009A5FDD">
            <w:pPr>
              <w:spacing w:line="360" w:lineRule="auto"/>
              <w:jc w:val="center"/>
              <w:rPr>
                <w:b/>
                <w:sz w:val="24"/>
                <w:szCs w:val="24"/>
              </w:rPr>
            </w:pPr>
            <w:r w:rsidRPr="007D4B21">
              <w:rPr>
                <w:b/>
                <w:bCs/>
                <w:sz w:val="24"/>
                <w:szCs w:val="24"/>
              </w:rPr>
              <w:t>Sposób oceny</w:t>
            </w:r>
          </w:p>
        </w:tc>
      </w:tr>
      <w:tr w:rsidR="00AE496B" w:rsidRPr="007D4B21" w:rsidTr="009A5FDD">
        <w:trPr>
          <w:cantSplit/>
          <w:trHeight w:val="1664"/>
          <w:jc w:val="center"/>
        </w:trPr>
        <w:tc>
          <w:tcPr>
            <w:tcW w:w="1097" w:type="dxa"/>
            <w:vMerge/>
            <w:tcBorders>
              <w:bottom w:val="single" w:sz="4" w:space="0" w:color="auto"/>
            </w:tcBorders>
            <w:shd w:val="clear" w:color="auto" w:fill="auto"/>
            <w:vAlign w:val="center"/>
          </w:tcPr>
          <w:p w:rsidR="00AE496B" w:rsidRPr="007D4B21" w:rsidRDefault="00AE496B" w:rsidP="009A5FDD">
            <w:pPr>
              <w:spacing w:line="360" w:lineRule="auto"/>
              <w:jc w:val="center"/>
              <w:rPr>
                <w:b/>
                <w:bCs/>
                <w:sz w:val="24"/>
                <w:szCs w:val="24"/>
              </w:rPr>
            </w:pPr>
          </w:p>
        </w:tc>
        <w:tc>
          <w:tcPr>
            <w:tcW w:w="2003" w:type="dxa"/>
            <w:vMerge/>
            <w:tcBorders>
              <w:bottom w:val="single" w:sz="4" w:space="0" w:color="auto"/>
            </w:tcBorders>
            <w:shd w:val="clear" w:color="auto" w:fill="auto"/>
            <w:vAlign w:val="center"/>
          </w:tcPr>
          <w:p w:rsidR="00AE496B" w:rsidRPr="007D4B21" w:rsidRDefault="00AE496B" w:rsidP="009A5FDD">
            <w:pPr>
              <w:spacing w:line="360" w:lineRule="auto"/>
              <w:jc w:val="center"/>
              <w:rPr>
                <w:b/>
                <w:sz w:val="24"/>
                <w:szCs w:val="24"/>
              </w:rPr>
            </w:pPr>
          </w:p>
        </w:tc>
        <w:tc>
          <w:tcPr>
            <w:tcW w:w="1510" w:type="dxa"/>
            <w:vMerge/>
            <w:tcBorders>
              <w:bottom w:val="single" w:sz="4" w:space="0" w:color="auto"/>
            </w:tcBorders>
            <w:shd w:val="clear" w:color="auto" w:fill="auto"/>
            <w:vAlign w:val="center"/>
          </w:tcPr>
          <w:p w:rsidR="00AE496B" w:rsidRPr="007D4B21"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7D4B21" w:rsidRDefault="00AE496B" w:rsidP="009A5FDD">
            <w:pPr>
              <w:spacing w:line="360" w:lineRule="auto"/>
              <w:jc w:val="center"/>
              <w:rPr>
                <w:b/>
                <w:bCs/>
                <w:sz w:val="24"/>
                <w:szCs w:val="24"/>
              </w:rPr>
            </w:pPr>
          </w:p>
        </w:tc>
        <w:tc>
          <w:tcPr>
            <w:tcW w:w="1657" w:type="dxa"/>
            <w:vMerge/>
            <w:tcBorders>
              <w:bottom w:val="single" w:sz="4" w:space="0" w:color="auto"/>
            </w:tcBorders>
            <w:shd w:val="clear" w:color="auto" w:fill="auto"/>
            <w:vAlign w:val="center"/>
          </w:tcPr>
          <w:p w:rsidR="00AE496B" w:rsidRPr="007D4B21" w:rsidRDefault="00AE496B" w:rsidP="009A5FDD">
            <w:pPr>
              <w:spacing w:line="360" w:lineRule="auto"/>
              <w:jc w:val="center"/>
              <w:rPr>
                <w:b/>
                <w:sz w:val="24"/>
                <w:szCs w:val="24"/>
              </w:rPr>
            </w:pPr>
          </w:p>
        </w:tc>
        <w:tc>
          <w:tcPr>
            <w:tcW w:w="1096" w:type="dxa"/>
            <w:vMerge/>
            <w:tcBorders>
              <w:bottom w:val="single" w:sz="4" w:space="0" w:color="auto"/>
            </w:tcBorders>
            <w:shd w:val="clear" w:color="auto" w:fill="auto"/>
            <w:vAlign w:val="center"/>
          </w:tcPr>
          <w:p w:rsidR="00AE496B" w:rsidRPr="007D4B21" w:rsidRDefault="00AE496B" w:rsidP="009A5FDD">
            <w:pPr>
              <w:spacing w:line="360" w:lineRule="auto"/>
              <w:jc w:val="center"/>
              <w:rPr>
                <w:b/>
                <w:bCs/>
                <w:sz w:val="24"/>
                <w:szCs w:val="24"/>
              </w:rPr>
            </w:pPr>
          </w:p>
        </w:tc>
      </w:tr>
      <w:tr w:rsidR="00AE496B" w:rsidRPr="007D4B2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b/>
                <w:sz w:val="24"/>
                <w:szCs w:val="24"/>
              </w:rPr>
            </w:pPr>
            <w:r w:rsidRPr="007D4B21">
              <w:rPr>
                <w:b/>
                <w:sz w:val="24"/>
                <w:szCs w:val="24"/>
              </w:rPr>
              <w:t>EU 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pacing w:line="360" w:lineRule="auto"/>
              <w:jc w:val="center"/>
              <w:rPr>
                <w:sz w:val="24"/>
                <w:szCs w:val="24"/>
              </w:rPr>
            </w:pPr>
            <w:r w:rsidRPr="007D4B2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pacing w:line="360" w:lineRule="auto"/>
              <w:ind w:left="-20"/>
              <w:jc w:val="center"/>
              <w:rPr>
                <w:rFonts w:eastAsia="Calibri"/>
                <w:sz w:val="24"/>
                <w:szCs w:val="24"/>
              </w:rPr>
            </w:pPr>
            <w:r w:rsidRPr="007D4B21">
              <w:rPr>
                <w:rFonts w:eastAsia="Calibri"/>
                <w:sz w:val="24"/>
                <w:szCs w:val="24"/>
              </w:rPr>
              <w:t>C1, C2,</w:t>
            </w:r>
          </w:p>
          <w:p w:rsidR="00AE496B" w:rsidRPr="007D4B21" w:rsidRDefault="00AE496B" w:rsidP="009A5FDD">
            <w:pPr>
              <w:spacing w:line="360" w:lineRule="auto"/>
              <w:ind w:left="-20"/>
              <w:jc w:val="center"/>
              <w:rPr>
                <w:rFonts w:eastAsia="Calibri"/>
                <w:sz w:val="24"/>
                <w:szCs w:val="24"/>
              </w:rPr>
            </w:pPr>
            <w:r w:rsidRPr="007D4B21">
              <w:rPr>
                <w:rFonts w:eastAsia="Calibri"/>
                <w:sz w:val="24"/>
                <w:szCs w:val="24"/>
              </w:rPr>
              <w:t>C3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rPr>
            </w:pPr>
            <w:r w:rsidRPr="007D4B21">
              <w:rPr>
                <w:rFonts w:eastAsia="Calibri"/>
                <w:sz w:val="24"/>
                <w:szCs w:val="24"/>
              </w:rPr>
              <w:t>C 1-30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rPr>
            </w:pPr>
            <w:r w:rsidRPr="007D4B21">
              <w:rPr>
                <w:rFonts w:eastAsia="Calibri"/>
                <w:sz w:val="24"/>
                <w:szCs w:val="24"/>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hd w:val="clear" w:color="auto" w:fill="FFFFFF"/>
              <w:spacing w:line="360" w:lineRule="auto"/>
              <w:jc w:val="center"/>
              <w:rPr>
                <w:sz w:val="24"/>
                <w:szCs w:val="24"/>
                <w:lang w:val="en-GB"/>
              </w:rPr>
            </w:pPr>
            <w:r w:rsidRPr="007D4B21">
              <w:rPr>
                <w:sz w:val="24"/>
                <w:szCs w:val="24"/>
                <w:lang w:val="en-GB"/>
              </w:rPr>
              <w:t>F1-4,</w:t>
            </w:r>
          </w:p>
          <w:p w:rsidR="00AE496B" w:rsidRPr="007D4B21" w:rsidRDefault="00AE496B" w:rsidP="009A5FDD">
            <w:pPr>
              <w:shd w:val="clear" w:color="auto" w:fill="FFFFFF"/>
              <w:spacing w:line="360" w:lineRule="auto"/>
              <w:jc w:val="center"/>
              <w:rPr>
                <w:rFonts w:eastAsia="Calibri"/>
                <w:sz w:val="24"/>
                <w:szCs w:val="24"/>
              </w:rPr>
            </w:pPr>
            <w:r w:rsidRPr="007D4B21">
              <w:rPr>
                <w:sz w:val="24"/>
                <w:szCs w:val="24"/>
                <w:lang w:val="en-GB"/>
              </w:rPr>
              <w:t>P1, P2</w:t>
            </w:r>
          </w:p>
        </w:tc>
      </w:tr>
      <w:tr w:rsidR="00AE496B" w:rsidRPr="007D4B2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b/>
                <w:sz w:val="24"/>
                <w:szCs w:val="24"/>
              </w:rPr>
            </w:pPr>
            <w:r w:rsidRPr="007D4B21">
              <w:rPr>
                <w:b/>
                <w:sz w:val="24"/>
                <w:szCs w:val="24"/>
              </w:rPr>
              <w:t>EU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pacing w:line="360" w:lineRule="auto"/>
              <w:jc w:val="center"/>
              <w:rPr>
                <w:sz w:val="24"/>
                <w:szCs w:val="24"/>
              </w:rPr>
            </w:pPr>
            <w:r w:rsidRPr="007D4B2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pacing w:line="360" w:lineRule="auto"/>
              <w:ind w:left="-20"/>
              <w:jc w:val="center"/>
              <w:rPr>
                <w:rFonts w:eastAsia="Calibri"/>
                <w:sz w:val="24"/>
                <w:szCs w:val="24"/>
              </w:rPr>
            </w:pPr>
            <w:r w:rsidRPr="007D4B21">
              <w:rPr>
                <w:rFonts w:eastAsia="Calibri"/>
                <w:sz w:val="24"/>
                <w:szCs w:val="24"/>
              </w:rPr>
              <w:t>C1, C2,</w:t>
            </w:r>
          </w:p>
          <w:p w:rsidR="00AE496B" w:rsidRPr="007D4B21" w:rsidRDefault="00AE496B" w:rsidP="009A5FDD">
            <w:pPr>
              <w:spacing w:line="360" w:lineRule="auto"/>
              <w:ind w:left="-20"/>
              <w:jc w:val="center"/>
              <w:rPr>
                <w:rFonts w:eastAsia="Calibri"/>
                <w:sz w:val="24"/>
                <w:szCs w:val="24"/>
              </w:rPr>
            </w:pPr>
            <w:r w:rsidRPr="007D4B21">
              <w:rPr>
                <w:rFonts w:eastAsia="Calibri"/>
                <w:sz w:val="24"/>
                <w:szCs w:val="24"/>
              </w:rPr>
              <w:t>C3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rPr>
            </w:pPr>
            <w:r w:rsidRPr="007D4B21">
              <w:rPr>
                <w:rFonts w:eastAsia="Calibri"/>
                <w:sz w:val="24"/>
                <w:szCs w:val="24"/>
              </w:rPr>
              <w:t>C 1-30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lang w:val="en-US"/>
              </w:rPr>
            </w:pPr>
            <w:r w:rsidRPr="007D4B21">
              <w:rPr>
                <w:rFonts w:eastAsia="Calibri"/>
                <w:sz w:val="24"/>
                <w:szCs w:val="24"/>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hd w:val="clear" w:color="auto" w:fill="FFFFFF"/>
              <w:spacing w:line="360" w:lineRule="auto"/>
              <w:jc w:val="center"/>
              <w:rPr>
                <w:sz w:val="24"/>
                <w:szCs w:val="24"/>
                <w:lang w:val="en-GB"/>
              </w:rPr>
            </w:pPr>
            <w:r w:rsidRPr="007D4B21">
              <w:rPr>
                <w:sz w:val="24"/>
                <w:szCs w:val="24"/>
                <w:lang w:val="en-GB"/>
              </w:rPr>
              <w:t>F1-4,</w:t>
            </w:r>
          </w:p>
          <w:p w:rsidR="00AE496B" w:rsidRPr="007D4B21" w:rsidRDefault="00AE496B" w:rsidP="009A5FDD">
            <w:pPr>
              <w:shd w:val="clear" w:color="auto" w:fill="FFFFFF"/>
              <w:spacing w:line="360" w:lineRule="auto"/>
              <w:jc w:val="center"/>
              <w:rPr>
                <w:sz w:val="24"/>
                <w:szCs w:val="24"/>
                <w:lang w:val="en-GB"/>
              </w:rPr>
            </w:pPr>
            <w:r w:rsidRPr="007D4B21">
              <w:rPr>
                <w:sz w:val="24"/>
                <w:szCs w:val="24"/>
                <w:lang w:val="en-GB"/>
              </w:rPr>
              <w:t>P1, P2</w:t>
            </w:r>
          </w:p>
        </w:tc>
      </w:tr>
      <w:tr w:rsidR="00AE496B" w:rsidRPr="007D4B21" w:rsidTr="009A5FDD">
        <w:trPr>
          <w:jc w:val="center"/>
        </w:trPr>
        <w:tc>
          <w:tcPr>
            <w:tcW w:w="1097" w:type="dxa"/>
            <w:tcBorders>
              <w:top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b/>
                <w:sz w:val="24"/>
                <w:szCs w:val="24"/>
              </w:rPr>
            </w:pPr>
            <w:r w:rsidRPr="007D4B21">
              <w:rPr>
                <w:b/>
                <w:sz w:val="24"/>
                <w:szCs w:val="24"/>
              </w:rPr>
              <w:t>EU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sz w:val="24"/>
                <w:szCs w:val="24"/>
              </w:rPr>
            </w:pPr>
            <w:r w:rsidRPr="007D4B21">
              <w:rPr>
                <w:sz w:val="24"/>
                <w:szCs w:val="24"/>
              </w:rPr>
              <w:t>K_W07, K_U07, K_K05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pacing w:line="360" w:lineRule="auto"/>
              <w:ind w:left="-20"/>
              <w:jc w:val="center"/>
              <w:rPr>
                <w:rFonts w:eastAsia="Calibri"/>
                <w:sz w:val="24"/>
                <w:szCs w:val="24"/>
              </w:rPr>
            </w:pPr>
            <w:r w:rsidRPr="007D4B21">
              <w:rPr>
                <w:rFonts w:eastAsia="Calibri"/>
                <w:sz w:val="24"/>
                <w:szCs w:val="24"/>
              </w:rPr>
              <w:t>C1, C2,</w:t>
            </w:r>
          </w:p>
          <w:p w:rsidR="00AE496B" w:rsidRPr="007D4B21" w:rsidRDefault="00AE496B" w:rsidP="009A5FDD">
            <w:pPr>
              <w:spacing w:line="360" w:lineRule="auto"/>
              <w:ind w:left="-20"/>
              <w:rPr>
                <w:rFonts w:eastAsia="Calibri"/>
                <w:sz w:val="24"/>
                <w:szCs w:val="24"/>
              </w:rPr>
            </w:pPr>
            <w:r w:rsidRPr="007D4B21">
              <w:rPr>
                <w:rFonts w:eastAsia="Calibri"/>
                <w:sz w:val="24"/>
                <w:szCs w:val="24"/>
              </w:rPr>
              <w:t xml:space="preserve">       C3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rPr>
            </w:pPr>
            <w:r w:rsidRPr="007D4B21">
              <w:rPr>
                <w:rFonts w:eastAsia="Calibri"/>
                <w:sz w:val="24"/>
                <w:szCs w:val="24"/>
              </w:rPr>
              <w:t>C 1-30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AE496B" w:rsidRPr="007D4B21" w:rsidRDefault="00AE496B" w:rsidP="009A5FDD">
            <w:pPr>
              <w:shd w:val="clear" w:color="auto" w:fill="FFFFFF"/>
              <w:spacing w:line="360" w:lineRule="auto"/>
              <w:jc w:val="center"/>
              <w:rPr>
                <w:rFonts w:eastAsia="Calibri"/>
                <w:sz w:val="24"/>
                <w:szCs w:val="24"/>
                <w:lang w:val="en-US"/>
              </w:rPr>
            </w:pPr>
            <w:r w:rsidRPr="007D4B21">
              <w:rPr>
                <w:rFonts w:eastAsia="Calibri"/>
                <w:sz w:val="24"/>
                <w:szCs w:val="24"/>
              </w:rPr>
              <w:t>1-6</w:t>
            </w:r>
          </w:p>
        </w:tc>
        <w:tc>
          <w:tcPr>
            <w:tcW w:w="1096"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hd w:val="clear" w:color="auto" w:fill="FFFFFF"/>
              <w:spacing w:line="360" w:lineRule="auto"/>
              <w:jc w:val="center"/>
              <w:rPr>
                <w:sz w:val="24"/>
                <w:szCs w:val="24"/>
                <w:lang w:val="en-GB"/>
              </w:rPr>
            </w:pPr>
            <w:r w:rsidRPr="007D4B21">
              <w:rPr>
                <w:sz w:val="24"/>
                <w:szCs w:val="24"/>
                <w:lang w:val="en-GB"/>
              </w:rPr>
              <w:t>F1-4,</w:t>
            </w:r>
          </w:p>
          <w:p w:rsidR="00AE496B" w:rsidRPr="007D4B21" w:rsidRDefault="00AE496B" w:rsidP="009A5FDD">
            <w:pPr>
              <w:shd w:val="clear" w:color="auto" w:fill="FFFFFF"/>
              <w:spacing w:line="360" w:lineRule="auto"/>
              <w:jc w:val="center"/>
              <w:rPr>
                <w:rFonts w:eastAsia="Calibri"/>
                <w:sz w:val="24"/>
                <w:szCs w:val="24"/>
                <w:lang w:val="en-US"/>
              </w:rPr>
            </w:pPr>
            <w:r w:rsidRPr="007D4B21">
              <w:rPr>
                <w:sz w:val="24"/>
                <w:szCs w:val="24"/>
                <w:lang w:val="en-GB"/>
              </w:rPr>
              <w:t>P1, P2</w:t>
            </w:r>
          </w:p>
        </w:tc>
      </w:tr>
    </w:tbl>
    <w:p w:rsidR="00AE496B" w:rsidRPr="007D4B21" w:rsidRDefault="00AE496B" w:rsidP="00AE496B">
      <w:pPr>
        <w:tabs>
          <w:tab w:val="num" w:pos="900"/>
        </w:tabs>
        <w:spacing w:line="360" w:lineRule="auto"/>
        <w:ind w:left="900" w:hanging="540"/>
        <w:rPr>
          <w:sz w:val="24"/>
          <w:szCs w:val="24"/>
        </w:rPr>
      </w:pPr>
    </w:p>
    <w:p w:rsidR="00AE496B" w:rsidRPr="007D4B21" w:rsidRDefault="00AE496B" w:rsidP="00AE496B">
      <w:pPr>
        <w:spacing w:line="360" w:lineRule="auto"/>
        <w:rPr>
          <w:sz w:val="24"/>
          <w:szCs w:val="24"/>
          <w:u w:val="single"/>
        </w:rPr>
      </w:pPr>
      <w:r w:rsidRPr="007D4B21">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7D4B21" w:rsidTr="009A5FD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b/>
                <w:sz w:val="24"/>
                <w:szCs w:val="24"/>
              </w:rPr>
            </w:pPr>
            <w:r w:rsidRPr="007D4B21">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sz w:val="24"/>
                <w:szCs w:val="24"/>
              </w:rPr>
            </w:pPr>
            <w:r w:rsidRPr="007D4B21">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sz w:val="24"/>
                <w:szCs w:val="24"/>
              </w:rPr>
            </w:pPr>
            <w:r w:rsidRPr="007D4B21">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b/>
                <w:bCs/>
                <w:sz w:val="24"/>
                <w:szCs w:val="24"/>
              </w:rPr>
            </w:pPr>
            <w:r w:rsidRPr="007D4B21">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sz w:val="24"/>
                <w:szCs w:val="24"/>
              </w:rPr>
            </w:pPr>
            <w:r w:rsidRPr="007D4B21">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b/>
                <w:bCs/>
                <w:sz w:val="24"/>
                <w:szCs w:val="24"/>
              </w:rPr>
            </w:pPr>
            <w:r w:rsidRPr="007D4B21">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7D4B21" w:rsidRDefault="00AE496B" w:rsidP="009A5FDD">
            <w:pPr>
              <w:shd w:val="clear" w:color="auto" w:fill="FFFFFF"/>
              <w:spacing w:line="360" w:lineRule="auto"/>
              <w:jc w:val="center"/>
              <w:rPr>
                <w:sz w:val="24"/>
                <w:szCs w:val="24"/>
              </w:rPr>
            </w:pPr>
            <w:r w:rsidRPr="007D4B21">
              <w:rPr>
                <w:b/>
                <w:bCs/>
                <w:sz w:val="24"/>
                <w:szCs w:val="24"/>
              </w:rPr>
              <w:t>Na ocenę 5</w:t>
            </w:r>
          </w:p>
        </w:tc>
      </w:tr>
      <w:tr w:rsidR="00AE496B" w:rsidRPr="007D4B2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b/>
                <w:sz w:val="24"/>
                <w:szCs w:val="24"/>
              </w:rPr>
              <w:t>EU1</w:t>
            </w:r>
          </w:p>
          <w:p w:rsidR="00AE496B" w:rsidRPr="007D4B21" w:rsidRDefault="00AE496B" w:rsidP="009A5FD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sz w:val="24"/>
                <w:szCs w:val="24"/>
              </w:rPr>
              <w:t>Student nie zna i nie rozumie podstawowych struktur językowych oraz słownictwa ogólnego i specjalistycznego ze swojej dziedziny. Uzyskał wynik z testu osiągnięć poniżej 60%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sz w:val="24"/>
                <w:szCs w:val="24"/>
              </w:rPr>
              <w:t>Student rozróżnia i nazywa typowe dla języka docelowego struktury językowe oraz słownictwo ogólne i specjalistyczne w bardzo ograniczonym zakresie. Popełnia przy tym liczne błędy zarówno gramatyczne jak i morfo-syntaktyczne. Uzyskał wynik z testu w przedziale 60-67%</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rFonts w:eastAsia="Calibri"/>
                <w:spacing w:val="-9"/>
                <w:sz w:val="24"/>
                <w:szCs w:val="24"/>
              </w:rPr>
            </w:pPr>
            <w:r w:rsidRPr="007D4B2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7D4B21" w:rsidRDefault="00AE496B" w:rsidP="009A5FDD">
            <w:pPr>
              <w:shd w:val="clear" w:color="auto" w:fill="FFFFFF"/>
              <w:spacing w:line="360" w:lineRule="auto"/>
              <w:rPr>
                <w:color w:val="0070C0"/>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bCs/>
                <w:spacing w:val="-9"/>
                <w:sz w:val="24"/>
                <w:szCs w:val="24"/>
              </w:rPr>
              <w:t>Student zna i rozumie kluczowe konstrukcje językowe oraz słownictwo odpowiednio do poziomu zaawansowania językowego B2, lecz okazjonalnie popełnia błędy w ich stosowaniu. Uzyskał wynik z testu w przedziale 76-83%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color w:val="0070C0"/>
                <w:sz w:val="24"/>
                <w:szCs w:val="24"/>
              </w:rPr>
            </w:pPr>
            <w:r w:rsidRPr="007D4B2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rFonts w:eastAsia="Calibri"/>
                <w:color w:val="000000"/>
                <w:sz w:val="24"/>
                <w:szCs w:val="24"/>
              </w:rPr>
            </w:pPr>
            <w:r w:rsidRPr="007D4B21">
              <w:rPr>
                <w:bCs/>
                <w:spacing w:val="-9"/>
                <w:sz w:val="24"/>
                <w:szCs w:val="24"/>
              </w:rPr>
              <w:t>Student posiada wiedzę i rozróżnia wszystkie struktury językowe typowe dla poziomu językowego B2. Dotyczy to słownictwa ogólnego i specjalistycznego. Uzyskał wynik z testu gramatyczno-leksykalnego w przedziale 92-100%</w:t>
            </w:r>
          </w:p>
        </w:tc>
      </w:tr>
      <w:tr w:rsidR="00AE496B" w:rsidRPr="007D4B2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b/>
                <w:sz w:val="24"/>
                <w:szCs w:val="24"/>
              </w:rPr>
            </w:pPr>
            <w:r w:rsidRPr="007D4B21">
              <w:rPr>
                <w:b/>
                <w:sz w:val="24"/>
                <w:szCs w:val="24"/>
              </w:rPr>
              <w:t>EU2</w:t>
            </w: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jc w:val="both"/>
              <w:rPr>
                <w:sz w:val="24"/>
                <w:szCs w:val="24"/>
              </w:rPr>
            </w:pPr>
            <w:r w:rsidRPr="007D4B21">
              <w:rPr>
                <w:bCs/>
                <w:spacing w:val="-9"/>
                <w:sz w:val="24"/>
                <w:szCs w:val="24"/>
              </w:rPr>
              <w:t xml:space="preserve">Student nie potrafi porozumieć się w środowisku zawodowym i typowych sytuacjach życia społecznego ani w mowie ani w piśmie. Nie rozumie tekstu, który czyta. Z testu osiągnięć uzyskał wynik poniżej 60%. </w:t>
            </w:r>
            <w:r w:rsidRPr="007D4B21">
              <w:rPr>
                <w:sz w:val="24"/>
                <w:szCs w:val="24"/>
              </w:rPr>
              <w:t>Student nie potrafi przygotować i przedstawić prezentacji na zadany temat.</w:t>
            </w:r>
          </w:p>
          <w:p w:rsidR="00AE496B" w:rsidRPr="007D4B21" w:rsidRDefault="00AE496B" w:rsidP="009A5FDD">
            <w:pPr>
              <w:spacing w:line="360" w:lineRule="auto"/>
              <w:jc w:val="both"/>
              <w:rPr>
                <w:rFonts w:eastAsia="Calibri"/>
                <w:color w:val="000000"/>
                <w:sz w:val="24"/>
                <w:szCs w:val="24"/>
              </w:rPr>
            </w:pPr>
          </w:p>
          <w:p w:rsidR="00AE496B" w:rsidRPr="007D4B21" w:rsidRDefault="00AE496B" w:rsidP="009A5FDD">
            <w:pPr>
              <w:spacing w:line="360" w:lineRule="auto"/>
              <w:jc w:val="both"/>
              <w:rPr>
                <w:rFonts w:eastAsia="Calibri"/>
                <w:color w:val="000000"/>
                <w:sz w:val="24"/>
                <w:szCs w:val="24"/>
              </w:rPr>
            </w:pPr>
          </w:p>
          <w:p w:rsidR="00AE496B" w:rsidRPr="007D4B21" w:rsidRDefault="00AE496B" w:rsidP="009A5FDD">
            <w:pPr>
              <w:spacing w:line="360" w:lineRule="auto"/>
              <w:jc w:val="both"/>
              <w:rPr>
                <w:rFonts w:eastAsia="Calibri"/>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AE496B" w:rsidRPr="007D4B21" w:rsidRDefault="00AE496B" w:rsidP="009A5FDD">
            <w:pPr>
              <w:spacing w:line="360" w:lineRule="auto"/>
              <w:jc w:val="both"/>
              <w:rPr>
                <w:rFonts w:eastAsia="Calibri"/>
                <w:color w:val="000000"/>
                <w:sz w:val="24"/>
                <w:szCs w:val="24"/>
              </w:rPr>
            </w:pPr>
            <w:r w:rsidRPr="007D4B21">
              <w:rPr>
                <w:rFonts w:eastAsia="Calibri"/>
                <w:color w:val="000000"/>
                <w:sz w:val="24"/>
                <w:szCs w:val="24"/>
              </w:rPr>
              <w:t>Student potrafi stosować proste wypowiedzi dotyczące życia zawodowego i prywatnego w bardzo ograniczonym zakresie. Rozumie jedynie fragmenty tekstu, który czyta, ma trudności z jego interpretacją. Z testu osiągnięć uzyskał wynik w przedziale 60-67%. Potrafi przygotować prezentację zgodnie z przyjętymi zasadami i przedstawić ją, lecz popełnia liczne błędy językowe.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rFonts w:eastAsia="Calibri"/>
                <w:spacing w:val="-9"/>
                <w:sz w:val="24"/>
                <w:szCs w:val="24"/>
              </w:rPr>
            </w:pPr>
            <w:r w:rsidRPr="007D4B2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7D4B21"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bCs/>
                <w:spacing w:val="-9"/>
                <w:sz w:val="24"/>
                <w:szCs w:val="24"/>
              </w:rPr>
            </w:pPr>
            <w:r w:rsidRPr="007D4B21">
              <w:rPr>
                <w:bCs/>
                <w:spacing w:val="-9"/>
                <w:sz w:val="24"/>
                <w:szCs w:val="24"/>
              </w:rPr>
              <w:t>Student potrafi porozumieć się w rutynowych sytuacjach życia codziennego i zawodowego. Rozumie znaczenie głównych wątków tekstu ze swojej dziedziny i właściwie go zinterpretować. Z testu osiągnięć uzyskał wynik w przedziale 76-83%. Student potrafi przygotować prezentację zgodnie z przyjętymi zasadami i potrafi ją przedstawić w sposób prosty i komunikatywny.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rFonts w:eastAsia="Calibri"/>
                <w:spacing w:val="-9"/>
                <w:sz w:val="24"/>
                <w:szCs w:val="24"/>
              </w:rPr>
            </w:pPr>
            <w:r w:rsidRPr="007D4B2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bCs/>
                <w:spacing w:val="-9"/>
                <w:sz w:val="24"/>
                <w:szCs w:val="24"/>
              </w:rPr>
            </w:pPr>
            <w:r w:rsidRPr="007D4B21">
              <w:rPr>
                <w:bCs/>
                <w:spacing w:val="-9"/>
                <w:sz w:val="24"/>
                <w:szCs w:val="24"/>
              </w:rPr>
              <w:t>Student potrafi płynnie i spontanicznie wypowiadać się na tematy zarówno zawodowe jak i społeczne. Rozumie wszystko co przeczyta, również szczegóły. Potrafi własnymi słowami interpretować przeczytany tekst odpowiednio do poziomu językowego B2. Z testu osiągnięć uzyskał wynik w przedziale 92-100%. Potrafi przygotować prezentację zgodnie z przyjętymi zasadami i potrafi ją przedstawić, posługując się bogatym słownictwem i zaawansowanymi konstrukcjami gramatycznymi.</w:t>
            </w:r>
          </w:p>
        </w:tc>
      </w:tr>
      <w:tr w:rsidR="00AE496B" w:rsidRPr="007D4B21"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b/>
                <w:sz w:val="24"/>
                <w:szCs w:val="24"/>
              </w:rPr>
            </w:pPr>
            <w:r w:rsidRPr="007D4B21">
              <w:rPr>
                <w:b/>
                <w:sz w:val="24"/>
                <w:szCs w:val="24"/>
              </w:rPr>
              <w:t>EU3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sz w:val="24"/>
                <w:szCs w:val="24"/>
              </w:rPr>
              <w:t>Student nie jest gotów do rozwijania swoich umiejętności językowych, również po zakończeniu studiów, co przejawia się brakiem przygotowania do zajęć jak również niechęci do czytania zadanej literatury. Niechętnie bierze udział w pracy samodzielnej jak i zespołowej w trakcie zajęć językowych. Obserwuje się brak świadomości interkulturowej i interpersonalnej, ważnej dla prawidłowego funkcjonowania w międzynarodowym zespole a także brak świadomości ciągłego poszerzania swojej wiedzy za pomocą języka obcego.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sz w:val="24"/>
                <w:szCs w:val="24"/>
              </w:rPr>
            </w:pPr>
            <w:r w:rsidRPr="007D4B21">
              <w:rPr>
                <w:sz w:val="24"/>
                <w:szCs w:val="24"/>
              </w:rPr>
              <w:t>Student jest gotów do rozwijania swoich umiejętności językowych zarówno w czasie pracy indywidualnej jak i zespołowej w trakcie zajęć dydaktycznych, wykonuje postawione przed nim zadania, aczkolwiek niechętnie, popełniając przy tym bardzo liczne błędy językowe. Nie ma świadomości ciągłego dokształcania się w tej dziedzinie, nie rozumie skutków ekonomiczno-społecznych swojego postępowania.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rFonts w:eastAsia="Calibri"/>
                <w:spacing w:val="-9"/>
                <w:sz w:val="24"/>
                <w:szCs w:val="24"/>
              </w:rPr>
            </w:pPr>
            <w:r w:rsidRPr="007D4B21">
              <w:rPr>
                <w:rFonts w:eastAsia="Calibri"/>
                <w:spacing w:val="-9"/>
                <w:sz w:val="24"/>
                <w:szCs w:val="24"/>
              </w:rPr>
              <w:t>Ocena połówkowa 3,5 jest wystawiana w przypadku pełnego zaliczenia efektów uczenia się na ocenę 3,0, ale student nie przyswoił w pełni efektów uczenia się na ocenę 4,0.</w:t>
            </w:r>
          </w:p>
          <w:p w:rsidR="00AE496B" w:rsidRPr="007D4B21" w:rsidRDefault="00AE496B" w:rsidP="009A5FDD">
            <w:pPr>
              <w:spacing w:line="360" w:lineRule="auto"/>
              <w:jc w:val="both"/>
              <w:rPr>
                <w:rFonts w:eastAsia="Calibri"/>
                <w:spacing w:val="-9"/>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bCs/>
                <w:spacing w:val="-9"/>
                <w:sz w:val="24"/>
                <w:szCs w:val="24"/>
              </w:rPr>
            </w:pPr>
            <w:r w:rsidRPr="007D4B21">
              <w:rPr>
                <w:bCs/>
                <w:spacing w:val="-9"/>
                <w:sz w:val="24"/>
                <w:szCs w:val="24"/>
              </w:rPr>
              <w:t>Student jest gotów do rozwijania swoich umiejętności w zakresie języka ogólnego i specjalistycznego, zarówno w czasie zajęć dydaktycznych jak również poza nimi (przygotowanie się do zajęć, czytanie literatury zadanej przez uczącego). Posiada umiejętności językowe pozwalające na prawidłowe odgrywanie narzuconych przez prowadzącego  ról społecznych. Jednakże obserwuje się brak świadomości dodatkowej pracy nad językiem, co skutkuje określonymi konsekwencjami społeczno-ekonomicznymi na przyszłość.</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hd w:val="clear" w:color="auto" w:fill="FFFFFF"/>
              <w:spacing w:line="360" w:lineRule="auto"/>
              <w:rPr>
                <w:rFonts w:eastAsia="Calibri"/>
                <w:spacing w:val="-9"/>
                <w:sz w:val="24"/>
                <w:szCs w:val="24"/>
              </w:rPr>
            </w:pPr>
            <w:r w:rsidRPr="007D4B21">
              <w:rPr>
                <w:rFonts w:eastAsia="Calibri"/>
                <w:spacing w:val="-9"/>
                <w:sz w:val="24"/>
                <w:szCs w:val="24"/>
              </w:rPr>
              <w:t>Ocena połówkowa 4,5 jest wystawiana w przypadku pełnego zaliczenia efektów uczenia się na ocenę 4,0, ale student nie przyswoił w pełni efektów uczenia się na ocenę 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D4B21" w:rsidRDefault="00AE496B" w:rsidP="009A5FDD">
            <w:pPr>
              <w:spacing w:line="360" w:lineRule="auto"/>
              <w:jc w:val="both"/>
              <w:rPr>
                <w:bCs/>
                <w:spacing w:val="-9"/>
                <w:sz w:val="24"/>
                <w:szCs w:val="24"/>
              </w:rPr>
            </w:pPr>
            <w:r w:rsidRPr="007D4B21">
              <w:rPr>
                <w:sz w:val="24"/>
                <w:szCs w:val="24"/>
              </w:rPr>
              <w:t>Student chętnie i spontanicznie poszerza swoją wiedzę i umiejętności językowe, czyta dodatkową literaturę, bierze udział w międzynarodowych projektach badawczych, na zajęciach często przyjmuje rolę lidera, itp. Ma świadomość, że jego rola społeczna w przyszłości będzie zależała również od umiejętności językowych oraz innych tzw. umiejętności miękkich przekazywanych za pomocą języka obcego.</w:t>
            </w:r>
          </w:p>
        </w:tc>
      </w:tr>
    </w:tbl>
    <w:p w:rsidR="00AE496B" w:rsidRPr="007D4B21" w:rsidRDefault="00AE496B" w:rsidP="00AE496B">
      <w:pPr>
        <w:spacing w:line="360" w:lineRule="auto"/>
        <w:rPr>
          <w:sz w:val="24"/>
          <w:szCs w:val="24"/>
        </w:rPr>
      </w:pPr>
    </w:p>
    <w:p w:rsidR="00AE496B" w:rsidRPr="007D4B21" w:rsidRDefault="00AE496B" w:rsidP="00AE496B">
      <w:pPr>
        <w:spacing w:line="360" w:lineRule="auto"/>
        <w:rPr>
          <w:b/>
          <w:sz w:val="24"/>
          <w:szCs w:val="24"/>
          <w:u w:val="single"/>
        </w:rPr>
      </w:pPr>
      <w:r w:rsidRPr="007D4B21">
        <w:rPr>
          <w:b/>
          <w:sz w:val="24"/>
          <w:szCs w:val="24"/>
          <w:u w:val="single"/>
        </w:rPr>
        <w:t>INNE PRZYDATNE INFORMACJE O PRZEDMIOCIE</w:t>
      </w:r>
    </w:p>
    <w:p w:rsidR="00AE496B" w:rsidRPr="007D4B21" w:rsidRDefault="00AE496B" w:rsidP="00AE496B">
      <w:pPr>
        <w:spacing w:line="360" w:lineRule="auto"/>
        <w:rPr>
          <w:sz w:val="24"/>
          <w:szCs w:val="24"/>
        </w:rPr>
      </w:pPr>
      <w:r w:rsidRPr="007D4B21">
        <w:rPr>
          <w:sz w:val="24"/>
          <w:szCs w:val="24"/>
        </w:rPr>
        <w:t>1. Z tematami, materiałami i literaturą do zajęć można zapoznać się na zajęciach dydaktycznych, w pokoju wykładowcy, w systemie USOS.</w:t>
      </w:r>
    </w:p>
    <w:p w:rsidR="00AE496B" w:rsidRPr="007D4B21" w:rsidRDefault="00AE496B" w:rsidP="00AE496B">
      <w:pPr>
        <w:spacing w:line="360" w:lineRule="auto"/>
        <w:rPr>
          <w:sz w:val="24"/>
          <w:szCs w:val="24"/>
        </w:rPr>
      </w:pPr>
      <w:r w:rsidRPr="007D4B21">
        <w:rPr>
          <w:sz w:val="24"/>
          <w:szCs w:val="24"/>
        </w:rPr>
        <w:t>2. Zajęcia z języków obcych odbywają się w Studium Języków Obcych P.Cz., ul. Dąbrowskiego 69 oraz z wykorzystaniem platformy e-learningowej PCz. Informacje na temat terminu zajęć dostępne są w Sekretariacie SJO oraz w systemie USOS.</w:t>
      </w:r>
    </w:p>
    <w:p w:rsidR="00AE496B" w:rsidRPr="007D4B21" w:rsidRDefault="00AE496B" w:rsidP="00AE496B">
      <w:pPr>
        <w:spacing w:line="360" w:lineRule="auto"/>
        <w:rPr>
          <w:sz w:val="24"/>
          <w:szCs w:val="24"/>
        </w:rPr>
      </w:pPr>
      <w:r w:rsidRPr="007D4B21">
        <w:rPr>
          <w:sz w:val="24"/>
          <w:szCs w:val="24"/>
        </w:rPr>
        <w:t>3. Informacja na temat konsultacji przekazywana jest studentom podczas pierwszych zajęć z danego przedmiotu, a także jest zamieszczona na stronie internetowej SJO - www.sjo.pcz.pl.</w:t>
      </w:r>
    </w:p>
    <w:p w:rsidR="00AE496B" w:rsidRDefault="00AE496B">
      <w:pPr>
        <w:widowControl/>
        <w:autoSpaceDE/>
        <w:autoSpaceDN/>
        <w:adjustRightInd/>
        <w:spacing w:after="160" w:line="259" w:lineRule="auto"/>
      </w:pPr>
      <w:r>
        <w:br w:type="page"/>
      </w:r>
    </w:p>
    <w:p w:rsidR="006620CB" w:rsidRPr="0086581A" w:rsidRDefault="006620CB" w:rsidP="006620CB">
      <w:pPr>
        <w:spacing w:line="360" w:lineRule="auto"/>
        <w:jc w:val="center"/>
        <w:rPr>
          <w:b/>
          <w:sz w:val="24"/>
          <w:szCs w:val="24"/>
        </w:rPr>
      </w:pPr>
      <w:r w:rsidRPr="0086581A">
        <w:rPr>
          <w:b/>
          <w:sz w:val="24"/>
          <w:szCs w:val="24"/>
        </w:rPr>
        <w:t>SYLABUS DO PRZEDMIOTU</w:t>
      </w:r>
    </w:p>
    <w:p w:rsidR="006620CB" w:rsidRPr="0086581A" w:rsidRDefault="006620CB" w:rsidP="006620C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Nazwa polska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Pr>
                <w:b/>
                <w:sz w:val="24"/>
                <w:szCs w:val="24"/>
              </w:rPr>
              <w:t>METODY NUMERYCZNE W INŻYNIERII</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Nazwa angielska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Pr>
                <w:b/>
                <w:sz w:val="24"/>
                <w:szCs w:val="24"/>
              </w:rPr>
              <w:t>NUMERICAL METHODS IN ENGINEERING</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Rodzaj przedmiotu</w:t>
            </w:r>
          </w:p>
        </w:tc>
        <w:tc>
          <w:tcPr>
            <w:tcW w:w="4956" w:type="dxa"/>
            <w:shd w:val="clear" w:color="auto" w:fill="auto"/>
            <w:vAlign w:val="center"/>
          </w:tcPr>
          <w:p w:rsidR="006620CB" w:rsidRPr="0086581A" w:rsidRDefault="006620CB" w:rsidP="00937ACC">
            <w:pPr>
              <w:spacing w:before="60" w:after="60" w:line="360" w:lineRule="auto"/>
              <w:jc w:val="center"/>
              <w:rPr>
                <w:b/>
                <w:sz w:val="24"/>
                <w:szCs w:val="24"/>
              </w:rPr>
            </w:pPr>
            <w:r>
              <w:rPr>
                <w:b/>
                <w:sz w:val="24"/>
                <w:szCs w:val="24"/>
              </w:rPr>
              <w:t>k</w:t>
            </w:r>
            <w:r w:rsidRPr="0086581A">
              <w:rPr>
                <w:b/>
                <w:sz w:val="24"/>
                <w:szCs w:val="24"/>
              </w:rPr>
              <w:t>ierunkowy</w:t>
            </w:r>
            <w:r>
              <w:rPr>
                <w:b/>
                <w:sz w:val="24"/>
                <w:szCs w:val="24"/>
              </w:rPr>
              <w:t xml:space="preserve"> obieralny</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Klasyfikacja ISCED</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0541</w:t>
            </w:r>
          </w:p>
        </w:tc>
      </w:tr>
      <w:tr w:rsidR="006620CB" w:rsidRPr="0086581A" w:rsidTr="00937ACC">
        <w:tc>
          <w:tcPr>
            <w:tcW w:w="4106" w:type="dxa"/>
            <w:shd w:val="clear" w:color="auto" w:fill="auto"/>
            <w:vAlign w:val="center"/>
          </w:tcPr>
          <w:p w:rsidR="006620CB" w:rsidRPr="0086581A" w:rsidRDefault="006620CB" w:rsidP="00937ACC">
            <w:pPr>
              <w:spacing w:before="60" w:after="60" w:line="360" w:lineRule="auto"/>
              <w:rPr>
                <w:sz w:val="24"/>
                <w:szCs w:val="24"/>
              </w:rPr>
            </w:pPr>
            <w:r w:rsidRPr="0086581A">
              <w:rPr>
                <w:sz w:val="24"/>
                <w:szCs w:val="24"/>
              </w:rPr>
              <w:t>Kierunek studiów</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 xml:space="preserve"> Inżynieria samochodów hybrydowych </w:t>
            </w:r>
            <w:r w:rsidRPr="003B74F4">
              <w:rPr>
                <w:sz w:val="24"/>
                <w:szCs w:val="24"/>
              </w:rPr>
              <w:br/>
              <w:t>i elektrycznych</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Języki wykładowe</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polski</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Poziom kształcenia</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pierwszego stopnia</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Forma studiów</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stacjonarne</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Liczba punktów ECTS</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3</w:t>
            </w:r>
          </w:p>
        </w:tc>
      </w:tr>
      <w:tr w:rsidR="006620CB" w:rsidRPr="0086581A" w:rsidTr="00937ACC">
        <w:tc>
          <w:tcPr>
            <w:tcW w:w="4106" w:type="dxa"/>
            <w:shd w:val="clear" w:color="auto" w:fill="auto"/>
          </w:tcPr>
          <w:p w:rsidR="006620CB" w:rsidRPr="0086581A" w:rsidRDefault="006620CB" w:rsidP="00937ACC">
            <w:pPr>
              <w:spacing w:before="60" w:after="60" w:line="360" w:lineRule="auto"/>
              <w:rPr>
                <w:sz w:val="24"/>
                <w:szCs w:val="24"/>
              </w:rPr>
            </w:pPr>
            <w:r w:rsidRPr="0086581A">
              <w:rPr>
                <w:sz w:val="24"/>
                <w:szCs w:val="24"/>
              </w:rPr>
              <w:t>Semestr</w:t>
            </w:r>
          </w:p>
        </w:tc>
        <w:tc>
          <w:tcPr>
            <w:tcW w:w="4956" w:type="dxa"/>
            <w:shd w:val="clear" w:color="auto" w:fill="auto"/>
            <w:vAlign w:val="center"/>
          </w:tcPr>
          <w:p w:rsidR="006620CB" w:rsidRPr="003B74F4" w:rsidRDefault="006620CB" w:rsidP="00937ACC">
            <w:pPr>
              <w:spacing w:before="60" w:after="60" w:line="360" w:lineRule="auto"/>
              <w:jc w:val="center"/>
              <w:rPr>
                <w:sz w:val="24"/>
                <w:szCs w:val="24"/>
              </w:rPr>
            </w:pPr>
            <w:r w:rsidRPr="003B74F4">
              <w:rPr>
                <w:sz w:val="24"/>
                <w:szCs w:val="24"/>
              </w:rPr>
              <w:t>6</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jc w:val="center"/>
        <w:rPr>
          <w:sz w:val="24"/>
          <w:szCs w:val="24"/>
        </w:rPr>
      </w:pPr>
      <w:r w:rsidRPr="0086581A">
        <w:rPr>
          <w:b/>
          <w:sz w:val="24"/>
          <w:szCs w:val="24"/>
        </w:rPr>
        <w:t>Liczba godzin na semestr:</w:t>
      </w:r>
    </w:p>
    <w:p w:rsidR="006620CB" w:rsidRPr="0086581A" w:rsidRDefault="006620CB" w:rsidP="006620C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620CB" w:rsidRPr="0086581A" w:rsidTr="00937ACC">
        <w:trPr>
          <w:trHeight w:val="296"/>
          <w:jc w:val="center"/>
        </w:trPr>
        <w:tc>
          <w:tcPr>
            <w:tcW w:w="150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Inne</w:t>
            </w:r>
          </w:p>
        </w:tc>
      </w:tr>
      <w:tr w:rsidR="006620CB" w:rsidRPr="0086581A" w:rsidTr="00937ACC">
        <w:trPr>
          <w:trHeight w:val="60"/>
          <w:jc w:val="center"/>
        </w:trPr>
        <w:tc>
          <w:tcPr>
            <w:tcW w:w="150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30</w:t>
            </w:r>
          </w:p>
        </w:tc>
        <w:tc>
          <w:tcPr>
            <w:tcW w:w="1510"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654"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30</w:t>
            </w:r>
          </w:p>
        </w:tc>
        <w:tc>
          <w:tcPr>
            <w:tcW w:w="1559"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6620CB" w:rsidRPr="0086581A" w:rsidRDefault="006620CB" w:rsidP="00937ACC">
            <w:pPr>
              <w:spacing w:before="60" w:after="60" w:line="360" w:lineRule="auto"/>
              <w:jc w:val="center"/>
              <w:rPr>
                <w:sz w:val="24"/>
                <w:szCs w:val="24"/>
              </w:rPr>
            </w:pPr>
            <w:r w:rsidRPr="0086581A">
              <w:rPr>
                <w:sz w:val="24"/>
                <w:szCs w:val="24"/>
              </w:rPr>
              <w:t>0</w:t>
            </w:r>
          </w:p>
        </w:tc>
        <w:tc>
          <w:tcPr>
            <w:tcW w:w="1510" w:type="dxa"/>
            <w:shd w:val="clear" w:color="auto" w:fill="auto"/>
          </w:tcPr>
          <w:p w:rsidR="006620CB" w:rsidRPr="0086581A" w:rsidRDefault="006620CB" w:rsidP="00937ACC">
            <w:pPr>
              <w:spacing w:before="60" w:after="60" w:line="360" w:lineRule="auto"/>
              <w:jc w:val="center"/>
              <w:rPr>
                <w:sz w:val="24"/>
                <w:szCs w:val="24"/>
              </w:rPr>
            </w:pPr>
            <w:r w:rsidRPr="0086581A">
              <w:rPr>
                <w:sz w:val="24"/>
                <w:szCs w:val="24"/>
              </w:rPr>
              <w:t>0</w:t>
            </w:r>
          </w:p>
        </w:tc>
      </w:tr>
    </w:tbl>
    <w:p w:rsidR="006620CB" w:rsidRPr="0086581A" w:rsidRDefault="006620CB" w:rsidP="006620CB">
      <w:pPr>
        <w:spacing w:line="360" w:lineRule="auto"/>
        <w:jc w:val="center"/>
        <w:rPr>
          <w:b/>
          <w:sz w:val="24"/>
          <w:szCs w:val="24"/>
        </w:rPr>
      </w:pPr>
    </w:p>
    <w:p w:rsidR="006620CB" w:rsidRPr="0086581A" w:rsidRDefault="006620CB" w:rsidP="006620CB">
      <w:pPr>
        <w:spacing w:line="360" w:lineRule="auto"/>
        <w:rPr>
          <w:b/>
          <w:sz w:val="24"/>
          <w:szCs w:val="24"/>
          <w:u w:val="single"/>
        </w:rPr>
      </w:pPr>
      <w:r w:rsidRPr="0086581A">
        <w:rPr>
          <w:b/>
          <w:sz w:val="24"/>
          <w:szCs w:val="24"/>
          <w:u w:val="single"/>
        </w:rPr>
        <w:t>OPIS PRZEDMIOTU</w:t>
      </w:r>
    </w:p>
    <w:p w:rsidR="006620CB" w:rsidRPr="0086581A" w:rsidRDefault="006620CB" w:rsidP="006620CB">
      <w:pPr>
        <w:spacing w:line="360" w:lineRule="auto"/>
        <w:rPr>
          <w:b/>
          <w:sz w:val="24"/>
          <w:szCs w:val="24"/>
        </w:rPr>
      </w:pPr>
      <w:r w:rsidRPr="0086581A">
        <w:rPr>
          <w:b/>
          <w:sz w:val="24"/>
          <w:szCs w:val="24"/>
        </w:rPr>
        <w:t>CEL PRZEDMIOTU</w:t>
      </w:r>
    </w:p>
    <w:p w:rsidR="006620CB" w:rsidRPr="0086581A" w:rsidRDefault="006620CB" w:rsidP="006620CB">
      <w:pPr>
        <w:numPr>
          <w:ilvl w:val="0"/>
          <w:numId w:val="5"/>
        </w:numPr>
        <w:spacing w:line="360" w:lineRule="auto"/>
        <w:ind w:hanging="578"/>
        <w:rPr>
          <w:sz w:val="24"/>
          <w:szCs w:val="24"/>
        </w:rPr>
      </w:pPr>
      <w:r w:rsidRPr="0086581A">
        <w:rPr>
          <w:sz w:val="24"/>
          <w:szCs w:val="24"/>
        </w:rPr>
        <w:t xml:space="preserve">Uzyskanie przez studentów wiedzy na temat </w:t>
      </w:r>
      <w:r>
        <w:rPr>
          <w:sz w:val="24"/>
          <w:szCs w:val="24"/>
        </w:rPr>
        <w:t>podstawowych metod numerycznych z zakresu algebry, analizy matematycznej, analizy wyników doświadczeń i modelowanie matematycznego oraz ich zastosowań w inżynierii</w:t>
      </w:r>
    </w:p>
    <w:p w:rsidR="006620CB" w:rsidRPr="0086581A" w:rsidRDefault="006620CB" w:rsidP="006620CB">
      <w:pPr>
        <w:numPr>
          <w:ilvl w:val="0"/>
          <w:numId w:val="5"/>
        </w:numPr>
        <w:spacing w:line="360" w:lineRule="auto"/>
        <w:ind w:hanging="578"/>
        <w:rPr>
          <w:sz w:val="24"/>
          <w:szCs w:val="24"/>
        </w:rPr>
      </w:pPr>
      <w:r w:rsidRPr="0086581A">
        <w:rPr>
          <w:sz w:val="24"/>
          <w:szCs w:val="24"/>
        </w:rPr>
        <w:t xml:space="preserve">Nabycie przez studentów praktycznych umiejętności w zakresie </w:t>
      </w:r>
      <w:r>
        <w:rPr>
          <w:sz w:val="24"/>
          <w:szCs w:val="24"/>
        </w:rPr>
        <w:t>wykorzystania metod numerycznych w rozwiązywaniu zadań inżynierskich z wykorzystaniem pakietów obliczeniowych.</w:t>
      </w:r>
    </w:p>
    <w:p w:rsidR="006620CB" w:rsidRDefault="006620CB" w:rsidP="006620CB">
      <w:pPr>
        <w:spacing w:line="360" w:lineRule="auto"/>
        <w:ind w:left="720"/>
        <w:rPr>
          <w:sz w:val="24"/>
          <w:szCs w:val="24"/>
        </w:rPr>
      </w:pPr>
    </w:p>
    <w:p w:rsidR="006620CB" w:rsidRDefault="006620CB" w:rsidP="006620CB">
      <w:pPr>
        <w:spacing w:line="360" w:lineRule="auto"/>
        <w:ind w:left="720"/>
        <w:rPr>
          <w:sz w:val="24"/>
          <w:szCs w:val="24"/>
        </w:rPr>
      </w:pPr>
    </w:p>
    <w:p w:rsidR="006620CB" w:rsidRPr="0086581A" w:rsidRDefault="006620CB" w:rsidP="006620CB">
      <w:pPr>
        <w:spacing w:line="360" w:lineRule="auto"/>
        <w:ind w:left="720"/>
        <w:rPr>
          <w:sz w:val="24"/>
          <w:szCs w:val="24"/>
        </w:rPr>
      </w:pPr>
    </w:p>
    <w:p w:rsidR="006620CB" w:rsidRPr="0086581A" w:rsidRDefault="006620CB" w:rsidP="006620CB">
      <w:pPr>
        <w:spacing w:line="360" w:lineRule="auto"/>
        <w:rPr>
          <w:b/>
          <w:sz w:val="24"/>
          <w:szCs w:val="24"/>
        </w:rPr>
      </w:pPr>
      <w:r w:rsidRPr="0086581A">
        <w:rPr>
          <w:b/>
          <w:sz w:val="24"/>
          <w:szCs w:val="24"/>
        </w:rPr>
        <w:t>WYMAGANIA WSTĘPNE W ZAKRESIE WIEDZY, UMIEJĘTNOŚCI I INNYCH KOMPETENCJI</w:t>
      </w:r>
    </w:p>
    <w:p w:rsidR="006620CB" w:rsidRPr="0086581A" w:rsidRDefault="006620CB" w:rsidP="006620CB">
      <w:pPr>
        <w:numPr>
          <w:ilvl w:val="0"/>
          <w:numId w:val="6"/>
        </w:numPr>
        <w:spacing w:line="360" w:lineRule="auto"/>
        <w:rPr>
          <w:sz w:val="24"/>
          <w:szCs w:val="24"/>
        </w:rPr>
      </w:pPr>
      <w:r w:rsidRPr="0086581A">
        <w:rPr>
          <w:sz w:val="24"/>
          <w:szCs w:val="24"/>
        </w:rPr>
        <w:t xml:space="preserve">Wiedza z zakresu </w:t>
      </w:r>
      <w:r>
        <w:rPr>
          <w:sz w:val="24"/>
          <w:szCs w:val="24"/>
        </w:rPr>
        <w:t>podstaw algebry i analizy matematycznej.</w:t>
      </w:r>
    </w:p>
    <w:p w:rsidR="006620CB" w:rsidRPr="0086581A" w:rsidRDefault="006620CB" w:rsidP="006620CB">
      <w:pPr>
        <w:numPr>
          <w:ilvl w:val="0"/>
          <w:numId w:val="6"/>
        </w:numPr>
        <w:spacing w:line="360" w:lineRule="auto"/>
        <w:rPr>
          <w:sz w:val="24"/>
          <w:szCs w:val="24"/>
        </w:rPr>
      </w:pPr>
      <w:r w:rsidRPr="0086581A">
        <w:rPr>
          <w:sz w:val="24"/>
          <w:szCs w:val="24"/>
        </w:rPr>
        <w:t>Znajomość zasad bezpieczeństwa pracy przy</w:t>
      </w:r>
      <w:r>
        <w:rPr>
          <w:sz w:val="24"/>
          <w:szCs w:val="24"/>
        </w:rPr>
        <w:t xml:space="preserve"> stanowisku komputerowym.</w:t>
      </w:r>
    </w:p>
    <w:p w:rsidR="006620CB" w:rsidRPr="0086581A" w:rsidRDefault="006620CB" w:rsidP="006620CB">
      <w:pPr>
        <w:numPr>
          <w:ilvl w:val="0"/>
          <w:numId w:val="6"/>
        </w:numPr>
        <w:spacing w:line="360" w:lineRule="auto"/>
        <w:rPr>
          <w:sz w:val="24"/>
          <w:szCs w:val="24"/>
        </w:rPr>
      </w:pPr>
      <w:r w:rsidRPr="0086581A">
        <w:rPr>
          <w:sz w:val="24"/>
          <w:szCs w:val="24"/>
        </w:rPr>
        <w:t xml:space="preserve">Umiejętność korzystania z różnych źródeł informacji w tym z instrukcji </w:t>
      </w:r>
      <w:r w:rsidRPr="0086581A">
        <w:rPr>
          <w:sz w:val="24"/>
          <w:szCs w:val="24"/>
        </w:rPr>
        <w:br/>
        <w:t>i dokumentacji technicznej.</w:t>
      </w:r>
    </w:p>
    <w:p w:rsidR="006620CB" w:rsidRPr="0086581A" w:rsidRDefault="006620CB" w:rsidP="006620CB">
      <w:pPr>
        <w:numPr>
          <w:ilvl w:val="0"/>
          <w:numId w:val="6"/>
        </w:numPr>
        <w:spacing w:line="360" w:lineRule="auto"/>
        <w:rPr>
          <w:sz w:val="24"/>
          <w:szCs w:val="24"/>
        </w:rPr>
      </w:pPr>
      <w:r w:rsidRPr="0086581A">
        <w:rPr>
          <w:sz w:val="24"/>
          <w:szCs w:val="24"/>
        </w:rPr>
        <w:t>Umiejętności pracy samodzielnej i w grupie.</w:t>
      </w:r>
    </w:p>
    <w:p w:rsidR="006620CB" w:rsidRPr="0086581A" w:rsidRDefault="006620CB" w:rsidP="006620CB">
      <w:pPr>
        <w:numPr>
          <w:ilvl w:val="0"/>
          <w:numId w:val="6"/>
        </w:numPr>
        <w:spacing w:line="360" w:lineRule="auto"/>
        <w:rPr>
          <w:sz w:val="24"/>
          <w:szCs w:val="24"/>
        </w:rPr>
      </w:pPr>
      <w:r w:rsidRPr="0086581A">
        <w:rPr>
          <w:sz w:val="24"/>
          <w:szCs w:val="24"/>
        </w:rPr>
        <w:t>Umiejętności prawidłowej interpretacji i prezentacji własnych działań.</w:t>
      </w:r>
    </w:p>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EFEKTY UCZENIA SIĘ</w:t>
      </w:r>
    </w:p>
    <w:p w:rsidR="006620CB" w:rsidRPr="0086581A" w:rsidRDefault="006620CB" w:rsidP="006620CB">
      <w:pPr>
        <w:spacing w:line="360" w:lineRule="auto"/>
        <w:ind w:left="851" w:hanging="851"/>
        <w:rPr>
          <w:sz w:val="24"/>
          <w:szCs w:val="24"/>
        </w:rPr>
      </w:pPr>
      <w:r w:rsidRPr="0086581A">
        <w:rPr>
          <w:sz w:val="24"/>
          <w:szCs w:val="24"/>
        </w:rPr>
        <w:t>EU 1 –</w:t>
      </w:r>
      <w:r w:rsidRPr="0086581A">
        <w:rPr>
          <w:sz w:val="24"/>
          <w:szCs w:val="24"/>
        </w:rPr>
        <w:tab/>
        <w:t xml:space="preserve">Student ma podstawową wiedzę </w:t>
      </w:r>
      <w:r>
        <w:rPr>
          <w:sz w:val="24"/>
          <w:szCs w:val="24"/>
        </w:rPr>
        <w:t>teoretyczną dotyczącą metod numerycznych oraz ich zastosowań w inżynierii</w:t>
      </w:r>
    </w:p>
    <w:p w:rsidR="006620CB" w:rsidRPr="0086581A" w:rsidRDefault="006620CB" w:rsidP="006620CB">
      <w:pPr>
        <w:spacing w:line="360" w:lineRule="auto"/>
        <w:ind w:left="851" w:hanging="851"/>
        <w:rPr>
          <w:sz w:val="24"/>
          <w:szCs w:val="24"/>
        </w:rPr>
      </w:pPr>
      <w:r w:rsidRPr="0086581A">
        <w:rPr>
          <w:sz w:val="24"/>
          <w:szCs w:val="24"/>
        </w:rPr>
        <w:t>EU 2 –</w:t>
      </w:r>
      <w:r w:rsidRPr="0086581A">
        <w:rPr>
          <w:sz w:val="24"/>
          <w:szCs w:val="24"/>
        </w:rPr>
        <w:tab/>
        <w:t xml:space="preserve">Student </w:t>
      </w:r>
      <w:r>
        <w:rPr>
          <w:sz w:val="24"/>
          <w:szCs w:val="24"/>
        </w:rPr>
        <w:t>potrafi wykorzystać pakiety obliczeniowe do rozwiązywania problemów inżynierskich za pomocą podstawowych metod numerycznych</w:t>
      </w:r>
    </w:p>
    <w:p w:rsidR="006620CB" w:rsidRPr="0086581A" w:rsidRDefault="006620CB" w:rsidP="006620CB">
      <w:pPr>
        <w:spacing w:line="360" w:lineRule="auto"/>
        <w:rPr>
          <w:b/>
          <w:bCs/>
          <w:spacing w:val="-13"/>
          <w:sz w:val="24"/>
          <w:szCs w:val="24"/>
        </w:rPr>
      </w:pPr>
    </w:p>
    <w:p w:rsidR="006620CB" w:rsidRPr="0086581A" w:rsidRDefault="006620CB" w:rsidP="006620CB">
      <w:pPr>
        <w:spacing w:line="360" w:lineRule="auto"/>
        <w:rPr>
          <w:b/>
          <w:bCs/>
          <w:spacing w:val="-13"/>
          <w:sz w:val="24"/>
          <w:szCs w:val="24"/>
        </w:rPr>
      </w:pPr>
      <w:r w:rsidRPr="0086581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620CB" w:rsidRPr="0086581A" w:rsidTr="00937ACC">
        <w:tc>
          <w:tcPr>
            <w:tcW w:w="7933" w:type="dxa"/>
            <w:shd w:val="clear" w:color="auto" w:fill="auto"/>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rFonts w:ascii="Calibri" w:hAnsi="Calibri"/>
                <w:b/>
                <w:bCs/>
                <w:spacing w:val="-1"/>
                <w:sz w:val="24"/>
                <w:szCs w:val="24"/>
              </w:rPr>
              <w:t xml:space="preserve"> </w:t>
            </w:r>
            <w:r w:rsidRPr="0086581A">
              <w:rPr>
                <w:b/>
                <w:bCs/>
                <w:sz w:val="24"/>
                <w:szCs w:val="24"/>
              </w:rPr>
              <w:t>WYKŁAD</w:t>
            </w:r>
          </w:p>
        </w:tc>
        <w:tc>
          <w:tcPr>
            <w:tcW w:w="1127" w:type="dxa"/>
            <w:shd w:val="clear" w:color="auto" w:fill="auto"/>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sidRPr="00243D75">
              <w:rPr>
                <w:bCs/>
                <w:sz w:val="24"/>
                <w:szCs w:val="24"/>
              </w:rPr>
              <w:t>W 1,2</w:t>
            </w:r>
            <w:r w:rsidRPr="00243D75">
              <w:rPr>
                <w:sz w:val="24"/>
                <w:szCs w:val="24"/>
              </w:rPr>
              <w:t xml:space="preserve"> – </w:t>
            </w:r>
            <w:r>
              <w:rPr>
                <w:sz w:val="24"/>
                <w:szCs w:val="24"/>
              </w:rPr>
              <w:t>Historia metod numerycznych</w:t>
            </w:r>
            <w:r w:rsidRPr="00243D75">
              <w:rPr>
                <w:sz w:val="24"/>
                <w:szCs w:val="24"/>
              </w:rPr>
              <w:t>. Reprezentacja zmiennoprzecinkowa liczb. Miary błędów.</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sidRPr="00243D75">
              <w:rPr>
                <w:bCs/>
                <w:sz w:val="24"/>
                <w:szCs w:val="24"/>
              </w:rPr>
              <w:t>W 3,4</w:t>
            </w:r>
            <w:r w:rsidRPr="00243D75">
              <w:rPr>
                <w:sz w:val="24"/>
                <w:szCs w:val="24"/>
              </w:rPr>
              <w:t xml:space="preserve"> – Metody rozwiązywania równań nieliniowych.</w:t>
            </w:r>
            <w:r>
              <w:rPr>
                <w:sz w:val="24"/>
                <w:szCs w:val="24"/>
              </w:rPr>
              <w:t xml:space="preserve"> Przykłady równań nieliniowych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sidRPr="00243D75">
              <w:rPr>
                <w:bCs/>
                <w:sz w:val="24"/>
                <w:szCs w:val="24"/>
              </w:rPr>
              <w:t>W 5,6</w:t>
            </w:r>
            <w:r>
              <w:rPr>
                <w:bCs/>
                <w:sz w:val="24"/>
                <w:szCs w:val="24"/>
              </w:rPr>
              <w:t>,7,8</w:t>
            </w:r>
            <w:r w:rsidRPr="00243D75">
              <w:rPr>
                <w:sz w:val="24"/>
                <w:szCs w:val="24"/>
              </w:rPr>
              <w:t xml:space="preserve"> – Interpolacja.</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4</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9,10,11,12</w:t>
            </w:r>
            <w:r w:rsidRPr="00243D75">
              <w:rPr>
                <w:sz w:val="24"/>
                <w:szCs w:val="24"/>
              </w:rPr>
              <w:t xml:space="preserve"> - Aproksymacja.</w:t>
            </w:r>
            <w:r>
              <w:rPr>
                <w:sz w:val="24"/>
                <w:szCs w:val="24"/>
              </w:rPr>
              <w:t xml:space="preserve"> Zastosowania interpolacji i aproksymacji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4</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13,14</w:t>
            </w:r>
            <w:r w:rsidRPr="00243D75">
              <w:rPr>
                <w:sz w:val="24"/>
                <w:szCs w:val="24"/>
              </w:rPr>
              <w:t xml:space="preserve"> – Mnożenie i odwracanie macierzy.</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15,16</w:t>
            </w:r>
            <w:r w:rsidRPr="00243D75">
              <w:rPr>
                <w:sz w:val="24"/>
                <w:szCs w:val="24"/>
              </w:rPr>
              <w:t xml:space="preserve"> – Wartości własne i wektory własne macierzy</w:t>
            </w:r>
            <w:r>
              <w:rPr>
                <w:sz w:val="24"/>
                <w:szCs w:val="24"/>
              </w:rPr>
              <w:t>. Zagadnienia własne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17,18,19,20</w:t>
            </w:r>
            <w:r w:rsidRPr="00243D75">
              <w:rPr>
                <w:sz w:val="24"/>
                <w:szCs w:val="24"/>
              </w:rPr>
              <w:t xml:space="preserve"> – Metody rozwiązywania układów równań liniowych.</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4</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21,22</w:t>
            </w:r>
            <w:r w:rsidRPr="00243D75">
              <w:rPr>
                <w:sz w:val="24"/>
                <w:szCs w:val="24"/>
              </w:rPr>
              <w:t xml:space="preserve"> – Metody Monte Carlo.</w:t>
            </w:r>
            <w:r>
              <w:rPr>
                <w:sz w:val="24"/>
                <w:szCs w:val="24"/>
              </w:rPr>
              <w:t xml:space="preserve"> Przykłady zastosowań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23,24</w:t>
            </w:r>
            <w:r w:rsidRPr="00243D75">
              <w:rPr>
                <w:sz w:val="24"/>
                <w:szCs w:val="24"/>
              </w:rPr>
              <w:t xml:space="preserve"> – Całkowanie numeryczne</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25,26</w:t>
            </w:r>
            <w:r w:rsidRPr="00243D75">
              <w:rPr>
                <w:sz w:val="24"/>
                <w:szCs w:val="24"/>
              </w:rPr>
              <w:t xml:space="preserve"> – Różniczkowanie numeryczne</w:t>
            </w:r>
            <w:r>
              <w:rPr>
                <w:sz w:val="24"/>
                <w:szCs w:val="24"/>
              </w:rPr>
              <w:t>. Całkowanie i różniczkowanie numeryczne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vAlign w:val="center"/>
          </w:tcPr>
          <w:p w:rsidR="006620CB" w:rsidRPr="00243D75" w:rsidRDefault="006620CB" w:rsidP="00937ACC">
            <w:pPr>
              <w:spacing w:line="360" w:lineRule="auto"/>
              <w:rPr>
                <w:sz w:val="24"/>
                <w:szCs w:val="24"/>
              </w:rPr>
            </w:pPr>
            <w:r>
              <w:rPr>
                <w:sz w:val="24"/>
                <w:szCs w:val="24"/>
              </w:rPr>
              <w:t>W 27,28,29,30</w:t>
            </w:r>
            <w:r w:rsidRPr="00243D75">
              <w:rPr>
                <w:sz w:val="24"/>
                <w:szCs w:val="24"/>
              </w:rPr>
              <w:t xml:space="preserve"> – Numeryczne rozwiązywanie równań różniczkowych</w:t>
            </w:r>
            <w:r>
              <w:rPr>
                <w:sz w:val="24"/>
                <w:szCs w:val="24"/>
              </w:rPr>
              <w:t xml:space="preserve"> oraz przykłady zastosowań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4</w:t>
            </w:r>
          </w:p>
        </w:tc>
      </w:tr>
      <w:tr w:rsidR="006620CB" w:rsidRPr="0086581A" w:rsidTr="00937ACC">
        <w:tc>
          <w:tcPr>
            <w:tcW w:w="7933" w:type="dxa"/>
            <w:shd w:val="clear" w:color="auto" w:fill="auto"/>
            <w:vAlign w:val="center"/>
          </w:tcPr>
          <w:p w:rsidR="006620CB" w:rsidRPr="0086581A" w:rsidRDefault="006620CB"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b/>
                <w:bCs/>
                <w:sz w:val="24"/>
                <w:szCs w:val="24"/>
              </w:rPr>
              <w:t>LABORATORIUM</w:t>
            </w:r>
          </w:p>
        </w:tc>
        <w:tc>
          <w:tcPr>
            <w:tcW w:w="1127" w:type="dxa"/>
            <w:shd w:val="clear" w:color="auto" w:fill="auto"/>
          </w:tcPr>
          <w:p w:rsidR="006620CB" w:rsidRPr="0086581A" w:rsidRDefault="006620CB" w:rsidP="00937ACC">
            <w:pPr>
              <w:shd w:val="clear" w:color="auto" w:fill="FFFFFF"/>
              <w:spacing w:line="360" w:lineRule="auto"/>
              <w:ind w:left="72"/>
              <w:jc w:val="center"/>
              <w:rPr>
                <w:sz w:val="24"/>
                <w:szCs w:val="24"/>
              </w:rPr>
            </w:pPr>
            <w:r w:rsidRPr="0086581A">
              <w:rPr>
                <w:b/>
                <w:bCs/>
                <w:sz w:val="24"/>
                <w:szCs w:val="24"/>
              </w:rPr>
              <w:t>Liczba godzin</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1,2 – Wprowadzenie do pakietu obliczeniowego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3,4 – </w:t>
            </w:r>
            <w:r>
              <w:rPr>
                <w:bCs/>
                <w:sz w:val="24"/>
                <w:szCs w:val="24"/>
              </w:rPr>
              <w:t>Macierze w zagadnieniach inżynierskich.</w:t>
            </w:r>
            <w:r w:rsidRPr="00243D75">
              <w:rPr>
                <w:bCs/>
                <w:sz w:val="24"/>
                <w:szCs w:val="24"/>
              </w:rPr>
              <w:t xml:space="preserve">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5,6 – Obliczanie wyznacznika. Odwracanie macierzy</w:t>
            </w:r>
            <w:r>
              <w:rPr>
                <w:bCs/>
                <w:sz w:val="24"/>
                <w:szCs w:val="24"/>
              </w:rPr>
              <w:t>. Wykorzystanie odwrotności macierzy w zagadnieniach inżynierskich.</w:t>
            </w:r>
            <w:r w:rsidRPr="00243D75">
              <w:rPr>
                <w:bCs/>
                <w:sz w:val="24"/>
                <w:szCs w:val="24"/>
              </w:rPr>
              <w:t xml:space="preserve">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7,8 – Interpolacja.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9,10 – Aproksymacja</w:t>
            </w:r>
            <w:r>
              <w:rPr>
                <w:bCs/>
                <w:sz w:val="24"/>
                <w:szCs w:val="24"/>
              </w:rPr>
              <w:t>.</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11,12 – </w:t>
            </w:r>
            <w:r>
              <w:rPr>
                <w:bCs/>
                <w:sz w:val="24"/>
                <w:szCs w:val="24"/>
              </w:rPr>
              <w:t>Wykorzystanie</w:t>
            </w:r>
            <w:r w:rsidRPr="00243D75">
              <w:rPr>
                <w:bCs/>
                <w:sz w:val="24"/>
                <w:szCs w:val="24"/>
              </w:rPr>
              <w:t xml:space="preserve"> interpolacji i aproksymacji</w:t>
            </w:r>
            <w:r>
              <w:rPr>
                <w:bCs/>
                <w:sz w:val="24"/>
                <w:szCs w:val="24"/>
              </w:rPr>
              <w:t xml:space="preserve"> w zagadnieniach inżynierskich</w:t>
            </w:r>
            <w:r w:rsidRPr="00243D75">
              <w:rPr>
                <w:bCs/>
                <w:sz w:val="24"/>
                <w:szCs w:val="24"/>
              </w:rPr>
              <w:t xml:space="preserve">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13,14 – Wartości własne i wektory własne macierzy </w:t>
            </w:r>
            <w:r>
              <w:rPr>
                <w:bCs/>
                <w:sz w:val="24"/>
                <w:szCs w:val="24"/>
              </w:rPr>
              <w:t>w zagadnieniach inżynierskich</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 xml:space="preserve">L 15,16 – Metody rozwiązywania układu równań liniowych </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17,18 – Metody rozwiązywania równań nieliniowych</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19,20 – Metody rozwiązywania układu równań nieliniowych</w:t>
            </w:r>
            <w:r>
              <w:rPr>
                <w:bCs/>
                <w:sz w:val="24"/>
                <w:szCs w:val="24"/>
              </w:rPr>
              <w:t>. Rozwiązywanie równań i układów równań w zagadnieniach inżynierskich.</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21,22 – Metody Monte Carlo</w:t>
            </w:r>
            <w:r>
              <w:rPr>
                <w:bCs/>
                <w:sz w:val="24"/>
                <w:szCs w:val="24"/>
              </w:rPr>
              <w:t xml:space="preserve"> oraz ich wykorzystanie w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23,24 – Całkowanie numeryczne</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25,26 – Różniczkowanie numeryczne</w:t>
            </w:r>
            <w:r>
              <w:rPr>
                <w:bCs/>
                <w:sz w:val="24"/>
                <w:szCs w:val="24"/>
              </w:rPr>
              <w:t>. Całkowanie i różniczkowanie numeryczne w zagadnieniach inżynierii.</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2</w:t>
            </w:r>
          </w:p>
        </w:tc>
      </w:tr>
      <w:tr w:rsidR="006620CB" w:rsidRPr="0086581A" w:rsidTr="00937ACC">
        <w:tc>
          <w:tcPr>
            <w:tcW w:w="7933" w:type="dxa"/>
            <w:shd w:val="clear" w:color="auto" w:fill="auto"/>
          </w:tcPr>
          <w:p w:rsidR="006620CB" w:rsidRPr="00243D75" w:rsidRDefault="006620CB" w:rsidP="00937ACC">
            <w:pPr>
              <w:spacing w:line="360" w:lineRule="auto"/>
              <w:rPr>
                <w:bCs/>
                <w:sz w:val="24"/>
                <w:szCs w:val="24"/>
              </w:rPr>
            </w:pPr>
            <w:r w:rsidRPr="00243D75">
              <w:rPr>
                <w:bCs/>
                <w:sz w:val="24"/>
                <w:szCs w:val="24"/>
              </w:rPr>
              <w:t>L 27,28,29,30 – Numeryczne rozwiązywanie równań różniczkowych</w:t>
            </w:r>
          </w:p>
        </w:tc>
        <w:tc>
          <w:tcPr>
            <w:tcW w:w="1127" w:type="dxa"/>
            <w:shd w:val="clear" w:color="auto" w:fill="auto"/>
            <w:vAlign w:val="center"/>
          </w:tcPr>
          <w:p w:rsidR="006620CB" w:rsidRPr="00243D75" w:rsidRDefault="006620CB" w:rsidP="00937ACC">
            <w:pPr>
              <w:spacing w:line="360" w:lineRule="auto"/>
              <w:ind w:left="72"/>
              <w:jc w:val="center"/>
              <w:rPr>
                <w:sz w:val="24"/>
                <w:szCs w:val="24"/>
              </w:rPr>
            </w:pPr>
            <w:r w:rsidRPr="00243D75">
              <w:rPr>
                <w:sz w:val="24"/>
                <w:szCs w:val="24"/>
              </w:rPr>
              <w:t>4</w:t>
            </w:r>
          </w:p>
        </w:tc>
      </w:tr>
    </w:tbl>
    <w:p w:rsidR="006620CB" w:rsidRPr="0086581A" w:rsidRDefault="006620CB" w:rsidP="006620CB">
      <w:pPr>
        <w:spacing w:line="360" w:lineRule="auto"/>
        <w:rPr>
          <w:b/>
          <w:sz w:val="24"/>
          <w:szCs w:val="24"/>
        </w:rPr>
      </w:pPr>
    </w:p>
    <w:p w:rsidR="006620CB" w:rsidRPr="0086581A" w:rsidRDefault="006620CB" w:rsidP="006620CB">
      <w:pPr>
        <w:spacing w:line="360" w:lineRule="auto"/>
        <w:rPr>
          <w:b/>
          <w:bCs/>
          <w:spacing w:val="-10"/>
          <w:sz w:val="24"/>
          <w:szCs w:val="24"/>
        </w:rPr>
      </w:pPr>
      <w:r w:rsidRPr="0086581A">
        <w:rPr>
          <w:b/>
          <w:bCs/>
          <w:spacing w:val="-10"/>
          <w:sz w:val="24"/>
          <w:szCs w:val="24"/>
        </w:rPr>
        <w:t>NARZĘDZIA DYDAKTYCZNE</w:t>
      </w:r>
    </w:p>
    <w:tbl>
      <w:tblPr>
        <w:tblW w:w="9210" w:type="dxa"/>
        <w:tblLook w:val="01E0" w:firstRow="1" w:lastRow="1" w:firstColumn="1" w:lastColumn="1" w:noHBand="0" w:noVBand="0"/>
      </w:tblPr>
      <w:tblGrid>
        <w:gridCol w:w="9210"/>
      </w:tblGrid>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567" w:hanging="567"/>
              <w:rPr>
                <w:b/>
                <w:sz w:val="24"/>
                <w:szCs w:val="24"/>
              </w:rPr>
            </w:pPr>
            <w:r w:rsidRPr="0086581A">
              <w:rPr>
                <w:b/>
                <w:sz w:val="24"/>
                <w:szCs w:val="24"/>
              </w:rPr>
              <w:t xml:space="preserve">1. – </w:t>
            </w:r>
            <w:r w:rsidRPr="0086581A">
              <w:rPr>
                <w:sz w:val="24"/>
                <w:szCs w:val="24"/>
              </w:rPr>
              <w:t>Wykład z wykorzystaniem prezentacji multimedialnych.</w:t>
            </w:r>
          </w:p>
        </w:tc>
      </w:tr>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ind w:left="476" w:hanging="476"/>
              <w:rPr>
                <w:b/>
                <w:sz w:val="24"/>
                <w:szCs w:val="24"/>
              </w:rPr>
            </w:pPr>
            <w:r w:rsidRPr="0086581A">
              <w:rPr>
                <w:b/>
                <w:sz w:val="24"/>
                <w:szCs w:val="24"/>
              </w:rPr>
              <w:t xml:space="preserve">2. – </w:t>
            </w:r>
            <w:r w:rsidRPr="0086581A">
              <w:rPr>
                <w:bCs/>
                <w:sz w:val="24"/>
                <w:szCs w:val="24"/>
              </w:rPr>
              <w:t xml:space="preserve">Stanowiska do ćwiczeń wyposażone w maszyny, urządzenia i aparaturę </w:t>
            </w:r>
            <w:r w:rsidRPr="0086581A">
              <w:rPr>
                <w:bCs/>
                <w:sz w:val="24"/>
                <w:szCs w:val="24"/>
              </w:rPr>
              <w:br/>
              <w:t>pomiarową.</w:t>
            </w:r>
          </w:p>
        </w:tc>
      </w:tr>
      <w:tr w:rsidR="006620CB" w:rsidRPr="0086581A" w:rsidTr="00937ACC">
        <w:tc>
          <w:tcPr>
            <w:tcW w:w="9210" w:type="dxa"/>
            <w:tcBorders>
              <w:top w:val="single" w:sz="4" w:space="0" w:color="auto"/>
              <w:left w:val="single" w:sz="4" w:space="0" w:color="auto"/>
              <w:bottom w:val="single" w:sz="4" w:space="0" w:color="auto"/>
              <w:right w:val="single" w:sz="4" w:space="0" w:color="auto"/>
            </w:tcBorders>
          </w:tcPr>
          <w:p w:rsidR="006620CB" w:rsidRPr="0086581A" w:rsidRDefault="006620CB" w:rsidP="00937ACC">
            <w:pPr>
              <w:spacing w:line="360" w:lineRule="auto"/>
              <w:rPr>
                <w:sz w:val="24"/>
                <w:szCs w:val="24"/>
              </w:rPr>
            </w:pPr>
            <w:r w:rsidRPr="0086581A">
              <w:rPr>
                <w:b/>
                <w:sz w:val="24"/>
                <w:szCs w:val="24"/>
              </w:rPr>
              <w:t xml:space="preserve">3. – </w:t>
            </w:r>
            <w:r w:rsidRPr="0086581A">
              <w:rPr>
                <w:sz w:val="24"/>
                <w:szCs w:val="24"/>
              </w:rPr>
              <w:t>Instrukcje do wykonania ćwiczeń laboratoryjnych.</w:t>
            </w:r>
          </w:p>
        </w:tc>
      </w:tr>
    </w:tbl>
    <w:p w:rsidR="006620CB" w:rsidRPr="0086581A" w:rsidRDefault="006620CB" w:rsidP="006620CB">
      <w:pPr>
        <w:spacing w:line="360" w:lineRule="auto"/>
        <w:rPr>
          <w:b/>
          <w:bCs/>
          <w:spacing w:val="-11"/>
          <w:sz w:val="24"/>
          <w:szCs w:val="24"/>
        </w:rPr>
      </w:pPr>
    </w:p>
    <w:p w:rsidR="006620CB" w:rsidRPr="0086581A" w:rsidRDefault="006620CB" w:rsidP="006620CB">
      <w:pPr>
        <w:spacing w:line="360" w:lineRule="auto"/>
        <w:rPr>
          <w:b/>
          <w:bCs/>
          <w:spacing w:val="-11"/>
          <w:sz w:val="24"/>
          <w:szCs w:val="24"/>
        </w:rPr>
      </w:pPr>
      <w:r w:rsidRPr="008658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86581A" w:rsidTr="00937ACC">
        <w:tc>
          <w:tcPr>
            <w:tcW w:w="9210" w:type="dxa"/>
          </w:tcPr>
          <w:p w:rsidR="006620CB" w:rsidRPr="0086581A" w:rsidRDefault="006620CB" w:rsidP="00937ACC">
            <w:pPr>
              <w:spacing w:line="360" w:lineRule="auto"/>
              <w:rPr>
                <w:b/>
                <w:sz w:val="24"/>
                <w:szCs w:val="24"/>
                <w:highlight w:val="yellow"/>
              </w:rPr>
            </w:pPr>
            <w:r w:rsidRPr="0086581A">
              <w:rPr>
                <w:b/>
                <w:sz w:val="24"/>
                <w:szCs w:val="24"/>
              </w:rPr>
              <w:t xml:space="preserve">F1. – </w:t>
            </w:r>
            <w:r w:rsidRPr="0086581A">
              <w:rPr>
                <w:sz w:val="24"/>
                <w:szCs w:val="24"/>
              </w:rPr>
              <w:t>Ocena przygotowania do ćwiczeń laboratoryjnych.</w:t>
            </w:r>
          </w:p>
        </w:tc>
      </w:tr>
      <w:tr w:rsidR="006620CB" w:rsidRPr="0086581A" w:rsidTr="00937ACC">
        <w:tc>
          <w:tcPr>
            <w:tcW w:w="9210" w:type="dxa"/>
          </w:tcPr>
          <w:p w:rsidR="006620CB" w:rsidRPr="0086581A" w:rsidRDefault="006620CB" w:rsidP="00937ACC">
            <w:pPr>
              <w:spacing w:line="360" w:lineRule="auto"/>
              <w:ind w:left="644" w:hanging="644"/>
              <w:rPr>
                <w:b/>
                <w:sz w:val="24"/>
                <w:szCs w:val="24"/>
                <w:highlight w:val="yellow"/>
              </w:rPr>
            </w:pPr>
            <w:r w:rsidRPr="0086581A">
              <w:rPr>
                <w:b/>
                <w:sz w:val="24"/>
                <w:szCs w:val="24"/>
              </w:rPr>
              <w:t xml:space="preserve">F2. – </w:t>
            </w:r>
            <w:r w:rsidRPr="0086581A">
              <w:rPr>
                <w:sz w:val="24"/>
                <w:szCs w:val="24"/>
              </w:rPr>
              <w:t>Ocena umiejętności stosowania zdobytej wiedzy podczas wykonywania ćwiczeń.</w:t>
            </w:r>
          </w:p>
        </w:tc>
      </w:tr>
      <w:tr w:rsidR="006620CB" w:rsidRPr="0086581A" w:rsidTr="00937ACC">
        <w:tc>
          <w:tcPr>
            <w:tcW w:w="9210" w:type="dxa"/>
          </w:tcPr>
          <w:p w:rsidR="006620CB" w:rsidRPr="0086581A" w:rsidRDefault="006620CB" w:rsidP="00937ACC">
            <w:pPr>
              <w:spacing w:line="360" w:lineRule="auto"/>
              <w:ind w:left="540" w:hanging="540"/>
              <w:rPr>
                <w:b/>
                <w:sz w:val="24"/>
                <w:szCs w:val="24"/>
              </w:rPr>
            </w:pPr>
            <w:r w:rsidRPr="0086581A">
              <w:rPr>
                <w:b/>
                <w:sz w:val="24"/>
                <w:szCs w:val="24"/>
              </w:rPr>
              <w:t xml:space="preserve">F3. – </w:t>
            </w:r>
            <w:r w:rsidRPr="0086581A">
              <w:rPr>
                <w:sz w:val="24"/>
                <w:szCs w:val="24"/>
              </w:rPr>
              <w:t>Ocena sprawozdań z realizacji ćwiczeń objętych programem nauczania.</w:t>
            </w:r>
          </w:p>
        </w:tc>
      </w:tr>
      <w:tr w:rsidR="006620CB" w:rsidRPr="0086581A" w:rsidTr="00937ACC">
        <w:tc>
          <w:tcPr>
            <w:tcW w:w="9210" w:type="dxa"/>
          </w:tcPr>
          <w:p w:rsidR="006620CB" w:rsidRPr="0086581A" w:rsidRDefault="006620CB" w:rsidP="00937ACC">
            <w:pPr>
              <w:spacing w:line="360" w:lineRule="auto"/>
              <w:rPr>
                <w:b/>
                <w:sz w:val="24"/>
                <w:szCs w:val="24"/>
              </w:rPr>
            </w:pPr>
            <w:r w:rsidRPr="0086581A">
              <w:rPr>
                <w:b/>
                <w:sz w:val="24"/>
                <w:szCs w:val="24"/>
              </w:rPr>
              <w:t xml:space="preserve">F4. – </w:t>
            </w:r>
            <w:r w:rsidRPr="0086581A">
              <w:rPr>
                <w:sz w:val="24"/>
                <w:szCs w:val="24"/>
              </w:rPr>
              <w:t>Ocena aktywności podczas zajęć.</w:t>
            </w:r>
          </w:p>
        </w:tc>
      </w:tr>
      <w:tr w:rsidR="006620CB" w:rsidRPr="0086581A" w:rsidTr="00937ACC">
        <w:tc>
          <w:tcPr>
            <w:tcW w:w="9210" w:type="dxa"/>
          </w:tcPr>
          <w:p w:rsidR="006620CB" w:rsidRPr="0086581A" w:rsidRDefault="006620CB" w:rsidP="00937ACC">
            <w:pPr>
              <w:spacing w:line="360" w:lineRule="auto"/>
              <w:ind w:left="630" w:hanging="630"/>
              <w:rPr>
                <w:b/>
                <w:sz w:val="24"/>
                <w:szCs w:val="24"/>
              </w:rPr>
            </w:pPr>
            <w:r w:rsidRPr="0086581A">
              <w:rPr>
                <w:b/>
                <w:sz w:val="24"/>
                <w:szCs w:val="24"/>
              </w:rPr>
              <w:t xml:space="preserve">P1. – </w:t>
            </w:r>
            <w:r>
              <w:rPr>
                <w:sz w:val="24"/>
                <w:szCs w:val="24"/>
              </w:rPr>
              <w:t>Kolokwium</w:t>
            </w:r>
            <w:r w:rsidRPr="0086581A">
              <w:rPr>
                <w:sz w:val="24"/>
                <w:szCs w:val="24"/>
              </w:rPr>
              <w:t>.*</w:t>
            </w:r>
          </w:p>
        </w:tc>
      </w:tr>
      <w:tr w:rsidR="006620CB" w:rsidRPr="0086581A" w:rsidTr="00937ACC">
        <w:tc>
          <w:tcPr>
            <w:tcW w:w="9210" w:type="dxa"/>
          </w:tcPr>
          <w:p w:rsidR="006620CB" w:rsidRPr="0086581A" w:rsidRDefault="006620CB" w:rsidP="00937ACC">
            <w:pPr>
              <w:spacing w:line="360" w:lineRule="auto"/>
              <w:ind w:left="630" w:hanging="630"/>
              <w:rPr>
                <w:b/>
                <w:sz w:val="24"/>
                <w:szCs w:val="24"/>
              </w:rPr>
            </w:pPr>
            <w:r w:rsidRPr="0086581A">
              <w:rPr>
                <w:b/>
                <w:sz w:val="24"/>
                <w:szCs w:val="24"/>
              </w:rPr>
              <w:t xml:space="preserve">P2. – </w:t>
            </w:r>
            <w:r>
              <w:rPr>
                <w:sz w:val="24"/>
                <w:szCs w:val="24"/>
              </w:rPr>
              <w:t>T</w:t>
            </w:r>
            <w:r w:rsidRPr="00FE6E6E">
              <w:rPr>
                <w:sz w:val="24"/>
                <w:szCs w:val="24"/>
              </w:rPr>
              <w:t>est</w:t>
            </w:r>
            <w:r w:rsidRPr="0086581A">
              <w:rPr>
                <w:sz w:val="24"/>
                <w:szCs w:val="24"/>
              </w:rPr>
              <w:t>.</w:t>
            </w:r>
          </w:p>
        </w:tc>
      </w:tr>
    </w:tbl>
    <w:p w:rsidR="006620CB" w:rsidRPr="0086581A" w:rsidRDefault="006620CB" w:rsidP="006620CB">
      <w:pPr>
        <w:widowControl/>
        <w:spacing w:line="360" w:lineRule="auto"/>
        <w:rPr>
          <w:b/>
          <w:sz w:val="24"/>
          <w:szCs w:val="24"/>
        </w:rPr>
      </w:pPr>
      <w:r w:rsidRPr="0086581A">
        <w:rPr>
          <w:sz w:val="24"/>
          <w:szCs w:val="24"/>
        </w:rPr>
        <w:t>*) warunkiem uzyskania zaliczenia jest otrzymanie pozytywnych ocen ze wszystkich ćwiczeń laboratoryjnych oraz realizacji zadania sprawdzającego</w:t>
      </w:r>
    </w:p>
    <w:p w:rsidR="006620CB" w:rsidRPr="0086581A" w:rsidRDefault="006620CB" w:rsidP="006620CB">
      <w:pPr>
        <w:spacing w:line="360" w:lineRule="auto"/>
        <w:rPr>
          <w:b/>
          <w:sz w:val="24"/>
          <w:szCs w:val="24"/>
        </w:rPr>
      </w:pPr>
    </w:p>
    <w:p w:rsidR="006620CB" w:rsidRPr="0086581A" w:rsidRDefault="006620CB" w:rsidP="006620CB">
      <w:pPr>
        <w:spacing w:line="360" w:lineRule="auto"/>
        <w:rPr>
          <w:b/>
          <w:sz w:val="24"/>
          <w:szCs w:val="24"/>
        </w:rPr>
      </w:pPr>
      <w:r w:rsidRPr="0086581A">
        <w:rPr>
          <w:b/>
          <w:sz w:val="24"/>
          <w:szCs w:val="24"/>
        </w:rPr>
        <w:t>METODY WERYFIKACJI EFEKTÓW</w:t>
      </w:r>
    </w:p>
    <w:p w:rsidR="006620CB" w:rsidRPr="0086581A" w:rsidRDefault="006620CB" w:rsidP="006620CB">
      <w:pPr>
        <w:numPr>
          <w:ilvl w:val="0"/>
          <w:numId w:val="26"/>
        </w:numPr>
        <w:spacing w:line="360" w:lineRule="auto"/>
        <w:ind w:left="709" w:hanging="425"/>
        <w:rPr>
          <w:sz w:val="24"/>
          <w:szCs w:val="24"/>
        </w:rPr>
      </w:pPr>
      <w:r w:rsidRPr="0086581A">
        <w:rPr>
          <w:sz w:val="24"/>
          <w:szCs w:val="24"/>
        </w:rPr>
        <w:t>Sprawozdanie z zajęć laboratoryjnych</w:t>
      </w:r>
    </w:p>
    <w:p w:rsidR="006620CB" w:rsidRPr="0086581A" w:rsidRDefault="006620CB" w:rsidP="006620CB">
      <w:pPr>
        <w:numPr>
          <w:ilvl w:val="0"/>
          <w:numId w:val="26"/>
        </w:numPr>
        <w:spacing w:line="360" w:lineRule="auto"/>
        <w:ind w:left="709" w:hanging="425"/>
        <w:rPr>
          <w:sz w:val="24"/>
          <w:szCs w:val="24"/>
        </w:rPr>
      </w:pPr>
      <w:r>
        <w:rPr>
          <w:sz w:val="24"/>
          <w:szCs w:val="24"/>
        </w:rPr>
        <w:t>Test zaliczeniowy</w:t>
      </w:r>
    </w:p>
    <w:p w:rsidR="006620CB" w:rsidRPr="0086581A" w:rsidRDefault="006620CB" w:rsidP="006620CB">
      <w:pPr>
        <w:spacing w:line="360" w:lineRule="auto"/>
        <w:rPr>
          <w:b/>
          <w:sz w:val="24"/>
          <w:szCs w:val="24"/>
        </w:rPr>
      </w:pPr>
    </w:p>
    <w:p w:rsidR="006620CB" w:rsidRPr="0086581A" w:rsidRDefault="006620CB" w:rsidP="006620CB">
      <w:pPr>
        <w:spacing w:line="360" w:lineRule="auto"/>
        <w:rPr>
          <w:b/>
          <w:bCs/>
          <w:sz w:val="24"/>
          <w:szCs w:val="24"/>
        </w:rPr>
      </w:pPr>
      <w:r w:rsidRPr="008658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L.p.</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Forma aktywności</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 xml:space="preserve">Średnia liczba godzin na zrealizowanie </w:t>
            </w:r>
            <w:r>
              <w:rPr>
                <w:rFonts w:ascii="Arial" w:hAnsi="Arial" w:cs="Arial"/>
                <w:b/>
                <w:sz w:val="24"/>
                <w:szCs w:val="24"/>
              </w:rPr>
              <w:br/>
            </w:r>
            <w:r w:rsidRPr="0086581A">
              <w:rPr>
                <w:rFonts w:ascii="Arial" w:hAnsi="Arial" w:cs="Arial"/>
                <w:b/>
                <w:sz w:val="24"/>
                <w:szCs w:val="24"/>
              </w:rPr>
              <w:t>aktywności</w:t>
            </w:r>
          </w:p>
        </w:tc>
      </w:tr>
      <w:tr w:rsidR="006620CB" w:rsidRPr="0086581A" w:rsidTr="00937ACC">
        <w:trPr>
          <w:jc w:val="center"/>
        </w:trPr>
        <w:tc>
          <w:tcPr>
            <w:tcW w:w="9130" w:type="dxa"/>
            <w:gridSpan w:val="3"/>
            <w:shd w:val="clear" w:color="auto" w:fill="auto"/>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Godziny kontaktowe z prowadzącym</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Wykłady</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Ćwiczenia</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Laboratoria</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Seminarium</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Projekt</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shd w:val="clear" w:color="auto" w:fill="auto"/>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Egzamin</w:t>
            </w:r>
          </w:p>
        </w:tc>
        <w:tc>
          <w:tcPr>
            <w:tcW w:w="2830" w:type="dxa"/>
            <w:shd w:val="clear" w:color="auto" w:fill="auto"/>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300" w:type="dxa"/>
            <w:gridSpan w:val="2"/>
            <w:shd w:val="clear" w:color="auto" w:fill="D9D9D9"/>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kontaktowych z prowadzącym:</w:t>
            </w:r>
          </w:p>
        </w:tc>
        <w:tc>
          <w:tcPr>
            <w:tcW w:w="2830" w:type="dxa"/>
            <w:shd w:val="clear" w:color="auto" w:fill="D9D9D9"/>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60</w:t>
            </w:r>
          </w:p>
        </w:tc>
      </w:tr>
      <w:tr w:rsidR="006620CB" w:rsidRPr="0086581A" w:rsidTr="00937ACC">
        <w:trPr>
          <w:jc w:val="center"/>
        </w:trPr>
        <w:tc>
          <w:tcPr>
            <w:tcW w:w="9130" w:type="dxa"/>
            <w:gridSpan w:val="3"/>
            <w:shd w:val="clear" w:color="auto" w:fill="auto"/>
          </w:tcPr>
          <w:p w:rsidR="006620CB" w:rsidRPr="0086581A" w:rsidRDefault="006620CB" w:rsidP="006620CB">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Praca własna studenta</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ćwiczeń oraz kolokwium zaliczeniowego</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laboratorium, wykonanie sprawozdań z laboratoriów</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projektu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zaliczenia końcowego z wykładu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egzaminu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Zapoznanie ze wskazaną literaturą</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w:t>
            </w:r>
          </w:p>
        </w:tc>
      </w:tr>
      <w:tr w:rsidR="006620CB" w:rsidRPr="0086581A" w:rsidTr="00937ACC">
        <w:trPr>
          <w:jc w:val="center"/>
        </w:trPr>
        <w:tc>
          <w:tcPr>
            <w:tcW w:w="643"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Inne</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6620CB" w:rsidRPr="0086581A" w:rsidTr="00937ACC">
        <w:trPr>
          <w:jc w:val="center"/>
        </w:trPr>
        <w:tc>
          <w:tcPr>
            <w:tcW w:w="6300" w:type="dxa"/>
            <w:gridSpan w:val="2"/>
            <w:shd w:val="clear" w:color="auto" w:fill="D9D9D9"/>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pracy własnej studenta:</w:t>
            </w:r>
          </w:p>
        </w:tc>
        <w:tc>
          <w:tcPr>
            <w:tcW w:w="2830" w:type="dxa"/>
            <w:shd w:val="clear" w:color="auto" w:fill="D9D9D9"/>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6620CB" w:rsidRPr="0086581A" w:rsidTr="00937ACC">
        <w:trPr>
          <w:jc w:val="center"/>
        </w:trPr>
        <w:tc>
          <w:tcPr>
            <w:tcW w:w="6300" w:type="dxa"/>
            <w:gridSpan w:val="2"/>
            <w:shd w:val="clear" w:color="auto" w:fill="A6A6A6"/>
            <w:vAlign w:val="center"/>
          </w:tcPr>
          <w:p w:rsidR="006620CB" w:rsidRPr="0086581A" w:rsidRDefault="006620CB"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Ogólne obciążenie pracą studenta:</w:t>
            </w:r>
          </w:p>
        </w:tc>
        <w:tc>
          <w:tcPr>
            <w:tcW w:w="2830" w:type="dxa"/>
            <w:shd w:val="clear" w:color="auto" w:fill="A6A6A6"/>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b/>
                <w:sz w:val="24"/>
                <w:szCs w:val="24"/>
              </w:rPr>
            </w:pPr>
            <w:r w:rsidRPr="0086581A">
              <w:rPr>
                <w:rFonts w:ascii="Arial" w:hAnsi="Arial" w:cs="Arial"/>
                <w:b/>
                <w:sz w:val="24"/>
                <w:szCs w:val="24"/>
              </w:rPr>
              <w:t>SUMARYCZNA LICZBA PUNKTÓW ECTS DLA PRZEDMIOTU</w:t>
            </w:r>
          </w:p>
        </w:tc>
        <w:tc>
          <w:tcPr>
            <w:tcW w:w="2830" w:type="dxa"/>
            <w:shd w:val="clear" w:color="auto" w:fill="auto"/>
            <w:vAlign w:val="center"/>
          </w:tcPr>
          <w:p w:rsidR="006620CB" w:rsidRPr="0086581A" w:rsidRDefault="006620CB"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620CB" w:rsidRPr="00EC3EFA" w:rsidRDefault="006620CB" w:rsidP="00937ACC">
            <w:pPr>
              <w:pStyle w:val="Akapitzlist"/>
              <w:spacing w:after="0" w:line="360" w:lineRule="auto"/>
              <w:ind w:left="0"/>
              <w:contextualSpacing w:val="0"/>
              <w:jc w:val="center"/>
              <w:rPr>
                <w:rFonts w:ascii="Arial" w:hAnsi="Arial" w:cs="Arial"/>
                <w:sz w:val="24"/>
                <w:szCs w:val="24"/>
              </w:rPr>
            </w:pPr>
            <w:r w:rsidRPr="00EC3EFA">
              <w:rPr>
                <w:rFonts w:ascii="Arial" w:hAnsi="Arial" w:cs="Arial"/>
                <w:sz w:val="24"/>
                <w:szCs w:val="24"/>
              </w:rPr>
              <w:t>2,4</w:t>
            </w:r>
          </w:p>
        </w:tc>
      </w:tr>
      <w:tr w:rsidR="006620CB" w:rsidRPr="0086581A" w:rsidTr="00937ACC">
        <w:trPr>
          <w:jc w:val="center"/>
        </w:trPr>
        <w:tc>
          <w:tcPr>
            <w:tcW w:w="6300" w:type="dxa"/>
            <w:gridSpan w:val="2"/>
            <w:shd w:val="clear" w:color="auto" w:fill="auto"/>
            <w:vAlign w:val="center"/>
          </w:tcPr>
          <w:p w:rsidR="006620CB" w:rsidRPr="0086581A" w:rsidRDefault="006620CB"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620CB" w:rsidRPr="00EC3EFA" w:rsidRDefault="006620CB" w:rsidP="00937ACC">
            <w:pPr>
              <w:pStyle w:val="Akapitzlist"/>
              <w:spacing w:after="0" w:line="360" w:lineRule="auto"/>
              <w:ind w:left="0"/>
              <w:contextualSpacing w:val="0"/>
              <w:jc w:val="center"/>
              <w:rPr>
                <w:rFonts w:ascii="Arial" w:hAnsi="Arial" w:cs="Arial"/>
                <w:sz w:val="24"/>
                <w:szCs w:val="24"/>
              </w:rPr>
            </w:pPr>
            <w:r w:rsidRPr="00EC3EFA">
              <w:rPr>
                <w:rFonts w:ascii="Arial" w:hAnsi="Arial" w:cs="Arial"/>
                <w:sz w:val="24"/>
                <w:szCs w:val="24"/>
              </w:rPr>
              <w:t>1,6</w:t>
            </w:r>
          </w:p>
        </w:tc>
      </w:tr>
    </w:tbl>
    <w:p w:rsidR="006620CB" w:rsidRPr="0086581A" w:rsidRDefault="006620CB" w:rsidP="006620CB">
      <w:pPr>
        <w:shd w:val="clear" w:color="auto" w:fill="FFFFFF"/>
        <w:spacing w:line="360" w:lineRule="auto"/>
        <w:rPr>
          <w:b/>
          <w:bCs/>
          <w:spacing w:val="-12"/>
          <w:sz w:val="24"/>
          <w:szCs w:val="24"/>
        </w:rPr>
      </w:pPr>
    </w:p>
    <w:p w:rsidR="006620CB" w:rsidRPr="0086581A" w:rsidRDefault="006620CB" w:rsidP="006620CB">
      <w:pPr>
        <w:shd w:val="clear" w:color="auto" w:fill="FFFFFF"/>
        <w:spacing w:line="360" w:lineRule="auto"/>
        <w:rPr>
          <w:b/>
          <w:bCs/>
          <w:spacing w:val="-12"/>
          <w:sz w:val="24"/>
          <w:szCs w:val="24"/>
        </w:rPr>
      </w:pPr>
      <w:r w:rsidRPr="008658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620CB" w:rsidRPr="0086581A" w:rsidTr="00937ACC">
        <w:tc>
          <w:tcPr>
            <w:tcW w:w="9210" w:type="dxa"/>
          </w:tcPr>
          <w:p w:rsidR="006620CB" w:rsidRPr="0086581A" w:rsidRDefault="006620CB" w:rsidP="006620CB">
            <w:pPr>
              <w:numPr>
                <w:ilvl w:val="0"/>
                <w:numId w:val="7"/>
              </w:numPr>
              <w:spacing w:line="360" w:lineRule="auto"/>
              <w:ind w:left="447"/>
              <w:rPr>
                <w:rFonts w:eastAsia="Batang"/>
                <w:sz w:val="24"/>
                <w:szCs w:val="24"/>
              </w:rPr>
            </w:pPr>
            <w:r w:rsidRPr="006F49A8">
              <w:rPr>
                <w:rFonts w:eastAsia="Batang"/>
                <w:sz w:val="24"/>
                <w:szCs w:val="24"/>
              </w:rPr>
              <w:t>E. Majchrzak, B. Mochnacki : Metody numeryczne. Podstawy teoretyczne, aspekty praktyczne i algorytmy. Wydawnictwo Politechniki Śląskiej, wyd. IV, Gliwice.</w:t>
            </w:r>
          </w:p>
        </w:tc>
      </w:tr>
      <w:tr w:rsidR="006620CB" w:rsidRPr="0086581A" w:rsidTr="00937ACC">
        <w:tc>
          <w:tcPr>
            <w:tcW w:w="9210" w:type="dxa"/>
          </w:tcPr>
          <w:p w:rsidR="006620CB" w:rsidRPr="0086581A" w:rsidRDefault="006620CB" w:rsidP="006620CB">
            <w:pPr>
              <w:numPr>
                <w:ilvl w:val="0"/>
                <w:numId w:val="7"/>
              </w:numPr>
              <w:spacing w:line="360" w:lineRule="auto"/>
              <w:ind w:left="447"/>
              <w:rPr>
                <w:sz w:val="24"/>
                <w:szCs w:val="24"/>
              </w:rPr>
            </w:pPr>
            <w:r w:rsidRPr="006F49A8">
              <w:rPr>
                <w:sz w:val="24"/>
                <w:szCs w:val="24"/>
              </w:rPr>
              <w:t>. Kincaid, W. Cheney: Analiza numeryczna. Wydawnictwa Naukowo-Techniczne, Warszawa</w:t>
            </w:r>
          </w:p>
        </w:tc>
      </w:tr>
      <w:tr w:rsidR="006620CB" w:rsidRPr="0086581A" w:rsidTr="00937ACC">
        <w:tc>
          <w:tcPr>
            <w:tcW w:w="9210" w:type="dxa"/>
          </w:tcPr>
          <w:p w:rsidR="006620CB" w:rsidRPr="0086581A" w:rsidRDefault="006620CB" w:rsidP="006620CB">
            <w:pPr>
              <w:numPr>
                <w:ilvl w:val="0"/>
                <w:numId w:val="7"/>
              </w:numPr>
              <w:spacing w:line="360" w:lineRule="auto"/>
              <w:ind w:left="447"/>
              <w:rPr>
                <w:sz w:val="24"/>
                <w:szCs w:val="24"/>
              </w:rPr>
            </w:pPr>
            <w:r w:rsidRPr="006F49A8">
              <w:rPr>
                <w:sz w:val="24"/>
                <w:szCs w:val="24"/>
              </w:rPr>
              <w:t>A. Björck, G. Dahlquist: Metody numeryczne. PWN, Warszawa</w:t>
            </w:r>
          </w:p>
        </w:tc>
      </w:tr>
      <w:tr w:rsidR="006620CB" w:rsidRPr="0086581A" w:rsidTr="00937ACC">
        <w:tc>
          <w:tcPr>
            <w:tcW w:w="9210" w:type="dxa"/>
          </w:tcPr>
          <w:p w:rsidR="006620CB" w:rsidRPr="0086581A" w:rsidRDefault="006620CB" w:rsidP="006620CB">
            <w:pPr>
              <w:numPr>
                <w:ilvl w:val="0"/>
                <w:numId w:val="7"/>
              </w:numPr>
              <w:spacing w:line="360" w:lineRule="auto"/>
              <w:ind w:left="447"/>
              <w:rPr>
                <w:sz w:val="24"/>
                <w:szCs w:val="24"/>
              </w:rPr>
            </w:pPr>
            <w:r w:rsidRPr="006F49A8">
              <w:rPr>
                <w:sz w:val="24"/>
                <w:szCs w:val="24"/>
              </w:rPr>
              <w:t>Z. Fortuna, B. Macukow, J. Wąsowski: Metody numeryczne. WN</w:t>
            </w:r>
            <w:r>
              <w:rPr>
                <w:sz w:val="24"/>
                <w:szCs w:val="24"/>
              </w:rPr>
              <w:t>T</w:t>
            </w:r>
          </w:p>
        </w:tc>
      </w:tr>
      <w:tr w:rsidR="006620CB" w:rsidRPr="0086581A" w:rsidTr="00937ACC">
        <w:tc>
          <w:tcPr>
            <w:tcW w:w="9210" w:type="dxa"/>
          </w:tcPr>
          <w:p w:rsidR="006620CB" w:rsidRPr="0086581A" w:rsidRDefault="006620CB" w:rsidP="006620CB">
            <w:pPr>
              <w:numPr>
                <w:ilvl w:val="0"/>
                <w:numId w:val="7"/>
              </w:numPr>
              <w:spacing w:line="360" w:lineRule="auto"/>
              <w:ind w:left="447"/>
              <w:rPr>
                <w:sz w:val="24"/>
                <w:szCs w:val="24"/>
              </w:rPr>
            </w:pPr>
            <w:r w:rsidRPr="006F49A8">
              <w:rPr>
                <w:sz w:val="24"/>
                <w:szCs w:val="24"/>
              </w:rPr>
              <w:t>A. Ralston: Wstęp do analizy numerycznej. PWN</w:t>
            </w:r>
          </w:p>
        </w:tc>
      </w:tr>
    </w:tbl>
    <w:p w:rsidR="006620CB" w:rsidRDefault="006620CB" w:rsidP="006620CB">
      <w:pPr>
        <w:shd w:val="clear" w:color="auto" w:fill="FFFFFF"/>
        <w:spacing w:line="360" w:lineRule="auto"/>
        <w:rPr>
          <w:b/>
          <w:bCs/>
          <w:spacing w:val="-18"/>
          <w:sz w:val="24"/>
          <w:szCs w:val="24"/>
        </w:rPr>
      </w:pPr>
    </w:p>
    <w:p w:rsidR="006620CB" w:rsidRPr="0086581A" w:rsidRDefault="006620CB" w:rsidP="006620CB">
      <w:pPr>
        <w:shd w:val="clear" w:color="auto" w:fill="FFFFFF"/>
        <w:spacing w:line="360" w:lineRule="auto"/>
        <w:rPr>
          <w:sz w:val="24"/>
          <w:szCs w:val="24"/>
        </w:rPr>
      </w:pPr>
      <w:r w:rsidRPr="008658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20CB" w:rsidRPr="0086581A" w:rsidTr="00937ACC">
        <w:tc>
          <w:tcPr>
            <w:tcW w:w="9210" w:type="dxa"/>
            <w:shd w:val="clear" w:color="auto" w:fill="auto"/>
          </w:tcPr>
          <w:p w:rsidR="006620CB" w:rsidRPr="0086581A" w:rsidRDefault="006620CB" w:rsidP="00937ACC">
            <w:pPr>
              <w:spacing w:line="360" w:lineRule="auto"/>
              <w:rPr>
                <w:b/>
                <w:sz w:val="24"/>
                <w:szCs w:val="24"/>
              </w:rPr>
            </w:pPr>
            <w:r w:rsidRPr="0086581A">
              <w:rPr>
                <w:sz w:val="24"/>
                <w:szCs w:val="24"/>
              </w:rPr>
              <w:t xml:space="preserve">dr hab. inż. </w:t>
            </w:r>
            <w:r>
              <w:rPr>
                <w:sz w:val="24"/>
                <w:szCs w:val="24"/>
              </w:rPr>
              <w:t>Maciej Marek</w:t>
            </w:r>
            <w:r w:rsidRPr="0086581A">
              <w:rPr>
                <w:sz w:val="24"/>
                <w:szCs w:val="24"/>
              </w:rPr>
              <w:t xml:space="preserve">, prof. PCz,  Katedra Maszyn Cieplnych, </w:t>
            </w:r>
            <w:r w:rsidRPr="0086581A">
              <w:rPr>
                <w:sz w:val="24"/>
                <w:szCs w:val="24"/>
              </w:rPr>
              <w:br/>
            </w:r>
            <w:r>
              <w:rPr>
                <w:sz w:val="24"/>
                <w:szCs w:val="24"/>
              </w:rPr>
              <w:t>maciej.marek</w:t>
            </w:r>
            <w:r w:rsidRPr="0086581A">
              <w:rPr>
                <w:sz w:val="24"/>
                <w:szCs w:val="24"/>
              </w:rPr>
              <w:t>@pcz.pl</w:t>
            </w:r>
          </w:p>
        </w:tc>
      </w:tr>
    </w:tbl>
    <w:p w:rsidR="006620CB" w:rsidRDefault="006620CB" w:rsidP="006620CB">
      <w:pPr>
        <w:spacing w:line="360" w:lineRule="auto"/>
        <w:rPr>
          <w:sz w:val="24"/>
          <w:szCs w:val="24"/>
        </w:rPr>
      </w:pPr>
    </w:p>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rPr>
      </w:pPr>
      <w:r w:rsidRPr="008658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620CB" w:rsidRPr="0086581A" w:rsidTr="00937ACC">
        <w:trPr>
          <w:trHeight w:val="440"/>
          <w:jc w:val="center"/>
        </w:trPr>
        <w:tc>
          <w:tcPr>
            <w:tcW w:w="109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 xml:space="preserve">Efekt uczenia się                </w:t>
            </w:r>
          </w:p>
        </w:tc>
        <w:tc>
          <w:tcPr>
            <w:tcW w:w="2003"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sz w:val="24"/>
                <w:szCs w:val="24"/>
              </w:rPr>
              <w:t xml:space="preserve">Odniesienie danego efektu do efektów </w:t>
            </w:r>
            <w:r w:rsidRPr="0086581A">
              <w:rPr>
                <w:b/>
                <w:bCs/>
                <w:sz w:val="24"/>
                <w:szCs w:val="24"/>
              </w:rPr>
              <w:t>zdefiniowanych                    dla całego programu (PEK)</w:t>
            </w:r>
          </w:p>
        </w:tc>
        <w:tc>
          <w:tcPr>
            <w:tcW w:w="1510"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Cele przedmiotu</w:t>
            </w:r>
          </w:p>
        </w:tc>
        <w:tc>
          <w:tcPr>
            <w:tcW w:w="165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Treści programowe</w:t>
            </w:r>
          </w:p>
        </w:tc>
        <w:tc>
          <w:tcPr>
            <w:tcW w:w="1657"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sz w:val="24"/>
                <w:szCs w:val="24"/>
              </w:rPr>
              <w:t>Narzędzia dydaktyczne</w:t>
            </w:r>
          </w:p>
        </w:tc>
        <w:tc>
          <w:tcPr>
            <w:tcW w:w="1096" w:type="dxa"/>
            <w:vMerge w:val="restart"/>
            <w:shd w:val="clear" w:color="auto" w:fill="auto"/>
            <w:vAlign w:val="center"/>
          </w:tcPr>
          <w:p w:rsidR="006620CB" w:rsidRPr="0086581A" w:rsidRDefault="006620CB" w:rsidP="00937ACC">
            <w:pPr>
              <w:spacing w:line="360" w:lineRule="auto"/>
              <w:jc w:val="center"/>
              <w:rPr>
                <w:b/>
                <w:sz w:val="24"/>
                <w:szCs w:val="24"/>
              </w:rPr>
            </w:pPr>
            <w:r w:rsidRPr="0086581A">
              <w:rPr>
                <w:b/>
                <w:bCs/>
                <w:sz w:val="24"/>
                <w:szCs w:val="24"/>
              </w:rPr>
              <w:t>Sposób oceny</w:t>
            </w:r>
          </w:p>
        </w:tc>
      </w:tr>
      <w:tr w:rsidR="006620CB" w:rsidRPr="0086581A" w:rsidTr="00937ACC">
        <w:trPr>
          <w:cantSplit/>
          <w:trHeight w:val="1664"/>
          <w:jc w:val="center"/>
        </w:trPr>
        <w:tc>
          <w:tcPr>
            <w:tcW w:w="1097" w:type="dxa"/>
            <w:vMerge/>
            <w:shd w:val="clear" w:color="auto" w:fill="auto"/>
            <w:vAlign w:val="center"/>
          </w:tcPr>
          <w:p w:rsidR="006620CB" w:rsidRPr="0086581A" w:rsidRDefault="006620CB" w:rsidP="00937ACC">
            <w:pPr>
              <w:spacing w:line="360" w:lineRule="auto"/>
              <w:jc w:val="center"/>
              <w:rPr>
                <w:b/>
                <w:bCs/>
                <w:sz w:val="24"/>
                <w:szCs w:val="24"/>
              </w:rPr>
            </w:pPr>
          </w:p>
        </w:tc>
        <w:tc>
          <w:tcPr>
            <w:tcW w:w="2003" w:type="dxa"/>
            <w:vMerge/>
            <w:shd w:val="clear" w:color="auto" w:fill="auto"/>
            <w:vAlign w:val="center"/>
          </w:tcPr>
          <w:p w:rsidR="006620CB" w:rsidRPr="0086581A" w:rsidRDefault="006620CB" w:rsidP="00937ACC">
            <w:pPr>
              <w:spacing w:line="360" w:lineRule="auto"/>
              <w:jc w:val="center"/>
              <w:rPr>
                <w:b/>
                <w:sz w:val="24"/>
                <w:szCs w:val="24"/>
              </w:rPr>
            </w:pPr>
          </w:p>
        </w:tc>
        <w:tc>
          <w:tcPr>
            <w:tcW w:w="1510" w:type="dxa"/>
            <w:vMerge/>
            <w:shd w:val="clear" w:color="auto" w:fill="auto"/>
            <w:vAlign w:val="center"/>
          </w:tcPr>
          <w:p w:rsidR="006620CB" w:rsidRPr="0086581A" w:rsidRDefault="006620CB" w:rsidP="00937ACC">
            <w:pPr>
              <w:spacing w:line="360" w:lineRule="auto"/>
              <w:jc w:val="center"/>
              <w:rPr>
                <w:b/>
                <w:bCs/>
                <w:sz w:val="24"/>
                <w:szCs w:val="24"/>
              </w:rPr>
            </w:pPr>
          </w:p>
        </w:tc>
        <w:tc>
          <w:tcPr>
            <w:tcW w:w="1657" w:type="dxa"/>
            <w:vMerge/>
            <w:shd w:val="clear" w:color="auto" w:fill="auto"/>
            <w:vAlign w:val="center"/>
          </w:tcPr>
          <w:p w:rsidR="006620CB" w:rsidRPr="0086581A" w:rsidRDefault="006620CB" w:rsidP="00937ACC">
            <w:pPr>
              <w:spacing w:line="360" w:lineRule="auto"/>
              <w:jc w:val="center"/>
              <w:rPr>
                <w:b/>
                <w:bCs/>
                <w:sz w:val="24"/>
                <w:szCs w:val="24"/>
              </w:rPr>
            </w:pPr>
          </w:p>
        </w:tc>
        <w:tc>
          <w:tcPr>
            <w:tcW w:w="1657" w:type="dxa"/>
            <w:vMerge/>
            <w:shd w:val="clear" w:color="auto" w:fill="auto"/>
            <w:vAlign w:val="center"/>
          </w:tcPr>
          <w:p w:rsidR="006620CB" w:rsidRPr="0086581A" w:rsidRDefault="006620CB" w:rsidP="00937ACC">
            <w:pPr>
              <w:spacing w:line="360" w:lineRule="auto"/>
              <w:jc w:val="center"/>
              <w:rPr>
                <w:b/>
                <w:sz w:val="24"/>
                <w:szCs w:val="24"/>
              </w:rPr>
            </w:pPr>
          </w:p>
        </w:tc>
        <w:tc>
          <w:tcPr>
            <w:tcW w:w="1096" w:type="dxa"/>
            <w:vMerge/>
            <w:shd w:val="clear" w:color="auto" w:fill="auto"/>
            <w:vAlign w:val="center"/>
          </w:tcPr>
          <w:p w:rsidR="006620CB" w:rsidRPr="0086581A" w:rsidRDefault="006620CB" w:rsidP="00937ACC">
            <w:pPr>
              <w:spacing w:line="360" w:lineRule="auto"/>
              <w:jc w:val="center"/>
              <w:rPr>
                <w:b/>
                <w:bCs/>
                <w:sz w:val="24"/>
                <w:szCs w:val="24"/>
              </w:rPr>
            </w:pPr>
          </w:p>
        </w:tc>
      </w:tr>
      <w:tr w:rsidR="006620CB" w:rsidRPr="0086581A" w:rsidTr="00937ACC">
        <w:trPr>
          <w:jc w:val="center"/>
        </w:trPr>
        <w:tc>
          <w:tcPr>
            <w:tcW w:w="1097" w:type="dxa"/>
            <w:shd w:val="clear" w:color="auto" w:fill="auto"/>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1</w:t>
            </w:r>
          </w:p>
        </w:tc>
        <w:tc>
          <w:tcPr>
            <w:tcW w:w="2003"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1-30</w:t>
            </w:r>
          </w:p>
          <w:p w:rsidR="006620CB" w:rsidRPr="0086581A" w:rsidRDefault="006620CB" w:rsidP="00937ACC">
            <w:pPr>
              <w:shd w:val="clear" w:color="auto" w:fill="FFFFFF"/>
              <w:spacing w:line="360" w:lineRule="auto"/>
              <w:jc w:val="center"/>
              <w:rPr>
                <w:sz w:val="24"/>
                <w:szCs w:val="24"/>
              </w:rPr>
            </w:pPr>
            <w:r w:rsidRPr="0086581A">
              <w:rPr>
                <w:sz w:val="24"/>
                <w:szCs w:val="24"/>
              </w:rPr>
              <w:t>L 1-30</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szCs w:val="24"/>
              </w:rPr>
              <w:t>F1-4</w:t>
            </w:r>
          </w:p>
          <w:p w:rsidR="006620CB" w:rsidRPr="0086581A" w:rsidRDefault="006620CB" w:rsidP="00937ACC">
            <w:pPr>
              <w:shd w:val="clear" w:color="auto" w:fill="FFFFFF"/>
              <w:spacing w:line="360" w:lineRule="auto"/>
              <w:jc w:val="center"/>
              <w:rPr>
                <w:sz w:val="24"/>
                <w:szCs w:val="24"/>
              </w:rPr>
            </w:pPr>
            <w:r w:rsidRPr="0086581A">
              <w:rPr>
                <w:sz w:val="24"/>
                <w:szCs w:val="24"/>
              </w:rPr>
              <w:t>P1, P2</w:t>
            </w:r>
          </w:p>
        </w:tc>
      </w:tr>
      <w:tr w:rsidR="006620CB" w:rsidRPr="0086581A" w:rsidTr="00937ACC">
        <w:trPr>
          <w:jc w:val="center"/>
        </w:trPr>
        <w:tc>
          <w:tcPr>
            <w:tcW w:w="1097" w:type="dxa"/>
            <w:shd w:val="clear" w:color="auto" w:fill="auto"/>
            <w:vAlign w:val="center"/>
          </w:tcPr>
          <w:p w:rsidR="006620CB" w:rsidRPr="0086581A" w:rsidRDefault="006620CB" w:rsidP="00937ACC">
            <w:pPr>
              <w:shd w:val="clear" w:color="auto" w:fill="FFFFFF"/>
              <w:spacing w:line="360" w:lineRule="auto"/>
              <w:jc w:val="center"/>
              <w:rPr>
                <w:b/>
                <w:sz w:val="24"/>
                <w:szCs w:val="24"/>
              </w:rPr>
            </w:pPr>
            <w:r w:rsidRPr="0086581A">
              <w:rPr>
                <w:b/>
                <w:sz w:val="24"/>
                <w:szCs w:val="24"/>
              </w:rPr>
              <w:t>EU 2</w:t>
            </w:r>
          </w:p>
        </w:tc>
        <w:tc>
          <w:tcPr>
            <w:tcW w:w="2003"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1-30</w:t>
            </w:r>
          </w:p>
          <w:p w:rsidR="006620CB" w:rsidRPr="0086581A" w:rsidRDefault="006620CB" w:rsidP="00937ACC">
            <w:pPr>
              <w:shd w:val="clear" w:color="auto" w:fill="FFFFFF"/>
              <w:spacing w:line="360" w:lineRule="auto"/>
              <w:jc w:val="center"/>
              <w:rPr>
                <w:sz w:val="24"/>
                <w:szCs w:val="24"/>
              </w:rPr>
            </w:pPr>
            <w:r w:rsidRPr="0086581A">
              <w:rPr>
                <w:sz w:val="24"/>
                <w:szCs w:val="24"/>
              </w:rPr>
              <w:t>L 1-30</w:t>
            </w:r>
          </w:p>
        </w:tc>
        <w:tc>
          <w:tcPr>
            <w:tcW w:w="1657" w:type="dxa"/>
            <w:shd w:val="clear" w:color="auto" w:fill="auto"/>
            <w:vAlign w:val="center"/>
          </w:tcPr>
          <w:p w:rsidR="006620CB" w:rsidRPr="0086581A" w:rsidRDefault="006620CB" w:rsidP="00937ACC">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6620CB" w:rsidRPr="0086581A" w:rsidRDefault="006620CB" w:rsidP="00937ACC">
            <w:pPr>
              <w:shd w:val="clear" w:color="auto" w:fill="FFFFFF"/>
              <w:spacing w:line="360" w:lineRule="auto"/>
              <w:jc w:val="center"/>
              <w:rPr>
                <w:sz w:val="24"/>
                <w:szCs w:val="24"/>
              </w:rPr>
            </w:pPr>
            <w:r>
              <w:rPr>
                <w:sz w:val="24"/>
                <w:szCs w:val="24"/>
              </w:rPr>
              <w:t>F1-4</w:t>
            </w:r>
          </w:p>
          <w:p w:rsidR="006620CB" w:rsidRPr="0086581A" w:rsidRDefault="006620CB" w:rsidP="00937ACC">
            <w:pPr>
              <w:shd w:val="clear" w:color="auto" w:fill="FFFFFF"/>
              <w:spacing w:line="360" w:lineRule="auto"/>
              <w:jc w:val="center"/>
              <w:rPr>
                <w:sz w:val="24"/>
                <w:szCs w:val="24"/>
              </w:rPr>
            </w:pPr>
            <w:r w:rsidRPr="0086581A">
              <w:rPr>
                <w:sz w:val="24"/>
                <w:szCs w:val="24"/>
              </w:rPr>
              <w:t>P1, P2</w:t>
            </w:r>
          </w:p>
        </w:tc>
      </w:tr>
    </w:tbl>
    <w:p w:rsidR="006620CB" w:rsidRPr="0086581A" w:rsidRDefault="006620CB" w:rsidP="006620CB">
      <w:pPr>
        <w:tabs>
          <w:tab w:val="num" w:pos="900"/>
        </w:tabs>
        <w:spacing w:line="360" w:lineRule="auto"/>
        <w:ind w:left="900" w:hanging="540"/>
        <w:rPr>
          <w:sz w:val="24"/>
          <w:szCs w:val="24"/>
        </w:rPr>
      </w:pPr>
    </w:p>
    <w:p w:rsidR="006620CB" w:rsidRPr="0086581A" w:rsidRDefault="006620CB" w:rsidP="006620CB">
      <w:pPr>
        <w:spacing w:line="360" w:lineRule="auto"/>
        <w:rPr>
          <w:sz w:val="24"/>
          <w:szCs w:val="24"/>
          <w:u w:val="single"/>
        </w:rPr>
      </w:pPr>
      <w:r w:rsidRPr="008658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sz w:val="24"/>
                <w:szCs w:val="24"/>
              </w:rPr>
            </w:pPr>
            <w:r w:rsidRPr="008658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b/>
                <w:bCs/>
                <w:sz w:val="24"/>
                <w:szCs w:val="24"/>
              </w:rPr>
            </w:pPr>
            <w:r w:rsidRPr="008658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jc w:val="center"/>
              <w:rPr>
                <w:sz w:val="24"/>
                <w:szCs w:val="24"/>
              </w:rPr>
            </w:pPr>
            <w:r w:rsidRPr="0086581A">
              <w:rPr>
                <w:b/>
                <w:bCs/>
                <w:sz w:val="24"/>
                <w:szCs w:val="24"/>
              </w:rPr>
              <w:t>Na ocenę 5</w:t>
            </w:r>
          </w:p>
        </w:tc>
      </w:tr>
      <w:tr w:rsidR="006620CB"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b/>
                <w:sz w:val="24"/>
                <w:szCs w:val="24"/>
              </w:rPr>
            </w:pPr>
            <w:r w:rsidRPr="0086581A">
              <w:rPr>
                <w:b/>
                <w:sz w:val="24"/>
                <w:szCs w:val="24"/>
              </w:rPr>
              <w:t>EU1, EU2</w:t>
            </w:r>
          </w:p>
          <w:p w:rsidR="006620CB" w:rsidRPr="0086581A" w:rsidRDefault="006620CB" w:rsidP="00937ACC">
            <w:pPr>
              <w:shd w:val="clear" w:color="auto" w:fill="FFFFFF"/>
              <w:spacing w:line="360" w:lineRule="auto"/>
              <w:rPr>
                <w:sz w:val="24"/>
                <w:szCs w:val="24"/>
              </w:rPr>
            </w:pPr>
            <w:r w:rsidRPr="0086581A">
              <w:rPr>
                <w:sz w:val="24"/>
                <w:szCs w:val="24"/>
              </w:rPr>
              <w:t xml:space="preserve">Student opanował wiedzę </w:t>
            </w:r>
            <w:r w:rsidRPr="0086581A">
              <w:rPr>
                <w:sz w:val="24"/>
                <w:szCs w:val="24"/>
              </w:rPr>
              <w:br/>
              <w:t xml:space="preserve">i umiejętności 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nie opanował podstawowej wiedzy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częściowo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color w:val="0070C0"/>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r w:rsidRPr="0086581A">
              <w:rPr>
                <w:sz w:val="24"/>
                <w:szCs w:val="24"/>
              </w:rPr>
              <w:t xml:space="preserve">, potrafi wskazać właściwą metodę </w:t>
            </w:r>
            <w:r>
              <w:rPr>
                <w:sz w:val="24"/>
                <w:szCs w:val="24"/>
              </w:rPr>
              <w:t xml:space="preserve">numeryczną </w:t>
            </w:r>
            <w:r w:rsidRPr="0086581A">
              <w:rPr>
                <w:sz w:val="24"/>
                <w:szCs w:val="24"/>
              </w:rPr>
              <w:t xml:space="preserve">do rozwiązania zagadnienia </w:t>
            </w:r>
            <w:r>
              <w:rPr>
                <w:sz w:val="24"/>
                <w:szCs w:val="24"/>
              </w:rPr>
              <w:t>inżynierskiego</w:t>
            </w:r>
            <w:r w:rsidRPr="0086581A">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color w:val="0070C0"/>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materiału objętego programem nauczania, samodzielnie zdobywa </w:t>
            </w:r>
            <w:r w:rsidRPr="0086581A">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620CB" w:rsidRPr="0086581A" w:rsidRDefault="006620CB" w:rsidP="00937ACC">
            <w:pPr>
              <w:shd w:val="clear" w:color="auto" w:fill="FFFFFF"/>
              <w:spacing w:line="360" w:lineRule="auto"/>
              <w:rPr>
                <w:sz w:val="24"/>
                <w:szCs w:val="24"/>
              </w:rPr>
            </w:pPr>
            <w:r w:rsidRPr="0086581A">
              <w:rPr>
                <w:sz w:val="24"/>
                <w:szCs w:val="24"/>
              </w:rPr>
              <w:t xml:space="preserve">Student bardzo dobrze opanował wiedzę </w:t>
            </w:r>
            <w:r w:rsidRPr="0086581A">
              <w:rPr>
                <w:sz w:val="24"/>
                <w:szCs w:val="24"/>
              </w:rPr>
              <w:br/>
              <w:t xml:space="preserve">i umiejętności </w:t>
            </w:r>
            <w:r w:rsidRPr="0086581A">
              <w:rPr>
                <w:sz w:val="24"/>
                <w:szCs w:val="24"/>
              </w:rPr>
              <w:br/>
              <w:t xml:space="preserve">z zakresu materiału objętego programem nauczania, samodzielnie zdobywa </w:t>
            </w:r>
            <w:r w:rsidRPr="0086581A">
              <w:rPr>
                <w:sz w:val="24"/>
                <w:szCs w:val="24"/>
              </w:rPr>
              <w:br/>
              <w:t>i poszerza wiedzę przy użyciu różnych źródeł.</w:t>
            </w:r>
          </w:p>
        </w:tc>
      </w:tr>
    </w:tbl>
    <w:p w:rsidR="006620CB" w:rsidRPr="0086581A" w:rsidRDefault="006620CB" w:rsidP="006620CB">
      <w:pPr>
        <w:spacing w:line="360" w:lineRule="auto"/>
        <w:rPr>
          <w:sz w:val="24"/>
          <w:szCs w:val="24"/>
        </w:rPr>
      </w:pPr>
    </w:p>
    <w:p w:rsidR="006620CB" w:rsidRPr="0086581A" w:rsidRDefault="006620CB" w:rsidP="006620CB">
      <w:pPr>
        <w:spacing w:line="360" w:lineRule="auto"/>
        <w:rPr>
          <w:b/>
          <w:sz w:val="24"/>
          <w:szCs w:val="24"/>
          <w:u w:val="single"/>
        </w:rPr>
      </w:pPr>
      <w:r w:rsidRPr="0086581A">
        <w:rPr>
          <w:b/>
          <w:sz w:val="24"/>
          <w:szCs w:val="24"/>
          <w:u w:val="single"/>
        </w:rPr>
        <w:t>INNE PRZYDATNE INFORMACJE O PRZEDMIOCIE</w:t>
      </w:r>
    </w:p>
    <w:p w:rsidR="006620CB" w:rsidRPr="0086581A" w:rsidRDefault="006620CB" w:rsidP="009A4B6E">
      <w:pPr>
        <w:numPr>
          <w:ilvl w:val="0"/>
          <w:numId w:val="85"/>
        </w:numPr>
        <w:spacing w:line="360" w:lineRule="auto"/>
        <w:jc w:val="both"/>
        <w:rPr>
          <w:sz w:val="24"/>
          <w:szCs w:val="24"/>
        </w:rPr>
      </w:pPr>
      <w:r w:rsidRPr="0086581A">
        <w:rPr>
          <w:sz w:val="24"/>
          <w:szCs w:val="24"/>
        </w:rPr>
        <w:t xml:space="preserve">Wszelkie informacje dla studentów kierunku są umieszczane na stronie Wydziału </w:t>
      </w:r>
      <w:hyperlink r:id="rId130" w:history="1">
        <w:r w:rsidRPr="0086581A">
          <w:rPr>
            <w:rStyle w:val="Hipercze"/>
            <w:sz w:val="24"/>
            <w:szCs w:val="24"/>
          </w:rPr>
          <w:t>www.wimii.pcz.pl</w:t>
        </w:r>
      </w:hyperlink>
      <w:r w:rsidRPr="0086581A">
        <w:rPr>
          <w:sz w:val="24"/>
          <w:szCs w:val="24"/>
        </w:rPr>
        <w:t xml:space="preserve"> oraz na stronach podanych studentom podczas pierwszych zajęć z danego przedmiotu.</w:t>
      </w:r>
    </w:p>
    <w:p w:rsidR="006620CB" w:rsidRPr="0086581A" w:rsidRDefault="006620CB" w:rsidP="009A4B6E">
      <w:pPr>
        <w:numPr>
          <w:ilvl w:val="0"/>
          <w:numId w:val="85"/>
        </w:numPr>
        <w:spacing w:line="360" w:lineRule="auto"/>
        <w:jc w:val="both"/>
        <w:rPr>
          <w:sz w:val="24"/>
          <w:szCs w:val="24"/>
        </w:rPr>
      </w:pPr>
      <w:r w:rsidRPr="0086581A">
        <w:rPr>
          <w:sz w:val="24"/>
          <w:szCs w:val="24"/>
        </w:rPr>
        <w:t>Informacja na temat konsultacji przekazywana jest studentom podczas pierwszych zajęć z danego przedmiotu.</w:t>
      </w:r>
    </w:p>
    <w:p w:rsidR="006620CB" w:rsidRPr="0086581A" w:rsidRDefault="006620CB" w:rsidP="006620CB">
      <w:pPr>
        <w:spacing w:line="360" w:lineRule="auto"/>
        <w:rPr>
          <w:b/>
          <w:sz w:val="24"/>
          <w:szCs w:val="24"/>
        </w:rPr>
      </w:pPr>
    </w:p>
    <w:p w:rsidR="006620CB" w:rsidRDefault="006620CB">
      <w:pPr>
        <w:widowControl/>
        <w:autoSpaceDE/>
        <w:autoSpaceDN/>
        <w:adjustRightInd/>
        <w:spacing w:after="160" w:line="259" w:lineRule="auto"/>
      </w:pPr>
      <w:r>
        <w:br w:type="page"/>
      </w:r>
    </w:p>
    <w:p w:rsidR="00926D99" w:rsidRPr="0086581A" w:rsidRDefault="00926D99" w:rsidP="00926D99">
      <w:pPr>
        <w:spacing w:line="360" w:lineRule="auto"/>
        <w:jc w:val="center"/>
        <w:rPr>
          <w:b/>
          <w:sz w:val="24"/>
          <w:szCs w:val="24"/>
        </w:rPr>
      </w:pPr>
      <w:r w:rsidRPr="0086581A">
        <w:rPr>
          <w:b/>
          <w:sz w:val="24"/>
          <w:szCs w:val="24"/>
        </w:rPr>
        <w:t>SYLABUS DO PRZEDMIOTU</w:t>
      </w:r>
    </w:p>
    <w:p w:rsidR="00926D99" w:rsidRPr="0086581A" w:rsidRDefault="00926D99" w:rsidP="00926D99">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955"/>
      </w:tblGrid>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Nazwa polska przedmiotu</w:t>
            </w:r>
          </w:p>
        </w:tc>
        <w:tc>
          <w:tcPr>
            <w:tcW w:w="4955" w:type="dxa"/>
            <w:shd w:val="clear" w:color="auto" w:fill="auto"/>
            <w:vAlign w:val="center"/>
          </w:tcPr>
          <w:p w:rsidR="00926D99" w:rsidRPr="0086581A" w:rsidRDefault="00926D99" w:rsidP="00937ACC">
            <w:pPr>
              <w:spacing w:before="60" w:after="60" w:line="360" w:lineRule="auto"/>
              <w:jc w:val="center"/>
              <w:rPr>
                <w:b/>
                <w:sz w:val="24"/>
                <w:szCs w:val="24"/>
              </w:rPr>
            </w:pPr>
            <w:r w:rsidRPr="009B43FF">
              <w:rPr>
                <w:b/>
                <w:sz w:val="24"/>
                <w:szCs w:val="24"/>
              </w:rPr>
              <w:t>METODY NUMERYCZNE</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Nazwa angielska przedmiotu</w:t>
            </w:r>
          </w:p>
        </w:tc>
        <w:tc>
          <w:tcPr>
            <w:tcW w:w="4955" w:type="dxa"/>
            <w:shd w:val="clear" w:color="auto" w:fill="auto"/>
            <w:vAlign w:val="center"/>
          </w:tcPr>
          <w:p w:rsidR="00926D99" w:rsidRPr="0086581A" w:rsidRDefault="00926D99" w:rsidP="00937ACC">
            <w:pPr>
              <w:spacing w:before="60" w:after="60" w:line="360" w:lineRule="auto"/>
              <w:jc w:val="center"/>
              <w:rPr>
                <w:b/>
                <w:sz w:val="24"/>
                <w:szCs w:val="24"/>
              </w:rPr>
            </w:pPr>
            <w:r w:rsidRPr="009B43FF">
              <w:rPr>
                <w:b/>
                <w:sz w:val="24"/>
                <w:szCs w:val="24"/>
              </w:rPr>
              <w:t>NUMERICAL METHODS</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Rodzaj przedmiotu</w:t>
            </w:r>
          </w:p>
        </w:tc>
        <w:tc>
          <w:tcPr>
            <w:tcW w:w="4955" w:type="dxa"/>
            <w:shd w:val="clear" w:color="auto" w:fill="auto"/>
            <w:vAlign w:val="center"/>
          </w:tcPr>
          <w:p w:rsidR="00926D99" w:rsidRPr="0086581A" w:rsidRDefault="00926D99" w:rsidP="00937ACC">
            <w:pPr>
              <w:spacing w:before="60" w:after="60" w:line="360" w:lineRule="auto"/>
              <w:jc w:val="center"/>
              <w:rPr>
                <w:b/>
                <w:sz w:val="24"/>
                <w:szCs w:val="24"/>
              </w:rPr>
            </w:pPr>
            <w:r>
              <w:rPr>
                <w:b/>
                <w:sz w:val="24"/>
                <w:szCs w:val="24"/>
              </w:rPr>
              <w:t>k</w:t>
            </w:r>
            <w:r w:rsidRPr="0086581A">
              <w:rPr>
                <w:b/>
                <w:sz w:val="24"/>
                <w:szCs w:val="24"/>
              </w:rPr>
              <w:t>ierunkowy</w:t>
            </w:r>
            <w:r>
              <w:rPr>
                <w:b/>
                <w:sz w:val="24"/>
                <w:szCs w:val="24"/>
              </w:rPr>
              <w:t xml:space="preserve"> obieralny</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Klasyfikacja ISCED</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0541</w:t>
            </w:r>
          </w:p>
        </w:tc>
      </w:tr>
      <w:tr w:rsidR="00926D99" w:rsidRPr="0086581A" w:rsidTr="00937ACC">
        <w:tc>
          <w:tcPr>
            <w:tcW w:w="4105" w:type="dxa"/>
            <w:shd w:val="clear" w:color="auto" w:fill="auto"/>
            <w:vAlign w:val="center"/>
          </w:tcPr>
          <w:p w:rsidR="00926D99" w:rsidRPr="0086581A" w:rsidRDefault="00926D99" w:rsidP="00937ACC">
            <w:pPr>
              <w:spacing w:before="60" w:after="60" w:line="360" w:lineRule="auto"/>
              <w:rPr>
                <w:sz w:val="24"/>
                <w:szCs w:val="24"/>
              </w:rPr>
            </w:pPr>
            <w:r w:rsidRPr="0086581A">
              <w:rPr>
                <w:sz w:val="24"/>
                <w:szCs w:val="24"/>
              </w:rPr>
              <w:t>Kierunek studiów</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 xml:space="preserve"> Inżynieria samochodów hybrydowych </w:t>
            </w:r>
            <w:r w:rsidRPr="003B74F4">
              <w:rPr>
                <w:sz w:val="24"/>
                <w:szCs w:val="24"/>
              </w:rPr>
              <w:br/>
              <w:t>i elektrycznych</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Języki wykładowe</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polski</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Poziom kształcenia</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pierwszego stopnia</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Forma studiów</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stacjonarne</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Liczba punktów ECTS</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3</w:t>
            </w:r>
          </w:p>
        </w:tc>
      </w:tr>
      <w:tr w:rsidR="00926D99" w:rsidRPr="0086581A" w:rsidTr="00937ACC">
        <w:tc>
          <w:tcPr>
            <w:tcW w:w="4105" w:type="dxa"/>
            <w:shd w:val="clear" w:color="auto" w:fill="auto"/>
          </w:tcPr>
          <w:p w:rsidR="00926D99" w:rsidRPr="0086581A" w:rsidRDefault="00926D99" w:rsidP="00937ACC">
            <w:pPr>
              <w:spacing w:before="60" w:after="60" w:line="360" w:lineRule="auto"/>
              <w:rPr>
                <w:sz w:val="24"/>
                <w:szCs w:val="24"/>
              </w:rPr>
            </w:pPr>
            <w:r w:rsidRPr="0086581A">
              <w:rPr>
                <w:sz w:val="24"/>
                <w:szCs w:val="24"/>
              </w:rPr>
              <w:t>Semestr</w:t>
            </w:r>
          </w:p>
        </w:tc>
        <w:tc>
          <w:tcPr>
            <w:tcW w:w="4955" w:type="dxa"/>
            <w:shd w:val="clear" w:color="auto" w:fill="auto"/>
            <w:vAlign w:val="center"/>
          </w:tcPr>
          <w:p w:rsidR="00926D99" w:rsidRPr="003B74F4" w:rsidRDefault="00926D99" w:rsidP="00937ACC">
            <w:pPr>
              <w:spacing w:before="60" w:after="60" w:line="360" w:lineRule="auto"/>
              <w:jc w:val="center"/>
              <w:rPr>
                <w:sz w:val="24"/>
                <w:szCs w:val="24"/>
              </w:rPr>
            </w:pPr>
            <w:r w:rsidRPr="003B74F4">
              <w:rPr>
                <w:sz w:val="24"/>
                <w:szCs w:val="24"/>
              </w:rPr>
              <w:t>6</w:t>
            </w:r>
          </w:p>
        </w:tc>
      </w:tr>
    </w:tbl>
    <w:p w:rsidR="00926D99" w:rsidRPr="0086581A" w:rsidRDefault="00926D99" w:rsidP="00926D99">
      <w:pPr>
        <w:spacing w:line="360" w:lineRule="auto"/>
        <w:jc w:val="center"/>
        <w:rPr>
          <w:b/>
          <w:sz w:val="24"/>
          <w:szCs w:val="24"/>
        </w:rPr>
      </w:pPr>
    </w:p>
    <w:p w:rsidR="00926D99" w:rsidRPr="0086581A" w:rsidRDefault="00926D99" w:rsidP="00926D99">
      <w:pPr>
        <w:spacing w:line="360" w:lineRule="auto"/>
        <w:jc w:val="center"/>
        <w:rPr>
          <w:sz w:val="24"/>
          <w:szCs w:val="24"/>
        </w:rPr>
      </w:pPr>
      <w:r w:rsidRPr="0086581A">
        <w:rPr>
          <w:b/>
          <w:sz w:val="24"/>
          <w:szCs w:val="24"/>
        </w:rPr>
        <w:t>Liczba godzin na semestr:</w:t>
      </w:r>
    </w:p>
    <w:p w:rsidR="00926D99" w:rsidRPr="0086581A" w:rsidRDefault="00926D99" w:rsidP="00926D99">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926D99" w:rsidRPr="0086581A" w:rsidTr="00937ACC">
        <w:trPr>
          <w:trHeight w:val="296"/>
          <w:jc w:val="center"/>
        </w:trPr>
        <w:tc>
          <w:tcPr>
            <w:tcW w:w="1509"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Wykład</w:t>
            </w:r>
          </w:p>
        </w:tc>
        <w:tc>
          <w:tcPr>
            <w:tcW w:w="1510"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Ćwiczenia</w:t>
            </w:r>
          </w:p>
        </w:tc>
        <w:tc>
          <w:tcPr>
            <w:tcW w:w="1654"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Laboratorium</w:t>
            </w:r>
          </w:p>
        </w:tc>
        <w:tc>
          <w:tcPr>
            <w:tcW w:w="1559"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Seminarium</w:t>
            </w:r>
          </w:p>
        </w:tc>
        <w:tc>
          <w:tcPr>
            <w:tcW w:w="1318"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Projekt</w:t>
            </w:r>
          </w:p>
        </w:tc>
        <w:tc>
          <w:tcPr>
            <w:tcW w:w="1510"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Inne</w:t>
            </w:r>
          </w:p>
        </w:tc>
      </w:tr>
      <w:tr w:rsidR="00926D99" w:rsidRPr="0086581A" w:rsidTr="00937ACC">
        <w:trPr>
          <w:trHeight w:val="60"/>
          <w:jc w:val="center"/>
        </w:trPr>
        <w:tc>
          <w:tcPr>
            <w:tcW w:w="1509"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30</w:t>
            </w:r>
          </w:p>
        </w:tc>
        <w:tc>
          <w:tcPr>
            <w:tcW w:w="1510"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0</w:t>
            </w:r>
          </w:p>
        </w:tc>
        <w:tc>
          <w:tcPr>
            <w:tcW w:w="1654"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30</w:t>
            </w:r>
          </w:p>
        </w:tc>
        <w:tc>
          <w:tcPr>
            <w:tcW w:w="1559"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0</w:t>
            </w:r>
          </w:p>
        </w:tc>
        <w:tc>
          <w:tcPr>
            <w:tcW w:w="1318" w:type="dxa"/>
            <w:shd w:val="clear" w:color="auto" w:fill="auto"/>
            <w:vAlign w:val="center"/>
          </w:tcPr>
          <w:p w:rsidR="00926D99" w:rsidRPr="0086581A" w:rsidRDefault="00926D99" w:rsidP="00937ACC">
            <w:pPr>
              <w:spacing w:before="60" w:after="60" w:line="360" w:lineRule="auto"/>
              <w:jc w:val="center"/>
              <w:rPr>
                <w:sz w:val="24"/>
                <w:szCs w:val="24"/>
              </w:rPr>
            </w:pPr>
            <w:r w:rsidRPr="0086581A">
              <w:rPr>
                <w:sz w:val="24"/>
                <w:szCs w:val="24"/>
              </w:rPr>
              <w:t>0</w:t>
            </w:r>
          </w:p>
        </w:tc>
        <w:tc>
          <w:tcPr>
            <w:tcW w:w="1510" w:type="dxa"/>
            <w:shd w:val="clear" w:color="auto" w:fill="auto"/>
          </w:tcPr>
          <w:p w:rsidR="00926D99" w:rsidRPr="0086581A" w:rsidRDefault="00926D99" w:rsidP="00937ACC">
            <w:pPr>
              <w:spacing w:before="60" w:after="60" w:line="360" w:lineRule="auto"/>
              <w:jc w:val="center"/>
              <w:rPr>
                <w:sz w:val="24"/>
                <w:szCs w:val="24"/>
              </w:rPr>
            </w:pPr>
            <w:r w:rsidRPr="0086581A">
              <w:rPr>
                <w:sz w:val="24"/>
                <w:szCs w:val="24"/>
              </w:rPr>
              <w:t>0</w:t>
            </w:r>
          </w:p>
        </w:tc>
      </w:tr>
    </w:tbl>
    <w:p w:rsidR="00926D99" w:rsidRPr="0086581A" w:rsidRDefault="00926D99" w:rsidP="00926D99">
      <w:pPr>
        <w:spacing w:line="360" w:lineRule="auto"/>
        <w:jc w:val="center"/>
        <w:rPr>
          <w:b/>
          <w:sz w:val="24"/>
          <w:szCs w:val="24"/>
        </w:rPr>
      </w:pPr>
    </w:p>
    <w:p w:rsidR="00926D99" w:rsidRPr="0086581A" w:rsidRDefault="00926D99" w:rsidP="00926D99">
      <w:pPr>
        <w:spacing w:line="360" w:lineRule="auto"/>
        <w:rPr>
          <w:b/>
          <w:sz w:val="24"/>
          <w:szCs w:val="24"/>
          <w:u w:val="single"/>
        </w:rPr>
      </w:pPr>
      <w:r w:rsidRPr="0086581A">
        <w:rPr>
          <w:b/>
          <w:sz w:val="24"/>
          <w:szCs w:val="24"/>
          <w:u w:val="single"/>
        </w:rPr>
        <w:t>OPIS PRZEDMIOTU</w:t>
      </w:r>
    </w:p>
    <w:p w:rsidR="00926D99" w:rsidRPr="0086581A" w:rsidRDefault="00926D99" w:rsidP="00926D99">
      <w:pPr>
        <w:spacing w:line="360" w:lineRule="auto"/>
        <w:rPr>
          <w:b/>
          <w:sz w:val="24"/>
          <w:szCs w:val="24"/>
        </w:rPr>
      </w:pPr>
      <w:r w:rsidRPr="0086581A">
        <w:rPr>
          <w:b/>
          <w:sz w:val="24"/>
          <w:szCs w:val="24"/>
        </w:rPr>
        <w:t>CEL PRZEDMIOTU</w:t>
      </w:r>
    </w:p>
    <w:p w:rsidR="00926D99" w:rsidRPr="0086581A" w:rsidRDefault="00926D99" w:rsidP="00926D99">
      <w:pPr>
        <w:numPr>
          <w:ilvl w:val="0"/>
          <w:numId w:val="5"/>
        </w:numPr>
        <w:spacing w:line="360" w:lineRule="auto"/>
        <w:ind w:hanging="578"/>
        <w:rPr>
          <w:sz w:val="24"/>
          <w:szCs w:val="24"/>
        </w:rPr>
      </w:pPr>
      <w:r w:rsidRPr="0086581A">
        <w:rPr>
          <w:sz w:val="24"/>
          <w:szCs w:val="24"/>
        </w:rPr>
        <w:t xml:space="preserve">Uzyskanie przez studentów wiedzy na temat </w:t>
      </w:r>
      <w:r>
        <w:rPr>
          <w:sz w:val="24"/>
          <w:szCs w:val="24"/>
        </w:rPr>
        <w:t>podstawowych metod numerycznych z zakresu algebry, analizy matematycznej, analizy wyników doświadczeń i modelowanie matematycznego</w:t>
      </w:r>
    </w:p>
    <w:p w:rsidR="00926D99" w:rsidRPr="0086581A" w:rsidRDefault="00926D99" w:rsidP="00926D99">
      <w:pPr>
        <w:numPr>
          <w:ilvl w:val="0"/>
          <w:numId w:val="5"/>
        </w:numPr>
        <w:spacing w:line="360" w:lineRule="auto"/>
        <w:ind w:hanging="578"/>
        <w:rPr>
          <w:sz w:val="24"/>
          <w:szCs w:val="24"/>
        </w:rPr>
      </w:pPr>
      <w:r w:rsidRPr="0086581A">
        <w:rPr>
          <w:sz w:val="24"/>
          <w:szCs w:val="24"/>
        </w:rPr>
        <w:t xml:space="preserve">Nabycie przez studentów praktycznych umiejętności w zakresie </w:t>
      </w:r>
      <w:r>
        <w:rPr>
          <w:sz w:val="24"/>
          <w:szCs w:val="24"/>
        </w:rPr>
        <w:t>wykorzystania metod numerycznych w rozwiązywaniu zadań inżynierskich z wykorzystaniem pakietów obliczeniowych.</w:t>
      </w:r>
    </w:p>
    <w:p w:rsidR="00926D99" w:rsidRDefault="00926D99" w:rsidP="00926D99">
      <w:pPr>
        <w:spacing w:line="360" w:lineRule="auto"/>
        <w:ind w:left="720"/>
        <w:rPr>
          <w:sz w:val="24"/>
          <w:szCs w:val="24"/>
        </w:rPr>
      </w:pPr>
    </w:p>
    <w:p w:rsidR="00926D99" w:rsidRDefault="00926D99" w:rsidP="00926D99">
      <w:pPr>
        <w:spacing w:line="360" w:lineRule="auto"/>
        <w:ind w:left="720"/>
        <w:rPr>
          <w:sz w:val="24"/>
          <w:szCs w:val="24"/>
        </w:rPr>
      </w:pPr>
    </w:p>
    <w:p w:rsidR="00926D99" w:rsidRPr="0086581A" w:rsidRDefault="00926D99" w:rsidP="00926D99">
      <w:pPr>
        <w:spacing w:line="360" w:lineRule="auto"/>
        <w:ind w:left="720"/>
        <w:rPr>
          <w:sz w:val="24"/>
          <w:szCs w:val="24"/>
        </w:rPr>
      </w:pPr>
    </w:p>
    <w:p w:rsidR="00926D99" w:rsidRPr="0086581A" w:rsidRDefault="00926D99" w:rsidP="00926D99">
      <w:pPr>
        <w:spacing w:line="360" w:lineRule="auto"/>
        <w:rPr>
          <w:b/>
          <w:sz w:val="24"/>
          <w:szCs w:val="24"/>
        </w:rPr>
      </w:pPr>
      <w:r w:rsidRPr="0086581A">
        <w:rPr>
          <w:b/>
          <w:sz w:val="24"/>
          <w:szCs w:val="24"/>
        </w:rPr>
        <w:t>WYMAGANIA WSTĘPNE W ZAKRESIE WIEDZY, UMIEJĘTNOŚCI I INNYCH KOMPETENCJI</w:t>
      </w:r>
    </w:p>
    <w:p w:rsidR="00926D99" w:rsidRPr="0086581A" w:rsidRDefault="00926D99" w:rsidP="00926D99">
      <w:pPr>
        <w:numPr>
          <w:ilvl w:val="0"/>
          <w:numId w:val="6"/>
        </w:numPr>
        <w:spacing w:line="360" w:lineRule="auto"/>
        <w:rPr>
          <w:sz w:val="24"/>
          <w:szCs w:val="24"/>
        </w:rPr>
      </w:pPr>
      <w:r w:rsidRPr="0086581A">
        <w:rPr>
          <w:sz w:val="24"/>
          <w:szCs w:val="24"/>
        </w:rPr>
        <w:t xml:space="preserve">Wiedza z zakresu </w:t>
      </w:r>
      <w:r>
        <w:rPr>
          <w:sz w:val="24"/>
          <w:szCs w:val="24"/>
        </w:rPr>
        <w:t>podstaw algebry i analizy matematycznej.</w:t>
      </w:r>
    </w:p>
    <w:p w:rsidR="00926D99" w:rsidRPr="0086581A" w:rsidRDefault="00926D99" w:rsidP="00926D99">
      <w:pPr>
        <w:numPr>
          <w:ilvl w:val="0"/>
          <w:numId w:val="6"/>
        </w:numPr>
        <w:spacing w:line="360" w:lineRule="auto"/>
        <w:rPr>
          <w:sz w:val="24"/>
          <w:szCs w:val="24"/>
        </w:rPr>
      </w:pPr>
      <w:r w:rsidRPr="0086581A">
        <w:rPr>
          <w:sz w:val="24"/>
          <w:szCs w:val="24"/>
        </w:rPr>
        <w:t>Znajomość zasad bezpieczeństwa pracy przy</w:t>
      </w:r>
      <w:r>
        <w:rPr>
          <w:sz w:val="24"/>
          <w:szCs w:val="24"/>
        </w:rPr>
        <w:t xml:space="preserve"> stanowisku komputerowym.</w:t>
      </w:r>
    </w:p>
    <w:p w:rsidR="00926D99" w:rsidRPr="0086581A" w:rsidRDefault="00926D99" w:rsidP="00926D99">
      <w:pPr>
        <w:numPr>
          <w:ilvl w:val="0"/>
          <w:numId w:val="6"/>
        </w:numPr>
        <w:spacing w:line="360" w:lineRule="auto"/>
        <w:rPr>
          <w:sz w:val="24"/>
          <w:szCs w:val="24"/>
        </w:rPr>
      </w:pPr>
      <w:r w:rsidRPr="0086581A">
        <w:rPr>
          <w:sz w:val="24"/>
          <w:szCs w:val="24"/>
        </w:rPr>
        <w:t xml:space="preserve">Umiejętność korzystania z różnych źródeł informacji w tym z instrukcji </w:t>
      </w:r>
      <w:r w:rsidRPr="0086581A">
        <w:rPr>
          <w:sz w:val="24"/>
          <w:szCs w:val="24"/>
        </w:rPr>
        <w:br/>
        <w:t>i dokumentacji technicznej.</w:t>
      </w:r>
    </w:p>
    <w:p w:rsidR="00926D99" w:rsidRPr="0086581A" w:rsidRDefault="00926D99" w:rsidP="00926D99">
      <w:pPr>
        <w:numPr>
          <w:ilvl w:val="0"/>
          <w:numId w:val="6"/>
        </w:numPr>
        <w:spacing w:line="360" w:lineRule="auto"/>
        <w:rPr>
          <w:sz w:val="24"/>
          <w:szCs w:val="24"/>
        </w:rPr>
      </w:pPr>
      <w:r w:rsidRPr="0086581A">
        <w:rPr>
          <w:sz w:val="24"/>
          <w:szCs w:val="24"/>
        </w:rPr>
        <w:t>Umiejętności pracy samodzielnej i w grupie.</w:t>
      </w:r>
    </w:p>
    <w:p w:rsidR="00926D99" w:rsidRPr="0086581A" w:rsidRDefault="00926D99" w:rsidP="00926D99">
      <w:pPr>
        <w:numPr>
          <w:ilvl w:val="0"/>
          <w:numId w:val="6"/>
        </w:numPr>
        <w:spacing w:line="360" w:lineRule="auto"/>
        <w:rPr>
          <w:sz w:val="24"/>
          <w:szCs w:val="24"/>
        </w:rPr>
      </w:pPr>
      <w:r w:rsidRPr="0086581A">
        <w:rPr>
          <w:sz w:val="24"/>
          <w:szCs w:val="24"/>
        </w:rPr>
        <w:t>Umiejętności prawidłowej interpretacji i prezentacji własnych działań.</w:t>
      </w:r>
    </w:p>
    <w:p w:rsidR="00926D99" w:rsidRPr="0086581A" w:rsidRDefault="00926D99" w:rsidP="00926D99">
      <w:pPr>
        <w:spacing w:line="360" w:lineRule="auto"/>
        <w:rPr>
          <w:sz w:val="24"/>
          <w:szCs w:val="24"/>
        </w:rPr>
      </w:pPr>
    </w:p>
    <w:p w:rsidR="00926D99" w:rsidRPr="0086581A" w:rsidRDefault="00926D99" w:rsidP="00926D99">
      <w:pPr>
        <w:spacing w:line="360" w:lineRule="auto"/>
        <w:rPr>
          <w:b/>
          <w:sz w:val="24"/>
          <w:szCs w:val="24"/>
        </w:rPr>
      </w:pPr>
      <w:r w:rsidRPr="0086581A">
        <w:rPr>
          <w:b/>
          <w:sz w:val="24"/>
          <w:szCs w:val="24"/>
        </w:rPr>
        <w:t>EFEKTY UCZENIA SIĘ</w:t>
      </w:r>
    </w:p>
    <w:p w:rsidR="00926D99" w:rsidRPr="0086581A" w:rsidRDefault="00926D99" w:rsidP="00926D99">
      <w:pPr>
        <w:spacing w:line="360" w:lineRule="auto"/>
        <w:ind w:left="851" w:hanging="851"/>
        <w:rPr>
          <w:sz w:val="24"/>
          <w:szCs w:val="24"/>
        </w:rPr>
      </w:pPr>
      <w:r w:rsidRPr="0086581A">
        <w:rPr>
          <w:sz w:val="24"/>
          <w:szCs w:val="24"/>
        </w:rPr>
        <w:t>EU 1 –</w:t>
      </w:r>
      <w:r w:rsidRPr="0086581A">
        <w:rPr>
          <w:sz w:val="24"/>
          <w:szCs w:val="24"/>
        </w:rPr>
        <w:tab/>
        <w:t xml:space="preserve">Student ma podstawową wiedzę </w:t>
      </w:r>
      <w:r>
        <w:rPr>
          <w:sz w:val="24"/>
          <w:szCs w:val="24"/>
        </w:rPr>
        <w:t xml:space="preserve">teoretyczną dotyczącą metod numerycznych </w:t>
      </w:r>
    </w:p>
    <w:p w:rsidR="00926D99" w:rsidRPr="0086581A" w:rsidRDefault="00926D99" w:rsidP="00926D99">
      <w:pPr>
        <w:spacing w:line="360" w:lineRule="auto"/>
        <w:ind w:left="851" w:hanging="851"/>
        <w:rPr>
          <w:sz w:val="24"/>
          <w:szCs w:val="24"/>
        </w:rPr>
      </w:pPr>
      <w:r w:rsidRPr="0086581A">
        <w:rPr>
          <w:sz w:val="24"/>
          <w:szCs w:val="24"/>
        </w:rPr>
        <w:t>EU 2 –</w:t>
      </w:r>
      <w:r w:rsidRPr="0086581A">
        <w:rPr>
          <w:sz w:val="24"/>
          <w:szCs w:val="24"/>
        </w:rPr>
        <w:tab/>
        <w:t xml:space="preserve">Student </w:t>
      </w:r>
      <w:r>
        <w:rPr>
          <w:sz w:val="24"/>
          <w:szCs w:val="24"/>
        </w:rPr>
        <w:t>potrafi wykorzystać pakiety obliczeniowe do rozwiązywania problemów inżynierskich za pomocą podstawowych metod numerycznych</w:t>
      </w:r>
    </w:p>
    <w:p w:rsidR="00926D99" w:rsidRPr="0086581A" w:rsidRDefault="00926D99" w:rsidP="00926D99">
      <w:pPr>
        <w:spacing w:line="360" w:lineRule="auto"/>
        <w:rPr>
          <w:b/>
          <w:bCs/>
          <w:spacing w:val="-13"/>
          <w:sz w:val="24"/>
          <w:szCs w:val="24"/>
        </w:rPr>
      </w:pPr>
    </w:p>
    <w:p w:rsidR="00926D99" w:rsidRPr="0086581A" w:rsidRDefault="00926D99" w:rsidP="00926D99">
      <w:pPr>
        <w:spacing w:line="360" w:lineRule="auto"/>
        <w:rPr>
          <w:b/>
          <w:bCs/>
          <w:spacing w:val="-13"/>
          <w:sz w:val="24"/>
          <w:szCs w:val="24"/>
        </w:rPr>
      </w:pPr>
      <w:r w:rsidRPr="0086581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926D99" w:rsidRPr="0086581A" w:rsidTr="00937ACC">
        <w:tc>
          <w:tcPr>
            <w:tcW w:w="7933" w:type="dxa"/>
            <w:shd w:val="clear" w:color="auto" w:fill="auto"/>
            <w:vAlign w:val="center"/>
          </w:tcPr>
          <w:p w:rsidR="00926D99" w:rsidRPr="0086581A" w:rsidRDefault="00926D99"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rFonts w:ascii="Calibri" w:hAnsi="Calibri"/>
                <w:b/>
                <w:bCs/>
                <w:spacing w:val="-1"/>
                <w:sz w:val="24"/>
                <w:szCs w:val="24"/>
              </w:rPr>
              <w:t xml:space="preserve"> </w:t>
            </w:r>
            <w:r w:rsidRPr="0086581A">
              <w:rPr>
                <w:b/>
                <w:bCs/>
                <w:sz w:val="24"/>
                <w:szCs w:val="24"/>
              </w:rPr>
              <w:t>WYKŁAD</w:t>
            </w:r>
          </w:p>
        </w:tc>
        <w:tc>
          <w:tcPr>
            <w:tcW w:w="1127" w:type="dxa"/>
            <w:shd w:val="clear" w:color="auto" w:fill="auto"/>
          </w:tcPr>
          <w:p w:rsidR="00926D99" w:rsidRPr="0086581A" w:rsidRDefault="00926D99" w:rsidP="00937ACC">
            <w:pPr>
              <w:shd w:val="clear" w:color="auto" w:fill="FFFFFF"/>
              <w:spacing w:line="360" w:lineRule="auto"/>
              <w:ind w:left="72"/>
              <w:jc w:val="center"/>
              <w:rPr>
                <w:sz w:val="24"/>
                <w:szCs w:val="24"/>
              </w:rPr>
            </w:pPr>
            <w:r w:rsidRPr="0086581A">
              <w:rPr>
                <w:b/>
                <w:bCs/>
                <w:sz w:val="24"/>
                <w:szCs w:val="24"/>
              </w:rPr>
              <w:t>Liczba godzin</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sidRPr="00243D75">
              <w:rPr>
                <w:bCs/>
                <w:sz w:val="24"/>
                <w:szCs w:val="24"/>
              </w:rPr>
              <w:t>W 1,2</w:t>
            </w:r>
            <w:r w:rsidRPr="00243D75">
              <w:rPr>
                <w:sz w:val="24"/>
                <w:szCs w:val="24"/>
              </w:rPr>
              <w:t xml:space="preserve"> – </w:t>
            </w:r>
            <w:r>
              <w:rPr>
                <w:sz w:val="24"/>
                <w:szCs w:val="24"/>
              </w:rPr>
              <w:t>Historia metod numerycznych</w:t>
            </w:r>
            <w:r w:rsidRPr="00243D75">
              <w:rPr>
                <w:sz w:val="24"/>
                <w:szCs w:val="24"/>
              </w:rPr>
              <w:t>. Reprezentacja zmiennoprzecinkowa liczb. Miary błędów.</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sidRPr="00243D75">
              <w:rPr>
                <w:bCs/>
                <w:sz w:val="24"/>
                <w:szCs w:val="24"/>
              </w:rPr>
              <w:t>W 3,4</w:t>
            </w:r>
            <w:r w:rsidRPr="00243D75">
              <w:rPr>
                <w:sz w:val="24"/>
                <w:szCs w:val="24"/>
              </w:rPr>
              <w:t xml:space="preserve"> – Metody rozwiązywania równań nieliniowych.</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sidRPr="00243D75">
              <w:rPr>
                <w:bCs/>
                <w:sz w:val="24"/>
                <w:szCs w:val="24"/>
              </w:rPr>
              <w:t>W 5,6</w:t>
            </w:r>
            <w:r>
              <w:rPr>
                <w:bCs/>
                <w:sz w:val="24"/>
                <w:szCs w:val="24"/>
              </w:rPr>
              <w:t>,7,8</w:t>
            </w:r>
            <w:r w:rsidRPr="00243D75">
              <w:rPr>
                <w:sz w:val="24"/>
                <w:szCs w:val="24"/>
              </w:rPr>
              <w:t xml:space="preserve"> – Interpolacja.</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4</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9,10,11,12</w:t>
            </w:r>
            <w:r w:rsidRPr="00243D75">
              <w:rPr>
                <w:sz w:val="24"/>
                <w:szCs w:val="24"/>
              </w:rPr>
              <w:t xml:space="preserve"> - Aproksymacja.</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4</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13,14</w:t>
            </w:r>
            <w:r w:rsidRPr="00243D75">
              <w:rPr>
                <w:sz w:val="24"/>
                <w:szCs w:val="24"/>
              </w:rPr>
              <w:t xml:space="preserve"> – Mnożenie i odwracanie macierzy.</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15,16</w:t>
            </w:r>
            <w:r w:rsidRPr="00243D75">
              <w:rPr>
                <w:sz w:val="24"/>
                <w:szCs w:val="24"/>
              </w:rPr>
              <w:t xml:space="preserve"> – Wartości własne i wektory własne macierzy</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17,18,19,20</w:t>
            </w:r>
            <w:r w:rsidRPr="00243D75">
              <w:rPr>
                <w:sz w:val="24"/>
                <w:szCs w:val="24"/>
              </w:rPr>
              <w:t xml:space="preserve"> – Metody rozwiązywania układów równań liniowych.</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4</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21,22</w:t>
            </w:r>
            <w:r w:rsidRPr="00243D75">
              <w:rPr>
                <w:sz w:val="24"/>
                <w:szCs w:val="24"/>
              </w:rPr>
              <w:t xml:space="preserve"> – Metody Monte Carlo.</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23,24</w:t>
            </w:r>
            <w:r w:rsidRPr="00243D75">
              <w:rPr>
                <w:sz w:val="24"/>
                <w:szCs w:val="24"/>
              </w:rPr>
              <w:t xml:space="preserve"> – Całkowanie numeryczne</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25,26</w:t>
            </w:r>
            <w:r w:rsidRPr="00243D75">
              <w:rPr>
                <w:sz w:val="24"/>
                <w:szCs w:val="24"/>
              </w:rPr>
              <w:t xml:space="preserve"> – Różniczkowanie numeryczne</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vAlign w:val="center"/>
          </w:tcPr>
          <w:p w:rsidR="00926D99" w:rsidRPr="00243D75" w:rsidRDefault="00926D99" w:rsidP="00937ACC">
            <w:pPr>
              <w:spacing w:line="360" w:lineRule="auto"/>
              <w:rPr>
                <w:sz w:val="24"/>
                <w:szCs w:val="24"/>
              </w:rPr>
            </w:pPr>
            <w:r>
              <w:rPr>
                <w:sz w:val="24"/>
                <w:szCs w:val="24"/>
              </w:rPr>
              <w:t>W 27,28,29,30</w:t>
            </w:r>
            <w:r w:rsidRPr="00243D75">
              <w:rPr>
                <w:sz w:val="24"/>
                <w:szCs w:val="24"/>
              </w:rPr>
              <w:t xml:space="preserve"> – Numeryczne rozwiązywanie równań różniczkowych</w:t>
            </w:r>
            <w:r>
              <w:rPr>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4</w:t>
            </w:r>
          </w:p>
        </w:tc>
      </w:tr>
      <w:tr w:rsidR="00926D99" w:rsidRPr="0086581A" w:rsidTr="00937ACC">
        <w:tc>
          <w:tcPr>
            <w:tcW w:w="7933" w:type="dxa"/>
            <w:shd w:val="clear" w:color="auto" w:fill="auto"/>
            <w:vAlign w:val="center"/>
          </w:tcPr>
          <w:p w:rsidR="00926D99" w:rsidRPr="0086581A" w:rsidRDefault="00926D99" w:rsidP="00937ACC">
            <w:pPr>
              <w:shd w:val="clear" w:color="auto" w:fill="FFFFFF"/>
              <w:spacing w:line="360" w:lineRule="auto"/>
              <w:rPr>
                <w:sz w:val="24"/>
                <w:szCs w:val="24"/>
              </w:rPr>
            </w:pPr>
            <w:r w:rsidRPr="0086581A">
              <w:rPr>
                <w:b/>
                <w:bCs/>
                <w:spacing w:val="-2"/>
                <w:sz w:val="24"/>
                <w:szCs w:val="24"/>
              </w:rPr>
              <w:t xml:space="preserve">Forma </w:t>
            </w:r>
            <w:r w:rsidRPr="0086581A">
              <w:rPr>
                <w:b/>
                <w:bCs/>
                <w:spacing w:val="-1"/>
                <w:sz w:val="24"/>
                <w:szCs w:val="24"/>
              </w:rPr>
              <w:t xml:space="preserve">zajęć – </w:t>
            </w:r>
            <w:r w:rsidRPr="0086581A">
              <w:rPr>
                <w:b/>
                <w:bCs/>
                <w:sz w:val="24"/>
                <w:szCs w:val="24"/>
              </w:rPr>
              <w:t>LABORATORIUM</w:t>
            </w:r>
          </w:p>
        </w:tc>
        <w:tc>
          <w:tcPr>
            <w:tcW w:w="1127" w:type="dxa"/>
            <w:shd w:val="clear" w:color="auto" w:fill="auto"/>
          </w:tcPr>
          <w:p w:rsidR="00926D99" w:rsidRPr="0086581A" w:rsidRDefault="00926D99" w:rsidP="00937ACC">
            <w:pPr>
              <w:shd w:val="clear" w:color="auto" w:fill="FFFFFF"/>
              <w:spacing w:line="360" w:lineRule="auto"/>
              <w:ind w:left="72"/>
              <w:jc w:val="center"/>
              <w:rPr>
                <w:sz w:val="24"/>
                <w:szCs w:val="24"/>
              </w:rPr>
            </w:pPr>
            <w:r w:rsidRPr="0086581A">
              <w:rPr>
                <w:b/>
                <w:bCs/>
                <w:sz w:val="24"/>
                <w:szCs w:val="24"/>
              </w:rPr>
              <w:t>Liczba godzin</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1,2 – Wprowadzenie do pakietu obliczeniowego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3,4 – </w:t>
            </w:r>
            <w:r>
              <w:rPr>
                <w:bCs/>
                <w:sz w:val="24"/>
                <w:szCs w:val="24"/>
              </w:rPr>
              <w:t>Macierze w zagadnieniach inżynierskich.</w:t>
            </w:r>
            <w:r w:rsidRPr="00243D75">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5,6 – Obliczanie wyznacznika. Odwracanie macierzy</w:t>
            </w:r>
            <w:r>
              <w:rPr>
                <w:bCs/>
                <w:sz w:val="24"/>
                <w:szCs w:val="24"/>
              </w:rPr>
              <w:t>. Wykorzystanie odwrotności macierzy w zagadnieniach inżynierskich.</w:t>
            </w:r>
            <w:r w:rsidRPr="00243D75">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7,8 – Interpolacja.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9,10 – Aproksymacja</w:t>
            </w:r>
            <w:r>
              <w:rPr>
                <w:bCs/>
                <w:sz w:val="24"/>
                <w:szCs w:val="24"/>
              </w:rPr>
              <w:t>.</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11,12 – </w:t>
            </w:r>
            <w:r>
              <w:rPr>
                <w:bCs/>
                <w:sz w:val="24"/>
                <w:szCs w:val="24"/>
              </w:rPr>
              <w:t>Analiza jakości interpolacji i aproksymacji</w:t>
            </w:r>
            <w:r w:rsidRPr="00243D75">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13,14 – Wartości własne i wektory własne macierzy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 xml:space="preserve">L 15,16 – Metody rozwiązywania układu równań liniowych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17,18 – Metody rozwiązywania równań nieliniowych</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19,20 – Metody rozwiązywania układu równań nieliniowych</w:t>
            </w:r>
            <w:r>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21,22 – Metody Monte Carlo</w:t>
            </w:r>
            <w:r>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23,24 – Całkowanie numeryczne</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25,26 – Różniczkowanie numeryczne</w:t>
            </w:r>
            <w:r>
              <w:rPr>
                <w:bCs/>
                <w:sz w:val="24"/>
                <w:szCs w:val="24"/>
              </w:rPr>
              <w:t xml:space="preserve">. </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2</w:t>
            </w:r>
          </w:p>
        </w:tc>
      </w:tr>
      <w:tr w:rsidR="00926D99" w:rsidRPr="0086581A" w:rsidTr="00937ACC">
        <w:tc>
          <w:tcPr>
            <w:tcW w:w="7933" w:type="dxa"/>
            <w:shd w:val="clear" w:color="auto" w:fill="auto"/>
          </w:tcPr>
          <w:p w:rsidR="00926D99" w:rsidRPr="00243D75" w:rsidRDefault="00926D99" w:rsidP="00937ACC">
            <w:pPr>
              <w:spacing w:line="360" w:lineRule="auto"/>
              <w:rPr>
                <w:bCs/>
                <w:sz w:val="24"/>
                <w:szCs w:val="24"/>
              </w:rPr>
            </w:pPr>
            <w:r w:rsidRPr="00243D75">
              <w:rPr>
                <w:bCs/>
                <w:sz w:val="24"/>
                <w:szCs w:val="24"/>
              </w:rPr>
              <w:t>L 27,28,29,30 – Numeryczne rozwiązywanie równań różniczkowych</w:t>
            </w:r>
          </w:p>
        </w:tc>
        <w:tc>
          <w:tcPr>
            <w:tcW w:w="1127" w:type="dxa"/>
            <w:shd w:val="clear" w:color="auto" w:fill="auto"/>
            <w:vAlign w:val="center"/>
          </w:tcPr>
          <w:p w:rsidR="00926D99" w:rsidRPr="00243D75" w:rsidRDefault="00926D99" w:rsidP="00937ACC">
            <w:pPr>
              <w:spacing w:line="360" w:lineRule="auto"/>
              <w:ind w:left="72"/>
              <w:jc w:val="center"/>
              <w:rPr>
                <w:sz w:val="24"/>
                <w:szCs w:val="24"/>
              </w:rPr>
            </w:pPr>
            <w:r w:rsidRPr="00243D75">
              <w:rPr>
                <w:sz w:val="24"/>
                <w:szCs w:val="24"/>
              </w:rPr>
              <w:t>4</w:t>
            </w:r>
          </w:p>
        </w:tc>
      </w:tr>
    </w:tbl>
    <w:p w:rsidR="00926D99" w:rsidRPr="0086581A" w:rsidRDefault="00926D99" w:rsidP="00926D99">
      <w:pPr>
        <w:spacing w:line="360" w:lineRule="auto"/>
        <w:rPr>
          <w:b/>
          <w:sz w:val="24"/>
          <w:szCs w:val="24"/>
        </w:rPr>
      </w:pPr>
    </w:p>
    <w:p w:rsidR="00926D99" w:rsidRPr="0086581A" w:rsidRDefault="00926D99" w:rsidP="00926D99">
      <w:pPr>
        <w:spacing w:line="360" w:lineRule="auto"/>
        <w:rPr>
          <w:b/>
          <w:bCs/>
          <w:spacing w:val="-10"/>
          <w:sz w:val="24"/>
          <w:szCs w:val="24"/>
        </w:rPr>
      </w:pPr>
      <w:r w:rsidRPr="0086581A">
        <w:rPr>
          <w:b/>
          <w:bCs/>
          <w:spacing w:val="-10"/>
          <w:sz w:val="24"/>
          <w:szCs w:val="24"/>
        </w:rPr>
        <w:t>NARZĘDZIA DYDAKTYCZNE</w:t>
      </w:r>
    </w:p>
    <w:tbl>
      <w:tblPr>
        <w:tblW w:w="9210" w:type="dxa"/>
        <w:tblLook w:val="01E0" w:firstRow="1" w:lastRow="1" w:firstColumn="1" w:lastColumn="1" w:noHBand="0" w:noVBand="0"/>
      </w:tblPr>
      <w:tblGrid>
        <w:gridCol w:w="9210"/>
      </w:tblGrid>
      <w:tr w:rsidR="00926D99" w:rsidRPr="0086581A" w:rsidTr="00937ACC">
        <w:tc>
          <w:tcPr>
            <w:tcW w:w="9210" w:type="dxa"/>
            <w:tcBorders>
              <w:top w:val="single" w:sz="4" w:space="0" w:color="auto"/>
              <w:left w:val="single" w:sz="4" w:space="0" w:color="auto"/>
              <w:bottom w:val="single" w:sz="4" w:space="0" w:color="auto"/>
              <w:right w:val="single" w:sz="4" w:space="0" w:color="auto"/>
            </w:tcBorders>
          </w:tcPr>
          <w:p w:rsidR="00926D99" w:rsidRPr="0086581A" w:rsidRDefault="00926D99" w:rsidP="00937ACC">
            <w:pPr>
              <w:spacing w:line="360" w:lineRule="auto"/>
              <w:ind w:left="567" w:hanging="567"/>
              <w:rPr>
                <w:b/>
                <w:sz w:val="24"/>
                <w:szCs w:val="24"/>
              </w:rPr>
            </w:pPr>
            <w:r w:rsidRPr="0086581A">
              <w:rPr>
                <w:b/>
                <w:sz w:val="24"/>
                <w:szCs w:val="24"/>
              </w:rPr>
              <w:t xml:space="preserve">1. – </w:t>
            </w:r>
            <w:r w:rsidRPr="0086581A">
              <w:rPr>
                <w:sz w:val="24"/>
                <w:szCs w:val="24"/>
              </w:rPr>
              <w:t>Wykład z wykorzystaniem prezentacji multimedialnych.</w:t>
            </w:r>
          </w:p>
        </w:tc>
      </w:tr>
      <w:tr w:rsidR="00926D99" w:rsidRPr="0086581A" w:rsidTr="00937ACC">
        <w:tc>
          <w:tcPr>
            <w:tcW w:w="9210" w:type="dxa"/>
            <w:tcBorders>
              <w:top w:val="single" w:sz="4" w:space="0" w:color="auto"/>
              <w:left w:val="single" w:sz="4" w:space="0" w:color="auto"/>
              <w:bottom w:val="single" w:sz="4" w:space="0" w:color="auto"/>
              <w:right w:val="single" w:sz="4" w:space="0" w:color="auto"/>
            </w:tcBorders>
          </w:tcPr>
          <w:p w:rsidR="00926D99" w:rsidRPr="0086581A" w:rsidRDefault="00926D99" w:rsidP="00937ACC">
            <w:pPr>
              <w:spacing w:line="360" w:lineRule="auto"/>
              <w:ind w:left="476" w:hanging="476"/>
              <w:rPr>
                <w:b/>
                <w:sz w:val="24"/>
                <w:szCs w:val="24"/>
              </w:rPr>
            </w:pPr>
            <w:r w:rsidRPr="0086581A">
              <w:rPr>
                <w:b/>
                <w:sz w:val="24"/>
                <w:szCs w:val="24"/>
              </w:rPr>
              <w:t xml:space="preserve">2. – </w:t>
            </w:r>
            <w:r w:rsidRPr="0086581A">
              <w:rPr>
                <w:bCs/>
                <w:sz w:val="24"/>
                <w:szCs w:val="24"/>
              </w:rPr>
              <w:t xml:space="preserve">Stanowiska do ćwiczeń wyposażone w maszyny, urządzenia i aparaturę </w:t>
            </w:r>
            <w:r w:rsidRPr="0086581A">
              <w:rPr>
                <w:bCs/>
                <w:sz w:val="24"/>
                <w:szCs w:val="24"/>
              </w:rPr>
              <w:br/>
              <w:t>pomiarową.</w:t>
            </w:r>
          </w:p>
        </w:tc>
      </w:tr>
      <w:tr w:rsidR="00926D99" w:rsidRPr="0086581A" w:rsidTr="00937ACC">
        <w:tc>
          <w:tcPr>
            <w:tcW w:w="9210" w:type="dxa"/>
            <w:tcBorders>
              <w:top w:val="single" w:sz="4" w:space="0" w:color="auto"/>
              <w:left w:val="single" w:sz="4" w:space="0" w:color="auto"/>
              <w:bottom w:val="single" w:sz="4" w:space="0" w:color="auto"/>
              <w:right w:val="single" w:sz="4" w:space="0" w:color="auto"/>
            </w:tcBorders>
          </w:tcPr>
          <w:p w:rsidR="00926D99" w:rsidRPr="0086581A" w:rsidRDefault="00926D99" w:rsidP="00937ACC">
            <w:pPr>
              <w:spacing w:line="360" w:lineRule="auto"/>
              <w:rPr>
                <w:sz w:val="24"/>
                <w:szCs w:val="24"/>
              </w:rPr>
            </w:pPr>
            <w:r w:rsidRPr="0086581A">
              <w:rPr>
                <w:b/>
                <w:sz w:val="24"/>
                <w:szCs w:val="24"/>
              </w:rPr>
              <w:t xml:space="preserve">3. – </w:t>
            </w:r>
            <w:r w:rsidRPr="0086581A">
              <w:rPr>
                <w:sz w:val="24"/>
                <w:szCs w:val="24"/>
              </w:rPr>
              <w:t>Instrukcje do wykonania ćwiczeń laboratoryjnych.</w:t>
            </w:r>
          </w:p>
        </w:tc>
      </w:tr>
    </w:tbl>
    <w:p w:rsidR="00926D99" w:rsidRPr="0086581A" w:rsidRDefault="00926D99" w:rsidP="00926D99">
      <w:pPr>
        <w:spacing w:line="360" w:lineRule="auto"/>
        <w:rPr>
          <w:b/>
          <w:bCs/>
          <w:spacing w:val="-11"/>
          <w:sz w:val="24"/>
          <w:szCs w:val="24"/>
        </w:rPr>
      </w:pPr>
    </w:p>
    <w:p w:rsidR="00926D99" w:rsidRPr="0086581A" w:rsidRDefault="00926D99" w:rsidP="00926D99">
      <w:pPr>
        <w:spacing w:line="360" w:lineRule="auto"/>
        <w:rPr>
          <w:b/>
          <w:bCs/>
          <w:spacing w:val="-11"/>
          <w:sz w:val="24"/>
          <w:szCs w:val="24"/>
        </w:rPr>
      </w:pPr>
      <w:r w:rsidRPr="008658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6D99" w:rsidRPr="0086581A" w:rsidTr="00937ACC">
        <w:tc>
          <w:tcPr>
            <w:tcW w:w="9210" w:type="dxa"/>
          </w:tcPr>
          <w:p w:rsidR="00926D99" w:rsidRPr="0086581A" w:rsidRDefault="00926D99" w:rsidP="00937ACC">
            <w:pPr>
              <w:spacing w:line="360" w:lineRule="auto"/>
              <w:rPr>
                <w:b/>
                <w:sz w:val="24"/>
                <w:szCs w:val="24"/>
                <w:highlight w:val="yellow"/>
              </w:rPr>
            </w:pPr>
            <w:r w:rsidRPr="0086581A">
              <w:rPr>
                <w:b/>
                <w:sz w:val="24"/>
                <w:szCs w:val="24"/>
              </w:rPr>
              <w:t xml:space="preserve">F1. – </w:t>
            </w:r>
            <w:r w:rsidRPr="0086581A">
              <w:rPr>
                <w:sz w:val="24"/>
                <w:szCs w:val="24"/>
              </w:rPr>
              <w:t>Ocena przygotowania do ćwiczeń laboratoryjnych.</w:t>
            </w:r>
          </w:p>
        </w:tc>
      </w:tr>
      <w:tr w:rsidR="00926D99" w:rsidRPr="0086581A" w:rsidTr="00937ACC">
        <w:tc>
          <w:tcPr>
            <w:tcW w:w="9210" w:type="dxa"/>
          </w:tcPr>
          <w:p w:rsidR="00926D99" w:rsidRPr="0086581A" w:rsidRDefault="00926D99" w:rsidP="00937ACC">
            <w:pPr>
              <w:spacing w:line="360" w:lineRule="auto"/>
              <w:ind w:left="540" w:hanging="540"/>
              <w:rPr>
                <w:b/>
                <w:sz w:val="24"/>
                <w:szCs w:val="24"/>
              </w:rPr>
            </w:pPr>
            <w:r>
              <w:rPr>
                <w:b/>
                <w:sz w:val="24"/>
                <w:szCs w:val="24"/>
              </w:rPr>
              <w:t>F2</w:t>
            </w:r>
            <w:r w:rsidRPr="0086581A">
              <w:rPr>
                <w:b/>
                <w:sz w:val="24"/>
                <w:szCs w:val="24"/>
              </w:rPr>
              <w:t xml:space="preserve">. – </w:t>
            </w:r>
            <w:r w:rsidRPr="0086581A">
              <w:rPr>
                <w:sz w:val="24"/>
                <w:szCs w:val="24"/>
              </w:rPr>
              <w:t>Ocena sprawozdań z realizacji ćwiczeń objętych programem nauczania.</w:t>
            </w:r>
          </w:p>
        </w:tc>
      </w:tr>
      <w:tr w:rsidR="00926D99" w:rsidRPr="0086581A" w:rsidTr="00937ACC">
        <w:tc>
          <w:tcPr>
            <w:tcW w:w="9210" w:type="dxa"/>
          </w:tcPr>
          <w:p w:rsidR="00926D99" w:rsidRPr="0086581A" w:rsidRDefault="00926D99" w:rsidP="00937ACC">
            <w:pPr>
              <w:spacing w:line="360" w:lineRule="auto"/>
              <w:rPr>
                <w:b/>
                <w:sz w:val="24"/>
                <w:szCs w:val="24"/>
              </w:rPr>
            </w:pPr>
            <w:r>
              <w:rPr>
                <w:b/>
                <w:sz w:val="24"/>
                <w:szCs w:val="24"/>
              </w:rPr>
              <w:t>F3</w:t>
            </w:r>
            <w:r w:rsidRPr="0086581A">
              <w:rPr>
                <w:b/>
                <w:sz w:val="24"/>
                <w:szCs w:val="24"/>
              </w:rPr>
              <w:t xml:space="preserve">. – </w:t>
            </w:r>
            <w:r w:rsidRPr="0086581A">
              <w:rPr>
                <w:sz w:val="24"/>
                <w:szCs w:val="24"/>
              </w:rPr>
              <w:t>Ocena aktywności podczas zajęć.</w:t>
            </w:r>
          </w:p>
        </w:tc>
      </w:tr>
      <w:tr w:rsidR="00926D99" w:rsidRPr="0086581A" w:rsidTr="00937ACC">
        <w:tc>
          <w:tcPr>
            <w:tcW w:w="9210" w:type="dxa"/>
          </w:tcPr>
          <w:p w:rsidR="00926D99" w:rsidRPr="0086581A" w:rsidRDefault="00926D99" w:rsidP="00937ACC">
            <w:pPr>
              <w:spacing w:line="360" w:lineRule="auto"/>
              <w:ind w:left="630" w:hanging="630"/>
              <w:rPr>
                <w:b/>
                <w:sz w:val="24"/>
                <w:szCs w:val="24"/>
              </w:rPr>
            </w:pPr>
            <w:r w:rsidRPr="0086581A">
              <w:rPr>
                <w:b/>
                <w:sz w:val="24"/>
                <w:szCs w:val="24"/>
              </w:rPr>
              <w:t xml:space="preserve">P1. – </w:t>
            </w:r>
            <w:r>
              <w:rPr>
                <w:sz w:val="24"/>
                <w:szCs w:val="24"/>
              </w:rPr>
              <w:t>Kolokwium</w:t>
            </w:r>
            <w:r w:rsidRPr="0086581A">
              <w:rPr>
                <w:sz w:val="24"/>
                <w:szCs w:val="24"/>
              </w:rPr>
              <w:t>.*</w:t>
            </w:r>
          </w:p>
        </w:tc>
      </w:tr>
      <w:tr w:rsidR="00926D99" w:rsidRPr="0086581A" w:rsidTr="00937ACC">
        <w:tc>
          <w:tcPr>
            <w:tcW w:w="9210" w:type="dxa"/>
          </w:tcPr>
          <w:p w:rsidR="00926D99" w:rsidRPr="0086581A" w:rsidRDefault="00926D99" w:rsidP="00937ACC">
            <w:pPr>
              <w:spacing w:line="360" w:lineRule="auto"/>
              <w:ind w:left="630" w:hanging="630"/>
              <w:rPr>
                <w:b/>
                <w:sz w:val="24"/>
                <w:szCs w:val="24"/>
              </w:rPr>
            </w:pPr>
            <w:r>
              <w:rPr>
                <w:b/>
                <w:sz w:val="24"/>
                <w:szCs w:val="24"/>
              </w:rPr>
              <w:t xml:space="preserve">P2. </w:t>
            </w:r>
            <w:r w:rsidRPr="004D5C82">
              <w:rPr>
                <w:sz w:val="24"/>
                <w:szCs w:val="24"/>
              </w:rPr>
              <w:t>- Sprawozdanie z ćwiczeń laboratoryjnych.</w:t>
            </w:r>
          </w:p>
        </w:tc>
      </w:tr>
      <w:tr w:rsidR="00926D99" w:rsidRPr="0086581A" w:rsidTr="00937ACC">
        <w:tc>
          <w:tcPr>
            <w:tcW w:w="9210" w:type="dxa"/>
          </w:tcPr>
          <w:p w:rsidR="00926D99" w:rsidRPr="0086581A" w:rsidRDefault="00926D99" w:rsidP="00937ACC">
            <w:pPr>
              <w:spacing w:line="360" w:lineRule="auto"/>
              <w:ind w:left="630" w:hanging="630"/>
              <w:rPr>
                <w:b/>
                <w:sz w:val="24"/>
                <w:szCs w:val="24"/>
              </w:rPr>
            </w:pPr>
            <w:r>
              <w:rPr>
                <w:b/>
                <w:sz w:val="24"/>
                <w:szCs w:val="24"/>
              </w:rPr>
              <w:t>P3</w:t>
            </w:r>
            <w:r w:rsidRPr="0086581A">
              <w:rPr>
                <w:b/>
                <w:sz w:val="24"/>
                <w:szCs w:val="24"/>
              </w:rPr>
              <w:t xml:space="preserve">. – </w:t>
            </w:r>
            <w:r>
              <w:rPr>
                <w:sz w:val="24"/>
                <w:szCs w:val="24"/>
              </w:rPr>
              <w:t>T</w:t>
            </w:r>
            <w:r w:rsidRPr="00FE6E6E">
              <w:rPr>
                <w:sz w:val="24"/>
                <w:szCs w:val="24"/>
              </w:rPr>
              <w:t>est</w:t>
            </w:r>
            <w:r w:rsidRPr="0086581A">
              <w:rPr>
                <w:sz w:val="24"/>
                <w:szCs w:val="24"/>
              </w:rPr>
              <w:t>.</w:t>
            </w:r>
          </w:p>
        </w:tc>
      </w:tr>
    </w:tbl>
    <w:p w:rsidR="00926D99" w:rsidRPr="0086581A" w:rsidRDefault="00926D99" w:rsidP="00926D99">
      <w:pPr>
        <w:widowControl/>
        <w:spacing w:line="360" w:lineRule="auto"/>
        <w:rPr>
          <w:b/>
          <w:sz w:val="24"/>
          <w:szCs w:val="24"/>
        </w:rPr>
      </w:pPr>
      <w:r w:rsidRPr="0086581A">
        <w:rPr>
          <w:sz w:val="24"/>
          <w:szCs w:val="24"/>
        </w:rPr>
        <w:t>*) warunkiem uzyskania zaliczenia jest otrzymanie pozytywnych ocen ze wszystkich ćwiczeń laboratoryjnych oraz realizacji zadania sprawdzającego</w:t>
      </w:r>
    </w:p>
    <w:p w:rsidR="00926D99" w:rsidRPr="0086581A" w:rsidRDefault="00926D99" w:rsidP="00926D99">
      <w:pPr>
        <w:spacing w:line="360" w:lineRule="auto"/>
        <w:rPr>
          <w:b/>
          <w:sz w:val="24"/>
          <w:szCs w:val="24"/>
        </w:rPr>
      </w:pPr>
    </w:p>
    <w:p w:rsidR="00926D99" w:rsidRPr="0086581A" w:rsidRDefault="00926D99" w:rsidP="00926D99">
      <w:pPr>
        <w:spacing w:line="360" w:lineRule="auto"/>
        <w:rPr>
          <w:b/>
          <w:sz w:val="24"/>
          <w:szCs w:val="24"/>
        </w:rPr>
      </w:pPr>
      <w:r w:rsidRPr="0086581A">
        <w:rPr>
          <w:b/>
          <w:sz w:val="24"/>
          <w:szCs w:val="24"/>
        </w:rPr>
        <w:t>METODY WERYFIKACJI EFEKTÓW</w:t>
      </w:r>
    </w:p>
    <w:p w:rsidR="00926D99" w:rsidRPr="0086581A" w:rsidRDefault="00926D99" w:rsidP="00926D99">
      <w:pPr>
        <w:numPr>
          <w:ilvl w:val="0"/>
          <w:numId w:val="26"/>
        </w:numPr>
        <w:spacing w:line="360" w:lineRule="auto"/>
        <w:ind w:left="709" w:hanging="425"/>
        <w:rPr>
          <w:sz w:val="24"/>
          <w:szCs w:val="24"/>
        </w:rPr>
      </w:pPr>
      <w:r w:rsidRPr="0086581A">
        <w:rPr>
          <w:sz w:val="24"/>
          <w:szCs w:val="24"/>
        </w:rPr>
        <w:t>Sprawozdanie z zajęć laboratoryjnych</w:t>
      </w:r>
    </w:p>
    <w:p w:rsidR="00926D99" w:rsidRPr="0086581A" w:rsidRDefault="00926D99" w:rsidP="00926D99">
      <w:pPr>
        <w:numPr>
          <w:ilvl w:val="0"/>
          <w:numId w:val="26"/>
        </w:numPr>
        <w:spacing w:line="360" w:lineRule="auto"/>
        <w:ind w:left="709" w:hanging="425"/>
        <w:rPr>
          <w:sz w:val="24"/>
          <w:szCs w:val="24"/>
        </w:rPr>
      </w:pPr>
      <w:r>
        <w:rPr>
          <w:sz w:val="24"/>
          <w:szCs w:val="24"/>
        </w:rPr>
        <w:t>Test zaliczeniowy</w:t>
      </w:r>
    </w:p>
    <w:p w:rsidR="00926D99" w:rsidRPr="0086581A" w:rsidRDefault="00926D99" w:rsidP="00926D99">
      <w:pPr>
        <w:spacing w:line="360" w:lineRule="auto"/>
        <w:rPr>
          <w:b/>
          <w:sz w:val="24"/>
          <w:szCs w:val="24"/>
        </w:rPr>
      </w:pPr>
    </w:p>
    <w:p w:rsidR="00926D99" w:rsidRPr="0086581A" w:rsidRDefault="00926D99" w:rsidP="00926D99">
      <w:pPr>
        <w:spacing w:line="360" w:lineRule="auto"/>
        <w:rPr>
          <w:b/>
          <w:bCs/>
          <w:sz w:val="24"/>
          <w:szCs w:val="24"/>
        </w:rPr>
      </w:pPr>
      <w:r w:rsidRPr="008658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L.p.</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Forma aktywności</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b/>
                <w:sz w:val="24"/>
                <w:szCs w:val="24"/>
              </w:rPr>
            </w:pPr>
            <w:r w:rsidRPr="0086581A">
              <w:rPr>
                <w:rFonts w:ascii="Arial" w:hAnsi="Arial" w:cs="Arial"/>
                <w:b/>
                <w:sz w:val="24"/>
                <w:szCs w:val="24"/>
              </w:rPr>
              <w:t xml:space="preserve">Średnia liczba godzin na zrealizowanie </w:t>
            </w:r>
            <w:r>
              <w:rPr>
                <w:rFonts w:ascii="Arial" w:hAnsi="Arial" w:cs="Arial"/>
                <w:b/>
                <w:sz w:val="24"/>
                <w:szCs w:val="24"/>
              </w:rPr>
              <w:br/>
            </w:r>
            <w:r w:rsidRPr="0086581A">
              <w:rPr>
                <w:rFonts w:ascii="Arial" w:hAnsi="Arial" w:cs="Arial"/>
                <w:b/>
                <w:sz w:val="24"/>
                <w:szCs w:val="24"/>
              </w:rPr>
              <w:t>aktywności</w:t>
            </w:r>
          </w:p>
        </w:tc>
      </w:tr>
      <w:tr w:rsidR="00926D99" w:rsidRPr="0086581A" w:rsidTr="00937ACC">
        <w:trPr>
          <w:jc w:val="center"/>
        </w:trPr>
        <w:tc>
          <w:tcPr>
            <w:tcW w:w="9130" w:type="dxa"/>
            <w:gridSpan w:val="3"/>
            <w:shd w:val="clear" w:color="auto" w:fill="auto"/>
          </w:tcPr>
          <w:p w:rsidR="00926D99" w:rsidRPr="0086581A" w:rsidRDefault="00926D99" w:rsidP="00926D99">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Godziny kontaktowe z prowadzącym</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1.1</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Wykłady</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1.2</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Ćwiczenia</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1.3</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Laboratoria</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30</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1.4</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Seminarium</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1.5</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Projekt</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926D99" w:rsidRPr="0086581A" w:rsidTr="00937ACC">
        <w:trPr>
          <w:jc w:val="center"/>
        </w:trPr>
        <w:tc>
          <w:tcPr>
            <w:tcW w:w="643"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1.6</w:t>
            </w:r>
          </w:p>
        </w:tc>
        <w:tc>
          <w:tcPr>
            <w:tcW w:w="5657" w:type="dxa"/>
            <w:shd w:val="clear" w:color="auto" w:fill="auto"/>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Egzamin</w:t>
            </w:r>
          </w:p>
        </w:tc>
        <w:tc>
          <w:tcPr>
            <w:tcW w:w="2830" w:type="dxa"/>
            <w:shd w:val="clear" w:color="auto" w:fill="auto"/>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26D99" w:rsidRPr="0086581A" w:rsidTr="00937ACC">
        <w:trPr>
          <w:jc w:val="center"/>
        </w:trPr>
        <w:tc>
          <w:tcPr>
            <w:tcW w:w="6300" w:type="dxa"/>
            <w:gridSpan w:val="2"/>
            <w:shd w:val="clear" w:color="auto" w:fill="D9D9D9"/>
          </w:tcPr>
          <w:p w:rsidR="00926D99" w:rsidRPr="0086581A" w:rsidRDefault="00926D99"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kontaktowych z prowadzącym:</w:t>
            </w:r>
          </w:p>
        </w:tc>
        <w:tc>
          <w:tcPr>
            <w:tcW w:w="2830" w:type="dxa"/>
            <w:shd w:val="clear" w:color="auto" w:fill="D9D9D9"/>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60</w:t>
            </w:r>
          </w:p>
        </w:tc>
      </w:tr>
      <w:tr w:rsidR="00926D99" w:rsidRPr="0086581A" w:rsidTr="00937ACC">
        <w:trPr>
          <w:jc w:val="center"/>
        </w:trPr>
        <w:tc>
          <w:tcPr>
            <w:tcW w:w="9130" w:type="dxa"/>
            <w:gridSpan w:val="3"/>
            <w:shd w:val="clear" w:color="auto" w:fill="auto"/>
          </w:tcPr>
          <w:p w:rsidR="00926D99" w:rsidRPr="0086581A" w:rsidRDefault="00926D99" w:rsidP="00926D99">
            <w:pPr>
              <w:pStyle w:val="Akapitzlist"/>
              <w:numPr>
                <w:ilvl w:val="0"/>
                <w:numId w:val="2"/>
              </w:numPr>
              <w:spacing w:after="0" w:line="360" w:lineRule="auto"/>
              <w:contextualSpacing w:val="0"/>
              <w:rPr>
                <w:rFonts w:ascii="Arial" w:hAnsi="Arial" w:cs="Arial"/>
                <w:b/>
                <w:sz w:val="24"/>
                <w:szCs w:val="24"/>
              </w:rPr>
            </w:pPr>
            <w:r w:rsidRPr="0086581A">
              <w:rPr>
                <w:rFonts w:ascii="Arial" w:hAnsi="Arial" w:cs="Arial"/>
                <w:b/>
                <w:sz w:val="24"/>
                <w:szCs w:val="24"/>
              </w:rPr>
              <w:t>Praca własna studenta</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2.1</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ćwiczeń oraz kolokwium zaliczeniowego</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2.2</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laboratorium, wykonanie sprawozdań z laboratoriów</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2.3</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projektu</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2.4</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zaliczenia końcowego z wykładu</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2.5</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Przygotowanie do egzaminu</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2.6</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Zapoznanie ze wskazaną literaturą</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w:t>
            </w:r>
          </w:p>
        </w:tc>
      </w:tr>
      <w:tr w:rsidR="00926D99" w:rsidRPr="0086581A" w:rsidTr="00937ACC">
        <w:trPr>
          <w:jc w:val="center"/>
        </w:trPr>
        <w:tc>
          <w:tcPr>
            <w:tcW w:w="643"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2.7</w:t>
            </w:r>
          </w:p>
        </w:tc>
        <w:tc>
          <w:tcPr>
            <w:tcW w:w="5657" w:type="dxa"/>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Inne</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sidRPr="0086581A">
              <w:rPr>
                <w:rFonts w:ascii="Arial" w:hAnsi="Arial" w:cs="Arial"/>
                <w:sz w:val="24"/>
                <w:szCs w:val="24"/>
              </w:rPr>
              <w:t>0</w:t>
            </w:r>
          </w:p>
        </w:tc>
      </w:tr>
      <w:tr w:rsidR="00926D99" w:rsidRPr="0086581A" w:rsidTr="00937ACC">
        <w:trPr>
          <w:jc w:val="center"/>
        </w:trPr>
        <w:tc>
          <w:tcPr>
            <w:tcW w:w="6300" w:type="dxa"/>
            <w:gridSpan w:val="2"/>
            <w:shd w:val="clear" w:color="auto" w:fill="D9D9D9"/>
            <w:vAlign w:val="center"/>
          </w:tcPr>
          <w:p w:rsidR="00926D99" w:rsidRPr="0086581A" w:rsidRDefault="00926D99"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Razem godzin pracy własnej studenta:</w:t>
            </w:r>
          </w:p>
        </w:tc>
        <w:tc>
          <w:tcPr>
            <w:tcW w:w="2830" w:type="dxa"/>
            <w:shd w:val="clear" w:color="auto" w:fill="D9D9D9"/>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926D99" w:rsidRPr="0086581A" w:rsidTr="00937ACC">
        <w:trPr>
          <w:jc w:val="center"/>
        </w:trPr>
        <w:tc>
          <w:tcPr>
            <w:tcW w:w="6300" w:type="dxa"/>
            <w:gridSpan w:val="2"/>
            <w:shd w:val="clear" w:color="auto" w:fill="A6A6A6"/>
            <w:vAlign w:val="center"/>
          </w:tcPr>
          <w:p w:rsidR="00926D99" w:rsidRPr="0086581A" w:rsidRDefault="00926D99" w:rsidP="00937ACC">
            <w:pPr>
              <w:pStyle w:val="Akapitzlist"/>
              <w:spacing w:after="0" w:line="360" w:lineRule="auto"/>
              <w:ind w:left="0"/>
              <w:contextualSpacing w:val="0"/>
              <w:jc w:val="right"/>
              <w:rPr>
                <w:rFonts w:ascii="Arial" w:hAnsi="Arial" w:cs="Arial"/>
                <w:sz w:val="24"/>
                <w:szCs w:val="24"/>
              </w:rPr>
            </w:pPr>
            <w:r w:rsidRPr="0086581A">
              <w:rPr>
                <w:rFonts w:ascii="Arial" w:hAnsi="Arial" w:cs="Arial"/>
                <w:sz w:val="24"/>
                <w:szCs w:val="24"/>
              </w:rPr>
              <w:t>Ogólne obciążenie pracą studenta:</w:t>
            </w:r>
          </w:p>
        </w:tc>
        <w:tc>
          <w:tcPr>
            <w:tcW w:w="2830" w:type="dxa"/>
            <w:shd w:val="clear" w:color="auto" w:fill="A6A6A6"/>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926D99" w:rsidRPr="0086581A" w:rsidTr="00937ACC">
        <w:trPr>
          <w:jc w:val="center"/>
        </w:trPr>
        <w:tc>
          <w:tcPr>
            <w:tcW w:w="6300" w:type="dxa"/>
            <w:gridSpan w:val="2"/>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b/>
                <w:sz w:val="24"/>
                <w:szCs w:val="24"/>
              </w:rPr>
            </w:pPr>
            <w:r w:rsidRPr="0086581A">
              <w:rPr>
                <w:rFonts w:ascii="Arial" w:hAnsi="Arial" w:cs="Arial"/>
                <w:b/>
                <w:sz w:val="24"/>
                <w:szCs w:val="24"/>
              </w:rPr>
              <w:t>SUMARYCZNA LICZBA PUNKTÓW ECTS DLA PRZEDMIOTU</w:t>
            </w:r>
          </w:p>
        </w:tc>
        <w:tc>
          <w:tcPr>
            <w:tcW w:w="2830" w:type="dxa"/>
            <w:shd w:val="clear" w:color="auto" w:fill="auto"/>
            <w:vAlign w:val="center"/>
          </w:tcPr>
          <w:p w:rsidR="00926D99" w:rsidRPr="0086581A" w:rsidRDefault="00926D99" w:rsidP="00937ACC">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926D99" w:rsidRPr="0086581A" w:rsidTr="00937ACC">
        <w:trPr>
          <w:jc w:val="center"/>
        </w:trPr>
        <w:tc>
          <w:tcPr>
            <w:tcW w:w="6300" w:type="dxa"/>
            <w:gridSpan w:val="2"/>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926D99" w:rsidRPr="00EC3EFA" w:rsidRDefault="00926D99" w:rsidP="00937ACC">
            <w:pPr>
              <w:pStyle w:val="Akapitzlist"/>
              <w:spacing w:after="0" w:line="360" w:lineRule="auto"/>
              <w:ind w:left="0"/>
              <w:contextualSpacing w:val="0"/>
              <w:jc w:val="center"/>
              <w:rPr>
                <w:rFonts w:ascii="Arial" w:hAnsi="Arial" w:cs="Arial"/>
                <w:sz w:val="24"/>
                <w:szCs w:val="24"/>
              </w:rPr>
            </w:pPr>
            <w:r w:rsidRPr="00EC3EFA">
              <w:rPr>
                <w:rFonts w:ascii="Arial" w:hAnsi="Arial" w:cs="Arial"/>
                <w:sz w:val="24"/>
                <w:szCs w:val="24"/>
              </w:rPr>
              <w:t>2,4</w:t>
            </w:r>
          </w:p>
        </w:tc>
      </w:tr>
      <w:tr w:rsidR="00926D99" w:rsidRPr="0086581A" w:rsidTr="00937ACC">
        <w:trPr>
          <w:jc w:val="center"/>
        </w:trPr>
        <w:tc>
          <w:tcPr>
            <w:tcW w:w="6300" w:type="dxa"/>
            <w:gridSpan w:val="2"/>
            <w:shd w:val="clear" w:color="auto" w:fill="auto"/>
            <w:vAlign w:val="center"/>
          </w:tcPr>
          <w:p w:rsidR="00926D99" w:rsidRPr="0086581A" w:rsidRDefault="00926D99" w:rsidP="00937ACC">
            <w:pPr>
              <w:pStyle w:val="Akapitzlist"/>
              <w:spacing w:after="0" w:line="360" w:lineRule="auto"/>
              <w:ind w:left="0"/>
              <w:contextualSpacing w:val="0"/>
              <w:rPr>
                <w:rFonts w:ascii="Arial" w:hAnsi="Arial" w:cs="Arial"/>
                <w:sz w:val="24"/>
                <w:szCs w:val="24"/>
              </w:rPr>
            </w:pPr>
            <w:r w:rsidRPr="0086581A">
              <w:rPr>
                <w:rFonts w:ascii="Arial" w:hAnsi="Arial" w:cs="Arial"/>
                <w:sz w:val="24"/>
                <w:szCs w:val="24"/>
              </w:rPr>
              <w:t xml:space="preserve">Liczba punktów </w:t>
            </w:r>
            <w:r w:rsidRPr="0086581A">
              <w:rPr>
                <w:rFonts w:ascii="Arial" w:hAnsi="Arial" w:cs="Arial"/>
                <w:b/>
                <w:sz w:val="24"/>
                <w:szCs w:val="24"/>
              </w:rPr>
              <w:t>ECTS</w:t>
            </w:r>
            <w:r w:rsidRPr="0086581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926D99" w:rsidRPr="00EC3EFA" w:rsidRDefault="00926D99" w:rsidP="00937ACC">
            <w:pPr>
              <w:pStyle w:val="Akapitzlist"/>
              <w:spacing w:after="0" w:line="360" w:lineRule="auto"/>
              <w:ind w:left="0"/>
              <w:contextualSpacing w:val="0"/>
              <w:jc w:val="center"/>
              <w:rPr>
                <w:rFonts w:ascii="Arial" w:hAnsi="Arial" w:cs="Arial"/>
                <w:sz w:val="24"/>
                <w:szCs w:val="24"/>
              </w:rPr>
            </w:pPr>
            <w:r w:rsidRPr="00EC3EFA">
              <w:rPr>
                <w:rFonts w:ascii="Arial" w:hAnsi="Arial" w:cs="Arial"/>
                <w:sz w:val="24"/>
                <w:szCs w:val="24"/>
              </w:rPr>
              <w:t>1,6</w:t>
            </w:r>
          </w:p>
        </w:tc>
      </w:tr>
    </w:tbl>
    <w:p w:rsidR="00926D99" w:rsidRPr="0086581A" w:rsidRDefault="00926D99" w:rsidP="00926D99">
      <w:pPr>
        <w:shd w:val="clear" w:color="auto" w:fill="FFFFFF"/>
        <w:spacing w:line="360" w:lineRule="auto"/>
        <w:rPr>
          <w:b/>
          <w:bCs/>
          <w:spacing w:val="-12"/>
          <w:sz w:val="24"/>
          <w:szCs w:val="24"/>
        </w:rPr>
      </w:pPr>
    </w:p>
    <w:p w:rsidR="00926D99" w:rsidRPr="0086581A" w:rsidRDefault="00926D99" w:rsidP="00926D99">
      <w:pPr>
        <w:shd w:val="clear" w:color="auto" w:fill="FFFFFF"/>
        <w:spacing w:line="360" w:lineRule="auto"/>
        <w:rPr>
          <w:b/>
          <w:bCs/>
          <w:spacing w:val="-12"/>
          <w:sz w:val="24"/>
          <w:szCs w:val="24"/>
        </w:rPr>
      </w:pPr>
      <w:r w:rsidRPr="008658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6D99" w:rsidRPr="00926D99" w:rsidTr="00937ACC">
        <w:tc>
          <w:tcPr>
            <w:tcW w:w="9210" w:type="dxa"/>
          </w:tcPr>
          <w:p w:rsidR="00926D99" w:rsidRPr="00E932F7" w:rsidRDefault="00926D99" w:rsidP="00937ACC">
            <w:pPr>
              <w:spacing w:line="360" w:lineRule="auto"/>
              <w:ind w:left="-54"/>
              <w:rPr>
                <w:rFonts w:eastAsia="Batang"/>
                <w:sz w:val="24"/>
                <w:szCs w:val="24"/>
                <w:lang w:val="en-GB"/>
              </w:rPr>
            </w:pPr>
            <w:r w:rsidRPr="00E932F7">
              <w:rPr>
                <w:rFonts w:eastAsia="Batang"/>
                <w:sz w:val="24"/>
                <w:szCs w:val="24"/>
                <w:lang w:val="en-GB"/>
              </w:rPr>
              <w:t>1. B.M. Irons, N.G. Shrive „Numerical methods in engineering and</w:t>
            </w:r>
          </w:p>
          <w:p w:rsidR="00926D99" w:rsidRPr="00E932F7" w:rsidRDefault="00926D99" w:rsidP="00937ACC">
            <w:pPr>
              <w:spacing w:line="360" w:lineRule="auto"/>
              <w:ind w:left="-54"/>
              <w:rPr>
                <w:rFonts w:eastAsia="Batang"/>
                <w:sz w:val="24"/>
                <w:szCs w:val="24"/>
                <w:lang w:val="en-GB"/>
              </w:rPr>
            </w:pPr>
            <w:r w:rsidRPr="00E932F7">
              <w:rPr>
                <w:rFonts w:eastAsia="Batang"/>
                <w:sz w:val="24"/>
                <w:szCs w:val="24"/>
                <w:lang w:val="en-GB"/>
              </w:rPr>
              <w:t>applied science”, Ellis Horwood Limited</w:t>
            </w:r>
          </w:p>
        </w:tc>
      </w:tr>
      <w:tr w:rsidR="00926D99" w:rsidRPr="00926D99" w:rsidTr="00937ACC">
        <w:tc>
          <w:tcPr>
            <w:tcW w:w="9210" w:type="dxa"/>
          </w:tcPr>
          <w:p w:rsidR="00926D99" w:rsidRPr="00E932F7" w:rsidRDefault="00926D99" w:rsidP="00937ACC">
            <w:pPr>
              <w:spacing w:line="360" w:lineRule="auto"/>
              <w:ind w:left="-54"/>
              <w:rPr>
                <w:sz w:val="24"/>
                <w:szCs w:val="24"/>
                <w:lang w:val="en-GB"/>
              </w:rPr>
            </w:pPr>
            <w:r w:rsidRPr="00E932F7">
              <w:rPr>
                <w:sz w:val="24"/>
                <w:szCs w:val="24"/>
                <w:lang w:val="en-GB"/>
              </w:rPr>
              <w:t>2. A. Quarteroni, R. Sacco, F. Saleri „Numerical Mathematics”, Springer</w:t>
            </w:r>
          </w:p>
        </w:tc>
      </w:tr>
      <w:tr w:rsidR="00926D99" w:rsidRPr="009B43FF" w:rsidTr="00937ACC">
        <w:tc>
          <w:tcPr>
            <w:tcW w:w="9210" w:type="dxa"/>
          </w:tcPr>
          <w:p w:rsidR="00926D99" w:rsidRPr="00E932F7" w:rsidRDefault="00926D99" w:rsidP="00937ACC">
            <w:pPr>
              <w:spacing w:line="360" w:lineRule="auto"/>
              <w:ind w:left="-54"/>
              <w:rPr>
                <w:sz w:val="24"/>
                <w:szCs w:val="24"/>
                <w:lang w:val="en-GB"/>
              </w:rPr>
            </w:pPr>
            <w:r w:rsidRPr="00E932F7">
              <w:rPr>
                <w:sz w:val="24"/>
                <w:szCs w:val="24"/>
                <w:lang w:val="en-GB"/>
              </w:rPr>
              <w:t>3. D. Levy „Introduction to Numerical Analysis”, Department of</w:t>
            </w:r>
          </w:p>
          <w:p w:rsidR="00926D99" w:rsidRPr="00E932F7" w:rsidRDefault="00926D99" w:rsidP="00937ACC">
            <w:pPr>
              <w:spacing w:line="360" w:lineRule="auto"/>
              <w:ind w:left="-54"/>
              <w:rPr>
                <w:sz w:val="24"/>
                <w:szCs w:val="24"/>
                <w:lang w:val="en-GB"/>
              </w:rPr>
            </w:pPr>
            <w:r w:rsidRPr="00E932F7">
              <w:rPr>
                <w:sz w:val="24"/>
                <w:szCs w:val="24"/>
                <w:lang w:val="en-GB"/>
              </w:rPr>
              <w:t>Mathematics and Center for Scientific Computation and</w:t>
            </w:r>
          </w:p>
          <w:p w:rsidR="00926D99" w:rsidRPr="00E932F7" w:rsidRDefault="00926D99" w:rsidP="00937ACC">
            <w:pPr>
              <w:spacing w:line="360" w:lineRule="auto"/>
              <w:ind w:left="-54"/>
              <w:rPr>
                <w:sz w:val="24"/>
                <w:szCs w:val="24"/>
                <w:lang w:val="en-GB"/>
              </w:rPr>
            </w:pPr>
            <w:r w:rsidRPr="00E932F7">
              <w:rPr>
                <w:sz w:val="24"/>
                <w:szCs w:val="24"/>
                <w:lang w:val="en-GB"/>
              </w:rPr>
              <w:t>Mathematical Modeling (CSCAMM), University of Maryland, free PDF</w:t>
            </w:r>
          </w:p>
          <w:p w:rsidR="00926D99" w:rsidRPr="009B43FF" w:rsidRDefault="00926D99" w:rsidP="00937ACC">
            <w:pPr>
              <w:spacing w:line="360" w:lineRule="auto"/>
              <w:ind w:left="-54"/>
              <w:rPr>
                <w:sz w:val="24"/>
                <w:szCs w:val="24"/>
              </w:rPr>
            </w:pPr>
            <w:r w:rsidRPr="009B43FF">
              <w:rPr>
                <w:sz w:val="24"/>
                <w:szCs w:val="24"/>
              </w:rPr>
              <w:t>source file</w:t>
            </w:r>
          </w:p>
        </w:tc>
      </w:tr>
    </w:tbl>
    <w:p w:rsidR="00926D99" w:rsidRDefault="00926D99" w:rsidP="00926D99">
      <w:pPr>
        <w:shd w:val="clear" w:color="auto" w:fill="FFFFFF"/>
        <w:spacing w:line="360" w:lineRule="auto"/>
        <w:rPr>
          <w:b/>
          <w:bCs/>
          <w:spacing w:val="-18"/>
          <w:sz w:val="24"/>
          <w:szCs w:val="24"/>
        </w:rPr>
      </w:pPr>
    </w:p>
    <w:p w:rsidR="00926D99" w:rsidRPr="0086581A" w:rsidRDefault="00926D99" w:rsidP="00926D99">
      <w:pPr>
        <w:shd w:val="clear" w:color="auto" w:fill="FFFFFF"/>
        <w:spacing w:line="360" w:lineRule="auto"/>
        <w:rPr>
          <w:sz w:val="24"/>
          <w:szCs w:val="24"/>
        </w:rPr>
      </w:pPr>
      <w:r w:rsidRPr="008658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26D99" w:rsidRPr="0086581A" w:rsidTr="00937ACC">
        <w:tc>
          <w:tcPr>
            <w:tcW w:w="9210" w:type="dxa"/>
            <w:shd w:val="clear" w:color="auto" w:fill="auto"/>
          </w:tcPr>
          <w:p w:rsidR="00926D99" w:rsidRPr="0086581A" w:rsidRDefault="00926D99" w:rsidP="00937ACC">
            <w:pPr>
              <w:spacing w:line="360" w:lineRule="auto"/>
              <w:rPr>
                <w:b/>
                <w:sz w:val="24"/>
                <w:szCs w:val="24"/>
              </w:rPr>
            </w:pPr>
            <w:r w:rsidRPr="0086581A">
              <w:rPr>
                <w:sz w:val="24"/>
                <w:szCs w:val="24"/>
              </w:rPr>
              <w:t xml:space="preserve">dr hab. inż. </w:t>
            </w:r>
            <w:r>
              <w:rPr>
                <w:sz w:val="24"/>
                <w:szCs w:val="24"/>
              </w:rPr>
              <w:t>Maciej Marek</w:t>
            </w:r>
            <w:r w:rsidRPr="0086581A">
              <w:rPr>
                <w:sz w:val="24"/>
                <w:szCs w:val="24"/>
              </w:rPr>
              <w:t xml:space="preserve">, prof. PCz,  Katedra Maszyn Cieplnych, </w:t>
            </w:r>
            <w:r w:rsidRPr="0086581A">
              <w:rPr>
                <w:sz w:val="24"/>
                <w:szCs w:val="24"/>
              </w:rPr>
              <w:br/>
            </w:r>
            <w:r>
              <w:rPr>
                <w:sz w:val="24"/>
                <w:szCs w:val="24"/>
              </w:rPr>
              <w:t>maciej.marek</w:t>
            </w:r>
            <w:r w:rsidRPr="0086581A">
              <w:rPr>
                <w:sz w:val="24"/>
                <w:szCs w:val="24"/>
              </w:rPr>
              <w:t>@pcz.pl</w:t>
            </w:r>
          </w:p>
        </w:tc>
      </w:tr>
    </w:tbl>
    <w:p w:rsidR="00926D99" w:rsidRDefault="00926D99" w:rsidP="00926D99">
      <w:pPr>
        <w:spacing w:line="360" w:lineRule="auto"/>
        <w:rPr>
          <w:sz w:val="24"/>
          <w:szCs w:val="24"/>
        </w:rPr>
      </w:pPr>
    </w:p>
    <w:p w:rsidR="00926D99" w:rsidRPr="0086581A" w:rsidRDefault="00926D99" w:rsidP="00926D99">
      <w:pPr>
        <w:spacing w:line="360" w:lineRule="auto"/>
        <w:rPr>
          <w:sz w:val="24"/>
          <w:szCs w:val="24"/>
        </w:rPr>
      </w:pPr>
    </w:p>
    <w:p w:rsidR="00926D99" w:rsidRPr="0086581A" w:rsidRDefault="00926D99" w:rsidP="00926D99">
      <w:pPr>
        <w:spacing w:line="360" w:lineRule="auto"/>
        <w:rPr>
          <w:b/>
          <w:sz w:val="24"/>
          <w:szCs w:val="24"/>
        </w:rPr>
      </w:pPr>
      <w:r w:rsidRPr="008658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926D99" w:rsidRPr="0086581A" w:rsidTr="00937ACC">
        <w:trPr>
          <w:trHeight w:val="440"/>
          <w:jc w:val="center"/>
        </w:trPr>
        <w:tc>
          <w:tcPr>
            <w:tcW w:w="1097"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bCs/>
                <w:sz w:val="24"/>
                <w:szCs w:val="24"/>
              </w:rPr>
              <w:t xml:space="preserve">Efekt uczenia się                </w:t>
            </w:r>
          </w:p>
        </w:tc>
        <w:tc>
          <w:tcPr>
            <w:tcW w:w="2003"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sz w:val="24"/>
                <w:szCs w:val="24"/>
              </w:rPr>
              <w:t xml:space="preserve">Odniesienie danego efektu do efektów </w:t>
            </w:r>
            <w:r w:rsidRPr="0086581A">
              <w:rPr>
                <w:b/>
                <w:bCs/>
                <w:sz w:val="24"/>
                <w:szCs w:val="24"/>
              </w:rPr>
              <w:t>zdefiniowanych                    dla całego programu (PEK)</w:t>
            </w:r>
          </w:p>
        </w:tc>
        <w:tc>
          <w:tcPr>
            <w:tcW w:w="1510"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bCs/>
                <w:sz w:val="24"/>
                <w:szCs w:val="24"/>
              </w:rPr>
              <w:t>Cele przedmiotu</w:t>
            </w:r>
          </w:p>
        </w:tc>
        <w:tc>
          <w:tcPr>
            <w:tcW w:w="1657"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bCs/>
                <w:sz w:val="24"/>
                <w:szCs w:val="24"/>
              </w:rPr>
              <w:t>Treści programowe</w:t>
            </w:r>
          </w:p>
        </w:tc>
        <w:tc>
          <w:tcPr>
            <w:tcW w:w="1657"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sz w:val="24"/>
                <w:szCs w:val="24"/>
              </w:rPr>
              <w:t>Narzędzia dydaktyczne</w:t>
            </w:r>
          </w:p>
        </w:tc>
        <w:tc>
          <w:tcPr>
            <w:tcW w:w="1096" w:type="dxa"/>
            <w:vMerge w:val="restart"/>
            <w:shd w:val="clear" w:color="auto" w:fill="auto"/>
            <w:vAlign w:val="center"/>
          </w:tcPr>
          <w:p w:rsidR="00926D99" w:rsidRPr="0086581A" w:rsidRDefault="00926D99" w:rsidP="00937ACC">
            <w:pPr>
              <w:spacing w:line="360" w:lineRule="auto"/>
              <w:jc w:val="center"/>
              <w:rPr>
                <w:b/>
                <w:sz w:val="24"/>
                <w:szCs w:val="24"/>
              </w:rPr>
            </w:pPr>
            <w:r w:rsidRPr="0086581A">
              <w:rPr>
                <w:b/>
                <w:bCs/>
                <w:sz w:val="24"/>
                <w:szCs w:val="24"/>
              </w:rPr>
              <w:t>Sposób oceny</w:t>
            </w:r>
          </w:p>
        </w:tc>
      </w:tr>
      <w:tr w:rsidR="00926D99" w:rsidRPr="0086581A" w:rsidTr="00937ACC">
        <w:trPr>
          <w:cantSplit/>
          <w:trHeight w:val="1664"/>
          <w:jc w:val="center"/>
        </w:trPr>
        <w:tc>
          <w:tcPr>
            <w:tcW w:w="1097" w:type="dxa"/>
            <w:vMerge/>
            <w:shd w:val="clear" w:color="auto" w:fill="auto"/>
            <w:vAlign w:val="center"/>
          </w:tcPr>
          <w:p w:rsidR="00926D99" w:rsidRPr="0086581A" w:rsidRDefault="00926D99" w:rsidP="00937ACC">
            <w:pPr>
              <w:spacing w:line="360" w:lineRule="auto"/>
              <w:jc w:val="center"/>
              <w:rPr>
                <w:b/>
                <w:bCs/>
                <w:sz w:val="24"/>
                <w:szCs w:val="24"/>
              </w:rPr>
            </w:pPr>
          </w:p>
        </w:tc>
        <w:tc>
          <w:tcPr>
            <w:tcW w:w="2003" w:type="dxa"/>
            <w:vMerge/>
            <w:shd w:val="clear" w:color="auto" w:fill="auto"/>
            <w:vAlign w:val="center"/>
          </w:tcPr>
          <w:p w:rsidR="00926D99" w:rsidRPr="0086581A" w:rsidRDefault="00926D99" w:rsidP="00937ACC">
            <w:pPr>
              <w:spacing w:line="360" w:lineRule="auto"/>
              <w:jc w:val="center"/>
              <w:rPr>
                <w:b/>
                <w:sz w:val="24"/>
                <w:szCs w:val="24"/>
              </w:rPr>
            </w:pPr>
          </w:p>
        </w:tc>
        <w:tc>
          <w:tcPr>
            <w:tcW w:w="1510" w:type="dxa"/>
            <w:vMerge/>
            <w:shd w:val="clear" w:color="auto" w:fill="auto"/>
            <w:vAlign w:val="center"/>
          </w:tcPr>
          <w:p w:rsidR="00926D99" w:rsidRPr="0086581A" w:rsidRDefault="00926D99" w:rsidP="00937ACC">
            <w:pPr>
              <w:spacing w:line="360" w:lineRule="auto"/>
              <w:jc w:val="center"/>
              <w:rPr>
                <w:b/>
                <w:bCs/>
                <w:sz w:val="24"/>
                <w:szCs w:val="24"/>
              </w:rPr>
            </w:pPr>
          </w:p>
        </w:tc>
        <w:tc>
          <w:tcPr>
            <w:tcW w:w="1657" w:type="dxa"/>
            <w:vMerge/>
            <w:shd w:val="clear" w:color="auto" w:fill="auto"/>
            <w:vAlign w:val="center"/>
          </w:tcPr>
          <w:p w:rsidR="00926D99" w:rsidRPr="0086581A" w:rsidRDefault="00926D99" w:rsidP="00937ACC">
            <w:pPr>
              <w:spacing w:line="360" w:lineRule="auto"/>
              <w:jc w:val="center"/>
              <w:rPr>
                <w:b/>
                <w:bCs/>
                <w:sz w:val="24"/>
                <w:szCs w:val="24"/>
              </w:rPr>
            </w:pPr>
          </w:p>
        </w:tc>
        <w:tc>
          <w:tcPr>
            <w:tcW w:w="1657" w:type="dxa"/>
            <w:vMerge/>
            <w:shd w:val="clear" w:color="auto" w:fill="auto"/>
            <w:vAlign w:val="center"/>
          </w:tcPr>
          <w:p w:rsidR="00926D99" w:rsidRPr="0086581A" w:rsidRDefault="00926D99" w:rsidP="00937ACC">
            <w:pPr>
              <w:spacing w:line="360" w:lineRule="auto"/>
              <w:jc w:val="center"/>
              <w:rPr>
                <w:b/>
                <w:sz w:val="24"/>
                <w:szCs w:val="24"/>
              </w:rPr>
            </w:pPr>
          </w:p>
        </w:tc>
        <w:tc>
          <w:tcPr>
            <w:tcW w:w="1096" w:type="dxa"/>
            <w:vMerge/>
            <w:shd w:val="clear" w:color="auto" w:fill="auto"/>
            <w:vAlign w:val="center"/>
          </w:tcPr>
          <w:p w:rsidR="00926D99" w:rsidRPr="0086581A" w:rsidRDefault="00926D99" w:rsidP="00937ACC">
            <w:pPr>
              <w:spacing w:line="360" w:lineRule="auto"/>
              <w:jc w:val="center"/>
              <w:rPr>
                <w:b/>
                <w:bCs/>
                <w:sz w:val="24"/>
                <w:szCs w:val="24"/>
              </w:rPr>
            </w:pPr>
          </w:p>
        </w:tc>
      </w:tr>
      <w:tr w:rsidR="00926D99" w:rsidRPr="0086581A" w:rsidTr="00937ACC">
        <w:trPr>
          <w:jc w:val="center"/>
        </w:trPr>
        <w:tc>
          <w:tcPr>
            <w:tcW w:w="1097" w:type="dxa"/>
            <w:shd w:val="clear" w:color="auto" w:fill="auto"/>
            <w:vAlign w:val="center"/>
          </w:tcPr>
          <w:p w:rsidR="00926D99" w:rsidRPr="0086581A" w:rsidRDefault="00926D99" w:rsidP="00937ACC">
            <w:pPr>
              <w:shd w:val="clear" w:color="auto" w:fill="FFFFFF"/>
              <w:spacing w:line="360" w:lineRule="auto"/>
              <w:jc w:val="center"/>
              <w:rPr>
                <w:b/>
                <w:sz w:val="24"/>
                <w:szCs w:val="24"/>
              </w:rPr>
            </w:pPr>
            <w:r w:rsidRPr="0086581A">
              <w:rPr>
                <w:b/>
                <w:sz w:val="24"/>
                <w:szCs w:val="24"/>
              </w:rPr>
              <w:t>EU 1</w:t>
            </w:r>
          </w:p>
        </w:tc>
        <w:tc>
          <w:tcPr>
            <w:tcW w:w="2003" w:type="dxa"/>
            <w:shd w:val="clear" w:color="auto" w:fill="auto"/>
            <w:vAlign w:val="center"/>
          </w:tcPr>
          <w:p w:rsidR="00926D99" w:rsidRPr="0086581A" w:rsidRDefault="00926D99" w:rsidP="00937ACC">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1-30</w:t>
            </w:r>
          </w:p>
          <w:p w:rsidR="00926D99" w:rsidRPr="0086581A" w:rsidRDefault="00926D99" w:rsidP="00937ACC">
            <w:pPr>
              <w:shd w:val="clear" w:color="auto" w:fill="FFFFFF"/>
              <w:spacing w:line="360" w:lineRule="auto"/>
              <w:jc w:val="center"/>
              <w:rPr>
                <w:sz w:val="24"/>
                <w:szCs w:val="24"/>
              </w:rPr>
            </w:pPr>
            <w:r w:rsidRPr="0086581A">
              <w:rPr>
                <w:sz w:val="24"/>
                <w:szCs w:val="24"/>
              </w:rPr>
              <w:t>L</w:t>
            </w:r>
            <w:r>
              <w:rPr>
                <w:sz w:val="24"/>
                <w:szCs w:val="24"/>
              </w:rPr>
              <w:t xml:space="preserve"> </w:t>
            </w:r>
            <w:r w:rsidRPr="0086581A">
              <w:rPr>
                <w:sz w:val="24"/>
                <w:szCs w:val="24"/>
              </w:rPr>
              <w:t xml:space="preserve"> 1-30</w:t>
            </w:r>
          </w:p>
        </w:tc>
        <w:tc>
          <w:tcPr>
            <w:tcW w:w="1657"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926D99" w:rsidRPr="0086581A" w:rsidRDefault="00926D99" w:rsidP="00937ACC">
            <w:pPr>
              <w:shd w:val="clear" w:color="auto" w:fill="FFFFFF"/>
              <w:spacing w:line="360" w:lineRule="auto"/>
              <w:jc w:val="center"/>
              <w:rPr>
                <w:sz w:val="24"/>
                <w:szCs w:val="24"/>
              </w:rPr>
            </w:pPr>
            <w:r>
              <w:rPr>
                <w:sz w:val="24"/>
                <w:szCs w:val="24"/>
              </w:rPr>
              <w:t>F1-3</w:t>
            </w:r>
          </w:p>
          <w:p w:rsidR="00926D99" w:rsidRPr="0086581A" w:rsidRDefault="00926D99" w:rsidP="00937ACC">
            <w:pPr>
              <w:shd w:val="clear" w:color="auto" w:fill="FFFFFF"/>
              <w:spacing w:line="360" w:lineRule="auto"/>
              <w:jc w:val="center"/>
              <w:rPr>
                <w:sz w:val="24"/>
                <w:szCs w:val="24"/>
              </w:rPr>
            </w:pPr>
            <w:r>
              <w:rPr>
                <w:sz w:val="24"/>
                <w:szCs w:val="24"/>
              </w:rPr>
              <w:t>P1-3</w:t>
            </w:r>
          </w:p>
        </w:tc>
      </w:tr>
      <w:tr w:rsidR="00926D99" w:rsidRPr="0086581A" w:rsidTr="00937ACC">
        <w:trPr>
          <w:jc w:val="center"/>
        </w:trPr>
        <w:tc>
          <w:tcPr>
            <w:tcW w:w="1097" w:type="dxa"/>
            <w:shd w:val="clear" w:color="auto" w:fill="auto"/>
            <w:vAlign w:val="center"/>
          </w:tcPr>
          <w:p w:rsidR="00926D99" w:rsidRPr="0086581A" w:rsidRDefault="00926D99" w:rsidP="00937ACC">
            <w:pPr>
              <w:shd w:val="clear" w:color="auto" w:fill="FFFFFF"/>
              <w:spacing w:line="360" w:lineRule="auto"/>
              <w:jc w:val="center"/>
              <w:rPr>
                <w:b/>
                <w:sz w:val="24"/>
                <w:szCs w:val="24"/>
              </w:rPr>
            </w:pPr>
            <w:r w:rsidRPr="0086581A">
              <w:rPr>
                <w:b/>
                <w:sz w:val="24"/>
                <w:szCs w:val="24"/>
              </w:rPr>
              <w:t>EU 2</w:t>
            </w:r>
          </w:p>
        </w:tc>
        <w:tc>
          <w:tcPr>
            <w:tcW w:w="2003" w:type="dxa"/>
            <w:shd w:val="clear" w:color="auto" w:fill="auto"/>
            <w:vAlign w:val="center"/>
          </w:tcPr>
          <w:p w:rsidR="00926D99" w:rsidRPr="0086581A" w:rsidRDefault="00926D99" w:rsidP="00937ACC">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C1, C2</w:t>
            </w:r>
          </w:p>
        </w:tc>
        <w:tc>
          <w:tcPr>
            <w:tcW w:w="1657"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W</w:t>
            </w:r>
            <w:r>
              <w:rPr>
                <w:sz w:val="24"/>
                <w:szCs w:val="24"/>
              </w:rPr>
              <w:t xml:space="preserve"> </w:t>
            </w:r>
            <w:r w:rsidRPr="0086581A">
              <w:rPr>
                <w:sz w:val="24"/>
                <w:szCs w:val="24"/>
              </w:rPr>
              <w:t>1-30</w:t>
            </w:r>
          </w:p>
          <w:p w:rsidR="00926D99" w:rsidRPr="0086581A" w:rsidRDefault="00926D99" w:rsidP="00937ACC">
            <w:pPr>
              <w:shd w:val="clear" w:color="auto" w:fill="FFFFFF"/>
              <w:spacing w:line="360" w:lineRule="auto"/>
              <w:jc w:val="center"/>
              <w:rPr>
                <w:sz w:val="24"/>
                <w:szCs w:val="24"/>
              </w:rPr>
            </w:pPr>
            <w:r w:rsidRPr="0086581A">
              <w:rPr>
                <w:sz w:val="24"/>
                <w:szCs w:val="24"/>
              </w:rPr>
              <w:t>L 1-30</w:t>
            </w:r>
          </w:p>
        </w:tc>
        <w:tc>
          <w:tcPr>
            <w:tcW w:w="1657" w:type="dxa"/>
            <w:shd w:val="clear" w:color="auto" w:fill="auto"/>
            <w:vAlign w:val="center"/>
          </w:tcPr>
          <w:p w:rsidR="00926D99" w:rsidRPr="0086581A" w:rsidRDefault="00926D99" w:rsidP="00937ACC">
            <w:pPr>
              <w:shd w:val="clear" w:color="auto" w:fill="FFFFFF"/>
              <w:spacing w:line="360" w:lineRule="auto"/>
              <w:jc w:val="center"/>
              <w:rPr>
                <w:sz w:val="24"/>
                <w:szCs w:val="24"/>
              </w:rPr>
            </w:pPr>
            <w:r w:rsidRPr="0086581A">
              <w:rPr>
                <w:sz w:val="24"/>
                <w:szCs w:val="24"/>
              </w:rPr>
              <w:t>1-</w:t>
            </w:r>
            <w:r>
              <w:rPr>
                <w:sz w:val="24"/>
                <w:szCs w:val="24"/>
              </w:rPr>
              <w:t>3</w:t>
            </w:r>
          </w:p>
        </w:tc>
        <w:tc>
          <w:tcPr>
            <w:tcW w:w="1096" w:type="dxa"/>
            <w:shd w:val="clear" w:color="auto" w:fill="auto"/>
            <w:vAlign w:val="center"/>
          </w:tcPr>
          <w:p w:rsidR="00926D99" w:rsidRPr="0086581A" w:rsidRDefault="00926D99" w:rsidP="00937ACC">
            <w:pPr>
              <w:shd w:val="clear" w:color="auto" w:fill="FFFFFF"/>
              <w:spacing w:line="360" w:lineRule="auto"/>
              <w:jc w:val="center"/>
              <w:rPr>
                <w:sz w:val="24"/>
                <w:szCs w:val="24"/>
              </w:rPr>
            </w:pPr>
            <w:r>
              <w:rPr>
                <w:sz w:val="24"/>
                <w:szCs w:val="24"/>
              </w:rPr>
              <w:t>F1-3</w:t>
            </w:r>
          </w:p>
          <w:p w:rsidR="00926D99" w:rsidRPr="0086581A" w:rsidRDefault="00926D99" w:rsidP="00937ACC">
            <w:pPr>
              <w:shd w:val="clear" w:color="auto" w:fill="FFFFFF"/>
              <w:spacing w:line="360" w:lineRule="auto"/>
              <w:jc w:val="center"/>
              <w:rPr>
                <w:sz w:val="24"/>
                <w:szCs w:val="24"/>
              </w:rPr>
            </w:pPr>
            <w:r>
              <w:rPr>
                <w:sz w:val="24"/>
                <w:szCs w:val="24"/>
              </w:rPr>
              <w:t>P1-3</w:t>
            </w:r>
          </w:p>
        </w:tc>
      </w:tr>
    </w:tbl>
    <w:p w:rsidR="00926D99" w:rsidRPr="0086581A" w:rsidRDefault="00926D99" w:rsidP="00926D99">
      <w:pPr>
        <w:tabs>
          <w:tab w:val="num" w:pos="900"/>
        </w:tabs>
        <w:spacing w:line="360" w:lineRule="auto"/>
        <w:ind w:left="900" w:hanging="540"/>
        <w:rPr>
          <w:sz w:val="24"/>
          <w:szCs w:val="24"/>
        </w:rPr>
      </w:pPr>
    </w:p>
    <w:p w:rsidR="00926D99" w:rsidRPr="0086581A" w:rsidRDefault="00926D99" w:rsidP="00926D99">
      <w:pPr>
        <w:spacing w:line="360" w:lineRule="auto"/>
        <w:rPr>
          <w:sz w:val="24"/>
          <w:szCs w:val="24"/>
          <w:u w:val="single"/>
        </w:rPr>
      </w:pPr>
      <w:r w:rsidRPr="008658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926D99"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b/>
                <w:sz w:val="24"/>
                <w:szCs w:val="24"/>
              </w:rPr>
            </w:pPr>
            <w:r w:rsidRPr="008658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sz w:val="24"/>
                <w:szCs w:val="24"/>
              </w:rPr>
            </w:pPr>
            <w:r w:rsidRPr="008658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sz w:val="24"/>
                <w:szCs w:val="24"/>
              </w:rPr>
            </w:pPr>
            <w:r w:rsidRPr="008658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b/>
                <w:bCs/>
                <w:sz w:val="24"/>
                <w:szCs w:val="24"/>
              </w:rPr>
            </w:pPr>
            <w:r w:rsidRPr="008658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sz w:val="24"/>
                <w:szCs w:val="24"/>
              </w:rPr>
            </w:pPr>
            <w:r w:rsidRPr="008658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b/>
                <w:bCs/>
                <w:sz w:val="24"/>
                <w:szCs w:val="24"/>
              </w:rPr>
            </w:pPr>
            <w:r w:rsidRPr="008658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jc w:val="center"/>
              <w:rPr>
                <w:sz w:val="24"/>
                <w:szCs w:val="24"/>
              </w:rPr>
            </w:pPr>
            <w:r w:rsidRPr="0086581A">
              <w:rPr>
                <w:b/>
                <w:bCs/>
                <w:sz w:val="24"/>
                <w:szCs w:val="24"/>
              </w:rPr>
              <w:t>Na ocenę 5</w:t>
            </w:r>
          </w:p>
        </w:tc>
      </w:tr>
      <w:tr w:rsidR="00926D99" w:rsidRPr="0086581A" w:rsidTr="00937AC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b/>
                <w:sz w:val="24"/>
                <w:szCs w:val="24"/>
              </w:rPr>
            </w:pPr>
            <w:r w:rsidRPr="0086581A">
              <w:rPr>
                <w:b/>
                <w:sz w:val="24"/>
                <w:szCs w:val="24"/>
              </w:rPr>
              <w:t>EU1, EU2</w:t>
            </w:r>
          </w:p>
          <w:p w:rsidR="00926D99" w:rsidRPr="0086581A" w:rsidRDefault="00926D99" w:rsidP="00937ACC">
            <w:pPr>
              <w:shd w:val="clear" w:color="auto" w:fill="FFFFFF"/>
              <w:spacing w:line="360" w:lineRule="auto"/>
              <w:rPr>
                <w:sz w:val="24"/>
                <w:szCs w:val="24"/>
              </w:rPr>
            </w:pPr>
            <w:r w:rsidRPr="0086581A">
              <w:rPr>
                <w:sz w:val="24"/>
                <w:szCs w:val="24"/>
              </w:rPr>
              <w:t xml:space="preserve">Student opanował wiedzę </w:t>
            </w:r>
            <w:r w:rsidRPr="0086581A">
              <w:rPr>
                <w:sz w:val="24"/>
                <w:szCs w:val="24"/>
              </w:rPr>
              <w:br/>
              <w:t xml:space="preserve">i umiejętności 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sz w:val="24"/>
                <w:szCs w:val="24"/>
              </w:rPr>
            </w:pPr>
            <w:r w:rsidRPr="0086581A">
              <w:rPr>
                <w:sz w:val="24"/>
                <w:szCs w:val="24"/>
              </w:rPr>
              <w:t xml:space="preserve">Student nie opanował podstawowej wiedzy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sz w:val="24"/>
                <w:szCs w:val="24"/>
              </w:rPr>
            </w:pPr>
            <w:r w:rsidRPr="0086581A">
              <w:rPr>
                <w:sz w:val="24"/>
                <w:szCs w:val="24"/>
              </w:rPr>
              <w:t xml:space="preserve">Student częściowo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color w:val="0070C0"/>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podstaw </w:t>
            </w:r>
            <w:r>
              <w:rPr>
                <w:sz w:val="24"/>
                <w:szCs w:val="24"/>
              </w:rPr>
              <w:t>metod numerycznych</w:t>
            </w:r>
            <w:r w:rsidRPr="0086581A">
              <w:rPr>
                <w:sz w:val="24"/>
                <w:szCs w:val="24"/>
              </w:rPr>
              <w:t xml:space="preserve">, potrafi wskazać właściwą metodę </w:t>
            </w:r>
            <w:r>
              <w:rPr>
                <w:sz w:val="24"/>
                <w:szCs w:val="24"/>
              </w:rPr>
              <w:t xml:space="preserve">numeryczną </w:t>
            </w:r>
            <w:r w:rsidRPr="0086581A">
              <w:rPr>
                <w:sz w:val="24"/>
                <w:szCs w:val="24"/>
              </w:rPr>
              <w:t xml:space="preserve">do rozwiązania zagadnienia </w:t>
            </w:r>
            <w:r>
              <w:rPr>
                <w:sz w:val="24"/>
                <w:szCs w:val="24"/>
              </w:rPr>
              <w:t>inżynierskiego</w:t>
            </w:r>
            <w:r w:rsidRPr="0086581A">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color w:val="0070C0"/>
                <w:sz w:val="24"/>
                <w:szCs w:val="24"/>
              </w:rPr>
            </w:pPr>
            <w:r w:rsidRPr="0086581A">
              <w:rPr>
                <w:sz w:val="24"/>
                <w:szCs w:val="24"/>
              </w:rPr>
              <w:t xml:space="preserve">Student opanował wiedzę </w:t>
            </w:r>
            <w:r w:rsidRPr="0086581A">
              <w:rPr>
                <w:sz w:val="24"/>
                <w:szCs w:val="24"/>
              </w:rPr>
              <w:br/>
              <w:t xml:space="preserve">i umiejętności </w:t>
            </w:r>
            <w:r w:rsidRPr="0086581A">
              <w:rPr>
                <w:sz w:val="24"/>
                <w:szCs w:val="24"/>
              </w:rPr>
              <w:br/>
              <w:t xml:space="preserve">z zakresu materiału objętego programem nauczania, samodzielnie zdobywa </w:t>
            </w:r>
            <w:r w:rsidRPr="0086581A">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6D99" w:rsidRPr="0086581A" w:rsidRDefault="00926D99" w:rsidP="00937ACC">
            <w:pPr>
              <w:shd w:val="clear" w:color="auto" w:fill="FFFFFF"/>
              <w:spacing w:line="360" w:lineRule="auto"/>
              <w:rPr>
                <w:sz w:val="24"/>
                <w:szCs w:val="24"/>
              </w:rPr>
            </w:pPr>
            <w:r w:rsidRPr="0086581A">
              <w:rPr>
                <w:sz w:val="24"/>
                <w:szCs w:val="24"/>
              </w:rPr>
              <w:t xml:space="preserve">Student bardzo dobrze opanował wiedzę </w:t>
            </w:r>
            <w:r w:rsidRPr="0086581A">
              <w:rPr>
                <w:sz w:val="24"/>
                <w:szCs w:val="24"/>
              </w:rPr>
              <w:br/>
              <w:t xml:space="preserve">i umiejętności </w:t>
            </w:r>
            <w:r w:rsidRPr="0086581A">
              <w:rPr>
                <w:sz w:val="24"/>
                <w:szCs w:val="24"/>
              </w:rPr>
              <w:br/>
              <w:t xml:space="preserve">z zakresu materiału objętego programem nauczania, samodzielnie zdobywa </w:t>
            </w:r>
            <w:r w:rsidRPr="0086581A">
              <w:rPr>
                <w:sz w:val="24"/>
                <w:szCs w:val="24"/>
              </w:rPr>
              <w:br/>
              <w:t>i poszerza wiedzę przy użyciu różnych źródeł.</w:t>
            </w:r>
          </w:p>
        </w:tc>
      </w:tr>
    </w:tbl>
    <w:p w:rsidR="00926D99" w:rsidRPr="0086581A" w:rsidRDefault="00926D99" w:rsidP="00926D99">
      <w:pPr>
        <w:spacing w:line="360" w:lineRule="auto"/>
        <w:rPr>
          <w:sz w:val="24"/>
          <w:szCs w:val="24"/>
        </w:rPr>
      </w:pPr>
    </w:p>
    <w:p w:rsidR="00926D99" w:rsidRPr="0086581A" w:rsidRDefault="00926D99" w:rsidP="00926D99">
      <w:pPr>
        <w:spacing w:line="360" w:lineRule="auto"/>
        <w:rPr>
          <w:b/>
          <w:sz w:val="24"/>
          <w:szCs w:val="24"/>
          <w:u w:val="single"/>
        </w:rPr>
      </w:pPr>
      <w:r w:rsidRPr="0086581A">
        <w:rPr>
          <w:b/>
          <w:sz w:val="24"/>
          <w:szCs w:val="24"/>
          <w:u w:val="single"/>
        </w:rPr>
        <w:t>INNE PRZYDATNE INFORMACJE O PRZEDMIOCIE</w:t>
      </w:r>
    </w:p>
    <w:p w:rsidR="00926D99" w:rsidRPr="0086581A" w:rsidRDefault="00926D99" w:rsidP="009A4B6E">
      <w:pPr>
        <w:numPr>
          <w:ilvl w:val="0"/>
          <w:numId w:val="85"/>
        </w:numPr>
        <w:spacing w:line="360" w:lineRule="auto"/>
        <w:jc w:val="both"/>
        <w:rPr>
          <w:sz w:val="24"/>
          <w:szCs w:val="24"/>
        </w:rPr>
      </w:pPr>
      <w:r w:rsidRPr="0086581A">
        <w:rPr>
          <w:sz w:val="24"/>
          <w:szCs w:val="24"/>
        </w:rPr>
        <w:t xml:space="preserve">Wszelkie informacje dla studentów kierunku są umieszczane na stronie Wydziału </w:t>
      </w:r>
      <w:hyperlink r:id="rId131" w:history="1">
        <w:r w:rsidRPr="0086581A">
          <w:rPr>
            <w:rStyle w:val="Hipercze"/>
            <w:sz w:val="24"/>
            <w:szCs w:val="24"/>
          </w:rPr>
          <w:t>www.wimii.pcz.pl</w:t>
        </w:r>
      </w:hyperlink>
      <w:r w:rsidRPr="0086581A">
        <w:rPr>
          <w:sz w:val="24"/>
          <w:szCs w:val="24"/>
        </w:rPr>
        <w:t xml:space="preserve"> oraz na stronach podanych studentom podczas pierwszych zajęć z danego przedmiotu.</w:t>
      </w:r>
    </w:p>
    <w:p w:rsidR="00926D99" w:rsidRPr="0086581A" w:rsidRDefault="00926D99" w:rsidP="009A4B6E">
      <w:pPr>
        <w:numPr>
          <w:ilvl w:val="0"/>
          <w:numId w:val="85"/>
        </w:numPr>
        <w:spacing w:line="360" w:lineRule="auto"/>
        <w:jc w:val="both"/>
        <w:rPr>
          <w:sz w:val="24"/>
          <w:szCs w:val="24"/>
        </w:rPr>
      </w:pPr>
      <w:r w:rsidRPr="0086581A">
        <w:rPr>
          <w:sz w:val="24"/>
          <w:szCs w:val="24"/>
        </w:rPr>
        <w:t>Informacja na temat konsultacji przekazywana jest studentom podczas pierwszych zajęć z danego przedmiotu.</w:t>
      </w:r>
    </w:p>
    <w:p w:rsidR="00926D99" w:rsidRPr="0086581A" w:rsidRDefault="00926D99" w:rsidP="00926D99">
      <w:pPr>
        <w:spacing w:line="360" w:lineRule="auto"/>
        <w:rPr>
          <w:b/>
          <w:sz w:val="24"/>
          <w:szCs w:val="24"/>
        </w:rPr>
      </w:pPr>
    </w:p>
    <w:p w:rsidR="006620CB" w:rsidRDefault="006620CB">
      <w:pPr>
        <w:widowControl/>
        <w:autoSpaceDE/>
        <w:autoSpaceDN/>
        <w:adjustRightInd/>
        <w:spacing w:after="160" w:line="259" w:lineRule="auto"/>
      </w:pPr>
    </w:p>
    <w:p w:rsidR="00630298" w:rsidRPr="009B43FF" w:rsidRDefault="00F548BE" w:rsidP="00630298">
      <w:pPr>
        <w:spacing w:line="360" w:lineRule="auto"/>
        <w:jc w:val="center"/>
        <w:rPr>
          <w:b/>
          <w:sz w:val="24"/>
          <w:szCs w:val="24"/>
        </w:rPr>
      </w:pPr>
      <w:r>
        <w:br w:type="page"/>
      </w:r>
      <w:r w:rsidR="00630298" w:rsidRPr="009B43FF">
        <w:rPr>
          <w:b/>
          <w:sz w:val="24"/>
          <w:szCs w:val="24"/>
        </w:rPr>
        <w:t>SYLLABUS OF A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Polish name of module</w:t>
            </w:r>
          </w:p>
        </w:tc>
        <w:tc>
          <w:tcPr>
            <w:tcW w:w="4956" w:type="dxa"/>
            <w:shd w:val="clear" w:color="auto" w:fill="auto"/>
            <w:vAlign w:val="center"/>
          </w:tcPr>
          <w:p w:rsidR="00630298" w:rsidRPr="009B43FF" w:rsidRDefault="00630298" w:rsidP="006F3238">
            <w:pPr>
              <w:spacing w:before="60" w:after="60" w:line="360" w:lineRule="auto"/>
              <w:jc w:val="center"/>
              <w:rPr>
                <w:b/>
                <w:sz w:val="24"/>
                <w:szCs w:val="24"/>
              </w:rPr>
            </w:pPr>
            <w:r w:rsidRPr="009B43FF">
              <w:rPr>
                <w:b/>
                <w:sz w:val="24"/>
                <w:szCs w:val="24"/>
              </w:rPr>
              <w:t>METODY NUMERYCZNE</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English name of module</w:t>
            </w:r>
          </w:p>
        </w:tc>
        <w:tc>
          <w:tcPr>
            <w:tcW w:w="4956" w:type="dxa"/>
            <w:shd w:val="clear" w:color="auto" w:fill="auto"/>
            <w:vAlign w:val="center"/>
          </w:tcPr>
          <w:p w:rsidR="00630298" w:rsidRPr="009B43FF" w:rsidRDefault="00630298" w:rsidP="006F3238">
            <w:pPr>
              <w:spacing w:before="60" w:after="60" w:line="360" w:lineRule="auto"/>
              <w:jc w:val="center"/>
              <w:rPr>
                <w:b/>
                <w:sz w:val="24"/>
                <w:szCs w:val="24"/>
              </w:rPr>
            </w:pPr>
            <w:r w:rsidRPr="009B43FF">
              <w:rPr>
                <w:b/>
                <w:sz w:val="24"/>
                <w:szCs w:val="24"/>
              </w:rPr>
              <w:t>NUMERICAL METHODS</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Type of module</w:t>
            </w:r>
          </w:p>
        </w:tc>
        <w:tc>
          <w:tcPr>
            <w:tcW w:w="4956" w:type="dxa"/>
            <w:shd w:val="clear" w:color="auto" w:fill="auto"/>
            <w:vAlign w:val="center"/>
          </w:tcPr>
          <w:p w:rsidR="00630298" w:rsidRPr="008028DA" w:rsidRDefault="00630298" w:rsidP="006F3238">
            <w:pPr>
              <w:spacing w:before="60" w:after="60" w:line="360" w:lineRule="auto"/>
              <w:jc w:val="center"/>
              <w:rPr>
                <w:b/>
                <w:sz w:val="24"/>
                <w:szCs w:val="24"/>
              </w:rPr>
            </w:pPr>
            <w:r w:rsidRPr="008028DA">
              <w:rPr>
                <w:b/>
                <w:sz w:val="24"/>
                <w:szCs w:val="24"/>
              </w:rPr>
              <w:t>major, elective</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ISCED classification</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0541</w:t>
            </w:r>
          </w:p>
        </w:tc>
      </w:tr>
      <w:tr w:rsidR="00630298" w:rsidRPr="00630298"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Field of study</w:t>
            </w:r>
          </w:p>
        </w:tc>
        <w:tc>
          <w:tcPr>
            <w:tcW w:w="4956" w:type="dxa"/>
            <w:shd w:val="clear" w:color="auto" w:fill="auto"/>
            <w:vAlign w:val="center"/>
          </w:tcPr>
          <w:p w:rsidR="00630298" w:rsidRPr="00E932F7" w:rsidRDefault="00630298" w:rsidP="006F3238">
            <w:pPr>
              <w:spacing w:before="60" w:after="60" w:line="360" w:lineRule="auto"/>
              <w:jc w:val="center"/>
              <w:rPr>
                <w:sz w:val="24"/>
                <w:szCs w:val="24"/>
                <w:lang w:val="en-GB"/>
              </w:rPr>
            </w:pPr>
            <w:r w:rsidRPr="00E932F7">
              <w:rPr>
                <w:sz w:val="24"/>
                <w:szCs w:val="24"/>
                <w:lang w:val="en-GB"/>
              </w:rPr>
              <w:t xml:space="preserve"> Hybrid and electric car engineering</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Language(s) of instruction</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English</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Level of qualification</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Bachelor (BSc)</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Form of study</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Full-time</w:t>
            </w:r>
          </w:p>
        </w:tc>
      </w:tr>
      <w:tr w:rsidR="00630298" w:rsidRPr="009B43FF" w:rsidTr="006F3238">
        <w:tc>
          <w:tcPr>
            <w:tcW w:w="4106" w:type="dxa"/>
            <w:shd w:val="clear" w:color="auto" w:fill="auto"/>
          </w:tcPr>
          <w:p w:rsidR="00630298" w:rsidRPr="00E932F7" w:rsidRDefault="00630298" w:rsidP="006F3238">
            <w:pPr>
              <w:spacing w:before="60" w:after="60" w:line="360" w:lineRule="auto"/>
              <w:rPr>
                <w:sz w:val="24"/>
                <w:szCs w:val="24"/>
                <w:lang w:val="en-GB"/>
              </w:rPr>
            </w:pPr>
            <w:r w:rsidRPr="00E932F7">
              <w:rPr>
                <w:sz w:val="24"/>
                <w:szCs w:val="24"/>
                <w:lang w:val="en-GB"/>
              </w:rPr>
              <w:t>Number of ECTS credit points</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3</w:t>
            </w:r>
          </w:p>
        </w:tc>
      </w:tr>
      <w:tr w:rsidR="00630298" w:rsidRPr="009B43FF" w:rsidTr="006F3238">
        <w:tc>
          <w:tcPr>
            <w:tcW w:w="4106" w:type="dxa"/>
            <w:shd w:val="clear" w:color="auto" w:fill="auto"/>
          </w:tcPr>
          <w:p w:rsidR="00630298" w:rsidRPr="009B43FF" w:rsidRDefault="00630298" w:rsidP="006F3238">
            <w:pPr>
              <w:spacing w:before="60" w:after="60" w:line="360" w:lineRule="auto"/>
              <w:rPr>
                <w:sz w:val="24"/>
                <w:szCs w:val="24"/>
              </w:rPr>
            </w:pPr>
            <w:r w:rsidRPr="009B43FF">
              <w:rPr>
                <w:sz w:val="24"/>
                <w:szCs w:val="24"/>
              </w:rPr>
              <w:t>Semester</w:t>
            </w:r>
          </w:p>
        </w:tc>
        <w:tc>
          <w:tcPr>
            <w:tcW w:w="4956"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6</w:t>
            </w:r>
          </w:p>
        </w:tc>
      </w:tr>
    </w:tbl>
    <w:p w:rsidR="00630298" w:rsidRPr="009B43FF" w:rsidRDefault="00630298" w:rsidP="00630298">
      <w:pPr>
        <w:spacing w:line="360" w:lineRule="auto"/>
        <w:jc w:val="center"/>
        <w:rPr>
          <w:b/>
          <w:sz w:val="24"/>
          <w:szCs w:val="24"/>
        </w:rPr>
      </w:pPr>
    </w:p>
    <w:p w:rsidR="00630298" w:rsidRPr="00E932F7" w:rsidRDefault="00630298" w:rsidP="00630298">
      <w:pPr>
        <w:spacing w:line="360" w:lineRule="auto"/>
        <w:jc w:val="center"/>
        <w:rPr>
          <w:sz w:val="24"/>
          <w:szCs w:val="24"/>
          <w:lang w:val="en-GB"/>
        </w:rPr>
      </w:pPr>
      <w:r w:rsidRPr="00E932F7">
        <w:rPr>
          <w:b/>
          <w:sz w:val="24"/>
          <w:szCs w:val="24"/>
          <w:lang w:val="en-GB"/>
        </w:rPr>
        <w:t>Number of hours per semester:</w:t>
      </w:r>
    </w:p>
    <w:p w:rsidR="00630298" w:rsidRPr="00E932F7" w:rsidRDefault="00630298" w:rsidP="00630298">
      <w:pPr>
        <w:spacing w:line="360" w:lineRule="auto"/>
        <w:jc w:val="center"/>
        <w:rPr>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30298" w:rsidRPr="009B43FF" w:rsidTr="006F3238">
        <w:trPr>
          <w:trHeight w:val="296"/>
          <w:jc w:val="center"/>
        </w:trPr>
        <w:tc>
          <w:tcPr>
            <w:tcW w:w="1509"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Lecture</w:t>
            </w:r>
          </w:p>
        </w:tc>
        <w:tc>
          <w:tcPr>
            <w:tcW w:w="1510"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Tutorial</w:t>
            </w:r>
          </w:p>
        </w:tc>
        <w:tc>
          <w:tcPr>
            <w:tcW w:w="1654"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Laboratory</w:t>
            </w:r>
          </w:p>
        </w:tc>
        <w:tc>
          <w:tcPr>
            <w:tcW w:w="1559"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Seminar</w:t>
            </w:r>
          </w:p>
        </w:tc>
        <w:tc>
          <w:tcPr>
            <w:tcW w:w="1318"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Project</w:t>
            </w:r>
          </w:p>
        </w:tc>
        <w:tc>
          <w:tcPr>
            <w:tcW w:w="1510"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Others</w:t>
            </w:r>
          </w:p>
        </w:tc>
      </w:tr>
      <w:tr w:rsidR="00630298" w:rsidRPr="009B43FF" w:rsidTr="006F3238">
        <w:trPr>
          <w:trHeight w:val="60"/>
          <w:jc w:val="center"/>
        </w:trPr>
        <w:tc>
          <w:tcPr>
            <w:tcW w:w="1509"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30</w:t>
            </w:r>
          </w:p>
        </w:tc>
        <w:tc>
          <w:tcPr>
            <w:tcW w:w="1510"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0</w:t>
            </w:r>
          </w:p>
        </w:tc>
        <w:tc>
          <w:tcPr>
            <w:tcW w:w="1654"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30</w:t>
            </w:r>
          </w:p>
        </w:tc>
        <w:tc>
          <w:tcPr>
            <w:tcW w:w="1559"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0</w:t>
            </w:r>
          </w:p>
        </w:tc>
        <w:tc>
          <w:tcPr>
            <w:tcW w:w="1318" w:type="dxa"/>
            <w:shd w:val="clear" w:color="auto" w:fill="auto"/>
            <w:vAlign w:val="center"/>
          </w:tcPr>
          <w:p w:rsidR="00630298" w:rsidRPr="009B43FF" w:rsidRDefault="00630298" w:rsidP="006F3238">
            <w:pPr>
              <w:spacing w:before="60" w:after="60" w:line="360" w:lineRule="auto"/>
              <w:jc w:val="center"/>
              <w:rPr>
                <w:sz w:val="24"/>
                <w:szCs w:val="24"/>
              </w:rPr>
            </w:pPr>
            <w:r w:rsidRPr="009B43FF">
              <w:rPr>
                <w:sz w:val="24"/>
                <w:szCs w:val="24"/>
              </w:rPr>
              <w:t>0</w:t>
            </w:r>
          </w:p>
        </w:tc>
        <w:tc>
          <w:tcPr>
            <w:tcW w:w="1510" w:type="dxa"/>
            <w:shd w:val="clear" w:color="auto" w:fill="auto"/>
          </w:tcPr>
          <w:p w:rsidR="00630298" w:rsidRPr="009B43FF" w:rsidRDefault="00630298" w:rsidP="006F3238">
            <w:pPr>
              <w:spacing w:before="60" w:after="60" w:line="360" w:lineRule="auto"/>
              <w:jc w:val="center"/>
              <w:rPr>
                <w:sz w:val="24"/>
                <w:szCs w:val="24"/>
              </w:rPr>
            </w:pPr>
            <w:r w:rsidRPr="009B43FF">
              <w:rPr>
                <w:sz w:val="24"/>
                <w:szCs w:val="24"/>
              </w:rPr>
              <w:t>0</w:t>
            </w:r>
          </w:p>
        </w:tc>
      </w:tr>
    </w:tbl>
    <w:p w:rsidR="00630298" w:rsidRPr="009B43FF" w:rsidRDefault="00630298" w:rsidP="00630298">
      <w:pPr>
        <w:spacing w:line="360" w:lineRule="auto"/>
        <w:jc w:val="center"/>
        <w:rPr>
          <w:b/>
          <w:sz w:val="24"/>
          <w:szCs w:val="24"/>
        </w:rPr>
      </w:pPr>
    </w:p>
    <w:p w:rsidR="00630298" w:rsidRPr="009B43FF" w:rsidRDefault="00630298" w:rsidP="00630298">
      <w:pPr>
        <w:spacing w:line="360" w:lineRule="auto"/>
        <w:rPr>
          <w:b/>
          <w:sz w:val="24"/>
          <w:szCs w:val="24"/>
          <w:u w:val="single"/>
        </w:rPr>
      </w:pPr>
      <w:r w:rsidRPr="009B43FF">
        <w:rPr>
          <w:b/>
          <w:sz w:val="24"/>
          <w:szCs w:val="24"/>
          <w:u w:val="single"/>
        </w:rPr>
        <w:t>MODULE DESCRIPTION</w:t>
      </w:r>
    </w:p>
    <w:p w:rsidR="00630298" w:rsidRPr="009B43FF" w:rsidRDefault="00630298" w:rsidP="00630298">
      <w:pPr>
        <w:spacing w:line="360" w:lineRule="auto"/>
        <w:rPr>
          <w:b/>
          <w:sz w:val="24"/>
          <w:szCs w:val="24"/>
        </w:rPr>
      </w:pPr>
      <w:r w:rsidRPr="009B43FF">
        <w:rPr>
          <w:b/>
          <w:sz w:val="24"/>
          <w:szCs w:val="24"/>
        </w:rPr>
        <w:t>MODULE OBJECTIVES</w:t>
      </w:r>
    </w:p>
    <w:p w:rsidR="00630298" w:rsidRPr="00E932F7" w:rsidRDefault="00630298" w:rsidP="00630298">
      <w:pPr>
        <w:numPr>
          <w:ilvl w:val="0"/>
          <w:numId w:val="5"/>
        </w:numPr>
        <w:spacing w:line="360" w:lineRule="auto"/>
        <w:ind w:left="851" w:hanging="491"/>
        <w:rPr>
          <w:sz w:val="24"/>
          <w:szCs w:val="24"/>
          <w:lang w:val="en-GB"/>
        </w:rPr>
      </w:pPr>
      <w:r w:rsidRPr="00E932F7">
        <w:rPr>
          <w:sz w:val="24"/>
          <w:szCs w:val="24"/>
          <w:lang w:val="en-GB"/>
        </w:rPr>
        <w:t>To familiarize students with basic numerical methods for problems in algebra, calculus, analysis of experimental data and mathematical modelling</w:t>
      </w:r>
    </w:p>
    <w:p w:rsidR="00630298" w:rsidRPr="00E932F7" w:rsidRDefault="00630298" w:rsidP="00630298">
      <w:pPr>
        <w:numPr>
          <w:ilvl w:val="0"/>
          <w:numId w:val="5"/>
        </w:numPr>
        <w:spacing w:line="360" w:lineRule="auto"/>
        <w:ind w:left="851" w:hanging="491"/>
        <w:rPr>
          <w:sz w:val="24"/>
          <w:szCs w:val="24"/>
          <w:lang w:val="en-GB"/>
        </w:rPr>
      </w:pPr>
      <w:r w:rsidRPr="00E932F7">
        <w:rPr>
          <w:sz w:val="24"/>
          <w:szCs w:val="24"/>
          <w:lang w:val="en-GB"/>
        </w:rPr>
        <w:t>Acquisition by students of practical skills of using numerical methods and computing software in the field of mechanical engineering</w:t>
      </w:r>
    </w:p>
    <w:p w:rsidR="00630298" w:rsidRPr="00E932F7" w:rsidRDefault="00630298" w:rsidP="00630298">
      <w:pPr>
        <w:spacing w:line="360" w:lineRule="auto"/>
        <w:ind w:left="851"/>
        <w:rPr>
          <w:sz w:val="24"/>
          <w:szCs w:val="24"/>
          <w:lang w:val="en-GB"/>
        </w:rPr>
      </w:pPr>
    </w:p>
    <w:p w:rsidR="00630298" w:rsidRPr="00E932F7" w:rsidRDefault="00630298" w:rsidP="00630298">
      <w:pPr>
        <w:spacing w:line="360" w:lineRule="auto"/>
        <w:rPr>
          <w:b/>
          <w:sz w:val="24"/>
          <w:szCs w:val="24"/>
          <w:lang w:val="en-GB"/>
        </w:rPr>
      </w:pPr>
      <w:r w:rsidRPr="00E932F7">
        <w:rPr>
          <w:b/>
          <w:sz w:val="24"/>
          <w:szCs w:val="24"/>
          <w:lang w:val="en-GB"/>
        </w:rPr>
        <w:t>PRELIMINARY REQUIREMENTS FOR KNOWLEDGE, SKILLS AND OTHER COMPETENCES</w:t>
      </w:r>
    </w:p>
    <w:p w:rsidR="00630298" w:rsidRPr="00E932F7" w:rsidRDefault="00630298" w:rsidP="00630298">
      <w:pPr>
        <w:pStyle w:val="Akapitzlist"/>
        <w:numPr>
          <w:ilvl w:val="0"/>
          <w:numId w:val="6"/>
        </w:numPr>
        <w:spacing w:after="0" w:line="360" w:lineRule="auto"/>
        <w:rPr>
          <w:rFonts w:ascii="Arial" w:hAnsi="Arial" w:cs="Arial"/>
          <w:sz w:val="24"/>
          <w:szCs w:val="24"/>
          <w:lang w:val="en-GB"/>
        </w:rPr>
      </w:pPr>
      <w:r w:rsidRPr="00E932F7">
        <w:rPr>
          <w:rFonts w:ascii="Arial" w:hAnsi="Arial" w:cs="Arial"/>
          <w:sz w:val="24"/>
          <w:szCs w:val="24"/>
          <w:lang w:val="en-GB"/>
        </w:rPr>
        <w:t>Basic knowledge of caclulus and linear algebra.</w:t>
      </w:r>
    </w:p>
    <w:p w:rsidR="00630298" w:rsidRPr="00E932F7" w:rsidRDefault="00630298" w:rsidP="00630298">
      <w:pPr>
        <w:numPr>
          <w:ilvl w:val="0"/>
          <w:numId w:val="6"/>
        </w:numPr>
        <w:spacing w:line="360" w:lineRule="auto"/>
        <w:rPr>
          <w:sz w:val="24"/>
          <w:szCs w:val="24"/>
          <w:lang w:val="en-GB"/>
        </w:rPr>
      </w:pPr>
      <w:r w:rsidRPr="00E932F7">
        <w:rPr>
          <w:sz w:val="24"/>
          <w:szCs w:val="24"/>
          <w:lang w:val="en-GB"/>
        </w:rPr>
        <w:t>Knowledge of the safety rules for the working with computers.</w:t>
      </w:r>
    </w:p>
    <w:p w:rsidR="00630298" w:rsidRPr="00E932F7" w:rsidRDefault="00630298" w:rsidP="00630298">
      <w:pPr>
        <w:numPr>
          <w:ilvl w:val="0"/>
          <w:numId w:val="6"/>
        </w:numPr>
        <w:spacing w:line="360" w:lineRule="auto"/>
        <w:rPr>
          <w:sz w:val="24"/>
          <w:szCs w:val="24"/>
          <w:lang w:val="en-GB"/>
        </w:rPr>
      </w:pPr>
      <w:r w:rsidRPr="00E932F7">
        <w:rPr>
          <w:sz w:val="24"/>
          <w:szCs w:val="24"/>
          <w:lang w:val="en-GB"/>
        </w:rPr>
        <w:t>Ability to use a variety of information sources including manuals and technical documentation.</w:t>
      </w:r>
    </w:p>
    <w:p w:rsidR="00630298" w:rsidRPr="00E932F7" w:rsidRDefault="00630298" w:rsidP="00630298">
      <w:pPr>
        <w:numPr>
          <w:ilvl w:val="0"/>
          <w:numId w:val="6"/>
        </w:numPr>
        <w:spacing w:line="360" w:lineRule="auto"/>
        <w:rPr>
          <w:sz w:val="24"/>
          <w:szCs w:val="24"/>
          <w:lang w:val="en-GB"/>
        </w:rPr>
      </w:pPr>
      <w:r w:rsidRPr="00E932F7">
        <w:rPr>
          <w:sz w:val="24"/>
          <w:szCs w:val="24"/>
          <w:lang w:val="en-GB"/>
        </w:rPr>
        <w:t>Ability to work independently and in a group.</w:t>
      </w:r>
    </w:p>
    <w:p w:rsidR="00630298" w:rsidRPr="00E932F7" w:rsidRDefault="00630298" w:rsidP="00630298">
      <w:pPr>
        <w:numPr>
          <w:ilvl w:val="0"/>
          <w:numId w:val="6"/>
        </w:numPr>
        <w:spacing w:line="360" w:lineRule="auto"/>
        <w:rPr>
          <w:sz w:val="24"/>
          <w:szCs w:val="24"/>
          <w:lang w:val="en-GB"/>
        </w:rPr>
      </w:pPr>
      <w:r w:rsidRPr="00E932F7">
        <w:rPr>
          <w:sz w:val="24"/>
          <w:szCs w:val="24"/>
          <w:lang w:val="en-GB"/>
        </w:rPr>
        <w:t>Ability to interpret and present the results of own’s work.</w:t>
      </w:r>
    </w:p>
    <w:p w:rsidR="00630298" w:rsidRPr="00E932F7" w:rsidRDefault="00630298" w:rsidP="00630298">
      <w:pPr>
        <w:spacing w:line="360" w:lineRule="auto"/>
        <w:rPr>
          <w:sz w:val="24"/>
          <w:szCs w:val="24"/>
          <w:lang w:val="en-GB"/>
        </w:rPr>
      </w:pPr>
    </w:p>
    <w:p w:rsidR="00630298" w:rsidRPr="00E932F7" w:rsidRDefault="00630298" w:rsidP="00630298">
      <w:pPr>
        <w:spacing w:line="360" w:lineRule="auto"/>
        <w:rPr>
          <w:b/>
          <w:sz w:val="24"/>
          <w:szCs w:val="24"/>
          <w:lang w:val="en-GB"/>
        </w:rPr>
      </w:pPr>
      <w:r w:rsidRPr="00E932F7">
        <w:rPr>
          <w:b/>
          <w:sz w:val="24"/>
          <w:szCs w:val="24"/>
          <w:lang w:val="en-GB"/>
        </w:rPr>
        <w:t>LEARNING OUTCOMES</w:t>
      </w:r>
    </w:p>
    <w:p w:rsidR="00630298" w:rsidRPr="00E932F7" w:rsidRDefault="00630298" w:rsidP="00630298">
      <w:pPr>
        <w:spacing w:line="360" w:lineRule="auto"/>
        <w:ind w:left="851" w:hanging="851"/>
        <w:rPr>
          <w:sz w:val="24"/>
          <w:szCs w:val="24"/>
          <w:lang w:val="en-GB"/>
        </w:rPr>
      </w:pPr>
      <w:r w:rsidRPr="00E932F7">
        <w:rPr>
          <w:sz w:val="24"/>
          <w:szCs w:val="24"/>
          <w:lang w:val="en-GB"/>
        </w:rPr>
        <w:t>LO 1 –</w:t>
      </w:r>
      <w:r w:rsidRPr="00E932F7">
        <w:rPr>
          <w:sz w:val="24"/>
          <w:szCs w:val="24"/>
          <w:lang w:val="en-GB"/>
        </w:rPr>
        <w:tab/>
        <w:t>The student has basic knowledge on numerical methods in engineering</w:t>
      </w:r>
    </w:p>
    <w:p w:rsidR="00630298" w:rsidRPr="00E932F7" w:rsidRDefault="00630298" w:rsidP="00630298">
      <w:pPr>
        <w:spacing w:line="360" w:lineRule="auto"/>
        <w:ind w:left="851" w:hanging="851"/>
        <w:rPr>
          <w:sz w:val="24"/>
          <w:szCs w:val="24"/>
          <w:lang w:val="en-GB"/>
        </w:rPr>
      </w:pPr>
      <w:r w:rsidRPr="00E932F7">
        <w:rPr>
          <w:sz w:val="24"/>
          <w:szCs w:val="24"/>
          <w:lang w:val="en-GB"/>
        </w:rPr>
        <w:t>LO 2 –</w:t>
      </w:r>
      <w:r w:rsidRPr="00E932F7">
        <w:rPr>
          <w:sz w:val="24"/>
          <w:szCs w:val="24"/>
          <w:lang w:val="en-GB"/>
        </w:rPr>
        <w:tab/>
        <w:t>Student can use commercial and open software for solution of engineering problems with the basic numerical methods</w:t>
      </w:r>
    </w:p>
    <w:p w:rsidR="00630298" w:rsidRPr="00E932F7" w:rsidRDefault="00630298" w:rsidP="00630298">
      <w:pPr>
        <w:spacing w:line="360" w:lineRule="auto"/>
        <w:rPr>
          <w:b/>
          <w:bCs/>
          <w:spacing w:val="-13"/>
          <w:sz w:val="24"/>
          <w:szCs w:val="24"/>
          <w:lang w:val="en-GB"/>
        </w:rPr>
      </w:pPr>
    </w:p>
    <w:p w:rsidR="00630298" w:rsidRPr="009B43FF" w:rsidRDefault="00630298" w:rsidP="00630298">
      <w:pPr>
        <w:spacing w:line="360" w:lineRule="auto"/>
        <w:rPr>
          <w:b/>
          <w:bCs/>
          <w:spacing w:val="-13"/>
          <w:sz w:val="24"/>
          <w:szCs w:val="24"/>
        </w:rPr>
      </w:pPr>
      <w:r w:rsidRPr="009B43FF">
        <w:rPr>
          <w:b/>
          <w:bCs/>
          <w:spacing w:val="-13"/>
          <w:sz w:val="24"/>
          <w:szCs w:val="24"/>
        </w:rPr>
        <w:t>MODULE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268"/>
      </w:tblGrid>
      <w:tr w:rsidR="00630298" w:rsidRPr="009B43FF" w:rsidTr="006F3238">
        <w:tc>
          <w:tcPr>
            <w:tcW w:w="7792" w:type="dxa"/>
            <w:shd w:val="clear" w:color="auto" w:fill="auto"/>
            <w:vAlign w:val="center"/>
          </w:tcPr>
          <w:p w:rsidR="00630298" w:rsidRPr="009B43FF" w:rsidRDefault="00630298" w:rsidP="006F3238">
            <w:pPr>
              <w:shd w:val="clear" w:color="auto" w:fill="FFFFFF"/>
              <w:spacing w:line="360" w:lineRule="auto"/>
              <w:rPr>
                <w:sz w:val="24"/>
                <w:szCs w:val="24"/>
              </w:rPr>
            </w:pPr>
            <w:r w:rsidRPr="009B43FF">
              <w:rPr>
                <w:b/>
                <w:bCs/>
                <w:spacing w:val="-2"/>
                <w:sz w:val="24"/>
                <w:szCs w:val="24"/>
              </w:rPr>
              <w:t>Type of classes</w:t>
            </w:r>
            <w:r w:rsidRPr="009B43FF">
              <w:rPr>
                <w:b/>
                <w:bCs/>
                <w:spacing w:val="-1"/>
                <w:sz w:val="24"/>
                <w:szCs w:val="24"/>
              </w:rPr>
              <w:t xml:space="preserve"> –  </w:t>
            </w:r>
            <w:r w:rsidRPr="009B43FF">
              <w:rPr>
                <w:b/>
                <w:bCs/>
                <w:sz w:val="24"/>
                <w:szCs w:val="24"/>
              </w:rPr>
              <w:t>LECTURE</w:t>
            </w:r>
          </w:p>
        </w:tc>
        <w:tc>
          <w:tcPr>
            <w:tcW w:w="1268" w:type="dxa"/>
            <w:shd w:val="clear" w:color="auto" w:fill="auto"/>
          </w:tcPr>
          <w:p w:rsidR="00630298" w:rsidRPr="009B43FF" w:rsidRDefault="00630298" w:rsidP="006F3238">
            <w:pPr>
              <w:shd w:val="clear" w:color="auto" w:fill="FFFFFF"/>
              <w:spacing w:line="360" w:lineRule="auto"/>
              <w:ind w:left="72"/>
              <w:jc w:val="center"/>
              <w:rPr>
                <w:sz w:val="24"/>
                <w:szCs w:val="24"/>
              </w:rPr>
            </w:pPr>
            <w:r w:rsidRPr="009B43FF">
              <w:rPr>
                <w:b/>
                <w:bCs/>
                <w:sz w:val="24"/>
                <w:szCs w:val="24"/>
              </w:rPr>
              <w:t>Number of hours</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bCs/>
                <w:sz w:val="24"/>
                <w:szCs w:val="24"/>
                <w:lang w:val="en-GB"/>
              </w:rPr>
              <w:t>L 1,2</w:t>
            </w:r>
            <w:r w:rsidRPr="00E932F7">
              <w:rPr>
                <w:sz w:val="24"/>
                <w:szCs w:val="24"/>
                <w:lang w:val="en-GB"/>
              </w:rPr>
              <w:t xml:space="preserve"> – Short history of numerical methods. Floating point representation of real numbers. </w:t>
            </w:r>
            <w:r w:rsidRPr="00E932F7">
              <w:rPr>
                <w:sz w:val="24"/>
                <w:szCs w:val="24"/>
              </w:rPr>
              <w:t>Types and measures of errors.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lang w:val="en-GB"/>
              </w:rPr>
            </w:pPr>
            <w:r w:rsidRPr="00E932F7">
              <w:rPr>
                <w:bCs/>
                <w:sz w:val="24"/>
                <w:szCs w:val="24"/>
                <w:lang w:val="en-GB"/>
              </w:rPr>
              <w:t>L 3,4</w:t>
            </w:r>
            <w:r w:rsidRPr="00E932F7">
              <w:rPr>
                <w:sz w:val="24"/>
                <w:szCs w:val="24"/>
                <w:lang w:val="en-GB"/>
              </w:rPr>
              <w:t xml:space="preserve"> – Methods for the solution of nonlinear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bCs/>
                <w:sz w:val="24"/>
                <w:szCs w:val="24"/>
              </w:rPr>
              <w:t>L 5,6,7,8</w:t>
            </w:r>
            <w:r w:rsidRPr="00E932F7">
              <w:rPr>
                <w:sz w:val="24"/>
                <w:szCs w:val="24"/>
              </w:rPr>
              <w:t xml:space="preserve"> – Interpolation.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4</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sz w:val="24"/>
                <w:szCs w:val="24"/>
              </w:rPr>
              <w:t>L 9,10,11,12 – Approximation.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4</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lang w:val="en-GB"/>
              </w:rPr>
            </w:pPr>
            <w:r w:rsidRPr="00E932F7">
              <w:rPr>
                <w:sz w:val="24"/>
                <w:szCs w:val="24"/>
                <w:lang w:val="en-GB"/>
              </w:rPr>
              <w:t>L 13,14 – Multiplication of matrices and calculation of the inverse matrix.</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lang w:val="en-GB"/>
              </w:rPr>
            </w:pPr>
            <w:r w:rsidRPr="00E932F7">
              <w:rPr>
                <w:sz w:val="24"/>
                <w:szCs w:val="24"/>
                <w:lang w:val="en-GB"/>
              </w:rPr>
              <w:t>L 15,16– Eigenvalues and eigenvectors of a matrix.</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lang w:val="en-GB"/>
              </w:rPr>
            </w:pPr>
            <w:r w:rsidRPr="00E932F7">
              <w:rPr>
                <w:sz w:val="24"/>
                <w:szCs w:val="24"/>
                <w:lang w:val="en-GB"/>
              </w:rPr>
              <w:t>L 17,18,19,20 – Methods of solution of sets of linear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4</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sz w:val="24"/>
                <w:szCs w:val="24"/>
              </w:rPr>
              <w:t>L 21,22 – Monte Carlo methods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sz w:val="24"/>
                <w:szCs w:val="24"/>
              </w:rPr>
              <w:t>L 23,24 – Numerical integration.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rPr>
            </w:pPr>
            <w:r w:rsidRPr="00E932F7">
              <w:rPr>
                <w:sz w:val="24"/>
                <w:szCs w:val="24"/>
              </w:rPr>
              <w:t>L 25,26 – Numerical differentiation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vAlign w:val="center"/>
          </w:tcPr>
          <w:p w:rsidR="00630298" w:rsidRPr="00E932F7" w:rsidRDefault="00630298" w:rsidP="006F3238">
            <w:pPr>
              <w:spacing w:line="360" w:lineRule="auto"/>
              <w:rPr>
                <w:sz w:val="24"/>
                <w:szCs w:val="24"/>
                <w:lang w:val="en-GB"/>
              </w:rPr>
            </w:pPr>
            <w:r w:rsidRPr="00E932F7">
              <w:rPr>
                <w:sz w:val="24"/>
                <w:szCs w:val="24"/>
                <w:lang w:val="en-GB"/>
              </w:rPr>
              <w:t>L 27,28,29,30 – Numerical solution of differentia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4</w:t>
            </w:r>
          </w:p>
        </w:tc>
      </w:tr>
      <w:tr w:rsidR="00630298" w:rsidRPr="009B43FF" w:rsidTr="006F3238">
        <w:tc>
          <w:tcPr>
            <w:tcW w:w="7792" w:type="dxa"/>
            <w:shd w:val="clear" w:color="auto" w:fill="auto"/>
            <w:vAlign w:val="center"/>
          </w:tcPr>
          <w:p w:rsidR="00630298" w:rsidRPr="009B43FF" w:rsidRDefault="00630298" w:rsidP="006F3238">
            <w:pPr>
              <w:shd w:val="clear" w:color="auto" w:fill="FFFFFF"/>
              <w:spacing w:line="360" w:lineRule="auto"/>
              <w:rPr>
                <w:sz w:val="24"/>
                <w:szCs w:val="24"/>
              </w:rPr>
            </w:pPr>
            <w:r w:rsidRPr="009B43FF">
              <w:rPr>
                <w:b/>
                <w:bCs/>
                <w:spacing w:val="-2"/>
                <w:sz w:val="24"/>
                <w:szCs w:val="24"/>
              </w:rPr>
              <w:t>Type of classes</w:t>
            </w:r>
            <w:r w:rsidRPr="009B43FF">
              <w:rPr>
                <w:b/>
                <w:bCs/>
                <w:spacing w:val="-1"/>
                <w:sz w:val="24"/>
                <w:szCs w:val="24"/>
              </w:rPr>
              <w:t xml:space="preserve"> – </w:t>
            </w:r>
            <w:r w:rsidRPr="009B43FF">
              <w:rPr>
                <w:b/>
                <w:bCs/>
                <w:sz w:val="24"/>
                <w:szCs w:val="24"/>
              </w:rPr>
              <w:t>LABORATORY</w:t>
            </w:r>
          </w:p>
        </w:tc>
        <w:tc>
          <w:tcPr>
            <w:tcW w:w="1268" w:type="dxa"/>
            <w:shd w:val="clear" w:color="auto" w:fill="auto"/>
          </w:tcPr>
          <w:p w:rsidR="00630298" w:rsidRPr="009B43FF" w:rsidRDefault="00630298" w:rsidP="006F3238">
            <w:pPr>
              <w:shd w:val="clear" w:color="auto" w:fill="FFFFFF"/>
              <w:spacing w:line="360" w:lineRule="auto"/>
              <w:ind w:left="72"/>
              <w:jc w:val="center"/>
              <w:rPr>
                <w:sz w:val="24"/>
                <w:szCs w:val="24"/>
              </w:rPr>
            </w:pPr>
            <w:r w:rsidRPr="009B43FF">
              <w:rPr>
                <w:b/>
                <w:bCs/>
                <w:sz w:val="24"/>
                <w:szCs w:val="24"/>
              </w:rPr>
              <w:t>Number of hours</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Lab 1,2 – Introduction to the computing software</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Lab 3,4 – Operation on matrices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5,6 – Calculation of detereminant. Inverse matrix </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Lab 7,8 – Interpolation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Lab 9,10 – Approximation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11,12 – Quality of interpolation and approximation </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13,14 – </w:t>
            </w:r>
            <w:r w:rsidRPr="00E932F7">
              <w:rPr>
                <w:sz w:val="24"/>
                <w:szCs w:val="24"/>
                <w:lang w:val="en-GB"/>
              </w:rPr>
              <w:t>Eigenvalues and eigenvectors of a matrix.</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15,16 – </w:t>
            </w:r>
            <w:r w:rsidRPr="00E932F7">
              <w:rPr>
                <w:sz w:val="24"/>
                <w:szCs w:val="24"/>
                <w:lang w:val="en-GB"/>
              </w:rPr>
              <w:t>Methods of solution of sets of linear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17,18 – </w:t>
            </w:r>
            <w:r w:rsidRPr="00E932F7">
              <w:rPr>
                <w:sz w:val="24"/>
                <w:szCs w:val="24"/>
                <w:lang w:val="en-GB"/>
              </w:rPr>
              <w:t>Methods for the solution of nonlinear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19,20 – </w:t>
            </w:r>
            <w:r w:rsidRPr="00E932F7">
              <w:rPr>
                <w:sz w:val="24"/>
                <w:szCs w:val="24"/>
                <w:lang w:val="en-GB"/>
              </w:rPr>
              <w:t>Methods for the solution of sets of nonlinear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 xml:space="preserve">Lab 21,22 – </w:t>
            </w:r>
            <w:r w:rsidRPr="00E932F7">
              <w:rPr>
                <w:sz w:val="24"/>
                <w:szCs w:val="24"/>
              </w:rPr>
              <w:t>Monte Carlo methods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 xml:space="preserve">Lab 23,24 – </w:t>
            </w:r>
            <w:r w:rsidRPr="00E932F7">
              <w:rPr>
                <w:sz w:val="24"/>
                <w:szCs w:val="24"/>
              </w:rPr>
              <w:t>Numerical integration.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rPr>
            </w:pPr>
            <w:r w:rsidRPr="00E932F7">
              <w:rPr>
                <w:bCs/>
                <w:sz w:val="24"/>
                <w:szCs w:val="24"/>
              </w:rPr>
              <w:t xml:space="preserve">Lab 25,26 – </w:t>
            </w:r>
            <w:r w:rsidRPr="00E932F7">
              <w:rPr>
                <w:sz w:val="24"/>
                <w:szCs w:val="24"/>
              </w:rPr>
              <w:t>Numerical differentiation</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2</w:t>
            </w:r>
          </w:p>
        </w:tc>
      </w:tr>
      <w:tr w:rsidR="00630298" w:rsidRPr="009B43FF" w:rsidTr="006F3238">
        <w:tc>
          <w:tcPr>
            <w:tcW w:w="7792" w:type="dxa"/>
            <w:shd w:val="clear" w:color="auto" w:fill="auto"/>
          </w:tcPr>
          <w:p w:rsidR="00630298" w:rsidRPr="00E932F7" w:rsidRDefault="00630298" w:rsidP="006F3238">
            <w:pPr>
              <w:spacing w:line="360" w:lineRule="auto"/>
              <w:rPr>
                <w:bCs/>
                <w:sz w:val="24"/>
                <w:szCs w:val="24"/>
                <w:lang w:val="en-GB"/>
              </w:rPr>
            </w:pPr>
            <w:r w:rsidRPr="00E932F7">
              <w:rPr>
                <w:bCs/>
                <w:sz w:val="24"/>
                <w:szCs w:val="24"/>
                <w:lang w:val="en-GB"/>
              </w:rPr>
              <w:t xml:space="preserve">Lab 27,30 – </w:t>
            </w:r>
            <w:r w:rsidRPr="00E932F7">
              <w:rPr>
                <w:sz w:val="24"/>
                <w:szCs w:val="24"/>
                <w:lang w:val="en-GB"/>
              </w:rPr>
              <w:t>Numerical solution of differentia equations</w:t>
            </w:r>
          </w:p>
        </w:tc>
        <w:tc>
          <w:tcPr>
            <w:tcW w:w="1268" w:type="dxa"/>
            <w:shd w:val="clear" w:color="auto" w:fill="auto"/>
            <w:vAlign w:val="center"/>
          </w:tcPr>
          <w:p w:rsidR="00630298" w:rsidRPr="00E932F7" w:rsidRDefault="00630298" w:rsidP="006F3238">
            <w:pPr>
              <w:spacing w:line="360" w:lineRule="auto"/>
              <w:ind w:left="72"/>
              <w:jc w:val="center"/>
              <w:rPr>
                <w:sz w:val="24"/>
                <w:szCs w:val="24"/>
              </w:rPr>
            </w:pPr>
            <w:r w:rsidRPr="00E932F7">
              <w:rPr>
                <w:sz w:val="24"/>
                <w:szCs w:val="24"/>
              </w:rPr>
              <w:t>4</w:t>
            </w:r>
          </w:p>
        </w:tc>
      </w:tr>
    </w:tbl>
    <w:p w:rsidR="00630298" w:rsidRPr="009B43FF" w:rsidRDefault="00630298" w:rsidP="00630298">
      <w:pPr>
        <w:spacing w:line="360" w:lineRule="auto"/>
        <w:rPr>
          <w:b/>
          <w:sz w:val="24"/>
          <w:szCs w:val="24"/>
        </w:rPr>
      </w:pPr>
    </w:p>
    <w:p w:rsidR="00630298" w:rsidRPr="009B43FF" w:rsidRDefault="00630298" w:rsidP="00630298">
      <w:pPr>
        <w:spacing w:line="360" w:lineRule="auto"/>
        <w:rPr>
          <w:b/>
          <w:bCs/>
          <w:spacing w:val="-10"/>
          <w:sz w:val="24"/>
          <w:szCs w:val="24"/>
        </w:rPr>
      </w:pPr>
      <w:r w:rsidRPr="009B43FF">
        <w:rPr>
          <w:b/>
          <w:bCs/>
          <w:spacing w:val="-10"/>
          <w:sz w:val="24"/>
          <w:szCs w:val="24"/>
        </w:rPr>
        <w:t>TEACHING TOOLS</w:t>
      </w:r>
    </w:p>
    <w:tbl>
      <w:tblPr>
        <w:tblW w:w="9210" w:type="dxa"/>
        <w:tblLook w:val="01E0" w:firstRow="1" w:lastRow="1" w:firstColumn="1" w:lastColumn="1" w:noHBand="0" w:noVBand="0"/>
      </w:tblPr>
      <w:tblGrid>
        <w:gridCol w:w="9210"/>
      </w:tblGrid>
      <w:tr w:rsidR="00630298" w:rsidRPr="00630298" w:rsidTr="006F3238">
        <w:tc>
          <w:tcPr>
            <w:tcW w:w="9210" w:type="dxa"/>
            <w:tcBorders>
              <w:top w:val="single" w:sz="4" w:space="0" w:color="auto"/>
              <w:left w:val="single" w:sz="4" w:space="0" w:color="auto"/>
              <w:bottom w:val="single" w:sz="4" w:space="0" w:color="auto"/>
              <w:right w:val="single" w:sz="4" w:space="0" w:color="auto"/>
            </w:tcBorders>
          </w:tcPr>
          <w:p w:rsidR="00630298" w:rsidRPr="00E932F7" w:rsidRDefault="00630298" w:rsidP="006F3238">
            <w:pPr>
              <w:spacing w:line="360" w:lineRule="auto"/>
              <w:ind w:left="567" w:hanging="567"/>
              <w:rPr>
                <w:b/>
                <w:sz w:val="24"/>
                <w:szCs w:val="24"/>
                <w:lang w:val="en-GB"/>
              </w:rPr>
            </w:pPr>
            <w:r w:rsidRPr="00E932F7">
              <w:rPr>
                <w:b/>
                <w:sz w:val="24"/>
                <w:szCs w:val="24"/>
                <w:lang w:val="en-GB"/>
              </w:rPr>
              <w:t xml:space="preserve">1. – </w:t>
            </w:r>
            <w:r w:rsidRPr="00E932F7">
              <w:rPr>
                <w:sz w:val="24"/>
                <w:szCs w:val="24"/>
                <w:lang w:val="en-GB"/>
              </w:rPr>
              <w:t>Lecture with the use of multimedia presentations</w:t>
            </w:r>
          </w:p>
        </w:tc>
      </w:tr>
      <w:tr w:rsidR="00630298" w:rsidRPr="00630298" w:rsidTr="006F3238">
        <w:tc>
          <w:tcPr>
            <w:tcW w:w="9210" w:type="dxa"/>
            <w:tcBorders>
              <w:top w:val="single" w:sz="4" w:space="0" w:color="auto"/>
              <w:left w:val="single" w:sz="4" w:space="0" w:color="auto"/>
              <w:bottom w:val="single" w:sz="4" w:space="0" w:color="auto"/>
              <w:right w:val="single" w:sz="4" w:space="0" w:color="auto"/>
            </w:tcBorders>
          </w:tcPr>
          <w:p w:rsidR="00630298" w:rsidRPr="00E932F7" w:rsidRDefault="00630298" w:rsidP="006F3238">
            <w:pPr>
              <w:spacing w:line="360" w:lineRule="auto"/>
              <w:ind w:left="476" w:hanging="476"/>
              <w:rPr>
                <w:b/>
                <w:sz w:val="24"/>
                <w:szCs w:val="24"/>
                <w:lang w:val="en-GB"/>
              </w:rPr>
            </w:pPr>
            <w:r w:rsidRPr="00E932F7">
              <w:rPr>
                <w:b/>
                <w:sz w:val="24"/>
                <w:szCs w:val="24"/>
                <w:lang w:val="en-GB"/>
              </w:rPr>
              <w:t xml:space="preserve">2. – </w:t>
            </w:r>
            <w:r w:rsidRPr="00E932F7">
              <w:rPr>
                <w:bCs/>
                <w:sz w:val="24"/>
                <w:szCs w:val="24"/>
                <w:lang w:val="en-GB"/>
              </w:rPr>
              <w:t>Computer laboratory, software for optimisation problems</w:t>
            </w:r>
          </w:p>
        </w:tc>
      </w:tr>
      <w:tr w:rsidR="00630298" w:rsidRPr="009B43FF" w:rsidTr="006F3238">
        <w:tc>
          <w:tcPr>
            <w:tcW w:w="9210" w:type="dxa"/>
            <w:tcBorders>
              <w:top w:val="single" w:sz="4" w:space="0" w:color="auto"/>
              <w:left w:val="single" w:sz="4" w:space="0" w:color="auto"/>
              <w:bottom w:val="single" w:sz="4" w:space="0" w:color="auto"/>
              <w:right w:val="single" w:sz="4" w:space="0" w:color="auto"/>
            </w:tcBorders>
          </w:tcPr>
          <w:p w:rsidR="00630298" w:rsidRPr="009B43FF" w:rsidRDefault="00630298" w:rsidP="006F3238">
            <w:pPr>
              <w:spacing w:line="360" w:lineRule="auto"/>
              <w:rPr>
                <w:sz w:val="24"/>
                <w:szCs w:val="24"/>
              </w:rPr>
            </w:pPr>
            <w:r w:rsidRPr="009B43FF">
              <w:rPr>
                <w:b/>
                <w:sz w:val="24"/>
                <w:szCs w:val="24"/>
              </w:rPr>
              <w:t xml:space="preserve">3. – </w:t>
            </w:r>
            <w:r w:rsidRPr="009B43FF">
              <w:rPr>
                <w:sz w:val="24"/>
                <w:szCs w:val="24"/>
              </w:rPr>
              <w:t>Instructions to laboratory exercises</w:t>
            </w:r>
          </w:p>
        </w:tc>
      </w:tr>
    </w:tbl>
    <w:p w:rsidR="00630298" w:rsidRPr="00E932F7" w:rsidRDefault="00630298" w:rsidP="00630298">
      <w:pPr>
        <w:spacing w:line="360" w:lineRule="auto"/>
        <w:rPr>
          <w:b/>
          <w:bCs/>
          <w:spacing w:val="-11"/>
          <w:sz w:val="24"/>
          <w:szCs w:val="24"/>
          <w:lang w:val="en-GB"/>
        </w:rPr>
      </w:pPr>
    </w:p>
    <w:p w:rsidR="00630298" w:rsidRPr="00E932F7" w:rsidRDefault="00630298" w:rsidP="00630298">
      <w:pPr>
        <w:spacing w:line="360" w:lineRule="auto"/>
        <w:rPr>
          <w:b/>
          <w:bCs/>
          <w:spacing w:val="-11"/>
          <w:sz w:val="24"/>
          <w:szCs w:val="24"/>
          <w:lang w:val="en-GB"/>
        </w:rPr>
      </w:pPr>
      <w:r w:rsidRPr="00E932F7">
        <w:rPr>
          <w:b/>
          <w:bCs/>
          <w:spacing w:val="-11"/>
          <w:sz w:val="24"/>
          <w:szCs w:val="24"/>
          <w:lang w:val="en-GB"/>
        </w:rPr>
        <w:t>WAYS OF ASSESSMENT ( F – FORMATIVE, S – SUMMATIVE)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630298" w:rsidTr="006F3238">
        <w:tc>
          <w:tcPr>
            <w:tcW w:w="9210" w:type="dxa"/>
          </w:tcPr>
          <w:p w:rsidR="00630298" w:rsidRPr="009B43FF" w:rsidRDefault="00630298" w:rsidP="006F3238">
            <w:pPr>
              <w:spacing w:line="360" w:lineRule="auto"/>
              <w:rPr>
                <w:b/>
                <w:sz w:val="24"/>
                <w:szCs w:val="24"/>
                <w:lang w:val="en-GB"/>
              </w:rPr>
            </w:pPr>
            <w:r w:rsidRPr="009B43FF">
              <w:rPr>
                <w:b/>
                <w:sz w:val="24"/>
                <w:szCs w:val="24"/>
                <w:lang w:val="en-GB"/>
              </w:rPr>
              <w:t xml:space="preserve">F1. – </w:t>
            </w:r>
            <w:r>
              <w:rPr>
                <w:sz w:val="24"/>
                <w:szCs w:val="24"/>
                <w:lang w:val="en-GB"/>
              </w:rPr>
              <w:t>E</w:t>
            </w:r>
            <w:r w:rsidRPr="009B43FF">
              <w:rPr>
                <w:sz w:val="24"/>
                <w:szCs w:val="24"/>
                <w:lang w:val="en-GB"/>
              </w:rPr>
              <w:t>valuation of the preparation for laboratory exercises</w:t>
            </w:r>
            <w:r>
              <w:rPr>
                <w:sz w:val="24"/>
                <w:szCs w:val="24"/>
                <w:lang w:val="en-GB"/>
              </w:rPr>
              <w:t>.</w:t>
            </w:r>
          </w:p>
        </w:tc>
      </w:tr>
      <w:tr w:rsidR="00630298" w:rsidRPr="00630298" w:rsidTr="006F3238">
        <w:tc>
          <w:tcPr>
            <w:tcW w:w="9210" w:type="dxa"/>
          </w:tcPr>
          <w:p w:rsidR="00630298" w:rsidRPr="009B43FF" w:rsidRDefault="00630298" w:rsidP="006F3238">
            <w:pPr>
              <w:spacing w:line="360" w:lineRule="auto"/>
              <w:ind w:left="540" w:hanging="540"/>
              <w:rPr>
                <w:b/>
                <w:sz w:val="24"/>
                <w:szCs w:val="24"/>
                <w:lang w:val="en-GB"/>
              </w:rPr>
            </w:pPr>
            <w:r w:rsidRPr="009B43FF">
              <w:rPr>
                <w:b/>
                <w:sz w:val="24"/>
                <w:szCs w:val="24"/>
                <w:lang w:val="en-GB"/>
              </w:rPr>
              <w:t xml:space="preserve">F2. – </w:t>
            </w:r>
            <w:r>
              <w:rPr>
                <w:sz w:val="24"/>
                <w:szCs w:val="24"/>
                <w:lang w:val="en-GB"/>
              </w:rPr>
              <w:t>E</w:t>
            </w:r>
            <w:r w:rsidRPr="009B43FF">
              <w:rPr>
                <w:sz w:val="24"/>
                <w:szCs w:val="24"/>
                <w:lang w:val="en-GB"/>
              </w:rPr>
              <w:t>valuation of reports on the implementation of laboratory exercises in the curriculum</w:t>
            </w:r>
            <w:r>
              <w:rPr>
                <w:sz w:val="24"/>
                <w:szCs w:val="24"/>
                <w:lang w:val="en-GB"/>
              </w:rPr>
              <w:t>.</w:t>
            </w:r>
          </w:p>
        </w:tc>
      </w:tr>
      <w:tr w:rsidR="00630298" w:rsidRPr="00630298" w:rsidTr="006F3238">
        <w:tc>
          <w:tcPr>
            <w:tcW w:w="9210" w:type="dxa"/>
          </w:tcPr>
          <w:p w:rsidR="00630298" w:rsidRPr="009B43FF" w:rsidRDefault="00630298" w:rsidP="006F3238">
            <w:pPr>
              <w:spacing w:line="360" w:lineRule="auto"/>
              <w:rPr>
                <w:b/>
                <w:sz w:val="24"/>
                <w:szCs w:val="24"/>
                <w:lang w:val="en-GB"/>
              </w:rPr>
            </w:pPr>
            <w:r w:rsidRPr="009B43FF">
              <w:rPr>
                <w:b/>
                <w:sz w:val="24"/>
                <w:szCs w:val="24"/>
                <w:lang w:val="en-GB"/>
              </w:rPr>
              <w:t xml:space="preserve">F3. – </w:t>
            </w:r>
            <w:r>
              <w:rPr>
                <w:sz w:val="24"/>
                <w:szCs w:val="24"/>
                <w:lang w:val="en-GB"/>
              </w:rPr>
              <w:t>E</w:t>
            </w:r>
            <w:r w:rsidRPr="009B43FF">
              <w:rPr>
                <w:sz w:val="24"/>
                <w:szCs w:val="24"/>
                <w:lang w:val="en-GB"/>
              </w:rPr>
              <w:t>valuation of activity during classes</w:t>
            </w:r>
            <w:r>
              <w:rPr>
                <w:sz w:val="24"/>
                <w:szCs w:val="24"/>
                <w:lang w:val="en-GB"/>
              </w:rPr>
              <w:t>.</w:t>
            </w:r>
          </w:p>
        </w:tc>
      </w:tr>
      <w:tr w:rsidR="00630298" w:rsidRPr="00D953AB" w:rsidTr="006F3238">
        <w:tc>
          <w:tcPr>
            <w:tcW w:w="9210" w:type="dxa"/>
          </w:tcPr>
          <w:p w:rsidR="00630298" w:rsidRPr="009B43FF" w:rsidRDefault="00630298" w:rsidP="006F3238">
            <w:pPr>
              <w:spacing w:line="360" w:lineRule="auto"/>
              <w:rPr>
                <w:b/>
                <w:sz w:val="24"/>
                <w:szCs w:val="24"/>
                <w:lang w:val="en-GB"/>
              </w:rPr>
            </w:pPr>
            <w:r w:rsidRPr="008B6642">
              <w:rPr>
                <w:b/>
                <w:sz w:val="24"/>
                <w:szCs w:val="24"/>
                <w:lang w:val="en-GB"/>
              </w:rPr>
              <w:t xml:space="preserve">S1. – </w:t>
            </w:r>
            <w:r w:rsidRPr="0084182B">
              <w:rPr>
                <w:sz w:val="24"/>
                <w:szCs w:val="24"/>
                <w:lang w:val="en-GB"/>
              </w:rPr>
              <w:t>Colloquium</w:t>
            </w:r>
            <w:r>
              <w:rPr>
                <w:sz w:val="24"/>
                <w:szCs w:val="24"/>
                <w:lang w:val="en-GB"/>
              </w:rPr>
              <w:t>.</w:t>
            </w:r>
            <w:r w:rsidRPr="008B6642">
              <w:rPr>
                <w:sz w:val="24"/>
                <w:szCs w:val="24"/>
                <w:lang w:val="en-GB"/>
              </w:rPr>
              <w:t>*</w:t>
            </w:r>
          </w:p>
        </w:tc>
      </w:tr>
      <w:tr w:rsidR="00630298" w:rsidRPr="00630298" w:rsidTr="006F3238">
        <w:tc>
          <w:tcPr>
            <w:tcW w:w="9210" w:type="dxa"/>
          </w:tcPr>
          <w:p w:rsidR="00630298" w:rsidRPr="009B43FF" w:rsidRDefault="00630298" w:rsidP="006F3238">
            <w:pPr>
              <w:spacing w:line="360" w:lineRule="auto"/>
              <w:rPr>
                <w:b/>
                <w:sz w:val="24"/>
                <w:szCs w:val="24"/>
                <w:lang w:val="en-GB"/>
              </w:rPr>
            </w:pPr>
            <w:r>
              <w:rPr>
                <w:b/>
                <w:sz w:val="24"/>
                <w:szCs w:val="24"/>
                <w:lang w:val="en-GB"/>
              </w:rPr>
              <w:t xml:space="preserve">S2. </w:t>
            </w:r>
            <w:r w:rsidRPr="004C3C8D">
              <w:rPr>
                <w:sz w:val="24"/>
                <w:szCs w:val="24"/>
                <w:lang w:val="en-GB"/>
              </w:rPr>
              <w:t xml:space="preserve">- </w:t>
            </w:r>
            <w:r w:rsidRPr="0084182B">
              <w:rPr>
                <w:sz w:val="24"/>
                <w:szCs w:val="24"/>
                <w:lang w:val="en-GB"/>
              </w:rPr>
              <w:t>Report on laboratory exercises</w:t>
            </w:r>
            <w:r>
              <w:rPr>
                <w:sz w:val="24"/>
                <w:szCs w:val="24"/>
                <w:lang w:val="en-GB"/>
              </w:rPr>
              <w:t>.</w:t>
            </w:r>
          </w:p>
        </w:tc>
      </w:tr>
      <w:tr w:rsidR="00630298" w:rsidRPr="00D953AB" w:rsidTr="006F3238">
        <w:tc>
          <w:tcPr>
            <w:tcW w:w="9210" w:type="dxa"/>
          </w:tcPr>
          <w:p w:rsidR="00630298" w:rsidRPr="009B43FF" w:rsidRDefault="00630298" w:rsidP="006F3238">
            <w:pPr>
              <w:spacing w:line="360" w:lineRule="auto"/>
              <w:rPr>
                <w:b/>
                <w:sz w:val="24"/>
                <w:szCs w:val="24"/>
                <w:lang w:val="en-GB"/>
              </w:rPr>
            </w:pPr>
            <w:r>
              <w:rPr>
                <w:b/>
                <w:sz w:val="24"/>
                <w:szCs w:val="24"/>
                <w:lang w:val="en-GB"/>
              </w:rPr>
              <w:t>S3</w:t>
            </w:r>
            <w:r w:rsidRPr="008B6642">
              <w:rPr>
                <w:b/>
                <w:sz w:val="24"/>
                <w:szCs w:val="24"/>
                <w:lang w:val="en-GB"/>
              </w:rPr>
              <w:t xml:space="preserve">. – </w:t>
            </w:r>
            <w:r>
              <w:rPr>
                <w:sz w:val="24"/>
                <w:szCs w:val="24"/>
                <w:lang w:val="en-GB"/>
              </w:rPr>
              <w:t>Test.</w:t>
            </w:r>
          </w:p>
        </w:tc>
      </w:tr>
    </w:tbl>
    <w:p w:rsidR="00630298" w:rsidRPr="00E932F7" w:rsidRDefault="00630298" w:rsidP="00630298">
      <w:pPr>
        <w:widowControl/>
        <w:spacing w:line="360" w:lineRule="auto"/>
        <w:rPr>
          <w:sz w:val="24"/>
          <w:szCs w:val="24"/>
          <w:lang w:val="en-GB"/>
        </w:rPr>
      </w:pPr>
      <w:r w:rsidRPr="00E932F7">
        <w:rPr>
          <w:sz w:val="24"/>
          <w:szCs w:val="24"/>
          <w:lang w:val="en-GB"/>
        </w:rPr>
        <w:t>*) in order to receive a credit for the module, the student is obliged to attain a passing grade in all laboratory classes as well as in achievement tests.</w:t>
      </w:r>
    </w:p>
    <w:p w:rsidR="00630298" w:rsidRPr="00E932F7" w:rsidRDefault="00630298" w:rsidP="00630298">
      <w:pPr>
        <w:widowControl/>
        <w:spacing w:line="360" w:lineRule="auto"/>
        <w:rPr>
          <w:b/>
          <w:sz w:val="24"/>
          <w:szCs w:val="24"/>
          <w:lang w:val="en-GB"/>
        </w:rPr>
      </w:pPr>
    </w:p>
    <w:p w:rsidR="00630298" w:rsidRPr="009B43FF" w:rsidRDefault="00630298" w:rsidP="00630298">
      <w:pPr>
        <w:spacing w:line="360" w:lineRule="auto"/>
        <w:rPr>
          <w:b/>
          <w:sz w:val="24"/>
          <w:szCs w:val="24"/>
        </w:rPr>
      </w:pPr>
      <w:r w:rsidRPr="009B43FF">
        <w:rPr>
          <w:b/>
          <w:sz w:val="24"/>
          <w:szCs w:val="24"/>
        </w:rPr>
        <w:t>VERIFCATION METHODS OF LEARNING OUTCOMES</w:t>
      </w:r>
    </w:p>
    <w:p w:rsidR="00630298" w:rsidRPr="009B43FF" w:rsidRDefault="00630298" w:rsidP="00630298">
      <w:pPr>
        <w:numPr>
          <w:ilvl w:val="0"/>
          <w:numId w:val="26"/>
        </w:numPr>
        <w:spacing w:line="360" w:lineRule="auto"/>
        <w:ind w:left="709" w:hanging="425"/>
        <w:rPr>
          <w:sz w:val="24"/>
          <w:szCs w:val="24"/>
        </w:rPr>
      </w:pPr>
      <w:r w:rsidRPr="009B43FF">
        <w:rPr>
          <w:sz w:val="24"/>
          <w:szCs w:val="24"/>
        </w:rPr>
        <w:t>Reports from laboratory excercises.</w:t>
      </w:r>
    </w:p>
    <w:p w:rsidR="00630298" w:rsidRPr="00E932F7" w:rsidRDefault="00630298" w:rsidP="00630298">
      <w:pPr>
        <w:numPr>
          <w:ilvl w:val="0"/>
          <w:numId w:val="26"/>
        </w:numPr>
        <w:spacing w:line="360" w:lineRule="auto"/>
        <w:ind w:left="709" w:hanging="425"/>
        <w:rPr>
          <w:sz w:val="24"/>
          <w:szCs w:val="24"/>
          <w:lang w:val="en-GB"/>
        </w:rPr>
      </w:pPr>
      <w:r w:rsidRPr="00E932F7">
        <w:rPr>
          <w:sz w:val="24"/>
          <w:szCs w:val="24"/>
          <w:lang w:val="en-GB"/>
        </w:rPr>
        <w:t>Final test on the lecture material.</w:t>
      </w:r>
    </w:p>
    <w:p w:rsidR="00630298" w:rsidRPr="00E932F7" w:rsidRDefault="00630298" w:rsidP="00630298">
      <w:pPr>
        <w:spacing w:line="360" w:lineRule="auto"/>
        <w:rPr>
          <w:b/>
          <w:sz w:val="24"/>
          <w:szCs w:val="24"/>
          <w:lang w:val="en-GB"/>
        </w:rPr>
      </w:pPr>
    </w:p>
    <w:p w:rsidR="00630298" w:rsidRPr="009B43FF" w:rsidRDefault="00630298" w:rsidP="00630298">
      <w:pPr>
        <w:spacing w:line="360" w:lineRule="auto"/>
        <w:rPr>
          <w:b/>
          <w:bCs/>
          <w:sz w:val="24"/>
          <w:szCs w:val="24"/>
        </w:rPr>
      </w:pPr>
      <w:r w:rsidRPr="009B43FF">
        <w:rPr>
          <w:b/>
          <w:bCs/>
          <w:sz w:val="24"/>
          <w:szCs w:val="24"/>
        </w:rPr>
        <w:t>STUDENT’S WORKLOAD</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30298" w:rsidRPr="00630298"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b/>
                <w:sz w:val="24"/>
                <w:szCs w:val="24"/>
              </w:rPr>
            </w:pPr>
            <w:r w:rsidRPr="009B43FF">
              <w:rPr>
                <w:rFonts w:ascii="Arial" w:hAnsi="Arial" w:cs="Arial"/>
                <w:b/>
                <w:sz w:val="24"/>
                <w:szCs w:val="24"/>
              </w:rPr>
              <w:t>No.</w:t>
            </w:r>
          </w:p>
        </w:tc>
        <w:tc>
          <w:tcPr>
            <w:tcW w:w="5657"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b/>
                <w:sz w:val="24"/>
                <w:szCs w:val="24"/>
              </w:rPr>
            </w:pPr>
            <w:r w:rsidRPr="009B43FF">
              <w:rPr>
                <w:rFonts w:ascii="Arial" w:hAnsi="Arial" w:cs="Arial"/>
                <w:b/>
                <w:sz w:val="24"/>
                <w:szCs w:val="24"/>
              </w:rPr>
              <w:t>Forms of activity</w:t>
            </w:r>
          </w:p>
        </w:tc>
        <w:tc>
          <w:tcPr>
            <w:tcW w:w="2830" w:type="dxa"/>
            <w:shd w:val="clear" w:color="auto" w:fill="auto"/>
            <w:vAlign w:val="center"/>
          </w:tcPr>
          <w:p w:rsidR="00630298" w:rsidRPr="00E932F7" w:rsidRDefault="00630298" w:rsidP="006F3238">
            <w:pPr>
              <w:pStyle w:val="Akapitzlist"/>
              <w:spacing w:after="0" w:line="360" w:lineRule="auto"/>
              <w:ind w:left="0"/>
              <w:contextualSpacing w:val="0"/>
              <w:jc w:val="center"/>
              <w:rPr>
                <w:rFonts w:ascii="Arial" w:hAnsi="Arial" w:cs="Arial"/>
                <w:b/>
                <w:sz w:val="24"/>
                <w:szCs w:val="24"/>
                <w:lang w:val="en-GB"/>
              </w:rPr>
            </w:pPr>
            <w:r w:rsidRPr="00E932F7">
              <w:rPr>
                <w:rFonts w:ascii="Arial" w:hAnsi="Arial" w:cs="Arial"/>
                <w:b/>
                <w:sz w:val="24"/>
                <w:szCs w:val="24"/>
                <w:lang w:val="en-GB"/>
              </w:rPr>
              <w:t>Average number of hours required for realization of activity</w:t>
            </w:r>
          </w:p>
        </w:tc>
      </w:tr>
      <w:tr w:rsidR="00630298" w:rsidRPr="009B43FF" w:rsidTr="006F3238">
        <w:trPr>
          <w:jc w:val="center"/>
        </w:trPr>
        <w:tc>
          <w:tcPr>
            <w:tcW w:w="9130" w:type="dxa"/>
            <w:gridSpan w:val="3"/>
            <w:shd w:val="clear" w:color="auto" w:fill="auto"/>
          </w:tcPr>
          <w:p w:rsidR="00630298" w:rsidRPr="009B43FF" w:rsidRDefault="00630298" w:rsidP="00630298">
            <w:pPr>
              <w:pStyle w:val="Akapitzlist"/>
              <w:numPr>
                <w:ilvl w:val="0"/>
                <w:numId w:val="2"/>
              </w:numPr>
              <w:spacing w:after="0" w:line="360" w:lineRule="auto"/>
              <w:contextualSpacing w:val="0"/>
              <w:rPr>
                <w:rFonts w:ascii="Arial" w:hAnsi="Arial" w:cs="Arial"/>
                <w:b/>
                <w:sz w:val="24"/>
                <w:szCs w:val="24"/>
              </w:rPr>
            </w:pPr>
            <w:r w:rsidRPr="009B43FF">
              <w:rPr>
                <w:rFonts w:ascii="Arial" w:hAnsi="Arial" w:cs="Arial"/>
                <w:b/>
                <w:sz w:val="24"/>
                <w:szCs w:val="24"/>
              </w:rPr>
              <w:t>Contact hours with teacher</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1.1</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Lectures</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30</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1.2</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Tutorials</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1.3</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Laboratory</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30</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1.4</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Seminar</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1.5</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Project</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43"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1.6</w:t>
            </w:r>
          </w:p>
        </w:tc>
        <w:tc>
          <w:tcPr>
            <w:tcW w:w="5657" w:type="dxa"/>
            <w:shd w:val="clear" w:color="auto" w:fill="auto"/>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Examination</w:t>
            </w:r>
          </w:p>
        </w:tc>
        <w:tc>
          <w:tcPr>
            <w:tcW w:w="2830" w:type="dxa"/>
            <w:shd w:val="clear" w:color="auto" w:fill="auto"/>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300" w:type="dxa"/>
            <w:gridSpan w:val="2"/>
            <w:shd w:val="clear" w:color="auto" w:fill="D9D9D9"/>
          </w:tcPr>
          <w:p w:rsidR="00630298" w:rsidRPr="00E932F7" w:rsidRDefault="00630298" w:rsidP="006F3238">
            <w:pPr>
              <w:pStyle w:val="Akapitzlist"/>
              <w:spacing w:after="0" w:line="360" w:lineRule="auto"/>
              <w:ind w:left="0"/>
              <w:contextualSpacing w:val="0"/>
              <w:jc w:val="right"/>
              <w:rPr>
                <w:rFonts w:ascii="Arial" w:hAnsi="Arial" w:cs="Arial"/>
                <w:sz w:val="24"/>
                <w:szCs w:val="24"/>
                <w:lang w:val="en-GB"/>
              </w:rPr>
            </w:pPr>
            <w:r w:rsidRPr="00E932F7">
              <w:rPr>
                <w:rFonts w:ascii="Arial" w:hAnsi="Arial" w:cs="Arial"/>
                <w:sz w:val="24"/>
                <w:szCs w:val="24"/>
                <w:lang w:val="en-GB"/>
              </w:rPr>
              <w:t>Total numer of contact hours with teacher:</w:t>
            </w:r>
          </w:p>
        </w:tc>
        <w:tc>
          <w:tcPr>
            <w:tcW w:w="2830" w:type="dxa"/>
            <w:shd w:val="clear" w:color="auto" w:fill="D9D9D9"/>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60</w:t>
            </w:r>
          </w:p>
        </w:tc>
      </w:tr>
      <w:tr w:rsidR="00630298" w:rsidRPr="009B43FF" w:rsidTr="006F3238">
        <w:trPr>
          <w:jc w:val="center"/>
        </w:trPr>
        <w:tc>
          <w:tcPr>
            <w:tcW w:w="9130" w:type="dxa"/>
            <w:gridSpan w:val="3"/>
            <w:shd w:val="clear" w:color="auto" w:fill="auto"/>
          </w:tcPr>
          <w:p w:rsidR="00630298" w:rsidRPr="009B43FF" w:rsidRDefault="00630298" w:rsidP="00630298">
            <w:pPr>
              <w:pStyle w:val="Akapitzlist"/>
              <w:numPr>
                <w:ilvl w:val="0"/>
                <w:numId w:val="2"/>
              </w:numPr>
              <w:spacing w:after="0" w:line="360" w:lineRule="auto"/>
              <w:contextualSpacing w:val="0"/>
              <w:rPr>
                <w:rFonts w:ascii="Arial" w:hAnsi="Arial" w:cs="Arial"/>
                <w:b/>
                <w:sz w:val="24"/>
                <w:szCs w:val="24"/>
              </w:rPr>
            </w:pPr>
            <w:r w:rsidRPr="009B43FF">
              <w:rPr>
                <w:rFonts w:ascii="Arial" w:hAnsi="Arial" w:cs="Arial"/>
                <w:b/>
                <w:sz w:val="24"/>
                <w:szCs w:val="24"/>
              </w:rPr>
              <w:t>Student’s individual work</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2.1</w:t>
            </w:r>
          </w:p>
        </w:tc>
        <w:tc>
          <w:tcPr>
            <w:tcW w:w="5657" w:type="dxa"/>
            <w:shd w:val="clear" w:color="auto" w:fill="auto"/>
            <w:vAlign w:val="center"/>
          </w:tcPr>
          <w:p w:rsidR="00630298" w:rsidRPr="00E932F7" w:rsidRDefault="00630298" w:rsidP="006F3238">
            <w:pPr>
              <w:pStyle w:val="Akapitzlist"/>
              <w:spacing w:after="0" w:line="360" w:lineRule="auto"/>
              <w:ind w:left="0"/>
              <w:contextualSpacing w:val="0"/>
              <w:rPr>
                <w:rFonts w:ascii="Arial" w:hAnsi="Arial" w:cs="Arial"/>
                <w:sz w:val="24"/>
                <w:szCs w:val="24"/>
                <w:lang w:val="en-GB"/>
              </w:rPr>
            </w:pPr>
            <w:r w:rsidRPr="00E932F7">
              <w:rPr>
                <w:rFonts w:ascii="Arial" w:hAnsi="Arial" w:cs="Arial"/>
                <w:sz w:val="24"/>
                <w:szCs w:val="24"/>
                <w:lang w:val="en-GB"/>
              </w:rPr>
              <w:t>Preparation for tutorial and tests</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5</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2.2</w:t>
            </w:r>
          </w:p>
        </w:tc>
        <w:tc>
          <w:tcPr>
            <w:tcW w:w="5657" w:type="dxa"/>
            <w:shd w:val="clear" w:color="auto" w:fill="auto"/>
            <w:vAlign w:val="center"/>
          </w:tcPr>
          <w:p w:rsidR="00630298" w:rsidRPr="00E932F7" w:rsidRDefault="00630298" w:rsidP="006F3238">
            <w:pPr>
              <w:pStyle w:val="Akapitzlist"/>
              <w:spacing w:after="0" w:line="360" w:lineRule="auto"/>
              <w:ind w:left="0"/>
              <w:contextualSpacing w:val="0"/>
              <w:rPr>
                <w:rFonts w:ascii="Arial" w:hAnsi="Arial" w:cs="Arial"/>
                <w:sz w:val="24"/>
                <w:szCs w:val="24"/>
                <w:lang w:val="en-GB"/>
              </w:rPr>
            </w:pPr>
            <w:r w:rsidRPr="00E932F7">
              <w:rPr>
                <w:rFonts w:ascii="Arial" w:hAnsi="Arial" w:cs="Arial"/>
                <w:sz w:val="24"/>
                <w:szCs w:val="24"/>
                <w:lang w:val="en-GB"/>
              </w:rPr>
              <w:t>Prreparation for laboratory exercises, writing reports on laboratories</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5</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2.3</w:t>
            </w:r>
          </w:p>
        </w:tc>
        <w:tc>
          <w:tcPr>
            <w:tcW w:w="5657" w:type="dxa"/>
            <w:shd w:val="clear" w:color="auto" w:fill="auto"/>
            <w:vAlign w:val="center"/>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Preparation of project</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2.4</w:t>
            </w:r>
          </w:p>
        </w:tc>
        <w:tc>
          <w:tcPr>
            <w:tcW w:w="5657" w:type="dxa"/>
            <w:shd w:val="clear" w:color="auto" w:fill="auto"/>
            <w:vAlign w:val="center"/>
          </w:tcPr>
          <w:p w:rsidR="00630298" w:rsidRPr="00E932F7" w:rsidRDefault="00630298" w:rsidP="006F3238">
            <w:pPr>
              <w:pStyle w:val="Akapitzlist"/>
              <w:spacing w:after="0" w:line="360" w:lineRule="auto"/>
              <w:ind w:left="0"/>
              <w:contextualSpacing w:val="0"/>
              <w:rPr>
                <w:rFonts w:ascii="Arial" w:hAnsi="Arial" w:cs="Arial"/>
                <w:sz w:val="24"/>
                <w:szCs w:val="24"/>
                <w:lang w:val="en-GB"/>
              </w:rPr>
            </w:pPr>
            <w:r w:rsidRPr="00E932F7">
              <w:rPr>
                <w:rFonts w:ascii="Arial" w:hAnsi="Arial" w:cs="Arial"/>
                <w:sz w:val="24"/>
                <w:szCs w:val="24"/>
                <w:lang w:val="en-GB"/>
              </w:rPr>
              <w:t>Preparation for final lecture assessment</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3</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2.5</w:t>
            </w:r>
          </w:p>
        </w:tc>
        <w:tc>
          <w:tcPr>
            <w:tcW w:w="5657" w:type="dxa"/>
            <w:shd w:val="clear" w:color="auto" w:fill="auto"/>
            <w:vAlign w:val="center"/>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Preparation for examination</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2.6</w:t>
            </w:r>
          </w:p>
        </w:tc>
        <w:tc>
          <w:tcPr>
            <w:tcW w:w="5657" w:type="dxa"/>
            <w:shd w:val="clear" w:color="auto" w:fill="auto"/>
            <w:vAlign w:val="center"/>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Individual study of literature</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w:t>
            </w:r>
          </w:p>
        </w:tc>
      </w:tr>
      <w:tr w:rsidR="00630298" w:rsidRPr="009B43FF" w:rsidTr="006F3238">
        <w:trPr>
          <w:jc w:val="center"/>
        </w:trPr>
        <w:tc>
          <w:tcPr>
            <w:tcW w:w="643"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2.7</w:t>
            </w:r>
          </w:p>
        </w:tc>
        <w:tc>
          <w:tcPr>
            <w:tcW w:w="5657" w:type="dxa"/>
            <w:shd w:val="clear" w:color="auto" w:fill="auto"/>
            <w:vAlign w:val="center"/>
          </w:tcPr>
          <w:p w:rsidR="00630298" w:rsidRPr="009B43FF" w:rsidRDefault="00630298" w:rsidP="006F3238">
            <w:pPr>
              <w:pStyle w:val="Akapitzlist"/>
              <w:spacing w:after="0" w:line="360" w:lineRule="auto"/>
              <w:ind w:left="0"/>
              <w:contextualSpacing w:val="0"/>
              <w:rPr>
                <w:rFonts w:ascii="Arial" w:hAnsi="Arial" w:cs="Arial"/>
                <w:sz w:val="24"/>
                <w:szCs w:val="24"/>
              </w:rPr>
            </w:pPr>
            <w:r w:rsidRPr="009B43FF">
              <w:rPr>
                <w:rFonts w:ascii="Arial" w:hAnsi="Arial" w:cs="Arial"/>
                <w:sz w:val="24"/>
                <w:szCs w:val="24"/>
              </w:rPr>
              <w:t>Other</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0</w:t>
            </w:r>
          </w:p>
        </w:tc>
      </w:tr>
      <w:tr w:rsidR="00630298" w:rsidRPr="009B43FF" w:rsidTr="006F3238">
        <w:trPr>
          <w:jc w:val="center"/>
        </w:trPr>
        <w:tc>
          <w:tcPr>
            <w:tcW w:w="6300" w:type="dxa"/>
            <w:gridSpan w:val="2"/>
            <w:shd w:val="clear" w:color="auto" w:fill="D9D9D9"/>
            <w:vAlign w:val="center"/>
          </w:tcPr>
          <w:p w:rsidR="00630298" w:rsidRPr="00E932F7" w:rsidRDefault="00630298" w:rsidP="006F3238">
            <w:pPr>
              <w:pStyle w:val="Akapitzlist"/>
              <w:spacing w:after="0" w:line="360" w:lineRule="auto"/>
              <w:ind w:left="0"/>
              <w:contextualSpacing w:val="0"/>
              <w:jc w:val="right"/>
              <w:rPr>
                <w:rFonts w:ascii="Arial" w:hAnsi="Arial" w:cs="Arial"/>
                <w:sz w:val="24"/>
                <w:szCs w:val="24"/>
                <w:lang w:val="en-GB"/>
              </w:rPr>
            </w:pPr>
            <w:r w:rsidRPr="00E932F7">
              <w:rPr>
                <w:rFonts w:ascii="Arial" w:hAnsi="Arial" w:cs="Arial"/>
                <w:sz w:val="24"/>
                <w:szCs w:val="24"/>
                <w:lang w:val="en-GB"/>
              </w:rPr>
              <w:t>Total numer of hours of student’s individual work:</w:t>
            </w:r>
          </w:p>
        </w:tc>
        <w:tc>
          <w:tcPr>
            <w:tcW w:w="2830" w:type="dxa"/>
            <w:shd w:val="clear" w:color="auto" w:fill="D9D9D9"/>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15</w:t>
            </w:r>
          </w:p>
        </w:tc>
      </w:tr>
      <w:tr w:rsidR="00630298" w:rsidRPr="009B43FF" w:rsidTr="006F3238">
        <w:trPr>
          <w:jc w:val="center"/>
        </w:trPr>
        <w:tc>
          <w:tcPr>
            <w:tcW w:w="6300" w:type="dxa"/>
            <w:gridSpan w:val="2"/>
            <w:shd w:val="clear" w:color="auto" w:fill="A6A6A6"/>
            <w:vAlign w:val="center"/>
          </w:tcPr>
          <w:p w:rsidR="00630298" w:rsidRPr="009B43FF" w:rsidRDefault="00630298" w:rsidP="006F3238">
            <w:pPr>
              <w:pStyle w:val="Akapitzlist"/>
              <w:spacing w:after="0" w:line="360" w:lineRule="auto"/>
              <w:ind w:left="0"/>
              <w:contextualSpacing w:val="0"/>
              <w:jc w:val="right"/>
              <w:rPr>
                <w:rFonts w:ascii="Arial" w:hAnsi="Arial" w:cs="Arial"/>
                <w:sz w:val="24"/>
                <w:szCs w:val="24"/>
              </w:rPr>
            </w:pPr>
            <w:r w:rsidRPr="009B43FF">
              <w:rPr>
                <w:rFonts w:ascii="Arial" w:hAnsi="Arial" w:cs="Arial"/>
                <w:sz w:val="24"/>
                <w:szCs w:val="24"/>
              </w:rPr>
              <w:t>Overall student’s workload:</w:t>
            </w:r>
          </w:p>
        </w:tc>
        <w:tc>
          <w:tcPr>
            <w:tcW w:w="2830" w:type="dxa"/>
            <w:shd w:val="clear" w:color="auto" w:fill="A6A6A6"/>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75</w:t>
            </w:r>
          </w:p>
        </w:tc>
      </w:tr>
      <w:tr w:rsidR="00630298" w:rsidRPr="009B43FF" w:rsidTr="006F3238">
        <w:trPr>
          <w:jc w:val="center"/>
        </w:trPr>
        <w:tc>
          <w:tcPr>
            <w:tcW w:w="6300" w:type="dxa"/>
            <w:gridSpan w:val="2"/>
            <w:shd w:val="clear" w:color="auto" w:fill="auto"/>
            <w:vAlign w:val="center"/>
          </w:tcPr>
          <w:p w:rsidR="00630298" w:rsidRPr="00E932F7" w:rsidRDefault="00630298" w:rsidP="006F3238">
            <w:pPr>
              <w:pStyle w:val="Akapitzlist"/>
              <w:spacing w:after="0" w:line="360" w:lineRule="auto"/>
              <w:ind w:left="0"/>
              <w:contextualSpacing w:val="0"/>
              <w:rPr>
                <w:rFonts w:ascii="Arial" w:hAnsi="Arial" w:cs="Arial"/>
                <w:b/>
                <w:sz w:val="24"/>
                <w:szCs w:val="24"/>
                <w:lang w:val="en-GB"/>
              </w:rPr>
            </w:pPr>
            <w:r w:rsidRPr="00E932F7">
              <w:rPr>
                <w:rFonts w:ascii="Arial" w:hAnsi="Arial" w:cs="Arial"/>
                <w:b/>
                <w:sz w:val="24"/>
                <w:szCs w:val="24"/>
                <w:lang w:val="en-GB"/>
              </w:rPr>
              <w:t>OVERALL NUMBER OF ECTS CREDITS FOR THE MODULE</w:t>
            </w:r>
          </w:p>
        </w:tc>
        <w:tc>
          <w:tcPr>
            <w:tcW w:w="2830" w:type="dxa"/>
            <w:shd w:val="clear" w:color="auto" w:fill="auto"/>
            <w:vAlign w:val="center"/>
          </w:tcPr>
          <w:p w:rsidR="00630298" w:rsidRPr="009B43FF" w:rsidRDefault="00630298" w:rsidP="006F3238">
            <w:pPr>
              <w:pStyle w:val="Akapitzlist"/>
              <w:spacing w:after="0" w:line="360" w:lineRule="auto"/>
              <w:ind w:left="0"/>
              <w:contextualSpacing w:val="0"/>
              <w:jc w:val="center"/>
              <w:rPr>
                <w:rFonts w:ascii="Arial" w:hAnsi="Arial" w:cs="Arial"/>
                <w:sz w:val="24"/>
                <w:szCs w:val="24"/>
              </w:rPr>
            </w:pPr>
            <w:r w:rsidRPr="009B43FF">
              <w:rPr>
                <w:rFonts w:ascii="Arial" w:hAnsi="Arial" w:cs="Arial"/>
                <w:sz w:val="24"/>
                <w:szCs w:val="24"/>
              </w:rPr>
              <w:t>3</w:t>
            </w:r>
          </w:p>
        </w:tc>
      </w:tr>
      <w:tr w:rsidR="00630298" w:rsidRPr="00E932F7" w:rsidTr="006F3238">
        <w:trPr>
          <w:jc w:val="center"/>
        </w:trPr>
        <w:tc>
          <w:tcPr>
            <w:tcW w:w="6300" w:type="dxa"/>
            <w:gridSpan w:val="2"/>
            <w:shd w:val="clear" w:color="auto" w:fill="auto"/>
            <w:vAlign w:val="center"/>
          </w:tcPr>
          <w:p w:rsidR="00630298" w:rsidRPr="00E932F7" w:rsidRDefault="00630298" w:rsidP="006F3238">
            <w:pPr>
              <w:spacing w:line="360" w:lineRule="auto"/>
              <w:rPr>
                <w:sz w:val="24"/>
                <w:szCs w:val="24"/>
                <w:lang w:val="en-GB"/>
              </w:rPr>
            </w:pPr>
            <w:r w:rsidRPr="00E932F7">
              <w:rPr>
                <w:sz w:val="24"/>
                <w:szCs w:val="24"/>
                <w:lang w:val="en-GB"/>
              </w:rPr>
              <w:t>Number of ECTS points that student receives in classes requiring teacher’s supervision:</w:t>
            </w:r>
          </w:p>
        </w:tc>
        <w:tc>
          <w:tcPr>
            <w:tcW w:w="2830" w:type="dxa"/>
            <w:shd w:val="clear" w:color="auto" w:fill="auto"/>
            <w:vAlign w:val="center"/>
          </w:tcPr>
          <w:p w:rsidR="00630298" w:rsidRPr="00E932F7" w:rsidRDefault="00630298" w:rsidP="006F3238">
            <w:pPr>
              <w:pStyle w:val="Akapitzlist"/>
              <w:spacing w:after="0" w:line="360" w:lineRule="auto"/>
              <w:ind w:left="0"/>
              <w:contextualSpacing w:val="0"/>
              <w:jc w:val="center"/>
              <w:rPr>
                <w:rFonts w:ascii="Arial" w:hAnsi="Arial" w:cs="Arial"/>
                <w:sz w:val="24"/>
                <w:szCs w:val="24"/>
                <w:lang w:val="en-GB"/>
              </w:rPr>
            </w:pPr>
            <w:r>
              <w:rPr>
                <w:rFonts w:ascii="Arial" w:hAnsi="Arial" w:cs="Arial"/>
                <w:sz w:val="24"/>
                <w:szCs w:val="24"/>
                <w:lang w:val="en-GB"/>
              </w:rPr>
              <w:t>2,4</w:t>
            </w:r>
          </w:p>
        </w:tc>
      </w:tr>
      <w:tr w:rsidR="00630298" w:rsidRPr="00D953AB" w:rsidTr="006F3238">
        <w:trPr>
          <w:jc w:val="center"/>
        </w:trPr>
        <w:tc>
          <w:tcPr>
            <w:tcW w:w="6300" w:type="dxa"/>
            <w:gridSpan w:val="2"/>
            <w:shd w:val="clear" w:color="auto" w:fill="auto"/>
            <w:vAlign w:val="center"/>
          </w:tcPr>
          <w:p w:rsidR="00630298" w:rsidRPr="00E932F7" w:rsidRDefault="00630298" w:rsidP="006F3238">
            <w:pPr>
              <w:pStyle w:val="Akapitzlist"/>
              <w:spacing w:after="0" w:line="360" w:lineRule="auto"/>
              <w:ind w:left="0"/>
              <w:contextualSpacing w:val="0"/>
              <w:rPr>
                <w:rFonts w:ascii="Arial" w:hAnsi="Arial" w:cs="Arial"/>
                <w:sz w:val="24"/>
                <w:szCs w:val="24"/>
                <w:lang w:val="en-GB"/>
              </w:rPr>
            </w:pPr>
            <w:r w:rsidRPr="00E932F7">
              <w:rPr>
                <w:rFonts w:ascii="Arial" w:hAnsi="Arial" w:cs="Arial"/>
                <w:sz w:val="24"/>
                <w:szCs w:val="24"/>
                <w:lang w:val="en-GB"/>
              </w:rPr>
              <w:t>Number of ECTS credits acquired during practical classes including laboratory exercises and projects:</w:t>
            </w:r>
          </w:p>
        </w:tc>
        <w:tc>
          <w:tcPr>
            <w:tcW w:w="2830" w:type="dxa"/>
            <w:shd w:val="clear" w:color="auto" w:fill="auto"/>
            <w:vAlign w:val="center"/>
          </w:tcPr>
          <w:p w:rsidR="00630298" w:rsidRPr="00E932F7" w:rsidRDefault="00630298" w:rsidP="006F3238">
            <w:pPr>
              <w:pStyle w:val="Akapitzlist"/>
              <w:spacing w:after="0" w:line="360" w:lineRule="auto"/>
              <w:ind w:left="0"/>
              <w:contextualSpacing w:val="0"/>
              <w:jc w:val="center"/>
              <w:rPr>
                <w:rFonts w:ascii="Arial" w:hAnsi="Arial" w:cs="Arial"/>
                <w:sz w:val="24"/>
                <w:szCs w:val="24"/>
                <w:lang w:val="en-GB"/>
              </w:rPr>
            </w:pPr>
            <w:r>
              <w:rPr>
                <w:rFonts w:ascii="Arial" w:hAnsi="Arial" w:cs="Arial"/>
                <w:sz w:val="24"/>
                <w:szCs w:val="24"/>
                <w:lang w:val="en-GB"/>
              </w:rPr>
              <w:t>1,6</w:t>
            </w:r>
          </w:p>
        </w:tc>
      </w:tr>
    </w:tbl>
    <w:p w:rsidR="00630298" w:rsidRPr="00E932F7" w:rsidRDefault="00630298" w:rsidP="00630298">
      <w:pPr>
        <w:shd w:val="clear" w:color="auto" w:fill="FFFFFF"/>
        <w:spacing w:line="360" w:lineRule="auto"/>
        <w:rPr>
          <w:b/>
          <w:bCs/>
          <w:spacing w:val="-12"/>
          <w:sz w:val="24"/>
          <w:szCs w:val="24"/>
          <w:lang w:val="en-GB"/>
        </w:rPr>
      </w:pPr>
    </w:p>
    <w:p w:rsidR="00630298" w:rsidRPr="009B43FF" w:rsidRDefault="00630298" w:rsidP="00630298">
      <w:pPr>
        <w:shd w:val="clear" w:color="auto" w:fill="FFFFFF"/>
        <w:spacing w:line="360" w:lineRule="auto"/>
        <w:rPr>
          <w:b/>
          <w:bCs/>
          <w:spacing w:val="-12"/>
          <w:sz w:val="24"/>
          <w:szCs w:val="24"/>
        </w:rPr>
      </w:pPr>
      <w:r w:rsidRPr="009B43FF">
        <w:rPr>
          <w:b/>
          <w:bCs/>
          <w:spacing w:val="-12"/>
          <w:sz w:val="24"/>
          <w:szCs w:val="24"/>
        </w:rPr>
        <w:t>BASIC AND SUPPLEMENTARY RESOURCE MATERIALS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30298" w:rsidRPr="00630298" w:rsidTr="006F3238">
        <w:tc>
          <w:tcPr>
            <w:tcW w:w="9210" w:type="dxa"/>
          </w:tcPr>
          <w:p w:rsidR="00630298" w:rsidRPr="00E932F7" w:rsidRDefault="00630298" w:rsidP="006F3238">
            <w:pPr>
              <w:spacing w:line="360" w:lineRule="auto"/>
              <w:ind w:left="-54"/>
              <w:rPr>
                <w:rFonts w:eastAsia="Batang"/>
                <w:sz w:val="24"/>
                <w:szCs w:val="24"/>
                <w:lang w:val="en-GB"/>
              </w:rPr>
            </w:pPr>
            <w:r w:rsidRPr="00E932F7">
              <w:rPr>
                <w:rFonts w:eastAsia="Batang"/>
                <w:sz w:val="24"/>
                <w:szCs w:val="24"/>
                <w:lang w:val="en-GB"/>
              </w:rPr>
              <w:t>1. B.M. Irons, N.G. Shrive „Numerical methods in engineering and</w:t>
            </w:r>
          </w:p>
          <w:p w:rsidR="00630298" w:rsidRPr="00E932F7" w:rsidRDefault="00630298" w:rsidP="006F3238">
            <w:pPr>
              <w:spacing w:line="360" w:lineRule="auto"/>
              <w:ind w:left="-54"/>
              <w:rPr>
                <w:rFonts w:eastAsia="Batang"/>
                <w:sz w:val="24"/>
                <w:szCs w:val="24"/>
                <w:lang w:val="en-GB"/>
              </w:rPr>
            </w:pPr>
            <w:r w:rsidRPr="00E932F7">
              <w:rPr>
                <w:rFonts w:eastAsia="Batang"/>
                <w:sz w:val="24"/>
                <w:szCs w:val="24"/>
                <w:lang w:val="en-GB"/>
              </w:rPr>
              <w:t>applied science”, Ellis Horwood Limited</w:t>
            </w:r>
          </w:p>
        </w:tc>
      </w:tr>
      <w:tr w:rsidR="00630298" w:rsidRPr="00630298" w:rsidTr="006F3238">
        <w:tc>
          <w:tcPr>
            <w:tcW w:w="9210" w:type="dxa"/>
          </w:tcPr>
          <w:p w:rsidR="00630298" w:rsidRPr="00E932F7" w:rsidRDefault="00630298" w:rsidP="006F3238">
            <w:pPr>
              <w:spacing w:line="360" w:lineRule="auto"/>
              <w:ind w:left="-54"/>
              <w:rPr>
                <w:sz w:val="24"/>
                <w:szCs w:val="24"/>
                <w:lang w:val="en-GB"/>
              </w:rPr>
            </w:pPr>
            <w:r w:rsidRPr="00E932F7">
              <w:rPr>
                <w:sz w:val="24"/>
                <w:szCs w:val="24"/>
                <w:lang w:val="en-GB"/>
              </w:rPr>
              <w:t>2. A. Quarteroni, R. Sacco, F. Saleri „Numerical Mathematics”, Springer</w:t>
            </w:r>
          </w:p>
        </w:tc>
      </w:tr>
      <w:tr w:rsidR="00630298" w:rsidRPr="009B43FF" w:rsidTr="006F3238">
        <w:tc>
          <w:tcPr>
            <w:tcW w:w="9210" w:type="dxa"/>
          </w:tcPr>
          <w:p w:rsidR="00630298" w:rsidRPr="00E932F7" w:rsidRDefault="00630298" w:rsidP="006F3238">
            <w:pPr>
              <w:spacing w:line="360" w:lineRule="auto"/>
              <w:ind w:left="-54"/>
              <w:rPr>
                <w:sz w:val="24"/>
                <w:szCs w:val="24"/>
                <w:lang w:val="en-GB"/>
              </w:rPr>
            </w:pPr>
            <w:r w:rsidRPr="00E932F7">
              <w:rPr>
                <w:sz w:val="24"/>
                <w:szCs w:val="24"/>
                <w:lang w:val="en-GB"/>
              </w:rPr>
              <w:t>3. D. Levy „Introduction to Numerical Analysis”, Department of</w:t>
            </w:r>
          </w:p>
          <w:p w:rsidR="00630298" w:rsidRPr="00E932F7" w:rsidRDefault="00630298" w:rsidP="006F3238">
            <w:pPr>
              <w:spacing w:line="360" w:lineRule="auto"/>
              <w:ind w:left="-54"/>
              <w:rPr>
                <w:sz w:val="24"/>
                <w:szCs w:val="24"/>
                <w:lang w:val="en-GB"/>
              </w:rPr>
            </w:pPr>
            <w:r w:rsidRPr="00E932F7">
              <w:rPr>
                <w:sz w:val="24"/>
                <w:szCs w:val="24"/>
                <w:lang w:val="en-GB"/>
              </w:rPr>
              <w:t>Mathematics and Center for Scientific Computation and</w:t>
            </w:r>
          </w:p>
          <w:p w:rsidR="00630298" w:rsidRPr="00E932F7" w:rsidRDefault="00630298" w:rsidP="006F3238">
            <w:pPr>
              <w:spacing w:line="360" w:lineRule="auto"/>
              <w:ind w:left="-54"/>
              <w:rPr>
                <w:sz w:val="24"/>
                <w:szCs w:val="24"/>
                <w:lang w:val="en-GB"/>
              </w:rPr>
            </w:pPr>
            <w:r w:rsidRPr="00E932F7">
              <w:rPr>
                <w:sz w:val="24"/>
                <w:szCs w:val="24"/>
                <w:lang w:val="en-GB"/>
              </w:rPr>
              <w:t>Mathematical Modeling (CSCAMM), University of Maryland, free PDF</w:t>
            </w:r>
          </w:p>
          <w:p w:rsidR="00630298" w:rsidRPr="009B43FF" w:rsidRDefault="00630298" w:rsidP="006F3238">
            <w:pPr>
              <w:spacing w:line="360" w:lineRule="auto"/>
              <w:ind w:left="-54"/>
              <w:rPr>
                <w:sz w:val="24"/>
                <w:szCs w:val="24"/>
              </w:rPr>
            </w:pPr>
            <w:r w:rsidRPr="009B43FF">
              <w:rPr>
                <w:sz w:val="24"/>
                <w:szCs w:val="24"/>
              </w:rPr>
              <w:t>source file</w:t>
            </w:r>
          </w:p>
        </w:tc>
      </w:tr>
    </w:tbl>
    <w:p w:rsidR="00630298" w:rsidRPr="009B43FF" w:rsidRDefault="00630298" w:rsidP="00630298">
      <w:pPr>
        <w:shd w:val="clear" w:color="auto" w:fill="FFFFFF"/>
        <w:spacing w:line="360" w:lineRule="auto"/>
        <w:rPr>
          <w:b/>
          <w:bCs/>
          <w:spacing w:val="-18"/>
          <w:sz w:val="24"/>
          <w:szCs w:val="24"/>
        </w:rPr>
      </w:pPr>
    </w:p>
    <w:p w:rsidR="00630298" w:rsidRPr="00E932F7" w:rsidRDefault="00630298" w:rsidP="00630298">
      <w:pPr>
        <w:shd w:val="clear" w:color="auto" w:fill="FFFFFF"/>
        <w:spacing w:line="360" w:lineRule="auto"/>
        <w:rPr>
          <w:sz w:val="24"/>
          <w:szCs w:val="24"/>
          <w:lang w:val="en-GB"/>
        </w:rPr>
      </w:pPr>
      <w:r w:rsidRPr="00E932F7">
        <w:rPr>
          <w:b/>
          <w:bCs/>
          <w:spacing w:val="-18"/>
          <w:sz w:val="24"/>
          <w:szCs w:val="24"/>
          <w:lang w:val="en-GB"/>
        </w:rPr>
        <w:t>MODULE COORDINATOR ( NAME, SURNAME, DEPARTMENT,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30298" w:rsidRPr="00630298" w:rsidTr="006F3238">
        <w:tc>
          <w:tcPr>
            <w:tcW w:w="9210" w:type="dxa"/>
            <w:shd w:val="clear" w:color="auto" w:fill="auto"/>
          </w:tcPr>
          <w:p w:rsidR="00630298" w:rsidRPr="00E932F7" w:rsidRDefault="00630298" w:rsidP="006F3238">
            <w:pPr>
              <w:spacing w:line="360" w:lineRule="auto"/>
              <w:rPr>
                <w:b/>
                <w:sz w:val="24"/>
                <w:szCs w:val="24"/>
                <w:lang w:val="en-GB"/>
              </w:rPr>
            </w:pPr>
            <w:r w:rsidRPr="00E932F7">
              <w:rPr>
                <w:sz w:val="24"/>
                <w:szCs w:val="24"/>
                <w:lang w:val="en-GB"/>
              </w:rPr>
              <w:t xml:space="preserve">dr hab. inż. Maciej Marek, prof. PCz,  Department of Thermal Machinery, </w:t>
            </w:r>
            <w:r w:rsidRPr="00E932F7">
              <w:rPr>
                <w:sz w:val="24"/>
                <w:szCs w:val="24"/>
                <w:lang w:val="en-GB"/>
              </w:rPr>
              <w:br/>
              <w:t>maciej.marek@pcz.pl</w:t>
            </w:r>
          </w:p>
        </w:tc>
      </w:tr>
    </w:tbl>
    <w:p w:rsidR="00630298" w:rsidRPr="00E932F7" w:rsidRDefault="00630298" w:rsidP="00630298">
      <w:pPr>
        <w:spacing w:line="360" w:lineRule="auto"/>
        <w:rPr>
          <w:sz w:val="24"/>
          <w:szCs w:val="24"/>
          <w:lang w:val="en-GB"/>
        </w:rPr>
      </w:pPr>
    </w:p>
    <w:p w:rsidR="00630298" w:rsidRPr="009B43FF" w:rsidRDefault="00630298" w:rsidP="00630298">
      <w:pPr>
        <w:spacing w:line="360" w:lineRule="auto"/>
        <w:rPr>
          <w:b/>
          <w:sz w:val="24"/>
          <w:szCs w:val="24"/>
        </w:rPr>
      </w:pPr>
      <w:r w:rsidRPr="009B43FF">
        <w:rPr>
          <w:b/>
          <w:sz w:val="24"/>
          <w:szCs w:val="24"/>
        </w:rPr>
        <w:t>MATRIX OF LEARNING OUTCOUMES</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772"/>
        <w:gridCol w:w="1470"/>
        <w:gridCol w:w="1372"/>
        <w:gridCol w:w="1465"/>
        <w:gridCol w:w="1591"/>
      </w:tblGrid>
      <w:tr w:rsidR="00630298" w:rsidRPr="009B43FF" w:rsidTr="006F3238">
        <w:trPr>
          <w:trHeight w:val="440"/>
          <w:jc w:val="center"/>
        </w:trPr>
        <w:tc>
          <w:tcPr>
            <w:tcW w:w="1097" w:type="dxa"/>
            <w:vMerge w:val="restart"/>
            <w:shd w:val="clear" w:color="auto" w:fill="auto"/>
            <w:vAlign w:val="center"/>
          </w:tcPr>
          <w:p w:rsidR="00630298" w:rsidRPr="009B43FF" w:rsidRDefault="00630298" w:rsidP="006F3238">
            <w:pPr>
              <w:spacing w:line="360" w:lineRule="auto"/>
              <w:jc w:val="center"/>
              <w:rPr>
                <w:b/>
                <w:sz w:val="24"/>
                <w:szCs w:val="24"/>
              </w:rPr>
            </w:pPr>
            <w:r w:rsidRPr="009B43FF">
              <w:rPr>
                <w:b/>
                <w:bCs/>
                <w:sz w:val="24"/>
                <w:szCs w:val="24"/>
              </w:rPr>
              <w:t xml:space="preserve">Learning outcomes                </w:t>
            </w:r>
          </w:p>
        </w:tc>
        <w:tc>
          <w:tcPr>
            <w:tcW w:w="2003" w:type="dxa"/>
            <w:vMerge w:val="restart"/>
            <w:shd w:val="clear" w:color="auto" w:fill="auto"/>
            <w:vAlign w:val="center"/>
          </w:tcPr>
          <w:p w:rsidR="00630298" w:rsidRPr="00E932F7" w:rsidRDefault="00630298" w:rsidP="006F3238">
            <w:pPr>
              <w:spacing w:line="360" w:lineRule="auto"/>
              <w:jc w:val="center"/>
              <w:rPr>
                <w:b/>
                <w:sz w:val="24"/>
                <w:szCs w:val="24"/>
                <w:lang w:val="en-GB"/>
              </w:rPr>
            </w:pPr>
            <w:r w:rsidRPr="00E932F7">
              <w:rPr>
                <w:b/>
                <w:sz w:val="24"/>
                <w:szCs w:val="24"/>
                <w:lang w:val="en-GB"/>
              </w:rPr>
              <w:t>Relating specific outcome to outcomes defined for entire programme (PEK)</w:t>
            </w:r>
          </w:p>
        </w:tc>
        <w:tc>
          <w:tcPr>
            <w:tcW w:w="1510" w:type="dxa"/>
            <w:vMerge w:val="restart"/>
            <w:shd w:val="clear" w:color="auto" w:fill="auto"/>
            <w:vAlign w:val="center"/>
          </w:tcPr>
          <w:p w:rsidR="00630298" w:rsidRPr="009B43FF" w:rsidRDefault="00630298" w:rsidP="006F3238">
            <w:pPr>
              <w:spacing w:line="360" w:lineRule="auto"/>
              <w:jc w:val="center"/>
              <w:rPr>
                <w:b/>
                <w:sz w:val="24"/>
                <w:szCs w:val="24"/>
              </w:rPr>
            </w:pPr>
            <w:r w:rsidRPr="009B43FF">
              <w:rPr>
                <w:b/>
                <w:sz w:val="24"/>
                <w:szCs w:val="24"/>
              </w:rPr>
              <w:t>Module Objectives</w:t>
            </w:r>
          </w:p>
        </w:tc>
        <w:tc>
          <w:tcPr>
            <w:tcW w:w="1657" w:type="dxa"/>
            <w:vMerge w:val="restart"/>
            <w:shd w:val="clear" w:color="auto" w:fill="auto"/>
            <w:vAlign w:val="center"/>
          </w:tcPr>
          <w:p w:rsidR="00630298" w:rsidRPr="009B43FF" w:rsidRDefault="00630298" w:rsidP="006F3238">
            <w:pPr>
              <w:spacing w:line="360" w:lineRule="auto"/>
              <w:jc w:val="center"/>
              <w:rPr>
                <w:b/>
                <w:sz w:val="24"/>
                <w:szCs w:val="24"/>
              </w:rPr>
            </w:pPr>
            <w:r w:rsidRPr="009B43FF">
              <w:rPr>
                <w:b/>
                <w:sz w:val="24"/>
                <w:szCs w:val="24"/>
              </w:rPr>
              <w:t>Module content</w:t>
            </w:r>
          </w:p>
        </w:tc>
        <w:tc>
          <w:tcPr>
            <w:tcW w:w="1657" w:type="dxa"/>
            <w:vMerge w:val="restart"/>
            <w:shd w:val="clear" w:color="auto" w:fill="auto"/>
            <w:vAlign w:val="center"/>
          </w:tcPr>
          <w:p w:rsidR="00630298" w:rsidRPr="009B43FF" w:rsidRDefault="00630298" w:rsidP="006F3238">
            <w:pPr>
              <w:spacing w:line="360" w:lineRule="auto"/>
              <w:jc w:val="center"/>
              <w:rPr>
                <w:b/>
                <w:sz w:val="24"/>
                <w:szCs w:val="24"/>
              </w:rPr>
            </w:pPr>
            <w:r w:rsidRPr="009B43FF">
              <w:rPr>
                <w:b/>
                <w:sz w:val="24"/>
                <w:szCs w:val="24"/>
              </w:rPr>
              <w:t>Teaching tools</w:t>
            </w:r>
          </w:p>
        </w:tc>
        <w:tc>
          <w:tcPr>
            <w:tcW w:w="1096" w:type="dxa"/>
            <w:vMerge w:val="restart"/>
            <w:shd w:val="clear" w:color="auto" w:fill="auto"/>
            <w:vAlign w:val="center"/>
          </w:tcPr>
          <w:p w:rsidR="00630298" w:rsidRPr="009B43FF" w:rsidRDefault="00630298" w:rsidP="006F3238">
            <w:pPr>
              <w:spacing w:line="360" w:lineRule="auto"/>
              <w:jc w:val="center"/>
              <w:rPr>
                <w:b/>
                <w:sz w:val="24"/>
                <w:szCs w:val="24"/>
              </w:rPr>
            </w:pPr>
            <w:r w:rsidRPr="009B43FF">
              <w:rPr>
                <w:b/>
                <w:sz w:val="24"/>
                <w:szCs w:val="24"/>
              </w:rPr>
              <w:t>Ways of assessment</w:t>
            </w:r>
          </w:p>
        </w:tc>
      </w:tr>
      <w:tr w:rsidR="00630298" w:rsidRPr="009B43FF" w:rsidTr="006F3238">
        <w:trPr>
          <w:cantSplit/>
          <w:trHeight w:val="1664"/>
          <w:jc w:val="center"/>
        </w:trPr>
        <w:tc>
          <w:tcPr>
            <w:tcW w:w="1097" w:type="dxa"/>
            <w:vMerge/>
            <w:shd w:val="clear" w:color="auto" w:fill="auto"/>
            <w:vAlign w:val="center"/>
          </w:tcPr>
          <w:p w:rsidR="00630298" w:rsidRPr="009B43FF" w:rsidRDefault="00630298" w:rsidP="006F3238">
            <w:pPr>
              <w:spacing w:line="360" w:lineRule="auto"/>
              <w:jc w:val="center"/>
              <w:rPr>
                <w:b/>
                <w:bCs/>
                <w:sz w:val="24"/>
                <w:szCs w:val="24"/>
              </w:rPr>
            </w:pPr>
          </w:p>
        </w:tc>
        <w:tc>
          <w:tcPr>
            <w:tcW w:w="2003" w:type="dxa"/>
            <w:vMerge/>
            <w:shd w:val="clear" w:color="auto" w:fill="auto"/>
            <w:vAlign w:val="center"/>
          </w:tcPr>
          <w:p w:rsidR="00630298" w:rsidRPr="009B43FF" w:rsidRDefault="00630298" w:rsidP="006F3238">
            <w:pPr>
              <w:spacing w:line="360" w:lineRule="auto"/>
              <w:jc w:val="center"/>
              <w:rPr>
                <w:b/>
                <w:sz w:val="24"/>
                <w:szCs w:val="24"/>
              </w:rPr>
            </w:pPr>
          </w:p>
        </w:tc>
        <w:tc>
          <w:tcPr>
            <w:tcW w:w="1510" w:type="dxa"/>
            <w:vMerge/>
            <w:shd w:val="clear" w:color="auto" w:fill="auto"/>
            <w:vAlign w:val="center"/>
          </w:tcPr>
          <w:p w:rsidR="00630298" w:rsidRPr="009B43FF" w:rsidRDefault="00630298" w:rsidP="006F3238">
            <w:pPr>
              <w:spacing w:line="360" w:lineRule="auto"/>
              <w:jc w:val="center"/>
              <w:rPr>
                <w:b/>
                <w:bCs/>
                <w:sz w:val="24"/>
                <w:szCs w:val="24"/>
              </w:rPr>
            </w:pPr>
          </w:p>
        </w:tc>
        <w:tc>
          <w:tcPr>
            <w:tcW w:w="1657" w:type="dxa"/>
            <w:vMerge/>
            <w:shd w:val="clear" w:color="auto" w:fill="auto"/>
            <w:vAlign w:val="center"/>
          </w:tcPr>
          <w:p w:rsidR="00630298" w:rsidRPr="009B43FF" w:rsidRDefault="00630298" w:rsidP="006F3238">
            <w:pPr>
              <w:spacing w:line="360" w:lineRule="auto"/>
              <w:jc w:val="center"/>
              <w:rPr>
                <w:b/>
                <w:bCs/>
                <w:sz w:val="24"/>
                <w:szCs w:val="24"/>
              </w:rPr>
            </w:pPr>
          </w:p>
        </w:tc>
        <w:tc>
          <w:tcPr>
            <w:tcW w:w="1657" w:type="dxa"/>
            <w:vMerge/>
            <w:shd w:val="clear" w:color="auto" w:fill="auto"/>
            <w:vAlign w:val="center"/>
          </w:tcPr>
          <w:p w:rsidR="00630298" w:rsidRPr="009B43FF" w:rsidRDefault="00630298" w:rsidP="006F3238">
            <w:pPr>
              <w:spacing w:line="360" w:lineRule="auto"/>
              <w:jc w:val="center"/>
              <w:rPr>
                <w:b/>
                <w:sz w:val="24"/>
                <w:szCs w:val="24"/>
              </w:rPr>
            </w:pPr>
          </w:p>
        </w:tc>
        <w:tc>
          <w:tcPr>
            <w:tcW w:w="1096" w:type="dxa"/>
            <w:vMerge/>
            <w:shd w:val="clear" w:color="auto" w:fill="auto"/>
            <w:vAlign w:val="center"/>
          </w:tcPr>
          <w:p w:rsidR="00630298" w:rsidRPr="009B43FF" w:rsidRDefault="00630298" w:rsidP="006F3238">
            <w:pPr>
              <w:spacing w:line="360" w:lineRule="auto"/>
              <w:jc w:val="center"/>
              <w:rPr>
                <w:b/>
                <w:bCs/>
                <w:sz w:val="24"/>
                <w:szCs w:val="24"/>
              </w:rPr>
            </w:pPr>
          </w:p>
        </w:tc>
      </w:tr>
      <w:tr w:rsidR="00630298" w:rsidRPr="009B43FF" w:rsidTr="006F3238">
        <w:trPr>
          <w:jc w:val="center"/>
        </w:trPr>
        <w:tc>
          <w:tcPr>
            <w:tcW w:w="1097" w:type="dxa"/>
            <w:shd w:val="clear" w:color="auto" w:fill="auto"/>
            <w:vAlign w:val="center"/>
          </w:tcPr>
          <w:p w:rsidR="00630298" w:rsidRPr="009B43FF" w:rsidRDefault="00630298" w:rsidP="006F3238">
            <w:pPr>
              <w:shd w:val="clear" w:color="auto" w:fill="FFFFFF"/>
              <w:spacing w:line="360" w:lineRule="auto"/>
              <w:jc w:val="center"/>
              <w:rPr>
                <w:b/>
                <w:sz w:val="24"/>
                <w:szCs w:val="24"/>
              </w:rPr>
            </w:pPr>
            <w:r w:rsidRPr="009B43FF">
              <w:rPr>
                <w:b/>
                <w:sz w:val="24"/>
                <w:szCs w:val="24"/>
              </w:rPr>
              <w:t>LO 1</w:t>
            </w:r>
          </w:p>
        </w:tc>
        <w:tc>
          <w:tcPr>
            <w:tcW w:w="2003"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630298" w:rsidRPr="009B43FF" w:rsidRDefault="00630298" w:rsidP="006F3238">
            <w:pPr>
              <w:shd w:val="clear" w:color="auto" w:fill="FFFFFF"/>
              <w:spacing w:line="360" w:lineRule="auto"/>
              <w:jc w:val="center"/>
              <w:rPr>
                <w:sz w:val="24"/>
                <w:szCs w:val="24"/>
              </w:rPr>
            </w:pPr>
            <w:r w:rsidRPr="009B43FF">
              <w:rPr>
                <w:sz w:val="24"/>
                <w:szCs w:val="24"/>
              </w:rPr>
              <w:t>C1, C2</w:t>
            </w:r>
          </w:p>
        </w:tc>
        <w:tc>
          <w:tcPr>
            <w:tcW w:w="1657"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szCs w:val="24"/>
              </w:rPr>
              <w:t xml:space="preserve"> L </w:t>
            </w:r>
            <w:r w:rsidRPr="009B43FF">
              <w:rPr>
                <w:sz w:val="24"/>
                <w:szCs w:val="24"/>
              </w:rPr>
              <w:t>1-30</w:t>
            </w:r>
          </w:p>
          <w:p w:rsidR="00630298" w:rsidRPr="009B43FF" w:rsidRDefault="00630298" w:rsidP="006F3238">
            <w:pPr>
              <w:shd w:val="clear" w:color="auto" w:fill="FFFFFF"/>
              <w:spacing w:line="360" w:lineRule="auto"/>
              <w:jc w:val="center"/>
              <w:rPr>
                <w:sz w:val="24"/>
                <w:szCs w:val="24"/>
              </w:rPr>
            </w:pPr>
            <w:r w:rsidRPr="009B43FF">
              <w:rPr>
                <w:sz w:val="24"/>
                <w:szCs w:val="24"/>
              </w:rPr>
              <w:t>L</w:t>
            </w:r>
            <w:r>
              <w:rPr>
                <w:sz w:val="24"/>
                <w:szCs w:val="24"/>
              </w:rPr>
              <w:t>ab</w:t>
            </w:r>
            <w:r w:rsidRPr="009B43FF">
              <w:rPr>
                <w:sz w:val="24"/>
                <w:szCs w:val="24"/>
              </w:rPr>
              <w:t xml:space="preserve"> 1-30</w:t>
            </w:r>
          </w:p>
        </w:tc>
        <w:tc>
          <w:tcPr>
            <w:tcW w:w="1657" w:type="dxa"/>
            <w:shd w:val="clear" w:color="auto" w:fill="auto"/>
            <w:vAlign w:val="center"/>
          </w:tcPr>
          <w:p w:rsidR="00630298" w:rsidRPr="009B43FF" w:rsidRDefault="00630298" w:rsidP="006F3238">
            <w:pPr>
              <w:shd w:val="clear" w:color="auto" w:fill="FFFFFF"/>
              <w:spacing w:line="360" w:lineRule="auto"/>
              <w:jc w:val="center"/>
              <w:rPr>
                <w:sz w:val="24"/>
                <w:szCs w:val="24"/>
              </w:rPr>
            </w:pPr>
            <w:r w:rsidRPr="009B43FF">
              <w:rPr>
                <w:sz w:val="24"/>
                <w:szCs w:val="24"/>
              </w:rPr>
              <w:t>1-</w:t>
            </w:r>
            <w:r>
              <w:rPr>
                <w:sz w:val="24"/>
                <w:szCs w:val="24"/>
              </w:rPr>
              <w:t>3</w:t>
            </w:r>
          </w:p>
        </w:tc>
        <w:tc>
          <w:tcPr>
            <w:tcW w:w="1096"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szCs w:val="24"/>
              </w:rPr>
              <w:t>F 1-3</w:t>
            </w:r>
          </w:p>
          <w:p w:rsidR="00630298" w:rsidRPr="009B43FF" w:rsidRDefault="00630298" w:rsidP="006F3238">
            <w:pPr>
              <w:shd w:val="clear" w:color="auto" w:fill="FFFFFF"/>
              <w:spacing w:line="360" w:lineRule="auto"/>
              <w:jc w:val="center"/>
              <w:rPr>
                <w:sz w:val="24"/>
                <w:szCs w:val="24"/>
              </w:rPr>
            </w:pPr>
            <w:r>
              <w:rPr>
                <w:sz w:val="24"/>
                <w:szCs w:val="24"/>
              </w:rPr>
              <w:t>S 1-3</w:t>
            </w:r>
          </w:p>
        </w:tc>
      </w:tr>
      <w:tr w:rsidR="00630298" w:rsidRPr="009B43FF" w:rsidTr="006F3238">
        <w:trPr>
          <w:jc w:val="center"/>
        </w:trPr>
        <w:tc>
          <w:tcPr>
            <w:tcW w:w="1097" w:type="dxa"/>
            <w:shd w:val="clear" w:color="auto" w:fill="auto"/>
            <w:vAlign w:val="center"/>
          </w:tcPr>
          <w:p w:rsidR="00630298" w:rsidRPr="009B43FF" w:rsidRDefault="00630298" w:rsidP="006F3238">
            <w:pPr>
              <w:shd w:val="clear" w:color="auto" w:fill="FFFFFF"/>
              <w:spacing w:line="360" w:lineRule="auto"/>
              <w:jc w:val="center"/>
              <w:rPr>
                <w:b/>
                <w:sz w:val="24"/>
                <w:szCs w:val="24"/>
              </w:rPr>
            </w:pPr>
            <w:r w:rsidRPr="009B43FF">
              <w:rPr>
                <w:b/>
                <w:sz w:val="24"/>
                <w:szCs w:val="24"/>
              </w:rPr>
              <w:t>LO 2</w:t>
            </w:r>
          </w:p>
        </w:tc>
        <w:tc>
          <w:tcPr>
            <w:tcW w:w="2003"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rPr>
              <w:t>K_W01, K_U01, K_U09</w:t>
            </w:r>
          </w:p>
        </w:tc>
        <w:tc>
          <w:tcPr>
            <w:tcW w:w="1510" w:type="dxa"/>
            <w:shd w:val="clear" w:color="auto" w:fill="auto"/>
            <w:vAlign w:val="center"/>
          </w:tcPr>
          <w:p w:rsidR="00630298" w:rsidRPr="009B43FF" w:rsidRDefault="00630298" w:rsidP="006F3238">
            <w:pPr>
              <w:shd w:val="clear" w:color="auto" w:fill="FFFFFF"/>
              <w:spacing w:line="360" w:lineRule="auto"/>
              <w:jc w:val="center"/>
              <w:rPr>
                <w:sz w:val="24"/>
                <w:szCs w:val="24"/>
              </w:rPr>
            </w:pPr>
            <w:r w:rsidRPr="009B43FF">
              <w:rPr>
                <w:sz w:val="24"/>
                <w:szCs w:val="24"/>
              </w:rPr>
              <w:t>C1, C2</w:t>
            </w:r>
          </w:p>
        </w:tc>
        <w:tc>
          <w:tcPr>
            <w:tcW w:w="1657"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szCs w:val="24"/>
              </w:rPr>
              <w:t xml:space="preserve"> L </w:t>
            </w:r>
            <w:r w:rsidRPr="009B43FF">
              <w:rPr>
                <w:sz w:val="24"/>
                <w:szCs w:val="24"/>
              </w:rPr>
              <w:t>1-30</w:t>
            </w:r>
          </w:p>
          <w:p w:rsidR="00630298" w:rsidRPr="009B43FF" w:rsidRDefault="00630298" w:rsidP="006F3238">
            <w:pPr>
              <w:shd w:val="clear" w:color="auto" w:fill="FFFFFF"/>
              <w:spacing w:line="360" w:lineRule="auto"/>
              <w:jc w:val="center"/>
              <w:rPr>
                <w:sz w:val="24"/>
                <w:szCs w:val="24"/>
              </w:rPr>
            </w:pPr>
            <w:r w:rsidRPr="009B43FF">
              <w:rPr>
                <w:sz w:val="24"/>
                <w:szCs w:val="24"/>
              </w:rPr>
              <w:t>L</w:t>
            </w:r>
            <w:r>
              <w:rPr>
                <w:sz w:val="24"/>
                <w:szCs w:val="24"/>
              </w:rPr>
              <w:t>ab</w:t>
            </w:r>
            <w:r w:rsidRPr="009B43FF">
              <w:rPr>
                <w:sz w:val="24"/>
                <w:szCs w:val="24"/>
              </w:rPr>
              <w:t xml:space="preserve"> 1-30</w:t>
            </w:r>
          </w:p>
        </w:tc>
        <w:tc>
          <w:tcPr>
            <w:tcW w:w="1657" w:type="dxa"/>
            <w:shd w:val="clear" w:color="auto" w:fill="auto"/>
            <w:vAlign w:val="center"/>
          </w:tcPr>
          <w:p w:rsidR="00630298" w:rsidRPr="009B43FF" w:rsidRDefault="00630298" w:rsidP="006F3238">
            <w:pPr>
              <w:shd w:val="clear" w:color="auto" w:fill="FFFFFF"/>
              <w:spacing w:line="360" w:lineRule="auto"/>
              <w:jc w:val="center"/>
              <w:rPr>
                <w:sz w:val="24"/>
                <w:szCs w:val="24"/>
              </w:rPr>
            </w:pPr>
            <w:r w:rsidRPr="009B43FF">
              <w:rPr>
                <w:sz w:val="24"/>
                <w:szCs w:val="24"/>
              </w:rPr>
              <w:t>1-</w:t>
            </w:r>
            <w:r>
              <w:rPr>
                <w:sz w:val="24"/>
                <w:szCs w:val="24"/>
              </w:rPr>
              <w:t>3</w:t>
            </w:r>
          </w:p>
        </w:tc>
        <w:tc>
          <w:tcPr>
            <w:tcW w:w="1096" w:type="dxa"/>
            <w:shd w:val="clear" w:color="auto" w:fill="auto"/>
            <w:vAlign w:val="center"/>
          </w:tcPr>
          <w:p w:rsidR="00630298" w:rsidRPr="009B43FF" w:rsidRDefault="00630298" w:rsidP="006F3238">
            <w:pPr>
              <w:shd w:val="clear" w:color="auto" w:fill="FFFFFF"/>
              <w:spacing w:line="360" w:lineRule="auto"/>
              <w:jc w:val="center"/>
              <w:rPr>
                <w:sz w:val="24"/>
                <w:szCs w:val="24"/>
              </w:rPr>
            </w:pPr>
            <w:r>
              <w:rPr>
                <w:sz w:val="24"/>
                <w:szCs w:val="24"/>
              </w:rPr>
              <w:t>F 1-3</w:t>
            </w:r>
          </w:p>
          <w:p w:rsidR="00630298" w:rsidRPr="009B43FF" w:rsidRDefault="00630298" w:rsidP="006F3238">
            <w:pPr>
              <w:shd w:val="clear" w:color="auto" w:fill="FFFFFF"/>
              <w:spacing w:line="360" w:lineRule="auto"/>
              <w:jc w:val="center"/>
              <w:rPr>
                <w:sz w:val="24"/>
                <w:szCs w:val="24"/>
              </w:rPr>
            </w:pPr>
            <w:r>
              <w:rPr>
                <w:sz w:val="24"/>
                <w:szCs w:val="24"/>
              </w:rPr>
              <w:t>S 1-3</w:t>
            </w:r>
          </w:p>
        </w:tc>
      </w:tr>
    </w:tbl>
    <w:p w:rsidR="00630298" w:rsidRPr="009B43FF" w:rsidRDefault="00630298" w:rsidP="00630298">
      <w:pPr>
        <w:tabs>
          <w:tab w:val="num" w:pos="900"/>
        </w:tabs>
        <w:spacing w:line="360" w:lineRule="auto"/>
        <w:ind w:left="900" w:hanging="540"/>
        <w:rPr>
          <w:sz w:val="24"/>
          <w:szCs w:val="24"/>
        </w:rPr>
      </w:pPr>
    </w:p>
    <w:p w:rsidR="00630298" w:rsidRPr="009B43FF" w:rsidRDefault="00630298" w:rsidP="00630298">
      <w:pPr>
        <w:spacing w:line="360" w:lineRule="auto"/>
        <w:rPr>
          <w:sz w:val="24"/>
          <w:szCs w:val="24"/>
          <w:u w:val="single"/>
        </w:rPr>
      </w:pPr>
      <w:r w:rsidRPr="009B43FF">
        <w:rPr>
          <w:b/>
          <w:bCs/>
          <w:sz w:val="24"/>
          <w:szCs w:val="24"/>
          <w:u w:val="single"/>
        </w:rPr>
        <w:t>ASSESSMENT - DETAILS</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630298" w:rsidRPr="009B43FF"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b/>
                <w:sz w:val="24"/>
                <w:szCs w:val="24"/>
              </w:rPr>
            </w:pPr>
            <w:r w:rsidRPr="009B43FF">
              <w:rPr>
                <w:b/>
                <w:sz w:val="24"/>
                <w:szCs w:val="24"/>
              </w:rPr>
              <w:t>Learning outcomes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sz w:val="24"/>
                <w:szCs w:val="24"/>
              </w:rPr>
            </w:pPr>
            <w:r w:rsidRPr="009B43FF">
              <w:rPr>
                <w:b/>
                <w:bCs/>
                <w:sz w:val="24"/>
                <w:szCs w:val="24"/>
              </w:rPr>
              <w:t>Grade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sz w:val="24"/>
                <w:szCs w:val="24"/>
              </w:rPr>
            </w:pPr>
            <w:r w:rsidRPr="009B43FF">
              <w:rPr>
                <w:b/>
                <w:bCs/>
                <w:sz w:val="24"/>
                <w:szCs w:val="24"/>
              </w:rPr>
              <w:t>Grade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b/>
                <w:bCs/>
                <w:sz w:val="24"/>
                <w:szCs w:val="24"/>
              </w:rPr>
            </w:pPr>
            <w:r w:rsidRPr="009B43FF">
              <w:rPr>
                <w:b/>
                <w:bCs/>
                <w:sz w:val="24"/>
                <w:szCs w:val="24"/>
              </w:rPr>
              <w:t>Grade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sz w:val="24"/>
                <w:szCs w:val="24"/>
              </w:rPr>
            </w:pPr>
            <w:r w:rsidRPr="009B43FF">
              <w:rPr>
                <w:b/>
                <w:bCs/>
                <w:sz w:val="24"/>
                <w:szCs w:val="24"/>
              </w:rPr>
              <w:t>Grade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b/>
                <w:bCs/>
                <w:sz w:val="24"/>
                <w:szCs w:val="24"/>
              </w:rPr>
            </w:pPr>
            <w:r w:rsidRPr="009B43FF">
              <w:rPr>
                <w:b/>
                <w:bCs/>
                <w:sz w:val="24"/>
                <w:szCs w:val="24"/>
              </w:rPr>
              <w:t>Grade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9B43FF" w:rsidRDefault="00630298" w:rsidP="006F3238">
            <w:pPr>
              <w:shd w:val="clear" w:color="auto" w:fill="FFFFFF"/>
              <w:spacing w:line="360" w:lineRule="auto"/>
              <w:jc w:val="center"/>
              <w:rPr>
                <w:sz w:val="24"/>
                <w:szCs w:val="24"/>
              </w:rPr>
            </w:pPr>
            <w:r w:rsidRPr="009B43FF">
              <w:rPr>
                <w:b/>
                <w:bCs/>
                <w:sz w:val="24"/>
                <w:szCs w:val="24"/>
              </w:rPr>
              <w:t>Grade 5</w:t>
            </w:r>
          </w:p>
        </w:tc>
      </w:tr>
      <w:tr w:rsidR="00630298" w:rsidRPr="00630298"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b/>
                <w:sz w:val="24"/>
                <w:szCs w:val="24"/>
                <w:lang w:val="en-GB"/>
              </w:rPr>
            </w:pPr>
            <w:r w:rsidRPr="00E932F7">
              <w:rPr>
                <w:b/>
                <w:sz w:val="24"/>
                <w:szCs w:val="24"/>
                <w:lang w:val="en-GB"/>
              </w:rPr>
              <w:t>LO1, LO2</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mastered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and skills in the basics of numerical metnods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did not master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and skills in the basics of numerical metnods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partially mastered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and skills in the basics of numerical metnods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mastered the knowledge and </w:t>
            </w:r>
          </w:p>
          <w:p w:rsidR="00630298" w:rsidRPr="00E932F7" w:rsidRDefault="00630298" w:rsidP="006F3238">
            <w:pPr>
              <w:shd w:val="clear" w:color="auto" w:fill="FFFFFF"/>
              <w:spacing w:line="360" w:lineRule="auto"/>
              <w:rPr>
                <w:color w:val="0070C0"/>
                <w:sz w:val="24"/>
                <w:szCs w:val="24"/>
                <w:lang w:val="en-GB"/>
              </w:rPr>
            </w:pPr>
            <w:r w:rsidRPr="00E932F7">
              <w:rPr>
                <w:sz w:val="24"/>
                <w:szCs w:val="24"/>
                <w:lang w:val="en-GB"/>
              </w:rPr>
              <w:t>and skills in the basics of numerical metnods in engineering problems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mastered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and skills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of the basics of numerical metnods in engineering problems, and is able to identify an appropriate numerical method to solve an engineering problem.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mastered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and skills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from the scope of the material covered in the curriculum, acquires and extends knowledge independently </w:t>
            </w:r>
          </w:p>
          <w:p w:rsidR="00630298" w:rsidRPr="00E932F7" w:rsidRDefault="00630298" w:rsidP="006F3238">
            <w:pPr>
              <w:shd w:val="clear" w:color="auto" w:fill="FFFFFF"/>
              <w:spacing w:line="360" w:lineRule="auto"/>
              <w:rPr>
                <w:color w:val="0070C0"/>
                <w:sz w:val="24"/>
                <w:szCs w:val="24"/>
                <w:lang w:val="en-GB"/>
              </w:rPr>
            </w:pPr>
            <w:r w:rsidRPr="00E932F7">
              <w:rPr>
                <w:sz w:val="24"/>
                <w:szCs w:val="24"/>
                <w:lang w:val="en-GB"/>
              </w:rPr>
              <w:t>and extends his/her knowledge using a variety of sources.</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Students very-well mastered the knowledge and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and skills </w:t>
            </w:r>
          </w:p>
          <w:p w:rsidR="00630298" w:rsidRPr="00E932F7" w:rsidRDefault="00630298" w:rsidP="006F3238">
            <w:pPr>
              <w:shd w:val="clear" w:color="auto" w:fill="FFFFFF"/>
              <w:spacing w:line="360" w:lineRule="auto"/>
              <w:rPr>
                <w:sz w:val="24"/>
                <w:szCs w:val="24"/>
                <w:lang w:val="en-GB"/>
              </w:rPr>
            </w:pPr>
            <w:r w:rsidRPr="00E932F7">
              <w:rPr>
                <w:sz w:val="24"/>
                <w:szCs w:val="24"/>
                <w:lang w:val="en-GB"/>
              </w:rPr>
              <w:t xml:space="preserve">from the scope of the material covered in the curriculum, acquires and extends knowledge independently </w:t>
            </w:r>
          </w:p>
          <w:p w:rsidR="00630298" w:rsidRPr="00E932F7" w:rsidRDefault="00630298" w:rsidP="006F3238">
            <w:pPr>
              <w:shd w:val="clear" w:color="auto" w:fill="FFFFFF"/>
              <w:spacing w:line="360" w:lineRule="auto"/>
              <w:rPr>
                <w:color w:val="0070C0"/>
                <w:sz w:val="24"/>
                <w:szCs w:val="24"/>
                <w:lang w:val="en-GB"/>
              </w:rPr>
            </w:pPr>
            <w:r w:rsidRPr="00E932F7">
              <w:rPr>
                <w:sz w:val="24"/>
                <w:szCs w:val="24"/>
                <w:lang w:val="en-GB"/>
              </w:rPr>
              <w:t>and extends his/her knowledge using a variety of sources.</w:t>
            </w:r>
          </w:p>
        </w:tc>
      </w:tr>
    </w:tbl>
    <w:p w:rsidR="00630298" w:rsidRPr="00E932F7" w:rsidRDefault="00630298" w:rsidP="00630298">
      <w:pPr>
        <w:spacing w:line="360" w:lineRule="auto"/>
        <w:rPr>
          <w:sz w:val="24"/>
          <w:szCs w:val="24"/>
          <w:lang w:val="en-GB"/>
        </w:rPr>
      </w:pPr>
    </w:p>
    <w:p w:rsidR="00630298" w:rsidRPr="00E932F7" w:rsidRDefault="00630298" w:rsidP="00630298">
      <w:pPr>
        <w:spacing w:line="360" w:lineRule="auto"/>
        <w:rPr>
          <w:b/>
          <w:sz w:val="24"/>
          <w:szCs w:val="24"/>
          <w:u w:val="single"/>
          <w:lang w:val="en-US"/>
        </w:rPr>
      </w:pPr>
      <w:r w:rsidRPr="009B43FF">
        <w:rPr>
          <w:b/>
          <w:sz w:val="24"/>
          <w:szCs w:val="24"/>
          <w:u w:val="single"/>
          <w:lang w:val="en-US"/>
        </w:rPr>
        <w:t>ADDITIONAL USEFUL INFORMATION ABOUT MODULE</w:t>
      </w:r>
    </w:p>
    <w:p w:rsidR="00630298" w:rsidRPr="00E932F7" w:rsidRDefault="00630298" w:rsidP="00630298">
      <w:pPr>
        <w:numPr>
          <w:ilvl w:val="0"/>
          <w:numId w:val="30"/>
        </w:numPr>
        <w:spacing w:line="360" w:lineRule="auto"/>
        <w:rPr>
          <w:sz w:val="24"/>
          <w:szCs w:val="24"/>
          <w:lang w:val="en-US"/>
        </w:rPr>
      </w:pPr>
      <w:r w:rsidRPr="009B43FF">
        <w:rPr>
          <w:sz w:val="24"/>
          <w:szCs w:val="24"/>
          <w:lang w:val="en-US"/>
        </w:rPr>
        <w:t xml:space="preserve">All the information for the students of this degree course are available on the website of the Faculty: </w:t>
      </w:r>
      <w:hyperlink r:id="rId132" w:history="1">
        <w:r w:rsidRPr="009B43FF">
          <w:rPr>
            <w:rStyle w:val="Hipercze"/>
            <w:b/>
            <w:sz w:val="24"/>
            <w:szCs w:val="24"/>
            <w:lang w:val="en-US"/>
          </w:rPr>
          <w:t>www.wimii.pcz.pl</w:t>
        </w:r>
      </w:hyperlink>
      <w:r w:rsidRPr="009B43FF">
        <w:rPr>
          <w:b/>
          <w:sz w:val="24"/>
          <w:szCs w:val="24"/>
          <w:lang w:val="en-US"/>
        </w:rPr>
        <w:t xml:space="preserve"> </w:t>
      </w:r>
      <w:r w:rsidRPr="009B43FF">
        <w:rPr>
          <w:sz w:val="24"/>
          <w:szCs w:val="24"/>
          <w:lang w:val="en-US"/>
        </w:rPr>
        <w:t>as well as on the webpages  given to students during the first class of a given module.</w:t>
      </w:r>
    </w:p>
    <w:p w:rsidR="00630298" w:rsidRPr="009B43FF" w:rsidRDefault="00630298" w:rsidP="00630298">
      <w:pPr>
        <w:pStyle w:val="Akapitzlist"/>
        <w:numPr>
          <w:ilvl w:val="0"/>
          <w:numId w:val="30"/>
        </w:numPr>
        <w:spacing w:after="0" w:line="360" w:lineRule="auto"/>
        <w:rPr>
          <w:rFonts w:ascii="Arial" w:hAnsi="Arial" w:cs="Arial"/>
          <w:sz w:val="24"/>
          <w:szCs w:val="24"/>
          <w:lang w:val="en-US"/>
        </w:rPr>
      </w:pPr>
      <w:r w:rsidRPr="009B43FF">
        <w:rPr>
          <w:rFonts w:ascii="Arial" w:hAnsi="Arial" w:cs="Arial"/>
          <w:sz w:val="24"/>
          <w:szCs w:val="24"/>
          <w:lang w:val="en-US"/>
        </w:rPr>
        <w:t xml:space="preserve">The information on the teachers’ office hours is provided to students </w:t>
      </w:r>
      <w:bookmarkStart w:id="2" w:name="_Hlk30966920"/>
      <w:r w:rsidRPr="009B43FF">
        <w:rPr>
          <w:rFonts w:ascii="Arial" w:hAnsi="Arial" w:cs="Arial"/>
          <w:sz w:val="24"/>
          <w:szCs w:val="24"/>
          <w:lang w:val="en-US"/>
        </w:rPr>
        <w:t>during the first class of a given module.</w:t>
      </w:r>
    </w:p>
    <w:bookmarkEnd w:id="2"/>
    <w:p w:rsidR="00630298" w:rsidRPr="00E932F7" w:rsidRDefault="00630298" w:rsidP="00630298">
      <w:pPr>
        <w:spacing w:line="360" w:lineRule="auto"/>
        <w:rPr>
          <w:b/>
          <w:sz w:val="24"/>
          <w:szCs w:val="24"/>
          <w:lang w:val="en-GB"/>
        </w:rPr>
      </w:pPr>
    </w:p>
    <w:p w:rsidR="00630298" w:rsidRPr="00630298" w:rsidRDefault="00630298">
      <w:pPr>
        <w:widowControl/>
        <w:autoSpaceDE/>
        <w:autoSpaceDN/>
        <w:adjustRightInd/>
        <w:spacing w:after="160" w:line="259" w:lineRule="auto"/>
        <w:rPr>
          <w:lang w:val="en-GB"/>
        </w:rPr>
      </w:pPr>
      <w:r w:rsidRPr="00630298">
        <w:rPr>
          <w:lang w:val="en-GB"/>
        </w:rPr>
        <w:br w:type="page"/>
      </w:r>
    </w:p>
    <w:p w:rsidR="00FE0C4D" w:rsidRPr="00E4061A" w:rsidRDefault="00FE0C4D" w:rsidP="00FE0C4D">
      <w:pPr>
        <w:spacing w:line="360" w:lineRule="auto"/>
        <w:jc w:val="center"/>
        <w:rPr>
          <w:b/>
          <w:sz w:val="24"/>
          <w:szCs w:val="24"/>
        </w:rPr>
      </w:pPr>
      <w:r w:rsidRPr="00E4061A">
        <w:rPr>
          <w:b/>
          <w:sz w:val="24"/>
          <w:szCs w:val="24"/>
        </w:rPr>
        <w:t>SYLABUS DO PRZEDMIOTU</w:t>
      </w:r>
    </w:p>
    <w:p w:rsidR="00FE0C4D" w:rsidRPr="00E4061A"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Nazwa polska przedmiotu</w:t>
            </w:r>
          </w:p>
        </w:tc>
        <w:tc>
          <w:tcPr>
            <w:tcW w:w="4956" w:type="dxa"/>
            <w:shd w:val="clear" w:color="auto" w:fill="auto"/>
            <w:vAlign w:val="center"/>
          </w:tcPr>
          <w:p w:rsidR="00FE0C4D" w:rsidRPr="00E4061A" w:rsidRDefault="00FE0C4D" w:rsidP="00FE0C4D">
            <w:pPr>
              <w:spacing w:before="60" w:after="60" w:line="360" w:lineRule="auto"/>
              <w:jc w:val="center"/>
              <w:rPr>
                <w:b/>
                <w:sz w:val="24"/>
                <w:szCs w:val="24"/>
              </w:rPr>
            </w:pPr>
            <w:r w:rsidRPr="00E4061A">
              <w:rPr>
                <w:b/>
                <w:sz w:val="24"/>
                <w:szCs w:val="24"/>
              </w:rPr>
              <w:t>Pojazdy autonomiczne</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Nazwa angielska przedmiotu</w:t>
            </w:r>
          </w:p>
        </w:tc>
        <w:tc>
          <w:tcPr>
            <w:tcW w:w="4956" w:type="dxa"/>
            <w:shd w:val="clear" w:color="auto" w:fill="auto"/>
            <w:vAlign w:val="center"/>
          </w:tcPr>
          <w:p w:rsidR="00FE0C4D" w:rsidRPr="00E4061A" w:rsidRDefault="00FE0C4D" w:rsidP="00FE0C4D">
            <w:pPr>
              <w:spacing w:before="60" w:after="60" w:line="360" w:lineRule="auto"/>
              <w:jc w:val="center"/>
              <w:rPr>
                <w:b/>
                <w:sz w:val="24"/>
                <w:szCs w:val="24"/>
              </w:rPr>
            </w:pPr>
            <w:r w:rsidRPr="00E4061A">
              <w:rPr>
                <w:b/>
                <w:sz w:val="24"/>
                <w:szCs w:val="24"/>
                <w:lang w:val="en-US"/>
              </w:rPr>
              <w:t>Autonomous Vehicles</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Rodzaj przedmiotu</w:t>
            </w:r>
          </w:p>
        </w:tc>
        <w:tc>
          <w:tcPr>
            <w:tcW w:w="4956" w:type="dxa"/>
            <w:shd w:val="clear" w:color="auto" w:fill="auto"/>
            <w:vAlign w:val="center"/>
          </w:tcPr>
          <w:p w:rsidR="00FE0C4D" w:rsidRPr="00E4061A" w:rsidRDefault="00FE0C4D" w:rsidP="00FE0C4D">
            <w:pPr>
              <w:spacing w:before="60" w:after="60" w:line="360" w:lineRule="auto"/>
              <w:jc w:val="center"/>
              <w:rPr>
                <w:b/>
                <w:sz w:val="24"/>
                <w:szCs w:val="24"/>
              </w:rPr>
            </w:pPr>
            <w:r w:rsidRPr="00E4061A">
              <w:rPr>
                <w:b/>
                <w:sz w:val="24"/>
                <w:szCs w:val="24"/>
              </w:rPr>
              <w:t>kierunkowy</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Klasyfikacja ISCED</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0714</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Kierunek studiów</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 xml:space="preserve"> Inżynieria samochodów hybrydowych </w:t>
            </w:r>
            <w:r w:rsidRPr="00E4061A">
              <w:rPr>
                <w:sz w:val="24"/>
                <w:szCs w:val="24"/>
              </w:rPr>
              <w:br/>
              <w:t>i elektrycznych</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Języki wykładowe</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polski</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Poziom kształcenia</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pierwszego stopnia</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Forma studiów</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stacjonarne</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Liczba punktów ECTS</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2</w:t>
            </w:r>
          </w:p>
        </w:tc>
      </w:tr>
      <w:tr w:rsidR="00FE0C4D" w:rsidRPr="00E4061A" w:rsidTr="00FE0C4D">
        <w:tc>
          <w:tcPr>
            <w:tcW w:w="4106" w:type="dxa"/>
            <w:shd w:val="clear" w:color="auto" w:fill="auto"/>
            <w:vAlign w:val="center"/>
          </w:tcPr>
          <w:p w:rsidR="00FE0C4D" w:rsidRPr="00E4061A" w:rsidRDefault="00FE0C4D" w:rsidP="00FE0C4D">
            <w:pPr>
              <w:spacing w:before="60" w:after="60" w:line="360" w:lineRule="auto"/>
              <w:rPr>
                <w:sz w:val="24"/>
                <w:szCs w:val="24"/>
              </w:rPr>
            </w:pPr>
            <w:r w:rsidRPr="00E4061A">
              <w:rPr>
                <w:sz w:val="24"/>
                <w:szCs w:val="24"/>
              </w:rPr>
              <w:t>Semestr</w:t>
            </w:r>
          </w:p>
        </w:tc>
        <w:tc>
          <w:tcPr>
            <w:tcW w:w="4956"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6</w:t>
            </w:r>
          </w:p>
        </w:tc>
      </w:tr>
    </w:tbl>
    <w:p w:rsidR="00FE0C4D" w:rsidRPr="00E4061A" w:rsidRDefault="00FE0C4D" w:rsidP="00FE0C4D">
      <w:pPr>
        <w:spacing w:line="360" w:lineRule="auto"/>
        <w:jc w:val="center"/>
        <w:rPr>
          <w:b/>
          <w:sz w:val="24"/>
          <w:szCs w:val="24"/>
        </w:rPr>
      </w:pPr>
    </w:p>
    <w:p w:rsidR="00FE0C4D" w:rsidRPr="00E4061A" w:rsidRDefault="00FE0C4D" w:rsidP="00FE0C4D">
      <w:pPr>
        <w:spacing w:line="360" w:lineRule="auto"/>
        <w:jc w:val="center"/>
        <w:rPr>
          <w:sz w:val="24"/>
          <w:szCs w:val="24"/>
        </w:rPr>
      </w:pPr>
      <w:r w:rsidRPr="00E4061A">
        <w:rPr>
          <w:b/>
          <w:sz w:val="24"/>
          <w:szCs w:val="24"/>
        </w:rPr>
        <w:t>Liczba godzin na semestr:</w:t>
      </w:r>
    </w:p>
    <w:p w:rsidR="00FE0C4D" w:rsidRPr="00E4061A"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E4061A" w:rsidTr="00FE0C4D">
        <w:trPr>
          <w:trHeight w:val="296"/>
          <w:jc w:val="center"/>
        </w:trPr>
        <w:tc>
          <w:tcPr>
            <w:tcW w:w="1509"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Wykład</w:t>
            </w:r>
          </w:p>
        </w:tc>
        <w:tc>
          <w:tcPr>
            <w:tcW w:w="1510"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Ćwiczenia</w:t>
            </w:r>
          </w:p>
        </w:tc>
        <w:tc>
          <w:tcPr>
            <w:tcW w:w="1654"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Laboratorium</w:t>
            </w:r>
          </w:p>
        </w:tc>
        <w:tc>
          <w:tcPr>
            <w:tcW w:w="1559"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Seminarium</w:t>
            </w:r>
          </w:p>
        </w:tc>
        <w:tc>
          <w:tcPr>
            <w:tcW w:w="1318"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Projekt</w:t>
            </w:r>
          </w:p>
        </w:tc>
        <w:tc>
          <w:tcPr>
            <w:tcW w:w="1510"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Inne</w:t>
            </w:r>
          </w:p>
        </w:tc>
      </w:tr>
      <w:tr w:rsidR="00FE0C4D" w:rsidRPr="00E4061A" w:rsidTr="00FE0C4D">
        <w:trPr>
          <w:trHeight w:val="60"/>
          <w:jc w:val="center"/>
        </w:trPr>
        <w:tc>
          <w:tcPr>
            <w:tcW w:w="1509"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 xml:space="preserve">15 </w:t>
            </w:r>
          </w:p>
        </w:tc>
        <w:tc>
          <w:tcPr>
            <w:tcW w:w="1510"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0</w:t>
            </w:r>
          </w:p>
        </w:tc>
        <w:tc>
          <w:tcPr>
            <w:tcW w:w="1654"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30</w:t>
            </w:r>
          </w:p>
        </w:tc>
        <w:tc>
          <w:tcPr>
            <w:tcW w:w="1559"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0</w:t>
            </w:r>
          </w:p>
        </w:tc>
        <w:tc>
          <w:tcPr>
            <w:tcW w:w="1318" w:type="dxa"/>
            <w:shd w:val="clear" w:color="auto" w:fill="auto"/>
            <w:vAlign w:val="center"/>
          </w:tcPr>
          <w:p w:rsidR="00FE0C4D" w:rsidRPr="00E4061A" w:rsidRDefault="00FE0C4D" w:rsidP="00FE0C4D">
            <w:pPr>
              <w:spacing w:before="60" w:after="60" w:line="360" w:lineRule="auto"/>
              <w:jc w:val="center"/>
              <w:rPr>
                <w:sz w:val="24"/>
                <w:szCs w:val="24"/>
              </w:rPr>
            </w:pPr>
            <w:r w:rsidRPr="00E4061A">
              <w:rPr>
                <w:sz w:val="24"/>
                <w:szCs w:val="24"/>
              </w:rPr>
              <w:t>0</w:t>
            </w:r>
          </w:p>
        </w:tc>
        <w:tc>
          <w:tcPr>
            <w:tcW w:w="1510" w:type="dxa"/>
            <w:shd w:val="clear" w:color="auto" w:fill="auto"/>
          </w:tcPr>
          <w:p w:rsidR="00FE0C4D" w:rsidRPr="00E4061A" w:rsidRDefault="00FE0C4D" w:rsidP="00FE0C4D">
            <w:pPr>
              <w:spacing w:before="60" w:after="60" w:line="360" w:lineRule="auto"/>
              <w:jc w:val="center"/>
              <w:rPr>
                <w:sz w:val="24"/>
                <w:szCs w:val="24"/>
              </w:rPr>
            </w:pPr>
            <w:r w:rsidRPr="00E4061A">
              <w:rPr>
                <w:sz w:val="24"/>
                <w:szCs w:val="24"/>
              </w:rPr>
              <w:t>0</w:t>
            </w:r>
          </w:p>
        </w:tc>
      </w:tr>
    </w:tbl>
    <w:p w:rsidR="00FE0C4D" w:rsidRPr="00E4061A" w:rsidRDefault="00FE0C4D" w:rsidP="00FE0C4D">
      <w:pPr>
        <w:spacing w:line="360" w:lineRule="auto"/>
        <w:jc w:val="center"/>
        <w:rPr>
          <w:b/>
          <w:sz w:val="24"/>
          <w:szCs w:val="24"/>
        </w:rPr>
      </w:pPr>
    </w:p>
    <w:p w:rsidR="00FE0C4D" w:rsidRPr="00E4061A" w:rsidRDefault="00FE0C4D" w:rsidP="00FE0C4D">
      <w:pPr>
        <w:spacing w:line="360" w:lineRule="auto"/>
        <w:rPr>
          <w:b/>
          <w:sz w:val="24"/>
          <w:szCs w:val="24"/>
          <w:u w:val="single"/>
        </w:rPr>
      </w:pPr>
      <w:r w:rsidRPr="00E4061A">
        <w:rPr>
          <w:b/>
          <w:sz w:val="24"/>
          <w:szCs w:val="24"/>
          <w:u w:val="single"/>
        </w:rPr>
        <w:t>OPIS PRZEDMIOTU</w:t>
      </w:r>
    </w:p>
    <w:p w:rsidR="00FE0C4D" w:rsidRPr="00E4061A" w:rsidRDefault="00FE0C4D" w:rsidP="00FE0C4D">
      <w:pPr>
        <w:spacing w:line="360" w:lineRule="auto"/>
        <w:rPr>
          <w:b/>
          <w:sz w:val="24"/>
          <w:szCs w:val="24"/>
        </w:rPr>
      </w:pPr>
      <w:r w:rsidRPr="00E4061A">
        <w:rPr>
          <w:b/>
          <w:sz w:val="24"/>
          <w:szCs w:val="24"/>
        </w:rPr>
        <w:t>CEL PRZEDMIOTU</w:t>
      </w:r>
    </w:p>
    <w:p w:rsidR="00FE0C4D" w:rsidRPr="00E4061A" w:rsidRDefault="00FE0C4D" w:rsidP="00FE0C4D">
      <w:pPr>
        <w:numPr>
          <w:ilvl w:val="0"/>
          <w:numId w:val="5"/>
        </w:numPr>
        <w:spacing w:line="360" w:lineRule="auto"/>
        <w:ind w:hanging="578"/>
        <w:rPr>
          <w:sz w:val="24"/>
          <w:szCs w:val="24"/>
        </w:rPr>
      </w:pPr>
      <w:r w:rsidRPr="00E4061A">
        <w:rPr>
          <w:sz w:val="24"/>
          <w:szCs w:val="24"/>
        </w:rPr>
        <w:t xml:space="preserve">Zdobycie przez studentów wiedzy w zakresie konstrukcji i algorytmów działania pojazdów autonomicznych kołowych i latających. </w:t>
      </w:r>
    </w:p>
    <w:p w:rsidR="00FE0C4D" w:rsidRPr="00E4061A" w:rsidRDefault="00FE0C4D" w:rsidP="00FE0C4D">
      <w:pPr>
        <w:numPr>
          <w:ilvl w:val="0"/>
          <w:numId w:val="5"/>
        </w:numPr>
        <w:spacing w:line="360" w:lineRule="auto"/>
        <w:ind w:hanging="578"/>
        <w:rPr>
          <w:sz w:val="24"/>
          <w:szCs w:val="24"/>
        </w:rPr>
      </w:pPr>
      <w:r w:rsidRPr="00E4061A">
        <w:rPr>
          <w:sz w:val="24"/>
          <w:szCs w:val="24"/>
        </w:rPr>
        <w:t>Nabycie przez studentów umiejętności w zakresie metod komputerowego modelowania i symulacji oraz programowania fizycznych modeli pojazdów autonomicznych do pracy w czasie rzeczywistym.</w:t>
      </w:r>
    </w:p>
    <w:p w:rsidR="00FE0C4D" w:rsidRDefault="00FE0C4D" w:rsidP="00FE0C4D">
      <w:pPr>
        <w:spacing w:line="360" w:lineRule="auto"/>
        <w:ind w:left="720"/>
        <w:rPr>
          <w:sz w:val="24"/>
          <w:szCs w:val="24"/>
        </w:rPr>
      </w:pPr>
    </w:p>
    <w:p w:rsidR="00FE0C4D" w:rsidRDefault="00FE0C4D" w:rsidP="00FE0C4D">
      <w:pPr>
        <w:spacing w:line="360" w:lineRule="auto"/>
        <w:ind w:left="720"/>
        <w:rPr>
          <w:sz w:val="24"/>
          <w:szCs w:val="24"/>
        </w:rPr>
      </w:pPr>
    </w:p>
    <w:p w:rsidR="00FE0C4D" w:rsidRDefault="00FE0C4D" w:rsidP="00FE0C4D">
      <w:pPr>
        <w:spacing w:line="360" w:lineRule="auto"/>
        <w:ind w:left="720"/>
        <w:rPr>
          <w:sz w:val="24"/>
          <w:szCs w:val="24"/>
        </w:rPr>
      </w:pPr>
    </w:p>
    <w:p w:rsidR="00FE0C4D" w:rsidRPr="00E4061A" w:rsidRDefault="00FE0C4D" w:rsidP="00FE0C4D">
      <w:pPr>
        <w:spacing w:line="360" w:lineRule="auto"/>
        <w:ind w:left="720"/>
        <w:rPr>
          <w:sz w:val="24"/>
          <w:szCs w:val="24"/>
        </w:rPr>
      </w:pPr>
    </w:p>
    <w:p w:rsidR="00FE0C4D" w:rsidRPr="00E4061A" w:rsidRDefault="00FE0C4D" w:rsidP="00FE0C4D">
      <w:pPr>
        <w:spacing w:line="360" w:lineRule="auto"/>
        <w:rPr>
          <w:b/>
          <w:sz w:val="24"/>
          <w:szCs w:val="24"/>
        </w:rPr>
      </w:pPr>
      <w:r w:rsidRPr="00E4061A">
        <w:rPr>
          <w:b/>
          <w:sz w:val="24"/>
          <w:szCs w:val="24"/>
        </w:rPr>
        <w:t>WYMAGANIA WSTĘPNE W ZAKRESIE WIEDZY, UMIEJĘTNOŚCI I INNYCH KOMPETENCJI</w:t>
      </w:r>
    </w:p>
    <w:p w:rsidR="00FE0C4D" w:rsidRPr="00E4061A" w:rsidRDefault="00FE0C4D" w:rsidP="009A4B6E">
      <w:pPr>
        <w:numPr>
          <w:ilvl w:val="0"/>
          <w:numId w:val="86"/>
        </w:numPr>
        <w:spacing w:line="360" w:lineRule="auto"/>
        <w:rPr>
          <w:sz w:val="24"/>
          <w:szCs w:val="24"/>
        </w:rPr>
      </w:pPr>
      <w:r w:rsidRPr="00E4061A">
        <w:rPr>
          <w:sz w:val="24"/>
          <w:szCs w:val="24"/>
        </w:rPr>
        <w:t>Wiedza i umiejętności w zakresie algebry liniowej, geometrii, liczb zespolonych, równań różniczkowych.</w:t>
      </w:r>
    </w:p>
    <w:p w:rsidR="00FE0C4D" w:rsidRPr="00E4061A" w:rsidRDefault="00FE0C4D" w:rsidP="009A4B6E">
      <w:pPr>
        <w:numPr>
          <w:ilvl w:val="0"/>
          <w:numId w:val="86"/>
        </w:numPr>
        <w:spacing w:line="360" w:lineRule="auto"/>
        <w:rPr>
          <w:sz w:val="24"/>
          <w:szCs w:val="24"/>
        </w:rPr>
      </w:pPr>
      <w:r w:rsidRPr="00E4061A">
        <w:rPr>
          <w:sz w:val="24"/>
          <w:szCs w:val="24"/>
        </w:rPr>
        <w:t>Wiedza z zakresu przetwarzania sygnałów i obrazów, podstaw automatyki i robotyki, systemów wbudowanych.</w:t>
      </w:r>
    </w:p>
    <w:p w:rsidR="00FE0C4D" w:rsidRPr="00E4061A" w:rsidRDefault="00FE0C4D" w:rsidP="009A4B6E">
      <w:pPr>
        <w:numPr>
          <w:ilvl w:val="0"/>
          <w:numId w:val="86"/>
        </w:numPr>
        <w:spacing w:line="360" w:lineRule="auto"/>
        <w:rPr>
          <w:sz w:val="24"/>
          <w:szCs w:val="24"/>
        </w:rPr>
      </w:pPr>
      <w:r w:rsidRPr="00E4061A">
        <w:rPr>
          <w:sz w:val="24"/>
          <w:szCs w:val="24"/>
        </w:rPr>
        <w:t>Wiedza i umiejętności z zakresu metod numerycznych, programowania i symulacji.</w:t>
      </w:r>
    </w:p>
    <w:p w:rsidR="00FE0C4D" w:rsidRPr="00E4061A" w:rsidRDefault="00FE0C4D" w:rsidP="00FE0C4D">
      <w:pPr>
        <w:spacing w:line="360" w:lineRule="auto"/>
        <w:rPr>
          <w:sz w:val="24"/>
          <w:szCs w:val="24"/>
        </w:rPr>
      </w:pPr>
    </w:p>
    <w:p w:rsidR="00FE0C4D" w:rsidRPr="00E4061A" w:rsidRDefault="00FE0C4D" w:rsidP="00FE0C4D">
      <w:pPr>
        <w:spacing w:line="360" w:lineRule="auto"/>
        <w:rPr>
          <w:b/>
          <w:sz w:val="24"/>
          <w:szCs w:val="24"/>
        </w:rPr>
      </w:pPr>
      <w:r w:rsidRPr="00E4061A">
        <w:rPr>
          <w:b/>
          <w:sz w:val="24"/>
          <w:szCs w:val="24"/>
        </w:rPr>
        <w:t>EFEKTY UCZENIA SIĘ</w:t>
      </w:r>
    </w:p>
    <w:p w:rsidR="00FE0C4D" w:rsidRPr="00E4061A" w:rsidRDefault="00FE0C4D" w:rsidP="00FE0C4D">
      <w:pPr>
        <w:spacing w:line="360" w:lineRule="auto"/>
        <w:ind w:left="851" w:hanging="851"/>
        <w:rPr>
          <w:sz w:val="24"/>
          <w:szCs w:val="24"/>
        </w:rPr>
      </w:pPr>
      <w:r w:rsidRPr="00E4061A">
        <w:rPr>
          <w:sz w:val="24"/>
          <w:szCs w:val="24"/>
        </w:rPr>
        <w:t>EU 1 –</w:t>
      </w:r>
      <w:r w:rsidRPr="00E4061A">
        <w:rPr>
          <w:sz w:val="24"/>
          <w:szCs w:val="24"/>
        </w:rPr>
        <w:tab/>
        <w:t xml:space="preserve">Student ma uporządkowaną wiedzę w zakresie konstrukcji (struktura kinematyczna, czujniki, elementy wykonawcze) i algorytmów działania (sterowanie, nawigacja, komunikacja) pojazdów autonomicznych kołowych i latających.  </w:t>
      </w:r>
    </w:p>
    <w:p w:rsidR="00FE0C4D" w:rsidRPr="00E4061A" w:rsidRDefault="00FE0C4D" w:rsidP="00FE0C4D">
      <w:pPr>
        <w:spacing w:line="360" w:lineRule="auto"/>
        <w:ind w:left="851" w:hanging="851"/>
        <w:rPr>
          <w:sz w:val="24"/>
          <w:szCs w:val="24"/>
        </w:rPr>
      </w:pPr>
      <w:r w:rsidRPr="00E4061A">
        <w:rPr>
          <w:sz w:val="24"/>
          <w:szCs w:val="24"/>
        </w:rPr>
        <w:t>EU 2 –</w:t>
      </w:r>
      <w:r w:rsidRPr="00E4061A">
        <w:rPr>
          <w:sz w:val="24"/>
          <w:szCs w:val="24"/>
        </w:rPr>
        <w:tab/>
        <w:t>Student umie stosować metody komputerowego modelowania i symulacji oraz programowania pojazdów autonomicznych do pracy w czasie rzeczywistym (przetwarzanie danych z czujników, w szczególności wizyjnych, sterowanie).</w:t>
      </w:r>
    </w:p>
    <w:p w:rsidR="00FE0C4D" w:rsidRPr="00E4061A" w:rsidRDefault="00FE0C4D" w:rsidP="00FE0C4D">
      <w:pPr>
        <w:spacing w:line="360" w:lineRule="auto"/>
        <w:rPr>
          <w:b/>
          <w:bCs/>
          <w:spacing w:val="-13"/>
          <w:sz w:val="24"/>
          <w:szCs w:val="24"/>
        </w:rPr>
      </w:pPr>
    </w:p>
    <w:p w:rsidR="00FE0C4D" w:rsidRPr="00E4061A" w:rsidRDefault="00FE0C4D" w:rsidP="00FE0C4D">
      <w:pPr>
        <w:spacing w:line="360" w:lineRule="auto"/>
        <w:rPr>
          <w:b/>
          <w:bCs/>
          <w:spacing w:val="-13"/>
          <w:sz w:val="24"/>
          <w:szCs w:val="24"/>
        </w:rPr>
      </w:pPr>
      <w:r w:rsidRPr="00E4061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E4061A" w:rsidTr="00FE0C4D">
        <w:tc>
          <w:tcPr>
            <w:tcW w:w="7933" w:type="dxa"/>
            <w:shd w:val="clear" w:color="auto" w:fill="auto"/>
            <w:vAlign w:val="center"/>
          </w:tcPr>
          <w:p w:rsidR="00FE0C4D" w:rsidRPr="00E4061A" w:rsidRDefault="00FE0C4D" w:rsidP="00FE0C4D">
            <w:pPr>
              <w:shd w:val="clear" w:color="auto" w:fill="FFFFFF"/>
              <w:spacing w:line="360" w:lineRule="auto"/>
              <w:rPr>
                <w:sz w:val="24"/>
                <w:szCs w:val="24"/>
              </w:rPr>
            </w:pPr>
            <w:r w:rsidRPr="00E4061A">
              <w:rPr>
                <w:b/>
                <w:bCs/>
                <w:spacing w:val="-2"/>
                <w:sz w:val="24"/>
                <w:szCs w:val="24"/>
              </w:rPr>
              <w:t xml:space="preserve">Forma </w:t>
            </w:r>
            <w:r w:rsidRPr="00E4061A">
              <w:rPr>
                <w:b/>
                <w:bCs/>
                <w:spacing w:val="-1"/>
                <w:sz w:val="24"/>
                <w:szCs w:val="24"/>
              </w:rPr>
              <w:t xml:space="preserve">zajęć –  </w:t>
            </w:r>
            <w:r w:rsidRPr="00E4061A">
              <w:rPr>
                <w:b/>
                <w:bCs/>
                <w:sz w:val="24"/>
                <w:szCs w:val="24"/>
              </w:rPr>
              <w:t>WYKŁAD</w:t>
            </w:r>
          </w:p>
        </w:tc>
        <w:tc>
          <w:tcPr>
            <w:tcW w:w="1127" w:type="dxa"/>
            <w:shd w:val="clear" w:color="auto" w:fill="auto"/>
          </w:tcPr>
          <w:p w:rsidR="00FE0C4D" w:rsidRPr="00E4061A" w:rsidRDefault="00FE0C4D" w:rsidP="00FE0C4D">
            <w:pPr>
              <w:shd w:val="clear" w:color="auto" w:fill="FFFFFF"/>
              <w:spacing w:line="360" w:lineRule="auto"/>
              <w:ind w:left="72"/>
              <w:jc w:val="center"/>
              <w:rPr>
                <w:sz w:val="24"/>
                <w:szCs w:val="24"/>
              </w:rPr>
            </w:pPr>
            <w:r w:rsidRPr="00E4061A">
              <w:rPr>
                <w:b/>
                <w:bCs/>
                <w:sz w:val="24"/>
                <w:szCs w:val="24"/>
              </w:rPr>
              <w:t>Liczba godzin</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bCs/>
                <w:sz w:val="24"/>
                <w:szCs w:val="24"/>
              </w:rPr>
              <w:t>W 1,2</w:t>
            </w:r>
            <w:r w:rsidRPr="003D4C64">
              <w:rPr>
                <w:sz w:val="24"/>
                <w:szCs w:val="24"/>
              </w:rPr>
              <w:t xml:space="preserve"> - Opis ustawienia pojazdu w przestrzeni. Wybrane modele kinematyczne pojazdów. Sterowania w oparciu o model kinematyczny (dojazd do punktu, jazda wzdłuż linii). Trajektoria odniesienia i sterowanie przyrostowe.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bCs/>
                <w:sz w:val="24"/>
                <w:szCs w:val="24"/>
              </w:rPr>
              <w:t>W 3,4</w:t>
            </w:r>
            <w:r w:rsidRPr="003D4C64">
              <w:rPr>
                <w:sz w:val="24"/>
                <w:szCs w:val="24"/>
              </w:rPr>
              <w:t xml:space="preserve"> - </w:t>
            </w:r>
            <w:r w:rsidRPr="003D4C64">
              <w:rPr>
                <w:sz w:val="24"/>
                <w:szCs w:val="24"/>
                <w:lang w:eastAsia="ar-SA"/>
              </w:rPr>
              <w:t xml:space="preserve">Nawigacja pojazdem. Pomiary GPS, czujniki nawigacji inercjalnej, magnetometry, inklinometry. </w:t>
            </w:r>
            <w:r w:rsidRPr="003D4C64">
              <w:rPr>
                <w:sz w:val="24"/>
                <w:szCs w:val="24"/>
              </w:rPr>
              <w:t>Fuzja danych nawigacyjnych. Estymacja stanu z wykorzystaniem filtracji Kalmana.</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bCs/>
                <w:sz w:val="24"/>
                <w:szCs w:val="24"/>
              </w:rPr>
              <w:t>W 5,6</w:t>
            </w:r>
            <w:r w:rsidRPr="003D4C64">
              <w:rPr>
                <w:sz w:val="24"/>
                <w:szCs w:val="24"/>
              </w:rPr>
              <w:t xml:space="preserve"> - Teledekcja otoczenia (remote sensing). Czujniki wizyjne. Radar o aperturze syntezowanej (SAR). Lidar.</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sz w:val="24"/>
                <w:szCs w:val="24"/>
              </w:rPr>
              <w:t>W 7,8 - Nawigacja w oparciu o znaki orientacyjne (landmarks). Skanowanie laserowe. Wizyjne rozpoznawanie znaków.</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sz w:val="24"/>
                <w:szCs w:val="24"/>
              </w:rPr>
              <w:t>W 9,10 - Kamery stereoskopowe. Mapowanie 3D otoczenia. Lokalizacja przeszkód.</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sz w:val="24"/>
                <w:szCs w:val="24"/>
              </w:rPr>
              <w:t>W 11,12 - Planowanie ruchu w oparciu o mapę otoczenia. Algorytmy dla stałych punktów: początkowego i docelowego. Wprowadzenie do metod map drogowych (zmieniający się punkt początkowy i docelowy).</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sz w:val="24"/>
                <w:szCs w:val="24"/>
              </w:rPr>
              <w:t>W 13,14 - Lokalizacja obliczeniowa (dead reckoning). Lokalizacja w oparciu o mapę. Tworzenie mapy. Równoczesna lokalizacja i tworzenie mapy (SLAM).</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vAlign w:val="center"/>
          </w:tcPr>
          <w:p w:rsidR="00FE0C4D" w:rsidRPr="003D4C64" w:rsidRDefault="00FE0C4D" w:rsidP="00FE0C4D">
            <w:pPr>
              <w:spacing w:line="360" w:lineRule="auto"/>
              <w:rPr>
                <w:sz w:val="24"/>
                <w:szCs w:val="24"/>
              </w:rPr>
            </w:pPr>
            <w:r w:rsidRPr="003D4C64">
              <w:rPr>
                <w:sz w:val="24"/>
                <w:szCs w:val="24"/>
              </w:rPr>
              <w:t>W 15 - Sprawdzian pisemny.</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1</w:t>
            </w:r>
          </w:p>
        </w:tc>
      </w:tr>
      <w:tr w:rsidR="00FE0C4D" w:rsidRPr="00E4061A" w:rsidTr="00FE0C4D">
        <w:tc>
          <w:tcPr>
            <w:tcW w:w="7933" w:type="dxa"/>
            <w:shd w:val="clear" w:color="auto" w:fill="auto"/>
            <w:vAlign w:val="center"/>
          </w:tcPr>
          <w:p w:rsidR="00FE0C4D" w:rsidRPr="00E4061A" w:rsidRDefault="00FE0C4D" w:rsidP="00FE0C4D">
            <w:pPr>
              <w:shd w:val="clear" w:color="auto" w:fill="FFFFFF"/>
              <w:spacing w:line="360" w:lineRule="auto"/>
              <w:rPr>
                <w:sz w:val="24"/>
                <w:szCs w:val="24"/>
              </w:rPr>
            </w:pPr>
            <w:r w:rsidRPr="00E4061A">
              <w:rPr>
                <w:b/>
                <w:bCs/>
                <w:spacing w:val="-2"/>
                <w:sz w:val="24"/>
                <w:szCs w:val="24"/>
              </w:rPr>
              <w:t xml:space="preserve">Forma </w:t>
            </w:r>
            <w:r w:rsidRPr="00E4061A">
              <w:rPr>
                <w:b/>
                <w:bCs/>
                <w:spacing w:val="-1"/>
                <w:sz w:val="24"/>
                <w:szCs w:val="24"/>
              </w:rPr>
              <w:t xml:space="preserve">zajęć – </w:t>
            </w:r>
            <w:r w:rsidRPr="00E4061A">
              <w:rPr>
                <w:b/>
                <w:bCs/>
                <w:sz w:val="24"/>
                <w:szCs w:val="24"/>
              </w:rPr>
              <w:t>LABORATORIUM</w:t>
            </w:r>
          </w:p>
        </w:tc>
        <w:tc>
          <w:tcPr>
            <w:tcW w:w="1127" w:type="dxa"/>
            <w:shd w:val="clear" w:color="auto" w:fill="auto"/>
          </w:tcPr>
          <w:p w:rsidR="00FE0C4D" w:rsidRPr="00E4061A" w:rsidRDefault="00FE0C4D" w:rsidP="00FE0C4D">
            <w:pPr>
              <w:shd w:val="clear" w:color="auto" w:fill="FFFFFF"/>
              <w:spacing w:line="360" w:lineRule="auto"/>
              <w:ind w:left="72"/>
              <w:jc w:val="center"/>
              <w:rPr>
                <w:sz w:val="24"/>
                <w:szCs w:val="24"/>
              </w:rPr>
            </w:pPr>
            <w:r w:rsidRPr="00E4061A">
              <w:rPr>
                <w:b/>
                <w:bCs/>
                <w:sz w:val="24"/>
                <w:szCs w:val="24"/>
              </w:rPr>
              <w:t>Liczba godzin</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 xml:space="preserve">L 1,2 - </w:t>
            </w:r>
            <w:r w:rsidRPr="003D4C64">
              <w:rPr>
                <w:sz w:val="24"/>
                <w:szCs w:val="24"/>
              </w:rPr>
              <w:t>Sterowanie ruchem pojazdu kołowego i latającego (quadrotora) w oparciu o modele kinematyki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sz w:val="24"/>
                <w:szCs w:val="24"/>
              </w:rPr>
            </w:pPr>
            <w:r w:rsidRPr="003D4C64">
              <w:rPr>
                <w:bCs/>
                <w:sz w:val="24"/>
                <w:szCs w:val="24"/>
              </w:rPr>
              <w:t>L</w:t>
            </w:r>
            <w:r w:rsidRPr="003D4C64">
              <w:rPr>
                <w:sz w:val="24"/>
                <w:szCs w:val="24"/>
              </w:rPr>
              <w:t xml:space="preserve"> 3,4 - Nawigacja reakcyjna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5,6</w:t>
            </w:r>
            <w:r w:rsidRPr="003D4C64">
              <w:rPr>
                <w:sz w:val="24"/>
                <w:szCs w:val="24"/>
              </w:rPr>
              <w:t xml:space="preserve"> - Algorytmy planowania trasy na podstawie mapy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sz w:val="24"/>
                <w:szCs w:val="24"/>
              </w:rPr>
            </w:pPr>
            <w:r w:rsidRPr="003D4C64">
              <w:rPr>
                <w:bCs/>
                <w:sz w:val="24"/>
                <w:szCs w:val="24"/>
              </w:rPr>
              <w:t>L 7,8</w:t>
            </w:r>
            <w:r w:rsidRPr="003D4C64">
              <w:rPr>
                <w:sz w:val="24"/>
                <w:szCs w:val="24"/>
              </w:rPr>
              <w:t xml:space="preserve"> - Algorytmy nawigacji metodami map drogowych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 xml:space="preserve">L 9,10 - </w:t>
            </w:r>
            <w:r w:rsidRPr="003D4C64">
              <w:rPr>
                <w:sz w:val="24"/>
                <w:szCs w:val="24"/>
              </w:rPr>
              <w:t>Nawigacja obliczeniowa z wykorzystaniem filtracji Kalmana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 xml:space="preserve">L 11,12 - </w:t>
            </w:r>
            <w:r w:rsidRPr="003D4C64">
              <w:rPr>
                <w:sz w:val="24"/>
                <w:szCs w:val="24"/>
              </w:rPr>
              <w:t>Nawigacja w oparciu o znaki orientacyjne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 xml:space="preserve">L 13,14 - </w:t>
            </w:r>
            <w:r w:rsidRPr="003D4C64">
              <w:rPr>
                <w:sz w:val="24"/>
                <w:szCs w:val="24"/>
              </w:rPr>
              <w:t>Nawigacja z równoczesną lokalizacją i tworzeniem mapy (SLAM) – symulacje.</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15,16 -</w:t>
            </w:r>
            <w:r w:rsidRPr="003D4C64">
              <w:rPr>
                <w:sz w:val="24"/>
                <w:szCs w:val="24"/>
              </w:rPr>
              <w:t xml:space="preserve"> Sterowanie ruchem i zbieranie danych z czujników pojazdu kołowego.</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 xml:space="preserve">L 17,18 - </w:t>
            </w:r>
            <w:r w:rsidRPr="003D4C64">
              <w:rPr>
                <w:sz w:val="24"/>
                <w:szCs w:val="24"/>
              </w:rPr>
              <w:t>Autonomiczna nawigacja pojazdu kołowego.</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sz w:val="24"/>
                <w:szCs w:val="24"/>
              </w:rPr>
            </w:pPr>
            <w:r w:rsidRPr="003D4C64">
              <w:rPr>
                <w:bCs/>
                <w:sz w:val="24"/>
                <w:szCs w:val="24"/>
              </w:rPr>
              <w:t>L 19,20</w:t>
            </w:r>
            <w:r w:rsidRPr="003D4C64">
              <w:rPr>
                <w:sz w:val="24"/>
                <w:szCs w:val="24"/>
              </w:rPr>
              <w:t xml:space="preserve"> - Sterowanie lotem i zbieranie danych z czujników drona (quadrotora).</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21,22</w:t>
            </w:r>
            <w:r w:rsidRPr="003D4C64">
              <w:rPr>
                <w:sz w:val="24"/>
                <w:szCs w:val="24"/>
              </w:rPr>
              <w:t xml:space="preserve"> - Widzenie stereoskopowe pojazdu. Lokalizacja przeszkód.</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23,24</w:t>
            </w:r>
            <w:r w:rsidRPr="003D4C64">
              <w:rPr>
                <w:sz w:val="24"/>
                <w:szCs w:val="24"/>
              </w:rPr>
              <w:t xml:space="preserve"> - Autonomiczna nawigacja pojazdu latającego.</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25</w:t>
            </w:r>
            <w:r>
              <w:rPr>
                <w:bCs/>
                <w:sz w:val="24"/>
                <w:szCs w:val="24"/>
              </w:rPr>
              <w:t>-</w:t>
            </w:r>
            <w:r w:rsidRPr="003D4C64">
              <w:rPr>
                <w:bCs/>
                <w:sz w:val="24"/>
                <w:szCs w:val="24"/>
              </w:rPr>
              <w:t>28</w:t>
            </w:r>
            <w:r w:rsidRPr="003D4C64">
              <w:rPr>
                <w:sz w:val="24"/>
                <w:szCs w:val="24"/>
              </w:rPr>
              <w:t xml:space="preserve"> - Autonomiczna koordynacja ruchu pojazdu kołowego i drona.</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4</w:t>
            </w:r>
          </w:p>
        </w:tc>
      </w:tr>
      <w:tr w:rsidR="00FE0C4D" w:rsidRPr="00E4061A" w:rsidTr="00FE0C4D">
        <w:tc>
          <w:tcPr>
            <w:tcW w:w="7933" w:type="dxa"/>
            <w:shd w:val="clear" w:color="auto" w:fill="auto"/>
          </w:tcPr>
          <w:p w:rsidR="00FE0C4D" w:rsidRPr="003D4C64" w:rsidRDefault="00FE0C4D" w:rsidP="00FE0C4D">
            <w:pPr>
              <w:spacing w:line="360" w:lineRule="auto"/>
              <w:rPr>
                <w:bCs/>
                <w:sz w:val="24"/>
                <w:szCs w:val="24"/>
              </w:rPr>
            </w:pPr>
            <w:r w:rsidRPr="003D4C64">
              <w:rPr>
                <w:bCs/>
                <w:sz w:val="24"/>
                <w:szCs w:val="24"/>
              </w:rPr>
              <w:t>L 29,30</w:t>
            </w:r>
            <w:r w:rsidRPr="003D4C64">
              <w:rPr>
                <w:sz w:val="24"/>
                <w:szCs w:val="24"/>
              </w:rPr>
              <w:t xml:space="preserve"> - Poprawki. Zaliczanie – wpisanie ocen.</w:t>
            </w:r>
          </w:p>
        </w:tc>
        <w:tc>
          <w:tcPr>
            <w:tcW w:w="1127" w:type="dxa"/>
            <w:shd w:val="clear" w:color="auto" w:fill="auto"/>
            <w:vAlign w:val="center"/>
          </w:tcPr>
          <w:p w:rsidR="00FE0C4D" w:rsidRPr="003D4C64" w:rsidRDefault="00FE0C4D" w:rsidP="00FE0C4D">
            <w:pPr>
              <w:spacing w:line="360" w:lineRule="auto"/>
              <w:ind w:left="72"/>
              <w:jc w:val="center"/>
              <w:rPr>
                <w:sz w:val="24"/>
                <w:szCs w:val="24"/>
              </w:rPr>
            </w:pPr>
            <w:r w:rsidRPr="003D4C64">
              <w:rPr>
                <w:sz w:val="24"/>
                <w:szCs w:val="24"/>
              </w:rPr>
              <w:t>2</w:t>
            </w:r>
          </w:p>
        </w:tc>
      </w:tr>
    </w:tbl>
    <w:p w:rsidR="00FE0C4D" w:rsidRPr="00E4061A" w:rsidRDefault="00FE0C4D" w:rsidP="00FE0C4D">
      <w:pPr>
        <w:spacing w:line="360" w:lineRule="auto"/>
        <w:rPr>
          <w:b/>
          <w:sz w:val="24"/>
          <w:szCs w:val="24"/>
        </w:rPr>
      </w:pPr>
    </w:p>
    <w:p w:rsidR="00FE0C4D" w:rsidRPr="00E4061A" w:rsidRDefault="00FE0C4D" w:rsidP="00FE0C4D">
      <w:pPr>
        <w:spacing w:line="360" w:lineRule="auto"/>
        <w:rPr>
          <w:b/>
          <w:bCs/>
          <w:spacing w:val="-10"/>
          <w:sz w:val="24"/>
          <w:szCs w:val="24"/>
        </w:rPr>
      </w:pPr>
      <w:r w:rsidRPr="00E4061A">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E4061A" w:rsidTr="00FE0C4D">
        <w:tc>
          <w:tcPr>
            <w:tcW w:w="9210" w:type="dxa"/>
            <w:tcBorders>
              <w:top w:val="single" w:sz="4" w:space="0" w:color="auto"/>
              <w:left w:val="single" w:sz="4" w:space="0" w:color="auto"/>
              <w:bottom w:val="single" w:sz="4" w:space="0" w:color="auto"/>
              <w:right w:val="single" w:sz="4" w:space="0" w:color="auto"/>
            </w:tcBorders>
          </w:tcPr>
          <w:p w:rsidR="00FE0C4D" w:rsidRPr="00E4061A" w:rsidRDefault="00FE0C4D" w:rsidP="00FE0C4D">
            <w:pPr>
              <w:spacing w:line="360" w:lineRule="auto"/>
              <w:ind w:left="567" w:hanging="567"/>
              <w:rPr>
                <w:b/>
                <w:sz w:val="24"/>
                <w:szCs w:val="24"/>
              </w:rPr>
            </w:pPr>
            <w:r w:rsidRPr="00E4061A">
              <w:rPr>
                <w:b/>
                <w:sz w:val="24"/>
                <w:szCs w:val="24"/>
              </w:rPr>
              <w:t xml:space="preserve">1. – </w:t>
            </w:r>
            <w:r w:rsidRPr="00E4061A">
              <w:rPr>
                <w:sz w:val="24"/>
                <w:szCs w:val="24"/>
              </w:rPr>
              <w:t>Prezentacja multimedialna.</w:t>
            </w:r>
          </w:p>
        </w:tc>
      </w:tr>
      <w:tr w:rsidR="00FE0C4D" w:rsidRPr="00E4061A" w:rsidTr="00FE0C4D">
        <w:tc>
          <w:tcPr>
            <w:tcW w:w="9210" w:type="dxa"/>
            <w:tcBorders>
              <w:top w:val="single" w:sz="4" w:space="0" w:color="auto"/>
              <w:left w:val="single" w:sz="4" w:space="0" w:color="auto"/>
              <w:bottom w:val="single" w:sz="4" w:space="0" w:color="auto"/>
              <w:right w:val="single" w:sz="4" w:space="0" w:color="auto"/>
            </w:tcBorders>
          </w:tcPr>
          <w:p w:rsidR="00FE0C4D" w:rsidRPr="00E4061A" w:rsidRDefault="00FE0C4D" w:rsidP="00FE0C4D">
            <w:pPr>
              <w:spacing w:line="360" w:lineRule="auto"/>
              <w:ind w:left="476" w:hanging="476"/>
              <w:rPr>
                <w:b/>
                <w:sz w:val="24"/>
                <w:szCs w:val="24"/>
              </w:rPr>
            </w:pPr>
            <w:r w:rsidRPr="00E4061A">
              <w:rPr>
                <w:b/>
                <w:sz w:val="24"/>
                <w:szCs w:val="24"/>
              </w:rPr>
              <w:t xml:space="preserve">2. – </w:t>
            </w:r>
            <w:r w:rsidRPr="00E4061A">
              <w:rPr>
                <w:sz w:val="24"/>
                <w:szCs w:val="24"/>
              </w:rPr>
              <w:t>Tablica klasyczna lub interaktywna.</w:t>
            </w:r>
          </w:p>
        </w:tc>
      </w:tr>
      <w:tr w:rsidR="00FE0C4D" w:rsidRPr="00E4061A" w:rsidTr="00FE0C4D">
        <w:tc>
          <w:tcPr>
            <w:tcW w:w="9210" w:type="dxa"/>
            <w:tcBorders>
              <w:top w:val="single" w:sz="4" w:space="0" w:color="auto"/>
              <w:left w:val="single" w:sz="4" w:space="0" w:color="auto"/>
              <w:bottom w:val="single" w:sz="4" w:space="0" w:color="auto"/>
              <w:right w:val="single" w:sz="4" w:space="0" w:color="auto"/>
            </w:tcBorders>
          </w:tcPr>
          <w:p w:rsidR="00FE0C4D" w:rsidRPr="00E4061A" w:rsidRDefault="00FE0C4D" w:rsidP="00FE0C4D">
            <w:pPr>
              <w:spacing w:line="360" w:lineRule="auto"/>
              <w:rPr>
                <w:sz w:val="24"/>
                <w:szCs w:val="24"/>
              </w:rPr>
            </w:pPr>
            <w:r w:rsidRPr="00E4061A">
              <w:rPr>
                <w:b/>
                <w:sz w:val="24"/>
                <w:szCs w:val="24"/>
              </w:rPr>
              <w:t xml:space="preserve">3. – </w:t>
            </w:r>
            <w:r w:rsidRPr="00E4061A">
              <w:rPr>
                <w:sz w:val="24"/>
                <w:szCs w:val="24"/>
              </w:rPr>
              <w:t>Komputery z oprogramowaniem MATLAB-SIMULINK i QUARC.</w:t>
            </w:r>
          </w:p>
        </w:tc>
      </w:tr>
      <w:tr w:rsidR="00FE0C4D" w:rsidRPr="00E4061A" w:rsidTr="00FE0C4D">
        <w:tc>
          <w:tcPr>
            <w:tcW w:w="9210" w:type="dxa"/>
            <w:tcBorders>
              <w:top w:val="single" w:sz="4" w:space="0" w:color="auto"/>
              <w:left w:val="single" w:sz="4" w:space="0" w:color="auto"/>
              <w:bottom w:val="single" w:sz="4" w:space="0" w:color="auto"/>
              <w:right w:val="single" w:sz="4" w:space="0" w:color="auto"/>
            </w:tcBorders>
          </w:tcPr>
          <w:p w:rsidR="00FE0C4D" w:rsidRPr="00E4061A" w:rsidRDefault="00FE0C4D" w:rsidP="00FE0C4D">
            <w:pPr>
              <w:spacing w:line="360" w:lineRule="auto"/>
              <w:rPr>
                <w:b/>
                <w:sz w:val="24"/>
                <w:szCs w:val="24"/>
              </w:rPr>
            </w:pPr>
            <w:r w:rsidRPr="00E4061A">
              <w:rPr>
                <w:b/>
                <w:sz w:val="24"/>
                <w:szCs w:val="24"/>
              </w:rPr>
              <w:t xml:space="preserve">4. – </w:t>
            </w:r>
            <w:r w:rsidRPr="00E4061A">
              <w:rPr>
                <w:sz w:val="24"/>
                <w:szCs w:val="24"/>
              </w:rPr>
              <w:t>Laboratoryjne pojazdy kołowe QBot i latające QDrone.</w:t>
            </w:r>
          </w:p>
        </w:tc>
      </w:tr>
    </w:tbl>
    <w:p w:rsidR="00FE0C4D" w:rsidRPr="00E4061A" w:rsidRDefault="00FE0C4D" w:rsidP="00FE0C4D">
      <w:pPr>
        <w:spacing w:line="360" w:lineRule="auto"/>
        <w:rPr>
          <w:b/>
          <w:bCs/>
          <w:spacing w:val="-11"/>
          <w:sz w:val="24"/>
          <w:szCs w:val="24"/>
        </w:rPr>
      </w:pPr>
    </w:p>
    <w:p w:rsidR="00FE0C4D" w:rsidRPr="00E4061A" w:rsidRDefault="00FE0C4D" w:rsidP="00FE0C4D">
      <w:pPr>
        <w:spacing w:line="360" w:lineRule="auto"/>
        <w:rPr>
          <w:b/>
          <w:bCs/>
          <w:spacing w:val="-11"/>
          <w:sz w:val="24"/>
          <w:szCs w:val="24"/>
        </w:rPr>
      </w:pPr>
      <w:r w:rsidRPr="00E4061A">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E4061A" w:rsidTr="00FE0C4D">
        <w:tc>
          <w:tcPr>
            <w:tcW w:w="9210" w:type="dxa"/>
          </w:tcPr>
          <w:p w:rsidR="00FE0C4D" w:rsidRPr="00E4061A" w:rsidRDefault="00FE0C4D" w:rsidP="00FE0C4D">
            <w:pPr>
              <w:spacing w:line="360" w:lineRule="auto"/>
              <w:rPr>
                <w:b/>
                <w:sz w:val="24"/>
                <w:szCs w:val="24"/>
                <w:highlight w:val="yellow"/>
              </w:rPr>
            </w:pPr>
            <w:r w:rsidRPr="00E4061A">
              <w:rPr>
                <w:b/>
                <w:sz w:val="24"/>
                <w:szCs w:val="24"/>
              </w:rPr>
              <w:t xml:space="preserve">F1. – </w:t>
            </w:r>
            <w:r w:rsidRPr="00E4061A">
              <w:rPr>
                <w:sz w:val="24"/>
                <w:szCs w:val="24"/>
              </w:rPr>
              <w:t>Aktywność na zajęciach</w:t>
            </w:r>
          </w:p>
        </w:tc>
      </w:tr>
      <w:tr w:rsidR="00FE0C4D" w:rsidRPr="00E4061A" w:rsidTr="00FE0C4D">
        <w:tc>
          <w:tcPr>
            <w:tcW w:w="9210" w:type="dxa"/>
          </w:tcPr>
          <w:p w:rsidR="00FE0C4D" w:rsidRPr="00E4061A" w:rsidRDefault="00FE0C4D" w:rsidP="00FE0C4D">
            <w:pPr>
              <w:spacing w:line="360" w:lineRule="auto"/>
              <w:ind w:left="644" w:hanging="644"/>
              <w:rPr>
                <w:b/>
                <w:sz w:val="24"/>
                <w:szCs w:val="24"/>
                <w:highlight w:val="yellow"/>
              </w:rPr>
            </w:pPr>
            <w:r w:rsidRPr="00E4061A">
              <w:rPr>
                <w:b/>
                <w:sz w:val="24"/>
                <w:szCs w:val="24"/>
              </w:rPr>
              <w:t xml:space="preserve">F2. – </w:t>
            </w:r>
            <w:r w:rsidRPr="00E4061A">
              <w:rPr>
                <w:sz w:val="24"/>
                <w:szCs w:val="24"/>
              </w:rPr>
              <w:t>Ocena realizacji ćwiczeń laboratoryjnych i sprawozdań</w:t>
            </w:r>
          </w:p>
        </w:tc>
      </w:tr>
      <w:tr w:rsidR="00FE0C4D" w:rsidRPr="00E4061A" w:rsidTr="00FE0C4D">
        <w:tc>
          <w:tcPr>
            <w:tcW w:w="9210" w:type="dxa"/>
          </w:tcPr>
          <w:p w:rsidR="00FE0C4D" w:rsidRPr="00E4061A" w:rsidRDefault="00FE0C4D" w:rsidP="00FE0C4D">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FE0C4D" w:rsidRPr="00E4061A" w:rsidTr="00FE0C4D">
        <w:tc>
          <w:tcPr>
            <w:tcW w:w="9210" w:type="dxa"/>
          </w:tcPr>
          <w:p w:rsidR="00FE0C4D" w:rsidRPr="00E4061A" w:rsidRDefault="00FE0C4D" w:rsidP="00FE0C4D">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bl>
    <w:p w:rsidR="00FE0C4D" w:rsidRDefault="00FE0C4D" w:rsidP="00FE0C4D">
      <w:pPr>
        <w:widowControl/>
        <w:spacing w:line="360" w:lineRule="auto"/>
        <w:ind w:left="294" w:hanging="294"/>
        <w:jc w:val="both"/>
        <w:rPr>
          <w:sz w:val="24"/>
          <w:szCs w:val="24"/>
        </w:rPr>
      </w:pPr>
      <w:r w:rsidRPr="00247385">
        <w:rPr>
          <w:sz w:val="24"/>
          <w:szCs w:val="24"/>
        </w:rPr>
        <w:t xml:space="preserve">  *) warunkiem uzyskania zaliczenia jest otrzymanie pozytywnych ocen ze sprawdzianów i sprawozdań laboratoryjnych</w:t>
      </w:r>
    </w:p>
    <w:p w:rsidR="00FE0C4D" w:rsidRPr="00E4061A" w:rsidRDefault="00FE0C4D" w:rsidP="00FE0C4D">
      <w:pPr>
        <w:spacing w:line="360" w:lineRule="auto"/>
        <w:rPr>
          <w:b/>
          <w:sz w:val="24"/>
          <w:szCs w:val="24"/>
        </w:rPr>
      </w:pPr>
    </w:p>
    <w:p w:rsidR="00FE0C4D" w:rsidRPr="00E4061A" w:rsidRDefault="00FE0C4D" w:rsidP="00FE0C4D">
      <w:pPr>
        <w:spacing w:line="360" w:lineRule="auto"/>
        <w:rPr>
          <w:b/>
          <w:bCs/>
          <w:sz w:val="24"/>
          <w:szCs w:val="24"/>
        </w:rPr>
      </w:pPr>
      <w:r w:rsidRPr="00E4061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b/>
                <w:sz w:val="24"/>
                <w:szCs w:val="24"/>
              </w:rPr>
            </w:pPr>
            <w:r w:rsidRPr="00E4061A">
              <w:rPr>
                <w:rFonts w:ascii="Arial" w:hAnsi="Arial" w:cs="Arial"/>
                <w:b/>
                <w:sz w:val="24"/>
                <w:szCs w:val="24"/>
              </w:rPr>
              <w:t>L.p.</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b/>
                <w:sz w:val="24"/>
                <w:szCs w:val="24"/>
              </w:rPr>
            </w:pPr>
            <w:r w:rsidRPr="00E4061A">
              <w:rPr>
                <w:rFonts w:ascii="Arial" w:hAnsi="Arial" w:cs="Arial"/>
                <w:b/>
                <w:sz w:val="24"/>
                <w:szCs w:val="24"/>
              </w:rPr>
              <w:t>Forma aktywności</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b/>
                <w:sz w:val="24"/>
                <w:szCs w:val="24"/>
              </w:rPr>
            </w:pPr>
            <w:r w:rsidRPr="00E4061A">
              <w:rPr>
                <w:rFonts w:ascii="Arial" w:hAnsi="Arial" w:cs="Arial"/>
                <w:b/>
                <w:sz w:val="24"/>
                <w:szCs w:val="24"/>
              </w:rPr>
              <w:t xml:space="preserve">Średnia liczba godzin na zrealizowanie </w:t>
            </w:r>
            <w:r w:rsidRPr="00E4061A">
              <w:rPr>
                <w:rFonts w:ascii="Arial" w:hAnsi="Arial" w:cs="Arial"/>
                <w:b/>
                <w:sz w:val="24"/>
                <w:szCs w:val="24"/>
              </w:rPr>
              <w:br/>
              <w:t>aktywności</w:t>
            </w:r>
          </w:p>
        </w:tc>
      </w:tr>
      <w:tr w:rsidR="00FE0C4D" w:rsidRPr="00E4061A" w:rsidTr="00FE0C4D">
        <w:trPr>
          <w:jc w:val="center"/>
        </w:trPr>
        <w:tc>
          <w:tcPr>
            <w:tcW w:w="9130" w:type="dxa"/>
            <w:gridSpan w:val="3"/>
            <w:shd w:val="clear" w:color="auto" w:fill="auto"/>
          </w:tcPr>
          <w:p w:rsidR="00FE0C4D" w:rsidRPr="00E4061A" w:rsidRDefault="00FE0C4D" w:rsidP="00FE0C4D">
            <w:pPr>
              <w:pStyle w:val="Akapitzlist"/>
              <w:numPr>
                <w:ilvl w:val="0"/>
                <w:numId w:val="2"/>
              </w:numPr>
              <w:spacing w:after="0" w:line="360" w:lineRule="auto"/>
              <w:contextualSpacing w:val="0"/>
              <w:rPr>
                <w:rFonts w:ascii="Arial" w:hAnsi="Arial" w:cs="Arial"/>
                <w:b/>
                <w:sz w:val="24"/>
                <w:szCs w:val="24"/>
              </w:rPr>
            </w:pPr>
            <w:r w:rsidRPr="00E4061A">
              <w:rPr>
                <w:rFonts w:ascii="Arial" w:hAnsi="Arial" w:cs="Arial"/>
                <w:b/>
                <w:sz w:val="24"/>
                <w:szCs w:val="24"/>
              </w:rPr>
              <w:t>Godziny kontaktowe z prowadzącym</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1.1</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Wykłady</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15</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1.2</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Ćwiczenia</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1.3</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Laboratoria</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30</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1.4</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Seminarium</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1.5</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Projekt</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1.6</w:t>
            </w:r>
          </w:p>
        </w:tc>
        <w:tc>
          <w:tcPr>
            <w:tcW w:w="5657" w:type="dxa"/>
            <w:shd w:val="clear" w:color="auto" w:fill="auto"/>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Egzamin</w:t>
            </w:r>
          </w:p>
        </w:tc>
        <w:tc>
          <w:tcPr>
            <w:tcW w:w="2830" w:type="dxa"/>
            <w:shd w:val="clear" w:color="auto" w:fill="auto"/>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300" w:type="dxa"/>
            <w:gridSpan w:val="2"/>
            <w:shd w:val="clear" w:color="auto" w:fill="D9D9D9"/>
          </w:tcPr>
          <w:p w:rsidR="00FE0C4D" w:rsidRPr="00E4061A" w:rsidRDefault="00FE0C4D" w:rsidP="00FE0C4D">
            <w:pPr>
              <w:pStyle w:val="Akapitzlist"/>
              <w:spacing w:after="0" w:line="360" w:lineRule="auto"/>
              <w:ind w:left="0"/>
              <w:contextualSpacing w:val="0"/>
              <w:jc w:val="right"/>
              <w:rPr>
                <w:rFonts w:ascii="Arial" w:hAnsi="Arial" w:cs="Arial"/>
                <w:sz w:val="24"/>
                <w:szCs w:val="24"/>
              </w:rPr>
            </w:pPr>
            <w:r w:rsidRPr="00E4061A">
              <w:rPr>
                <w:rFonts w:ascii="Arial" w:hAnsi="Arial" w:cs="Arial"/>
                <w:sz w:val="24"/>
                <w:szCs w:val="24"/>
              </w:rPr>
              <w:t>Razem godzin kontaktowych z prowadzącym:</w:t>
            </w:r>
          </w:p>
        </w:tc>
        <w:tc>
          <w:tcPr>
            <w:tcW w:w="2830" w:type="dxa"/>
            <w:shd w:val="clear" w:color="auto" w:fill="D9D9D9"/>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45</w:t>
            </w:r>
          </w:p>
        </w:tc>
      </w:tr>
      <w:tr w:rsidR="00FE0C4D" w:rsidRPr="00E4061A" w:rsidTr="00FE0C4D">
        <w:trPr>
          <w:jc w:val="center"/>
        </w:trPr>
        <w:tc>
          <w:tcPr>
            <w:tcW w:w="9130" w:type="dxa"/>
            <w:gridSpan w:val="3"/>
            <w:shd w:val="clear" w:color="auto" w:fill="auto"/>
          </w:tcPr>
          <w:p w:rsidR="00FE0C4D" w:rsidRPr="00E4061A" w:rsidRDefault="00FE0C4D" w:rsidP="00FE0C4D">
            <w:pPr>
              <w:pStyle w:val="Akapitzlist"/>
              <w:numPr>
                <w:ilvl w:val="0"/>
                <w:numId w:val="2"/>
              </w:numPr>
              <w:spacing w:after="0" w:line="360" w:lineRule="auto"/>
              <w:contextualSpacing w:val="0"/>
              <w:rPr>
                <w:rFonts w:ascii="Arial" w:hAnsi="Arial" w:cs="Arial"/>
                <w:b/>
                <w:sz w:val="24"/>
                <w:szCs w:val="24"/>
              </w:rPr>
            </w:pPr>
            <w:r w:rsidRPr="00E4061A">
              <w:rPr>
                <w:rFonts w:ascii="Arial" w:hAnsi="Arial" w:cs="Arial"/>
                <w:b/>
                <w:sz w:val="24"/>
                <w:szCs w:val="24"/>
              </w:rPr>
              <w:t>Praca własna studenta</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2.1</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Przygotowanie do ćwiczeń oraz kolokwium zaliczeniowego</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2.2</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Przygotowanie do laboratorium, wykonanie sprawozdań z laboratoriów</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2.3</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Przygotowanie projektu</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2.4</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Przygotowanie do zaliczenia końcowego z wykładu</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2.5</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Przygotowanie do egzaminu</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2.6</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Zapoznanie ze wskazaną literaturą</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1</w:t>
            </w:r>
          </w:p>
        </w:tc>
      </w:tr>
      <w:tr w:rsidR="00FE0C4D" w:rsidRPr="00E4061A" w:rsidTr="00FE0C4D">
        <w:trPr>
          <w:jc w:val="center"/>
        </w:trPr>
        <w:tc>
          <w:tcPr>
            <w:tcW w:w="643"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2.7</w:t>
            </w:r>
          </w:p>
        </w:tc>
        <w:tc>
          <w:tcPr>
            <w:tcW w:w="5657" w:type="dxa"/>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Inne</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0</w:t>
            </w:r>
          </w:p>
        </w:tc>
      </w:tr>
      <w:tr w:rsidR="00FE0C4D" w:rsidRPr="00E4061A" w:rsidTr="00FE0C4D">
        <w:trPr>
          <w:jc w:val="center"/>
        </w:trPr>
        <w:tc>
          <w:tcPr>
            <w:tcW w:w="6300" w:type="dxa"/>
            <w:gridSpan w:val="2"/>
            <w:shd w:val="clear" w:color="auto" w:fill="D9D9D9"/>
            <w:vAlign w:val="center"/>
          </w:tcPr>
          <w:p w:rsidR="00FE0C4D" w:rsidRPr="00E4061A" w:rsidRDefault="00FE0C4D" w:rsidP="00FE0C4D">
            <w:pPr>
              <w:pStyle w:val="Akapitzlist"/>
              <w:spacing w:after="0" w:line="360" w:lineRule="auto"/>
              <w:ind w:left="0"/>
              <w:contextualSpacing w:val="0"/>
              <w:jc w:val="right"/>
              <w:rPr>
                <w:rFonts w:ascii="Arial" w:hAnsi="Arial" w:cs="Arial"/>
                <w:sz w:val="24"/>
                <w:szCs w:val="24"/>
              </w:rPr>
            </w:pPr>
            <w:r w:rsidRPr="00E4061A">
              <w:rPr>
                <w:rFonts w:ascii="Arial" w:hAnsi="Arial" w:cs="Arial"/>
                <w:sz w:val="24"/>
                <w:szCs w:val="24"/>
              </w:rPr>
              <w:t>Razem godzin pracy własnej studenta:</w:t>
            </w:r>
          </w:p>
        </w:tc>
        <w:tc>
          <w:tcPr>
            <w:tcW w:w="2830" w:type="dxa"/>
            <w:shd w:val="clear" w:color="auto" w:fill="D9D9D9"/>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5</w:t>
            </w:r>
          </w:p>
        </w:tc>
      </w:tr>
      <w:tr w:rsidR="00FE0C4D" w:rsidRPr="00E4061A" w:rsidTr="00FE0C4D">
        <w:trPr>
          <w:jc w:val="center"/>
        </w:trPr>
        <w:tc>
          <w:tcPr>
            <w:tcW w:w="6300" w:type="dxa"/>
            <w:gridSpan w:val="2"/>
            <w:shd w:val="clear" w:color="auto" w:fill="A6A6A6"/>
            <w:vAlign w:val="center"/>
          </w:tcPr>
          <w:p w:rsidR="00FE0C4D" w:rsidRPr="00E4061A" w:rsidRDefault="00FE0C4D" w:rsidP="00FE0C4D">
            <w:pPr>
              <w:pStyle w:val="Akapitzlist"/>
              <w:spacing w:after="0" w:line="360" w:lineRule="auto"/>
              <w:ind w:left="0"/>
              <w:contextualSpacing w:val="0"/>
              <w:jc w:val="right"/>
              <w:rPr>
                <w:rFonts w:ascii="Arial" w:hAnsi="Arial" w:cs="Arial"/>
                <w:sz w:val="24"/>
                <w:szCs w:val="24"/>
              </w:rPr>
            </w:pPr>
            <w:r w:rsidRPr="00E4061A">
              <w:rPr>
                <w:rFonts w:ascii="Arial" w:hAnsi="Arial" w:cs="Arial"/>
                <w:sz w:val="24"/>
                <w:szCs w:val="24"/>
              </w:rPr>
              <w:t>Ogólne obciążenie pracą studenta:</w:t>
            </w:r>
          </w:p>
        </w:tc>
        <w:tc>
          <w:tcPr>
            <w:tcW w:w="2830" w:type="dxa"/>
            <w:shd w:val="clear" w:color="auto" w:fill="A6A6A6"/>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50</w:t>
            </w:r>
          </w:p>
        </w:tc>
      </w:tr>
      <w:tr w:rsidR="00FE0C4D" w:rsidRPr="00E4061A" w:rsidTr="00FE0C4D">
        <w:trPr>
          <w:jc w:val="center"/>
        </w:trPr>
        <w:tc>
          <w:tcPr>
            <w:tcW w:w="6300" w:type="dxa"/>
            <w:gridSpan w:val="2"/>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b/>
                <w:sz w:val="24"/>
                <w:szCs w:val="24"/>
              </w:rPr>
            </w:pPr>
            <w:r w:rsidRPr="00E4061A">
              <w:rPr>
                <w:rFonts w:ascii="Arial" w:hAnsi="Arial" w:cs="Arial"/>
                <w:b/>
                <w:sz w:val="24"/>
                <w:szCs w:val="24"/>
              </w:rPr>
              <w:t>SUMARYCZNA LICZBA PUNKTÓW ECTS DLA PRZEDMIOTU</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sidRPr="00E4061A">
              <w:rPr>
                <w:rFonts w:ascii="Arial" w:hAnsi="Arial" w:cs="Arial"/>
                <w:sz w:val="24"/>
                <w:szCs w:val="24"/>
              </w:rPr>
              <w:t>2</w:t>
            </w:r>
          </w:p>
        </w:tc>
      </w:tr>
      <w:tr w:rsidR="00FE0C4D" w:rsidRPr="00E4061A" w:rsidTr="00FE0C4D">
        <w:trPr>
          <w:jc w:val="center"/>
        </w:trPr>
        <w:tc>
          <w:tcPr>
            <w:tcW w:w="6300" w:type="dxa"/>
            <w:gridSpan w:val="2"/>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 xml:space="preserve">Liczba punktów </w:t>
            </w:r>
            <w:r w:rsidRPr="00E4061A">
              <w:rPr>
                <w:rFonts w:ascii="Arial" w:hAnsi="Arial" w:cs="Arial"/>
                <w:b/>
                <w:sz w:val="24"/>
                <w:szCs w:val="24"/>
              </w:rPr>
              <w:t>ECTS</w:t>
            </w:r>
            <w:r w:rsidRPr="00E4061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FE0C4D" w:rsidRPr="00E4061A" w:rsidTr="00FE0C4D">
        <w:trPr>
          <w:jc w:val="center"/>
        </w:trPr>
        <w:tc>
          <w:tcPr>
            <w:tcW w:w="6300" w:type="dxa"/>
            <w:gridSpan w:val="2"/>
            <w:shd w:val="clear" w:color="auto" w:fill="auto"/>
            <w:vAlign w:val="center"/>
          </w:tcPr>
          <w:p w:rsidR="00FE0C4D" w:rsidRPr="00E4061A" w:rsidRDefault="00FE0C4D" w:rsidP="00FE0C4D">
            <w:pPr>
              <w:pStyle w:val="Akapitzlist"/>
              <w:spacing w:after="0" w:line="360" w:lineRule="auto"/>
              <w:ind w:left="0"/>
              <w:contextualSpacing w:val="0"/>
              <w:rPr>
                <w:rFonts w:ascii="Arial" w:hAnsi="Arial" w:cs="Arial"/>
                <w:sz w:val="24"/>
                <w:szCs w:val="24"/>
              </w:rPr>
            </w:pPr>
            <w:r w:rsidRPr="00E4061A">
              <w:rPr>
                <w:rFonts w:ascii="Arial" w:hAnsi="Arial" w:cs="Arial"/>
                <w:sz w:val="24"/>
                <w:szCs w:val="24"/>
              </w:rPr>
              <w:t xml:space="preserve">Liczba punktów </w:t>
            </w:r>
            <w:r w:rsidRPr="00E4061A">
              <w:rPr>
                <w:rFonts w:ascii="Arial" w:hAnsi="Arial" w:cs="Arial"/>
                <w:b/>
                <w:sz w:val="24"/>
                <w:szCs w:val="24"/>
              </w:rPr>
              <w:t>ECTS</w:t>
            </w:r>
            <w:r w:rsidRPr="00E4061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E4061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1,36</w:t>
            </w:r>
          </w:p>
        </w:tc>
      </w:tr>
    </w:tbl>
    <w:p w:rsidR="00FE0C4D" w:rsidRPr="00E4061A" w:rsidRDefault="00FE0C4D" w:rsidP="00FE0C4D">
      <w:pPr>
        <w:shd w:val="clear" w:color="auto" w:fill="FFFFFF"/>
        <w:spacing w:line="360" w:lineRule="auto"/>
        <w:rPr>
          <w:b/>
          <w:bCs/>
          <w:spacing w:val="-12"/>
          <w:sz w:val="24"/>
          <w:szCs w:val="24"/>
        </w:rPr>
      </w:pPr>
    </w:p>
    <w:p w:rsidR="00FE0C4D" w:rsidRPr="00E4061A" w:rsidRDefault="00FE0C4D" w:rsidP="00FE0C4D">
      <w:pPr>
        <w:shd w:val="clear" w:color="auto" w:fill="FFFFFF"/>
        <w:spacing w:line="360" w:lineRule="auto"/>
        <w:rPr>
          <w:b/>
          <w:bCs/>
          <w:spacing w:val="-12"/>
          <w:sz w:val="24"/>
          <w:szCs w:val="24"/>
        </w:rPr>
      </w:pPr>
      <w:r w:rsidRPr="00E4061A">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FE0C4D" w:rsidTr="00FE0C4D">
        <w:tc>
          <w:tcPr>
            <w:tcW w:w="9210" w:type="dxa"/>
          </w:tcPr>
          <w:p w:rsidR="00FE0C4D" w:rsidRPr="003D4C64" w:rsidRDefault="00FE0C4D" w:rsidP="00FE0C4D">
            <w:pPr>
              <w:numPr>
                <w:ilvl w:val="0"/>
                <w:numId w:val="7"/>
              </w:numPr>
              <w:spacing w:line="360" w:lineRule="auto"/>
              <w:ind w:left="425" w:hanging="425"/>
              <w:rPr>
                <w:rFonts w:eastAsia="Batang"/>
                <w:sz w:val="24"/>
                <w:szCs w:val="24"/>
                <w:lang w:val="en-GB"/>
              </w:rPr>
            </w:pPr>
            <w:r w:rsidRPr="00E4061A">
              <w:rPr>
                <w:sz w:val="24"/>
                <w:szCs w:val="24"/>
                <w:lang w:val="en-US"/>
              </w:rPr>
              <w:t>Eskandarian A. (Editor): Handbook of Intelligent Vehicles, Springer, 2012</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sz w:val="24"/>
                <w:szCs w:val="24"/>
                <w:lang w:val="en-GB"/>
              </w:rPr>
            </w:pPr>
            <w:r w:rsidRPr="00E4061A">
              <w:rPr>
                <w:sz w:val="24"/>
                <w:szCs w:val="24"/>
                <w:lang w:val="en-US"/>
              </w:rPr>
              <w:t>Cheng H.: Autonomous Intelligent Vehicles. Theory, Algorithms, and Implementation, Springer, 2011</w:t>
            </w:r>
          </w:p>
        </w:tc>
      </w:tr>
      <w:tr w:rsidR="00FE0C4D" w:rsidRPr="00E4061A" w:rsidTr="00FE0C4D">
        <w:tc>
          <w:tcPr>
            <w:tcW w:w="9210" w:type="dxa"/>
          </w:tcPr>
          <w:p w:rsidR="00FE0C4D" w:rsidRPr="00E4061A" w:rsidRDefault="00FE0C4D" w:rsidP="00FE0C4D">
            <w:pPr>
              <w:numPr>
                <w:ilvl w:val="0"/>
                <w:numId w:val="7"/>
              </w:numPr>
              <w:spacing w:line="360" w:lineRule="auto"/>
              <w:ind w:left="425" w:hanging="425"/>
              <w:rPr>
                <w:sz w:val="24"/>
                <w:szCs w:val="24"/>
              </w:rPr>
            </w:pPr>
            <w:r w:rsidRPr="00E4061A">
              <w:rPr>
                <w:sz w:val="24"/>
                <w:szCs w:val="24"/>
                <w:lang w:val="en-US"/>
              </w:rPr>
              <w:t>Nonami K., Kartidjo M. et al.: Autonomous Control Systems and Vehicles. Intelligent Unmanned Systems, Springer, 2013</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sz w:val="24"/>
                <w:szCs w:val="24"/>
                <w:lang w:val="en-GB"/>
              </w:rPr>
            </w:pPr>
            <w:r w:rsidRPr="00E4061A">
              <w:rPr>
                <w:sz w:val="24"/>
                <w:szCs w:val="24"/>
                <w:lang w:val="en-US"/>
              </w:rPr>
              <w:t>Lopez A., Imiya A., Pajdla T.: Computer Vision in Vehicle Technology: Land, Sea and Air, John Wiley, 2017</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sz w:val="24"/>
                <w:szCs w:val="24"/>
                <w:lang w:val="en-GB"/>
              </w:rPr>
            </w:pPr>
            <w:r w:rsidRPr="00E4061A">
              <w:rPr>
                <w:sz w:val="24"/>
                <w:szCs w:val="24"/>
                <w:lang w:val="en-US"/>
              </w:rPr>
              <w:t>Siegwart R., Nourbakhsh I., Scaramuzza D.: Introduction to Autonomous Mobile Robots, 2</w:t>
            </w:r>
            <w:r w:rsidRPr="00E4061A">
              <w:rPr>
                <w:sz w:val="24"/>
                <w:szCs w:val="24"/>
                <w:vertAlign w:val="superscript"/>
                <w:lang w:val="en-US"/>
              </w:rPr>
              <w:t>nd</w:t>
            </w:r>
            <w:r w:rsidRPr="00E4061A">
              <w:rPr>
                <w:sz w:val="24"/>
                <w:szCs w:val="24"/>
                <w:lang w:val="en-US"/>
              </w:rPr>
              <w:t xml:space="preserve"> ed., MIT Press, 2011</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rFonts w:eastAsia="Batang"/>
                <w:sz w:val="24"/>
                <w:szCs w:val="24"/>
                <w:lang w:val="en-GB"/>
              </w:rPr>
            </w:pPr>
            <w:r w:rsidRPr="00E4061A">
              <w:rPr>
                <w:sz w:val="24"/>
                <w:szCs w:val="24"/>
                <w:lang w:val="en-US"/>
              </w:rPr>
              <w:t>Ge S.S., Lewis F.L.: Autonomous Mobile Robots. Sensing, Control, Decision Making &amp; Applications, CRC Press, 2006</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sz w:val="24"/>
                <w:szCs w:val="24"/>
                <w:lang w:val="en-GB"/>
              </w:rPr>
            </w:pPr>
            <w:r w:rsidRPr="00E4061A">
              <w:rPr>
                <w:sz w:val="24"/>
                <w:szCs w:val="24"/>
                <w:lang w:val="en-US"/>
              </w:rPr>
              <w:t>Cook G.: Mobile Robots. Navigation, Control and Remote Sensing, John Wiley – IEEE Press, 2011</w:t>
            </w:r>
          </w:p>
        </w:tc>
      </w:tr>
      <w:tr w:rsidR="00FE0C4D" w:rsidRPr="00FE0C4D" w:rsidTr="00FE0C4D">
        <w:tc>
          <w:tcPr>
            <w:tcW w:w="9210" w:type="dxa"/>
          </w:tcPr>
          <w:p w:rsidR="00FE0C4D" w:rsidRPr="003D4C64" w:rsidRDefault="00FE0C4D" w:rsidP="00FE0C4D">
            <w:pPr>
              <w:numPr>
                <w:ilvl w:val="0"/>
                <w:numId w:val="7"/>
              </w:numPr>
              <w:spacing w:line="360" w:lineRule="auto"/>
              <w:ind w:left="425" w:hanging="425"/>
              <w:rPr>
                <w:sz w:val="24"/>
                <w:szCs w:val="24"/>
                <w:lang w:val="en-GB"/>
              </w:rPr>
            </w:pPr>
            <w:r w:rsidRPr="00E4061A">
              <w:rPr>
                <w:bCs/>
                <w:sz w:val="24"/>
                <w:szCs w:val="24"/>
                <w:lang w:val="en-US" w:eastAsia="ar-SA"/>
              </w:rPr>
              <w:t>Jaulin L.: Mobile Robotics, ISTE-Elsevier, 2015</w:t>
            </w:r>
          </w:p>
        </w:tc>
      </w:tr>
      <w:tr w:rsidR="00FE0C4D" w:rsidRPr="00FE0C4D" w:rsidTr="00FE0C4D">
        <w:tc>
          <w:tcPr>
            <w:tcW w:w="9210" w:type="dxa"/>
          </w:tcPr>
          <w:p w:rsidR="00FE0C4D" w:rsidRPr="00E4061A" w:rsidRDefault="00FE0C4D" w:rsidP="00FE0C4D">
            <w:pPr>
              <w:numPr>
                <w:ilvl w:val="0"/>
                <w:numId w:val="7"/>
              </w:numPr>
              <w:spacing w:line="360" w:lineRule="auto"/>
              <w:ind w:left="425" w:hanging="425"/>
              <w:rPr>
                <w:sz w:val="24"/>
                <w:szCs w:val="24"/>
                <w:lang w:val="en-US"/>
              </w:rPr>
            </w:pPr>
            <w:r w:rsidRPr="00E4061A">
              <w:rPr>
                <w:bCs/>
                <w:sz w:val="24"/>
                <w:szCs w:val="24"/>
                <w:lang w:val="en-US" w:eastAsia="ar-SA"/>
              </w:rPr>
              <w:t>Nonami K., Kendoul F., Suzuki S.: Autonomous Flying Robots. Unmanned Aerial Vehicles and Micro Aerial Vehicles, Springer, 2010</w:t>
            </w:r>
          </w:p>
        </w:tc>
      </w:tr>
      <w:tr w:rsidR="00FE0C4D" w:rsidRPr="00E4061A" w:rsidTr="00FE0C4D">
        <w:tc>
          <w:tcPr>
            <w:tcW w:w="9210" w:type="dxa"/>
          </w:tcPr>
          <w:p w:rsidR="00FE0C4D" w:rsidRPr="00E4061A" w:rsidRDefault="00FE0C4D" w:rsidP="00FE0C4D">
            <w:pPr>
              <w:numPr>
                <w:ilvl w:val="0"/>
                <w:numId w:val="7"/>
              </w:numPr>
              <w:spacing w:line="360" w:lineRule="auto"/>
              <w:ind w:left="425" w:hanging="425"/>
              <w:rPr>
                <w:sz w:val="24"/>
                <w:szCs w:val="24"/>
                <w:lang w:val="en-US"/>
              </w:rPr>
            </w:pPr>
            <w:r w:rsidRPr="00E4061A">
              <w:rPr>
                <w:bCs/>
                <w:sz w:val="24"/>
                <w:szCs w:val="24"/>
                <w:lang w:val="en-US" w:eastAsia="ar-SA"/>
              </w:rPr>
              <w:t>Garcia Carrillo L., Dzul Lopez A. et al.: Quad Rotorcraft Control. Vision-Based Hovering and Navigation, Springer 2013</w:t>
            </w:r>
          </w:p>
        </w:tc>
      </w:tr>
    </w:tbl>
    <w:p w:rsidR="00FE0C4D" w:rsidRPr="00E4061A" w:rsidRDefault="00FE0C4D" w:rsidP="00FE0C4D">
      <w:pPr>
        <w:shd w:val="clear" w:color="auto" w:fill="FFFFFF"/>
        <w:spacing w:line="360" w:lineRule="auto"/>
        <w:rPr>
          <w:b/>
          <w:bCs/>
          <w:spacing w:val="-18"/>
          <w:sz w:val="24"/>
          <w:szCs w:val="24"/>
          <w:lang w:val="en-GB"/>
        </w:rPr>
      </w:pPr>
    </w:p>
    <w:p w:rsidR="00FE0C4D" w:rsidRPr="00E4061A" w:rsidRDefault="00FE0C4D" w:rsidP="00FE0C4D">
      <w:pPr>
        <w:shd w:val="clear" w:color="auto" w:fill="FFFFFF"/>
        <w:spacing w:line="360" w:lineRule="auto"/>
        <w:rPr>
          <w:sz w:val="24"/>
          <w:szCs w:val="24"/>
        </w:rPr>
      </w:pPr>
      <w:r w:rsidRPr="00E4061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E4061A" w:rsidTr="00FE0C4D">
        <w:tc>
          <w:tcPr>
            <w:tcW w:w="9210" w:type="dxa"/>
            <w:shd w:val="clear" w:color="auto" w:fill="auto"/>
          </w:tcPr>
          <w:p w:rsidR="00FE0C4D" w:rsidRPr="00E4061A" w:rsidRDefault="00FE0C4D" w:rsidP="00FE0C4D">
            <w:pPr>
              <w:spacing w:line="360" w:lineRule="auto"/>
              <w:rPr>
                <w:b/>
                <w:sz w:val="24"/>
                <w:szCs w:val="24"/>
              </w:rPr>
            </w:pPr>
            <w:r w:rsidRPr="00E4061A">
              <w:rPr>
                <w:sz w:val="24"/>
                <w:szCs w:val="24"/>
              </w:rPr>
              <w:t>dr inż. Janusz Baran,  Katedra Automatyki, Elektrotechniki i Optoelektroniki,</w:t>
            </w:r>
            <w:r w:rsidRPr="00E4061A">
              <w:rPr>
                <w:sz w:val="24"/>
                <w:szCs w:val="24"/>
              </w:rPr>
              <w:br/>
              <w:t>janusz.baran@pcz.pl</w:t>
            </w:r>
          </w:p>
        </w:tc>
      </w:tr>
    </w:tbl>
    <w:p w:rsidR="00FE0C4D" w:rsidRPr="00E4061A" w:rsidRDefault="00FE0C4D" w:rsidP="00FE0C4D">
      <w:pPr>
        <w:spacing w:line="360" w:lineRule="auto"/>
        <w:rPr>
          <w:sz w:val="24"/>
          <w:szCs w:val="24"/>
        </w:rPr>
      </w:pPr>
    </w:p>
    <w:p w:rsidR="00FE0C4D" w:rsidRPr="00E4061A" w:rsidRDefault="00FE0C4D" w:rsidP="00FE0C4D">
      <w:pPr>
        <w:spacing w:line="360" w:lineRule="auto"/>
        <w:rPr>
          <w:b/>
          <w:sz w:val="24"/>
          <w:szCs w:val="24"/>
        </w:rPr>
      </w:pPr>
      <w:r w:rsidRPr="00E4061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E4061A" w:rsidTr="00FE0C4D">
        <w:trPr>
          <w:trHeight w:val="440"/>
          <w:jc w:val="center"/>
        </w:trPr>
        <w:tc>
          <w:tcPr>
            <w:tcW w:w="1097"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bCs/>
                <w:sz w:val="24"/>
                <w:szCs w:val="24"/>
              </w:rPr>
              <w:t xml:space="preserve">Efekt uczenia się                </w:t>
            </w:r>
          </w:p>
        </w:tc>
        <w:tc>
          <w:tcPr>
            <w:tcW w:w="2003"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sz w:val="24"/>
                <w:szCs w:val="24"/>
              </w:rPr>
              <w:t xml:space="preserve">Odniesienie danego efektu do efektów </w:t>
            </w:r>
            <w:r w:rsidRPr="00E4061A">
              <w:rPr>
                <w:b/>
                <w:bCs/>
                <w:sz w:val="24"/>
                <w:szCs w:val="24"/>
              </w:rPr>
              <w:t>zdefiniowanych                    dla całego programu (PEK)</w:t>
            </w:r>
          </w:p>
        </w:tc>
        <w:tc>
          <w:tcPr>
            <w:tcW w:w="1510"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bCs/>
                <w:sz w:val="24"/>
                <w:szCs w:val="24"/>
              </w:rPr>
              <w:t>Cele przedmiotu</w:t>
            </w:r>
          </w:p>
        </w:tc>
        <w:tc>
          <w:tcPr>
            <w:tcW w:w="1657"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bCs/>
                <w:sz w:val="24"/>
                <w:szCs w:val="24"/>
              </w:rPr>
              <w:t>Treści programowe</w:t>
            </w:r>
          </w:p>
        </w:tc>
        <w:tc>
          <w:tcPr>
            <w:tcW w:w="1657"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sz w:val="24"/>
                <w:szCs w:val="24"/>
              </w:rPr>
              <w:t>Narzędzia dydaktyczne</w:t>
            </w:r>
          </w:p>
        </w:tc>
        <w:tc>
          <w:tcPr>
            <w:tcW w:w="1096" w:type="dxa"/>
            <w:vMerge w:val="restart"/>
            <w:shd w:val="clear" w:color="auto" w:fill="auto"/>
            <w:vAlign w:val="center"/>
          </w:tcPr>
          <w:p w:rsidR="00FE0C4D" w:rsidRPr="00E4061A" w:rsidRDefault="00FE0C4D" w:rsidP="00FE0C4D">
            <w:pPr>
              <w:spacing w:line="360" w:lineRule="auto"/>
              <w:jc w:val="center"/>
              <w:rPr>
                <w:b/>
                <w:sz w:val="24"/>
                <w:szCs w:val="24"/>
              </w:rPr>
            </w:pPr>
            <w:r w:rsidRPr="00E4061A">
              <w:rPr>
                <w:b/>
                <w:bCs/>
                <w:sz w:val="24"/>
                <w:szCs w:val="24"/>
              </w:rPr>
              <w:t>Sposób oceny</w:t>
            </w:r>
          </w:p>
        </w:tc>
      </w:tr>
      <w:tr w:rsidR="00FE0C4D" w:rsidRPr="00E4061A" w:rsidTr="00FE0C4D">
        <w:trPr>
          <w:cantSplit/>
          <w:trHeight w:val="1664"/>
          <w:jc w:val="center"/>
        </w:trPr>
        <w:tc>
          <w:tcPr>
            <w:tcW w:w="1097" w:type="dxa"/>
            <w:vMerge/>
            <w:shd w:val="clear" w:color="auto" w:fill="auto"/>
            <w:vAlign w:val="center"/>
          </w:tcPr>
          <w:p w:rsidR="00FE0C4D" w:rsidRPr="00E4061A" w:rsidRDefault="00FE0C4D" w:rsidP="00FE0C4D">
            <w:pPr>
              <w:spacing w:line="360" w:lineRule="auto"/>
              <w:jc w:val="center"/>
              <w:rPr>
                <w:b/>
                <w:bCs/>
                <w:sz w:val="24"/>
                <w:szCs w:val="24"/>
              </w:rPr>
            </w:pPr>
          </w:p>
        </w:tc>
        <w:tc>
          <w:tcPr>
            <w:tcW w:w="2003" w:type="dxa"/>
            <w:vMerge/>
            <w:shd w:val="clear" w:color="auto" w:fill="auto"/>
            <w:vAlign w:val="center"/>
          </w:tcPr>
          <w:p w:rsidR="00FE0C4D" w:rsidRPr="00E4061A" w:rsidRDefault="00FE0C4D" w:rsidP="00FE0C4D">
            <w:pPr>
              <w:spacing w:line="360" w:lineRule="auto"/>
              <w:jc w:val="center"/>
              <w:rPr>
                <w:b/>
                <w:sz w:val="24"/>
                <w:szCs w:val="24"/>
              </w:rPr>
            </w:pPr>
          </w:p>
        </w:tc>
        <w:tc>
          <w:tcPr>
            <w:tcW w:w="1510" w:type="dxa"/>
            <w:vMerge/>
            <w:shd w:val="clear" w:color="auto" w:fill="auto"/>
            <w:vAlign w:val="center"/>
          </w:tcPr>
          <w:p w:rsidR="00FE0C4D" w:rsidRPr="00E4061A" w:rsidRDefault="00FE0C4D" w:rsidP="00FE0C4D">
            <w:pPr>
              <w:spacing w:line="360" w:lineRule="auto"/>
              <w:jc w:val="center"/>
              <w:rPr>
                <w:b/>
                <w:bCs/>
                <w:sz w:val="24"/>
                <w:szCs w:val="24"/>
              </w:rPr>
            </w:pPr>
          </w:p>
        </w:tc>
        <w:tc>
          <w:tcPr>
            <w:tcW w:w="1657" w:type="dxa"/>
            <w:vMerge/>
            <w:shd w:val="clear" w:color="auto" w:fill="auto"/>
            <w:vAlign w:val="center"/>
          </w:tcPr>
          <w:p w:rsidR="00FE0C4D" w:rsidRPr="00E4061A" w:rsidRDefault="00FE0C4D" w:rsidP="00FE0C4D">
            <w:pPr>
              <w:spacing w:line="360" w:lineRule="auto"/>
              <w:jc w:val="center"/>
              <w:rPr>
                <w:b/>
                <w:bCs/>
                <w:sz w:val="24"/>
                <w:szCs w:val="24"/>
              </w:rPr>
            </w:pPr>
          </w:p>
        </w:tc>
        <w:tc>
          <w:tcPr>
            <w:tcW w:w="1657" w:type="dxa"/>
            <w:vMerge/>
            <w:shd w:val="clear" w:color="auto" w:fill="auto"/>
            <w:vAlign w:val="center"/>
          </w:tcPr>
          <w:p w:rsidR="00FE0C4D" w:rsidRPr="00E4061A" w:rsidRDefault="00FE0C4D" w:rsidP="00FE0C4D">
            <w:pPr>
              <w:spacing w:line="360" w:lineRule="auto"/>
              <w:jc w:val="center"/>
              <w:rPr>
                <w:b/>
                <w:sz w:val="24"/>
                <w:szCs w:val="24"/>
              </w:rPr>
            </w:pPr>
          </w:p>
        </w:tc>
        <w:tc>
          <w:tcPr>
            <w:tcW w:w="1096" w:type="dxa"/>
            <w:vMerge/>
            <w:shd w:val="clear" w:color="auto" w:fill="auto"/>
            <w:vAlign w:val="center"/>
          </w:tcPr>
          <w:p w:rsidR="00FE0C4D" w:rsidRPr="00E4061A" w:rsidRDefault="00FE0C4D" w:rsidP="00FE0C4D">
            <w:pPr>
              <w:spacing w:line="360" w:lineRule="auto"/>
              <w:jc w:val="center"/>
              <w:rPr>
                <w:b/>
                <w:bCs/>
                <w:sz w:val="24"/>
                <w:szCs w:val="24"/>
              </w:rPr>
            </w:pPr>
          </w:p>
        </w:tc>
      </w:tr>
      <w:tr w:rsidR="00FE0C4D" w:rsidRPr="00E4061A" w:rsidTr="00FE0C4D">
        <w:trPr>
          <w:jc w:val="center"/>
        </w:trPr>
        <w:tc>
          <w:tcPr>
            <w:tcW w:w="1097" w:type="dxa"/>
            <w:shd w:val="clear" w:color="auto" w:fill="auto"/>
            <w:vAlign w:val="center"/>
          </w:tcPr>
          <w:p w:rsidR="00FE0C4D" w:rsidRPr="00E4061A" w:rsidRDefault="00FE0C4D" w:rsidP="00FE0C4D">
            <w:pPr>
              <w:shd w:val="clear" w:color="auto" w:fill="FFFFFF"/>
              <w:spacing w:line="360" w:lineRule="auto"/>
              <w:jc w:val="center"/>
              <w:rPr>
                <w:b/>
                <w:sz w:val="24"/>
                <w:szCs w:val="24"/>
              </w:rPr>
            </w:pPr>
            <w:r w:rsidRPr="00E4061A">
              <w:rPr>
                <w:b/>
                <w:sz w:val="24"/>
                <w:szCs w:val="24"/>
              </w:rPr>
              <w:t>EU 1</w:t>
            </w:r>
          </w:p>
        </w:tc>
        <w:tc>
          <w:tcPr>
            <w:tcW w:w="2003" w:type="dxa"/>
            <w:shd w:val="clear" w:color="auto" w:fill="auto"/>
            <w:vAlign w:val="center"/>
          </w:tcPr>
          <w:p w:rsidR="00FE0C4D" w:rsidRPr="00E4061A" w:rsidRDefault="00FE0C4D" w:rsidP="00FE0C4D">
            <w:pPr>
              <w:shd w:val="clear" w:color="auto" w:fill="FFFFFF"/>
              <w:spacing w:line="360" w:lineRule="auto"/>
              <w:jc w:val="center"/>
              <w:rPr>
                <w:sz w:val="24"/>
                <w:szCs w:val="24"/>
              </w:rPr>
            </w:pPr>
            <w:r>
              <w:rPr>
                <w:sz w:val="24"/>
              </w:rPr>
              <w:t>K_W01, K_U09</w:t>
            </w:r>
          </w:p>
        </w:tc>
        <w:tc>
          <w:tcPr>
            <w:tcW w:w="1510"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C1</w:t>
            </w:r>
          </w:p>
        </w:tc>
        <w:tc>
          <w:tcPr>
            <w:tcW w:w="1657"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W</w:t>
            </w:r>
            <w:r>
              <w:rPr>
                <w:sz w:val="24"/>
                <w:szCs w:val="24"/>
              </w:rPr>
              <w:t xml:space="preserve"> </w:t>
            </w:r>
            <w:r w:rsidRPr="00E4061A">
              <w:rPr>
                <w:sz w:val="24"/>
                <w:szCs w:val="24"/>
              </w:rPr>
              <w:t>1-15</w:t>
            </w:r>
          </w:p>
        </w:tc>
        <w:tc>
          <w:tcPr>
            <w:tcW w:w="1657" w:type="dxa"/>
            <w:shd w:val="clear" w:color="auto" w:fill="auto"/>
            <w:vAlign w:val="center"/>
          </w:tcPr>
          <w:p w:rsidR="00FE0C4D" w:rsidRPr="00E4061A" w:rsidRDefault="00FE0C4D" w:rsidP="00FE0C4D">
            <w:pPr>
              <w:shd w:val="clear" w:color="auto" w:fill="FFFFFF"/>
              <w:spacing w:line="360" w:lineRule="auto"/>
              <w:jc w:val="center"/>
              <w:rPr>
                <w:sz w:val="24"/>
                <w:szCs w:val="24"/>
              </w:rPr>
            </w:pPr>
            <w:r>
              <w:rPr>
                <w:sz w:val="24"/>
                <w:szCs w:val="24"/>
              </w:rPr>
              <w:t>1,2,3</w:t>
            </w:r>
          </w:p>
        </w:tc>
        <w:tc>
          <w:tcPr>
            <w:tcW w:w="1096"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P1</w:t>
            </w:r>
          </w:p>
        </w:tc>
      </w:tr>
      <w:tr w:rsidR="00FE0C4D" w:rsidRPr="00E4061A" w:rsidTr="00FE0C4D">
        <w:trPr>
          <w:jc w:val="center"/>
        </w:trPr>
        <w:tc>
          <w:tcPr>
            <w:tcW w:w="1097" w:type="dxa"/>
            <w:shd w:val="clear" w:color="auto" w:fill="auto"/>
            <w:vAlign w:val="center"/>
          </w:tcPr>
          <w:p w:rsidR="00FE0C4D" w:rsidRPr="00E4061A" w:rsidRDefault="00FE0C4D" w:rsidP="00FE0C4D">
            <w:pPr>
              <w:shd w:val="clear" w:color="auto" w:fill="FFFFFF"/>
              <w:spacing w:line="360" w:lineRule="auto"/>
              <w:jc w:val="center"/>
              <w:rPr>
                <w:b/>
                <w:sz w:val="24"/>
                <w:szCs w:val="24"/>
              </w:rPr>
            </w:pPr>
            <w:r w:rsidRPr="00E4061A">
              <w:rPr>
                <w:b/>
                <w:sz w:val="24"/>
                <w:szCs w:val="24"/>
              </w:rPr>
              <w:t>EU 2</w:t>
            </w:r>
          </w:p>
        </w:tc>
        <w:tc>
          <w:tcPr>
            <w:tcW w:w="2003" w:type="dxa"/>
            <w:shd w:val="clear" w:color="auto" w:fill="auto"/>
            <w:vAlign w:val="center"/>
          </w:tcPr>
          <w:p w:rsidR="00FE0C4D" w:rsidRPr="00E4061A" w:rsidRDefault="00FE0C4D" w:rsidP="00FE0C4D">
            <w:pPr>
              <w:shd w:val="clear" w:color="auto" w:fill="FFFFFF"/>
              <w:spacing w:line="360" w:lineRule="auto"/>
              <w:jc w:val="center"/>
              <w:rPr>
                <w:sz w:val="24"/>
                <w:szCs w:val="24"/>
              </w:rPr>
            </w:pPr>
            <w:r>
              <w:rPr>
                <w:sz w:val="24"/>
              </w:rPr>
              <w:t>K_W01, K_U09, K_K02</w:t>
            </w:r>
          </w:p>
        </w:tc>
        <w:tc>
          <w:tcPr>
            <w:tcW w:w="1510"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C2</w:t>
            </w:r>
          </w:p>
        </w:tc>
        <w:tc>
          <w:tcPr>
            <w:tcW w:w="1657"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L 1-30</w:t>
            </w:r>
          </w:p>
        </w:tc>
        <w:tc>
          <w:tcPr>
            <w:tcW w:w="1657"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1-</w:t>
            </w:r>
            <w:r>
              <w:rPr>
                <w:sz w:val="24"/>
                <w:szCs w:val="24"/>
              </w:rPr>
              <w:t>4</w:t>
            </w:r>
          </w:p>
        </w:tc>
        <w:tc>
          <w:tcPr>
            <w:tcW w:w="1096" w:type="dxa"/>
            <w:shd w:val="clear" w:color="auto" w:fill="auto"/>
            <w:vAlign w:val="center"/>
          </w:tcPr>
          <w:p w:rsidR="00FE0C4D" w:rsidRPr="00E4061A" w:rsidRDefault="00FE0C4D" w:rsidP="00FE0C4D">
            <w:pPr>
              <w:shd w:val="clear" w:color="auto" w:fill="FFFFFF"/>
              <w:spacing w:line="360" w:lineRule="auto"/>
              <w:jc w:val="center"/>
              <w:rPr>
                <w:sz w:val="24"/>
                <w:szCs w:val="24"/>
              </w:rPr>
            </w:pPr>
            <w:r w:rsidRPr="00E4061A">
              <w:rPr>
                <w:sz w:val="24"/>
                <w:szCs w:val="24"/>
              </w:rPr>
              <w:t>F1, F2</w:t>
            </w:r>
            <w:r>
              <w:rPr>
                <w:sz w:val="24"/>
                <w:szCs w:val="24"/>
              </w:rPr>
              <w:t>, P2</w:t>
            </w:r>
          </w:p>
        </w:tc>
      </w:tr>
    </w:tbl>
    <w:p w:rsidR="00FE0C4D" w:rsidRPr="00E4061A" w:rsidRDefault="00FE0C4D" w:rsidP="00FE0C4D">
      <w:pPr>
        <w:tabs>
          <w:tab w:val="num" w:pos="900"/>
        </w:tabs>
        <w:spacing w:line="360" w:lineRule="auto"/>
        <w:ind w:left="900" w:hanging="540"/>
        <w:rPr>
          <w:sz w:val="24"/>
          <w:szCs w:val="24"/>
        </w:rPr>
      </w:pPr>
    </w:p>
    <w:p w:rsidR="00FE0C4D" w:rsidRPr="00E4061A" w:rsidRDefault="00FE0C4D" w:rsidP="00FE0C4D">
      <w:pPr>
        <w:spacing w:line="360" w:lineRule="auto"/>
        <w:rPr>
          <w:sz w:val="24"/>
          <w:szCs w:val="24"/>
          <w:u w:val="single"/>
        </w:rPr>
      </w:pPr>
      <w:r w:rsidRPr="00E4061A">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E4061A"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b/>
                <w:sz w:val="24"/>
                <w:szCs w:val="24"/>
              </w:rPr>
            </w:pPr>
            <w:r w:rsidRPr="00E4061A">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sz w:val="24"/>
                <w:szCs w:val="24"/>
              </w:rPr>
            </w:pPr>
            <w:r w:rsidRPr="00E4061A">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sz w:val="24"/>
                <w:szCs w:val="24"/>
              </w:rPr>
            </w:pPr>
            <w:r w:rsidRPr="00E4061A">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b/>
                <w:bCs/>
                <w:sz w:val="24"/>
                <w:szCs w:val="24"/>
              </w:rPr>
            </w:pPr>
            <w:r w:rsidRPr="00E4061A">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sz w:val="24"/>
                <w:szCs w:val="24"/>
              </w:rPr>
            </w:pPr>
            <w:r w:rsidRPr="00E4061A">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b/>
                <w:bCs/>
                <w:sz w:val="24"/>
                <w:szCs w:val="24"/>
              </w:rPr>
            </w:pPr>
            <w:r w:rsidRPr="00E4061A">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jc w:val="center"/>
              <w:rPr>
                <w:sz w:val="24"/>
                <w:szCs w:val="24"/>
              </w:rPr>
            </w:pPr>
            <w:r w:rsidRPr="00E4061A">
              <w:rPr>
                <w:b/>
                <w:bCs/>
                <w:sz w:val="24"/>
                <w:szCs w:val="24"/>
              </w:rPr>
              <w:t>Na ocenę 5</w:t>
            </w:r>
          </w:p>
        </w:tc>
      </w:tr>
      <w:tr w:rsidR="00FE0C4D" w:rsidRPr="00E4061A"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b/>
                <w:sz w:val="24"/>
                <w:szCs w:val="24"/>
              </w:rPr>
            </w:pPr>
            <w:r w:rsidRPr="00E4061A">
              <w:rPr>
                <w:b/>
                <w:sz w:val="24"/>
                <w:szCs w:val="24"/>
              </w:rPr>
              <w:t>EU1</w:t>
            </w:r>
          </w:p>
          <w:p w:rsidR="00FE0C4D" w:rsidRPr="00E4061A" w:rsidRDefault="00FE0C4D" w:rsidP="00FE0C4D">
            <w:pPr>
              <w:shd w:val="clear" w:color="auto" w:fill="FFFFFF"/>
              <w:spacing w:line="360" w:lineRule="auto"/>
              <w:rPr>
                <w:sz w:val="24"/>
                <w:szCs w:val="24"/>
              </w:rPr>
            </w:pPr>
            <w:r w:rsidRPr="00E4061A">
              <w:rPr>
                <w:sz w:val="24"/>
                <w:szCs w:val="24"/>
              </w:rPr>
              <w:t xml:space="preserve">Student ma uporządkowaną wiedzę w zakresie konstrukcji (struktura kinematyczna, czujniki, elementy wykonawcze) i algorytmów działania (sterowanie, nawigacja, komunikacja) pojazdów autonomicznych kołowych i latających  </w:t>
            </w:r>
          </w:p>
          <w:p w:rsidR="00FE0C4D" w:rsidRPr="00E4061A" w:rsidRDefault="00FE0C4D" w:rsidP="00FE0C4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nie zna podstawowych informacji na temat konstrukcji i algorytmów działania pojazdów autonomicznych, nie rozumie przedstawianych wyników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ma podstawową wiedzę o konstrukcji i działaniu pojazdów autonomicznych, zna zasady działania czujników, podstawowy sterowania i podstawy nawigacji autonomicznej (jak nawigacja reakcyjna), nie zna i nie rozumie bardziej zaawansowanych metod analizy danych z czujników, lokalizacji, potrafi rozwiązywać problemy tylko w sposób odtwórczy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color w:val="0070C0"/>
                <w:sz w:val="24"/>
                <w:szCs w:val="24"/>
              </w:rPr>
            </w:pPr>
            <w:r w:rsidRPr="00E4061A">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zna i rozumie niektóre (dwa - trzy) bardziej zaawansowane algorytmy autonomicznego działania pojazdów (np. nawigację na podstawie mapy 2D, skanowanie i tworzenie mapy otoczenia), potrafi rozwiązywać problemy o większym stopniu trudności i interpretować wyniki obliczeń/symulacji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color w:val="0070C0"/>
                <w:sz w:val="24"/>
                <w:szCs w:val="24"/>
              </w:rPr>
            </w:pPr>
            <w:r w:rsidRPr="00E4061A">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ma uporządkowaną wiedzę w zakresie wszystkich omawianych metod i algorytmów autonomicznego działania pojazdów, potrafi rozwiązywać problemy ogólniejsze od przedstawianych i wszechstronnie interpretować wyniki obliczeń/symulacji</w:t>
            </w:r>
          </w:p>
        </w:tc>
      </w:tr>
      <w:tr w:rsidR="00FE0C4D" w:rsidRPr="00E4061A"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b/>
                <w:sz w:val="24"/>
                <w:szCs w:val="24"/>
              </w:rPr>
            </w:pPr>
            <w:r w:rsidRPr="00E4061A">
              <w:rPr>
                <w:b/>
                <w:sz w:val="24"/>
                <w:szCs w:val="24"/>
              </w:rPr>
              <w:t>EU2</w:t>
            </w:r>
          </w:p>
          <w:p w:rsidR="00FE0C4D" w:rsidRPr="00E4061A" w:rsidRDefault="00FE0C4D" w:rsidP="00FE0C4D">
            <w:pPr>
              <w:shd w:val="clear" w:color="auto" w:fill="FFFFFF"/>
              <w:spacing w:line="360" w:lineRule="auto"/>
              <w:rPr>
                <w:sz w:val="24"/>
                <w:szCs w:val="24"/>
              </w:rPr>
            </w:pPr>
            <w:r w:rsidRPr="00E4061A">
              <w:rPr>
                <w:sz w:val="24"/>
                <w:szCs w:val="24"/>
              </w:rPr>
              <w:t>Student umie stosować metody komputerowego modelowania i symulacji oraz programowania pojazdów autonomicznych do pracy w czasie rzeczywistym (przetwarzanie danych z czujników, w szczególności wizyjnych, sterowanie)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nie potrafi programować i przeprowadzać modelowania i symulacji działania pojazdów autonomicznych ani programować pojazdów fizycznych, nie umie interpretować uzyskiwanych wyników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potrafi wykorzystać dostępne narzędzia komputerowe do rozwiązywania zadań symulacyjnych lub programowania pojazdów fizycznych do działania autonomicznego w sposób odtwórczy, nie potrafi wyjść poza instrukcje lub przykłady, ma trudności z interpretacją wyników.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ma wiedzę i/lub umiejętności większe niż na ocenę 3, ale niewystarczające 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potrafi przeprowadzać większość eksperymentów symulacyjnych i zadań programowania pojazdów fizycznych do działania autonomicznego w sposób twórczy, ale w niepełnym zakresie, nie potrafi przeprowadzić i zinterpretować wszystkich eksperymentów.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ma wiedzę i/lub umiejętności większe niż na ocenę 4, ale niewystarczające na ocenę 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E4061A" w:rsidRDefault="00FE0C4D" w:rsidP="00FE0C4D">
            <w:pPr>
              <w:shd w:val="clear" w:color="auto" w:fill="FFFFFF"/>
              <w:spacing w:line="360" w:lineRule="auto"/>
              <w:rPr>
                <w:sz w:val="24"/>
                <w:szCs w:val="24"/>
              </w:rPr>
            </w:pPr>
            <w:r w:rsidRPr="00E4061A">
              <w:rPr>
                <w:sz w:val="24"/>
                <w:szCs w:val="24"/>
              </w:rPr>
              <w:t>Student potrafi zrealizować ze zrozumieniem i w  pełnym zakresie wszystkie wskazane eksperymenty dotyczące pojazdów autonomicznych,  umie wszechstronnie interpretować i uogólniać uzyskane wyniki</w:t>
            </w:r>
          </w:p>
        </w:tc>
      </w:tr>
    </w:tbl>
    <w:p w:rsidR="00FE0C4D" w:rsidRPr="00E4061A" w:rsidRDefault="00FE0C4D" w:rsidP="00FE0C4D">
      <w:pPr>
        <w:spacing w:line="360" w:lineRule="auto"/>
        <w:rPr>
          <w:sz w:val="24"/>
          <w:szCs w:val="24"/>
        </w:rPr>
      </w:pPr>
    </w:p>
    <w:p w:rsidR="00FE0C4D" w:rsidRPr="00E4061A" w:rsidRDefault="00FE0C4D" w:rsidP="00FE0C4D">
      <w:pPr>
        <w:spacing w:line="360" w:lineRule="auto"/>
        <w:rPr>
          <w:b/>
          <w:sz w:val="24"/>
          <w:szCs w:val="24"/>
          <w:u w:val="single"/>
        </w:rPr>
      </w:pPr>
      <w:r w:rsidRPr="00E4061A">
        <w:rPr>
          <w:b/>
          <w:sz w:val="24"/>
          <w:szCs w:val="24"/>
          <w:u w:val="single"/>
        </w:rPr>
        <w:t>INNE PRZYDATNE INFORMACJE O PRZEDMIOCIE</w:t>
      </w:r>
    </w:p>
    <w:p w:rsidR="00FE0C4D" w:rsidRPr="00E4061A" w:rsidRDefault="00FE0C4D" w:rsidP="009A4B6E">
      <w:pPr>
        <w:numPr>
          <w:ilvl w:val="0"/>
          <w:numId w:val="87"/>
        </w:numPr>
        <w:spacing w:line="360" w:lineRule="auto"/>
        <w:jc w:val="both"/>
        <w:rPr>
          <w:sz w:val="24"/>
          <w:szCs w:val="24"/>
        </w:rPr>
      </w:pPr>
      <w:r w:rsidRPr="00E4061A">
        <w:rPr>
          <w:sz w:val="24"/>
          <w:szCs w:val="24"/>
        </w:rPr>
        <w:t xml:space="preserve">Wszelkie informacje dla studentów kierunku są umieszczane na stronie Wydziału </w:t>
      </w:r>
      <w:hyperlink r:id="rId133" w:history="1">
        <w:r w:rsidRPr="00E4061A">
          <w:rPr>
            <w:rStyle w:val="Hipercze"/>
            <w:sz w:val="24"/>
            <w:szCs w:val="24"/>
          </w:rPr>
          <w:t>www.wimii.pcz.pl</w:t>
        </w:r>
      </w:hyperlink>
      <w:r w:rsidRPr="00E4061A">
        <w:rPr>
          <w:sz w:val="24"/>
          <w:szCs w:val="24"/>
        </w:rPr>
        <w:t xml:space="preserve"> oraz na stronach podanych studentom podczas pierwszych zajęć z danego przedmiotu.</w:t>
      </w:r>
    </w:p>
    <w:p w:rsidR="00FE0C4D" w:rsidRPr="003D4C64" w:rsidRDefault="00FE0C4D" w:rsidP="009A4B6E">
      <w:pPr>
        <w:numPr>
          <w:ilvl w:val="0"/>
          <w:numId w:val="87"/>
        </w:numPr>
        <w:spacing w:line="360" w:lineRule="auto"/>
        <w:jc w:val="both"/>
        <w:rPr>
          <w:sz w:val="24"/>
          <w:szCs w:val="24"/>
        </w:rPr>
      </w:pPr>
      <w:r w:rsidRPr="00E4061A">
        <w:rPr>
          <w:sz w:val="24"/>
          <w:szCs w:val="24"/>
        </w:rPr>
        <w:t>Informacja na temat konsultacji przekazywana jest studentom podczas pierwszych zajęć z danego przedmiotu.</w:t>
      </w:r>
    </w:p>
    <w:p w:rsidR="00FE0C4D" w:rsidRPr="00873651" w:rsidRDefault="00FE0C4D" w:rsidP="009A4B6E">
      <w:pPr>
        <w:widowControl/>
        <w:autoSpaceDE/>
        <w:autoSpaceDN/>
        <w:adjustRightInd/>
        <w:spacing w:after="160" w:line="259" w:lineRule="auto"/>
        <w:jc w:val="center"/>
        <w:rPr>
          <w:b/>
          <w:sz w:val="24"/>
          <w:szCs w:val="24"/>
        </w:rPr>
      </w:pPr>
      <w:r w:rsidRPr="00FE0C4D">
        <w:br w:type="page"/>
      </w:r>
      <w:r w:rsidRPr="00873651">
        <w:rPr>
          <w:b/>
          <w:sz w:val="24"/>
          <w:szCs w:val="24"/>
        </w:rPr>
        <w:t>SYLABUS DO PRZEDMIOTU</w:t>
      </w:r>
    </w:p>
    <w:p w:rsidR="00FE0C4D" w:rsidRPr="00873651"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Nazwa polska przedmiotu</w:t>
            </w:r>
          </w:p>
        </w:tc>
        <w:tc>
          <w:tcPr>
            <w:tcW w:w="4956" w:type="dxa"/>
            <w:shd w:val="clear" w:color="auto" w:fill="auto"/>
            <w:vAlign w:val="center"/>
          </w:tcPr>
          <w:p w:rsidR="00FE0C4D" w:rsidRPr="00873651" w:rsidRDefault="00FE0C4D" w:rsidP="00FE0C4D">
            <w:pPr>
              <w:spacing w:before="60" w:after="60" w:line="360" w:lineRule="auto"/>
              <w:jc w:val="center"/>
              <w:rPr>
                <w:b/>
                <w:sz w:val="24"/>
                <w:szCs w:val="24"/>
              </w:rPr>
            </w:pPr>
            <w:r w:rsidRPr="00873651">
              <w:rPr>
                <w:b/>
                <w:sz w:val="24"/>
                <w:szCs w:val="24"/>
              </w:rPr>
              <w:t>PRAKTYKA ZAWODOWA</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Nazwa angielska przedmiotu</w:t>
            </w:r>
          </w:p>
        </w:tc>
        <w:tc>
          <w:tcPr>
            <w:tcW w:w="4956" w:type="dxa"/>
            <w:shd w:val="clear" w:color="auto" w:fill="auto"/>
            <w:vAlign w:val="center"/>
          </w:tcPr>
          <w:p w:rsidR="00FE0C4D" w:rsidRPr="00873651" w:rsidRDefault="00FE0C4D" w:rsidP="00FE0C4D">
            <w:pPr>
              <w:spacing w:before="60" w:after="60" w:line="360" w:lineRule="auto"/>
              <w:jc w:val="center"/>
              <w:rPr>
                <w:b/>
                <w:sz w:val="24"/>
                <w:szCs w:val="24"/>
              </w:rPr>
            </w:pPr>
            <w:r w:rsidRPr="00873651">
              <w:rPr>
                <w:b/>
                <w:sz w:val="24"/>
                <w:szCs w:val="24"/>
              </w:rPr>
              <w:t>APPRENTICESHIP</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Rodzaj przedmiotu</w:t>
            </w:r>
          </w:p>
        </w:tc>
        <w:tc>
          <w:tcPr>
            <w:tcW w:w="4956" w:type="dxa"/>
            <w:shd w:val="clear" w:color="auto" w:fill="auto"/>
            <w:vAlign w:val="center"/>
          </w:tcPr>
          <w:p w:rsidR="00FE0C4D" w:rsidRPr="00873651" w:rsidRDefault="00FE0C4D" w:rsidP="00FE0C4D">
            <w:pPr>
              <w:spacing w:before="60" w:after="60" w:line="360" w:lineRule="auto"/>
              <w:jc w:val="center"/>
              <w:rPr>
                <w:b/>
                <w:sz w:val="24"/>
                <w:szCs w:val="24"/>
              </w:rPr>
            </w:pPr>
            <w:r>
              <w:rPr>
                <w:b/>
                <w:sz w:val="24"/>
                <w:szCs w:val="24"/>
              </w:rPr>
              <w:t>k</w:t>
            </w:r>
            <w:r w:rsidRPr="00873651">
              <w:rPr>
                <w:b/>
                <w:sz w:val="24"/>
                <w:szCs w:val="24"/>
              </w:rPr>
              <w:t>ierunkowy</w:t>
            </w:r>
            <w:r>
              <w:rPr>
                <w:b/>
                <w:sz w:val="24"/>
                <w:szCs w:val="24"/>
              </w:rPr>
              <w:t xml:space="preserve"> obieralny</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Klasyfikacja ISCED</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0715</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Kierunek studiów</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 xml:space="preserve"> Inżynieria samochodów hybrydowych </w:t>
            </w:r>
            <w:r w:rsidRPr="00873651">
              <w:rPr>
                <w:sz w:val="24"/>
                <w:szCs w:val="24"/>
              </w:rPr>
              <w:br/>
              <w:t>i elektrycznych</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Języki wykładowe</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polski</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Poziom kształcenia</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pierwszego stopnia</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Forma studiów</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stacjonarne</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Liczba punktów ECTS</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6</w:t>
            </w:r>
          </w:p>
        </w:tc>
      </w:tr>
      <w:tr w:rsidR="00FE0C4D" w:rsidRPr="00873651" w:rsidTr="00FE0C4D">
        <w:tc>
          <w:tcPr>
            <w:tcW w:w="4106" w:type="dxa"/>
            <w:shd w:val="clear" w:color="auto" w:fill="auto"/>
          </w:tcPr>
          <w:p w:rsidR="00FE0C4D" w:rsidRPr="00873651" w:rsidRDefault="00FE0C4D" w:rsidP="00FE0C4D">
            <w:pPr>
              <w:spacing w:before="60" w:after="60" w:line="360" w:lineRule="auto"/>
              <w:rPr>
                <w:sz w:val="24"/>
                <w:szCs w:val="24"/>
              </w:rPr>
            </w:pPr>
            <w:r w:rsidRPr="00873651">
              <w:rPr>
                <w:sz w:val="24"/>
                <w:szCs w:val="24"/>
              </w:rPr>
              <w:t>Semestr</w:t>
            </w:r>
          </w:p>
        </w:tc>
        <w:tc>
          <w:tcPr>
            <w:tcW w:w="4956" w:type="dxa"/>
            <w:shd w:val="clear" w:color="auto" w:fill="auto"/>
            <w:vAlign w:val="center"/>
          </w:tcPr>
          <w:p w:rsidR="00FE0C4D" w:rsidRPr="00873651" w:rsidRDefault="00FE0C4D" w:rsidP="00FE0C4D">
            <w:pPr>
              <w:spacing w:before="60" w:after="60" w:line="360" w:lineRule="auto"/>
              <w:jc w:val="center"/>
              <w:rPr>
                <w:sz w:val="24"/>
                <w:szCs w:val="24"/>
              </w:rPr>
            </w:pPr>
            <w:r>
              <w:rPr>
                <w:sz w:val="24"/>
                <w:szCs w:val="24"/>
              </w:rPr>
              <w:t>6</w:t>
            </w:r>
          </w:p>
        </w:tc>
      </w:tr>
    </w:tbl>
    <w:p w:rsidR="00FE0C4D" w:rsidRPr="00873651" w:rsidRDefault="00FE0C4D" w:rsidP="00FE0C4D">
      <w:pPr>
        <w:spacing w:line="360" w:lineRule="auto"/>
        <w:jc w:val="center"/>
        <w:rPr>
          <w:b/>
          <w:sz w:val="24"/>
          <w:szCs w:val="24"/>
        </w:rPr>
      </w:pPr>
    </w:p>
    <w:p w:rsidR="00FE0C4D" w:rsidRPr="00873651" w:rsidRDefault="00FE0C4D" w:rsidP="00FE0C4D">
      <w:pPr>
        <w:spacing w:line="360" w:lineRule="auto"/>
        <w:jc w:val="center"/>
        <w:rPr>
          <w:sz w:val="24"/>
          <w:szCs w:val="24"/>
        </w:rPr>
      </w:pPr>
      <w:r w:rsidRPr="00873651">
        <w:rPr>
          <w:b/>
          <w:sz w:val="24"/>
          <w:szCs w:val="24"/>
        </w:rPr>
        <w:t>Liczba godzin na semestr:</w:t>
      </w:r>
    </w:p>
    <w:p w:rsidR="00FE0C4D" w:rsidRPr="00873651"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873651" w:rsidTr="00FE0C4D">
        <w:trPr>
          <w:trHeight w:val="296"/>
          <w:jc w:val="center"/>
        </w:trPr>
        <w:tc>
          <w:tcPr>
            <w:tcW w:w="1509"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Wykład</w:t>
            </w:r>
          </w:p>
        </w:tc>
        <w:tc>
          <w:tcPr>
            <w:tcW w:w="1510"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Ćwiczenia</w:t>
            </w:r>
          </w:p>
        </w:tc>
        <w:tc>
          <w:tcPr>
            <w:tcW w:w="1654"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Laboratorium</w:t>
            </w:r>
          </w:p>
        </w:tc>
        <w:tc>
          <w:tcPr>
            <w:tcW w:w="1559"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Seminarium</w:t>
            </w:r>
          </w:p>
        </w:tc>
        <w:tc>
          <w:tcPr>
            <w:tcW w:w="1318"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Projekt</w:t>
            </w:r>
          </w:p>
        </w:tc>
        <w:tc>
          <w:tcPr>
            <w:tcW w:w="1510"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Inne</w:t>
            </w:r>
          </w:p>
        </w:tc>
      </w:tr>
      <w:tr w:rsidR="00FE0C4D" w:rsidRPr="00873651" w:rsidTr="00FE0C4D">
        <w:trPr>
          <w:trHeight w:val="60"/>
          <w:jc w:val="center"/>
        </w:trPr>
        <w:tc>
          <w:tcPr>
            <w:tcW w:w="1509"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w:t>
            </w:r>
          </w:p>
        </w:tc>
        <w:tc>
          <w:tcPr>
            <w:tcW w:w="1510"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w:t>
            </w:r>
          </w:p>
        </w:tc>
        <w:tc>
          <w:tcPr>
            <w:tcW w:w="1654"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w:t>
            </w:r>
          </w:p>
        </w:tc>
        <w:tc>
          <w:tcPr>
            <w:tcW w:w="1559"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w:t>
            </w:r>
          </w:p>
        </w:tc>
        <w:tc>
          <w:tcPr>
            <w:tcW w:w="1318" w:type="dxa"/>
            <w:shd w:val="clear" w:color="auto" w:fill="auto"/>
            <w:vAlign w:val="center"/>
          </w:tcPr>
          <w:p w:rsidR="00FE0C4D" w:rsidRPr="00873651" w:rsidRDefault="00FE0C4D" w:rsidP="00FE0C4D">
            <w:pPr>
              <w:spacing w:before="60" w:after="60" w:line="360" w:lineRule="auto"/>
              <w:jc w:val="center"/>
              <w:rPr>
                <w:sz w:val="24"/>
                <w:szCs w:val="24"/>
              </w:rPr>
            </w:pPr>
            <w:r w:rsidRPr="00873651">
              <w:rPr>
                <w:sz w:val="24"/>
                <w:szCs w:val="24"/>
              </w:rPr>
              <w:t>0</w:t>
            </w:r>
          </w:p>
        </w:tc>
        <w:tc>
          <w:tcPr>
            <w:tcW w:w="1510" w:type="dxa"/>
            <w:shd w:val="clear" w:color="auto" w:fill="auto"/>
          </w:tcPr>
          <w:p w:rsidR="00FE0C4D" w:rsidRPr="00873651" w:rsidRDefault="00FE0C4D" w:rsidP="00FE0C4D">
            <w:pPr>
              <w:spacing w:before="60" w:after="60" w:line="360" w:lineRule="auto"/>
              <w:jc w:val="center"/>
              <w:rPr>
                <w:sz w:val="24"/>
                <w:szCs w:val="24"/>
              </w:rPr>
            </w:pPr>
            <w:r w:rsidRPr="00873651">
              <w:rPr>
                <w:sz w:val="24"/>
                <w:szCs w:val="24"/>
              </w:rPr>
              <w:t>1</w:t>
            </w:r>
            <w:r>
              <w:rPr>
                <w:sz w:val="24"/>
                <w:szCs w:val="24"/>
              </w:rPr>
              <w:t>5</w:t>
            </w:r>
            <w:r w:rsidRPr="00873651">
              <w:rPr>
                <w:sz w:val="24"/>
                <w:szCs w:val="24"/>
              </w:rPr>
              <w:t>0</w:t>
            </w:r>
          </w:p>
        </w:tc>
      </w:tr>
    </w:tbl>
    <w:p w:rsidR="00FE0C4D" w:rsidRPr="00873651" w:rsidRDefault="00FE0C4D" w:rsidP="00FE0C4D">
      <w:pPr>
        <w:spacing w:line="360" w:lineRule="auto"/>
        <w:jc w:val="center"/>
        <w:rPr>
          <w:b/>
          <w:sz w:val="24"/>
          <w:szCs w:val="24"/>
        </w:rPr>
      </w:pPr>
    </w:p>
    <w:p w:rsidR="00FE0C4D" w:rsidRPr="00873651" w:rsidRDefault="00FE0C4D" w:rsidP="00FE0C4D">
      <w:pPr>
        <w:spacing w:line="360" w:lineRule="auto"/>
        <w:rPr>
          <w:b/>
          <w:sz w:val="24"/>
          <w:szCs w:val="24"/>
          <w:u w:val="single"/>
        </w:rPr>
      </w:pPr>
      <w:r w:rsidRPr="00873651">
        <w:rPr>
          <w:b/>
          <w:sz w:val="24"/>
          <w:szCs w:val="24"/>
          <w:u w:val="single"/>
        </w:rPr>
        <w:t>OPIS PRZEDMIOTU</w:t>
      </w:r>
    </w:p>
    <w:p w:rsidR="00FE0C4D" w:rsidRPr="00873651" w:rsidRDefault="00FE0C4D" w:rsidP="00FE0C4D">
      <w:pPr>
        <w:spacing w:line="360" w:lineRule="auto"/>
        <w:rPr>
          <w:b/>
          <w:sz w:val="24"/>
          <w:szCs w:val="24"/>
        </w:rPr>
      </w:pPr>
      <w:r w:rsidRPr="00873651">
        <w:rPr>
          <w:b/>
          <w:sz w:val="24"/>
          <w:szCs w:val="24"/>
        </w:rPr>
        <w:t>CEL PRZEDMIOTU</w:t>
      </w:r>
    </w:p>
    <w:p w:rsidR="00FE0C4D" w:rsidRPr="00873651" w:rsidRDefault="00FE0C4D" w:rsidP="00FE0C4D">
      <w:pPr>
        <w:numPr>
          <w:ilvl w:val="0"/>
          <w:numId w:val="5"/>
        </w:numPr>
        <w:spacing w:line="360" w:lineRule="auto"/>
        <w:ind w:hanging="578"/>
        <w:rPr>
          <w:sz w:val="24"/>
          <w:szCs w:val="24"/>
        </w:rPr>
      </w:pPr>
      <w:r w:rsidRPr="00873651">
        <w:rPr>
          <w:sz w:val="24"/>
          <w:szCs w:val="24"/>
        </w:rPr>
        <w:t>Uzyskanie przez studentów wiedzy z zakresu inżynierii samochodowej.</w:t>
      </w:r>
    </w:p>
    <w:p w:rsidR="00FE0C4D" w:rsidRPr="00873651" w:rsidRDefault="00FE0C4D" w:rsidP="00FE0C4D">
      <w:pPr>
        <w:numPr>
          <w:ilvl w:val="0"/>
          <w:numId w:val="5"/>
        </w:numPr>
        <w:spacing w:line="360" w:lineRule="auto"/>
        <w:ind w:hanging="578"/>
        <w:rPr>
          <w:sz w:val="24"/>
          <w:szCs w:val="24"/>
        </w:rPr>
      </w:pPr>
      <w:r w:rsidRPr="00873651">
        <w:rPr>
          <w:sz w:val="24"/>
          <w:szCs w:val="24"/>
        </w:rPr>
        <w:t>Nabycie przez studentów praktycznych umiejętności w zakresie diagnostyki i eksploatacji pojazdów samochodowych.</w:t>
      </w:r>
    </w:p>
    <w:p w:rsidR="00FE0C4D" w:rsidRPr="00873651" w:rsidRDefault="00FE0C4D" w:rsidP="00FE0C4D">
      <w:pPr>
        <w:spacing w:line="360" w:lineRule="auto"/>
        <w:ind w:left="720"/>
        <w:rPr>
          <w:sz w:val="24"/>
          <w:szCs w:val="24"/>
        </w:rPr>
      </w:pPr>
    </w:p>
    <w:p w:rsidR="00FE0C4D" w:rsidRPr="00873651" w:rsidRDefault="00FE0C4D" w:rsidP="00FE0C4D">
      <w:pPr>
        <w:spacing w:line="360" w:lineRule="auto"/>
        <w:rPr>
          <w:b/>
          <w:sz w:val="24"/>
          <w:szCs w:val="24"/>
        </w:rPr>
      </w:pPr>
      <w:r w:rsidRPr="00873651">
        <w:rPr>
          <w:b/>
          <w:sz w:val="24"/>
          <w:szCs w:val="24"/>
        </w:rPr>
        <w:t>WYMAGANIA WSTĘPNE W ZAKRESIE WIEDZY, UMIEJĘTNOŚCI I INNYCH KOMPETENCJI</w:t>
      </w:r>
    </w:p>
    <w:p w:rsidR="00FE0C4D" w:rsidRPr="00873651" w:rsidRDefault="00FE0C4D" w:rsidP="009A4B6E">
      <w:pPr>
        <w:numPr>
          <w:ilvl w:val="0"/>
          <w:numId w:val="86"/>
        </w:numPr>
        <w:spacing w:line="360" w:lineRule="auto"/>
        <w:rPr>
          <w:sz w:val="24"/>
          <w:szCs w:val="24"/>
        </w:rPr>
      </w:pPr>
      <w:r w:rsidRPr="00873651">
        <w:rPr>
          <w:sz w:val="24"/>
          <w:szCs w:val="24"/>
        </w:rPr>
        <w:t>Wiedza z zakresu budowy i działania pojazdów samochodowych.</w:t>
      </w:r>
    </w:p>
    <w:p w:rsidR="00FE0C4D" w:rsidRPr="00873651" w:rsidRDefault="00FE0C4D" w:rsidP="009A4B6E">
      <w:pPr>
        <w:numPr>
          <w:ilvl w:val="0"/>
          <w:numId w:val="86"/>
        </w:numPr>
        <w:spacing w:line="360" w:lineRule="auto"/>
        <w:rPr>
          <w:sz w:val="24"/>
          <w:szCs w:val="24"/>
        </w:rPr>
      </w:pPr>
      <w:r w:rsidRPr="00873651">
        <w:rPr>
          <w:sz w:val="24"/>
          <w:szCs w:val="24"/>
        </w:rPr>
        <w:t>Znajomość zasad bezpieczeństwa i higieny pracy obowiązujących w zakładach pracy.</w:t>
      </w:r>
    </w:p>
    <w:p w:rsidR="00FE0C4D" w:rsidRPr="00873651" w:rsidRDefault="00FE0C4D" w:rsidP="00FE0C4D">
      <w:pPr>
        <w:spacing w:line="360" w:lineRule="auto"/>
        <w:rPr>
          <w:b/>
          <w:sz w:val="24"/>
          <w:szCs w:val="24"/>
        </w:rPr>
      </w:pPr>
      <w:r w:rsidRPr="00873651">
        <w:rPr>
          <w:b/>
          <w:sz w:val="24"/>
          <w:szCs w:val="24"/>
        </w:rPr>
        <w:t>EFEKTY UCZENIA SIĘ</w:t>
      </w:r>
    </w:p>
    <w:p w:rsidR="00FE0C4D" w:rsidRPr="00873651" w:rsidRDefault="00FE0C4D" w:rsidP="00FE0C4D">
      <w:pPr>
        <w:spacing w:line="360" w:lineRule="auto"/>
        <w:ind w:left="851" w:hanging="851"/>
        <w:rPr>
          <w:sz w:val="24"/>
          <w:szCs w:val="24"/>
        </w:rPr>
      </w:pPr>
      <w:r w:rsidRPr="00873651">
        <w:rPr>
          <w:sz w:val="24"/>
          <w:szCs w:val="24"/>
        </w:rPr>
        <w:t>EU 1 –</w:t>
      </w:r>
      <w:r w:rsidRPr="00873651">
        <w:rPr>
          <w:sz w:val="24"/>
          <w:szCs w:val="24"/>
        </w:rPr>
        <w:tab/>
        <w:t>Student ma podstawową wiedzę na temat budowy i eksploatacji i pojazdów samochodowych.</w:t>
      </w:r>
    </w:p>
    <w:p w:rsidR="00FE0C4D" w:rsidRPr="00873651" w:rsidRDefault="00FE0C4D" w:rsidP="00FE0C4D">
      <w:pPr>
        <w:spacing w:line="360" w:lineRule="auto"/>
        <w:ind w:left="851" w:hanging="851"/>
        <w:rPr>
          <w:sz w:val="24"/>
          <w:szCs w:val="24"/>
        </w:rPr>
      </w:pPr>
      <w:r w:rsidRPr="00873651">
        <w:rPr>
          <w:sz w:val="24"/>
          <w:szCs w:val="24"/>
        </w:rPr>
        <w:t>EU 2 –</w:t>
      </w:r>
      <w:r w:rsidRPr="00873651">
        <w:rPr>
          <w:sz w:val="24"/>
          <w:szCs w:val="24"/>
        </w:rPr>
        <w:tab/>
        <w:t>Student posiada umiejętności diagnostyki i obsługi pojazdów samochodowych.</w:t>
      </w:r>
    </w:p>
    <w:p w:rsidR="00FE0C4D" w:rsidRPr="00873651" w:rsidRDefault="00FE0C4D" w:rsidP="00FE0C4D">
      <w:pPr>
        <w:spacing w:line="360" w:lineRule="auto"/>
        <w:rPr>
          <w:b/>
          <w:bCs/>
          <w:spacing w:val="-13"/>
          <w:sz w:val="24"/>
          <w:szCs w:val="24"/>
        </w:rPr>
      </w:pPr>
    </w:p>
    <w:p w:rsidR="00FE0C4D" w:rsidRPr="00873651" w:rsidRDefault="00FE0C4D" w:rsidP="00FE0C4D">
      <w:pPr>
        <w:spacing w:line="360" w:lineRule="auto"/>
        <w:rPr>
          <w:b/>
          <w:bCs/>
          <w:spacing w:val="-13"/>
          <w:sz w:val="24"/>
          <w:szCs w:val="24"/>
        </w:rPr>
      </w:pPr>
      <w:r w:rsidRPr="00873651">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873651" w:rsidTr="00FE0C4D">
        <w:tc>
          <w:tcPr>
            <w:tcW w:w="7933" w:type="dxa"/>
            <w:shd w:val="clear" w:color="auto" w:fill="auto"/>
            <w:vAlign w:val="center"/>
          </w:tcPr>
          <w:p w:rsidR="00FE0C4D" w:rsidRPr="00873651" w:rsidRDefault="00FE0C4D" w:rsidP="00FE0C4D">
            <w:pPr>
              <w:shd w:val="clear" w:color="auto" w:fill="FFFFFF"/>
              <w:spacing w:line="360" w:lineRule="auto"/>
              <w:rPr>
                <w:sz w:val="24"/>
                <w:szCs w:val="24"/>
              </w:rPr>
            </w:pPr>
            <w:r w:rsidRPr="00873651">
              <w:rPr>
                <w:b/>
                <w:bCs/>
                <w:spacing w:val="-2"/>
                <w:sz w:val="24"/>
                <w:szCs w:val="24"/>
              </w:rPr>
              <w:t xml:space="preserve">Forma </w:t>
            </w:r>
            <w:r w:rsidRPr="00873651">
              <w:rPr>
                <w:b/>
                <w:bCs/>
                <w:spacing w:val="-1"/>
                <w:sz w:val="24"/>
                <w:szCs w:val="24"/>
              </w:rPr>
              <w:t>zajęć</w:t>
            </w:r>
          </w:p>
        </w:tc>
        <w:tc>
          <w:tcPr>
            <w:tcW w:w="1127" w:type="dxa"/>
            <w:shd w:val="clear" w:color="auto" w:fill="auto"/>
          </w:tcPr>
          <w:p w:rsidR="00FE0C4D" w:rsidRPr="00873651" w:rsidRDefault="00FE0C4D" w:rsidP="00FE0C4D">
            <w:pPr>
              <w:shd w:val="clear" w:color="auto" w:fill="FFFFFF"/>
              <w:spacing w:line="360" w:lineRule="auto"/>
              <w:ind w:left="72"/>
              <w:jc w:val="center"/>
              <w:rPr>
                <w:sz w:val="24"/>
                <w:szCs w:val="24"/>
              </w:rPr>
            </w:pPr>
            <w:r w:rsidRPr="00873651">
              <w:rPr>
                <w:b/>
                <w:bCs/>
                <w:sz w:val="24"/>
                <w:szCs w:val="24"/>
              </w:rPr>
              <w:t>Liczba godzin</w:t>
            </w:r>
          </w:p>
        </w:tc>
      </w:tr>
      <w:tr w:rsidR="00FE0C4D" w:rsidRPr="00873651" w:rsidTr="00FE0C4D">
        <w:tc>
          <w:tcPr>
            <w:tcW w:w="7933" w:type="dxa"/>
            <w:shd w:val="clear" w:color="auto" w:fill="auto"/>
            <w:vAlign w:val="center"/>
          </w:tcPr>
          <w:p w:rsidR="00FE0C4D" w:rsidRPr="00873651" w:rsidRDefault="00FE0C4D" w:rsidP="00FE0C4D">
            <w:pPr>
              <w:spacing w:line="360" w:lineRule="auto"/>
              <w:rPr>
                <w:sz w:val="24"/>
                <w:szCs w:val="24"/>
              </w:rPr>
            </w:pPr>
            <w:r>
              <w:rPr>
                <w:bCs/>
                <w:sz w:val="24"/>
                <w:szCs w:val="24"/>
              </w:rPr>
              <w:t>Praktyka</w:t>
            </w:r>
            <w:r w:rsidRPr="00210E8F">
              <w:rPr>
                <w:bCs/>
                <w:sz w:val="24"/>
                <w:szCs w:val="24"/>
              </w:rPr>
              <w:t xml:space="preserve"> w zakładzie pracy związanym z przemysłem motoryzacyjnym, na podstawie indywidualnych porozumień w sprawie organizacji praktyk zawodowych, zawieranych między szkołą wyższą a zakładem pracy.</w:t>
            </w:r>
          </w:p>
        </w:tc>
        <w:tc>
          <w:tcPr>
            <w:tcW w:w="1127" w:type="dxa"/>
            <w:shd w:val="clear" w:color="auto" w:fill="auto"/>
            <w:vAlign w:val="center"/>
          </w:tcPr>
          <w:p w:rsidR="00FE0C4D" w:rsidRPr="00873651" w:rsidRDefault="00FE0C4D" w:rsidP="00FE0C4D">
            <w:pPr>
              <w:spacing w:line="360" w:lineRule="auto"/>
              <w:ind w:left="72"/>
              <w:jc w:val="center"/>
              <w:rPr>
                <w:b/>
                <w:sz w:val="24"/>
                <w:szCs w:val="24"/>
              </w:rPr>
            </w:pPr>
            <w:r>
              <w:rPr>
                <w:b/>
                <w:sz w:val="24"/>
                <w:szCs w:val="24"/>
              </w:rPr>
              <w:t>15</w:t>
            </w:r>
            <w:r w:rsidRPr="00873651">
              <w:rPr>
                <w:b/>
                <w:sz w:val="24"/>
                <w:szCs w:val="24"/>
              </w:rPr>
              <w:t>0</w:t>
            </w:r>
          </w:p>
        </w:tc>
      </w:tr>
    </w:tbl>
    <w:p w:rsidR="00FE0C4D" w:rsidRPr="00873651" w:rsidRDefault="00FE0C4D" w:rsidP="00FE0C4D">
      <w:pPr>
        <w:spacing w:line="360" w:lineRule="auto"/>
        <w:rPr>
          <w:b/>
          <w:sz w:val="24"/>
          <w:szCs w:val="24"/>
        </w:rPr>
      </w:pPr>
    </w:p>
    <w:p w:rsidR="00FE0C4D" w:rsidRPr="00873651" w:rsidRDefault="00FE0C4D" w:rsidP="00FE0C4D">
      <w:pPr>
        <w:spacing w:line="360" w:lineRule="auto"/>
        <w:rPr>
          <w:b/>
          <w:bCs/>
          <w:spacing w:val="-10"/>
          <w:sz w:val="24"/>
          <w:szCs w:val="24"/>
        </w:rPr>
      </w:pPr>
      <w:r w:rsidRPr="00873651">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873651" w:rsidTr="00FE0C4D">
        <w:tc>
          <w:tcPr>
            <w:tcW w:w="9210" w:type="dxa"/>
            <w:tcBorders>
              <w:top w:val="single" w:sz="4" w:space="0" w:color="auto"/>
              <w:left w:val="single" w:sz="4" w:space="0" w:color="auto"/>
              <w:bottom w:val="single" w:sz="4" w:space="0" w:color="auto"/>
              <w:right w:val="single" w:sz="4" w:space="0" w:color="auto"/>
            </w:tcBorders>
          </w:tcPr>
          <w:p w:rsidR="00FE0C4D" w:rsidRPr="00873651" w:rsidRDefault="00FE0C4D" w:rsidP="00FE0C4D">
            <w:pPr>
              <w:spacing w:line="360" w:lineRule="auto"/>
              <w:ind w:left="567" w:hanging="567"/>
              <w:rPr>
                <w:b/>
                <w:sz w:val="24"/>
                <w:szCs w:val="24"/>
              </w:rPr>
            </w:pPr>
            <w:r w:rsidRPr="00873651">
              <w:rPr>
                <w:b/>
                <w:sz w:val="24"/>
                <w:szCs w:val="24"/>
              </w:rPr>
              <w:t xml:space="preserve">1. – </w:t>
            </w:r>
            <w:r w:rsidRPr="00873651">
              <w:rPr>
                <w:sz w:val="24"/>
                <w:szCs w:val="24"/>
              </w:rPr>
              <w:t xml:space="preserve">Urządzenia będące na wyposażeniu zakładu pracy, w którym student odbywa praktyki. </w:t>
            </w:r>
          </w:p>
        </w:tc>
      </w:tr>
    </w:tbl>
    <w:p w:rsidR="00FE0C4D" w:rsidRPr="00873651" w:rsidRDefault="00FE0C4D" w:rsidP="00FE0C4D">
      <w:pPr>
        <w:spacing w:line="360" w:lineRule="auto"/>
        <w:rPr>
          <w:b/>
          <w:bCs/>
          <w:spacing w:val="-11"/>
          <w:sz w:val="24"/>
          <w:szCs w:val="24"/>
        </w:rPr>
      </w:pPr>
    </w:p>
    <w:p w:rsidR="00FE0C4D" w:rsidRPr="00873651" w:rsidRDefault="00FE0C4D" w:rsidP="00FE0C4D">
      <w:pPr>
        <w:spacing w:line="360" w:lineRule="auto"/>
        <w:rPr>
          <w:b/>
          <w:bCs/>
          <w:spacing w:val="-11"/>
          <w:sz w:val="24"/>
          <w:szCs w:val="24"/>
        </w:rPr>
      </w:pPr>
      <w:r w:rsidRPr="00873651">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873651" w:rsidTr="00FE0C4D">
        <w:tc>
          <w:tcPr>
            <w:tcW w:w="9210" w:type="dxa"/>
          </w:tcPr>
          <w:p w:rsidR="00FE0C4D" w:rsidRPr="00873651" w:rsidRDefault="00FE0C4D" w:rsidP="00FE0C4D">
            <w:pPr>
              <w:spacing w:line="360" w:lineRule="auto"/>
              <w:rPr>
                <w:b/>
                <w:sz w:val="24"/>
                <w:szCs w:val="24"/>
                <w:highlight w:val="yellow"/>
              </w:rPr>
            </w:pPr>
            <w:r w:rsidRPr="00873651">
              <w:rPr>
                <w:b/>
                <w:sz w:val="24"/>
                <w:szCs w:val="24"/>
              </w:rPr>
              <w:t xml:space="preserve">F1. – </w:t>
            </w:r>
            <w:r w:rsidRPr="00873651">
              <w:rPr>
                <w:sz w:val="24"/>
                <w:szCs w:val="24"/>
              </w:rPr>
              <w:t>Ocena na podstawie dzienniczka praktyk.</w:t>
            </w:r>
          </w:p>
        </w:tc>
      </w:tr>
      <w:tr w:rsidR="00FE0C4D" w:rsidRPr="00873651" w:rsidTr="00FE0C4D">
        <w:tc>
          <w:tcPr>
            <w:tcW w:w="9210" w:type="dxa"/>
          </w:tcPr>
          <w:p w:rsidR="00FE0C4D" w:rsidRPr="00873651" w:rsidRDefault="00FE0C4D" w:rsidP="00FE0C4D">
            <w:pPr>
              <w:spacing w:line="360" w:lineRule="auto"/>
              <w:ind w:left="644" w:hanging="644"/>
              <w:rPr>
                <w:b/>
                <w:sz w:val="24"/>
                <w:szCs w:val="24"/>
                <w:highlight w:val="yellow"/>
              </w:rPr>
            </w:pPr>
            <w:r w:rsidRPr="00873651">
              <w:rPr>
                <w:b/>
                <w:sz w:val="24"/>
                <w:szCs w:val="24"/>
              </w:rPr>
              <w:t xml:space="preserve">F2. – </w:t>
            </w:r>
            <w:r w:rsidRPr="00873651">
              <w:rPr>
                <w:sz w:val="24"/>
                <w:szCs w:val="24"/>
              </w:rPr>
              <w:t>Ocena na podstawie opinii o praktykancie.</w:t>
            </w:r>
          </w:p>
        </w:tc>
      </w:tr>
      <w:tr w:rsidR="00FE0C4D" w:rsidRPr="00873651" w:rsidTr="00FE0C4D">
        <w:tc>
          <w:tcPr>
            <w:tcW w:w="9210" w:type="dxa"/>
          </w:tcPr>
          <w:p w:rsidR="00FE0C4D" w:rsidRPr="00873651" w:rsidRDefault="00FE0C4D" w:rsidP="00FE0C4D">
            <w:pPr>
              <w:spacing w:line="360" w:lineRule="auto"/>
              <w:ind w:left="630" w:hanging="630"/>
              <w:rPr>
                <w:b/>
                <w:sz w:val="24"/>
                <w:szCs w:val="24"/>
              </w:rPr>
            </w:pPr>
            <w:r w:rsidRPr="00873651">
              <w:rPr>
                <w:b/>
                <w:sz w:val="24"/>
                <w:szCs w:val="24"/>
              </w:rPr>
              <w:t xml:space="preserve">P1. – </w:t>
            </w:r>
            <w:r w:rsidRPr="00873651">
              <w:rPr>
                <w:sz w:val="24"/>
                <w:szCs w:val="24"/>
              </w:rPr>
              <w:t>Ocena pracy podczas praktyk</w:t>
            </w:r>
          </w:p>
        </w:tc>
      </w:tr>
      <w:tr w:rsidR="00FE0C4D" w:rsidRPr="00873651" w:rsidTr="00FE0C4D">
        <w:tc>
          <w:tcPr>
            <w:tcW w:w="9210" w:type="dxa"/>
          </w:tcPr>
          <w:p w:rsidR="00FE0C4D" w:rsidRPr="00873651" w:rsidRDefault="00FE0C4D" w:rsidP="00FE0C4D">
            <w:pPr>
              <w:spacing w:line="360" w:lineRule="auto"/>
              <w:ind w:left="630" w:hanging="630"/>
              <w:rPr>
                <w:b/>
                <w:sz w:val="24"/>
                <w:szCs w:val="24"/>
              </w:rPr>
            </w:pPr>
            <w:r w:rsidRPr="00873651">
              <w:rPr>
                <w:b/>
                <w:sz w:val="24"/>
                <w:szCs w:val="24"/>
              </w:rPr>
              <w:t xml:space="preserve">P2. – </w:t>
            </w:r>
            <w:r w:rsidRPr="00873651">
              <w:rPr>
                <w:sz w:val="24"/>
                <w:szCs w:val="24"/>
              </w:rPr>
              <w:t>Ocena aktywności podczas praktyk</w:t>
            </w:r>
          </w:p>
        </w:tc>
      </w:tr>
    </w:tbl>
    <w:p w:rsidR="00FE0C4D" w:rsidRPr="00873651" w:rsidRDefault="00FE0C4D" w:rsidP="00FE0C4D">
      <w:pPr>
        <w:spacing w:line="360" w:lineRule="auto"/>
        <w:rPr>
          <w:b/>
          <w:sz w:val="24"/>
          <w:szCs w:val="24"/>
        </w:rPr>
      </w:pPr>
    </w:p>
    <w:p w:rsidR="00FE0C4D" w:rsidRPr="00873651" w:rsidRDefault="00FE0C4D" w:rsidP="00FE0C4D">
      <w:pPr>
        <w:spacing w:line="360" w:lineRule="auto"/>
        <w:rPr>
          <w:b/>
          <w:bCs/>
          <w:sz w:val="24"/>
          <w:szCs w:val="24"/>
        </w:rPr>
      </w:pPr>
      <w:r w:rsidRPr="00873651">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b/>
                <w:sz w:val="24"/>
                <w:szCs w:val="24"/>
              </w:rPr>
            </w:pPr>
            <w:r w:rsidRPr="00873651">
              <w:rPr>
                <w:rFonts w:ascii="Arial" w:hAnsi="Arial" w:cs="Arial"/>
                <w:b/>
                <w:sz w:val="24"/>
                <w:szCs w:val="24"/>
              </w:rPr>
              <w:t>L.p.</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b/>
                <w:sz w:val="24"/>
                <w:szCs w:val="24"/>
              </w:rPr>
            </w:pPr>
            <w:r w:rsidRPr="00873651">
              <w:rPr>
                <w:rFonts w:ascii="Arial" w:hAnsi="Arial" w:cs="Arial"/>
                <w:b/>
                <w:sz w:val="24"/>
                <w:szCs w:val="24"/>
              </w:rPr>
              <w:t>Forma aktywności</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b/>
                <w:sz w:val="24"/>
                <w:szCs w:val="24"/>
              </w:rPr>
            </w:pPr>
            <w:r w:rsidRPr="00873651">
              <w:rPr>
                <w:rFonts w:ascii="Arial" w:hAnsi="Arial" w:cs="Arial"/>
                <w:b/>
                <w:sz w:val="24"/>
                <w:szCs w:val="24"/>
              </w:rPr>
              <w:t xml:space="preserve">Średnia liczba godzin na zrealizowanie </w:t>
            </w:r>
            <w:r w:rsidRPr="00873651">
              <w:rPr>
                <w:rFonts w:ascii="Arial" w:hAnsi="Arial" w:cs="Arial"/>
                <w:b/>
                <w:sz w:val="24"/>
                <w:szCs w:val="24"/>
              </w:rPr>
              <w:br/>
              <w:t>aktywności</w:t>
            </w:r>
          </w:p>
        </w:tc>
      </w:tr>
      <w:tr w:rsidR="00FE0C4D" w:rsidRPr="00873651" w:rsidTr="00FE0C4D">
        <w:trPr>
          <w:jc w:val="center"/>
        </w:trPr>
        <w:tc>
          <w:tcPr>
            <w:tcW w:w="9130" w:type="dxa"/>
            <w:gridSpan w:val="3"/>
            <w:shd w:val="clear" w:color="auto" w:fill="auto"/>
          </w:tcPr>
          <w:p w:rsidR="00FE0C4D" w:rsidRPr="00873651" w:rsidRDefault="00FE0C4D" w:rsidP="00FE0C4D">
            <w:pPr>
              <w:pStyle w:val="Akapitzlist"/>
              <w:numPr>
                <w:ilvl w:val="0"/>
                <w:numId w:val="2"/>
              </w:numPr>
              <w:spacing w:after="0" w:line="360" w:lineRule="auto"/>
              <w:contextualSpacing w:val="0"/>
              <w:rPr>
                <w:rFonts w:ascii="Arial" w:hAnsi="Arial" w:cs="Arial"/>
                <w:b/>
                <w:sz w:val="24"/>
                <w:szCs w:val="24"/>
              </w:rPr>
            </w:pPr>
            <w:r w:rsidRPr="00873651">
              <w:rPr>
                <w:rFonts w:ascii="Arial" w:hAnsi="Arial" w:cs="Arial"/>
                <w:b/>
                <w:sz w:val="24"/>
                <w:szCs w:val="24"/>
              </w:rPr>
              <w:t>Godziny kontaktowe z prowadzącym</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1.1</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Wykłady</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1.2</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Ćwiczenia</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1.3</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Laboratoria</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150</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1.4</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Seminarium</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1.5</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Projekt</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1.6</w:t>
            </w:r>
          </w:p>
        </w:tc>
        <w:tc>
          <w:tcPr>
            <w:tcW w:w="5657" w:type="dxa"/>
            <w:shd w:val="clear" w:color="auto" w:fill="auto"/>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Egzamin</w:t>
            </w:r>
          </w:p>
        </w:tc>
        <w:tc>
          <w:tcPr>
            <w:tcW w:w="2830" w:type="dxa"/>
            <w:shd w:val="clear" w:color="auto" w:fill="auto"/>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300" w:type="dxa"/>
            <w:gridSpan w:val="2"/>
            <w:shd w:val="clear" w:color="auto" w:fill="D9D9D9"/>
          </w:tcPr>
          <w:p w:rsidR="00FE0C4D" w:rsidRPr="00873651" w:rsidRDefault="00FE0C4D" w:rsidP="00FE0C4D">
            <w:pPr>
              <w:pStyle w:val="Akapitzlist"/>
              <w:spacing w:after="0" w:line="360" w:lineRule="auto"/>
              <w:ind w:left="0"/>
              <w:contextualSpacing w:val="0"/>
              <w:jc w:val="right"/>
              <w:rPr>
                <w:rFonts w:ascii="Arial" w:hAnsi="Arial" w:cs="Arial"/>
                <w:sz w:val="24"/>
                <w:szCs w:val="24"/>
              </w:rPr>
            </w:pPr>
            <w:r w:rsidRPr="00873651">
              <w:rPr>
                <w:rFonts w:ascii="Arial" w:hAnsi="Arial" w:cs="Arial"/>
                <w:sz w:val="24"/>
                <w:szCs w:val="24"/>
              </w:rPr>
              <w:t>Razem godzin kontaktowych z prowadzącym:</w:t>
            </w:r>
          </w:p>
        </w:tc>
        <w:tc>
          <w:tcPr>
            <w:tcW w:w="2830" w:type="dxa"/>
            <w:shd w:val="clear" w:color="auto" w:fill="D9D9D9"/>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150</w:t>
            </w:r>
          </w:p>
        </w:tc>
      </w:tr>
      <w:tr w:rsidR="00FE0C4D" w:rsidRPr="00873651" w:rsidTr="00FE0C4D">
        <w:trPr>
          <w:jc w:val="center"/>
        </w:trPr>
        <w:tc>
          <w:tcPr>
            <w:tcW w:w="9130" w:type="dxa"/>
            <w:gridSpan w:val="3"/>
            <w:shd w:val="clear" w:color="auto" w:fill="auto"/>
          </w:tcPr>
          <w:p w:rsidR="00FE0C4D" w:rsidRPr="00873651" w:rsidRDefault="00FE0C4D" w:rsidP="00FE0C4D">
            <w:pPr>
              <w:pStyle w:val="Akapitzlist"/>
              <w:numPr>
                <w:ilvl w:val="0"/>
                <w:numId w:val="2"/>
              </w:numPr>
              <w:spacing w:after="0" w:line="360" w:lineRule="auto"/>
              <w:contextualSpacing w:val="0"/>
              <w:rPr>
                <w:rFonts w:ascii="Arial" w:hAnsi="Arial" w:cs="Arial"/>
                <w:b/>
                <w:sz w:val="24"/>
                <w:szCs w:val="24"/>
              </w:rPr>
            </w:pPr>
            <w:r w:rsidRPr="00873651">
              <w:rPr>
                <w:rFonts w:ascii="Arial" w:hAnsi="Arial" w:cs="Arial"/>
                <w:b/>
                <w:sz w:val="24"/>
                <w:szCs w:val="24"/>
              </w:rPr>
              <w:t>Praca własna studenta</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2.1</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Przygotowanie do ćwiczeń oraz kolokwium zaliczeniowego</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2.2</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Przygotowanie do laboratorium, wykonanie sprawozdań z laboratoriów</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2.3</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Przygotowanie projektu</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2.4</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Przygotowanie do zaliczenia końcowego z wykładu</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2.5</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Przygotowanie do egzaminu</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2.6</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Zapoznanie ze wskazaną literaturą</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43"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2.7</w:t>
            </w:r>
          </w:p>
        </w:tc>
        <w:tc>
          <w:tcPr>
            <w:tcW w:w="5657" w:type="dxa"/>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Praktyka zawodowa</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1</w:t>
            </w:r>
            <w:r>
              <w:rPr>
                <w:rFonts w:ascii="Arial" w:hAnsi="Arial" w:cs="Arial"/>
                <w:sz w:val="24"/>
                <w:szCs w:val="24"/>
              </w:rPr>
              <w:t>5</w:t>
            </w:r>
            <w:r w:rsidRPr="00873651">
              <w:rPr>
                <w:rFonts w:ascii="Arial" w:hAnsi="Arial" w:cs="Arial"/>
                <w:sz w:val="24"/>
                <w:szCs w:val="24"/>
              </w:rPr>
              <w:t>0</w:t>
            </w:r>
          </w:p>
        </w:tc>
      </w:tr>
      <w:tr w:rsidR="00FE0C4D" w:rsidRPr="00873651" w:rsidTr="00FE0C4D">
        <w:trPr>
          <w:jc w:val="center"/>
        </w:trPr>
        <w:tc>
          <w:tcPr>
            <w:tcW w:w="6300" w:type="dxa"/>
            <w:gridSpan w:val="2"/>
            <w:shd w:val="clear" w:color="auto" w:fill="D9D9D9"/>
            <w:vAlign w:val="center"/>
          </w:tcPr>
          <w:p w:rsidR="00FE0C4D" w:rsidRPr="00873651" w:rsidRDefault="00FE0C4D" w:rsidP="00FE0C4D">
            <w:pPr>
              <w:pStyle w:val="Akapitzlist"/>
              <w:spacing w:after="0" w:line="360" w:lineRule="auto"/>
              <w:ind w:left="0"/>
              <w:contextualSpacing w:val="0"/>
              <w:jc w:val="right"/>
              <w:rPr>
                <w:rFonts w:ascii="Arial" w:hAnsi="Arial" w:cs="Arial"/>
                <w:sz w:val="24"/>
                <w:szCs w:val="24"/>
              </w:rPr>
            </w:pPr>
            <w:r w:rsidRPr="00873651">
              <w:rPr>
                <w:rFonts w:ascii="Arial" w:hAnsi="Arial" w:cs="Arial"/>
                <w:sz w:val="24"/>
                <w:szCs w:val="24"/>
              </w:rPr>
              <w:t>Razem godzin pracy własnej studenta:</w:t>
            </w:r>
          </w:p>
        </w:tc>
        <w:tc>
          <w:tcPr>
            <w:tcW w:w="2830" w:type="dxa"/>
            <w:shd w:val="clear" w:color="auto" w:fill="D9D9D9"/>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r w:rsidRPr="00873651">
              <w:rPr>
                <w:rFonts w:ascii="Arial" w:hAnsi="Arial" w:cs="Arial"/>
                <w:sz w:val="24"/>
                <w:szCs w:val="24"/>
              </w:rPr>
              <w:t>0</w:t>
            </w:r>
          </w:p>
        </w:tc>
      </w:tr>
      <w:tr w:rsidR="00FE0C4D" w:rsidRPr="00873651" w:rsidTr="00FE0C4D">
        <w:trPr>
          <w:jc w:val="center"/>
        </w:trPr>
        <w:tc>
          <w:tcPr>
            <w:tcW w:w="6300" w:type="dxa"/>
            <w:gridSpan w:val="2"/>
            <w:shd w:val="clear" w:color="auto" w:fill="A6A6A6"/>
            <w:vAlign w:val="center"/>
          </w:tcPr>
          <w:p w:rsidR="00FE0C4D" w:rsidRPr="00873651" w:rsidRDefault="00FE0C4D" w:rsidP="00FE0C4D">
            <w:pPr>
              <w:pStyle w:val="Akapitzlist"/>
              <w:spacing w:after="0" w:line="360" w:lineRule="auto"/>
              <w:ind w:left="0"/>
              <w:contextualSpacing w:val="0"/>
              <w:jc w:val="right"/>
              <w:rPr>
                <w:rFonts w:ascii="Arial" w:hAnsi="Arial" w:cs="Arial"/>
                <w:sz w:val="24"/>
                <w:szCs w:val="24"/>
              </w:rPr>
            </w:pPr>
            <w:r w:rsidRPr="00873651">
              <w:rPr>
                <w:rFonts w:ascii="Arial" w:hAnsi="Arial" w:cs="Arial"/>
                <w:sz w:val="24"/>
                <w:szCs w:val="24"/>
              </w:rPr>
              <w:t>Ogólne obciążenie pracą studenta:</w:t>
            </w:r>
          </w:p>
        </w:tc>
        <w:tc>
          <w:tcPr>
            <w:tcW w:w="2830" w:type="dxa"/>
            <w:shd w:val="clear" w:color="auto" w:fill="A6A6A6"/>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r w:rsidRPr="00873651">
              <w:rPr>
                <w:rFonts w:ascii="Arial" w:hAnsi="Arial" w:cs="Arial"/>
                <w:sz w:val="24"/>
                <w:szCs w:val="24"/>
              </w:rPr>
              <w:t>0</w:t>
            </w:r>
          </w:p>
        </w:tc>
      </w:tr>
      <w:tr w:rsidR="00FE0C4D" w:rsidRPr="00873651" w:rsidTr="00FE0C4D">
        <w:trPr>
          <w:jc w:val="center"/>
        </w:trPr>
        <w:tc>
          <w:tcPr>
            <w:tcW w:w="6300" w:type="dxa"/>
            <w:gridSpan w:val="2"/>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b/>
                <w:sz w:val="24"/>
                <w:szCs w:val="24"/>
              </w:rPr>
            </w:pPr>
            <w:r w:rsidRPr="00873651">
              <w:rPr>
                <w:rFonts w:ascii="Arial" w:hAnsi="Arial" w:cs="Arial"/>
                <w:b/>
                <w:sz w:val="24"/>
                <w:szCs w:val="24"/>
              </w:rPr>
              <w:t>SUMARYCZNA LICZBA PUNKTÓW ECTS DLA PRZEDMIOTU</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highlight w:val="yellow"/>
              </w:rPr>
            </w:pPr>
            <w:r w:rsidRPr="00873651">
              <w:rPr>
                <w:rFonts w:ascii="Arial" w:hAnsi="Arial" w:cs="Arial"/>
                <w:sz w:val="24"/>
                <w:szCs w:val="24"/>
              </w:rPr>
              <w:t>6</w:t>
            </w:r>
          </w:p>
        </w:tc>
      </w:tr>
      <w:tr w:rsidR="00FE0C4D" w:rsidRPr="00873651" w:rsidTr="00FE0C4D">
        <w:trPr>
          <w:jc w:val="center"/>
        </w:trPr>
        <w:tc>
          <w:tcPr>
            <w:tcW w:w="6300" w:type="dxa"/>
            <w:gridSpan w:val="2"/>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 xml:space="preserve">Liczba punktów </w:t>
            </w:r>
            <w:r w:rsidRPr="00873651">
              <w:rPr>
                <w:rFonts w:ascii="Arial" w:hAnsi="Arial" w:cs="Arial"/>
                <w:b/>
                <w:sz w:val="24"/>
                <w:szCs w:val="24"/>
              </w:rPr>
              <w:t>ECTS</w:t>
            </w:r>
            <w:r w:rsidRPr="00873651">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0</w:t>
            </w:r>
          </w:p>
        </w:tc>
      </w:tr>
      <w:tr w:rsidR="00FE0C4D" w:rsidRPr="00873651" w:rsidTr="00FE0C4D">
        <w:trPr>
          <w:jc w:val="center"/>
        </w:trPr>
        <w:tc>
          <w:tcPr>
            <w:tcW w:w="6300" w:type="dxa"/>
            <w:gridSpan w:val="2"/>
            <w:shd w:val="clear" w:color="auto" w:fill="auto"/>
            <w:vAlign w:val="center"/>
          </w:tcPr>
          <w:p w:rsidR="00FE0C4D" w:rsidRPr="00873651" w:rsidRDefault="00FE0C4D" w:rsidP="00FE0C4D">
            <w:pPr>
              <w:pStyle w:val="Akapitzlist"/>
              <w:spacing w:after="0" w:line="360" w:lineRule="auto"/>
              <w:ind w:left="0"/>
              <w:contextualSpacing w:val="0"/>
              <w:rPr>
                <w:rFonts w:ascii="Arial" w:hAnsi="Arial" w:cs="Arial"/>
                <w:sz w:val="24"/>
                <w:szCs w:val="24"/>
              </w:rPr>
            </w:pPr>
            <w:r w:rsidRPr="00873651">
              <w:rPr>
                <w:rFonts w:ascii="Arial" w:hAnsi="Arial" w:cs="Arial"/>
                <w:sz w:val="24"/>
                <w:szCs w:val="24"/>
              </w:rPr>
              <w:t xml:space="preserve">Liczba punktów </w:t>
            </w:r>
            <w:r w:rsidRPr="00873651">
              <w:rPr>
                <w:rFonts w:ascii="Arial" w:hAnsi="Arial" w:cs="Arial"/>
                <w:b/>
                <w:sz w:val="24"/>
                <w:szCs w:val="24"/>
              </w:rPr>
              <w:t>ECTS</w:t>
            </w:r>
            <w:r w:rsidRPr="00873651">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873651" w:rsidRDefault="00FE0C4D" w:rsidP="00FE0C4D">
            <w:pPr>
              <w:pStyle w:val="Akapitzlist"/>
              <w:spacing w:after="0" w:line="360" w:lineRule="auto"/>
              <w:ind w:left="0"/>
              <w:contextualSpacing w:val="0"/>
              <w:jc w:val="center"/>
              <w:rPr>
                <w:rFonts w:ascii="Arial" w:hAnsi="Arial" w:cs="Arial"/>
                <w:sz w:val="24"/>
                <w:szCs w:val="24"/>
              </w:rPr>
            </w:pPr>
            <w:r w:rsidRPr="00873651">
              <w:rPr>
                <w:rFonts w:ascii="Arial" w:hAnsi="Arial" w:cs="Arial"/>
                <w:sz w:val="24"/>
                <w:szCs w:val="24"/>
              </w:rPr>
              <w:t>6</w:t>
            </w:r>
          </w:p>
        </w:tc>
      </w:tr>
    </w:tbl>
    <w:p w:rsidR="00FE0C4D" w:rsidRPr="00873651" w:rsidRDefault="00FE0C4D" w:rsidP="00FE0C4D">
      <w:pPr>
        <w:shd w:val="clear" w:color="auto" w:fill="FFFFFF"/>
        <w:spacing w:line="360" w:lineRule="auto"/>
        <w:rPr>
          <w:b/>
          <w:bCs/>
          <w:spacing w:val="-12"/>
          <w:sz w:val="24"/>
          <w:szCs w:val="24"/>
        </w:rPr>
      </w:pPr>
    </w:p>
    <w:p w:rsidR="00FE0C4D" w:rsidRPr="00873651" w:rsidRDefault="00FE0C4D" w:rsidP="00FE0C4D">
      <w:pPr>
        <w:shd w:val="clear" w:color="auto" w:fill="FFFFFF"/>
        <w:spacing w:line="360" w:lineRule="auto"/>
        <w:rPr>
          <w:b/>
          <w:bCs/>
          <w:spacing w:val="-12"/>
          <w:sz w:val="24"/>
          <w:szCs w:val="24"/>
        </w:rPr>
      </w:pPr>
      <w:r w:rsidRPr="00873651">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873651" w:rsidTr="00FE0C4D">
        <w:tc>
          <w:tcPr>
            <w:tcW w:w="9210" w:type="dxa"/>
          </w:tcPr>
          <w:p w:rsidR="00FE0C4D" w:rsidRPr="00873651" w:rsidRDefault="00FE0C4D" w:rsidP="00FE0C4D">
            <w:pPr>
              <w:numPr>
                <w:ilvl w:val="0"/>
                <w:numId w:val="7"/>
              </w:numPr>
              <w:spacing w:line="360" w:lineRule="auto"/>
              <w:ind w:left="425" w:hanging="425"/>
              <w:rPr>
                <w:sz w:val="24"/>
                <w:szCs w:val="24"/>
              </w:rPr>
            </w:pPr>
            <w:r w:rsidRPr="00873651">
              <w:rPr>
                <w:sz w:val="24"/>
                <w:szCs w:val="24"/>
              </w:rPr>
              <w:t>Literatura branżowa z zakresu odbywanej praktyki: instrukcje, dokumentacja techniczna, przewodniki specjalistyczne.</w:t>
            </w:r>
          </w:p>
        </w:tc>
      </w:tr>
      <w:tr w:rsidR="00FE0C4D" w:rsidRPr="00873651" w:rsidTr="00FE0C4D">
        <w:tc>
          <w:tcPr>
            <w:tcW w:w="9210" w:type="dxa"/>
          </w:tcPr>
          <w:p w:rsidR="00FE0C4D" w:rsidRPr="00873651" w:rsidRDefault="00FE0C4D" w:rsidP="00FE0C4D">
            <w:pPr>
              <w:numPr>
                <w:ilvl w:val="0"/>
                <w:numId w:val="7"/>
              </w:numPr>
              <w:spacing w:line="360" w:lineRule="auto"/>
              <w:ind w:left="425" w:hanging="425"/>
              <w:rPr>
                <w:sz w:val="24"/>
                <w:szCs w:val="24"/>
              </w:rPr>
            </w:pPr>
            <w:r w:rsidRPr="00873651">
              <w:rPr>
                <w:sz w:val="24"/>
                <w:szCs w:val="24"/>
              </w:rPr>
              <w:t>K. Sitek, S. Syta, Badania stanowiskowe i diagnostyka. WKiŁ, 2011.</w:t>
            </w:r>
          </w:p>
        </w:tc>
      </w:tr>
      <w:tr w:rsidR="00FE0C4D" w:rsidRPr="00873651" w:rsidTr="00FE0C4D">
        <w:tc>
          <w:tcPr>
            <w:tcW w:w="9210" w:type="dxa"/>
          </w:tcPr>
          <w:p w:rsidR="00FE0C4D" w:rsidRPr="00873651" w:rsidRDefault="00FE0C4D" w:rsidP="00FE0C4D">
            <w:pPr>
              <w:numPr>
                <w:ilvl w:val="0"/>
                <w:numId w:val="7"/>
              </w:numPr>
              <w:spacing w:line="360" w:lineRule="auto"/>
              <w:ind w:left="425" w:hanging="425"/>
              <w:rPr>
                <w:sz w:val="24"/>
                <w:szCs w:val="24"/>
              </w:rPr>
            </w:pPr>
            <w:r w:rsidRPr="00873651">
              <w:rPr>
                <w:sz w:val="24"/>
                <w:szCs w:val="24"/>
              </w:rPr>
              <w:t>Czujniki w pojazdach samochodowych. Bosch, 2023</w:t>
            </w:r>
          </w:p>
        </w:tc>
      </w:tr>
      <w:tr w:rsidR="00FE0C4D" w:rsidRPr="00873651" w:rsidTr="00FE0C4D">
        <w:tc>
          <w:tcPr>
            <w:tcW w:w="9210" w:type="dxa"/>
          </w:tcPr>
          <w:p w:rsidR="00FE0C4D" w:rsidRPr="00873651" w:rsidRDefault="00FE0C4D" w:rsidP="00FE0C4D">
            <w:pPr>
              <w:numPr>
                <w:ilvl w:val="0"/>
                <w:numId w:val="7"/>
              </w:numPr>
              <w:spacing w:line="360" w:lineRule="auto"/>
              <w:ind w:left="425" w:hanging="425"/>
              <w:rPr>
                <w:sz w:val="24"/>
                <w:szCs w:val="24"/>
              </w:rPr>
            </w:pPr>
            <w:r w:rsidRPr="00873651">
              <w:rPr>
                <w:sz w:val="24"/>
                <w:szCs w:val="24"/>
              </w:rPr>
              <w:t>K. Trzeciak, Diagnostyka samochodów osobowych. WKiŁ, 2023.</w:t>
            </w:r>
          </w:p>
        </w:tc>
      </w:tr>
    </w:tbl>
    <w:p w:rsidR="00FE0C4D" w:rsidRPr="00873651" w:rsidRDefault="00FE0C4D" w:rsidP="00FE0C4D">
      <w:pPr>
        <w:shd w:val="clear" w:color="auto" w:fill="FFFFFF"/>
        <w:spacing w:line="360" w:lineRule="auto"/>
        <w:rPr>
          <w:b/>
          <w:bCs/>
          <w:spacing w:val="-18"/>
          <w:sz w:val="24"/>
          <w:szCs w:val="24"/>
        </w:rPr>
      </w:pPr>
    </w:p>
    <w:p w:rsidR="00FE0C4D" w:rsidRPr="00873651" w:rsidRDefault="00FE0C4D" w:rsidP="00FE0C4D">
      <w:pPr>
        <w:shd w:val="clear" w:color="auto" w:fill="FFFFFF"/>
        <w:spacing w:line="360" w:lineRule="auto"/>
        <w:rPr>
          <w:sz w:val="24"/>
          <w:szCs w:val="24"/>
        </w:rPr>
      </w:pPr>
      <w:r w:rsidRPr="00873651">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873651" w:rsidTr="00FE0C4D">
        <w:tc>
          <w:tcPr>
            <w:tcW w:w="9210" w:type="dxa"/>
            <w:shd w:val="clear" w:color="auto" w:fill="auto"/>
          </w:tcPr>
          <w:p w:rsidR="00FE0C4D" w:rsidRPr="00873651" w:rsidRDefault="00FE0C4D" w:rsidP="00FE0C4D">
            <w:pPr>
              <w:spacing w:line="360" w:lineRule="auto"/>
              <w:rPr>
                <w:b/>
                <w:sz w:val="24"/>
                <w:szCs w:val="24"/>
              </w:rPr>
            </w:pPr>
            <w:r w:rsidRPr="00873651">
              <w:rPr>
                <w:sz w:val="24"/>
                <w:szCs w:val="24"/>
              </w:rPr>
              <w:t xml:space="preserve">dr hab. inż. Wojciech Tutak, prof. PCz,  Katedra Maszyn Cieplnych, </w:t>
            </w:r>
            <w:r w:rsidRPr="00873651">
              <w:rPr>
                <w:sz w:val="24"/>
                <w:szCs w:val="24"/>
              </w:rPr>
              <w:br/>
              <w:t>wojciech.tutak@pcz.pl</w:t>
            </w:r>
          </w:p>
        </w:tc>
      </w:tr>
    </w:tbl>
    <w:p w:rsidR="00FE0C4D" w:rsidRDefault="00FE0C4D" w:rsidP="00FE0C4D">
      <w:pPr>
        <w:spacing w:line="360" w:lineRule="auto"/>
        <w:rPr>
          <w:sz w:val="24"/>
          <w:szCs w:val="24"/>
        </w:rPr>
      </w:pPr>
    </w:p>
    <w:p w:rsidR="00FE0C4D" w:rsidRPr="00873651" w:rsidRDefault="00FE0C4D" w:rsidP="00FE0C4D">
      <w:pPr>
        <w:spacing w:line="360" w:lineRule="auto"/>
        <w:rPr>
          <w:sz w:val="24"/>
          <w:szCs w:val="24"/>
        </w:rPr>
      </w:pPr>
    </w:p>
    <w:p w:rsidR="00FE0C4D" w:rsidRPr="00873651" w:rsidRDefault="00FE0C4D" w:rsidP="00FE0C4D">
      <w:pPr>
        <w:spacing w:line="360" w:lineRule="auto"/>
        <w:rPr>
          <w:b/>
          <w:sz w:val="24"/>
          <w:szCs w:val="24"/>
        </w:rPr>
      </w:pPr>
      <w:r w:rsidRPr="00873651">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873651" w:rsidTr="00FE0C4D">
        <w:trPr>
          <w:trHeight w:val="440"/>
          <w:jc w:val="center"/>
        </w:trPr>
        <w:tc>
          <w:tcPr>
            <w:tcW w:w="1097"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bCs/>
                <w:sz w:val="24"/>
                <w:szCs w:val="24"/>
              </w:rPr>
              <w:t xml:space="preserve">Efekt uczenia się                </w:t>
            </w:r>
          </w:p>
        </w:tc>
        <w:tc>
          <w:tcPr>
            <w:tcW w:w="2003"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sz w:val="24"/>
                <w:szCs w:val="24"/>
              </w:rPr>
              <w:t xml:space="preserve">Odniesienie danego efektu do efektów </w:t>
            </w:r>
            <w:r w:rsidRPr="00873651">
              <w:rPr>
                <w:b/>
                <w:bCs/>
                <w:sz w:val="24"/>
                <w:szCs w:val="24"/>
              </w:rPr>
              <w:t>zdefiniowanych                    dla całego programu (PEK)</w:t>
            </w:r>
          </w:p>
        </w:tc>
        <w:tc>
          <w:tcPr>
            <w:tcW w:w="1510"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bCs/>
                <w:sz w:val="24"/>
                <w:szCs w:val="24"/>
              </w:rPr>
              <w:t>Cele przedmiotu</w:t>
            </w:r>
          </w:p>
        </w:tc>
        <w:tc>
          <w:tcPr>
            <w:tcW w:w="1657"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bCs/>
                <w:sz w:val="24"/>
                <w:szCs w:val="24"/>
              </w:rPr>
              <w:t>Treści programowe</w:t>
            </w:r>
          </w:p>
        </w:tc>
        <w:tc>
          <w:tcPr>
            <w:tcW w:w="1657"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sz w:val="24"/>
                <w:szCs w:val="24"/>
              </w:rPr>
              <w:t>Narzędzia dydaktyczne</w:t>
            </w:r>
          </w:p>
        </w:tc>
        <w:tc>
          <w:tcPr>
            <w:tcW w:w="1096" w:type="dxa"/>
            <w:vMerge w:val="restart"/>
            <w:shd w:val="clear" w:color="auto" w:fill="auto"/>
            <w:vAlign w:val="center"/>
          </w:tcPr>
          <w:p w:rsidR="00FE0C4D" w:rsidRPr="00873651" w:rsidRDefault="00FE0C4D" w:rsidP="00FE0C4D">
            <w:pPr>
              <w:spacing w:line="360" w:lineRule="auto"/>
              <w:jc w:val="center"/>
              <w:rPr>
                <w:b/>
                <w:sz w:val="24"/>
                <w:szCs w:val="24"/>
              </w:rPr>
            </w:pPr>
            <w:r w:rsidRPr="00873651">
              <w:rPr>
                <w:b/>
                <w:bCs/>
                <w:sz w:val="24"/>
                <w:szCs w:val="24"/>
              </w:rPr>
              <w:t>Sposób oceny</w:t>
            </w:r>
          </w:p>
        </w:tc>
      </w:tr>
      <w:tr w:rsidR="00FE0C4D" w:rsidRPr="00873651" w:rsidTr="00FE0C4D">
        <w:trPr>
          <w:cantSplit/>
          <w:trHeight w:val="1664"/>
          <w:jc w:val="center"/>
        </w:trPr>
        <w:tc>
          <w:tcPr>
            <w:tcW w:w="1097" w:type="dxa"/>
            <w:vMerge/>
            <w:shd w:val="clear" w:color="auto" w:fill="auto"/>
            <w:vAlign w:val="center"/>
          </w:tcPr>
          <w:p w:rsidR="00FE0C4D" w:rsidRPr="00873651" w:rsidRDefault="00FE0C4D" w:rsidP="00FE0C4D">
            <w:pPr>
              <w:spacing w:line="360" w:lineRule="auto"/>
              <w:jc w:val="center"/>
              <w:rPr>
                <w:b/>
                <w:bCs/>
                <w:sz w:val="24"/>
                <w:szCs w:val="24"/>
              </w:rPr>
            </w:pPr>
          </w:p>
        </w:tc>
        <w:tc>
          <w:tcPr>
            <w:tcW w:w="2003" w:type="dxa"/>
            <w:vMerge/>
            <w:shd w:val="clear" w:color="auto" w:fill="auto"/>
            <w:vAlign w:val="center"/>
          </w:tcPr>
          <w:p w:rsidR="00FE0C4D" w:rsidRPr="00873651" w:rsidRDefault="00FE0C4D" w:rsidP="00FE0C4D">
            <w:pPr>
              <w:spacing w:line="360" w:lineRule="auto"/>
              <w:jc w:val="center"/>
              <w:rPr>
                <w:b/>
                <w:sz w:val="24"/>
                <w:szCs w:val="24"/>
              </w:rPr>
            </w:pPr>
          </w:p>
        </w:tc>
        <w:tc>
          <w:tcPr>
            <w:tcW w:w="1510" w:type="dxa"/>
            <w:vMerge/>
            <w:shd w:val="clear" w:color="auto" w:fill="auto"/>
            <w:vAlign w:val="center"/>
          </w:tcPr>
          <w:p w:rsidR="00FE0C4D" w:rsidRPr="00873651" w:rsidRDefault="00FE0C4D" w:rsidP="00FE0C4D">
            <w:pPr>
              <w:spacing w:line="360" w:lineRule="auto"/>
              <w:jc w:val="center"/>
              <w:rPr>
                <w:b/>
                <w:bCs/>
                <w:sz w:val="24"/>
                <w:szCs w:val="24"/>
              </w:rPr>
            </w:pPr>
          </w:p>
        </w:tc>
        <w:tc>
          <w:tcPr>
            <w:tcW w:w="1657" w:type="dxa"/>
            <w:vMerge/>
            <w:shd w:val="clear" w:color="auto" w:fill="auto"/>
            <w:vAlign w:val="center"/>
          </w:tcPr>
          <w:p w:rsidR="00FE0C4D" w:rsidRPr="00873651" w:rsidRDefault="00FE0C4D" w:rsidP="00FE0C4D">
            <w:pPr>
              <w:spacing w:line="360" w:lineRule="auto"/>
              <w:jc w:val="center"/>
              <w:rPr>
                <w:b/>
                <w:bCs/>
                <w:sz w:val="24"/>
                <w:szCs w:val="24"/>
              </w:rPr>
            </w:pPr>
          </w:p>
        </w:tc>
        <w:tc>
          <w:tcPr>
            <w:tcW w:w="1657" w:type="dxa"/>
            <w:vMerge/>
            <w:shd w:val="clear" w:color="auto" w:fill="auto"/>
            <w:vAlign w:val="center"/>
          </w:tcPr>
          <w:p w:rsidR="00FE0C4D" w:rsidRPr="00873651" w:rsidRDefault="00FE0C4D" w:rsidP="00FE0C4D">
            <w:pPr>
              <w:spacing w:line="360" w:lineRule="auto"/>
              <w:jc w:val="center"/>
              <w:rPr>
                <w:b/>
                <w:sz w:val="24"/>
                <w:szCs w:val="24"/>
              </w:rPr>
            </w:pPr>
          </w:p>
        </w:tc>
        <w:tc>
          <w:tcPr>
            <w:tcW w:w="1096" w:type="dxa"/>
            <w:vMerge/>
            <w:shd w:val="clear" w:color="auto" w:fill="auto"/>
            <w:vAlign w:val="center"/>
          </w:tcPr>
          <w:p w:rsidR="00FE0C4D" w:rsidRPr="00873651" w:rsidRDefault="00FE0C4D" w:rsidP="00FE0C4D">
            <w:pPr>
              <w:spacing w:line="360" w:lineRule="auto"/>
              <w:jc w:val="center"/>
              <w:rPr>
                <w:b/>
                <w:bCs/>
                <w:sz w:val="24"/>
                <w:szCs w:val="24"/>
              </w:rPr>
            </w:pPr>
          </w:p>
        </w:tc>
      </w:tr>
      <w:tr w:rsidR="00FE0C4D" w:rsidRPr="00873651" w:rsidTr="00FE0C4D">
        <w:trPr>
          <w:jc w:val="center"/>
        </w:trPr>
        <w:tc>
          <w:tcPr>
            <w:tcW w:w="1097" w:type="dxa"/>
            <w:shd w:val="clear" w:color="auto" w:fill="auto"/>
            <w:vAlign w:val="center"/>
          </w:tcPr>
          <w:p w:rsidR="00FE0C4D" w:rsidRPr="00873651" w:rsidRDefault="00FE0C4D" w:rsidP="00FE0C4D">
            <w:pPr>
              <w:shd w:val="clear" w:color="auto" w:fill="FFFFFF"/>
              <w:spacing w:line="360" w:lineRule="auto"/>
              <w:jc w:val="center"/>
              <w:rPr>
                <w:b/>
                <w:sz w:val="24"/>
                <w:szCs w:val="24"/>
              </w:rPr>
            </w:pPr>
            <w:r w:rsidRPr="00873651">
              <w:rPr>
                <w:b/>
                <w:sz w:val="24"/>
                <w:szCs w:val="24"/>
              </w:rPr>
              <w:t>EU 1</w:t>
            </w:r>
          </w:p>
        </w:tc>
        <w:tc>
          <w:tcPr>
            <w:tcW w:w="2003" w:type="dxa"/>
            <w:shd w:val="clear" w:color="auto" w:fill="auto"/>
            <w:vAlign w:val="center"/>
          </w:tcPr>
          <w:p w:rsidR="00FE0C4D" w:rsidRPr="00873651" w:rsidRDefault="00FE0C4D" w:rsidP="00FE0C4D">
            <w:pPr>
              <w:shd w:val="clear" w:color="auto" w:fill="FFFFFF"/>
              <w:spacing w:line="360" w:lineRule="auto"/>
              <w:jc w:val="center"/>
              <w:rPr>
                <w:sz w:val="24"/>
                <w:szCs w:val="24"/>
              </w:rPr>
            </w:pPr>
            <w:r>
              <w:rPr>
                <w:sz w:val="24"/>
              </w:rPr>
              <w:t>K_W06</w:t>
            </w:r>
            <w:r w:rsidRPr="002B3965">
              <w:rPr>
                <w:sz w:val="24"/>
              </w:rPr>
              <w:t>,</w:t>
            </w:r>
            <w:r>
              <w:rPr>
                <w:sz w:val="24"/>
              </w:rPr>
              <w:t xml:space="preserve"> K_U06, K_K02,  K_K03</w:t>
            </w:r>
          </w:p>
        </w:tc>
        <w:tc>
          <w:tcPr>
            <w:tcW w:w="1510"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C1, C2</w:t>
            </w:r>
          </w:p>
        </w:tc>
        <w:tc>
          <w:tcPr>
            <w:tcW w:w="1657" w:type="dxa"/>
            <w:shd w:val="clear" w:color="auto" w:fill="auto"/>
            <w:vAlign w:val="center"/>
          </w:tcPr>
          <w:p w:rsidR="00FE0C4D" w:rsidRPr="00873651" w:rsidRDefault="00FE0C4D" w:rsidP="00FE0C4D">
            <w:pPr>
              <w:shd w:val="clear" w:color="auto" w:fill="FFFFFF"/>
              <w:spacing w:line="360" w:lineRule="auto"/>
              <w:jc w:val="center"/>
              <w:rPr>
                <w:sz w:val="24"/>
                <w:szCs w:val="24"/>
              </w:rPr>
            </w:pPr>
            <w:r>
              <w:rPr>
                <w:sz w:val="24"/>
                <w:szCs w:val="24"/>
              </w:rPr>
              <w:t xml:space="preserve">Praktyka </w:t>
            </w:r>
            <w:r>
              <w:rPr>
                <w:sz w:val="24"/>
                <w:szCs w:val="24"/>
              </w:rPr>
              <w:br/>
              <w:t>1-15</w:t>
            </w:r>
            <w:r w:rsidRPr="00873651">
              <w:rPr>
                <w:sz w:val="24"/>
                <w:szCs w:val="24"/>
              </w:rPr>
              <w:t>0</w:t>
            </w:r>
          </w:p>
        </w:tc>
        <w:tc>
          <w:tcPr>
            <w:tcW w:w="1657"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1</w:t>
            </w:r>
          </w:p>
        </w:tc>
        <w:tc>
          <w:tcPr>
            <w:tcW w:w="1096"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F1, F2</w:t>
            </w:r>
          </w:p>
          <w:p w:rsidR="00FE0C4D" w:rsidRPr="00873651" w:rsidRDefault="00FE0C4D" w:rsidP="00FE0C4D">
            <w:pPr>
              <w:shd w:val="clear" w:color="auto" w:fill="FFFFFF"/>
              <w:spacing w:line="360" w:lineRule="auto"/>
              <w:jc w:val="center"/>
              <w:rPr>
                <w:sz w:val="24"/>
                <w:szCs w:val="24"/>
              </w:rPr>
            </w:pPr>
            <w:r w:rsidRPr="00873651">
              <w:rPr>
                <w:sz w:val="24"/>
                <w:szCs w:val="24"/>
              </w:rPr>
              <w:t>P1, P2</w:t>
            </w:r>
          </w:p>
        </w:tc>
      </w:tr>
      <w:tr w:rsidR="00FE0C4D" w:rsidRPr="00873651" w:rsidTr="00FE0C4D">
        <w:trPr>
          <w:jc w:val="center"/>
        </w:trPr>
        <w:tc>
          <w:tcPr>
            <w:tcW w:w="1097" w:type="dxa"/>
            <w:shd w:val="clear" w:color="auto" w:fill="auto"/>
            <w:vAlign w:val="center"/>
          </w:tcPr>
          <w:p w:rsidR="00FE0C4D" w:rsidRPr="00873651" w:rsidRDefault="00FE0C4D" w:rsidP="00FE0C4D">
            <w:pPr>
              <w:shd w:val="clear" w:color="auto" w:fill="FFFFFF"/>
              <w:spacing w:line="360" w:lineRule="auto"/>
              <w:jc w:val="center"/>
              <w:rPr>
                <w:b/>
                <w:sz w:val="24"/>
                <w:szCs w:val="24"/>
              </w:rPr>
            </w:pPr>
            <w:r w:rsidRPr="00873651">
              <w:rPr>
                <w:b/>
                <w:sz w:val="24"/>
                <w:szCs w:val="24"/>
              </w:rPr>
              <w:t>EU 2</w:t>
            </w:r>
          </w:p>
        </w:tc>
        <w:tc>
          <w:tcPr>
            <w:tcW w:w="2003" w:type="dxa"/>
            <w:shd w:val="clear" w:color="auto" w:fill="auto"/>
            <w:vAlign w:val="center"/>
          </w:tcPr>
          <w:p w:rsidR="00FE0C4D" w:rsidRPr="00873651" w:rsidRDefault="00FE0C4D" w:rsidP="00FE0C4D">
            <w:pPr>
              <w:shd w:val="clear" w:color="auto" w:fill="FFFFFF"/>
              <w:spacing w:line="360" w:lineRule="auto"/>
              <w:jc w:val="center"/>
              <w:rPr>
                <w:sz w:val="24"/>
                <w:szCs w:val="24"/>
              </w:rPr>
            </w:pPr>
            <w:r>
              <w:rPr>
                <w:sz w:val="24"/>
              </w:rPr>
              <w:t>K_W06</w:t>
            </w:r>
            <w:r w:rsidRPr="002B3965">
              <w:rPr>
                <w:sz w:val="24"/>
              </w:rPr>
              <w:t>,</w:t>
            </w:r>
            <w:r>
              <w:rPr>
                <w:sz w:val="24"/>
              </w:rPr>
              <w:t xml:space="preserve"> K_U06, K_K02,  K_K03</w:t>
            </w:r>
          </w:p>
        </w:tc>
        <w:tc>
          <w:tcPr>
            <w:tcW w:w="1510"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C1, C2</w:t>
            </w:r>
          </w:p>
        </w:tc>
        <w:tc>
          <w:tcPr>
            <w:tcW w:w="1657" w:type="dxa"/>
            <w:shd w:val="clear" w:color="auto" w:fill="auto"/>
            <w:vAlign w:val="center"/>
          </w:tcPr>
          <w:p w:rsidR="00FE0C4D" w:rsidRPr="00873651" w:rsidRDefault="00FE0C4D" w:rsidP="00FE0C4D">
            <w:pPr>
              <w:shd w:val="clear" w:color="auto" w:fill="FFFFFF"/>
              <w:spacing w:line="360" w:lineRule="auto"/>
              <w:jc w:val="center"/>
              <w:rPr>
                <w:sz w:val="24"/>
                <w:szCs w:val="24"/>
              </w:rPr>
            </w:pPr>
            <w:r>
              <w:rPr>
                <w:sz w:val="24"/>
                <w:szCs w:val="24"/>
              </w:rPr>
              <w:t xml:space="preserve">Praktyka </w:t>
            </w:r>
            <w:r>
              <w:rPr>
                <w:sz w:val="24"/>
                <w:szCs w:val="24"/>
              </w:rPr>
              <w:br/>
              <w:t>1-15</w:t>
            </w:r>
            <w:r w:rsidRPr="00873651">
              <w:rPr>
                <w:sz w:val="24"/>
                <w:szCs w:val="24"/>
              </w:rPr>
              <w:t>0</w:t>
            </w:r>
          </w:p>
        </w:tc>
        <w:tc>
          <w:tcPr>
            <w:tcW w:w="1657"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1</w:t>
            </w:r>
          </w:p>
        </w:tc>
        <w:tc>
          <w:tcPr>
            <w:tcW w:w="1096" w:type="dxa"/>
            <w:shd w:val="clear" w:color="auto" w:fill="auto"/>
            <w:vAlign w:val="center"/>
          </w:tcPr>
          <w:p w:rsidR="00FE0C4D" w:rsidRPr="00873651" w:rsidRDefault="00FE0C4D" w:rsidP="00FE0C4D">
            <w:pPr>
              <w:shd w:val="clear" w:color="auto" w:fill="FFFFFF"/>
              <w:spacing w:line="360" w:lineRule="auto"/>
              <w:jc w:val="center"/>
              <w:rPr>
                <w:sz w:val="24"/>
                <w:szCs w:val="24"/>
              </w:rPr>
            </w:pPr>
            <w:r w:rsidRPr="00873651">
              <w:rPr>
                <w:sz w:val="24"/>
                <w:szCs w:val="24"/>
              </w:rPr>
              <w:t>F1, F2</w:t>
            </w:r>
          </w:p>
          <w:p w:rsidR="00FE0C4D" w:rsidRPr="00873651" w:rsidRDefault="00FE0C4D" w:rsidP="00FE0C4D">
            <w:pPr>
              <w:shd w:val="clear" w:color="auto" w:fill="FFFFFF"/>
              <w:spacing w:line="360" w:lineRule="auto"/>
              <w:jc w:val="center"/>
              <w:rPr>
                <w:sz w:val="24"/>
                <w:szCs w:val="24"/>
              </w:rPr>
            </w:pPr>
            <w:r w:rsidRPr="00873651">
              <w:rPr>
                <w:sz w:val="24"/>
                <w:szCs w:val="24"/>
              </w:rPr>
              <w:t>P1, P2</w:t>
            </w:r>
          </w:p>
        </w:tc>
      </w:tr>
    </w:tbl>
    <w:p w:rsidR="00FE0C4D" w:rsidRPr="00873651" w:rsidRDefault="00FE0C4D" w:rsidP="00FE0C4D">
      <w:pPr>
        <w:tabs>
          <w:tab w:val="num" w:pos="900"/>
        </w:tabs>
        <w:spacing w:line="360" w:lineRule="auto"/>
        <w:ind w:left="900" w:hanging="540"/>
        <w:rPr>
          <w:sz w:val="24"/>
          <w:szCs w:val="24"/>
        </w:rPr>
      </w:pPr>
    </w:p>
    <w:p w:rsidR="00FE0C4D" w:rsidRPr="00873651" w:rsidRDefault="00FE0C4D" w:rsidP="00FE0C4D">
      <w:pPr>
        <w:spacing w:line="360" w:lineRule="auto"/>
        <w:rPr>
          <w:sz w:val="24"/>
          <w:szCs w:val="24"/>
          <w:u w:val="single"/>
        </w:rPr>
      </w:pPr>
      <w:r w:rsidRPr="00873651">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873651"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b/>
                <w:sz w:val="24"/>
                <w:szCs w:val="24"/>
              </w:rPr>
            </w:pPr>
            <w:r w:rsidRPr="00873651">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sz w:val="24"/>
                <w:szCs w:val="24"/>
              </w:rPr>
            </w:pPr>
            <w:r w:rsidRPr="00873651">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sz w:val="24"/>
                <w:szCs w:val="24"/>
              </w:rPr>
            </w:pPr>
            <w:r w:rsidRPr="00873651">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b/>
                <w:bCs/>
                <w:sz w:val="24"/>
                <w:szCs w:val="24"/>
              </w:rPr>
            </w:pPr>
            <w:r w:rsidRPr="00873651">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sz w:val="24"/>
                <w:szCs w:val="24"/>
              </w:rPr>
            </w:pPr>
            <w:r w:rsidRPr="00873651">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b/>
                <w:bCs/>
                <w:sz w:val="24"/>
                <w:szCs w:val="24"/>
              </w:rPr>
            </w:pPr>
            <w:r w:rsidRPr="00873651">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jc w:val="center"/>
              <w:rPr>
                <w:sz w:val="24"/>
                <w:szCs w:val="24"/>
              </w:rPr>
            </w:pPr>
            <w:r w:rsidRPr="00873651">
              <w:rPr>
                <w:b/>
                <w:bCs/>
                <w:sz w:val="24"/>
                <w:szCs w:val="24"/>
              </w:rPr>
              <w:t>Na ocenę 5</w:t>
            </w:r>
          </w:p>
        </w:tc>
      </w:tr>
      <w:tr w:rsidR="00FE0C4D" w:rsidRPr="00873651"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b/>
                <w:sz w:val="24"/>
                <w:szCs w:val="24"/>
              </w:rPr>
            </w:pPr>
            <w:r w:rsidRPr="00873651">
              <w:rPr>
                <w:b/>
                <w:sz w:val="24"/>
                <w:szCs w:val="24"/>
              </w:rPr>
              <w:t>EU1, EU2</w:t>
            </w:r>
          </w:p>
          <w:p w:rsidR="00FE0C4D" w:rsidRPr="00873651" w:rsidRDefault="00FE0C4D" w:rsidP="00FE0C4D">
            <w:pPr>
              <w:shd w:val="clear" w:color="auto" w:fill="FFFFFF"/>
              <w:spacing w:line="360" w:lineRule="auto"/>
              <w:rPr>
                <w:sz w:val="24"/>
                <w:szCs w:val="24"/>
              </w:rPr>
            </w:pPr>
            <w:r w:rsidRPr="00873651">
              <w:rPr>
                <w:sz w:val="24"/>
                <w:szCs w:val="24"/>
              </w:rPr>
              <w:t xml:space="preserve">Student opanował wiedzę </w:t>
            </w:r>
            <w:r w:rsidRPr="00873651">
              <w:rPr>
                <w:sz w:val="24"/>
                <w:szCs w:val="24"/>
              </w:rPr>
              <w:br/>
              <w:t>i umiejętności z zakresu zadań objętych programem praktyki.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sz w:val="24"/>
                <w:szCs w:val="24"/>
              </w:rPr>
            </w:pPr>
            <w:r w:rsidRPr="00873651">
              <w:rPr>
                <w:sz w:val="24"/>
                <w:szCs w:val="24"/>
              </w:rPr>
              <w:t xml:space="preserve">Student nie opanował wiedzy </w:t>
            </w:r>
            <w:r w:rsidRPr="00873651">
              <w:rPr>
                <w:sz w:val="24"/>
                <w:szCs w:val="24"/>
              </w:rPr>
              <w:br/>
              <w:t>i umiejętności z zakresu zadań objętych programem praktyki.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sz w:val="24"/>
                <w:szCs w:val="24"/>
              </w:rPr>
            </w:pPr>
            <w:r w:rsidRPr="00873651">
              <w:rPr>
                <w:sz w:val="24"/>
                <w:szCs w:val="24"/>
              </w:rPr>
              <w:t xml:space="preserve">Student częściowo opanował wiedzę </w:t>
            </w:r>
            <w:r w:rsidRPr="00873651">
              <w:rPr>
                <w:sz w:val="24"/>
                <w:szCs w:val="24"/>
              </w:rPr>
              <w:br/>
              <w:t>i umiejętności z zakresu zadań objętych programem praktyki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color w:val="0070C0"/>
                <w:sz w:val="24"/>
                <w:szCs w:val="24"/>
              </w:rPr>
            </w:pPr>
            <w:r w:rsidRPr="00873651">
              <w:rPr>
                <w:sz w:val="24"/>
                <w:szCs w:val="24"/>
              </w:rPr>
              <w:t xml:space="preserve">Student opanował wiedzę </w:t>
            </w:r>
            <w:r w:rsidRPr="00873651">
              <w:rPr>
                <w:sz w:val="24"/>
                <w:szCs w:val="24"/>
              </w:rPr>
              <w:br/>
              <w:t>i umiejętności z zakresu zadań objętych programem praktyki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sz w:val="24"/>
                <w:szCs w:val="24"/>
              </w:rPr>
            </w:pPr>
            <w:r w:rsidRPr="00873651">
              <w:rPr>
                <w:sz w:val="24"/>
                <w:szCs w:val="24"/>
              </w:rPr>
              <w:t xml:space="preserve">Student opanował wiedzę </w:t>
            </w:r>
            <w:r w:rsidRPr="00873651">
              <w:rPr>
                <w:sz w:val="24"/>
                <w:szCs w:val="24"/>
              </w:rPr>
              <w:br/>
              <w:t>i umiejętności z zakresu zadań objętych programem praktyki, potrafi wskazać właściwą metodę do rozwiązania zagadnienia technicznego dotyczącego eksploatacji silnika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color w:val="0070C0"/>
                <w:sz w:val="24"/>
                <w:szCs w:val="24"/>
              </w:rPr>
            </w:pPr>
            <w:r w:rsidRPr="00873651">
              <w:rPr>
                <w:sz w:val="24"/>
                <w:szCs w:val="24"/>
              </w:rPr>
              <w:t xml:space="preserve">Student opanował wiedzę </w:t>
            </w:r>
            <w:r w:rsidRPr="00873651">
              <w:rPr>
                <w:sz w:val="24"/>
                <w:szCs w:val="24"/>
              </w:rPr>
              <w:br/>
              <w:t xml:space="preserve">i umiejętności z zakresu zadań objętych programem praktyki, samodzielnie zdobywa </w:t>
            </w:r>
            <w:r w:rsidRPr="00873651">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873651" w:rsidRDefault="00FE0C4D" w:rsidP="00FE0C4D">
            <w:pPr>
              <w:shd w:val="clear" w:color="auto" w:fill="FFFFFF"/>
              <w:spacing w:line="360" w:lineRule="auto"/>
              <w:rPr>
                <w:sz w:val="24"/>
                <w:szCs w:val="24"/>
              </w:rPr>
            </w:pPr>
            <w:r w:rsidRPr="00873651">
              <w:rPr>
                <w:sz w:val="24"/>
                <w:szCs w:val="24"/>
              </w:rPr>
              <w:t xml:space="preserve">Student bardzo dobrze opanował wiedzę </w:t>
            </w:r>
            <w:r w:rsidRPr="00873651">
              <w:rPr>
                <w:sz w:val="24"/>
                <w:szCs w:val="24"/>
              </w:rPr>
              <w:br/>
              <w:t xml:space="preserve">i umiejętności z zakresu zadań objętych programem praktyki, samodzielnie zdobywa </w:t>
            </w:r>
            <w:r w:rsidRPr="00873651">
              <w:rPr>
                <w:sz w:val="24"/>
                <w:szCs w:val="24"/>
              </w:rPr>
              <w:br/>
              <w:t>i poszerza wiedzę przy użyciu różnych źródeł.</w:t>
            </w:r>
          </w:p>
        </w:tc>
      </w:tr>
    </w:tbl>
    <w:p w:rsidR="00FE0C4D" w:rsidRPr="00873651" w:rsidRDefault="00FE0C4D" w:rsidP="00FE0C4D">
      <w:pPr>
        <w:spacing w:line="360" w:lineRule="auto"/>
        <w:rPr>
          <w:sz w:val="24"/>
          <w:szCs w:val="24"/>
        </w:rPr>
      </w:pPr>
    </w:p>
    <w:p w:rsidR="00FE0C4D" w:rsidRPr="00873651" w:rsidRDefault="00FE0C4D" w:rsidP="00FE0C4D">
      <w:pPr>
        <w:spacing w:line="360" w:lineRule="auto"/>
        <w:rPr>
          <w:b/>
          <w:sz w:val="24"/>
          <w:szCs w:val="24"/>
          <w:u w:val="single"/>
        </w:rPr>
      </w:pPr>
      <w:r w:rsidRPr="00873651">
        <w:rPr>
          <w:b/>
          <w:sz w:val="24"/>
          <w:szCs w:val="24"/>
          <w:u w:val="single"/>
        </w:rPr>
        <w:t>INNE PRZYDATNE INFORMACJE O PRZEDMIOCIE</w:t>
      </w:r>
    </w:p>
    <w:p w:rsidR="00FE0C4D" w:rsidRPr="00873651" w:rsidRDefault="00FE0C4D" w:rsidP="009A4B6E">
      <w:pPr>
        <w:numPr>
          <w:ilvl w:val="0"/>
          <w:numId w:val="88"/>
        </w:numPr>
        <w:spacing w:line="360" w:lineRule="auto"/>
        <w:jc w:val="both"/>
        <w:rPr>
          <w:sz w:val="24"/>
          <w:szCs w:val="24"/>
        </w:rPr>
      </w:pPr>
      <w:r w:rsidRPr="00873651">
        <w:rPr>
          <w:sz w:val="24"/>
          <w:szCs w:val="24"/>
        </w:rPr>
        <w:t xml:space="preserve">Wszelkie informacje dla studentów kierunku są umieszczane na stronie Wydziału </w:t>
      </w:r>
      <w:hyperlink r:id="rId134" w:history="1">
        <w:r w:rsidRPr="00873651">
          <w:rPr>
            <w:rStyle w:val="Hipercze"/>
            <w:sz w:val="24"/>
            <w:szCs w:val="24"/>
          </w:rPr>
          <w:t>www.wimii.pcz.pl</w:t>
        </w:r>
      </w:hyperlink>
      <w:r w:rsidRPr="00873651">
        <w:rPr>
          <w:sz w:val="24"/>
          <w:szCs w:val="24"/>
        </w:rPr>
        <w:t xml:space="preserve"> oraz na stronach podanych studentom podczas pierwszych zajęć z danego przedmiotu.</w:t>
      </w:r>
    </w:p>
    <w:p w:rsidR="00FE0C4D" w:rsidRPr="00873651" w:rsidRDefault="00FE0C4D" w:rsidP="009A4B6E">
      <w:pPr>
        <w:numPr>
          <w:ilvl w:val="0"/>
          <w:numId w:val="88"/>
        </w:numPr>
        <w:spacing w:line="360" w:lineRule="auto"/>
        <w:jc w:val="both"/>
        <w:rPr>
          <w:sz w:val="24"/>
          <w:szCs w:val="24"/>
        </w:rPr>
      </w:pPr>
      <w:r w:rsidRPr="00873651">
        <w:rPr>
          <w:sz w:val="24"/>
          <w:szCs w:val="24"/>
        </w:rPr>
        <w:t>Informacja na temat konsultacji przekazywana jest studentom podczas pierwszych zajęć z danego przedmiotu.</w:t>
      </w:r>
    </w:p>
    <w:p w:rsidR="00FE0C4D" w:rsidRPr="00873651" w:rsidRDefault="00FE0C4D" w:rsidP="00FE0C4D">
      <w:pPr>
        <w:spacing w:line="360" w:lineRule="auto"/>
        <w:rPr>
          <w:b/>
          <w:sz w:val="24"/>
          <w:szCs w:val="24"/>
        </w:rPr>
      </w:pPr>
    </w:p>
    <w:p w:rsidR="00FE0C4D" w:rsidRDefault="00FE0C4D">
      <w:pPr>
        <w:widowControl/>
        <w:autoSpaceDE/>
        <w:autoSpaceDN/>
        <w:adjustRightInd/>
        <w:spacing w:after="160" w:line="259" w:lineRule="auto"/>
      </w:pPr>
      <w:r>
        <w:br w:type="page"/>
      </w:r>
    </w:p>
    <w:p w:rsidR="00FE0C4D" w:rsidRPr="002F2ACA" w:rsidRDefault="00FE0C4D" w:rsidP="00FE0C4D">
      <w:pPr>
        <w:spacing w:line="360" w:lineRule="auto"/>
        <w:jc w:val="center"/>
        <w:rPr>
          <w:b/>
          <w:sz w:val="24"/>
          <w:szCs w:val="24"/>
        </w:rPr>
      </w:pPr>
      <w:r w:rsidRPr="002F2ACA">
        <w:rPr>
          <w:b/>
          <w:sz w:val="24"/>
          <w:szCs w:val="24"/>
        </w:rPr>
        <w:t>SYLABUS DO PRZEDMIOTU</w:t>
      </w:r>
    </w:p>
    <w:p w:rsidR="00FE0C4D" w:rsidRPr="002F2ACA"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Nazwa polska przedmiotu</w:t>
            </w:r>
          </w:p>
        </w:tc>
        <w:tc>
          <w:tcPr>
            <w:tcW w:w="4956" w:type="dxa"/>
            <w:shd w:val="clear" w:color="auto" w:fill="auto"/>
            <w:vAlign w:val="center"/>
          </w:tcPr>
          <w:p w:rsidR="00FE0C4D" w:rsidRPr="002F2ACA" w:rsidRDefault="00FE0C4D" w:rsidP="00FE0C4D">
            <w:pPr>
              <w:spacing w:before="60" w:after="60" w:line="360" w:lineRule="auto"/>
              <w:jc w:val="center"/>
              <w:rPr>
                <w:b/>
                <w:sz w:val="24"/>
                <w:szCs w:val="24"/>
              </w:rPr>
            </w:pPr>
            <w:r w:rsidRPr="002F2ACA">
              <w:rPr>
                <w:b/>
                <w:sz w:val="24"/>
                <w:szCs w:val="24"/>
              </w:rPr>
              <w:t>PROJEKT INŻYNIERSKI</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Nazwa angielska przedmiotu</w:t>
            </w:r>
          </w:p>
        </w:tc>
        <w:tc>
          <w:tcPr>
            <w:tcW w:w="4956" w:type="dxa"/>
            <w:shd w:val="clear" w:color="auto" w:fill="auto"/>
            <w:vAlign w:val="center"/>
          </w:tcPr>
          <w:p w:rsidR="00FE0C4D" w:rsidRPr="002F2ACA" w:rsidRDefault="00FE0C4D" w:rsidP="00FE0C4D">
            <w:pPr>
              <w:spacing w:before="60" w:after="60" w:line="360" w:lineRule="auto"/>
              <w:jc w:val="center"/>
              <w:rPr>
                <w:b/>
                <w:sz w:val="24"/>
                <w:szCs w:val="24"/>
              </w:rPr>
            </w:pPr>
            <w:r w:rsidRPr="002F2ACA">
              <w:rPr>
                <w:b/>
                <w:sz w:val="24"/>
                <w:szCs w:val="24"/>
              </w:rPr>
              <w:t>ENGINEERING PROJECT</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Rodzaj przedmiotu</w:t>
            </w:r>
          </w:p>
        </w:tc>
        <w:tc>
          <w:tcPr>
            <w:tcW w:w="4956" w:type="dxa"/>
            <w:shd w:val="clear" w:color="auto" w:fill="auto"/>
            <w:vAlign w:val="center"/>
          </w:tcPr>
          <w:p w:rsidR="00FE0C4D" w:rsidRPr="002F2ACA" w:rsidRDefault="00FE0C4D" w:rsidP="00FE0C4D">
            <w:pPr>
              <w:spacing w:before="60" w:after="60" w:line="360" w:lineRule="auto"/>
              <w:jc w:val="center"/>
              <w:rPr>
                <w:b/>
                <w:sz w:val="24"/>
                <w:szCs w:val="24"/>
              </w:rPr>
            </w:pPr>
            <w:r>
              <w:rPr>
                <w:b/>
                <w:sz w:val="24"/>
                <w:szCs w:val="24"/>
              </w:rPr>
              <w:t>k</w:t>
            </w:r>
            <w:r w:rsidRPr="002F2ACA">
              <w:rPr>
                <w:b/>
                <w:sz w:val="24"/>
                <w:szCs w:val="24"/>
              </w:rPr>
              <w:t>ierunkowy</w:t>
            </w:r>
            <w:r>
              <w:rPr>
                <w:b/>
                <w:sz w:val="24"/>
                <w:szCs w:val="24"/>
              </w:rPr>
              <w:t xml:space="preserve"> obieralny</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Klasyfikacja ISCED</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0715</w:t>
            </w:r>
          </w:p>
        </w:tc>
      </w:tr>
      <w:tr w:rsidR="00FE0C4D" w:rsidRPr="002F2ACA" w:rsidTr="00FE0C4D">
        <w:tc>
          <w:tcPr>
            <w:tcW w:w="4106" w:type="dxa"/>
            <w:shd w:val="clear" w:color="auto" w:fill="auto"/>
            <w:vAlign w:val="center"/>
          </w:tcPr>
          <w:p w:rsidR="00FE0C4D" w:rsidRPr="002F2ACA" w:rsidRDefault="00FE0C4D" w:rsidP="00FE0C4D">
            <w:pPr>
              <w:spacing w:before="60" w:after="60" w:line="360" w:lineRule="auto"/>
              <w:rPr>
                <w:sz w:val="24"/>
                <w:szCs w:val="24"/>
              </w:rPr>
            </w:pPr>
            <w:r w:rsidRPr="002F2ACA">
              <w:rPr>
                <w:sz w:val="24"/>
                <w:szCs w:val="24"/>
              </w:rPr>
              <w:t>Kierunek studiów</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 xml:space="preserve"> Inżynieria samochodów hybrydowych </w:t>
            </w:r>
            <w:r w:rsidRPr="002F2ACA">
              <w:rPr>
                <w:sz w:val="24"/>
                <w:szCs w:val="24"/>
              </w:rPr>
              <w:br/>
              <w:t>i elektrycznych</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Języki wykładowe</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polski</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Poziom kształcenia</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pierwszego stopnia</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Forma studiów</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stacjonarne</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Liczba punktów ECTS</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Pr>
                <w:sz w:val="24"/>
                <w:szCs w:val="24"/>
              </w:rPr>
              <w:t>3</w:t>
            </w:r>
          </w:p>
        </w:tc>
      </w:tr>
      <w:tr w:rsidR="00FE0C4D" w:rsidRPr="002F2ACA" w:rsidTr="00FE0C4D">
        <w:tc>
          <w:tcPr>
            <w:tcW w:w="4106" w:type="dxa"/>
            <w:shd w:val="clear" w:color="auto" w:fill="auto"/>
          </w:tcPr>
          <w:p w:rsidR="00FE0C4D" w:rsidRPr="002F2ACA" w:rsidRDefault="00FE0C4D" w:rsidP="00FE0C4D">
            <w:pPr>
              <w:spacing w:before="60" w:after="60" w:line="360" w:lineRule="auto"/>
              <w:rPr>
                <w:sz w:val="24"/>
                <w:szCs w:val="24"/>
              </w:rPr>
            </w:pPr>
            <w:r w:rsidRPr="002F2ACA">
              <w:rPr>
                <w:sz w:val="24"/>
                <w:szCs w:val="24"/>
              </w:rPr>
              <w:t>Semestr</w:t>
            </w:r>
          </w:p>
        </w:tc>
        <w:tc>
          <w:tcPr>
            <w:tcW w:w="4956"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6</w:t>
            </w:r>
          </w:p>
        </w:tc>
      </w:tr>
    </w:tbl>
    <w:p w:rsidR="00FE0C4D" w:rsidRPr="002F2ACA" w:rsidRDefault="00FE0C4D" w:rsidP="00FE0C4D">
      <w:pPr>
        <w:spacing w:line="360" w:lineRule="auto"/>
        <w:jc w:val="center"/>
        <w:rPr>
          <w:b/>
          <w:sz w:val="24"/>
          <w:szCs w:val="24"/>
        </w:rPr>
      </w:pPr>
    </w:p>
    <w:p w:rsidR="00FE0C4D" w:rsidRPr="002F2ACA" w:rsidRDefault="00FE0C4D" w:rsidP="00FE0C4D">
      <w:pPr>
        <w:spacing w:line="360" w:lineRule="auto"/>
        <w:jc w:val="center"/>
        <w:rPr>
          <w:sz w:val="24"/>
          <w:szCs w:val="24"/>
        </w:rPr>
      </w:pPr>
      <w:r w:rsidRPr="002F2ACA">
        <w:rPr>
          <w:b/>
          <w:sz w:val="24"/>
          <w:szCs w:val="24"/>
        </w:rPr>
        <w:t>Liczba godzin na semestr:</w:t>
      </w:r>
    </w:p>
    <w:p w:rsidR="00FE0C4D" w:rsidRPr="002F2ACA"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2F2ACA" w:rsidTr="00FE0C4D">
        <w:trPr>
          <w:trHeight w:val="296"/>
          <w:jc w:val="center"/>
        </w:trPr>
        <w:tc>
          <w:tcPr>
            <w:tcW w:w="1509"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Wykład</w:t>
            </w:r>
          </w:p>
        </w:tc>
        <w:tc>
          <w:tcPr>
            <w:tcW w:w="1510"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Ćwiczenia</w:t>
            </w:r>
          </w:p>
        </w:tc>
        <w:tc>
          <w:tcPr>
            <w:tcW w:w="1654"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Laboratorium</w:t>
            </w:r>
          </w:p>
        </w:tc>
        <w:tc>
          <w:tcPr>
            <w:tcW w:w="1559"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Seminarium</w:t>
            </w:r>
          </w:p>
        </w:tc>
        <w:tc>
          <w:tcPr>
            <w:tcW w:w="1318"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Projekt</w:t>
            </w:r>
          </w:p>
        </w:tc>
        <w:tc>
          <w:tcPr>
            <w:tcW w:w="1510"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Inne</w:t>
            </w:r>
          </w:p>
        </w:tc>
      </w:tr>
      <w:tr w:rsidR="00FE0C4D" w:rsidRPr="002F2ACA" w:rsidTr="00FE0C4D">
        <w:trPr>
          <w:trHeight w:val="60"/>
          <w:jc w:val="center"/>
        </w:trPr>
        <w:tc>
          <w:tcPr>
            <w:tcW w:w="1509"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 xml:space="preserve">0 </w:t>
            </w:r>
          </w:p>
        </w:tc>
        <w:tc>
          <w:tcPr>
            <w:tcW w:w="1510"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0</w:t>
            </w:r>
          </w:p>
        </w:tc>
        <w:tc>
          <w:tcPr>
            <w:tcW w:w="1654"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0</w:t>
            </w:r>
          </w:p>
        </w:tc>
        <w:tc>
          <w:tcPr>
            <w:tcW w:w="1559"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0</w:t>
            </w:r>
          </w:p>
        </w:tc>
        <w:tc>
          <w:tcPr>
            <w:tcW w:w="1318" w:type="dxa"/>
            <w:shd w:val="clear" w:color="auto" w:fill="auto"/>
            <w:vAlign w:val="center"/>
          </w:tcPr>
          <w:p w:rsidR="00FE0C4D" w:rsidRPr="002F2ACA" w:rsidRDefault="00FE0C4D" w:rsidP="00FE0C4D">
            <w:pPr>
              <w:spacing w:before="60" w:after="60" w:line="360" w:lineRule="auto"/>
              <w:jc w:val="center"/>
              <w:rPr>
                <w:sz w:val="24"/>
                <w:szCs w:val="24"/>
              </w:rPr>
            </w:pPr>
            <w:r w:rsidRPr="002F2ACA">
              <w:rPr>
                <w:sz w:val="24"/>
                <w:szCs w:val="24"/>
              </w:rPr>
              <w:t>45</w:t>
            </w:r>
          </w:p>
        </w:tc>
        <w:tc>
          <w:tcPr>
            <w:tcW w:w="1510" w:type="dxa"/>
            <w:shd w:val="clear" w:color="auto" w:fill="auto"/>
          </w:tcPr>
          <w:p w:rsidR="00FE0C4D" w:rsidRPr="002F2ACA" w:rsidRDefault="00FE0C4D" w:rsidP="00FE0C4D">
            <w:pPr>
              <w:spacing w:before="60" w:after="60" w:line="360" w:lineRule="auto"/>
              <w:jc w:val="center"/>
              <w:rPr>
                <w:sz w:val="24"/>
                <w:szCs w:val="24"/>
              </w:rPr>
            </w:pPr>
            <w:r w:rsidRPr="002F2ACA">
              <w:rPr>
                <w:sz w:val="24"/>
                <w:szCs w:val="24"/>
              </w:rPr>
              <w:t>0</w:t>
            </w:r>
          </w:p>
        </w:tc>
      </w:tr>
    </w:tbl>
    <w:p w:rsidR="00FE0C4D" w:rsidRPr="002F2ACA" w:rsidRDefault="00FE0C4D" w:rsidP="00FE0C4D">
      <w:pPr>
        <w:spacing w:line="360" w:lineRule="auto"/>
        <w:jc w:val="center"/>
        <w:rPr>
          <w:b/>
          <w:sz w:val="24"/>
          <w:szCs w:val="24"/>
        </w:rPr>
      </w:pPr>
    </w:p>
    <w:p w:rsidR="00FE0C4D" w:rsidRPr="002F2ACA" w:rsidRDefault="00FE0C4D" w:rsidP="00FE0C4D">
      <w:pPr>
        <w:spacing w:line="360" w:lineRule="auto"/>
        <w:rPr>
          <w:b/>
          <w:sz w:val="24"/>
          <w:szCs w:val="24"/>
          <w:u w:val="single"/>
        </w:rPr>
      </w:pPr>
      <w:r w:rsidRPr="002F2ACA">
        <w:rPr>
          <w:b/>
          <w:sz w:val="24"/>
          <w:szCs w:val="24"/>
          <w:u w:val="single"/>
        </w:rPr>
        <w:t>OPIS PRZEDMIOTU</w:t>
      </w:r>
    </w:p>
    <w:p w:rsidR="00FE0C4D" w:rsidRPr="002F2ACA" w:rsidRDefault="00FE0C4D" w:rsidP="00FE0C4D">
      <w:pPr>
        <w:spacing w:line="360" w:lineRule="auto"/>
        <w:rPr>
          <w:b/>
          <w:sz w:val="24"/>
          <w:szCs w:val="24"/>
        </w:rPr>
      </w:pPr>
      <w:r w:rsidRPr="002F2ACA">
        <w:rPr>
          <w:b/>
          <w:sz w:val="24"/>
          <w:szCs w:val="24"/>
        </w:rPr>
        <w:t>CEL PRZEDMIOTU</w:t>
      </w:r>
    </w:p>
    <w:p w:rsidR="00FE0C4D" w:rsidRPr="002F2ACA" w:rsidRDefault="00FE0C4D" w:rsidP="00FE0C4D">
      <w:pPr>
        <w:numPr>
          <w:ilvl w:val="0"/>
          <w:numId w:val="5"/>
        </w:numPr>
        <w:spacing w:line="360" w:lineRule="auto"/>
        <w:ind w:left="709" w:hanging="567"/>
        <w:rPr>
          <w:sz w:val="24"/>
          <w:szCs w:val="24"/>
        </w:rPr>
      </w:pPr>
      <w:r w:rsidRPr="002F2ACA">
        <w:rPr>
          <w:sz w:val="24"/>
          <w:szCs w:val="24"/>
        </w:rPr>
        <w:t>Przekazanie wiedzy dotyczącej projektowania i badania podzespołów samochodu.</w:t>
      </w:r>
    </w:p>
    <w:p w:rsidR="00FE0C4D" w:rsidRPr="002F2ACA" w:rsidRDefault="00FE0C4D" w:rsidP="00FE0C4D">
      <w:pPr>
        <w:pStyle w:val="Akapitzlist"/>
        <w:numPr>
          <w:ilvl w:val="0"/>
          <w:numId w:val="5"/>
        </w:numPr>
        <w:spacing w:after="0" w:line="360" w:lineRule="auto"/>
        <w:ind w:left="709" w:hanging="567"/>
        <w:jc w:val="both"/>
        <w:rPr>
          <w:rFonts w:ascii="Arial" w:hAnsi="Arial" w:cs="Arial"/>
          <w:sz w:val="24"/>
          <w:szCs w:val="24"/>
        </w:rPr>
      </w:pPr>
      <w:r w:rsidRPr="002F2ACA">
        <w:rPr>
          <w:rFonts w:ascii="Arial" w:hAnsi="Arial" w:cs="Arial"/>
          <w:sz w:val="24"/>
          <w:szCs w:val="24"/>
        </w:rPr>
        <w:t xml:space="preserve">Zdobycie umiejętności wykonywania zaawansowanego projektu, przede wszystkim dzięki pracy własnej, z niewielką pomocą prowadzącego. W szczególności rozwiązania postawionego problemu, doboru literatury, metod badawczych, przedstawienia i krytycznej analizy wyników. </w:t>
      </w:r>
    </w:p>
    <w:p w:rsidR="00FE0C4D" w:rsidRPr="002F2ACA" w:rsidRDefault="00FE0C4D" w:rsidP="00FE0C4D">
      <w:pPr>
        <w:spacing w:line="360" w:lineRule="auto"/>
        <w:rPr>
          <w:sz w:val="24"/>
          <w:szCs w:val="24"/>
        </w:rPr>
      </w:pPr>
    </w:p>
    <w:p w:rsidR="00FE0C4D" w:rsidRPr="002F2ACA" w:rsidRDefault="00FE0C4D" w:rsidP="00FE0C4D">
      <w:pPr>
        <w:spacing w:line="360" w:lineRule="auto"/>
        <w:rPr>
          <w:sz w:val="24"/>
          <w:szCs w:val="24"/>
        </w:rPr>
      </w:pPr>
    </w:p>
    <w:p w:rsidR="00FE0C4D" w:rsidRPr="002F2ACA" w:rsidRDefault="00FE0C4D" w:rsidP="00FE0C4D">
      <w:pPr>
        <w:spacing w:line="360" w:lineRule="auto"/>
        <w:rPr>
          <w:sz w:val="24"/>
          <w:szCs w:val="24"/>
        </w:rPr>
      </w:pPr>
    </w:p>
    <w:p w:rsidR="00FE0C4D" w:rsidRPr="002F2ACA" w:rsidRDefault="00FE0C4D" w:rsidP="00FE0C4D">
      <w:pPr>
        <w:spacing w:line="360" w:lineRule="auto"/>
        <w:rPr>
          <w:sz w:val="24"/>
          <w:szCs w:val="24"/>
        </w:rPr>
      </w:pPr>
    </w:p>
    <w:p w:rsidR="00FE0C4D" w:rsidRPr="002F2ACA" w:rsidRDefault="00FE0C4D" w:rsidP="00FE0C4D">
      <w:pPr>
        <w:spacing w:line="360" w:lineRule="auto"/>
        <w:rPr>
          <w:b/>
          <w:sz w:val="24"/>
          <w:szCs w:val="24"/>
        </w:rPr>
      </w:pPr>
      <w:r w:rsidRPr="002F2ACA">
        <w:rPr>
          <w:b/>
          <w:sz w:val="24"/>
          <w:szCs w:val="24"/>
        </w:rPr>
        <w:t>WYMAGANIA WSTĘPNE W ZAKRESIE WIEDZY, UMIEJĘTNOŚCI I INNYCH KOMPETENCJI</w:t>
      </w:r>
    </w:p>
    <w:p w:rsidR="00FE0C4D" w:rsidRPr="002F2ACA" w:rsidRDefault="00FE0C4D" w:rsidP="009A4B6E">
      <w:pPr>
        <w:numPr>
          <w:ilvl w:val="0"/>
          <w:numId w:val="86"/>
        </w:numPr>
        <w:spacing w:line="360" w:lineRule="auto"/>
        <w:rPr>
          <w:sz w:val="24"/>
          <w:szCs w:val="24"/>
        </w:rPr>
      </w:pPr>
      <w:r w:rsidRPr="002F2ACA">
        <w:rPr>
          <w:sz w:val="24"/>
          <w:szCs w:val="24"/>
        </w:rPr>
        <w:t>Podstawowa wiedza w zakresie budowy samochodu i jego osprzętu.</w:t>
      </w:r>
    </w:p>
    <w:p w:rsidR="00FE0C4D" w:rsidRPr="002F2ACA" w:rsidRDefault="00FE0C4D" w:rsidP="009A4B6E">
      <w:pPr>
        <w:numPr>
          <w:ilvl w:val="0"/>
          <w:numId w:val="86"/>
        </w:numPr>
        <w:spacing w:line="360" w:lineRule="auto"/>
        <w:rPr>
          <w:sz w:val="24"/>
          <w:szCs w:val="24"/>
        </w:rPr>
      </w:pPr>
      <w:r w:rsidRPr="002F2ACA">
        <w:rPr>
          <w:sz w:val="24"/>
          <w:szCs w:val="24"/>
        </w:rPr>
        <w:t>Umiejętność korzystania z różnych źródeł informacji, w tym z katalogów, dokumentacji technicznej i zasobów internetowych dotyczących wybranej tematyki.</w:t>
      </w:r>
    </w:p>
    <w:p w:rsidR="00FE0C4D" w:rsidRPr="002F2ACA" w:rsidRDefault="00FE0C4D" w:rsidP="009A4B6E">
      <w:pPr>
        <w:numPr>
          <w:ilvl w:val="0"/>
          <w:numId w:val="86"/>
        </w:numPr>
        <w:spacing w:line="360" w:lineRule="auto"/>
        <w:rPr>
          <w:sz w:val="24"/>
          <w:szCs w:val="24"/>
        </w:rPr>
      </w:pPr>
      <w:r w:rsidRPr="002F2ACA">
        <w:rPr>
          <w:sz w:val="24"/>
          <w:szCs w:val="24"/>
        </w:rPr>
        <w:t>Umiejętność pracy samodzielnej i w grupie.</w:t>
      </w:r>
    </w:p>
    <w:p w:rsidR="00FE0C4D" w:rsidRPr="002F2ACA" w:rsidRDefault="00FE0C4D" w:rsidP="009A4B6E">
      <w:pPr>
        <w:numPr>
          <w:ilvl w:val="0"/>
          <w:numId w:val="86"/>
        </w:numPr>
        <w:spacing w:line="360" w:lineRule="auto"/>
        <w:rPr>
          <w:sz w:val="24"/>
          <w:szCs w:val="24"/>
        </w:rPr>
      </w:pPr>
      <w:r w:rsidRPr="002F2ACA">
        <w:rPr>
          <w:sz w:val="24"/>
          <w:szCs w:val="24"/>
        </w:rPr>
        <w:t>Umiejętność prawidłowej interpretacji i zrozumiałej prezentacji własnych działań.</w:t>
      </w:r>
    </w:p>
    <w:p w:rsidR="00FE0C4D" w:rsidRPr="002F2ACA" w:rsidRDefault="00FE0C4D" w:rsidP="00FE0C4D">
      <w:pPr>
        <w:spacing w:line="360" w:lineRule="auto"/>
        <w:rPr>
          <w:sz w:val="24"/>
          <w:szCs w:val="24"/>
        </w:rPr>
      </w:pPr>
    </w:p>
    <w:p w:rsidR="00FE0C4D" w:rsidRPr="002F2ACA" w:rsidRDefault="00FE0C4D" w:rsidP="00FE0C4D">
      <w:pPr>
        <w:spacing w:line="360" w:lineRule="auto"/>
        <w:rPr>
          <w:b/>
          <w:sz w:val="24"/>
          <w:szCs w:val="24"/>
        </w:rPr>
      </w:pPr>
      <w:r w:rsidRPr="002F2ACA">
        <w:rPr>
          <w:b/>
          <w:sz w:val="24"/>
          <w:szCs w:val="24"/>
        </w:rPr>
        <w:t>EFEKTY UCZENIA SIĘ</w:t>
      </w:r>
    </w:p>
    <w:p w:rsidR="00FE0C4D" w:rsidRPr="002F2ACA" w:rsidRDefault="00FE0C4D" w:rsidP="00FE0C4D">
      <w:pPr>
        <w:spacing w:line="360" w:lineRule="auto"/>
        <w:ind w:left="1134" w:hanging="774"/>
        <w:rPr>
          <w:sz w:val="24"/>
          <w:szCs w:val="24"/>
        </w:rPr>
      </w:pPr>
      <w:r w:rsidRPr="002F2ACA">
        <w:rPr>
          <w:sz w:val="24"/>
          <w:szCs w:val="24"/>
        </w:rPr>
        <w:t>EU 1 – posiada wiedzę teoretyczną i praktyczną w zakresie wystarczającym do posługiwania się nowoczesnymi metodami projektowania.</w:t>
      </w:r>
    </w:p>
    <w:p w:rsidR="00FE0C4D" w:rsidRPr="002F2ACA" w:rsidRDefault="00FE0C4D" w:rsidP="00FE0C4D">
      <w:pPr>
        <w:spacing w:line="360" w:lineRule="auto"/>
        <w:ind w:left="1134" w:hanging="774"/>
        <w:rPr>
          <w:bCs/>
          <w:spacing w:val="-13"/>
          <w:sz w:val="24"/>
          <w:szCs w:val="24"/>
        </w:rPr>
      </w:pPr>
      <w:r w:rsidRPr="002F2ACA">
        <w:rPr>
          <w:sz w:val="24"/>
          <w:szCs w:val="24"/>
        </w:rPr>
        <w:t>EU 2 – potrafi samodzielnie analizować i rozwiązywać problemy techniczne dotyczące konstrukcji oraz badania samochodu, silnika.</w:t>
      </w:r>
    </w:p>
    <w:p w:rsidR="00FE0C4D" w:rsidRPr="002F2ACA" w:rsidRDefault="00FE0C4D" w:rsidP="00FE0C4D">
      <w:pPr>
        <w:spacing w:line="360" w:lineRule="auto"/>
        <w:ind w:left="851" w:hanging="851"/>
        <w:rPr>
          <w:b/>
          <w:bCs/>
          <w:spacing w:val="-13"/>
          <w:sz w:val="24"/>
          <w:szCs w:val="24"/>
        </w:rPr>
      </w:pPr>
    </w:p>
    <w:p w:rsidR="00FE0C4D" w:rsidRPr="002F2ACA" w:rsidRDefault="00FE0C4D" w:rsidP="00FE0C4D">
      <w:pPr>
        <w:spacing w:line="360" w:lineRule="auto"/>
        <w:rPr>
          <w:b/>
          <w:bCs/>
          <w:spacing w:val="-13"/>
          <w:sz w:val="24"/>
          <w:szCs w:val="24"/>
        </w:rPr>
      </w:pPr>
      <w:r w:rsidRPr="002F2ACA">
        <w:rPr>
          <w:b/>
          <w:bCs/>
          <w:spacing w:val="-13"/>
          <w:sz w:val="24"/>
          <w:szCs w:val="24"/>
        </w:rPr>
        <w:t>TREŚCI PROGRAMOWE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34"/>
      </w:tblGrid>
      <w:tr w:rsidR="00FE0C4D" w:rsidRPr="002F2ACA" w:rsidTr="00FE0C4D">
        <w:tc>
          <w:tcPr>
            <w:tcW w:w="7933" w:type="dxa"/>
            <w:shd w:val="clear" w:color="auto" w:fill="auto"/>
            <w:vAlign w:val="center"/>
          </w:tcPr>
          <w:p w:rsidR="00FE0C4D" w:rsidRPr="002F2ACA" w:rsidRDefault="00FE0C4D" w:rsidP="00FE0C4D">
            <w:pPr>
              <w:shd w:val="clear" w:color="auto" w:fill="FFFFFF"/>
              <w:spacing w:line="360" w:lineRule="auto"/>
              <w:rPr>
                <w:sz w:val="24"/>
                <w:szCs w:val="24"/>
              </w:rPr>
            </w:pPr>
            <w:r w:rsidRPr="002F2ACA">
              <w:rPr>
                <w:b/>
                <w:bCs/>
                <w:spacing w:val="-2"/>
                <w:sz w:val="24"/>
                <w:szCs w:val="24"/>
              </w:rPr>
              <w:t xml:space="preserve">Forma </w:t>
            </w:r>
            <w:r w:rsidRPr="002F2ACA">
              <w:rPr>
                <w:b/>
                <w:bCs/>
                <w:spacing w:val="-1"/>
                <w:sz w:val="24"/>
                <w:szCs w:val="24"/>
              </w:rPr>
              <w:t xml:space="preserve">zajęć – </w:t>
            </w:r>
            <w:r w:rsidRPr="002F2ACA">
              <w:rPr>
                <w:b/>
                <w:bCs/>
                <w:sz w:val="24"/>
                <w:szCs w:val="24"/>
              </w:rPr>
              <w:t>PROJEKT</w:t>
            </w:r>
          </w:p>
        </w:tc>
        <w:tc>
          <w:tcPr>
            <w:tcW w:w="1134" w:type="dxa"/>
            <w:shd w:val="clear" w:color="auto" w:fill="auto"/>
          </w:tcPr>
          <w:p w:rsidR="00FE0C4D" w:rsidRPr="002F2ACA" w:rsidRDefault="00FE0C4D" w:rsidP="00FE0C4D">
            <w:pPr>
              <w:shd w:val="clear" w:color="auto" w:fill="FFFFFF"/>
              <w:spacing w:line="360" w:lineRule="auto"/>
              <w:ind w:left="72"/>
              <w:jc w:val="center"/>
              <w:rPr>
                <w:sz w:val="24"/>
                <w:szCs w:val="24"/>
              </w:rPr>
            </w:pPr>
            <w:r w:rsidRPr="002F2ACA">
              <w:rPr>
                <w:b/>
                <w:bCs/>
                <w:sz w:val="24"/>
                <w:szCs w:val="24"/>
              </w:rPr>
              <w:t>Liczba godzin</w:t>
            </w:r>
          </w:p>
        </w:tc>
      </w:tr>
      <w:tr w:rsidR="00FE0C4D" w:rsidRPr="002F2ACA" w:rsidTr="00FE0C4D">
        <w:tc>
          <w:tcPr>
            <w:tcW w:w="7933" w:type="dxa"/>
            <w:shd w:val="clear" w:color="auto" w:fill="auto"/>
          </w:tcPr>
          <w:p w:rsidR="00FE0C4D" w:rsidRPr="002F2ACA" w:rsidRDefault="00FE0C4D" w:rsidP="00FE0C4D">
            <w:pPr>
              <w:spacing w:line="360" w:lineRule="auto"/>
              <w:jc w:val="both"/>
              <w:rPr>
                <w:sz w:val="24"/>
                <w:szCs w:val="24"/>
              </w:rPr>
            </w:pPr>
            <w:r>
              <w:rPr>
                <w:sz w:val="24"/>
                <w:szCs w:val="24"/>
              </w:rPr>
              <w:t>P 1-</w:t>
            </w:r>
            <w:r w:rsidRPr="002F2ACA">
              <w:rPr>
                <w:sz w:val="24"/>
                <w:szCs w:val="24"/>
              </w:rPr>
              <w:t xml:space="preserve">2 – Sprecyzowanie założeń i zakresu projektu. Tematy projektu są wybierane indywidualnie z problematyki dotyczącej konstrukcji, badania i eksploatacji silnika, samochodu lub jego osprzętu. Temat i zakres projektu może uwzględniać indywidualne zainteresowania studenta. </w:t>
            </w:r>
          </w:p>
        </w:tc>
        <w:tc>
          <w:tcPr>
            <w:tcW w:w="1134" w:type="dxa"/>
            <w:shd w:val="clear" w:color="auto" w:fill="auto"/>
            <w:vAlign w:val="center"/>
          </w:tcPr>
          <w:p w:rsidR="00FE0C4D" w:rsidRPr="002F2ACA" w:rsidRDefault="00FE0C4D" w:rsidP="00FE0C4D">
            <w:pPr>
              <w:spacing w:line="360" w:lineRule="auto"/>
              <w:ind w:left="72"/>
              <w:jc w:val="center"/>
              <w:rPr>
                <w:sz w:val="24"/>
                <w:szCs w:val="24"/>
              </w:rPr>
            </w:pPr>
            <w:r w:rsidRPr="002F2ACA">
              <w:rPr>
                <w:sz w:val="24"/>
                <w:szCs w:val="24"/>
              </w:rPr>
              <w:t>2</w:t>
            </w:r>
          </w:p>
        </w:tc>
      </w:tr>
      <w:tr w:rsidR="00FE0C4D" w:rsidRPr="002F2ACA" w:rsidTr="00FE0C4D">
        <w:tc>
          <w:tcPr>
            <w:tcW w:w="7933" w:type="dxa"/>
            <w:shd w:val="clear" w:color="auto" w:fill="auto"/>
          </w:tcPr>
          <w:p w:rsidR="00FE0C4D" w:rsidRPr="002F2ACA" w:rsidRDefault="00FE0C4D" w:rsidP="00FE0C4D">
            <w:pPr>
              <w:spacing w:line="360" w:lineRule="auto"/>
              <w:jc w:val="both"/>
              <w:rPr>
                <w:bCs/>
                <w:sz w:val="24"/>
                <w:szCs w:val="24"/>
              </w:rPr>
            </w:pPr>
            <w:r>
              <w:rPr>
                <w:sz w:val="24"/>
                <w:szCs w:val="24"/>
              </w:rPr>
              <w:t>P 3-</w:t>
            </w:r>
            <w:r w:rsidRPr="002F2ACA">
              <w:rPr>
                <w:sz w:val="24"/>
                <w:szCs w:val="24"/>
              </w:rPr>
              <w:t>42 – Zakres projektu o tematyce konstrukcyjnej obejmuje obliczenia konstrukcyjne, przepływowe, cieplne i wytrzymałościowe wybranego podzespołu samochodu lub silnika. Zakres prac badawczych i eksploatacyjnych obejmuje pomiary statycznych i szybkozmiennych wielkości mechanicznych, przepływowych, cieplnych i bilanse energetyczne, pomiary drgań i hałasu, diagnostykę stanu technicznego i stopnia zużycia silnika lub samochodu oraz analizę przyczyn ich uszkodzeń.</w:t>
            </w:r>
          </w:p>
        </w:tc>
        <w:tc>
          <w:tcPr>
            <w:tcW w:w="1134" w:type="dxa"/>
            <w:shd w:val="clear" w:color="auto" w:fill="auto"/>
            <w:vAlign w:val="center"/>
          </w:tcPr>
          <w:p w:rsidR="00FE0C4D" w:rsidRPr="002F2ACA" w:rsidRDefault="00FE0C4D" w:rsidP="00FE0C4D">
            <w:pPr>
              <w:spacing w:line="360" w:lineRule="auto"/>
              <w:ind w:left="72"/>
              <w:jc w:val="center"/>
              <w:rPr>
                <w:sz w:val="24"/>
                <w:szCs w:val="24"/>
              </w:rPr>
            </w:pPr>
            <w:r w:rsidRPr="002F2ACA">
              <w:rPr>
                <w:sz w:val="24"/>
                <w:szCs w:val="24"/>
              </w:rPr>
              <w:t>40</w:t>
            </w:r>
          </w:p>
        </w:tc>
      </w:tr>
      <w:tr w:rsidR="00FE0C4D" w:rsidRPr="002F2ACA" w:rsidTr="00FE0C4D">
        <w:tc>
          <w:tcPr>
            <w:tcW w:w="7933" w:type="dxa"/>
            <w:shd w:val="clear" w:color="auto" w:fill="auto"/>
          </w:tcPr>
          <w:p w:rsidR="00FE0C4D" w:rsidRPr="00B943B7" w:rsidRDefault="00FE0C4D" w:rsidP="00FE0C4D">
            <w:pPr>
              <w:spacing w:line="360" w:lineRule="auto"/>
              <w:jc w:val="both"/>
              <w:rPr>
                <w:sz w:val="24"/>
                <w:szCs w:val="24"/>
              </w:rPr>
            </w:pPr>
            <w:r>
              <w:rPr>
                <w:bCs/>
                <w:sz w:val="24"/>
                <w:szCs w:val="24"/>
              </w:rPr>
              <w:t>P 43-</w:t>
            </w:r>
            <w:r w:rsidRPr="00B943B7">
              <w:rPr>
                <w:bCs/>
                <w:sz w:val="24"/>
                <w:szCs w:val="24"/>
              </w:rPr>
              <w:t>45</w:t>
            </w:r>
            <w:r w:rsidRPr="00B943B7">
              <w:rPr>
                <w:sz w:val="24"/>
                <w:szCs w:val="24"/>
              </w:rPr>
              <w:t> – </w:t>
            </w:r>
            <w:r w:rsidRPr="00B943B7">
              <w:rPr>
                <w:bCs/>
                <w:sz w:val="24"/>
                <w:szCs w:val="24"/>
              </w:rPr>
              <w:t>Weryfikacja raportu końcowego i multimedialna prezentacja wyników.</w:t>
            </w:r>
          </w:p>
        </w:tc>
        <w:tc>
          <w:tcPr>
            <w:tcW w:w="1134" w:type="dxa"/>
            <w:shd w:val="clear" w:color="auto" w:fill="auto"/>
            <w:vAlign w:val="center"/>
          </w:tcPr>
          <w:p w:rsidR="00FE0C4D" w:rsidRPr="00B943B7" w:rsidRDefault="00FE0C4D" w:rsidP="00FE0C4D">
            <w:pPr>
              <w:spacing w:line="360" w:lineRule="auto"/>
              <w:ind w:left="72"/>
              <w:jc w:val="center"/>
              <w:rPr>
                <w:sz w:val="24"/>
                <w:szCs w:val="24"/>
              </w:rPr>
            </w:pPr>
            <w:r w:rsidRPr="00B943B7">
              <w:rPr>
                <w:sz w:val="24"/>
                <w:szCs w:val="24"/>
              </w:rPr>
              <w:t>3</w:t>
            </w:r>
          </w:p>
        </w:tc>
      </w:tr>
    </w:tbl>
    <w:p w:rsidR="00FE0C4D" w:rsidRDefault="00FE0C4D" w:rsidP="00FE0C4D">
      <w:pPr>
        <w:spacing w:line="360" w:lineRule="auto"/>
        <w:rPr>
          <w:b/>
          <w:sz w:val="24"/>
          <w:szCs w:val="24"/>
        </w:rPr>
      </w:pPr>
    </w:p>
    <w:p w:rsidR="00FE0C4D" w:rsidRPr="002F2ACA" w:rsidRDefault="00FE0C4D" w:rsidP="00FE0C4D">
      <w:pPr>
        <w:spacing w:line="360" w:lineRule="auto"/>
        <w:rPr>
          <w:b/>
          <w:sz w:val="24"/>
          <w:szCs w:val="24"/>
        </w:rPr>
      </w:pPr>
    </w:p>
    <w:p w:rsidR="00FE0C4D" w:rsidRPr="002F2ACA" w:rsidRDefault="00FE0C4D" w:rsidP="00FE0C4D">
      <w:pPr>
        <w:spacing w:line="360" w:lineRule="auto"/>
        <w:rPr>
          <w:b/>
          <w:bCs/>
          <w:spacing w:val="-10"/>
          <w:sz w:val="24"/>
          <w:szCs w:val="24"/>
        </w:rPr>
      </w:pPr>
      <w:r w:rsidRPr="002F2ACA">
        <w:rPr>
          <w:b/>
          <w:bCs/>
          <w:spacing w:val="-10"/>
          <w:sz w:val="24"/>
          <w:szCs w:val="24"/>
        </w:rPr>
        <w:t>NARZĘDZIA DYDAKTYCZNE</w:t>
      </w:r>
    </w:p>
    <w:tbl>
      <w:tblPr>
        <w:tblW w:w="0" w:type="auto"/>
        <w:tblLook w:val="01E0" w:firstRow="1" w:lastRow="1" w:firstColumn="1" w:lastColumn="1" w:noHBand="0" w:noVBand="0"/>
      </w:tblPr>
      <w:tblGrid>
        <w:gridCol w:w="9060"/>
      </w:tblGrid>
      <w:tr w:rsidR="00FE0C4D" w:rsidRPr="002F2ACA" w:rsidTr="00FE0C4D">
        <w:tc>
          <w:tcPr>
            <w:tcW w:w="9060" w:type="dxa"/>
            <w:tcBorders>
              <w:top w:val="single" w:sz="4" w:space="0" w:color="auto"/>
              <w:left w:val="single" w:sz="4" w:space="0" w:color="auto"/>
              <w:bottom w:val="single" w:sz="4" w:space="0" w:color="auto"/>
              <w:right w:val="single" w:sz="4" w:space="0" w:color="auto"/>
            </w:tcBorders>
            <w:shd w:val="clear" w:color="auto" w:fill="auto"/>
          </w:tcPr>
          <w:p w:rsidR="00FE0C4D" w:rsidRPr="002F2ACA" w:rsidRDefault="00FE0C4D" w:rsidP="00FE0C4D">
            <w:pPr>
              <w:spacing w:line="360" w:lineRule="auto"/>
              <w:rPr>
                <w:b/>
                <w:sz w:val="24"/>
                <w:szCs w:val="24"/>
              </w:rPr>
            </w:pPr>
            <w:r w:rsidRPr="002F2ACA">
              <w:rPr>
                <w:b/>
                <w:sz w:val="24"/>
                <w:szCs w:val="24"/>
              </w:rPr>
              <w:t xml:space="preserve">1. – </w:t>
            </w:r>
            <w:r w:rsidRPr="002F2ACA">
              <w:rPr>
                <w:sz w:val="24"/>
                <w:szCs w:val="24"/>
              </w:rPr>
              <w:t>Komputery z specjalistycznym</w:t>
            </w:r>
            <w:r w:rsidRPr="002F2ACA">
              <w:rPr>
                <w:b/>
                <w:sz w:val="24"/>
                <w:szCs w:val="24"/>
              </w:rPr>
              <w:t xml:space="preserve"> </w:t>
            </w:r>
            <w:r w:rsidRPr="002F2ACA">
              <w:rPr>
                <w:sz w:val="24"/>
                <w:szCs w:val="24"/>
              </w:rPr>
              <w:t>oprogramowaniem.</w:t>
            </w:r>
          </w:p>
        </w:tc>
      </w:tr>
      <w:tr w:rsidR="00FE0C4D" w:rsidRPr="002F2ACA" w:rsidTr="00FE0C4D">
        <w:tc>
          <w:tcPr>
            <w:tcW w:w="9060" w:type="dxa"/>
            <w:tcBorders>
              <w:top w:val="single" w:sz="4" w:space="0" w:color="auto"/>
              <w:left w:val="single" w:sz="4" w:space="0" w:color="auto"/>
              <w:bottom w:val="single" w:sz="4" w:space="0" w:color="auto"/>
              <w:right w:val="single" w:sz="4" w:space="0" w:color="auto"/>
            </w:tcBorders>
            <w:shd w:val="clear" w:color="auto" w:fill="auto"/>
          </w:tcPr>
          <w:p w:rsidR="00FE0C4D" w:rsidRPr="002F2ACA" w:rsidRDefault="00FE0C4D" w:rsidP="00FE0C4D">
            <w:pPr>
              <w:spacing w:line="360" w:lineRule="auto"/>
              <w:rPr>
                <w:b/>
                <w:sz w:val="24"/>
                <w:szCs w:val="24"/>
              </w:rPr>
            </w:pPr>
            <w:r w:rsidRPr="002F2ACA">
              <w:rPr>
                <w:b/>
                <w:sz w:val="24"/>
                <w:szCs w:val="24"/>
              </w:rPr>
              <w:t xml:space="preserve">2. – </w:t>
            </w:r>
            <w:r w:rsidRPr="002F2ACA">
              <w:rPr>
                <w:sz w:val="24"/>
                <w:szCs w:val="24"/>
              </w:rPr>
              <w:t>Stanowiska badawcze wyposażone w odpowiednią aparaturę pomiarową.</w:t>
            </w:r>
          </w:p>
        </w:tc>
      </w:tr>
    </w:tbl>
    <w:p w:rsidR="00FE0C4D" w:rsidRPr="002F2ACA" w:rsidRDefault="00FE0C4D" w:rsidP="00FE0C4D">
      <w:pPr>
        <w:spacing w:line="360" w:lineRule="auto"/>
        <w:rPr>
          <w:b/>
          <w:bCs/>
          <w:spacing w:val="-11"/>
          <w:sz w:val="24"/>
          <w:szCs w:val="24"/>
        </w:rPr>
      </w:pPr>
    </w:p>
    <w:p w:rsidR="00FE0C4D" w:rsidRPr="002F2ACA" w:rsidRDefault="00FE0C4D" w:rsidP="00FE0C4D">
      <w:pPr>
        <w:spacing w:line="360" w:lineRule="auto"/>
        <w:rPr>
          <w:b/>
          <w:bCs/>
          <w:spacing w:val="-11"/>
          <w:sz w:val="24"/>
          <w:szCs w:val="24"/>
        </w:rPr>
      </w:pPr>
      <w:r w:rsidRPr="002F2ACA">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E0C4D" w:rsidRPr="002F2ACA" w:rsidTr="00FE0C4D">
        <w:tc>
          <w:tcPr>
            <w:tcW w:w="9060" w:type="dxa"/>
            <w:shd w:val="clear" w:color="auto" w:fill="auto"/>
          </w:tcPr>
          <w:p w:rsidR="00FE0C4D" w:rsidRPr="002F2ACA" w:rsidRDefault="00FE0C4D" w:rsidP="00FE0C4D">
            <w:pPr>
              <w:spacing w:line="360" w:lineRule="auto"/>
              <w:rPr>
                <w:b/>
                <w:sz w:val="24"/>
                <w:szCs w:val="24"/>
              </w:rPr>
            </w:pPr>
            <w:r w:rsidRPr="002F2ACA">
              <w:rPr>
                <w:b/>
                <w:sz w:val="24"/>
                <w:szCs w:val="24"/>
              </w:rPr>
              <w:t xml:space="preserve">F1. – </w:t>
            </w:r>
            <w:r w:rsidRPr="002F2ACA">
              <w:rPr>
                <w:sz w:val="24"/>
                <w:szCs w:val="24"/>
              </w:rPr>
              <w:t>Ocena umiejętności praktycznego zastosowania wiedzy zdobytej w czasie studiów.</w:t>
            </w:r>
          </w:p>
        </w:tc>
      </w:tr>
      <w:tr w:rsidR="00FE0C4D" w:rsidRPr="002F2ACA" w:rsidTr="00FE0C4D">
        <w:tc>
          <w:tcPr>
            <w:tcW w:w="9060" w:type="dxa"/>
            <w:shd w:val="clear" w:color="auto" w:fill="auto"/>
          </w:tcPr>
          <w:p w:rsidR="00FE0C4D" w:rsidRPr="002F2ACA" w:rsidRDefault="00FE0C4D" w:rsidP="00FE0C4D">
            <w:pPr>
              <w:spacing w:line="360" w:lineRule="auto"/>
              <w:rPr>
                <w:sz w:val="24"/>
                <w:szCs w:val="24"/>
              </w:rPr>
            </w:pPr>
            <w:r w:rsidRPr="002F2ACA">
              <w:rPr>
                <w:b/>
                <w:sz w:val="24"/>
                <w:szCs w:val="24"/>
              </w:rPr>
              <w:t xml:space="preserve">F2. – </w:t>
            </w:r>
            <w:r w:rsidRPr="002F2ACA">
              <w:rPr>
                <w:sz w:val="24"/>
                <w:szCs w:val="24"/>
              </w:rPr>
              <w:t>Ocena umiejętności samodzielnego rozwiązywania problemów technicznych.</w:t>
            </w:r>
          </w:p>
        </w:tc>
      </w:tr>
      <w:tr w:rsidR="00FE0C4D" w:rsidRPr="002F2ACA" w:rsidTr="00FE0C4D">
        <w:tc>
          <w:tcPr>
            <w:tcW w:w="9060" w:type="dxa"/>
            <w:shd w:val="clear" w:color="auto" w:fill="auto"/>
          </w:tcPr>
          <w:p w:rsidR="00FE0C4D" w:rsidRPr="002F2ACA" w:rsidRDefault="00FE0C4D" w:rsidP="00FE0C4D">
            <w:pPr>
              <w:spacing w:line="360" w:lineRule="auto"/>
              <w:rPr>
                <w:b/>
                <w:sz w:val="24"/>
                <w:szCs w:val="24"/>
              </w:rPr>
            </w:pPr>
            <w:r w:rsidRPr="002F2ACA">
              <w:rPr>
                <w:b/>
                <w:sz w:val="24"/>
                <w:szCs w:val="24"/>
              </w:rPr>
              <w:t>P1. –</w:t>
            </w:r>
            <w:r>
              <w:rPr>
                <w:sz w:val="24"/>
                <w:szCs w:val="24"/>
              </w:rPr>
              <w:t xml:space="preserve"> Wykonanie projektu</w:t>
            </w:r>
            <w:r w:rsidRPr="002F2ACA">
              <w:rPr>
                <w:sz w:val="24"/>
                <w:szCs w:val="24"/>
              </w:rPr>
              <w:t>.*</w:t>
            </w:r>
          </w:p>
        </w:tc>
      </w:tr>
    </w:tbl>
    <w:p w:rsidR="00FE0C4D" w:rsidRPr="002F2ACA" w:rsidRDefault="00FE0C4D" w:rsidP="00FE0C4D">
      <w:pPr>
        <w:widowControl/>
        <w:spacing w:line="360" w:lineRule="auto"/>
        <w:rPr>
          <w:b/>
          <w:sz w:val="24"/>
          <w:szCs w:val="24"/>
        </w:rPr>
      </w:pPr>
      <w:r w:rsidRPr="002F2ACA">
        <w:rPr>
          <w:sz w:val="24"/>
          <w:szCs w:val="24"/>
        </w:rPr>
        <w:t>*) warunkiem uzyskania zaliczenia jest otrzymanie pozyty</w:t>
      </w:r>
      <w:r>
        <w:rPr>
          <w:sz w:val="24"/>
          <w:szCs w:val="24"/>
        </w:rPr>
        <w:t>wnych ocen z raportu końcowego</w:t>
      </w:r>
    </w:p>
    <w:p w:rsidR="00FE0C4D" w:rsidRPr="002F2ACA" w:rsidRDefault="00FE0C4D" w:rsidP="00FE0C4D">
      <w:pPr>
        <w:spacing w:line="360" w:lineRule="auto"/>
        <w:rPr>
          <w:b/>
          <w:sz w:val="24"/>
          <w:szCs w:val="24"/>
        </w:rPr>
      </w:pPr>
    </w:p>
    <w:p w:rsidR="00FE0C4D" w:rsidRPr="002F2ACA" w:rsidRDefault="00FE0C4D" w:rsidP="00FE0C4D">
      <w:pPr>
        <w:spacing w:line="360" w:lineRule="auto"/>
        <w:rPr>
          <w:b/>
          <w:bCs/>
          <w:sz w:val="24"/>
          <w:szCs w:val="24"/>
        </w:rPr>
      </w:pPr>
      <w:r w:rsidRPr="002F2ACA">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7"/>
        <w:gridCol w:w="2810"/>
      </w:tblGrid>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b/>
                <w:sz w:val="24"/>
                <w:szCs w:val="24"/>
              </w:rPr>
            </w:pPr>
            <w:r w:rsidRPr="002F2ACA">
              <w:rPr>
                <w:rFonts w:ascii="Arial" w:hAnsi="Arial" w:cs="Arial"/>
                <w:b/>
                <w:sz w:val="24"/>
                <w:szCs w:val="24"/>
              </w:rPr>
              <w:t>L.p.</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b/>
                <w:sz w:val="24"/>
                <w:szCs w:val="24"/>
              </w:rPr>
            </w:pPr>
            <w:r w:rsidRPr="002F2ACA">
              <w:rPr>
                <w:rFonts w:ascii="Arial" w:hAnsi="Arial" w:cs="Arial"/>
                <w:b/>
                <w:sz w:val="24"/>
                <w:szCs w:val="24"/>
              </w:rPr>
              <w:t>Forma aktywności</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b/>
                <w:sz w:val="24"/>
                <w:szCs w:val="24"/>
              </w:rPr>
            </w:pPr>
            <w:r w:rsidRPr="002F2ACA">
              <w:rPr>
                <w:rFonts w:ascii="Arial" w:hAnsi="Arial" w:cs="Arial"/>
                <w:b/>
                <w:sz w:val="24"/>
                <w:szCs w:val="24"/>
              </w:rPr>
              <w:t>Średnia liczba godzin na zrealizowanie aktywności</w:t>
            </w:r>
          </w:p>
        </w:tc>
      </w:tr>
      <w:tr w:rsidR="00FE0C4D" w:rsidRPr="002F2ACA" w:rsidTr="00FE0C4D">
        <w:trPr>
          <w:jc w:val="center"/>
        </w:trPr>
        <w:tc>
          <w:tcPr>
            <w:tcW w:w="9060" w:type="dxa"/>
            <w:gridSpan w:val="3"/>
            <w:shd w:val="clear" w:color="auto" w:fill="auto"/>
          </w:tcPr>
          <w:p w:rsidR="00FE0C4D" w:rsidRPr="002F2ACA" w:rsidRDefault="00FE0C4D" w:rsidP="00FE0C4D">
            <w:pPr>
              <w:pStyle w:val="Akapitzlist"/>
              <w:numPr>
                <w:ilvl w:val="0"/>
                <w:numId w:val="2"/>
              </w:numPr>
              <w:spacing w:after="0" w:line="360" w:lineRule="auto"/>
              <w:contextualSpacing w:val="0"/>
              <w:rPr>
                <w:rFonts w:ascii="Arial" w:hAnsi="Arial" w:cs="Arial"/>
                <w:b/>
                <w:sz w:val="24"/>
                <w:szCs w:val="24"/>
              </w:rPr>
            </w:pPr>
            <w:r w:rsidRPr="002F2ACA">
              <w:rPr>
                <w:rFonts w:ascii="Arial" w:hAnsi="Arial" w:cs="Arial"/>
                <w:b/>
                <w:sz w:val="24"/>
                <w:szCs w:val="24"/>
              </w:rPr>
              <w:t>Godziny kontaktowe z prowadzącym</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1.1</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Wykłady</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1.2</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Ćwiczenia</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1.3</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Laboratoria</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1.4</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Seminarium</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1.5</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Projekt</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FE0C4D" w:rsidRPr="002F2ACA" w:rsidTr="00FE0C4D">
        <w:trPr>
          <w:jc w:val="center"/>
        </w:trPr>
        <w:tc>
          <w:tcPr>
            <w:tcW w:w="643"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1.7</w:t>
            </w:r>
          </w:p>
        </w:tc>
        <w:tc>
          <w:tcPr>
            <w:tcW w:w="5607" w:type="dxa"/>
            <w:shd w:val="clear" w:color="auto" w:fill="auto"/>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Egzamin</w:t>
            </w:r>
          </w:p>
        </w:tc>
        <w:tc>
          <w:tcPr>
            <w:tcW w:w="2810" w:type="dxa"/>
            <w:shd w:val="clear" w:color="auto" w:fill="auto"/>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250" w:type="dxa"/>
            <w:gridSpan w:val="2"/>
            <w:shd w:val="clear" w:color="auto" w:fill="D9D9D9"/>
          </w:tcPr>
          <w:p w:rsidR="00FE0C4D" w:rsidRPr="002F2ACA" w:rsidRDefault="00FE0C4D" w:rsidP="00FE0C4D">
            <w:pPr>
              <w:pStyle w:val="Akapitzlist"/>
              <w:spacing w:after="0" w:line="360" w:lineRule="auto"/>
              <w:ind w:left="0"/>
              <w:contextualSpacing w:val="0"/>
              <w:jc w:val="right"/>
              <w:rPr>
                <w:rFonts w:ascii="Arial" w:hAnsi="Arial" w:cs="Arial"/>
                <w:sz w:val="24"/>
                <w:szCs w:val="24"/>
              </w:rPr>
            </w:pPr>
            <w:r w:rsidRPr="002F2ACA">
              <w:rPr>
                <w:rFonts w:ascii="Arial" w:hAnsi="Arial" w:cs="Arial"/>
                <w:sz w:val="24"/>
                <w:szCs w:val="24"/>
              </w:rPr>
              <w:t>Razem godzin kontaktowych z prowadzącym:</w:t>
            </w:r>
          </w:p>
        </w:tc>
        <w:tc>
          <w:tcPr>
            <w:tcW w:w="2810" w:type="dxa"/>
            <w:shd w:val="clear" w:color="auto" w:fill="D9D9D9"/>
          </w:tcPr>
          <w:p w:rsidR="00FE0C4D" w:rsidRPr="00FC7465" w:rsidRDefault="00FE0C4D" w:rsidP="00FE0C4D">
            <w:pPr>
              <w:pStyle w:val="Akapitzlist"/>
              <w:spacing w:after="0" w:line="360" w:lineRule="auto"/>
              <w:ind w:left="0"/>
              <w:contextualSpacing w:val="0"/>
              <w:jc w:val="center"/>
              <w:rPr>
                <w:rFonts w:ascii="Arial" w:hAnsi="Arial" w:cs="Arial"/>
                <w:sz w:val="24"/>
                <w:szCs w:val="24"/>
              </w:rPr>
            </w:pPr>
            <w:r w:rsidRPr="00FC7465">
              <w:rPr>
                <w:rFonts w:ascii="Arial" w:hAnsi="Arial" w:cs="Arial"/>
                <w:sz w:val="24"/>
                <w:szCs w:val="24"/>
              </w:rPr>
              <w:t>45</w:t>
            </w:r>
          </w:p>
        </w:tc>
      </w:tr>
      <w:tr w:rsidR="00FE0C4D" w:rsidRPr="002F2ACA" w:rsidTr="00FE0C4D">
        <w:trPr>
          <w:jc w:val="center"/>
        </w:trPr>
        <w:tc>
          <w:tcPr>
            <w:tcW w:w="9060" w:type="dxa"/>
            <w:gridSpan w:val="3"/>
            <w:shd w:val="clear" w:color="auto" w:fill="auto"/>
          </w:tcPr>
          <w:p w:rsidR="00FE0C4D" w:rsidRPr="002F2ACA" w:rsidRDefault="00FE0C4D" w:rsidP="00FE0C4D">
            <w:pPr>
              <w:pStyle w:val="Akapitzlist"/>
              <w:numPr>
                <w:ilvl w:val="0"/>
                <w:numId w:val="2"/>
              </w:numPr>
              <w:spacing w:after="0" w:line="360" w:lineRule="auto"/>
              <w:contextualSpacing w:val="0"/>
              <w:rPr>
                <w:rFonts w:ascii="Arial" w:hAnsi="Arial" w:cs="Arial"/>
                <w:b/>
                <w:sz w:val="24"/>
                <w:szCs w:val="24"/>
              </w:rPr>
            </w:pPr>
            <w:r w:rsidRPr="002F2ACA">
              <w:rPr>
                <w:rFonts w:ascii="Arial" w:hAnsi="Arial" w:cs="Arial"/>
                <w:b/>
                <w:sz w:val="24"/>
                <w:szCs w:val="24"/>
              </w:rPr>
              <w:t>Praca własna studenta</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2.1</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Przygotowanie do ćwiczeń oraz kolokwium zaliczeniowego</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2.2</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Przygotowanie do laboratorium, wykonanie sprawozdań z laboratoriów</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2.3</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Przygotowanie projektu</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2.4</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Przygotowanie do zaliczenia końcowego z wykładu</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2.5</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Przygotowanie do egzaminu</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0</w:t>
            </w:r>
          </w:p>
        </w:tc>
      </w:tr>
      <w:tr w:rsidR="00FE0C4D" w:rsidRPr="002F2ACA" w:rsidTr="00FE0C4D">
        <w:trPr>
          <w:jc w:val="center"/>
        </w:trPr>
        <w:tc>
          <w:tcPr>
            <w:tcW w:w="643"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sidRPr="002F2ACA">
              <w:rPr>
                <w:rFonts w:ascii="Arial" w:hAnsi="Arial" w:cs="Arial"/>
                <w:sz w:val="24"/>
                <w:szCs w:val="24"/>
              </w:rPr>
              <w:t>2.6</w:t>
            </w:r>
          </w:p>
        </w:tc>
        <w:tc>
          <w:tcPr>
            <w:tcW w:w="5607" w:type="dxa"/>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Zapoznanie ze wskazaną literaturą</w:t>
            </w:r>
          </w:p>
        </w:tc>
        <w:tc>
          <w:tcPr>
            <w:tcW w:w="2810" w:type="dxa"/>
            <w:shd w:val="clear" w:color="auto" w:fill="auto"/>
            <w:vAlign w:val="center"/>
          </w:tcPr>
          <w:p w:rsidR="00FE0C4D" w:rsidRPr="002F2AC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2F2ACA" w:rsidTr="00FE0C4D">
        <w:trPr>
          <w:jc w:val="center"/>
        </w:trPr>
        <w:tc>
          <w:tcPr>
            <w:tcW w:w="6250" w:type="dxa"/>
            <w:gridSpan w:val="2"/>
            <w:shd w:val="clear" w:color="auto" w:fill="D9D9D9"/>
            <w:vAlign w:val="center"/>
          </w:tcPr>
          <w:p w:rsidR="00FE0C4D" w:rsidRPr="002F2ACA" w:rsidRDefault="00FE0C4D" w:rsidP="00FE0C4D">
            <w:pPr>
              <w:pStyle w:val="Akapitzlist"/>
              <w:spacing w:after="0" w:line="360" w:lineRule="auto"/>
              <w:ind w:left="0"/>
              <w:contextualSpacing w:val="0"/>
              <w:jc w:val="right"/>
              <w:rPr>
                <w:rFonts w:ascii="Arial" w:hAnsi="Arial" w:cs="Arial"/>
                <w:sz w:val="24"/>
                <w:szCs w:val="24"/>
              </w:rPr>
            </w:pPr>
            <w:r w:rsidRPr="002F2ACA">
              <w:rPr>
                <w:rFonts w:ascii="Arial" w:hAnsi="Arial" w:cs="Arial"/>
                <w:sz w:val="24"/>
                <w:szCs w:val="24"/>
              </w:rPr>
              <w:t>Razem godzin pracy własnej studenta:</w:t>
            </w:r>
          </w:p>
        </w:tc>
        <w:tc>
          <w:tcPr>
            <w:tcW w:w="2810" w:type="dxa"/>
            <w:shd w:val="clear" w:color="auto" w:fill="D9D9D9"/>
            <w:vAlign w:val="center"/>
          </w:tcPr>
          <w:p w:rsidR="00FE0C4D" w:rsidRPr="005A32C0"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FE0C4D" w:rsidRPr="002F2ACA" w:rsidTr="00FE0C4D">
        <w:trPr>
          <w:jc w:val="center"/>
        </w:trPr>
        <w:tc>
          <w:tcPr>
            <w:tcW w:w="6250" w:type="dxa"/>
            <w:gridSpan w:val="2"/>
            <w:shd w:val="clear" w:color="auto" w:fill="A6A6A6"/>
            <w:vAlign w:val="center"/>
          </w:tcPr>
          <w:p w:rsidR="00FE0C4D" w:rsidRPr="002F2ACA" w:rsidRDefault="00FE0C4D" w:rsidP="00FE0C4D">
            <w:pPr>
              <w:pStyle w:val="Akapitzlist"/>
              <w:spacing w:after="0" w:line="360" w:lineRule="auto"/>
              <w:ind w:left="0"/>
              <w:contextualSpacing w:val="0"/>
              <w:jc w:val="right"/>
              <w:rPr>
                <w:rFonts w:ascii="Arial" w:hAnsi="Arial" w:cs="Arial"/>
                <w:sz w:val="24"/>
                <w:szCs w:val="24"/>
              </w:rPr>
            </w:pPr>
            <w:r w:rsidRPr="002F2ACA">
              <w:rPr>
                <w:rFonts w:ascii="Arial" w:hAnsi="Arial" w:cs="Arial"/>
                <w:sz w:val="24"/>
                <w:szCs w:val="24"/>
              </w:rPr>
              <w:t>Ogólne obciążenie pracą studenta:</w:t>
            </w:r>
          </w:p>
        </w:tc>
        <w:tc>
          <w:tcPr>
            <w:tcW w:w="2810" w:type="dxa"/>
            <w:shd w:val="clear" w:color="auto" w:fill="A6A6A6"/>
            <w:vAlign w:val="center"/>
          </w:tcPr>
          <w:p w:rsidR="00FE0C4D" w:rsidRPr="005A32C0"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FE0C4D" w:rsidRPr="002F2ACA" w:rsidTr="00FE0C4D">
        <w:trPr>
          <w:jc w:val="center"/>
        </w:trPr>
        <w:tc>
          <w:tcPr>
            <w:tcW w:w="6250" w:type="dxa"/>
            <w:gridSpan w:val="2"/>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b/>
                <w:sz w:val="24"/>
                <w:szCs w:val="24"/>
              </w:rPr>
            </w:pPr>
            <w:r w:rsidRPr="002F2ACA">
              <w:rPr>
                <w:rFonts w:ascii="Arial" w:hAnsi="Arial" w:cs="Arial"/>
                <w:b/>
                <w:sz w:val="24"/>
                <w:szCs w:val="24"/>
              </w:rPr>
              <w:t>SUMARYCZNA LICZBA PUNKTÓW ECTS DLA PRZEDMIOTU</w:t>
            </w:r>
          </w:p>
        </w:tc>
        <w:tc>
          <w:tcPr>
            <w:tcW w:w="2810" w:type="dxa"/>
            <w:shd w:val="clear" w:color="auto" w:fill="auto"/>
            <w:vAlign w:val="center"/>
          </w:tcPr>
          <w:p w:rsidR="00FE0C4D" w:rsidRPr="005A32C0"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FE0C4D" w:rsidRPr="002F2ACA" w:rsidTr="00FE0C4D">
        <w:trPr>
          <w:jc w:val="center"/>
        </w:trPr>
        <w:tc>
          <w:tcPr>
            <w:tcW w:w="6250" w:type="dxa"/>
            <w:gridSpan w:val="2"/>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 xml:space="preserve">Liczba punktów </w:t>
            </w:r>
            <w:r w:rsidRPr="002F2ACA">
              <w:rPr>
                <w:rFonts w:ascii="Arial" w:hAnsi="Arial" w:cs="Arial"/>
                <w:b/>
                <w:sz w:val="24"/>
                <w:szCs w:val="24"/>
              </w:rPr>
              <w:t>ECTS</w:t>
            </w:r>
            <w:r w:rsidRPr="002F2ACA">
              <w:rPr>
                <w:rFonts w:ascii="Arial" w:hAnsi="Arial" w:cs="Arial"/>
                <w:sz w:val="24"/>
                <w:szCs w:val="24"/>
              </w:rPr>
              <w:t>, która student uzyskuje na zajęciach wymagających bezpośredniego udziału prowadzącego:</w:t>
            </w:r>
          </w:p>
        </w:tc>
        <w:tc>
          <w:tcPr>
            <w:tcW w:w="2810" w:type="dxa"/>
            <w:shd w:val="clear" w:color="auto" w:fill="auto"/>
            <w:vAlign w:val="center"/>
          </w:tcPr>
          <w:p w:rsidR="00FE0C4D" w:rsidRPr="003D3B1F" w:rsidRDefault="00FE0C4D" w:rsidP="00FE0C4D">
            <w:pPr>
              <w:pStyle w:val="Akapitzlist"/>
              <w:spacing w:after="0" w:line="360" w:lineRule="auto"/>
              <w:ind w:left="0"/>
              <w:contextualSpacing w:val="0"/>
              <w:jc w:val="center"/>
              <w:rPr>
                <w:rFonts w:ascii="Arial" w:hAnsi="Arial" w:cs="Arial"/>
                <w:sz w:val="24"/>
                <w:szCs w:val="24"/>
              </w:rPr>
            </w:pPr>
            <w:r w:rsidRPr="003D3B1F">
              <w:rPr>
                <w:rFonts w:ascii="Arial" w:hAnsi="Arial" w:cs="Arial"/>
                <w:sz w:val="24"/>
                <w:szCs w:val="24"/>
              </w:rPr>
              <w:t>1,8</w:t>
            </w:r>
          </w:p>
        </w:tc>
      </w:tr>
      <w:tr w:rsidR="00FE0C4D" w:rsidRPr="002F2ACA" w:rsidTr="00FE0C4D">
        <w:trPr>
          <w:jc w:val="center"/>
        </w:trPr>
        <w:tc>
          <w:tcPr>
            <w:tcW w:w="6250" w:type="dxa"/>
            <w:gridSpan w:val="2"/>
            <w:shd w:val="clear" w:color="auto" w:fill="auto"/>
            <w:vAlign w:val="center"/>
          </w:tcPr>
          <w:p w:rsidR="00FE0C4D" w:rsidRPr="002F2ACA" w:rsidRDefault="00FE0C4D" w:rsidP="00FE0C4D">
            <w:pPr>
              <w:pStyle w:val="Akapitzlist"/>
              <w:spacing w:after="0" w:line="360" w:lineRule="auto"/>
              <w:ind w:left="0"/>
              <w:contextualSpacing w:val="0"/>
              <w:rPr>
                <w:rFonts w:ascii="Arial" w:hAnsi="Arial" w:cs="Arial"/>
                <w:sz w:val="24"/>
                <w:szCs w:val="24"/>
              </w:rPr>
            </w:pPr>
            <w:r w:rsidRPr="002F2ACA">
              <w:rPr>
                <w:rFonts w:ascii="Arial" w:hAnsi="Arial" w:cs="Arial"/>
                <w:sz w:val="24"/>
                <w:szCs w:val="24"/>
              </w:rPr>
              <w:t xml:space="preserve">Liczba punktów </w:t>
            </w:r>
            <w:r w:rsidRPr="002F2ACA">
              <w:rPr>
                <w:rFonts w:ascii="Arial" w:hAnsi="Arial" w:cs="Arial"/>
                <w:b/>
                <w:sz w:val="24"/>
                <w:szCs w:val="24"/>
              </w:rPr>
              <w:t>ECTS</w:t>
            </w:r>
            <w:r w:rsidRPr="002F2ACA">
              <w:rPr>
                <w:rFonts w:ascii="Arial" w:hAnsi="Arial" w:cs="Arial"/>
                <w:sz w:val="24"/>
                <w:szCs w:val="24"/>
              </w:rPr>
              <w:t>, która student uzyskuje w ramach zajęć o charakterze praktycznym, w tym zajęć laboratoryjnych i projektowych:</w:t>
            </w:r>
          </w:p>
        </w:tc>
        <w:tc>
          <w:tcPr>
            <w:tcW w:w="2810" w:type="dxa"/>
            <w:shd w:val="clear" w:color="auto" w:fill="auto"/>
            <w:vAlign w:val="center"/>
          </w:tcPr>
          <w:p w:rsidR="00FE0C4D" w:rsidRPr="003D3B1F" w:rsidRDefault="00FE0C4D" w:rsidP="00FE0C4D">
            <w:pPr>
              <w:pStyle w:val="Akapitzlist"/>
              <w:spacing w:after="0" w:line="360" w:lineRule="auto"/>
              <w:ind w:left="0"/>
              <w:contextualSpacing w:val="0"/>
              <w:jc w:val="center"/>
              <w:rPr>
                <w:rFonts w:ascii="Arial" w:hAnsi="Arial" w:cs="Arial"/>
                <w:sz w:val="24"/>
                <w:szCs w:val="24"/>
              </w:rPr>
            </w:pPr>
            <w:r w:rsidRPr="003D3B1F">
              <w:rPr>
                <w:rFonts w:ascii="Arial" w:hAnsi="Arial" w:cs="Arial"/>
                <w:sz w:val="24"/>
                <w:szCs w:val="24"/>
              </w:rPr>
              <w:t>1,8</w:t>
            </w:r>
          </w:p>
        </w:tc>
      </w:tr>
    </w:tbl>
    <w:p w:rsidR="00FE0C4D" w:rsidRPr="002F2ACA" w:rsidRDefault="00FE0C4D" w:rsidP="00FE0C4D">
      <w:pPr>
        <w:shd w:val="clear" w:color="auto" w:fill="FFFFFF"/>
        <w:spacing w:line="360" w:lineRule="auto"/>
        <w:rPr>
          <w:b/>
          <w:bCs/>
          <w:spacing w:val="-12"/>
          <w:sz w:val="24"/>
          <w:szCs w:val="24"/>
        </w:rPr>
      </w:pPr>
    </w:p>
    <w:p w:rsidR="00FE0C4D" w:rsidRPr="002F2ACA" w:rsidRDefault="00FE0C4D" w:rsidP="00FE0C4D">
      <w:pPr>
        <w:shd w:val="clear" w:color="auto" w:fill="FFFFFF"/>
        <w:spacing w:line="360" w:lineRule="auto"/>
        <w:rPr>
          <w:b/>
          <w:bCs/>
          <w:spacing w:val="-12"/>
          <w:sz w:val="24"/>
          <w:szCs w:val="24"/>
        </w:rPr>
      </w:pPr>
      <w:r w:rsidRPr="002F2ACA">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rPr>
            </w:pPr>
            <w:r w:rsidRPr="002F2ACA">
              <w:rPr>
                <w:sz w:val="24"/>
                <w:szCs w:val="24"/>
              </w:rPr>
              <w:t>Gryboś R.: Drgania maszyn. WPŚ, Gliwice 2009.</w:t>
            </w:r>
          </w:p>
        </w:tc>
      </w:tr>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rPr>
            </w:pPr>
            <w:r w:rsidRPr="002F2ACA">
              <w:rPr>
                <w:sz w:val="24"/>
                <w:szCs w:val="24"/>
              </w:rPr>
              <w:t>Jędrzejowski J.: Mechanika układów korbowych silników samochodowych. WKŁ, Warszawa 1986.</w:t>
            </w:r>
          </w:p>
        </w:tc>
      </w:tr>
      <w:tr w:rsidR="00FE0C4D" w:rsidRPr="00FE0C4D"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lang w:val="en-US"/>
              </w:rPr>
            </w:pPr>
            <w:r w:rsidRPr="002F2ACA">
              <w:rPr>
                <w:sz w:val="24"/>
                <w:szCs w:val="24"/>
                <w:lang w:val="en-US"/>
              </w:rPr>
              <w:t>Reza N. Jazar: Vechicle Dynamics: Theory and Applications. Springer Science+Business Media LLC,2008.</w:t>
            </w:r>
          </w:p>
        </w:tc>
      </w:tr>
      <w:tr w:rsidR="00FE0C4D" w:rsidRPr="00FE0C4D"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lang w:val="en-US"/>
              </w:rPr>
            </w:pPr>
            <w:r w:rsidRPr="002F2ACA">
              <w:rPr>
                <w:sz w:val="24"/>
                <w:szCs w:val="24"/>
                <w:lang w:val="en-US"/>
              </w:rPr>
              <w:t>Maass H., Klier H.: Momente und deren Ausgleich in der Verbrennungskraftmaschine, Springer Verlag 1981.</w:t>
            </w:r>
          </w:p>
        </w:tc>
      </w:tr>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lang w:val="en-US"/>
              </w:rPr>
            </w:pPr>
            <w:r w:rsidRPr="002F2ACA">
              <w:rPr>
                <w:sz w:val="24"/>
                <w:szCs w:val="24"/>
              </w:rPr>
              <w:t xml:space="preserve">Matzke W.: Projektowanie rozrządu czterosuwowych silników trakcyjnych. </w:t>
            </w:r>
            <w:r w:rsidRPr="002F2ACA">
              <w:rPr>
                <w:sz w:val="24"/>
                <w:szCs w:val="24"/>
                <w:lang w:val="en-US"/>
              </w:rPr>
              <w:t>WKiŁ, Warszawa 1986.</w:t>
            </w:r>
          </w:p>
        </w:tc>
      </w:tr>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lang w:val="en-US"/>
              </w:rPr>
            </w:pPr>
            <w:r w:rsidRPr="002F2ACA">
              <w:rPr>
                <w:sz w:val="24"/>
                <w:szCs w:val="24"/>
              </w:rPr>
              <w:t xml:space="preserve">Mitschke M., Walentynowitz H.: Dynamik von Kraftfahrzeugen. </w:t>
            </w:r>
            <w:r w:rsidRPr="002F2ACA">
              <w:rPr>
                <w:sz w:val="24"/>
                <w:szCs w:val="24"/>
                <w:lang w:val="en-US"/>
              </w:rPr>
              <w:t>Springer Verlag 2003.</w:t>
            </w:r>
          </w:p>
        </w:tc>
      </w:tr>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lang w:val="en-US"/>
              </w:rPr>
            </w:pPr>
            <w:r w:rsidRPr="002F2ACA">
              <w:rPr>
                <w:sz w:val="24"/>
                <w:szCs w:val="24"/>
              </w:rPr>
              <w:t xml:space="preserve">Perycz S.: Turbiny parowe i gazowe. Maszyny przepływowe tom 10. Zakład Narodowy im. </w:t>
            </w:r>
            <w:r w:rsidRPr="002F2ACA">
              <w:rPr>
                <w:sz w:val="24"/>
                <w:szCs w:val="24"/>
                <w:lang w:val="en-US"/>
              </w:rPr>
              <w:t>Ossolińskich Wydawnictwo Polskiej Akademii Nauk. Wrocław 1992.</w:t>
            </w:r>
          </w:p>
        </w:tc>
      </w:tr>
      <w:tr w:rsidR="00FE0C4D" w:rsidRPr="002F2ACA" w:rsidTr="00FE0C4D">
        <w:tc>
          <w:tcPr>
            <w:tcW w:w="9060" w:type="dxa"/>
            <w:shd w:val="clear" w:color="auto" w:fill="auto"/>
          </w:tcPr>
          <w:p w:rsidR="00FE0C4D" w:rsidRPr="002F2ACA" w:rsidRDefault="00FE0C4D" w:rsidP="00FE0C4D">
            <w:pPr>
              <w:widowControl/>
              <w:numPr>
                <w:ilvl w:val="0"/>
                <w:numId w:val="9"/>
              </w:numPr>
              <w:tabs>
                <w:tab w:val="clear" w:pos="360"/>
              </w:tabs>
              <w:autoSpaceDE/>
              <w:autoSpaceDN/>
              <w:adjustRightInd/>
              <w:spacing w:line="360" w:lineRule="auto"/>
              <w:ind w:left="294" w:hanging="294"/>
              <w:rPr>
                <w:sz w:val="24"/>
                <w:szCs w:val="24"/>
              </w:rPr>
            </w:pPr>
            <w:r w:rsidRPr="002F2ACA">
              <w:rPr>
                <w:sz w:val="24"/>
                <w:szCs w:val="24"/>
              </w:rPr>
              <w:t>Pozostałe pozycje literaturowe dobierane są w zależności od tematu projektu.</w:t>
            </w:r>
          </w:p>
        </w:tc>
      </w:tr>
    </w:tbl>
    <w:p w:rsidR="00FE0C4D" w:rsidRDefault="00FE0C4D" w:rsidP="00FE0C4D">
      <w:pPr>
        <w:shd w:val="clear" w:color="auto" w:fill="FFFFFF"/>
        <w:spacing w:line="360" w:lineRule="auto"/>
        <w:rPr>
          <w:b/>
          <w:bCs/>
          <w:spacing w:val="-18"/>
          <w:sz w:val="24"/>
          <w:szCs w:val="24"/>
        </w:rPr>
      </w:pPr>
    </w:p>
    <w:p w:rsidR="00FE0C4D" w:rsidRPr="002F2ACA" w:rsidRDefault="00FE0C4D" w:rsidP="00FE0C4D">
      <w:pPr>
        <w:shd w:val="clear" w:color="auto" w:fill="FFFFFF"/>
        <w:spacing w:line="360" w:lineRule="auto"/>
        <w:rPr>
          <w:sz w:val="24"/>
          <w:szCs w:val="24"/>
        </w:rPr>
      </w:pPr>
      <w:r w:rsidRPr="002F2ACA">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2F2ACA" w:rsidTr="00FE0C4D">
        <w:tc>
          <w:tcPr>
            <w:tcW w:w="9210" w:type="dxa"/>
            <w:shd w:val="clear" w:color="auto" w:fill="auto"/>
          </w:tcPr>
          <w:p w:rsidR="00FE0C4D" w:rsidRPr="00DB5E6B" w:rsidRDefault="00FE0C4D" w:rsidP="00FE0C4D">
            <w:pPr>
              <w:spacing w:line="360" w:lineRule="auto"/>
              <w:ind w:firstLine="14"/>
              <w:rPr>
                <w:sz w:val="24"/>
                <w:szCs w:val="24"/>
              </w:rPr>
            </w:pPr>
            <w:r w:rsidRPr="00DB5E6B">
              <w:rPr>
                <w:sz w:val="24"/>
                <w:szCs w:val="24"/>
              </w:rPr>
              <w:t xml:space="preserve">dr inż. Michał Pyrc, Katedra Maszyn Cieplnych, </w:t>
            </w:r>
            <w:hyperlink r:id="rId135" w:history="1">
              <w:r w:rsidRPr="00DB5E6B">
                <w:rPr>
                  <w:rStyle w:val="Hipercze"/>
                  <w:sz w:val="24"/>
                  <w:szCs w:val="24"/>
                </w:rPr>
                <w:t>michal.pyrc@pcz.pl</w:t>
              </w:r>
            </w:hyperlink>
          </w:p>
        </w:tc>
      </w:tr>
    </w:tbl>
    <w:p w:rsidR="00FE0C4D" w:rsidRDefault="00FE0C4D" w:rsidP="00FE0C4D">
      <w:pPr>
        <w:spacing w:line="360" w:lineRule="auto"/>
        <w:rPr>
          <w:sz w:val="24"/>
          <w:szCs w:val="24"/>
        </w:rPr>
      </w:pPr>
    </w:p>
    <w:p w:rsidR="00FE0C4D" w:rsidRDefault="00FE0C4D" w:rsidP="00FE0C4D">
      <w:pPr>
        <w:spacing w:line="360" w:lineRule="auto"/>
        <w:rPr>
          <w:sz w:val="24"/>
          <w:szCs w:val="24"/>
        </w:rPr>
      </w:pPr>
    </w:p>
    <w:p w:rsidR="00FE0C4D" w:rsidRPr="002F2ACA" w:rsidRDefault="00FE0C4D" w:rsidP="00FE0C4D">
      <w:pPr>
        <w:spacing w:line="360" w:lineRule="auto"/>
        <w:rPr>
          <w:sz w:val="24"/>
          <w:szCs w:val="24"/>
        </w:rPr>
      </w:pPr>
    </w:p>
    <w:p w:rsidR="00FE0C4D" w:rsidRPr="002F2ACA" w:rsidRDefault="00FE0C4D" w:rsidP="00FE0C4D">
      <w:pPr>
        <w:spacing w:line="360" w:lineRule="auto"/>
        <w:rPr>
          <w:b/>
          <w:sz w:val="24"/>
          <w:szCs w:val="24"/>
        </w:rPr>
      </w:pPr>
      <w:r w:rsidRPr="002F2ACA">
        <w:rPr>
          <w:b/>
          <w:sz w:val="24"/>
          <w:szCs w:val="24"/>
        </w:rPr>
        <w:t>MACIERZ REALIZACJI EFEKTÓW UCZENIA SIĘ</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2017"/>
        <w:gridCol w:w="1510"/>
        <w:gridCol w:w="1657"/>
        <w:gridCol w:w="1657"/>
        <w:gridCol w:w="1333"/>
      </w:tblGrid>
      <w:tr w:rsidR="00FE0C4D" w:rsidRPr="002F2ACA" w:rsidTr="00FE0C4D">
        <w:trPr>
          <w:trHeight w:val="440"/>
          <w:jc w:val="center"/>
        </w:trPr>
        <w:tc>
          <w:tcPr>
            <w:tcW w:w="1413"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bCs/>
                <w:sz w:val="24"/>
                <w:szCs w:val="24"/>
              </w:rPr>
              <w:t xml:space="preserve">Efekt uczenia się                </w:t>
            </w:r>
          </w:p>
        </w:tc>
        <w:tc>
          <w:tcPr>
            <w:tcW w:w="2055"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sz w:val="24"/>
                <w:szCs w:val="24"/>
              </w:rPr>
              <w:t xml:space="preserve">Odniesienie danego efektu do efektów </w:t>
            </w:r>
            <w:r w:rsidRPr="002F2ACA">
              <w:rPr>
                <w:b/>
                <w:bCs/>
                <w:sz w:val="24"/>
                <w:szCs w:val="24"/>
              </w:rPr>
              <w:t>zdefiniowanych                    dla całego programu (PEK)</w:t>
            </w:r>
          </w:p>
        </w:tc>
        <w:tc>
          <w:tcPr>
            <w:tcW w:w="1082"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bCs/>
                <w:sz w:val="24"/>
                <w:szCs w:val="24"/>
              </w:rPr>
              <w:t>Cele przedmiotu</w:t>
            </w:r>
          </w:p>
        </w:tc>
        <w:tc>
          <w:tcPr>
            <w:tcW w:w="1399"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bCs/>
                <w:sz w:val="24"/>
                <w:szCs w:val="24"/>
              </w:rPr>
              <w:t>Treści programowe</w:t>
            </w:r>
          </w:p>
        </w:tc>
        <w:tc>
          <w:tcPr>
            <w:tcW w:w="1417"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sz w:val="24"/>
                <w:szCs w:val="24"/>
              </w:rPr>
              <w:t>Narzędzia dydaktyczne</w:t>
            </w:r>
          </w:p>
        </w:tc>
        <w:tc>
          <w:tcPr>
            <w:tcW w:w="1989" w:type="dxa"/>
            <w:vMerge w:val="restart"/>
            <w:shd w:val="clear" w:color="auto" w:fill="auto"/>
            <w:vAlign w:val="center"/>
          </w:tcPr>
          <w:p w:rsidR="00FE0C4D" w:rsidRPr="002F2ACA" w:rsidRDefault="00FE0C4D" w:rsidP="00FE0C4D">
            <w:pPr>
              <w:spacing w:line="360" w:lineRule="auto"/>
              <w:jc w:val="center"/>
              <w:rPr>
                <w:b/>
                <w:sz w:val="24"/>
                <w:szCs w:val="24"/>
              </w:rPr>
            </w:pPr>
            <w:r w:rsidRPr="002F2ACA">
              <w:rPr>
                <w:b/>
                <w:bCs/>
                <w:sz w:val="24"/>
                <w:szCs w:val="24"/>
              </w:rPr>
              <w:t>Sposób oceny</w:t>
            </w:r>
          </w:p>
        </w:tc>
      </w:tr>
      <w:tr w:rsidR="00FE0C4D" w:rsidRPr="002F2ACA" w:rsidTr="00FE0C4D">
        <w:trPr>
          <w:cantSplit/>
          <w:trHeight w:val="1664"/>
          <w:jc w:val="center"/>
        </w:trPr>
        <w:tc>
          <w:tcPr>
            <w:tcW w:w="1413" w:type="dxa"/>
            <w:vMerge/>
            <w:shd w:val="clear" w:color="auto" w:fill="auto"/>
            <w:vAlign w:val="center"/>
          </w:tcPr>
          <w:p w:rsidR="00FE0C4D" w:rsidRPr="002F2ACA" w:rsidRDefault="00FE0C4D" w:rsidP="00FE0C4D">
            <w:pPr>
              <w:spacing w:line="360" w:lineRule="auto"/>
              <w:jc w:val="center"/>
              <w:rPr>
                <w:b/>
                <w:bCs/>
                <w:sz w:val="24"/>
                <w:szCs w:val="24"/>
              </w:rPr>
            </w:pPr>
          </w:p>
        </w:tc>
        <w:tc>
          <w:tcPr>
            <w:tcW w:w="2055" w:type="dxa"/>
            <w:vMerge/>
            <w:shd w:val="clear" w:color="auto" w:fill="auto"/>
            <w:vAlign w:val="center"/>
          </w:tcPr>
          <w:p w:rsidR="00FE0C4D" w:rsidRPr="002F2ACA" w:rsidRDefault="00FE0C4D" w:rsidP="00FE0C4D">
            <w:pPr>
              <w:spacing w:line="360" w:lineRule="auto"/>
              <w:jc w:val="center"/>
              <w:rPr>
                <w:b/>
                <w:sz w:val="24"/>
                <w:szCs w:val="24"/>
              </w:rPr>
            </w:pPr>
          </w:p>
        </w:tc>
        <w:tc>
          <w:tcPr>
            <w:tcW w:w="1082" w:type="dxa"/>
            <w:vMerge/>
            <w:shd w:val="clear" w:color="auto" w:fill="auto"/>
            <w:vAlign w:val="center"/>
          </w:tcPr>
          <w:p w:rsidR="00FE0C4D" w:rsidRPr="002F2ACA" w:rsidRDefault="00FE0C4D" w:rsidP="00FE0C4D">
            <w:pPr>
              <w:spacing w:line="360" w:lineRule="auto"/>
              <w:jc w:val="center"/>
              <w:rPr>
                <w:b/>
                <w:bCs/>
                <w:sz w:val="24"/>
                <w:szCs w:val="24"/>
              </w:rPr>
            </w:pPr>
          </w:p>
        </w:tc>
        <w:tc>
          <w:tcPr>
            <w:tcW w:w="1399" w:type="dxa"/>
            <w:vMerge/>
            <w:shd w:val="clear" w:color="auto" w:fill="auto"/>
            <w:vAlign w:val="center"/>
          </w:tcPr>
          <w:p w:rsidR="00FE0C4D" w:rsidRPr="002F2ACA" w:rsidRDefault="00FE0C4D" w:rsidP="00FE0C4D">
            <w:pPr>
              <w:spacing w:line="360" w:lineRule="auto"/>
              <w:jc w:val="center"/>
              <w:rPr>
                <w:b/>
                <w:bCs/>
                <w:sz w:val="24"/>
                <w:szCs w:val="24"/>
              </w:rPr>
            </w:pPr>
          </w:p>
        </w:tc>
        <w:tc>
          <w:tcPr>
            <w:tcW w:w="1417" w:type="dxa"/>
            <w:vMerge/>
            <w:shd w:val="clear" w:color="auto" w:fill="auto"/>
            <w:vAlign w:val="center"/>
          </w:tcPr>
          <w:p w:rsidR="00FE0C4D" w:rsidRPr="002F2ACA" w:rsidRDefault="00FE0C4D" w:rsidP="00FE0C4D">
            <w:pPr>
              <w:spacing w:line="360" w:lineRule="auto"/>
              <w:jc w:val="center"/>
              <w:rPr>
                <w:b/>
                <w:sz w:val="24"/>
                <w:szCs w:val="24"/>
              </w:rPr>
            </w:pPr>
          </w:p>
        </w:tc>
        <w:tc>
          <w:tcPr>
            <w:tcW w:w="1989" w:type="dxa"/>
            <w:vMerge/>
            <w:shd w:val="clear" w:color="auto" w:fill="auto"/>
            <w:vAlign w:val="center"/>
          </w:tcPr>
          <w:p w:rsidR="00FE0C4D" w:rsidRPr="002F2ACA" w:rsidRDefault="00FE0C4D" w:rsidP="00FE0C4D">
            <w:pPr>
              <w:spacing w:line="360" w:lineRule="auto"/>
              <w:jc w:val="center"/>
              <w:rPr>
                <w:b/>
                <w:bCs/>
                <w:sz w:val="24"/>
                <w:szCs w:val="24"/>
              </w:rPr>
            </w:pPr>
          </w:p>
        </w:tc>
      </w:tr>
      <w:tr w:rsidR="00FE0C4D" w:rsidRPr="002F2ACA" w:rsidTr="00FE0C4D">
        <w:trPr>
          <w:jc w:val="center"/>
        </w:trPr>
        <w:tc>
          <w:tcPr>
            <w:tcW w:w="1413" w:type="dxa"/>
            <w:shd w:val="clear" w:color="auto" w:fill="auto"/>
            <w:vAlign w:val="center"/>
          </w:tcPr>
          <w:p w:rsidR="00FE0C4D" w:rsidRPr="002F2ACA" w:rsidRDefault="00FE0C4D" w:rsidP="00FE0C4D">
            <w:pPr>
              <w:shd w:val="clear" w:color="auto" w:fill="FFFFFF"/>
              <w:spacing w:line="360" w:lineRule="auto"/>
              <w:jc w:val="center"/>
              <w:rPr>
                <w:b/>
                <w:sz w:val="24"/>
                <w:szCs w:val="24"/>
              </w:rPr>
            </w:pPr>
            <w:r w:rsidRPr="002F2ACA">
              <w:rPr>
                <w:b/>
                <w:sz w:val="24"/>
                <w:szCs w:val="24"/>
              </w:rPr>
              <w:t>EU 1</w:t>
            </w:r>
          </w:p>
        </w:tc>
        <w:tc>
          <w:tcPr>
            <w:tcW w:w="2055" w:type="dxa"/>
            <w:shd w:val="clear" w:color="auto" w:fill="auto"/>
            <w:vAlign w:val="center"/>
          </w:tcPr>
          <w:p w:rsidR="00FE0C4D" w:rsidRPr="002F2ACA" w:rsidRDefault="00FE0C4D" w:rsidP="00FE0C4D">
            <w:pPr>
              <w:shd w:val="clear" w:color="auto" w:fill="FFFFFF"/>
              <w:spacing w:line="360" w:lineRule="auto"/>
              <w:jc w:val="center"/>
              <w:rPr>
                <w:sz w:val="24"/>
                <w:szCs w:val="24"/>
              </w:rPr>
            </w:pPr>
            <w:r>
              <w:rPr>
                <w:sz w:val="24"/>
              </w:rPr>
              <w:t>K_W02, K_U04, K_K02</w:t>
            </w:r>
          </w:p>
        </w:tc>
        <w:tc>
          <w:tcPr>
            <w:tcW w:w="1082"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C1, C2</w:t>
            </w:r>
          </w:p>
        </w:tc>
        <w:tc>
          <w:tcPr>
            <w:tcW w:w="1399"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P</w:t>
            </w:r>
            <w:r>
              <w:rPr>
                <w:sz w:val="24"/>
                <w:szCs w:val="24"/>
              </w:rPr>
              <w:t xml:space="preserve"> </w:t>
            </w:r>
            <w:r w:rsidRPr="002F2ACA">
              <w:rPr>
                <w:sz w:val="24"/>
                <w:szCs w:val="24"/>
              </w:rPr>
              <w:t>1-45</w:t>
            </w:r>
          </w:p>
        </w:tc>
        <w:tc>
          <w:tcPr>
            <w:tcW w:w="1417"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1, 2</w:t>
            </w:r>
          </w:p>
        </w:tc>
        <w:tc>
          <w:tcPr>
            <w:tcW w:w="1989" w:type="dxa"/>
            <w:shd w:val="clear" w:color="auto" w:fill="auto"/>
            <w:vAlign w:val="center"/>
          </w:tcPr>
          <w:p w:rsidR="00FE0C4D" w:rsidRPr="002F2ACA" w:rsidRDefault="00FE0C4D" w:rsidP="00FE0C4D">
            <w:pPr>
              <w:shd w:val="clear" w:color="auto" w:fill="FFFFFF"/>
              <w:spacing w:line="360" w:lineRule="auto"/>
              <w:jc w:val="center"/>
              <w:rPr>
                <w:sz w:val="24"/>
                <w:szCs w:val="24"/>
              </w:rPr>
            </w:pPr>
            <w:r>
              <w:rPr>
                <w:sz w:val="24"/>
                <w:szCs w:val="24"/>
              </w:rPr>
              <w:t>F1, F2, P1</w:t>
            </w:r>
          </w:p>
        </w:tc>
      </w:tr>
      <w:tr w:rsidR="00FE0C4D" w:rsidRPr="002F2ACA" w:rsidTr="00FE0C4D">
        <w:trPr>
          <w:jc w:val="center"/>
        </w:trPr>
        <w:tc>
          <w:tcPr>
            <w:tcW w:w="1413" w:type="dxa"/>
            <w:shd w:val="clear" w:color="auto" w:fill="auto"/>
            <w:vAlign w:val="center"/>
          </w:tcPr>
          <w:p w:rsidR="00FE0C4D" w:rsidRPr="002F2ACA" w:rsidRDefault="00FE0C4D" w:rsidP="00FE0C4D">
            <w:pPr>
              <w:shd w:val="clear" w:color="auto" w:fill="FFFFFF"/>
              <w:spacing w:line="360" w:lineRule="auto"/>
              <w:jc w:val="center"/>
              <w:rPr>
                <w:b/>
                <w:sz w:val="24"/>
                <w:szCs w:val="24"/>
              </w:rPr>
            </w:pPr>
            <w:r w:rsidRPr="002F2ACA">
              <w:rPr>
                <w:b/>
                <w:sz w:val="24"/>
                <w:szCs w:val="24"/>
              </w:rPr>
              <w:t>EU 2</w:t>
            </w:r>
          </w:p>
        </w:tc>
        <w:tc>
          <w:tcPr>
            <w:tcW w:w="2055" w:type="dxa"/>
            <w:shd w:val="clear" w:color="auto" w:fill="auto"/>
            <w:vAlign w:val="center"/>
          </w:tcPr>
          <w:p w:rsidR="00FE0C4D" w:rsidRPr="002F2ACA" w:rsidRDefault="00FE0C4D" w:rsidP="00FE0C4D">
            <w:pPr>
              <w:shd w:val="clear" w:color="auto" w:fill="FFFFFF"/>
              <w:spacing w:line="360" w:lineRule="auto"/>
              <w:jc w:val="center"/>
              <w:rPr>
                <w:sz w:val="24"/>
                <w:szCs w:val="24"/>
              </w:rPr>
            </w:pPr>
            <w:r>
              <w:rPr>
                <w:sz w:val="24"/>
              </w:rPr>
              <w:t>K_W02, K_U04, K_K02</w:t>
            </w:r>
          </w:p>
        </w:tc>
        <w:tc>
          <w:tcPr>
            <w:tcW w:w="1082"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C1, C2</w:t>
            </w:r>
          </w:p>
        </w:tc>
        <w:tc>
          <w:tcPr>
            <w:tcW w:w="1399"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P</w:t>
            </w:r>
            <w:r>
              <w:rPr>
                <w:sz w:val="24"/>
                <w:szCs w:val="24"/>
              </w:rPr>
              <w:t xml:space="preserve"> </w:t>
            </w:r>
            <w:r w:rsidRPr="002F2ACA">
              <w:rPr>
                <w:sz w:val="24"/>
                <w:szCs w:val="24"/>
              </w:rPr>
              <w:t>1-45</w:t>
            </w:r>
          </w:p>
        </w:tc>
        <w:tc>
          <w:tcPr>
            <w:tcW w:w="1417" w:type="dxa"/>
            <w:shd w:val="clear" w:color="auto" w:fill="auto"/>
            <w:vAlign w:val="center"/>
          </w:tcPr>
          <w:p w:rsidR="00FE0C4D" w:rsidRPr="002F2ACA" w:rsidRDefault="00FE0C4D" w:rsidP="00FE0C4D">
            <w:pPr>
              <w:shd w:val="clear" w:color="auto" w:fill="FFFFFF"/>
              <w:spacing w:line="360" w:lineRule="auto"/>
              <w:jc w:val="center"/>
              <w:rPr>
                <w:sz w:val="24"/>
                <w:szCs w:val="24"/>
              </w:rPr>
            </w:pPr>
            <w:r w:rsidRPr="002F2ACA">
              <w:rPr>
                <w:sz w:val="24"/>
                <w:szCs w:val="24"/>
              </w:rPr>
              <w:t>1, 2</w:t>
            </w:r>
          </w:p>
        </w:tc>
        <w:tc>
          <w:tcPr>
            <w:tcW w:w="1989" w:type="dxa"/>
            <w:shd w:val="clear" w:color="auto" w:fill="auto"/>
            <w:vAlign w:val="center"/>
          </w:tcPr>
          <w:p w:rsidR="00FE0C4D" w:rsidRPr="002F2ACA" w:rsidRDefault="00FE0C4D" w:rsidP="00FE0C4D">
            <w:pPr>
              <w:shd w:val="clear" w:color="auto" w:fill="FFFFFF"/>
              <w:spacing w:line="360" w:lineRule="auto"/>
              <w:jc w:val="center"/>
              <w:rPr>
                <w:sz w:val="24"/>
                <w:szCs w:val="24"/>
              </w:rPr>
            </w:pPr>
            <w:r>
              <w:rPr>
                <w:sz w:val="24"/>
                <w:szCs w:val="24"/>
              </w:rPr>
              <w:t>F1, F2</w:t>
            </w:r>
            <w:r w:rsidRPr="002F2ACA">
              <w:rPr>
                <w:sz w:val="24"/>
                <w:szCs w:val="24"/>
              </w:rPr>
              <w:t>, P1</w:t>
            </w:r>
          </w:p>
        </w:tc>
      </w:tr>
    </w:tbl>
    <w:p w:rsidR="00FE0C4D" w:rsidRPr="002F2ACA" w:rsidRDefault="00FE0C4D" w:rsidP="00FE0C4D">
      <w:pPr>
        <w:spacing w:line="360" w:lineRule="auto"/>
        <w:rPr>
          <w:b/>
          <w:bCs/>
          <w:sz w:val="24"/>
          <w:szCs w:val="24"/>
          <w:u w:val="single"/>
        </w:rPr>
      </w:pPr>
    </w:p>
    <w:p w:rsidR="00FE0C4D" w:rsidRPr="002F2ACA" w:rsidRDefault="00FE0C4D" w:rsidP="00FE0C4D">
      <w:pPr>
        <w:spacing w:line="360" w:lineRule="auto"/>
        <w:rPr>
          <w:sz w:val="24"/>
          <w:szCs w:val="24"/>
          <w:u w:val="single"/>
        </w:rPr>
      </w:pPr>
      <w:r w:rsidRPr="002F2ACA">
        <w:rPr>
          <w:b/>
          <w:bCs/>
          <w:sz w:val="24"/>
          <w:szCs w:val="24"/>
          <w:u w:val="single"/>
        </w:rPr>
        <w:t>FORMY OCENY - SZCZEGÓŁY</w:t>
      </w:r>
    </w:p>
    <w:tbl>
      <w:tblPr>
        <w:tblW w:w="9356" w:type="dxa"/>
        <w:tblInd w:w="-150" w:type="dxa"/>
        <w:tblLayout w:type="fixed"/>
        <w:tblCellMar>
          <w:left w:w="40" w:type="dxa"/>
          <w:right w:w="40" w:type="dxa"/>
        </w:tblCellMar>
        <w:tblLook w:val="0000" w:firstRow="0" w:lastRow="0" w:firstColumn="0" w:lastColumn="0" w:noHBand="0" w:noVBand="0"/>
      </w:tblPr>
      <w:tblGrid>
        <w:gridCol w:w="1336"/>
        <w:gridCol w:w="1337"/>
        <w:gridCol w:w="1336"/>
        <w:gridCol w:w="1337"/>
        <w:gridCol w:w="1336"/>
        <w:gridCol w:w="1337"/>
        <w:gridCol w:w="1337"/>
      </w:tblGrid>
      <w:tr w:rsidR="00FE0C4D" w:rsidRPr="002F2ACA" w:rsidTr="00FE0C4D">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sz w:val="24"/>
                <w:szCs w:val="24"/>
              </w:rPr>
            </w:pPr>
            <w:r w:rsidRPr="00DB5E6B">
              <w:rPr>
                <w:b/>
                <w:sz w:val="24"/>
                <w:szCs w:val="24"/>
              </w:rPr>
              <w:t>Efekty uczenia się</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sz w:val="24"/>
                <w:szCs w:val="24"/>
              </w:rPr>
            </w:pPr>
            <w:r w:rsidRPr="00DB5E6B">
              <w:rPr>
                <w:b/>
                <w:bCs/>
                <w:sz w:val="24"/>
                <w:szCs w:val="24"/>
              </w:rPr>
              <w:t>Na ocenę 2</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sz w:val="24"/>
                <w:szCs w:val="24"/>
              </w:rPr>
            </w:pPr>
            <w:r w:rsidRPr="00DB5E6B">
              <w:rPr>
                <w:b/>
                <w:bCs/>
                <w:sz w:val="24"/>
                <w:szCs w:val="24"/>
              </w:rPr>
              <w:t>Na ocenę 3</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bCs/>
                <w:sz w:val="24"/>
                <w:szCs w:val="24"/>
              </w:rPr>
            </w:pPr>
            <w:r w:rsidRPr="00DB5E6B">
              <w:rPr>
                <w:b/>
                <w:bCs/>
                <w:sz w:val="24"/>
                <w:szCs w:val="24"/>
              </w:rPr>
              <w:t>Na ocenę 3.5</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sz w:val="24"/>
                <w:szCs w:val="24"/>
              </w:rPr>
            </w:pPr>
            <w:r w:rsidRPr="00DB5E6B">
              <w:rPr>
                <w:b/>
                <w:bCs/>
                <w:sz w:val="24"/>
                <w:szCs w:val="24"/>
              </w:rPr>
              <w:t>Na ocenę 4</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bCs/>
                <w:sz w:val="24"/>
                <w:szCs w:val="24"/>
              </w:rPr>
            </w:pPr>
            <w:r w:rsidRPr="00DB5E6B">
              <w:rPr>
                <w:b/>
                <w:bCs/>
                <w:sz w:val="24"/>
                <w:szCs w:val="24"/>
              </w:rPr>
              <w:t>Na ocenę 4.5</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DB5E6B" w:rsidRDefault="00FE0C4D" w:rsidP="00FE0C4D">
            <w:pPr>
              <w:shd w:val="clear" w:color="auto" w:fill="FFFFFF"/>
              <w:spacing w:line="360" w:lineRule="auto"/>
              <w:jc w:val="center"/>
              <w:rPr>
                <w:b/>
                <w:sz w:val="24"/>
                <w:szCs w:val="24"/>
              </w:rPr>
            </w:pPr>
            <w:r w:rsidRPr="00DB5E6B">
              <w:rPr>
                <w:b/>
                <w:bCs/>
                <w:sz w:val="24"/>
                <w:szCs w:val="24"/>
              </w:rPr>
              <w:t>Na ocenę 5</w:t>
            </w:r>
          </w:p>
        </w:tc>
      </w:tr>
      <w:tr w:rsidR="00FE0C4D" w:rsidRPr="002F2ACA" w:rsidTr="00FE0C4D">
        <w:tc>
          <w:tcPr>
            <w:tcW w:w="1336"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b/>
                <w:sz w:val="24"/>
                <w:szCs w:val="24"/>
              </w:rPr>
            </w:pPr>
            <w:r w:rsidRPr="002F2ACA">
              <w:rPr>
                <w:b/>
                <w:sz w:val="24"/>
                <w:szCs w:val="24"/>
              </w:rPr>
              <w:t>EU 1, EU 2</w:t>
            </w:r>
          </w:p>
          <w:p w:rsidR="00FE0C4D" w:rsidRPr="002F2ACA" w:rsidRDefault="00FE0C4D" w:rsidP="00FE0C4D">
            <w:pPr>
              <w:spacing w:line="360" w:lineRule="auto"/>
              <w:rPr>
                <w:sz w:val="24"/>
                <w:szCs w:val="24"/>
              </w:rPr>
            </w:pPr>
            <w:r w:rsidRPr="002F2ACA">
              <w:rPr>
                <w:sz w:val="24"/>
                <w:szCs w:val="24"/>
              </w:rPr>
              <w:t>Student zna obiegi cieplne, procesy przepływowe, cieplne i mechaniczne zachodzące w silniku i samochodzie.</w:t>
            </w:r>
          </w:p>
          <w:p w:rsidR="00FE0C4D" w:rsidRPr="002F2ACA" w:rsidRDefault="00FE0C4D" w:rsidP="00FE0C4D">
            <w:pPr>
              <w:spacing w:line="360" w:lineRule="auto"/>
              <w:ind w:left="680" w:hanging="680"/>
              <w:rPr>
                <w:sz w:val="24"/>
                <w:szCs w:val="24"/>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pacing w:line="360" w:lineRule="auto"/>
              <w:ind w:left="680" w:hanging="680"/>
              <w:rPr>
                <w:sz w:val="24"/>
                <w:szCs w:val="24"/>
              </w:rPr>
            </w:pPr>
          </w:p>
          <w:p w:rsidR="00FE0C4D" w:rsidRPr="002F2ACA" w:rsidRDefault="00FE0C4D" w:rsidP="00FE0C4D">
            <w:pPr>
              <w:spacing w:line="360" w:lineRule="auto"/>
              <w:rPr>
                <w:sz w:val="24"/>
                <w:szCs w:val="24"/>
              </w:rPr>
            </w:pPr>
            <w:r w:rsidRPr="002F2ACA">
              <w:rPr>
                <w:sz w:val="24"/>
                <w:szCs w:val="24"/>
              </w:rPr>
              <w:t>Student nie zna obiegów cieplnych, procesów przepływowych, cieplnych i mechanicznych zachodzących w silniku i samochodzie.</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sz w:val="24"/>
                <w:szCs w:val="24"/>
              </w:rPr>
            </w:pPr>
          </w:p>
          <w:p w:rsidR="00FE0C4D" w:rsidRPr="002F2ACA" w:rsidRDefault="00FE0C4D" w:rsidP="00FE0C4D">
            <w:pPr>
              <w:spacing w:line="360" w:lineRule="auto"/>
              <w:rPr>
                <w:sz w:val="24"/>
                <w:szCs w:val="24"/>
              </w:rPr>
            </w:pPr>
            <w:r w:rsidRPr="002F2ACA">
              <w:rPr>
                <w:sz w:val="24"/>
                <w:szCs w:val="24"/>
              </w:rPr>
              <w:t>Student częściowo zna obiegi cieplne, procesy przepływowe, cieplne i mechaniczne silniku i samochodzie.</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sz w:val="24"/>
                <w:szCs w:val="24"/>
              </w:rPr>
            </w:pPr>
          </w:p>
          <w:p w:rsidR="00FE0C4D" w:rsidRPr="002F2ACA" w:rsidRDefault="00FE0C4D" w:rsidP="00FE0C4D">
            <w:pPr>
              <w:shd w:val="clear" w:color="auto" w:fill="FFFFFF"/>
              <w:spacing w:line="360" w:lineRule="auto"/>
              <w:rPr>
                <w:sz w:val="24"/>
                <w:szCs w:val="24"/>
              </w:rPr>
            </w:pPr>
            <w:r w:rsidRPr="002F2ACA">
              <w:rPr>
                <w:sz w:val="24"/>
                <w:szCs w:val="24"/>
              </w:rPr>
              <w:t>Student zna obiegi cieplne, procesy przepływowe, cieplne i mechaniczne silniku i samochodzie.</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sz w:val="24"/>
                <w:szCs w:val="24"/>
              </w:rPr>
            </w:pPr>
          </w:p>
          <w:p w:rsidR="00FE0C4D" w:rsidRPr="002F2ACA" w:rsidRDefault="00FE0C4D" w:rsidP="00FE0C4D">
            <w:pPr>
              <w:spacing w:line="360" w:lineRule="auto"/>
              <w:rPr>
                <w:sz w:val="24"/>
                <w:szCs w:val="24"/>
              </w:rPr>
            </w:pPr>
            <w:r w:rsidRPr="002F2ACA">
              <w:rPr>
                <w:sz w:val="24"/>
                <w:szCs w:val="24"/>
              </w:rPr>
              <w:t>Student zadowalająco zna obiegi cieplne, procesy przepływowe, cieplne i mechaniczne zachodzące w silniku i samochodzie.</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sz w:val="24"/>
                <w:szCs w:val="24"/>
              </w:rPr>
            </w:pPr>
          </w:p>
          <w:p w:rsidR="00FE0C4D" w:rsidRPr="002F2ACA" w:rsidRDefault="00FE0C4D" w:rsidP="00FE0C4D">
            <w:pPr>
              <w:shd w:val="clear" w:color="auto" w:fill="FFFFFF"/>
              <w:spacing w:line="360" w:lineRule="auto"/>
              <w:rPr>
                <w:sz w:val="24"/>
                <w:szCs w:val="24"/>
              </w:rPr>
            </w:pPr>
            <w:r w:rsidRPr="002F2ACA">
              <w:rPr>
                <w:sz w:val="24"/>
                <w:szCs w:val="24"/>
              </w:rPr>
              <w:t>Student dobrze zna obiegi cieplne, procesy przepływowe, cieplne i mechaniczne zachodzące w silniku.</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FE0C4D" w:rsidRPr="002F2ACA" w:rsidRDefault="00FE0C4D" w:rsidP="00FE0C4D">
            <w:pPr>
              <w:shd w:val="clear" w:color="auto" w:fill="FFFFFF"/>
              <w:spacing w:line="360" w:lineRule="auto"/>
              <w:rPr>
                <w:sz w:val="24"/>
                <w:szCs w:val="24"/>
              </w:rPr>
            </w:pPr>
          </w:p>
          <w:p w:rsidR="00FE0C4D" w:rsidRPr="002F2ACA" w:rsidRDefault="00FE0C4D" w:rsidP="00FE0C4D">
            <w:pPr>
              <w:shd w:val="clear" w:color="auto" w:fill="FFFFFF"/>
              <w:spacing w:line="360" w:lineRule="auto"/>
              <w:rPr>
                <w:sz w:val="24"/>
                <w:szCs w:val="24"/>
              </w:rPr>
            </w:pPr>
            <w:r w:rsidRPr="002F2ACA">
              <w:rPr>
                <w:sz w:val="24"/>
                <w:szCs w:val="24"/>
              </w:rPr>
              <w:t>Student bardzo dobrze zna obiegi cieplne, procesy przepływowe, cieplne i mechaniczne zachodzące w silniku i samochodzie.</w:t>
            </w:r>
          </w:p>
        </w:tc>
      </w:tr>
    </w:tbl>
    <w:p w:rsidR="00FE0C4D" w:rsidRPr="002F2ACA" w:rsidRDefault="00FE0C4D" w:rsidP="00FE0C4D">
      <w:pPr>
        <w:spacing w:line="360" w:lineRule="auto"/>
        <w:rPr>
          <w:sz w:val="24"/>
          <w:szCs w:val="24"/>
        </w:rPr>
      </w:pPr>
    </w:p>
    <w:p w:rsidR="00FE0C4D" w:rsidRPr="002F2ACA" w:rsidRDefault="00FE0C4D" w:rsidP="00FE0C4D">
      <w:pPr>
        <w:spacing w:line="360" w:lineRule="auto"/>
        <w:rPr>
          <w:b/>
          <w:sz w:val="24"/>
          <w:szCs w:val="24"/>
          <w:u w:val="single"/>
        </w:rPr>
      </w:pPr>
      <w:r w:rsidRPr="002F2ACA">
        <w:rPr>
          <w:b/>
          <w:sz w:val="24"/>
          <w:szCs w:val="24"/>
          <w:u w:val="single"/>
        </w:rPr>
        <w:t>INNE PRZYDATNE INFORMACJE O PRZEDMIOCIE</w:t>
      </w:r>
    </w:p>
    <w:p w:rsidR="00FE0C4D" w:rsidRPr="002F2ACA" w:rsidRDefault="00FE0C4D" w:rsidP="009A4B6E">
      <w:pPr>
        <w:numPr>
          <w:ilvl w:val="0"/>
          <w:numId w:val="89"/>
        </w:numPr>
        <w:spacing w:line="360" w:lineRule="auto"/>
        <w:rPr>
          <w:sz w:val="24"/>
          <w:szCs w:val="24"/>
        </w:rPr>
      </w:pPr>
      <w:r w:rsidRPr="002F2ACA">
        <w:rPr>
          <w:sz w:val="24"/>
          <w:szCs w:val="24"/>
        </w:rPr>
        <w:t xml:space="preserve">Wszelkie informacje dla studentów kierunku są umieszczane na stronie Wydziału </w:t>
      </w:r>
      <w:hyperlink r:id="rId136" w:history="1">
        <w:r w:rsidRPr="002F2ACA">
          <w:rPr>
            <w:rStyle w:val="Hipercze"/>
            <w:b/>
            <w:sz w:val="24"/>
            <w:szCs w:val="24"/>
          </w:rPr>
          <w:t>www.wimii.pcz.pl</w:t>
        </w:r>
      </w:hyperlink>
      <w:r w:rsidRPr="002F2ACA">
        <w:rPr>
          <w:b/>
          <w:sz w:val="24"/>
          <w:szCs w:val="24"/>
        </w:rPr>
        <w:t xml:space="preserve"> </w:t>
      </w:r>
      <w:r w:rsidRPr="002F2ACA">
        <w:rPr>
          <w:sz w:val="24"/>
          <w:szCs w:val="24"/>
        </w:rPr>
        <w:t>oraz na stronach podanych studentom podczas pierwszych zajęć z danego przedmiotu.</w:t>
      </w:r>
    </w:p>
    <w:p w:rsidR="00FE0C4D" w:rsidRPr="002F2ACA" w:rsidRDefault="00FE0C4D" w:rsidP="009A4B6E">
      <w:pPr>
        <w:numPr>
          <w:ilvl w:val="0"/>
          <w:numId w:val="89"/>
        </w:numPr>
        <w:spacing w:line="360" w:lineRule="auto"/>
        <w:rPr>
          <w:sz w:val="24"/>
          <w:szCs w:val="24"/>
        </w:rPr>
      </w:pPr>
      <w:r w:rsidRPr="002F2ACA">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pPr>
      <w:r>
        <w:br w:type="page"/>
      </w:r>
    </w:p>
    <w:p w:rsidR="00AA6A9D" w:rsidRPr="00522EA2" w:rsidRDefault="00AA6A9D" w:rsidP="00AA6A9D">
      <w:pPr>
        <w:spacing w:line="360" w:lineRule="auto"/>
        <w:jc w:val="center"/>
        <w:rPr>
          <w:b/>
          <w:sz w:val="24"/>
          <w:szCs w:val="24"/>
        </w:rPr>
      </w:pPr>
      <w:r w:rsidRPr="00522EA2">
        <w:rPr>
          <w:b/>
          <w:sz w:val="24"/>
          <w:szCs w:val="24"/>
        </w:rPr>
        <w:t>SYLABUS DO PRZEDMIOTU</w:t>
      </w:r>
    </w:p>
    <w:p w:rsidR="00AA6A9D" w:rsidRPr="00522EA2"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522EA2" w:rsidTr="00AA6A9D">
        <w:tc>
          <w:tcPr>
            <w:tcW w:w="4106" w:type="dxa"/>
            <w:shd w:val="clear" w:color="auto" w:fill="auto"/>
            <w:vAlign w:val="center"/>
          </w:tcPr>
          <w:p w:rsidR="00AA6A9D" w:rsidRPr="00522EA2" w:rsidRDefault="00AA6A9D" w:rsidP="00AA6A9D">
            <w:pPr>
              <w:spacing w:before="60" w:after="60" w:line="360" w:lineRule="auto"/>
              <w:rPr>
                <w:sz w:val="24"/>
                <w:szCs w:val="24"/>
              </w:rPr>
            </w:pPr>
            <w:r w:rsidRPr="00522EA2">
              <w:rPr>
                <w:sz w:val="24"/>
                <w:szCs w:val="24"/>
              </w:rPr>
              <w:t>Nazwa polska przedmiotu</w:t>
            </w:r>
          </w:p>
        </w:tc>
        <w:tc>
          <w:tcPr>
            <w:tcW w:w="4956" w:type="dxa"/>
            <w:shd w:val="clear" w:color="auto" w:fill="auto"/>
            <w:vAlign w:val="center"/>
          </w:tcPr>
          <w:p w:rsidR="00AA6A9D" w:rsidRPr="00522EA2" w:rsidRDefault="00AA6A9D" w:rsidP="00AA6A9D">
            <w:pPr>
              <w:spacing w:before="60" w:after="60" w:line="360" w:lineRule="auto"/>
              <w:jc w:val="center"/>
              <w:rPr>
                <w:b/>
                <w:sz w:val="24"/>
                <w:szCs w:val="24"/>
              </w:rPr>
            </w:pPr>
            <w:r w:rsidRPr="00522EA2">
              <w:rPr>
                <w:b/>
                <w:bCs/>
                <w:color w:val="000000"/>
                <w:sz w:val="24"/>
                <w:szCs w:val="24"/>
              </w:rPr>
              <w:t xml:space="preserve">STEROWANIE SILNIKIEM </w:t>
            </w:r>
            <w:r w:rsidRPr="00522EA2">
              <w:rPr>
                <w:b/>
                <w:bCs/>
                <w:color w:val="000000"/>
                <w:sz w:val="24"/>
                <w:szCs w:val="24"/>
              </w:rPr>
              <w:br/>
              <w:t>I SAMOCHODEM</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Nazwa angielska przedmiotu</w:t>
            </w:r>
          </w:p>
        </w:tc>
        <w:tc>
          <w:tcPr>
            <w:tcW w:w="4956" w:type="dxa"/>
            <w:shd w:val="clear" w:color="auto" w:fill="auto"/>
            <w:vAlign w:val="center"/>
          </w:tcPr>
          <w:p w:rsidR="00AA6A9D" w:rsidRPr="00522EA2" w:rsidRDefault="00AA6A9D" w:rsidP="00AA6A9D">
            <w:pPr>
              <w:spacing w:before="60" w:after="60" w:line="360" w:lineRule="auto"/>
              <w:jc w:val="center"/>
              <w:rPr>
                <w:b/>
                <w:sz w:val="24"/>
                <w:szCs w:val="24"/>
              </w:rPr>
            </w:pPr>
            <w:r w:rsidRPr="00522EA2">
              <w:rPr>
                <w:b/>
                <w:sz w:val="24"/>
                <w:szCs w:val="24"/>
              </w:rPr>
              <w:t>ENGINE AND CAR CONTROL</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Rodzaj przedmiotu</w:t>
            </w:r>
          </w:p>
        </w:tc>
        <w:tc>
          <w:tcPr>
            <w:tcW w:w="4956" w:type="dxa"/>
            <w:shd w:val="clear" w:color="auto" w:fill="auto"/>
            <w:vAlign w:val="center"/>
          </w:tcPr>
          <w:p w:rsidR="00AA6A9D" w:rsidRPr="002B5606" w:rsidRDefault="00AA6A9D" w:rsidP="00AA6A9D">
            <w:pPr>
              <w:spacing w:before="60" w:after="60" w:line="360" w:lineRule="auto"/>
              <w:jc w:val="center"/>
              <w:rPr>
                <w:b/>
                <w:color w:val="FF0000"/>
                <w:sz w:val="24"/>
                <w:szCs w:val="24"/>
              </w:rPr>
            </w:pPr>
            <w:r w:rsidRPr="002B5606">
              <w:rPr>
                <w:b/>
                <w:sz w:val="24"/>
                <w:szCs w:val="24"/>
              </w:rPr>
              <w:t>kierunkowy</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Klasyfikacja ISCED</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0716</w:t>
            </w:r>
          </w:p>
        </w:tc>
      </w:tr>
      <w:tr w:rsidR="00AA6A9D" w:rsidRPr="00522EA2" w:rsidTr="00AA6A9D">
        <w:tc>
          <w:tcPr>
            <w:tcW w:w="4106" w:type="dxa"/>
            <w:shd w:val="clear" w:color="auto" w:fill="auto"/>
            <w:vAlign w:val="center"/>
          </w:tcPr>
          <w:p w:rsidR="00AA6A9D" w:rsidRPr="00522EA2" w:rsidRDefault="00AA6A9D" w:rsidP="00AA6A9D">
            <w:pPr>
              <w:spacing w:before="60" w:after="60" w:line="360" w:lineRule="auto"/>
              <w:rPr>
                <w:sz w:val="24"/>
                <w:szCs w:val="24"/>
              </w:rPr>
            </w:pPr>
            <w:r w:rsidRPr="00522EA2">
              <w:rPr>
                <w:sz w:val="24"/>
                <w:szCs w:val="24"/>
              </w:rPr>
              <w:t>Kierunek studiów</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Inżynieria samochodów hybrydowych</w:t>
            </w:r>
            <w:r w:rsidRPr="002B5606">
              <w:rPr>
                <w:sz w:val="24"/>
                <w:szCs w:val="24"/>
              </w:rPr>
              <w:br/>
              <w:t xml:space="preserve"> i elektrycznych</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Języki wykładowe</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polski</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Poziom kształcenia</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pierwszego stopnia</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Forma studiów</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stacjonarne</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Liczba punktów ECTS</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3</w:t>
            </w:r>
          </w:p>
        </w:tc>
      </w:tr>
      <w:tr w:rsidR="00AA6A9D" w:rsidRPr="00522EA2" w:rsidTr="00AA6A9D">
        <w:tc>
          <w:tcPr>
            <w:tcW w:w="4106" w:type="dxa"/>
            <w:shd w:val="clear" w:color="auto" w:fill="auto"/>
          </w:tcPr>
          <w:p w:rsidR="00AA6A9D" w:rsidRPr="00522EA2" w:rsidRDefault="00AA6A9D" w:rsidP="00AA6A9D">
            <w:pPr>
              <w:spacing w:before="60" w:after="60" w:line="360" w:lineRule="auto"/>
              <w:rPr>
                <w:sz w:val="24"/>
                <w:szCs w:val="24"/>
              </w:rPr>
            </w:pPr>
            <w:r w:rsidRPr="00522EA2">
              <w:rPr>
                <w:sz w:val="24"/>
                <w:szCs w:val="24"/>
              </w:rPr>
              <w:t>Semestr</w:t>
            </w:r>
          </w:p>
        </w:tc>
        <w:tc>
          <w:tcPr>
            <w:tcW w:w="4956" w:type="dxa"/>
            <w:shd w:val="clear" w:color="auto" w:fill="auto"/>
            <w:vAlign w:val="center"/>
          </w:tcPr>
          <w:p w:rsidR="00AA6A9D" w:rsidRPr="002B5606" w:rsidRDefault="00AA6A9D" w:rsidP="00AA6A9D">
            <w:pPr>
              <w:spacing w:before="60" w:after="60" w:line="360" w:lineRule="auto"/>
              <w:jc w:val="center"/>
              <w:rPr>
                <w:sz w:val="24"/>
                <w:szCs w:val="24"/>
              </w:rPr>
            </w:pPr>
            <w:r w:rsidRPr="002B5606">
              <w:rPr>
                <w:sz w:val="24"/>
                <w:szCs w:val="24"/>
              </w:rPr>
              <w:t>6</w:t>
            </w:r>
          </w:p>
        </w:tc>
      </w:tr>
    </w:tbl>
    <w:p w:rsidR="00AA6A9D" w:rsidRPr="00522EA2" w:rsidRDefault="00AA6A9D" w:rsidP="00AA6A9D">
      <w:pPr>
        <w:spacing w:line="360" w:lineRule="auto"/>
        <w:jc w:val="center"/>
        <w:rPr>
          <w:b/>
          <w:sz w:val="24"/>
          <w:szCs w:val="24"/>
        </w:rPr>
      </w:pPr>
    </w:p>
    <w:p w:rsidR="00AA6A9D" w:rsidRPr="00522EA2" w:rsidRDefault="00AA6A9D" w:rsidP="00AA6A9D">
      <w:pPr>
        <w:spacing w:line="360" w:lineRule="auto"/>
        <w:jc w:val="center"/>
        <w:rPr>
          <w:sz w:val="24"/>
          <w:szCs w:val="24"/>
        </w:rPr>
      </w:pPr>
      <w:r w:rsidRPr="00522EA2">
        <w:rPr>
          <w:b/>
          <w:sz w:val="24"/>
          <w:szCs w:val="24"/>
        </w:rPr>
        <w:t>Liczba godzin na semestr:</w:t>
      </w:r>
    </w:p>
    <w:p w:rsidR="00AA6A9D" w:rsidRPr="00522EA2"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AA6A9D" w:rsidRPr="00522EA2" w:rsidTr="00AA6A9D">
        <w:trPr>
          <w:trHeight w:val="296"/>
          <w:jc w:val="center"/>
        </w:trPr>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Wykład</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Ćwiczenia</w:t>
            </w:r>
          </w:p>
        </w:tc>
        <w:tc>
          <w:tcPr>
            <w:tcW w:w="1511"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Laboratorium</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Seminarium</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Projekt</w:t>
            </w:r>
          </w:p>
        </w:tc>
        <w:tc>
          <w:tcPr>
            <w:tcW w:w="1510" w:type="dxa"/>
            <w:shd w:val="clear" w:color="auto" w:fill="auto"/>
          </w:tcPr>
          <w:p w:rsidR="00AA6A9D" w:rsidRPr="00522EA2" w:rsidRDefault="00AA6A9D" w:rsidP="00AA6A9D">
            <w:pPr>
              <w:spacing w:before="60" w:after="60" w:line="360" w:lineRule="auto"/>
              <w:jc w:val="center"/>
              <w:rPr>
                <w:sz w:val="24"/>
                <w:szCs w:val="24"/>
              </w:rPr>
            </w:pPr>
            <w:r w:rsidRPr="00522EA2">
              <w:rPr>
                <w:sz w:val="24"/>
                <w:szCs w:val="24"/>
              </w:rPr>
              <w:t>Inne</w:t>
            </w:r>
          </w:p>
        </w:tc>
      </w:tr>
      <w:tr w:rsidR="00AA6A9D" w:rsidRPr="00522EA2" w:rsidTr="00AA6A9D">
        <w:trPr>
          <w:trHeight w:val="60"/>
          <w:jc w:val="center"/>
        </w:trPr>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30E</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0</w:t>
            </w:r>
          </w:p>
        </w:tc>
        <w:tc>
          <w:tcPr>
            <w:tcW w:w="1511"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30</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0</w:t>
            </w:r>
          </w:p>
        </w:tc>
        <w:tc>
          <w:tcPr>
            <w:tcW w:w="1510" w:type="dxa"/>
            <w:shd w:val="clear" w:color="auto" w:fill="auto"/>
            <w:vAlign w:val="center"/>
          </w:tcPr>
          <w:p w:rsidR="00AA6A9D" w:rsidRPr="00522EA2" w:rsidRDefault="00AA6A9D" w:rsidP="00AA6A9D">
            <w:pPr>
              <w:spacing w:before="60" w:after="60" w:line="360" w:lineRule="auto"/>
              <w:jc w:val="center"/>
              <w:rPr>
                <w:sz w:val="24"/>
                <w:szCs w:val="24"/>
              </w:rPr>
            </w:pPr>
            <w:r w:rsidRPr="00522EA2">
              <w:rPr>
                <w:sz w:val="24"/>
                <w:szCs w:val="24"/>
              </w:rPr>
              <w:t>0</w:t>
            </w:r>
          </w:p>
        </w:tc>
        <w:tc>
          <w:tcPr>
            <w:tcW w:w="1510" w:type="dxa"/>
            <w:shd w:val="clear" w:color="auto" w:fill="auto"/>
          </w:tcPr>
          <w:p w:rsidR="00AA6A9D" w:rsidRPr="00522EA2" w:rsidRDefault="00AA6A9D" w:rsidP="00AA6A9D">
            <w:pPr>
              <w:spacing w:before="60" w:after="60" w:line="360" w:lineRule="auto"/>
              <w:jc w:val="center"/>
              <w:rPr>
                <w:sz w:val="24"/>
                <w:szCs w:val="24"/>
              </w:rPr>
            </w:pPr>
            <w:r w:rsidRPr="00522EA2">
              <w:rPr>
                <w:sz w:val="24"/>
                <w:szCs w:val="24"/>
              </w:rPr>
              <w:t>0</w:t>
            </w:r>
          </w:p>
        </w:tc>
      </w:tr>
    </w:tbl>
    <w:p w:rsidR="00AA6A9D" w:rsidRPr="00522EA2" w:rsidRDefault="00AA6A9D" w:rsidP="00AA6A9D">
      <w:pPr>
        <w:spacing w:line="360" w:lineRule="auto"/>
        <w:jc w:val="center"/>
        <w:rPr>
          <w:b/>
          <w:sz w:val="24"/>
          <w:szCs w:val="24"/>
        </w:rPr>
      </w:pPr>
    </w:p>
    <w:p w:rsidR="00AA6A9D" w:rsidRPr="00522EA2" w:rsidRDefault="00AA6A9D" w:rsidP="00AA6A9D">
      <w:pPr>
        <w:spacing w:line="360" w:lineRule="auto"/>
        <w:rPr>
          <w:b/>
          <w:sz w:val="24"/>
          <w:szCs w:val="24"/>
          <w:u w:val="single"/>
        </w:rPr>
      </w:pPr>
      <w:r w:rsidRPr="00522EA2">
        <w:rPr>
          <w:b/>
          <w:sz w:val="24"/>
          <w:szCs w:val="24"/>
          <w:u w:val="single"/>
        </w:rPr>
        <w:t>OPIS PRZEDMIOTU</w:t>
      </w:r>
    </w:p>
    <w:p w:rsidR="00AA6A9D" w:rsidRPr="00522EA2" w:rsidRDefault="00AA6A9D" w:rsidP="00AA6A9D">
      <w:pPr>
        <w:spacing w:line="360" w:lineRule="auto"/>
        <w:rPr>
          <w:b/>
          <w:sz w:val="24"/>
          <w:szCs w:val="24"/>
        </w:rPr>
      </w:pPr>
      <w:r w:rsidRPr="00522EA2">
        <w:rPr>
          <w:b/>
          <w:sz w:val="24"/>
          <w:szCs w:val="24"/>
        </w:rPr>
        <w:t>CEL PRZEDMIOTU</w:t>
      </w:r>
    </w:p>
    <w:p w:rsidR="00AA6A9D" w:rsidRPr="002B5606" w:rsidRDefault="00AA6A9D" w:rsidP="00AA6A9D">
      <w:pPr>
        <w:widowControl/>
        <w:spacing w:line="360" w:lineRule="auto"/>
        <w:ind w:left="720" w:hanging="578"/>
        <w:jc w:val="both"/>
        <w:rPr>
          <w:sz w:val="24"/>
          <w:szCs w:val="24"/>
        </w:rPr>
      </w:pPr>
      <w:r w:rsidRPr="002B5606">
        <w:rPr>
          <w:sz w:val="24"/>
          <w:szCs w:val="24"/>
        </w:rPr>
        <w:t>C1. Uzyskanie podstawowej wiedzy na temat budowy i działania systemów sterowania silnika spalinowego i samochodu</w:t>
      </w:r>
    </w:p>
    <w:p w:rsidR="00AA6A9D" w:rsidRPr="002B5606" w:rsidRDefault="00AA6A9D" w:rsidP="00AA6A9D">
      <w:pPr>
        <w:pStyle w:val="Tekstpodstawowy"/>
        <w:spacing w:after="0" w:line="360" w:lineRule="auto"/>
        <w:ind w:left="720" w:hanging="578"/>
        <w:jc w:val="both"/>
        <w:rPr>
          <w:sz w:val="24"/>
          <w:szCs w:val="24"/>
        </w:rPr>
      </w:pPr>
      <w:r w:rsidRPr="002B5606">
        <w:rPr>
          <w:sz w:val="24"/>
          <w:szCs w:val="24"/>
        </w:rPr>
        <w:t>C2. Zapoznanie studentów z metodami i sposobami realizacji zadań stawianych systemom st</w:t>
      </w:r>
      <w:r w:rsidRPr="002B5606">
        <w:rPr>
          <w:sz w:val="24"/>
          <w:szCs w:val="24"/>
        </w:rPr>
        <w:t>e</w:t>
      </w:r>
      <w:r w:rsidRPr="002B5606">
        <w:rPr>
          <w:sz w:val="24"/>
          <w:szCs w:val="24"/>
        </w:rPr>
        <w:t xml:space="preserve">rowania silnika spalinowego z zapłonem iskrowym </w:t>
      </w:r>
      <w:r>
        <w:rPr>
          <w:sz w:val="24"/>
          <w:szCs w:val="24"/>
        </w:rPr>
        <w:br/>
      </w:r>
      <w:r w:rsidRPr="002B5606">
        <w:rPr>
          <w:sz w:val="24"/>
          <w:szCs w:val="24"/>
        </w:rPr>
        <w:t>i samoczynnym oraz podstawowych ukł</w:t>
      </w:r>
      <w:r w:rsidRPr="002B5606">
        <w:rPr>
          <w:sz w:val="24"/>
          <w:szCs w:val="24"/>
        </w:rPr>
        <w:t>a</w:t>
      </w:r>
      <w:r w:rsidRPr="002B5606">
        <w:rPr>
          <w:sz w:val="24"/>
          <w:szCs w:val="24"/>
        </w:rPr>
        <w:t xml:space="preserve">dów bezpieczeństwa czynnego </w:t>
      </w:r>
      <w:r>
        <w:rPr>
          <w:sz w:val="24"/>
          <w:szCs w:val="24"/>
        </w:rPr>
        <w:br/>
      </w:r>
      <w:r w:rsidRPr="002B5606">
        <w:rPr>
          <w:sz w:val="24"/>
          <w:szCs w:val="24"/>
        </w:rPr>
        <w:t xml:space="preserve">i biernego samochodu.  </w:t>
      </w:r>
    </w:p>
    <w:p w:rsidR="00AA6A9D" w:rsidRDefault="00AA6A9D" w:rsidP="00AA6A9D">
      <w:pPr>
        <w:spacing w:line="360" w:lineRule="auto"/>
        <w:ind w:left="714" w:hanging="357"/>
        <w:jc w:val="both"/>
        <w:rPr>
          <w:sz w:val="24"/>
          <w:szCs w:val="24"/>
        </w:rPr>
      </w:pPr>
    </w:p>
    <w:p w:rsidR="00AA6A9D" w:rsidRPr="00522EA2" w:rsidRDefault="00AA6A9D" w:rsidP="00AA6A9D">
      <w:pPr>
        <w:spacing w:line="360" w:lineRule="auto"/>
        <w:ind w:left="714" w:hanging="357"/>
        <w:jc w:val="both"/>
        <w:rPr>
          <w:sz w:val="24"/>
          <w:szCs w:val="24"/>
        </w:rPr>
      </w:pPr>
    </w:p>
    <w:p w:rsidR="00AA6A9D" w:rsidRPr="00522EA2" w:rsidRDefault="00AA6A9D" w:rsidP="00AA6A9D">
      <w:pPr>
        <w:spacing w:line="360" w:lineRule="auto"/>
        <w:jc w:val="both"/>
        <w:rPr>
          <w:b/>
          <w:sz w:val="24"/>
          <w:szCs w:val="24"/>
        </w:rPr>
      </w:pPr>
      <w:r w:rsidRPr="00522EA2">
        <w:rPr>
          <w:b/>
          <w:sz w:val="24"/>
          <w:szCs w:val="24"/>
        </w:rPr>
        <w:t>WYMAGANIA WSTĘPNE W ZAKRESIE WIEDZY, UMIEJĘTNOŚCI I INNYCH KOMPETENCJI</w:t>
      </w:r>
    </w:p>
    <w:p w:rsidR="00AA6A9D" w:rsidRPr="00522EA2" w:rsidRDefault="00AA6A9D" w:rsidP="00AA6A9D">
      <w:pPr>
        <w:numPr>
          <w:ilvl w:val="0"/>
          <w:numId w:val="8"/>
        </w:numPr>
        <w:spacing w:line="360" w:lineRule="auto"/>
        <w:ind w:left="714" w:hanging="357"/>
        <w:rPr>
          <w:sz w:val="24"/>
          <w:szCs w:val="24"/>
        </w:rPr>
      </w:pPr>
      <w:r w:rsidRPr="00522EA2">
        <w:rPr>
          <w:sz w:val="24"/>
          <w:szCs w:val="24"/>
        </w:rPr>
        <w:t>Wiedza z zakresu elektrotechniki i elektroniki.</w:t>
      </w:r>
    </w:p>
    <w:p w:rsidR="00AA6A9D" w:rsidRPr="00522EA2" w:rsidRDefault="00AA6A9D" w:rsidP="00AA6A9D">
      <w:pPr>
        <w:numPr>
          <w:ilvl w:val="0"/>
          <w:numId w:val="8"/>
        </w:numPr>
        <w:spacing w:line="360" w:lineRule="auto"/>
        <w:ind w:left="714" w:hanging="357"/>
        <w:rPr>
          <w:sz w:val="24"/>
          <w:szCs w:val="24"/>
        </w:rPr>
      </w:pPr>
      <w:r w:rsidRPr="00522EA2">
        <w:rPr>
          <w:sz w:val="24"/>
          <w:szCs w:val="24"/>
        </w:rPr>
        <w:t>Wiedza z zakresu budowy silników spalinowych.</w:t>
      </w:r>
    </w:p>
    <w:p w:rsidR="00AA6A9D" w:rsidRPr="00522EA2" w:rsidRDefault="00AA6A9D" w:rsidP="00AA6A9D">
      <w:pPr>
        <w:numPr>
          <w:ilvl w:val="0"/>
          <w:numId w:val="8"/>
        </w:numPr>
        <w:spacing w:line="360" w:lineRule="auto"/>
        <w:ind w:left="714" w:hanging="357"/>
        <w:rPr>
          <w:sz w:val="24"/>
          <w:szCs w:val="24"/>
        </w:rPr>
      </w:pPr>
      <w:r w:rsidRPr="00522EA2">
        <w:rPr>
          <w:sz w:val="24"/>
          <w:szCs w:val="24"/>
        </w:rPr>
        <w:t>Wiedza z zakresu podstaw automatyki i teorii sterowania.</w:t>
      </w:r>
    </w:p>
    <w:p w:rsidR="00AA6A9D" w:rsidRPr="00522EA2" w:rsidRDefault="00AA6A9D" w:rsidP="00AA6A9D">
      <w:pPr>
        <w:numPr>
          <w:ilvl w:val="0"/>
          <w:numId w:val="8"/>
        </w:numPr>
        <w:spacing w:line="360" w:lineRule="auto"/>
        <w:ind w:left="714" w:hanging="357"/>
        <w:rPr>
          <w:sz w:val="24"/>
          <w:szCs w:val="24"/>
        </w:rPr>
      </w:pPr>
      <w:r w:rsidRPr="00522EA2">
        <w:rPr>
          <w:sz w:val="24"/>
          <w:szCs w:val="24"/>
        </w:rPr>
        <w:t xml:space="preserve">Umiejętność korzystania z różnych źródeł informacji. </w:t>
      </w:r>
    </w:p>
    <w:p w:rsidR="00AA6A9D" w:rsidRPr="00522EA2" w:rsidRDefault="00AA6A9D" w:rsidP="00AA6A9D">
      <w:pPr>
        <w:numPr>
          <w:ilvl w:val="0"/>
          <w:numId w:val="8"/>
        </w:numPr>
        <w:spacing w:line="360" w:lineRule="auto"/>
        <w:ind w:left="714" w:hanging="357"/>
        <w:rPr>
          <w:sz w:val="24"/>
          <w:szCs w:val="24"/>
        </w:rPr>
      </w:pPr>
      <w:r w:rsidRPr="00522EA2">
        <w:rPr>
          <w:sz w:val="24"/>
          <w:szCs w:val="24"/>
        </w:rPr>
        <w:t>Umiejętności pracy samodzielnej i w grupie.</w:t>
      </w:r>
    </w:p>
    <w:p w:rsidR="00AA6A9D" w:rsidRPr="00522EA2" w:rsidRDefault="00AA6A9D" w:rsidP="00AA6A9D">
      <w:pPr>
        <w:numPr>
          <w:ilvl w:val="0"/>
          <w:numId w:val="8"/>
        </w:numPr>
        <w:spacing w:line="360" w:lineRule="auto"/>
        <w:ind w:left="714" w:hanging="357"/>
        <w:rPr>
          <w:sz w:val="24"/>
          <w:szCs w:val="24"/>
        </w:rPr>
      </w:pPr>
      <w:r w:rsidRPr="00522EA2">
        <w:rPr>
          <w:sz w:val="24"/>
          <w:szCs w:val="24"/>
        </w:rPr>
        <w:t>Umiejętności prawidłowej interpretacji i prezentacji własnych działań.</w:t>
      </w:r>
    </w:p>
    <w:p w:rsidR="00AA6A9D" w:rsidRPr="00522EA2" w:rsidRDefault="00AA6A9D" w:rsidP="00AA6A9D">
      <w:pPr>
        <w:spacing w:line="360" w:lineRule="auto"/>
        <w:rPr>
          <w:sz w:val="24"/>
          <w:szCs w:val="24"/>
        </w:rPr>
      </w:pPr>
    </w:p>
    <w:p w:rsidR="00AA6A9D" w:rsidRPr="00522EA2" w:rsidRDefault="00AA6A9D" w:rsidP="00AA6A9D">
      <w:pPr>
        <w:spacing w:line="360" w:lineRule="auto"/>
        <w:rPr>
          <w:b/>
          <w:sz w:val="24"/>
          <w:szCs w:val="24"/>
        </w:rPr>
      </w:pPr>
      <w:r w:rsidRPr="00522EA2">
        <w:rPr>
          <w:b/>
          <w:sz w:val="24"/>
          <w:szCs w:val="24"/>
        </w:rPr>
        <w:t>EFEKTY UCZENIA SIĘ</w:t>
      </w:r>
    </w:p>
    <w:tbl>
      <w:tblPr>
        <w:tblW w:w="8745" w:type="dxa"/>
        <w:tblInd w:w="262" w:type="dxa"/>
        <w:tblLook w:val="04A0" w:firstRow="1" w:lastRow="0" w:firstColumn="1" w:lastColumn="0" w:noHBand="0" w:noVBand="1"/>
      </w:tblPr>
      <w:tblGrid>
        <w:gridCol w:w="683"/>
        <w:gridCol w:w="242"/>
        <w:gridCol w:w="7820"/>
      </w:tblGrid>
      <w:tr w:rsidR="00AA6A9D" w:rsidRPr="00522EA2" w:rsidTr="00AA6A9D">
        <w:tc>
          <w:tcPr>
            <w:tcW w:w="668" w:type="dxa"/>
            <w:shd w:val="clear" w:color="auto" w:fill="auto"/>
          </w:tcPr>
          <w:p w:rsidR="00AA6A9D" w:rsidRPr="00522EA2" w:rsidRDefault="00AA6A9D" w:rsidP="00AA6A9D">
            <w:pPr>
              <w:spacing w:line="360" w:lineRule="auto"/>
              <w:jc w:val="right"/>
              <w:rPr>
                <w:b/>
                <w:sz w:val="24"/>
                <w:szCs w:val="24"/>
              </w:rPr>
            </w:pPr>
            <w:r w:rsidRPr="00522EA2">
              <w:rPr>
                <w:b/>
                <w:sz w:val="24"/>
                <w:szCs w:val="24"/>
              </w:rPr>
              <w:t>EU1</w:t>
            </w:r>
          </w:p>
        </w:tc>
        <w:tc>
          <w:tcPr>
            <w:tcW w:w="222" w:type="dxa"/>
            <w:shd w:val="clear" w:color="auto" w:fill="auto"/>
          </w:tcPr>
          <w:p w:rsidR="00AA6A9D" w:rsidRPr="00522EA2" w:rsidRDefault="00AA6A9D" w:rsidP="00AA6A9D">
            <w:pPr>
              <w:spacing w:line="360" w:lineRule="auto"/>
              <w:ind w:left="-108"/>
              <w:jc w:val="both"/>
              <w:rPr>
                <w:sz w:val="24"/>
                <w:szCs w:val="24"/>
              </w:rPr>
            </w:pPr>
            <w:r w:rsidRPr="00522EA2">
              <w:rPr>
                <w:sz w:val="24"/>
                <w:szCs w:val="24"/>
              </w:rPr>
              <w:t>–</w:t>
            </w:r>
          </w:p>
        </w:tc>
        <w:tc>
          <w:tcPr>
            <w:tcW w:w="7855" w:type="dxa"/>
            <w:shd w:val="clear" w:color="auto" w:fill="auto"/>
            <w:vAlign w:val="center"/>
          </w:tcPr>
          <w:p w:rsidR="00AA6A9D" w:rsidRPr="00522EA2" w:rsidRDefault="00AA6A9D" w:rsidP="00AA6A9D">
            <w:pPr>
              <w:spacing w:line="360" w:lineRule="auto"/>
              <w:ind w:left="-108"/>
              <w:jc w:val="both"/>
              <w:rPr>
                <w:sz w:val="24"/>
                <w:szCs w:val="24"/>
              </w:rPr>
            </w:pPr>
            <w:r w:rsidRPr="00522EA2">
              <w:rPr>
                <w:sz w:val="24"/>
                <w:szCs w:val="24"/>
              </w:rPr>
              <w:t>Student ma podstawową wiedzę na temat budowy i działania systemów sterowania silnika spalinowego i samochodu.</w:t>
            </w:r>
          </w:p>
        </w:tc>
      </w:tr>
      <w:tr w:rsidR="00AA6A9D" w:rsidRPr="00522EA2" w:rsidTr="00AA6A9D">
        <w:tc>
          <w:tcPr>
            <w:tcW w:w="668" w:type="dxa"/>
            <w:shd w:val="clear" w:color="auto" w:fill="auto"/>
          </w:tcPr>
          <w:p w:rsidR="00AA6A9D" w:rsidRPr="00522EA2" w:rsidRDefault="00AA6A9D" w:rsidP="00AA6A9D">
            <w:pPr>
              <w:spacing w:line="360" w:lineRule="auto"/>
              <w:jc w:val="right"/>
              <w:rPr>
                <w:b/>
                <w:sz w:val="24"/>
                <w:szCs w:val="24"/>
              </w:rPr>
            </w:pPr>
            <w:r w:rsidRPr="00522EA2">
              <w:rPr>
                <w:b/>
                <w:sz w:val="24"/>
                <w:szCs w:val="24"/>
              </w:rPr>
              <w:t>EU2</w:t>
            </w:r>
          </w:p>
        </w:tc>
        <w:tc>
          <w:tcPr>
            <w:tcW w:w="222" w:type="dxa"/>
            <w:shd w:val="clear" w:color="auto" w:fill="auto"/>
          </w:tcPr>
          <w:p w:rsidR="00AA6A9D" w:rsidRPr="00522EA2" w:rsidRDefault="00AA6A9D" w:rsidP="00AA6A9D">
            <w:pPr>
              <w:spacing w:line="360" w:lineRule="auto"/>
              <w:ind w:left="-108"/>
              <w:jc w:val="both"/>
              <w:rPr>
                <w:sz w:val="24"/>
                <w:szCs w:val="24"/>
              </w:rPr>
            </w:pPr>
            <w:r w:rsidRPr="00522EA2">
              <w:rPr>
                <w:sz w:val="24"/>
                <w:szCs w:val="24"/>
              </w:rPr>
              <w:t>–</w:t>
            </w:r>
          </w:p>
        </w:tc>
        <w:tc>
          <w:tcPr>
            <w:tcW w:w="7855" w:type="dxa"/>
            <w:shd w:val="clear" w:color="auto" w:fill="auto"/>
            <w:vAlign w:val="center"/>
          </w:tcPr>
          <w:p w:rsidR="00AA6A9D" w:rsidRPr="00522EA2" w:rsidRDefault="00AA6A9D" w:rsidP="00AA6A9D">
            <w:pPr>
              <w:spacing w:line="360" w:lineRule="auto"/>
              <w:ind w:left="-108"/>
              <w:jc w:val="both"/>
              <w:rPr>
                <w:sz w:val="24"/>
                <w:szCs w:val="24"/>
              </w:rPr>
            </w:pPr>
            <w:r w:rsidRPr="00522EA2">
              <w:rPr>
                <w:sz w:val="24"/>
                <w:szCs w:val="24"/>
              </w:rPr>
              <w:t>Student potrafi określić i ocenić prawidłowość działania różnych systemów st</w:t>
            </w:r>
            <w:r w:rsidRPr="00522EA2">
              <w:rPr>
                <w:sz w:val="24"/>
                <w:szCs w:val="24"/>
              </w:rPr>
              <w:t>e</w:t>
            </w:r>
            <w:r w:rsidRPr="00522EA2">
              <w:rPr>
                <w:sz w:val="24"/>
                <w:szCs w:val="24"/>
              </w:rPr>
              <w:t xml:space="preserve">rowania silnika spalinowego z zapłonem iskrowym </w:t>
            </w:r>
            <w:r>
              <w:rPr>
                <w:sz w:val="24"/>
                <w:szCs w:val="24"/>
              </w:rPr>
              <w:br/>
            </w:r>
            <w:r w:rsidRPr="00522EA2">
              <w:rPr>
                <w:sz w:val="24"/>
                <w:szCs w:val="24"/>
              </w:rPr>
              <w:t>i samoczynnym oraz podstawowych ukł</w:t>
            </w:r>
            <w:r w:rsidRPr="00522EA2">
              <w:rPr>
                <w:sz w:val="24"/>
                <w:szCs w:val="24"/>
              </w:rPr>
              <w:t>a</w:t>
            </w:r>
            <w:r w:rsidRPr="00522EA2">
              <w:rPr>
                <w:sz w:val="24"/>
                <w:szCs w:val="24"/>
              </w:rPr>
              <w:t>dów bezpieczeństwa czynnego i biernego samochodu.</w:t>
            </w:r>
          </w:p>
        </w:tc>
      </w:tr>
    </w:tbl>
    <w:p w:rsidR="00AA6A9D" w:rsidRPr="00522EA2" w:rsidRDefault="00AA6A9D" w:rsidP="00AA6A9D">
      <w:pPr>
        <w:spacing w:line="360" w:lineRule="auto"/>
        <w:rPr>
          <w:b/>
          <w:bCs/>
          <w:spacing w:val="-13"/>
          <w:sz w:val="24"/>
          <w:szCs w:val="24"/>
        </w:rPr>
      </w:pPr>
    </w:p>
    <w:p w:rsidR="00AA6A9D" w:rsidRPr="00522EA2" w:rsidRDefault="00AA6A9D" w:rsidP="00AA6A9D">
      <w:pPr>
        <w:spacing w:line="360" w:lineRule="auto"/>
        <w:rPr>
          <w:b/>
          <w:bCs/>
          <w:spacing w:val="-13"/>
          <w:sz w:val="24"/>
          <w:szCs w:val="24"/>
        </w:rPr>
      </w:pPr>
      <w:r w:rsidRPr="00522EA2">
        <w:rPr>
          <w:b/>
          <w:bCs/>
          <w:spacing w:val="-13"/>
          <w:sz w:val="24"/>
          <w:szCs w:val="24"/>
        </w:rPr>
        <w:t>TREŚCI PROGRAMOWE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1062"/>
      </w:tblGrid>
      <w:tr w:rsidR="00AA6A9D" w:rsidRPr="00522EA2" w:rsidTr="00AA6A9D">
        <w:tc>
          <w:tcPr>
            <w:tcW w:w="8148" w:type="dxa"/>
            <w:shd w:val="clear" w:color="auto" w:fill="auto"/>
            <w:vAlign w:val="center"/>
          </w:tcPr>
          <w:p w:rsidR="00AA6A9D" w:rsidRPr="00522EA2" w:rsidRDefault="00AA6A9D" w:rsidP="00AA6A9D">
            <w:pPr>
              <w:shd w:val="clear" w:color="auto" w:fill="FFFFFF"/>
              <w:spacing w:line="360" w:lineRule="auto"/>
              <w:rPr>
                <w:sz w:val="24"/>
                <w:szCs w:val="24"/>
              </w:rPr>
            </w:pPr>
            <w:r w:rsidRPr="00522EA2">
              <w:rPr>
                <w:b/>
                <w:bCs/>
                <w:spacing w:val="-2"/>
                <w:sz w:val="24"/>
                <w:szCs w:val="24"/>
              </w:rPr>
              <w:t xml:space="preserve">Forma </w:t>
            </w:r>
            <w:r w:rsidRPr="00522EA2">
              <w:rPr>
                <w:b/>
                <w:bCs/>
                <w:spacing w:val="-1"/>
                <w:sz w:val="24"/>
                <w:szCs w:val="24"/>
              </w:rPr>
              <w:t xml:space="preserve">zajęć – </w:t>
            </w:r>
            <w:r w:rsidRPr="00522EA2">
              <w:rPr>
                <w:b/>
                <w:bCs/>
                <w:sz w:val="24"/>
                <w:szCs w:val="24"/>
              </w:rPr>
              <w:t>WYKŁAD</w:t>
            </w:r>
          </w:p>
        </w:tc>
        <w:tc>
          <w:tcPr>
            <w:tcW w:w="1062" w:type="dxa"/>
            <w:shd w:val="clear" w:color="auto" w:fill="auto"/>
            <w:vAlign w:val="center"/>
          </w:tcPr>
          <w:p w:rsidR="00AA6A9D" w:rsidRPr="00522EA2" w:rsidRDefault="00AA6A9D" w:rsidP="00AA6A9D">
            <w:pPr>
              <w:shd w:val="clear" w:color="auto" w:fill="FFFFFF"/>
              <w:spacing w:line="360" w:lineRule="auto"/>
              <w:ind w:left="72"/>
              <w:jc w:val="center"/>
              <w:rPr>
                <w:sz w:val="24"/>
                <w:szCs w:val="24"/>
              </w:rPr>
            </w:pPr>
            <w:r w:rsidRPr="00522EA2">
              <w:rPr>
                <w:b/>
                <w:bCs/>
                <w:sz w:val="24"/>
                <w:szCs w:val="24"/>
              </w:rPr>
              <w:t>Liczba godzin</w:t>
            </w:r>
          </w:p>
        </w:tc>
      </w:tr>
      <w:tr w:rsidR="00AA6A9D" w:rsidRPr="00522EA2" w:rsidTr="00AA6A9D">
        <w:tc>
          <w:tcPr>
            <w:tcW w:w="8148" w:type="dxa"/>
            <w:shd w:val="clear" w:color="auto" w:fill="auto"/>
          </w:tcPr>
          <w:p w:rsidR="00AA6A9D" w:rsidRPr="002B5606" w:rsidRDefault="00AA6A9D" w:rsidP="00AA6A9D">
            <w:pPr>
              <w:widowControl/>
              <w:spacing w:line="288" w:lineRule="auto"/>
              <w:rPr>
                <w:sz w:val="24"/>
                <w:szCs w:val="24"/>
              </w:rPr>
            </w:pPr>
            <w:r>
              <w:rPr>
                <w:sz w:val="24"/>
                <w:szCs w:val="24"/>
              </w:rPr>
              <w:t>W 1,2 –</w:t>
            </w:r>
            <w:r w:rsidRPr="002B5606">
              <w:rPr>
                <w:sz w:val="24"/>
                <w:szCs w:val="24"/>
              </w:rPr>
              <w:t xml:space="preserve"> </w:t>
            </w:r>
            <w:r>
              <w:rPr>
                <w:sz w:val="24"/>
                <w:szCs w:val="24"/>
              </w:rPr>
              <w:t>Właściwości elementów biernych i czynnych stosowanych w obwodach elektrotechnicznych pojazdu</w:t>
            </w:r>
            <w:r w:rsidRPr="002B5606">
              <w:rPr>
                <w:sz w:val="24"/>
                <w:szCs w:val="24"/>
              </w:rPr>
              <w:t xml:space="preserve"> </w:t>
            </w:r>
            <w:r>
              <w:rPr>
                <w:sz w:val="24"/>
                <w:szCs w:val="24"/>
              </w:rPr>
              <w:t>samochodowego</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widowControl/>
              <w:spacing w:line="288" w:lineRule="auto"/>
              <w:rPr>
                <w:sz w:val="24"/>
                <w:szCs w:val="24"/>
              </w:rPr>
            </w:pPr>
            <w:r>
              <w:rPr>
                <w:sz w:val="24"/>
                <w:szCs w:val="24"/>
              </w:rPr>
              <w:t xml:space="preserve">W 3,4 - </w:t>
            </w:r>
            <w:r w:rsidRPr="002B5606">
              <w:rPr>
                <w:sz w:val="24"/>
                <w:szCs w:val="24"/>
              </w:rPr>
              <w:t xml:space="preserve">Układy </w:t>
            </w:r>
            <w:r>
              <w:rPr>
                <w:sz w:val="24"/>
                <w:szCs w:val="24"/>
              </w:rPr>
              <w:t>zasilania elektrycznego pojazdu samochodowego. Budowa i właściwości akumulatora.</w:t>
            </w:r>
            <w:r w:rsidRPr="002B5606">
              <w:rPr>
                <w:sz w:val="24"/>
                <w:szCs w:val="24"/>
              </w:rPr>
              <w:t xml:space="preserve"> </w:t>
            </w:r>
            <w:r>
              <w:rPr>
                <w:sz w:val="24"/>
                <w:szCs w:val="24"/>
              </w:rPr>
              <w:t xml:space="preserve">Alternator - </w:t>
            </w:r>
            <w:r w:rsidRPr="002B5606">
              <w:rPr>
                <w:sz w:val="24"/>
                <w:szCs w:val="24"/>
              </w:rPr>
              <w:t xml:space="preserve">budowa, działanie i układy </w:t>
            </w:r>
            <w:r>
              <w:rPr>
                <w:sz w:val="24"/>
                <w:szCs w:val="24"/>
              </w:rPr>
              <w:t xml:space="preserve">jego </w:t>
            </w:r>
            <w:r w:rsidRPr="002B5606">
              <w:rPr>
                <w:sz w:val="24"/>
                <w:szCs w:val="24"/>
              </w:rPr>
              <w:t>ster</w:t>
            </w:r>
            <w:r>
              <w:rPr>
                <w:sz w:val="24"/>
                <w:szCs w:val="24"/>
              </w:rPr>
              <w:t>owania</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5,6 – Układy r</w:t>
            </w:r>
            <w:r w:rsidRPr="002B5606">
              <w:rPr>
                <w:sz w:val="24"/>
                <w:szCs w:val="24"/>
              </w:rPr>
              <w:t>ozruch</w:t>
            </w:r>
            <w:r>
              <w:rPr>
                <w:sz w:val="24"/>
                <w:szCs w:val="24"/>
              </w:rPr>
              <w:t xml:space="preserve">owe </w:t>
            </w:r>
            <w:r w:rsidRPr="002B5606">
              <w:rPr>
                <w:sz w:val="24"/>
                <w:szCs w:val="24"/>
              </w:rPr>
              <w:t xml:space="preserve">silnika spalinowego. Własności dynamiczne przetworników </w:t>
            </w:r>
            <w:r>
              <w:rPr>
                <w:sz w:val="24"/>
                <w:szCs w:val="24"/>
              </w:rPr>
              <w:t xml:space="preserve">monitorujących stan </w:t>
            </w:r>
            <w:r w:rsidRPr="002B5606">
              <w:rPr>
                <w:sz w:val="24"/>
                <w:szCs w:val="24"/>
              </w:rPr>
              <w:t>silnika spalin</w:t>
            </w:r>
            <w:r w:rsidRPr="002B5606">
              <w:rPr>
                <w:sz w:val="24"/>
                <w:szCs w:val="24"/>
              </w:rPr>
              <w:t>o</w:t>
            </w:r>
            <w:r w:rsidRPr="002B5606">
              <w:rPr>
                <w:sz w:val="24"/>
                <w:szCs w:val="24"/>
              </w:rPr>
              <w:t>we</w:t>
            </w:r>
            <w:r>
              <w:rPr>
                <w:sz w:val="24"/>
                <w:szCs w:val="24"/>
              </w:rPr>
              <w:t>go</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7,8,9,10 - C</w:t>
            </w:r>
            <w:r w:rsidRPr="002B5606">
              <w:rPr>
                <w:sz w:val="24"/>
                <w:szCs w:val="24"/>
              </w:rPr>
              <w:t xml:space="preserve">zujniki </w:t>
            </w:r>
            <w:r>
              <w:rPr>
                <w:sz w:val="24"/>
                <w:szCs w:val="24"/>
              </w:rPr>
              <w:t xml:space="preserve">średnich i </w:t>
            </w:r>
            <w:r w:rsidRPr="002B5606">
              <w:rPr>
                <w:sz w:val="24"/>
                <w:szCs w:val="24"/>
              </w:rPr>
              <w:t>chwilowych parametrów</w:t>
            </w:r>
            <w:r>
              <w:rPr>
                <w:sz w:val="24"/>
                <w:szCs w:val="24"/>
              </w:rPr>
              <w:t xml:space="preserve"> pracy silnika.</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4</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W 11,12 – Budowa i działanie </w:t>
            </w:r>
            <w:r w:rsidRPr="002B5606">
              <w:rPr>
                <w:sz w:val="24"/>
                <w:szCs w:val="24"/>
              </w:rPr>
              <w:t>elektronicznych układów zapłonow</w:t>
            </w:r>
            <w:r>
              <w:rPr>
                <w:sz w:val="24"/>
                <w:szCs w:val="24"/>
              </w:rPr>
              <w:t>ych.</w:t>
            </w:r>
            <w:r w:rsidRPr="002B5606">
              <w:rPr>
                <w:sz w:val="24"/>
                <w:szCs w:val="24"/>
              </w:rPr>
              <w:t xml:space="preserve"> </w:t>
            </w:r>
            <w:r>
              <w:rPr>
                <w:sz w:val="24"/>
                <w:szCs w:val="24"/>
              </w:rPr>
              <w:t>A</w:t>
            </w:r>
            <w:r w:rsidRPr="002B5606">
              <w:rPr>
                <w:sz w:val="24"/>
                <w:szCs w:val="24"/>
              </w:rPr>
              <w:t>lgorytmy obliczania optyma</w:t>
            </w:r>
            <w:r w:rsidRPr="002B5606">
              <w:rPr>
                <w:sz w:val="24"/>
                <w:szCs w:val="24"/>
              </w:rPr>
              <w:t>l</w:t>
            </w:r>
            <w:r w:rsidRPr="002B5606">
              <w:rPr>
                <w:sz w:val="24"/>
                <w:szCs w:val="24"/>
              </w:rPr>
              <w:t>nego kąta wyprzedzenia zapłonu.</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13,14 - S</w:t>
            </w:r>
            <w:r w:rsidRPr="002B5606">
              <w:rPr>
                <w:sz w:val="24"/>
                <w:szCs w:val="24"/>
              </w:rPr>
              <w:t>terowani</w:t>
            </w:r>
            <w:r>
              <w:rPr>
                <w:sz w:val="24"/>
                <w:szCs w:val="24"/>
              </w:rPr>
              <w:t>e</w:t>
            </w:r>
            <w:r w:rsidRPr="002B5606">
              <w:rPr>
                <w:sz w:val="24"/>
                <w:szCs w:val="24"/>
              </w:rPr>
              <w:t xml:space="preserve"> biegiem jałowym silnika.</w:t>
            </w:r>
            <w:r>
              <w:rPr>
                <w:sz w:val="24"/>
                <w:szCs w:val="24"/>
              </w:rPr>
              <w:t xml:space="preserve"> </w:t>
            </w:r>
            <w:r w:rsidRPr="002B5606">
              <w:rPr>
                <w:sz w:val="24"/>
                <w:szCs w:val="24"/>
              </w:rPr>
              <w:t>Układy sterowania napełnieniem</w:t>
            </w:r>
            <w:r>
              <w:rPr>
                <w:sz w:val="24"/>
                <w:szCs w:val="24"/>
              </w:rPr>
              <w:t xml:space="preserve"> cylindrów</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15,16, - U</w:t>
            </w:r>
            <w:r w:rsidRPr="002B5606">
              <w:rPr>
                <w:sz w:val="24"/>
                <w:szCs w:val="24"/>
              </w:rPr>
              <w:t>kłady zasilania silników spalinowych</w:t>
            </w:r>
            <w:r>
              <w:rPr>
                <w:sz w:val="24"/>
                <w:szCs w:val="24"/>
              </w:rPr>
              <w:t xml:space="preserve"> ZI</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17,18 - U</w:t>
            </w:r>
            <w:r w:rsidRPr="002B5606">
              <w:rPr>
                <w:sz w:val="24"/>
                <w:szCs w:val="24"/>
              </w:rPr>
              <w:t>kłady zasilania silników spalinowych</w:t>
            </w:r>
            <w:r>
              <w:rPr>
                <w:sz w:val="24"/>
                <w:szCs w:val="24"/>
              </w:rPr>
              <w:t xml:space="preserve"> ZS. System CR</w:t>
            </w:r>
            <w:r w:rsidRPr="002B5606">
              <w:rPr>
                <w:sz w:val="24"/>
                <w:szCs w:val="24"/>
              </w:rPr>
              <w:t xml:space="preserve">. </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Default="00AA6A9D" w:rsidP="00AA6A9D">
            <w:pPr>
              <w:spacing w:line="288" w:lineRule="auto"/>
              <w:rPr>
                <w:sz w:val="24"/>
                <w:szCs w:val="24"/>
              </w:rPr>
            </w:pPr>
            <w:r>
              <w:rPr>
                <w:sz w:val="24"/>
                <w:szCs w:val="24"/>
              </w:rPr>
              <w:t>W 19,20 -</w:t>
            </w:r>
            <w:r w:rsidRPr="002B5606">
              <w:rPr>
                <w:sz w:val="24"/>
                <w:szCs w:val="24"/>
              </w:rPr>
              <w:t xml:space="preserve"> Algorytmy sterowania silnikiem spalinowym</w:t>
            </w:r>
            <w:r>
              <w:rPr>
                <w:sz w:val="24"/>
                <w:szCs w:val="24"/>
              </w:rPr>
              <w:t xml:space="preserve"> w różnych warunkach obciążenia.</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W 21,22 - </w:t>
            </w:r>
            <w:r w:rsidRPr="002B5606">
              <w:rPr>
                <w:sz w:val="24"/>
                <w:szCs w:val="24"/>
              </w:rPr>
              <w:t xml:space="preserve">Systemy </w:t>
            </w:r>
            <w:r>
              <w:rPr>
                <w:sz w:val="24"/>
                <w:szCs w:val="24"/>
              </w:rPr>
              <w:t>sterowania w pojazdach samo</w:t>
            </w:r>
            <w:r w:rsidRPr="002B5606">
              <w:rPr>
                <w:sz w:val="24"/>
                <w:szCs w:val="24"/>
              </w:rPr>
              <w:t>chod</w:t>
            </w:r>
            <w:r>
              <w:rPr>
                <w:sz w:val="24"/>
                <w:szCs w:val="24"/>
              </w:rPr>
              <w:t>owych</w:t>
            </w:r>
            <w:r w:rsidRPr="002B5606">
              <w:rPr>
                <w:sz w:val="24"/>
                <w:szCs w:val="24"/>
              </w:rPr>
              <w:t xml:space="preserve">. </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W 23,24 – Układy </w:t>
            </w:r>
            <w:r w:rsidRPr="002B5606">
              <w:rPr>
                <w:sz w:val="24"/>
                <w:szCs w:val="24"/>
              </w:rPr>
              <w:t xml:space="preserve">bezpieczeństwa biernego i czynnego. </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W 25,26 – Funkcje i budowa s</w:t>
            </w:r>
            <w:r w:rsidRPr="002B5606">
              <w:rPr>
                <w:sz w:val="24"/>
                <w:szCs w:val="24"/>
              </w:rPr>
              <w:t>ystem</w:t>
            </w:r>
            <w:r>
              <w:rPr>
                <w:sz w:val="24"/>
                <w:szCs w:val="24"/>
              </w:rPr>
              <w:t>u OBD.  Magistrala komunikacyjna CAN.</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W 27,28 – Układy </w:t>
            </w:r>
            <w:r w:rsidRPr="002B5606">
              <w:rPr>
                <w:sz w:val="24"/>
                <w:szCs w:val="24"/>
              </w:rPr>
              <w:t>regulacji dynamiki jazdy (ABS, ESP, DSC).</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W 29,30 - </w:t>
            </w:r>
            <w:r w:rsidRPr="002B5606">
              <w:rPr>
                <w:sz w:val="24"/>
                <w:szCs w:val="24"/>
              </w:rPr>
              <w:t xml:space="preserve">Systemy </w:t>
            </w:r>
            <w:r>
              <w:rPr>
                <w:sz w:val="24"/>
                <w:szCs w:val="24"/>
              </w:rPr>
              <w:t xml:space="preserve">monitorowania i </w:t>
            </w:r>
            <w:r w:rsidRPr="00A51EF6">
              <w:rPr>
                <w:sz w:val="24"/>
                <w:szCs w:val="24"/>
              </w:rPr>
              <w:t>sterowania torem jazdy</w:t>
            </w:r>
            <w:r w:rsidRPr="002B5606">
              <w:rPr>
                <w:sz w:val="24"/>
                <w:szCs w:val="24"/>
              </w:rPr>
              <w:t xml:space="preserve">. </w:t>
            </w:r>
          </w:p>
        </w:tc>
        <w:tc>
          <w:tcPr>
            <w:tcW w:w="1062" w:type="dxa"/>
            <w:shd w:val="clear" w:color="auto" w:fill="auto"/>
            <w:vAlign w:val="center"/>
          </w:tcPr>
          <w:p w:rsidR="00AA6A9D" w:rsidRPr="002B5606" w:rsidRDefault="00AA6A9D" w:rsidP="00AA6A9D">
            <w:pPr>
              <w:spacing w:line="360" w:lineRule="auto"/>
              <w:ind w:left="72"/>
              <w:jc w:val="center"/>
              <w:rPr>
                <w:sz w:val="24"/>
                <w:szCs w:val="24"/>
              </w:rPr>
            </w:pPr>
            <w:r w:rsidRPr="002B5606">
              <w:rPr>
                <w:sz w:val="24"/>
                <w:szCs w:val="24"/>
              </w:rPr>
              <w:t>2</w:t>
            </w:r>
          </w:p>
        </w:tc>
      </w:tr>
      <w:tr w:rsidR="00AA6A9D" w:rsidRPr="00522EA2" w:rsidTr="00AA6A9D">
        <w:tc>
          <w:tcPr>
            <w:tcW w:w="8148" w:type="dxa"/>
            <w:shd w:val="clear" w:color="auto" w:fill="auto"/>
            <w:vAlign w:val="center"/>
          </w:tcPr>
          <w:p w:rsidR="00AA6A9D" w:rsidRPr="00522EA2" w:rsidRDefault="00AA6A9D" w:rsidP="00AA6A9D">
            <w:pPr>
              <w:shd w:val="clear" w:color="auto" w:fill="FFFFFF"/>
              <w:spacing w:line="360" w:lineRule="auto"/>
              <w:rPr>
                <w:sz w:val="24"/>
                <w:szCs w:val="24"/>
              </w:rPr>
            </w:pPr>
            <w:r w:rsidRPr="00522EA2">
              <w:rPr>
                <w:b/>
                <w:bCs/>
                <w:spacing w:val="-2"/>
                <w:sz w:val="24"/>
                <w:szCs w:val="24"/>
              </w:rPr>
              <w:t xml:space="preserve">Forma </w:t>
            </w:r>
            <w:r w:rsidRPr="00522EA2">
              <w:rPr>
                <w:b/>
                <w:bCs/>
                <w:spacing w:val="-1"/>
                <w:sz w:val="24"/>
                <w:szCs w:val="24"/>
              </w:rPr>
              <w:t>zajęć – LABORATORIUM</w:t>
            </w:r>
          </w:p>
        </w:tc>
        <w:tc>
          <w:tcPr>
            <w:tcW w:w="1062" w:type="dxa"/>
            <w:shd w:val="clear" w:color="auto" w:fill="auto"/>
            <w:vAlign w:val="center"/>
          </w:tcPr>
          <w:p w:rsidR="00AA6A9D" w:rsidRPr="00522EA2" w:rsidRDefault="00AA6A9D" w:rsidP="00AA6A9D">
            <w:pPr>
              <w:shd w:val="clear" w:color="auto" w:fill="FFFFFF"/>
              <w:spacing w:line="360" w:lineRule="auto"/>
              <w:ind w:left="72"/>
              <w:jc w:val="center"/>
              <w:rPr>
                <w:sz w:val="24"/>
                <w:szCs w:val="24"/>
              </w:rPr>
            </w:pPr>
            <w:r w:rsidRPr="00522EA2">
              <w:rPr>
                <w:b/>
                <w:bCs/>
                <w:sz w:val="24"/>
                <w:szCs w:val="24"/>
              </w:rPr>
              <w:t>Liczba godzin</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1,2 – Badanie </w:t>
            </w:r>
            <w:r w:rsidRPr="002B5606">
              <w:rPr>
                <w:sz w:val="24"/>
                <w:szCs w:val="24"/>
              </w:rPr>
              <w:t>alternatora</w:t>
            </w:r>
            <w:r>
              <w:rPr>
                <w:sz w:val="24"/>
                <w:szCs w:val="24"/>
              </w:rPr>
              <w:t xml:space="preserve">. Wyznaczanie charakterystyk. </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L 3,4 - D</w:t>
            </w:r>
            <w:r w:rsidRPr="00DC2402">
              <w:rPr>
                <w:sz w:val="24"/>
                <w:szCs w:val="24"/>
              </w:rPr>
              <w:t>iagnostyk</w:t>
            </w:r>
            <w:r>
              <w:rPr>
                <w:sz w:val="24"/>
                <w:szCs w:val="24"/>
              </w:rPr>
              <w:t>a</w:t>
            </w:r>
            <w:r w:rsidRPr="00DC2402">
              <w:rPr>
                <w:sz w:val="24"/>
                <w:szCs w:val="24"/>
              </w:rPr>
              <w:t xml:space="preserve"> i ocen</w:t>
            </w:r>
            <w:r>
              <w:rPr>
                <w:sz w:val="24"/>
                <w:szCs w:val="24"/>
              </w:rPr>
              <w:t>a</w:t>
            </w:r>
            <w:r w:rsidRPr="00DC2402">
              <w:rPr>
                <w:sz w:val="24"/>
                <w:szCs w:val="24"/>
              </w:rPr>
              <w:t xml:space="preserve"> parametrów czujników</w:t>
            </w:r>
            <w:r>
              <w:rPr>
                <w:sz w:val="24"/>
                <w:szCs w:val="24"/>
              </w:rPr>
              <w:t xml:space="preserve"> </w:t>
            </w:r>
            <w:r w:rsidRPr="00DC2402">
              <w:rPr>
                <w:sz w:val="24"/>
                <w:szCs w:val="24"/>
              </w:rPr>
              <w:t>temperatury, ciśnienia i położenia</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5,6 - </w:t>
            </w:r>
            <w:r w:rsidRPr="002B5606">
              <w:rPr>
                <w:sz w:val="24"/>
                <w:szCs w:val="24"/>
              </w:rPr>
              <w:t xml:space="preserve">Wyznaczanie charakterystyki alternatora. </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L 7,8 – P</w:t>
            </w:r>
            <w:r w:rsidRPr="00DC2402">
              <w:rPr>
                <w:sz w:val="24"/>
                <w:szCs w:val="24"/>
              </w:rPr>
              <w:t>arametryzacj</w:t>
            </w:r>
            <w:r>
              <w:rPr>
                <w:sz w:val="24"/>
                <w:szCs w:val="24"/>
              </w:rPr>
              <w:t>a</w:t>
            </w:r>
            <w:r w:rsidRPr="00DC2402">
              <w:rPr>
                <w:sz w:val="24"/>
                <w:szCs w:val="24"/>
              </w:rPr>
              <w:t xml:space="preserve"> czujnik</w:t>
            </w:r>
            <w:r>
              <w:rPr>
                <w:sz w:val="24"/>
                <w:szCs w:val="24"/>
              </w:rPr>
              <w:t xml:space="preserve">ów </w:t>
            </w:r>
            <w:r w:rsidRPr="00DC2402">
              <w:rPr>
                <w:sz w:val="24"/>
                <w:szCs w:val="24"/>
              </w:rPr>
              <w:t>ciśnienia</w:t>
            </w:r>
            <w:r>
              <w:rPr>
                <w:sz w:val="24"/>
                <w:szCs w:val="24"/>
              </w:rPr>
              <w:t xml:space="preserve"> w oponach (TPMS)</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L 9,10 - Wyznaczenie</w:t>
            </w:r>
            <w:r w:rsidRPr="002B5606">
              <w:rPr>
                <w:sz w:val="24"/>
                <w:szCs w:val="24"/>
              </w:rPr>
              <w:t xml:space="preserve"> charakterystyki sondy lambda, w układzie </w:t>
            </w:r>
            <w:r>
              <w:rPr>
                <w:sz w:val="24"/>
                <w:szCs w:val="24"/>
              </w:rPr>
              <w:t>s</w:t>
            </w:r>
            <w:r w:rsidRPr="006027E0">
              <w:rPr>
                <w:sz w:val="24"/>
                <w:szCs w:val="24"/>
              </w:rPr>
              <w:t>terowanie silnika</w:t>
            </w:r>
            <w:r>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11,12 - </w:t>
            </w:r>
            <w:r w:rsidRPr="002B5606">
              <w:rPr>
                <w:sz w:val="24"/>
                <w:szCs w:val="24"/>
              </w:rPr>
              <w:t xml:space="preserve">Badanie </w:t>
            </w:r>
            <w:r w:rsidRPr="006027E0">
              <w:rPr>
                <w:sz w:val="24"/>
                <w:szCs w:val="24"/>
              </w:rPr>
              <w:t>rozdzielaczow</w:t>
            </w:r>
            <w:r>
              <w:rPr>
                <w:sz w:val="24"/>
                <w:szCs w:val="24"/>
              </w:rPr>
              <w:t>ych</w:t>
            </w:r>
            <w:r w:rsidRPr="006027E0">
              <w:rPr>
                <w:sz w:val="24"/>
                <w:szCs w:val="24"/>
              </w:rPr>
              <w:t xml:space="preserve"> układ</w:t>
            </w:r>
            <w:r>
              <w:rPr>
                <w:sz w:val="24"/>
                <w:szCs w:val="24"/>
              </w:rPr>
              <w:t>ów zapłonowych.</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13,15 - </w:t>
            </w:r>
            <w:r w:rsidRPr="002B5606">
              <w:rPr>
                <w:sz w:val="24"/>
                <w:szCs w:val="24"/>
              </w:rPr>
              <w:t xml:space="preserve">Badanie </w:t>
            </w:r>
            <w:r>
              <w:rPr>
                <w:sz w:val="24"/>
                <w:szCs w:val="24"/>
              </w:rPr>
              <w:t>bez</w:t>
            </w:r>
            <w:r w:rsidRPr="006027E0">
              <w:rPr>
                <w:sz w:val="24"/>
                <w:szCs w:val="24"/>
              </w:rPr>
              <w:t>rozdzielaczow</w:t>
            </w:r>
            <w:r>
              <w:rPr>
                <w:sz w:val="24"/>
                <w:szCs w:val="24"/>
              </w:rPr>
              <w:t>ych</w:t>
            </w:r>
            <w:r w:rsidRPr="006027E0">
              <w:rPr>
                <w:sz w:val="24"/>
                <w:szCs w:val="24"/>
              </w:rPr>
              <w:t xml:space="preserve"> układ</w:t>
            </w:r>
            <w:r>
              <w:rPr>
                <w:sz w:val="24"/>
                <w:szCs w:val="24"/>
              </w:rPr>
              <w:t>ów zapłonowych.</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15,16 - </w:t>
            </w:r>
            <w:r w:rsidRPr="002B5606">
              <w:rPr>
                <w:sz w:val="24"/>
                <w:szCs w:val="24"/>
              </w:rPr>
              <w:t xml:space="preserve">Badanie układu </w:t>
            </w:r>
            <w:r>
              <w:rPr>
                <w:sz w:val="24"/>
                <w:szCs w:val="24"/>
              </w:rPr>
              <w:t xml:space="preserve">zasilania </w:t>
            </w:r>
            <w:r w:rsidRPr="002B5606">
              <w:rPr>
                <w:sz w:val="24"/>
                <w:szCs w:val="24"/>
              </w:rPr>
              <w:t>paliwa lekkiego</w:t>
            </w:r>
            <w:r>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17,18 - </w:t>
            </w:r>
            <w:r w:rsidRPr="002B5606">
              <w:rPr>
                <w:sz w:val="24"/>
                <w:szCs w:val="24"/>
              </w:rPr>
              <w:t>Optymalizacja kąta wyprzedzenia zapłonu w silniku ZI</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L 19,20 -</w:t>
            </w:r>
            <w:r>
              <w:t xml:space="preserve"> </w:t>
            </w:r>
            <w:r w:rsidRPr="006027E0">
              <w:rPr>
                <w:sz w:val="24"/>
                <w:szCs w:val="24"/>
              </w:rPr>
              <w:t>Badanie</w:t>
            </w:r>
            <w:r>
              <w:rPr>
                <w:sz w:val="24"/>
                <w:szCs w:val="24"/>
              </w:rPr>
              <w:t xml:space="preserve"> turbosprężarki VTG. C</w:t>
            </w:r>
            <w:r w:rsidRPr="006027E0">
              <w:rPr>
                <w:sz w:val="24"/>
                <w:szCs w:val="24"/>
              </w:rPr>
              <w:t>harakterystyk jej pracy w funkcji położenia łopatek turbiny.</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Default="00AA6A9D" w:rsidP="00AA6A9D">
            <w:pPr>
              <w:spacing w:line="288" w:lineRule="auto"/>
              <w:rPr>
                <w:sz w:val="24"/>
                <w:szCs w:val="24"/>
              </w:rPr>
            </w:pPr>
            <w:r>
              <w:rPr>
                <w:sz w:val="24"/>
                <w:szCs w:val="24"/>
              </w:rPr>
              <w:t>L 21,22 - D</w:t>
            </w:r>
            <w:r w:rsidRPr="006027E0">
              <w:rPr>
                <w:sz w:val="24"/>
                <w:szCs w:val="24"/>
              </w:rPr>
              <w:t>iagnostykę i ocenę parametrów mechanizmów wykonawczych</w:t>
            </w:r>
            <w:r>
              <w:rPr>
                <w:sz w:val="24"/>
                <w:szCs w:val="24"/>
              </w:rPr>
              <w:t>.</w:t>
            </w:r>
            <w:r w:rsidRPr="006027E0">
              <w:rPr>
                <w:sz w:val="24"/>
                <w:szCs w:val="24"/>
              </w:rPr>
              <w:t xml:space="preserve"> </w:t>
            </w:r>
            <w:r>
              <w:rPr>
                <w:sz w:val="24"/>
                <w:szCs w:val="24"/>
              </w:rPr>
              <w:t>P</w:t>
            </w:r>
            <w:r w:rsidRPr="006027E0">
              <w:rPr>
                <w:sz w:val="24"/>
                <w:szCs w:val="24"/>
              </w:rPr>
              <w:t>omiar parametrów badanych obwodów: napięcie, prąd, rezystancja</w:t>
            </w:r>
            <w:r>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23,24 - </w:t>
            </w:r>
            <w:r w:rsidRPr="002B5606">
              <w:rPr>
                <w:sz w:val="24"/>
                <w:szCs w:val="24"/>
              </w:rPr>
              <w:t>Badanie</w:t>
            </w:r>
            <w:r w:rsidRPr="006027E0">
              <w:rPr>
                <w:sz w:val="24"/>
                <w:szCs w:val="24"/>
              </w:rPr>
              <w:t xml:space="preserve"> systemu sterowania  układem wtryskowym Common Rail</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25,26 - </w:t>
            </w:r>
            <w:r w:rsidRPr="002B5606">
              <w:rPr>
                <w:sz w:val="24"/>
                <w:szCs w:val="24"/>
              </w:rPr>
              <w:t xml:space="preserve">Badanie </w:t>
            </w:r>
            <w:r>
              <w:rPr>
                <w:sz w:val="24"/>
                <w:szCs w:val="24"/>
              </w:rPr>
              <w:t>funkcjonowania systemów</w:t>
            </w:r>
            <w:r w:rsidRPr="006027E0">
              <w:rPr>
                <w:sz w:val="24"/>
                <w:szCs w:val="24"/>
              </w:rPr>
              <w:t xml:space="preserve"> ABS </w:t>
            </w:r>
            <w:r>
              <w:rPr>
                <w:sz w:val="24"/>
                <w:szCs w:val="24"/>
              </w:rPr>
              <w:t>i</w:t>
            </w:r>
            <w:r w:rsidRPr="006027E0">
              <w:rPr>
                <w:sz w:val="24"/>
                <w:szCs w:val="24"/>
              </w:rPr>
              <w:t xml:space="preserve"> ASR</w:t>
            </w:r>
            <w:r w:rsidRPr="002B5606">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2</w:t>
            </w:r>
          </w:p>
        </w:tc>
      </w:tr>
      <w:tr w:rsidR="00AA6A9D" w:rsidRPr="00522EA2" w:rsidTr="00AA6A9D">
        <w:tc>
          <w:tcPr>
            <w:tcW w:w="8148" w:type="dxa"/>
            <w:shd w:val="clear" w:color="auto" w:fill="auto"/>
          </w:tcPr>
          <w:p w:rsidR="00AA6A9D" w:rsidRPr="002B5606" w:rsidRDefault="00AA6A9D" w:rsidP="00AA6A9D">
            <w:pPr>
              <w:spacing w:line="288" w:lineRule="auto"/>
              <w:rPr>
                <w:sz w:val="24"/>
                <w:szCs w:val="24"/>
              </w:rPr>
            </w:pPr>
            <w:r>
              <w:rPr>
                <w:sz w:val="24"/>
                <w:szCs w:val="24"/>
              </w:rPr>
              <w:t xml:space="preserve">L 27,28,29,30 - </w:t>
            </w:r>
            <w:r w:rsidRPr="002B5606">
              <w:rPr>
                <w:sz w:val="24"/>
                <w:szCs w:val="24"/>
              </w:rPr>
              <w:t xml:space="preserve">Badanie </w:t>
            </w:r>
            <w:r>
              <w:rPr>
                <w:sz w:val="24"/>
                <w:szCs w:val="24"/>
              </w:rPr>
              <w:t>symulacyjne</w:t>
            </w:r>
            <w:r w:rsidRPr="004B53EB">
              <w:rPr>
                <w:sz w:val="24"/>
                <w:szCs w:val="24"/>
              </w:rPr>
              <w:t xml:space="preserve"> samochodowego napędu hybrydowego pracującego w układzie mieszanym</w:t>
            </w:r>
            <w:r>
              <w:rPr>
                <w:sz w:val="24"/>
                <w:szCs w:val="24"/>
              </w:rPr>
              <w:t>.</w:t>
            </w:r>
          </w:p>
        </w:tc>
        <w:tc>
          <w:tcPr>
            <w:tcW w:w="1062" w:type="dxa"/>
            <w:shd w:val="clear" w:color="auto" w:fill="auto"/>
            <w:vAlign w:val="center"/>
          </w:tcPr>
          <w:p w:rsidR="00AA6A9D" w:rsidRPr="002B5606" w:rsidRDefault="00AA6A9D" w:rsidP="00AA6A9D">
            <w:pPr>
              <w:spacing w:line="360" w:lineRule="auto"/>
              <w:ind w:left="-96"/>
              <w:jc w:val="center"/>
              <w:rPr>
                <w:sz w:val="24"/>
                <w:szCs w:val="24"/>
              </w:rPr>
            </w:pPr>
            <w:r w:rsidRPr="002B5606">
              <w:rPr>
                <w:sz w:val="24"/>
                <w:szCs w:val="24"/>
              </w:rPr>
              <w:t>4</w:t>
            </w:r>
          </w:p>
        </w:tc>
      </w:tr>
    </w:tbl>
    <w:p w:rsidR="00AA6A9D" w:rsidRDefault="00AA6A9D" w:rsidP="00AA6A9D">
      <w:pPr>
        <w:spacing w:line="360" w:lineRule="auto"/>
        <w:rPr>
          <w:b/>
          <w:bCs/>
          <w:spacing w:val="-10"/>
          <w:sz w:val="24"/>
          <w:szCs w:val="24"/>
        </w:rPr>
      </w:pPr>
    </w:p>
    <w:p w:rsidR="00AA6A9D" w:rsidRPr="00522EA2" w:rsidRDefault="00AA6A9D" w:rsidP="00AA6A9D">
      <w:pPr>
        <w:spacing w:line="360" w:lineRule="auto"/>
        <w:rPr>
          <w:b/>
          <w:bCs/>
          <w:spacing w:val="-10"/>
          <w:sz w:val="24"/>
          <w:szCs w:val="24"/>
        </w:rPr>
      </w:pPr>
      <w:r w:rsidRPr="00522EA2">
        <w:rPr>
          <w:b/>
          <w:bCs/>
          <w:spacing w:val="-10"/>
          <w:sz w:val="24"/>
          <w:szCs w:val="24"/>
        </w:rPr>
        <w:t>NARZĘDZIA DYDAKTYCZNE</w:t>
      </w:r>
    </w:p>
    <w:tbl>
      <w:tblPr>
        <w:tblW w:w="0" w:type="auto"/>
        <w:tblLook w:val="01E0" w:firstRow="1" w:lastRow="1" w:firstColumn="1" w:lastColumn="1" w:noHBand="0" w:noVBand="0"/>
      </w:tblPr>
      <w:tblGrid>
        <w:gridCol w:w="9062"/>
      </w:tblGrid>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ind w:left="567" w:hanging="567"/>
              <w:rPr>
                <w:b/>
                <w:sz w:val="24"/>
                <w:szCs w:val="24"/>
              </w:rPr>
            </w:pPr>
            <w:r w:rsidRPr="00522EA2">
              <w:rPr>
                <w:b/>
                <w:sz w:val="24"/>
                <w:szCs w:val="24"/>
              </w:rPr>
              <w:t xml:space="preserve">1. – </w:t>
            </w:r>
            <w:r w:rsidRPr="00522EA2">
              <w:rPr>
                <w:sz w:val="24"/>
                <w:szCs w:val="24"/>
              </w:rPr>
              <w:t>Wykład z wykorzystaniem prezentacji multimedialnych.</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ind w:left="476" w:hanging="476"/>
              <w:rPr>
                <w:b/>
                <w:sz w:val="24"/>
                <w:szCs w:val="24"/>
              </w:rPr>
            </w:pPr>
            <w:r w:rsidRPr="00522EA2">
              <w:rPr>
                <w:b/>
                <w:sz w:val="24"/>
                <w:szCs w:val="24"/>
              </w:rPr>
              <w:t xml:space="preserve">2. – </w:t>
            </w:r>
            <w:r w:rsidRPr="00522EA2">
              <w:rPr>
                <w:bCs/>
                <w:sz w:val="24"/>
                <w:szCs w:val="24"/>
              </w:rPr>
              <w:t xml:space="preserve">Stanowiska do ćwiczeń wyposażone w maszyny, urządzenia i aparaturę </w:t>
            </w:r>
            <w:r w:rsidRPr="00522EA2">
              <w:rPr>
                <w:bCs/>
                <w:sz w:val="24"/>
                <w:szCs w:val="24"/>
              </w:rPr>
              <w:br/>
              <w:t>pomiarową.</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rPr>
                <w:sz w:val="24"/>
                <w:szCs w:val="24"/>
              </w:rPr>
            </w:pPr>
            <w:r w:rsidRPr="00522EA2">
              <w:rPr>
                <w:b/>
                <w:sz w:val="24"/>
                <w:szCs w:val="24"/>
              </w:rPr>
              <w:t xml:space="preserve">3. – </w:t>
            </w:r>
            <w:r w:rsidRPr="00522EA2">
              <w:rPr>
                <w:sz w:val="24"/>
                <w:szCs w:val="24"/>
              </w:rPr>
              <w:t>Instrukcje do wykonania ćwiczeń laboratoryjnych.</w:t>
            </w:r>
          </w:p>
        </w:tc>
      </w:tr>
    </w:tbl>
    <w:p w:rsidR="00AA6A9D" w:rsidRDefault="00AA6A9D" w:rsidP="00AA6A9D">
      <w:pPr>
        <w:spacing w:line="360" w:lineRule="auto"/>
        <w:rPr>
          <w:b/>
          <w:bCs/>
          <w:spacing w:val="-11"/>
          <w:sz w:val="24"/>
          <w:szCs w:val="24"/>
        </w:rPr>
      </w:pPr>
    </w:p>
    <w:p w:rsidR="00AA6A9D" w:rsidRPr="00522EA2" w:rsidRDefault="00AA6A9D" w:rsidP="00AA6A9D">
      <w:pPr>
        <w:spacing w:line="360" w:lineRule="auto"/>
        <w:rPr>
          <w:b/>
          <w:bCs/>
          <w:spacing w:val="-11"/>
          <w:sz w:val="24"/>
          <w:szCs w:val="24"/>
        </w:rPr>
      </w:pPr>
    </w:p>
    <w:p w:rsidR="00AA6A9D" w:rsidRPr="00522EA2" w:rsidRDefault="00AA6A9D" w:rsidP="00AA6A9D">
      <w:pPr>
        <w:spacing w:line="360" w:lineRule="auto"/>
        <w:rPr>
          <w:b/>
          <w:bCs/>
          <w:spacing w:val="-11"/>
          <w:sz w:val="24"/>
          <w:szCs w:val="24"/>
        </w:rPr>
      </w:pPr>
      <w:r w:rsidRPr="00522EA2">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rPr>
                <w:b/>
                <w:sz w:val="24"/>
                <w:szCs w:val="24"/>
              </w:rPr>
            </w:pPr>
            <w:r w:rsidRPr="00522EA2">
              <w:rPr>
                <w:b/>
                <w:sz w:val="24"/>
                <w:szCs w:val="24"/>
              </w:rPr>
              <w:t xml:space="preserve">F1. – </w:t>
            </w:r>
            <w:r w:rsidRPr="00522EA2">
              <w:rPr>
                <w:sz w:val="24"/>
                <w:szCs w:val="24"/>
              </w:rPr>
              <w:t>Ocena przygotowania do zajęć laboratoryjnych.</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rPr>
                <w:b/>
                <w:sz w:val="24"/>
                <w:szCs w:val="24"/>
              </w:rPr>
            </w:pPr>
            <w:r w:rsidRPr="00522EA2">
              <w:rPr>
                <w:b/>
                <w:sz w:val="24"/>
                <w:szCs w:val="24"/>
              </w:rPr>
              <w:t xml:space="preserve">F2. – </w:t>
            </w:r>
            <w:r w:rsidRPr="00522EA2">
              <w:rPr>
                <w:sz w:val="24"/>
                <w:szCs w:val="24"/>
              </w:rPr>
              <w:t>Ocena umiejętności stosowania zdobytej wiedzy podczas wykonywania ćwiczeń.</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522EA2" w:rsidRDefault="00AA6A9D" w:rsidP="00AA6A9D">
            <w:pPr>
              <w:spacing w:line="360" w:lineRule="auto"/>
              <w:rPr>
                <w:b/>
                <w:sz w:val="24"/>
                <w:szCs w:val="24"/>
              </w:rPr>
            </w:pPr>
            <w:r w:rsidRPr="00522EA2">
              <w:rPr>
                <w:b/>
                <w:sz w:val="24"/>
                <w:szCs w:val="24"/>
              </w:rPr>
              <w:t xml:space="preserve">F3. – </w:t>
            </w:r>
            <w:r w:rsidRPr="00522EA2">
              <w:rPr>
                <w:sz w:val="24"/>
                <w:szCs w:val="24"/>
              </w:rPr>
              <w:t>Ocena sprawozdań z realizacji ćwiczeń objętych programem nauczania.</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0E0B9D" w:rsidRDefault="00AA6A9D" w:rsidP="00AA6A9D">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0E0B9D" w:rsidRDefault="00AA6A9D" w:rsidP="00AA6A9D">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r w:rsidR="00AA6A9D" w:rsidRPr="00522EA2"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0E0B9D" w:rsidRDefault="00AA6A9D" w:rsidP="00AA6A9D">
            <w:pPr>
              <w:spacing w:line="360" w:lineRule="auto"/>
              <w:ind w:left="630" w:hanging="630"/>
              <w:rPr>
                <w:b/>
                <w:sz w:val="24"/>
                <w:szCs w:val="24"/>
              </w:rPr>
            </w:pPr>
            <w:r>
              <w:rPr>
                <w:b/>
                <w:sz w:val="24"/>
                <w:szCs w:val="24"/>
              </w:rPr>
              <w:t>P3</w:t>
            </w:r>
            <w:r w:rsidRPr="00A24337">
              <w:rPr>
                <w:b/>
                <w:sz w:val="24"/>
                <w:szCs w:val="24"/>
              </w:rPr>
              <w:t xml:space="preserve">. – </w:t>
            </w:r>
            <w:r>
              <w:rPr>
                <w:sz w:val="24"/>
                <w:szCs w:val="24"/>
              </w:rPr>
              <w:t>E</w:t>
            </w:r>
            <w:r w:rsidRPr="007C6E76">
              <w:rPr>
                <w:sz w:val="24"/>
                <w:szCs w:val="24"/>
              </w:rPr>
              <w:t>gzamin pisemny</w:t>
            </w:r>
            <w:r w:rsidRPr="00A24337">
              <w:rPr>
                <w:sz w:val="24"/>
                <w:szCs w:val="24"/>
              </w:rPr>
              <w:t>.</w:t>
            </w:r>
          </w:p>
        </w:tc>
      </w:tr>
    </w:tbl>
    <w:p w:rsidR="00AA6A9D" w:rsidRPr="00522EA2" w:rsidRDefault="00AA6A9D" w:rsidP="00AA6A9D">
      <w:pPr>
        <w:widowControl/>
        <w:spacing w:line="360" w:lineRule="auto"/>
        <w:rPr>
          <w:b/>
          <w:sz w:val="24"/>
          <w:szCs w:val="24"/>
        </w:rPr>
      </w:pPr>
      <w:r w:rsidRPr="00522EA2">
        <w:rPr>
          <w:sz w:val="24"/>
          <w:szCs w:val="24"/>
        </w:rPr>
        <w:t>*) warunkiem uzyskania zaliczenia jest otrzymanie pozytywnych ocen ze wszystkich ćwiczeń laboratoryjnych oraz realizacji zadania sprawdzającego</w:t>
      </w:r>
    </w:p>
    <w:p w:rsidR="00AA6A9D" w:rsidRPr="00522EA2" w:rsidRDefault="00AA6A9D" w:rsidP="00AA6A9D">
      <w:pPr>
        <w:spacing w:line="360" w:lineRule="auto"/>
        <w:rPr>
          <w:b/>
          <w:sz w:val="24"/>
          <w:szCs w:val="24"/>
        </w:rPr>
      </w:pPr>
    </w:p>
    <w:p w:rsidR="00AA6A9D" w:rsidRPr="00522EA2" w:rsidRDefault="00AA6A9D" w:rsidP="00AA6A9D">
      <w:pPr>
        <w:spacing w:line="360" w:lineRule="auto"/>
        <w:rPr>
          <w:b/>
          <w:bCs/>
          <w:sz w:val="24"/>
          <w:szCs w:val="24"/>
        </w:rPr>
      </w:pPr>
      <w:r w:rsidRPr="00522EA2">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b/>
                <w:sz w:val="24"/>
                <w:szCs w:val="24"/>
              </w:rPr>
            </w:pPr>
            <w:r w:rsidRPr="00522EA2">
              <w:rPr>
                <w:rFonts w:ascii="Arial" w:hAnsi="Arial" w:cs="Arial"/>
                <w:b/>
                <w:sz w:val="24"/>
                <w:szCs w:val="24"/>
              </w:rPr>
              <w:t>L.p.</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b/>
                <w:sz w:val="24"/>
                <w:szCs w:val="24"/>
              </w:rPr>
            </w:pPr>
            <w:r w:rsidRPr="00522EA2">
              <w:rPr>
                <w:rFonts w:ascii="Arial" w:hAnsi="Arial" w:cs="Arial"/>
                <w:b/>
                <w:sz w:val="24"/>
                <w:szCs w:val="24"/>
              </w:rPr>
              <w:t>Forma aktywności</w:t>
            </w:r>
          </w:p>
        </w:tc>
        <w:tc>
          <w:tcPr>
            <w:tcW w:w="2830"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b/>
                <w:sz w:val="24"/>
                <w:szCs w:val="24"/>
              </w:rPr>
            </w:pPr>
            <w:r w:rsidRPr="00522EA2">
              <w:rPr>
                <w:rFonts w:ascii="Arial" w:hAnsi="Arial" w:cs="Arial"/>
                <w:b/>
                <w:sz w:val="24"/>
                <w:szCs w:val="24"/>
              </w:rPr>
              <w:t>Średnia liczba godzin na zrealizowanie aktywności</w:t>
            </w:r>
          </w:p>
        </w:tc>
      </w:tr>
      <w:tr w:rsidR="00AA6A9D" w:rsidRPr="00522EA2" w:rsidTr="00AA6A9D">
        <w:trPr>
          <w:jc w:val="center"/>
        </w:trPr>
        <w:tc>
          <w:tcPr>
            <w:tcW w:w="9130" w:type="dxa"/>
            <w:gridSpan w:val="3"/>
            <w:shd w:val="clear" w:color="auto" w:fill="auto"/>
          </w:tcPr>
          <w:p w:rsidR="00AA6A9D" w:rsidRPr="00522EA2" w:rsidRDefault="00AA6A9D" w:rsidP="00AA6A9D">
            <w:pPr>
              <w:pStyle w:val="Akapitzlist"/>
              <w:numPr>
                <w:ilvl w:val="0"/>
                <w:numId w:val="2"/>
              </w:numPr>
              <w:spacing w:after="0" w:line="360" w:lineRule="auto"/>
              <w:contextualSpacing w:val="0"/>
              <w:rPr>
                <w:rFonts w:ascii="Arial" w:hAnsi="Arial" w:cs="Arial"/>
                <w:b/>
                <w:sz w:val="24"/>
                <w:szCs w:val="24"/>
              </w:rPr>
            </w:pPr>
            <w:r w:rsidRPr="00522EA2">
              <w:rPr>
                <w:rFonts w:ascii="Arial" w:hAnsi="Arial" w:cs="Arial"/>
                <w:b/>
                <w:sz w:val="24"/>
                <w:szCs w:val="24"/>
              </w:rPr>
              <w:t>Godziny kontaktowe z prowadzącym</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1.1</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Wykłady</w:t>
            </w:r>
          </w:p>
        </w:tc>
        <w:tc>
          <w:tcPr>
            <w:tcW w:w="2830"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30</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1.2</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Ćwiczenia</w:t>
            </w:r>
          </w:p>
        </w:tc>
        <w:tc>
          <w:tcPr>
            <w:tcW w:w="2830"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0</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1.3</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Laboratoria</w:t>
            </w:r>
          </w:p>
        </w:tc>
        <w:tc>
          <w:tcPr>
            <w:tcW w:w="2830"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30</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1.4</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Seminarium</w:t>
            </w:r>
          </w:p>
        </w:tc>
        <w:tc>
          <w:tcPr>
            <w:tcW w:w="2830"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0</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1.5</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Projekt</w:t>
            </w:r>
          </w:p>
        </w:tc>
        <w:tc>
          <w:tcPr>
            <w:tcW w:w="2830"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0</w:t>
            </w:r>
          </w:p>
        </w:tc>
      </w:tr>
      <w:tr w:rsidR="00AA6A9D" w:rsidRPr="00522EA2" w:rsidTr="00AA6A9D">
        <w:trPr>
          <w:jc w:val="center"/>
        </w:trPr>
        <w:tc>
          <w:tcPr>
            <w:tcW w:w="643" w:type="dxa"/>
            <w:shd w:val="clear" w:color="auto" w:fill="auto"/>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1.6</w:t>
            </w:r>
          </w:p>
        </w:tc>
        <w:tc>
          <w:tcPr>
            <w:tcW w:w="5657" w:type="dxa"/>
            <w:shd w:val="clear" w:color="auto" w:fill="auto"/>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Egzamin</w:t>
            </w:r>
          </w:p>
        </w:tc>
        <w:tc>
          <w:tcPr>
            <w:tcW w:w="2830" w:type="dxa"/>
            <w:shd w:val="clear" w:color="auto" w:fill="auto"/>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AA6A9D" w:rsidRPr="00522EA2" w:rsidTr="00AA6A9D">
        <w:trPr>
          <w:jc w:val="center"/>
        </w:trPr>
        <w:tc>
          <w:tcPr>
            <w:tcW w:w="6300" w:type="dxa"/>
            <w:gridSpan w:val="2"/>
            <w:shd w:val="clear" w:color="auto" w:fill="D9D9D9"/>
          </w:tcPr>
          <w:p w:rsidR="00AA6A9D" w:rsidRPr="00522EA2" w:rsidRDefault="00AA6A9D" w:rsidP="00AA6A9D">
            <w:pPr>
              <w:pStyle w:val="Akapitzlist"/>
              <w:spacing w:after="0" w:line="360" w:lineRule="auto"/>
              <w:ind w:left="0"/>
              <w:contextualSpacing w:val="0"/>
              <w:jc w:val="right"/>
              <w:rPr>
                <w:rFonts w:ascii="Arial" w:hAnsi="Arial" w:cs="Arial"/>
                <w:sz w:val="24"/>
                <w:szCs w:val="24"/>
              </w:rPr>
            </w:pPr>
            <w:r w:rsidRPr="00522EA2">
              <w:rPr>
                <w:rFonts w:ascii="Arial" w:hAnsi="Arial" w:cs="Arial"/>
                <w:sz w:val="24"/>
                <w:szCs w:val="24"/>
              </w:rPr>
              <w:t>Razem godzin kontaktowych z prowadzącym:</w:t>
            </w:r>
          </w:p>
        </w:tc>
        <w:tc>
          <w:tcPr>
            <w:tcW w:w="2830" w:type="dxa"/>
            <w:shd w:val="clear" w:color="auto" w:fill="D9D9D9"/>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6</w:t>
            </w:r>
            <w:r>
              <w:rPr>
                <w:rFonts w:ascii="Arial" w:hAnsi="Arial" w:cs="Arial"/>
                <w:sz w:val="24"/>
                <w:szCs w:val="24"/>
              </w:rPr>
              <w:t>3</w:t>
            </w:r>
          </w:p>
        </w:tc>
      </w:tr>
      <w:tr w:rsidR="00AA6A9D" w:rsidRPr="00522EA2" w:rsidTr="00AA6A9D">
        <w:trPr>
          <w:jc w:val="center"/>
        </w:trPr>
        <w:tc>
          <w:tcPr>
            <w:tcW w:w="9130" w:type="dxa"/>
            <w:gridSpan w:val="3"/>
            <w:shd w:val="clear" w:color="auto" w:fill="auto"/>
          </w:tcPr>
          <w:p w:rsidR="00AA6A9D" w:rsidRPr="00522EA2" w:rsidRDefault="00AA6A9D" w:rsidP="00AA6A9D">
            <w:pPr>
              <w:pStyle w:val="Akapitzlist"/>
              <w:numPr>
                <w:ilvl w:val="0"/>
                <w:numId w:val="2"/>
              </w:numPr>
              <w:spacing w:after="0" w:line="360" w:lineRule="auto"/>
              <w:contextualSpacing w:val="0"/>
              <w:rPr>
                <w:rFonts w:ascii="Arial" w:hAnsi="Arial" w:cs="Arial"/>
                <w:b/>
                <w:sz w:val="24"/>
                <w:szCs w:val="24"/>
              </w:rPr>
            </w:pPr>
            <w:r w:rsidRPr="00522EA2">
              <w:rPr>
                <w:rFonts w:ascii="Arial" w:hAnsi="Arial" w:cs="Arial"/>
                <w:b/>
                <w:sz w:val="24"/>
                <w:szCs w:val="24"/>
              </w:rPr>
              <w:t>Praca własna studenta</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2.1</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Przygotowanie do ćwiczeń oraz kolokwium zaliczeniowego</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0</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2.2</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Przygotowanie do laboratorium, wykonanie sprawozdań z laboratoriów</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2.3</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Przygotowanie projektu</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0</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2.4</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Przygotowanie do zaliczenia końcowego z wykładu</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0</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2.5</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Przygotowanie do egzaminu</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6</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2.6</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Zapoznanie ze wskazaną literaturą</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2</w:t>
            </w:r>
          </w:p>
        </w:tc>
      </w:tr>
      <w:tr w:rsidR="00AA6A9D" w:rsidRPr="00522EA2" w:rsidTr="00AA6A9D">
        <w:trPr>
          <w:jc w:val="center"/>
        </w:trPr>
        <w:tc>
          <w:tcPr>
            <w:tcW w:w="643" w:type="dxa"/>
            <w:shd w:val="clear" w:color="auto" w:fill="auto"/>
            <w:vAlign w:val="center"/>
          </w:tcPr>
          <w:p w:rsidR="00AA6A9D" w:rsidRPr="00522EA2" w:rsidRDefault="00AA6A9D" w:rsidP="00AA6A9D">
            <w:pPr>
              <w:pStyle w:val="Akapitzlist"/>
              <w:spacing w:after="0" w:line="360" w:lineRule="auto"/>
              <w:ind w:left="0"/>
              <w:contextualSpacing w:val="0"/>
              <w:jc w:val="center"/>
              <w:rPr>
                <w:rFonts w:ascii="Arial" w:hAnsi="Arial" w:cs="Arial"/>
                <w:sz w:val="24"/>
                <w:szCs w:val="24"/>
              </w:rPr>
            </w:pPr>
            <w:r w:rsidRPr="00522EA2">
              <w:rPr>
                <w:rFonts w:ascii="Arial" w:hAnsi="Arial" w:cs="Arial"/>
                <w:sz w:val="24"/>
                <w:szCs w:val="24"/>
              </w:rPr>
              <w:t>2.7</w:t>
            </w:r>
          </w:p>
        </w:tc>
        <w:tc>
          <w:tcPr>
            <w:tcW w:w="5657" w:type="dxa"/>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Inne</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0</w:t>
            </w:r>
          </w:p>
        </w:tc>
      </w:tr>
      <w:tr w:rsidR="00AA6A9D" w:rsidRPr="00522EA2" w:rsidTr="00AA6A9D">
        <w:trPr>
          <w:jc w:val="center"/>
        </w:trPr>
        <w:tc>
          <w:tcPr>
            <w:tcW w:w="6300" w:type="dxa"/>
            <w:gridSpan w:val="2"/>
            <w:shd w:val="clear" w:color="auto" w:fill="D9D9D9"/>
            <w:vAlign w:val="center"/>
          </w:tcPr>
          <w:p w:rsidR="00AA6A9D" w:rsidRPr="00522EA2" w:rsidRDefault="00AA6A9D" w:rsidP="00AA6A9D">
            <w:pPr>
              <w:pStyle w:val="Akapitzlist"/>
              <w:spacing w:after="0" w:line="360" w:lineRule="auto"/>
              <w:ind w:left="0"/>
              <w:contextualSpacing w:val="0"/>
              <w:jc w:val="right"/>
              <w:rPr>
                <w:rFonts w:ascii="Arial" w:hAnsi="Arial" w:cs="Arial"/>
                <w:sz w:val="24"/>
                <w:szCs w:val="24"/>
              </w:rPr>
            </w:pPr>
            <w:r w:rsidRPr="00522EA2">
              <w:rPr>
                <w:rFonts w:ascii="Arial" w:hAnsi="Arial" w:cs="Arial"/>
                <w:sz w:val="24"/>
                <w:szCs w:val="24"/>
              </w:rPr>
              <w:t>Razem godzin pracy własnej studenta:</w:t>
            </w:r>
          </w:p>
        </w:tc>
        <w:tc>
          <w:tcPr>
            <w:tcW w:w="2830" w:type="dxa"/>
            <w:shd w:val="clear" w:color="auto" w:fill="D9D9D9"/>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AA6A9D" w:rsidRPr="00522EA2" w:rsidTr="00AA6A9D">
        <w:trPr>
          <w:jc w:val="center"/>
        </w:trPr>
        <w:tc>
          <w:tcPr>
            <w:tcW w:w="6300" w:type="dxa"/>
            <w:gridSpan w:val="2"/>
            <w:shd w:val="clear" w:color="auto" w:fill="A6A6A6"/>
            <w:vAlign w:val="center"/>
          </w:tcPr>
          <w:p w:rsidR="00AA6A9D" w:rsidRPr="00522EA2" w:rsidRDefault="00AA6A9D" w:rsidP="00AA6A9D">
            <w:pPr>
              <w:pStyle w:val="Akapitzlist"/>
              <w:spacing w:after="0" w:line="360" w:lineRule="auto"/>
              <w:ind w:left="0"/>
              <w:contextualSpacing w:val="0"/>
              <w:jc w:val="right"/>
              <w:rPr>
                <w:rFonts w:ascii="Arial" w:hAnsi="Arial" w:cs="Arial"/>
                <w:sz w:val="24"/>
                <w:szCs w:val="24"/>
              </w:rPr>
            </w:pPr>
            <w:r w:rsidRPr="00522EA2">
              <w:rPr>
                <w:rFonts w:ascii="Arial" w:hAnsi="Arial" w:cs="Arial"/>
                <w:sz w:val="24"/>
                <w:szCs w:val="24"/>
              </w:rPr>
              <w:t>Ogólne obciążenie pracą studenta:</w:t>
            </w:r>
          </w:p>
        </w:tc>
        <w:tc>
          <w:tcPr>
            <w:tcW w:w="2830" w:type="dxa"/>
            <w:shd w:val="clear" w:color="auto" w:fill="A6A6A6"/>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75</w:t>
            </w:r>
          </w:p>
        </w:tc>
      </w:tr>
      <w:tr w:rsidR="00AA6A9D" w:rsidRPr="00522EA2" w:rsidTr="00AA6A9D">
        <w:trPr>
          <w:jc w:val="center"/>
        </w:trPr>
        <w:tc>
          <w:tcPr>
            <w:tcW w:w="6300" w:type="dxa"/>
            <w:gridSpan w:val="2"/>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b/>
                <w:sz w:val="24"/>
                <w:szCs w:val="24"/>
              </w:rPr>
            </w:pPr>
            <w:r w:rsidRPr="00522EA2">
              <w:rPr>
                <w:rFonts w:ascii="Arial" w:hAnsi="Arial" w:cs="Arial"/>
                <w:b/>
                <w:sz w:val="24"/>
                <w:szCs w:val="24"/>
              </w:rPr>
              <w:t>SUMARYCZNA LICZBA PUNKTÓW ECTS DLA PRZEDMIOTU</w:t>
            </w:r>
          </w:p>
        </w:tc>
        <w:tc>
          <w:tcPr>
            <w:tcW w:w="2830" w:type="dxa"/>
            <w:shd w:val="clear" w:color="auto" w:fill="auto"/>
            <w:vAlign w:val="center"/>
          </w:tcPr>
          <w:p w:rsidR="00AA6A9D" w:rsidRPr="00256A53" w:rsidRDefault="00AA6A9D" w:rsidP="00AA6A9D">
            <w:pPr>
              <w:pStyle w:val="Akapitzlist"/>
              <w:spacing w:after="0" w:line="360" w:lineRule="auto"/>
              <w:ind w:left="0"/>
              <w:contextualSpacing w:val="0"/>
              <w:jc w:val="center"/>
              <w:rPr>
                <w:rFonts w:ascii="Arial" w:hAnsi="Arial" w:cs="Arial"/>
                <w:sz w:val="24"/>
                <w:szCs w:val="24"/>
              </w:rPr>
            </w:pPr>
            <w:r w:rsidRPr="00256A53">
              <w:rPr>
                <w:rFonts w:ascii="Arial" w:hAnsi="Arial" w:cs="Arial"/>
                <w:sz w:val="24"/>
                <w:szCs w:val="24"/>
              </w:rPr>
              <w:t>3</w:t>
            </w:r>
          </w:p>
        </w:tc>
      </w:tr>
      <w:tr w:rsidR="00AA6A9D" w:rsidRPr="00522EA2" w:rsidTr="00AA6A9D">
        <w:trPr>
          <w:jc w:val="center"/>
        </w:trPr>
        <w:tc>
          <w:tcPr>
            <w:tcW w:w="6300" w:type="dxa"/>
            <w:gridSpan w:val="2"/>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 xml:space="preserve">Liczba punktów </w:t>
            </w:r>
            <w:r w:rsidRPr="00522EA2">
              <w:rPr>
                <w:rFonts w:ascii="Arial" w:hAnsi="Arial" w:cs="Arial"/>
                <w:b/>
                <w:sz w:val="24"/>
                <w:szCs w:val="24"/>
              </w:rPr>
              <w:t>ECTS</w:t>
            </w:r>
            <w:r w:rsidRPr="00522EA2">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170440"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2,52</w:t>
            </w:r>
          </w:p>
        </w:tc>
      </w:tr>
      <w:tr w:rsidR="00AA6A9D" w:rsidRPr="00522EA2" w:rsidTr="00AA6A9D">
        <w:trPr>
          <w:jc w:val="center"/>
        </w:trPr>
        <w:tc>
          <w:tcPr>
            <w:tcW w:w="6300" w:type="dxa"/>
            <w:gridSpan w:val="2"/>
            <w:shd w:val="clear" w:color="auto" w:fill="auto"/>
            <w:vAlign w:val="center"/>
          </w:tcPr>
          <w:p w:rsidR="00AA6A9D" w:rsidRPr="00522EA2" w:rsidRDefault="00AA6A9D" w:rsidP="00AA6A9D">
            <w:pPr>
              <w:pStyle w:val="Akapitzlist"/>
              <w:spacing w:after="0" w:line="360" w:lineRule="auto"/>
              <w:ind w:left="0"/>
              <w:contextualSpacing w:val="0"/>
              <w:rPr>
                <w:rFonts w:ascii="Arial" w:hAnsi="Arial" w:cs="Arial"/>
                <w:sz w:val="24"/>
                <w:szCs w:val="24"/>
              </w:rPr>
            </w:pPr>
            <w:r w:rsidRPr="00522EA2">
              <w:rPr>
                <w:rFonts w:ascii="Arial" w:hAnsi="Arial" w:cs="Arial"/>
                <w:sz w:val="24"/>
                <w:szCs w:val="24"/>
              </w:rPr>
              <w:t xml:space="preserve">Liczba punktów </w:t>
            </w:r>
            <w:r w:rsidRPr="00522EA2">
              <w:rPr>
                <w:rFonts w:ascii="Arial" w:hAnsi="Arial" w:cs="Arial"/>
                <w:b/>
                <w:sz w:val="24"/>
                <w:szCs w:val="24"/>
              </w:rPr>
              <w:t>ECTS</w:t>
            </w:r>
            <w:r w:rsidRPr="00522EA2">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170440"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1,36</w:t>
            </w:r>
          </w:p>
        </w:tc>
      </w:tr>
    </w:tbl>
    <w:p w:rsidR="00AA6A9D" w:rsidRPr="00522EA2" w:rsidRDefault="00AA6A9D" w:rsidP="00AA6A9D">
      <w:pPr>
        <w:shd w:val="clear" w:color="auto" w:fill="FFFFFF"/>
        <w:spacing w:line="360" w:lineRule="auto"/>
        <w:rPr>
          <w:b/>
          <w:bCs/>
          <w:spacing w:val="-12"/>
          <w:sz w:val="24"/>
          <w:szCs w:val="24"/>
        </w:rPr>
      </w:pPr>
    </w:p>
    <w:p w:rsidR="00AA6A9D" w:rsidRPr="00522EA2" w:rsidRDefault="00AA6A9D" w:rsidP="00AA6A9D">
      <w:pPr>
        <w:shd w:val="clear" w:color="auto" w:fill="FFFFFF"/>
        <w:spacing w:line="360" w:lineRule="auto"/>
        <w:rPr>
          <w:b/>
          <w:bCs/>
          <w:spacing w:val="-12"/>
          <w:sz w:val="24"/>
          <w:szCs w:val="24"/>
        </w:rPr>
      </w:pPr>
      <w:r w:rsidRPr="00522EA2">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522EA2" w:rsidTr="00AA6A9D">
        <w:tc>
          <w:tcPr>
            <w:tcW w:w="9210" w:type="dxa"/>
          </w:tcPr>
          <w:p w:rsidR="00AA6A9D" w:rsidRPr="00522EA2" w:rsidRDefault="00AA6A9D" w:rsidP="00AA6A9D">
            <w:pPr>
              <w:widowControl/>
              <w:numPr>
                <w:ilvl w:val="0"/>
                <w:numId w:val="37"/>
              </w:numPr>
              <w:autoSpaceDE/>
              <w:autoSpaceDN/>
              <w:adjustRightInd/>
              <w:spacing w:line="360" w:lineRule="auto"/>
              <w:rPr>
                <w:sz w:val="24"/>
                <w:szCs w:val="24"/>
              </w:rPr>
            </w:pPr>
            <w:r w:rsidRPr="00522EA2">
              <w:rPr>
                <w:sz w:val="24"/>
                <w:szCs w:val="24"/>
              </w:rPr>
              <w:t>Bocheński C., Janiszewski T.: Diagnostyka silników wysokoprężnych. WKŁ, Warszawa 1996.</w:t>
            </w:r>
          </w:p>
        </w:tc>
      </w:tr>
      <w:tr w:rsidR="00AA6A9D" w:rsidRPr="00522EA2" w:rsidTr="00AA6A9D">
        <w:tc>
          <w:tcPr>
            <w:tcW w:w="9210" w:type="dxa"/>
          </w:tcPr>
          <w:p w:rsidR="00AA6A9D" w:rsidRPr="00522EA2" w:rsidRDefault="00AA6A9D" w:rsidP="00AA6A9D">
            <w:pPr>
              <w:widowControl/>
              <w:numPr>
                <w:ilvl w:val="0"/>
                <w:numId w:val="37"/>
              </w:numPr>
              <w:tabs>
                <w:tab w:val="num" w:pos="1440"/>
              </w:tabs>
              <w:autoSpaceDE/>
              <w:autoSpaceDN/>
              <w:adjustRightInd/>
              <w:spacing w:line="360" w:lineRule="auto"/>
              <w:rPr>
                <w:sz w:val="24"/>
                <w:szCs w:val="24"/>
              </w:rPr>
            </w:pPr>
            <w:r w:rsidRPr="00522EA2">
              <w:rPr>
                <w:sz w:val="24"/>
                <w:szCs w:val="24"/>
              </w:rPr>
              <w:t>Herner A., Riehl H. J.: Elektrotechnika i elektronika w pojazdach samochodowych. WKŁ, Warszawa 2003.</w:t>
            </w:r>
          </w:p>
        </w:tc>
      </w:tr>
      <w:tr w:rsidR="00AA6A9D" w:rsidRPr="00522EA2" w:rsidTr="00AA6A9D">
        <w:tc>
          <w:tcPr>
            <w:tcW w:w="9210" w:type="dxa"/>
          </w:tcPr>
          <w:p w:rsidR="00AA6A9D" w:rsidRPr="00522EA2" w:rsidRDefault="00AA6A9D" w:rsidP="00AA6A9D">
            <w:pPr>
              <w:widowControl/>
              <w:numPr>
                <w:ilvl w:val="0"/>
                <w:numId w:val="37"/>
              </w:numPr>
              <w:autoSpaceDE/>
              <w:autoSpaceDN/>
              <w:adjustRightInd/>
              <w:spacing w:line="360" w:lineRule="auto"/>
              <w:rPr>
                <w:sz w:val="24"/>
                <w:szCs w:val="24"/>
              </w:rPr>
            </w:pPr>
            <w:r w:rsidRPr="00522EA2">
              <w:rPr>
                <w:sz w:val="24"/>
                <w:szCs w:val="24"/>
              </w:rPr>
              <w:t>Informatory techniczne Bosch. WKŁ, Warszawa.</w:t>
            </w:r>
          </w:p>
        </w:tc>
      </w:tr>
      <w:tr w:rsidR="00AA6A9D" w:rsidRPr="00522EA2" w:rsidTr="00AA6A9D">
        <w:tc>
          <w:tcPr>
            <w:tcW w:w="9210" w:type="dxa"/>
          </w:tcPr>
          <w:p w:rsidR="00AA6A9D" w:rsidRPr="00522EA2" w:rsidRDefault="00AA6A9D" w:rsidP="00AA6A9D">
            <w:pPr>
              <w:widowControl/>
              <w:numPr>
                <w:ilvl w:val="0"/>
                <w:numId w:val="37"/>
              </w:numPr>
              <w:autoSpaceDE/>
              <w:autoSpaceDN/>
              <w:adjustRightInd/>
              <w:spacing w:line="360" w:lineRule="auto"/>
              <w:rPr>
                <w:sz w:val="24"/>
                <w:szCs w:val="24"/>
              </w:rPr>
            </w:pPr>
            <w:r w:rsidRPr="00522EA2">
              <w:rPr>
                <w:sz w:val="24"/>
                <w:szCs w:val="24"/>
              </w:rPr>
              <w:t>Janiszewski T. Mavarantzas S.: Elektroniczne układy wtryskowe silników wysokoprężnych. WKŁ, Warszawa 2001.</w:t>
            </w:r>
          </w:p>
        </w:tc>
      </w:tr>
      <w:tr w:rsidR="00AA6A9D" w:rsidRPr="00522EA2" w:rsidTr="00AA6A9D">
        <w:tc>
          <w:tcPr>
            <w:tcW w:w="9210" w:type="dxa"/>
          </w:tcPr>
          <w:p w:rsidR="00AA6A9D" w:rsidRPr="00522EA2" w:rsidRDefault="00AA6A9D" w:rsidP="00AA6A9D">
            <w:pPr>
              <w:widowControl/>
              <w:numPr>
                <w:ilvl w:val="0"/>
                <w:numId w:val="37"/>
              </w:numPr>
              <w:autoSpaceDE/>
              <w:autoSpaceDN/>
              <w:adjustRightInd/>
              <w:spacing w:line="360" w:lineRule="auto"/>
              <w:rPr>
                <w:sz w:val="24"/>
                <w:szCs w:val="24"/>
                <w:lang w:val="en-US"/>
              </w:rPr>
            </w:pPr>
            <w:r w:rsidRPr="00522EA2">
              <w:rPr>
                <w:sz w:val="24"/>
                <w:szCs w:val="24"/>
                <w:lang w:val="en-US"/>
              </w:rPr>
              <w:t>King D.: Computerized Engine Controls. Delmar Publisher. USA, 1998.</w:t>
            </w:r>
          </w:p>
        </w:tc>
      </w:tr>
      <w:tr w:rsidR="00AA6A9D" w:rsidRPr="00522EA2" w:rsidTr="00AA6A9D">
        <w:tc>
          <w:tcPr>
            <w:tcW w:w="9210" w:type="dxa"/>
          </w:tcPr>
          <w:p w:rsidR="00AA6A9D" w:rsidRPr="00522EA2" w:rsidRDefault="00AA6A9D" w:rsidP="00AA6A9D">
            <w:pPr>
              <w:widowControl/>
              <w:numPr>
                <w:ilvl w:val="0"/>
                <w:numId w:val="37"/>
              </w:numPr>
              <w:tabs>
                <w:tab w:val="num" w:pos="1440"/>
              </w:tabs>
              <w:autoSpaceDE/>
              <w:autoSpaceDN/>
              <w:adjustRightInd/>
              <w:spacing w:line="360" w:lineRule="auto"/>
              <w:rPr>
                <w:sz w:val="24"/>
                <w:szCs w:val="24"/>
              </w:rPr>
            </w:pPr>
            <w:r w:rsidRPr="00522EA2">
              <w:rPr>
                <w:sz w:val="24"/>
                <w:szCs w:val="24"/>
              </w:rPr>
              <w:t>Ocioszyński L.: Zespoły elektryczne i elektroniczne w samochodzie. WNT 1999.</w:t>
            </w:r>
          </w:p>
        </w:tc>
      </w:tr>
      <w:tr w:rsidR="00AA6A9D" w:rsidRPr="00522EA2" w:rsidTr="00AA6A9D">
        <w:tc>
          <w:tcPr>
            <w:tcW w:w="9210" w:type="dxa"/>
          </w:tcPr>
          <w:p w:rsidR="00AA6A9D" w:rsidRPr="00522EA2" w:rsidRDefault="00AA6A9D" w:rsidP="00AA6A9D">
            <w:pPr>
              <w:widowControl/>
              <w:numPr>
                <w:ilvl w:val="0"/>
                <w:numId w:val="37"/>
              </w:numPr>
              <w:tabs>
                <w:tab w:val="num" w:pos="1440"/>
              </w:tabs>
              <w:autoSpaceDE/>
              <w:autoSpaceDN/>
              <w:adjustRightInd/>
              <w:spacing w:line="360" w:lineRule="auto"/>
              <w:rPr>
                <w:sz w:val="24"/>
                <w:szCs w:val="24"/>
              </w:rPr>
            </w:pPr>
            <w:r w:rsidRPr="00522EA2">
              <w:rPr>
                <w:sz w:val="24"/>
                <w:szCs w:val="24"/>
              </w:rPr>
              <w:t>Wendeker M.: Sterowanie zapłonem w silniku samochodowym. LTN, Lublin 1999.</w:t>
            </w:r>
          </w:p>
        </w:tc>
      </w:tr>
      <w:tr w:rsidR="00AA6A9D" w:rsidRPr="00522EA2" w:rsidTr="00AA6A9D">
        <w:tc>
          <w:tcPr>
            <w:tcW w:w="9210" w:type="dxa"/>
          </w:tcPr>
          <w:p w:rsidR="00AA6A9D" w:rsidRPr="00522EA2" w:rsidRDefault="00AA6A9D" w:rsidP="00AA6A9D">
            <w:pPr>
              <w:numPr>
                <w:ilvl w:val="0"/>
                <w:numId w:val="37"/>
              </w:numPr>
              <w:spacing w:line="360" w:lineRule="auto"/>
              <w:rPr>
                <w:sz w:val="24"/>
                <w:szCs w:val="24"/>
              </w:rPr>
            </w:pPr>
            <w:r w:rsidRPr="00522EA2">
              <w:rPr>
                <w:sz w:val="24"/>
                <w:szCs w:val="24"/>
              </w:rPr>
              <w:t>Wendeker M.: Sterowanie wtryskiem benzyny w silniku samochodowym. LTN, Lublin 1999.</w:t>
            </w:r>
          </w:p>
        </w:tc>
      </w:tr>
    </w:tbl>
    <w:p w:rsidR="00AA6A9D" w:rsidRDefault="00AA6A9D" w:rsidP="00AA6A9D">
      <w:pPr>
        <w:shd w:val="clear" w:color="auto" w:fill="FFFFFF"/>
        <w:spacing w:line="360" w:lineRule="auto"/>
        <w:rPr>
          <w:b/>
          <w:bCs/>
          <w:spacing w:val="-18"/>
          <w:sz w:val="24"/>
          <w:szCs w:val="24"/>
        </w:rPr>
      </w:pPr>
    </w:p>
    <w:p w:rsidR="00AA6A9D" w:rsidRPr="00522EA2" w:rsidRDefault="00AA6A9D" w:rsidP="00AA6A9D">
      <w:pPr>
        <w:shd w:val="clear" w:color="auto" w:fill="FFFFFF"/>
        <w:spacing w:line="360" w:lineRule="auto"/>
        <w:rPr>
          <w:sz w:val="24"/>
          <w:szCs w:val="24"/>
        </w:rPr>
      </w:pPr>
      <w:r w:rsidRPr="00522EA2">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522EA2" w:rsidTr="00AA6A9D">
        <w:tc>
          <w:tcPr>
            <w:tcW w:w="9210" w:type="dxa"/>
            <w:shd w:val="clear" w:color="auto" w:fill="auto"/>
          </w:tcPr>
          <w:p w:rsidR="00AA6A9D" w:rsidRPr="00D25AF7" w:rsidRDefault="00AA6A9D" w:rsidP="00AA6A9D">
            <w:pPr>
              <w:spacing w:line="360" w:lineRule="auto"/>
              <w:rPr>
                <w:sz w:val="24"/>
                <w:szCs w:val="24"/>
              </w:rPr>
            </w:pPr>
            <w:r w:rsidRPr="00D25AF7">
              <w:rPr>
                <w:sz w:val="24"/>
                <w:szCs w:val="24"/>
              </w:rPr>
              <w:t>dr inż. Michał Gruca, Katedra Maszyn Cieplnych, michal.gruca@pcz.pl</w:t>
            </w:r>
          </w:p>
        </w:tc>
      </w:tr>
    </w:tbl>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Pr="00522EA2" w:rsidRDefault="00AA6A9D" w:rsidP="00AA6A9D">
      <w:pPr>
        <w:spacing w:line="360" w:lineRule="auto"/>
        <w:rPr>
          <w:sz w:val="24"/>
          <w:szCs w:val="24"/>
        </w:rPr>
      </w:pPr>
    </w:p>
    <w:p w:rsidR="00AA6A9D" w:rsidRPr="00522EA2" w:rsidRDefault="00AA6A9D" w:rsidP="00AA6A9D">
      <w:pPr>
        <w:spacing w:line="360" w:lineRule="auto"/>
        <w:rPr>
          <w:b/>
          <w:sz w:val="24"/>
          <w:szCs w:val="24"/>
        </w:rPr>
      </w:pPr>
      <w:r w:rsidRPr="00522EA2">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522EA2" w:rsidTr="00AA6A9D">
        <w:trPr>
          <w:trHeight w:val="440"/>
          <w:jc w:val="center"/>
        </w:trPr>
        <w:tc>
          <w:tcPr>
            <w:tcW w:w="1097"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bCs/>
                <w:sz w:val="24"/>
                <w:szCs w:val="24"/>
              </w:rPr>
              <w:t>Efekt uczenia się</w:t>
            </w:r>
          </w:p>
        </w:tc>
        <w:tc>
          <w:tcPr>
            <w:tcW w:w="2003"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sz w:val="24"/>
                <w:szCs w:val="24"/>
              </w:rPr>
              <w:t xml:space="preserve">Odniesienie danego efektu do efektów </w:t>
            </w:r>
            <w:r w:rsidRPr="00522EA2">
              <w:rPr>
                <w:b/>
                <w:bCs/>
                <w:sz w:val="24"/>
                <w:szCs w:val="24"/>
              </w:rPr>
              <w:t>zdefiniowanych                    dla całego programu (PEK)</w:t>
            </w:r>
          </w:p>
        </w:tc>
        <w:tc>
          <w:tcPr>
            <w:tcW w:w="1510"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bCs/>
                <w:sz w:val="24"/>
                <w:szCs w:val="24"/>
              </w:rPr>
              <w:t>Cele przedmiotu</w:t>
            </w:r>
          </w:p>
        </w:tc>
        <w:tc>
          <w:tcPr>
            <w:tcW w:w="1657"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bCs/>
                <w:sz w:val="24"/>
                <w:szCs w:val="24"/>
              </w:rPr>
              <w:t>Treści programowe</w:t>
            </w:r>
          </w:p>
        </w:tc>
        <w:tc>
          <w:tcPr>
            <w:tcW w:w="1657"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sz w:val="24"/>
                <w:szCs w:val="24"/>
              </w:rPr>
              <w:t>Narzędzia dydaktyczne</w:t>
            </w:r>
          </w:p>
        </w:tc>
        <w:tc>
          <w:tcPr>
            <w:tcW w:w="1096" w:type="dxa"/>
            <w:vMerge w:val="restart"/>
            <w:shd w:val="clear" w:color="auto" w:fill="auto"/>
            <w:vAlign w:val="center"/>
          </w:tcPr>
          <w:p w:rsidR="00AA6A9D" w:rsidRPr="00522EA2" w:rsidRDefault="00AA6A9D" w:rsidP="00AA6A9D">
            <w:pPr>
              <w:spacing w:line="360" w:lineRule="auto"/>
              <w:jc w:val="center"/>
              <w:rPr>
                <w:b/>
                <w:sz w:val="24"/>
                <w:szCs w:val="24"/>
              </w:rPr>
            </w:pPr>
            <w:r w:rsidRPr="00522EA2">
              <w:rPr>
                <w:b/>
                <w:bCs/>
                <w:sz w:val="24"/>
                <w:szCs w:val="24"/>
              </w:rPr>
              <w:t>Sposób oceny</w:t>
            </w:r>
          </w:p>
        </w:tc>
      </w:tr>
      <w:tr w:rsidR="00AA6A9D" w:rsidRPr="00522EA2" w:rsidTr="00AA6A9D">
        <w:trPr>
          <w:cantSplit/>
          <w:trHeight w:val="1065"/>
          <w:jc w:val="center"/>
        </w:trPr>
        <w:tc>
          <w:tcPr>
            <w:tcW w:w="1097" w:type="dxa"/>
            <w:vMerge/>
            <w:shd w:val="clear" w:color="auto" w:fill="auto"/>
            <w:vAlign w:val="center"/>
          </w:tcPr>
          <w:p w:rsidR="00AA6A9D" w:rsidRPr="00522EA2" w:rsidRDefault="00AA6A9D" w:rsidP="00AA6A9D">
            <w:pPr>
              <w:spacing w:line="360" w:lineRule="auto"/>
              <w:jc w:val="center"/>
              <w:rPr>
                <w:b/>
                <w:bCs/>
                <w:sz w:val="24"/>
                <w:szCs w:val="24"/>
              </w:rPr>
            </w:pPr>
          </w:p>
        </w:tc>
        <w:tc>
          <w:tcPr>
            <w:tcW w:w="2003" w:type="dxa"/>
            <w:vMerge/>
            <w:shd w:val="clear" w:color="auto" w:fill="auto"/>
            <w:vAlign w:val="center"/>
          </w:tcPr>
          <w:p w:rsidR="00AA6A9D" w:rsidRPr="00522EA2" w:rsidRDefault="00AA6A9D" w:rsidP="00AA6A9D">
            <w:pPr>
              <w:spacing w:line="360" w:lineRule="auto"/>
              <w:jc w:val="center"/>
              <w:rPr>
                <w:b/>
                <w:sz w:val="24"/>
                <w:szCs w:val="24"/>
              </w:rPr>
            </w:pPr>
          </w:p>
        </w:tc>
        <w:tc>
          <w:tcPr>
            <w:tcW w:w="1510" w:type="dxa"/>
            <w:vMerge/>
            <w:shd w:val="clear" w:color="auto" w:fill="auto"/>
            <w:vAlign w:val="center"/>
          </w:tcPr>
          <w:p w:rsidR="00AA6A9D" w:rsidRPr="00522EA2" w:rsidRDefault="00AA6A9D" w:rsidP="00AA6A9D">
            <w:pPr>
              <w:spacing w:line="360" w:lineRule="auto"/>
              <w:jc w:val="center"/>
              <w:rPr>
                <w:b/>
                <w:bCs/>
                <w:sz w:val="24"/>
                <w:szCs w:val="24"/>
              </w:rPr>
            </w:pPr>
          </w:p>
        </w:tc>
        <w:tc>
          <w:tcPr>
            <w:tcW w:w="1657" w:type="dxa"/>
            <w:vMerge/>
            <w:shd w:val="clear" w:color="auto" w:fill="auto"/>
            <w:vAlign w:val="center"/>
          </w:tcPr>
          <w:p w:rsidR="00AA6A9D" w:rsidRPr="00522EA2" w:rsidRDefault="00AA6A9D" w:rsidP="00AA6A9D">
            <w:pPr>
              <w:spacing w:line="360" w:lineRule="auto"/>
              <w:jc w:val="center"/>
              <w:rPr>
                <w:b/>
                <w:bCs/>
                <w:sz w:val="24"/>
                <w:szCs w:val="24"/>
              </w:rPr>
            </w:pPr>
          </w:p>
        </w:tc>
        <w:tc>
          <w:tcPr>
            <w:tcW w:w="1657" w:type="dxa"/>
            <w:vMerge/>
            <w:shd w:val="clear" w:color="auto" w:fill="auto"/>
            <w:vAlign w:val="center"/>
          </w:tcPr>
          <w:p w:rsidR="00AA6A9D" w:rsidRPr="00522EA2" w:rsidRDefault="00AA6A9D" w:rsidP="00AA6A9D">
            <w:pPr>
              <w:spacing w:line="360" w:lineRule="auto"/>
              <w:jc w:val="center"/>
              <w:rPr>
                <w:b/>
                <w:sz w:val="24"/>
                <w:szCs w:val="24"/>
              </w:rPr>
            </w:pPr>
          </w:p>
        </w:tc>
        <w:tc>
          <w:tcPr>
            <w:tcW w:w="1096" w:type="dxa"/>
            <w:vMerge/>
            <w:shd w:val="clear" w:color="auto" w:fill="auto"/>
            <w:vAlign w:val="center"/>
          </w:tcPr>
          <w:p w:rsidR="00AA6A9D" w:rsidRPr="00522EA2" w:rsidRDefault="00AA6A9D" w:rsidP="00AA6A9D">
            <w:pPr>
              <w:spacing w:line="360" w:lineRule="auto"/>
              <w:jc w:val="center"/>
              <w:rPr>
                <w:b/>
                <w:bCs/>
                <w:sz w:val="24"/>
                <w:szCs w:val="24"/>
              </w:rPr>
            </w:pPr>
          </w:p>
        </w:tc>
      </w:tr>
      <w:tr w:rsidR="00AA6A9D" w:rsidRPr="00522EA2" w:rsidTr="00AA6A9D">
        <w:trPr>
          <w:jc w:val="center"/>
        </w:trPr>
        <w:tc>
          <w:tcPr>
            <w:tcW w:w="1097" w:type="dxa"/>
            <w:shd w:val="clear" w:color="auto" w:fill="auto"/>
            <w:vAlign w:val="center"/>
          </w:tcPr>
          <w:p w:rsidR="00AA6A9D" w:rsidRPr="00522EA2" w:rsidRDefault="00AA6A9D" w:rsidP="00AA6A9D">
            <w:pPr>
              <w:shd w:val="clear" w:color="auto" w:fill="FFFFFF"/>
              <w:spacing w:line="360" w:lineRule="auto"/>
              <w:jc w:val="center"/>
              <w:rPr>
                <w:b/>
                <w:sz w:val="24"/>
                <w:szCs w:val="24"/>
              </w:rPr>
            </w:pPr>
            <w:r w:rsidRPr="00522EA2">
              <w:rPr>
                <w:b/>
                <w:sz w:val="24"/>
                <w:szCs w:val="24"/>
              </w:rPr>
              <w:t>EU 1</w:t>
            </w:r>
          </w:p>
        </w:tc>
        <w:tc>
          <w:tcPr>
            <w:tcW w:w="2003" w:type="dxa"/>
            <w:shd w:val="clear" w:color="auto" w:fill="auto"/>
            <w:vAlign w:val="center"/>
          </w:tcPr>
          <w:p w:rsidR="00AA6A9D" w:rsidRPr="00522EA2" w:rsidRDefault="00AA6A9D" w:rsidP="00AA6A9D">
            <w:pPr>
              <w:shd w:val="clear" w:color="auto" w:fill="FFFFFF"/>
              <w:spacing w:line="360" w:lineRule="auto"/>
              <w:jc w:val="center"/>
              <w:rPr>
                <w:sz w:val="24"/>
                <w:szCs w:val="24"/>
              </w:rPr>
            </w:pPr>
            <w:r w:rsidRPr="00522EA2">
              <w:rPr>
                <w:sz w:val="24"/>
                <w:szCs w:val="24"/>
              </w:rPr>
              <w:t>K_W02</w:t>
            </w:r>
            <w:r>
              <w:rPr>
                <w:sz w:val="24"/>
                <w:szCs w:val="24"/>
              </w:rPr>
              <w:t xml:space="preserve">, </w:t>
            </w:r>
            <w:r w:rsidRPr="00522EA2">
              <w:rPr>
                <w:sz w:val="24"/>
                <w:szCs w:val="24"/>
              </w:rPr>
              <w:t>K_K01</w:t>
            </w:r>
          </w:p>
        </w:tc>
        <w:tc>
          <w:tcPr>
            <w:tcW w:w="1510" w:type="dxa"/>
            <w:shd w:val="clear" w:color="auto" w:fill="auto"/>
            <w:vAlign w:val="center"/>
          </w:tcPr>
          <w:p w:rsidR="00AA6A9D" w:rsidRPr="00522EA2" w:rsidRDefault="00AA6A9D" w:rsidP="00AA6A9D">
            <w:pPr>
              <w:shd w:val="clear" w:color="auto" w:fill="FFFFFF"/>
              <w:spacing w:line="360" w:lineRule="auto"/>
              <w:jc w:val="center"/>
              <w:rPr>
                <w:sz w:val="24"/>
                <w:szCs w:val="24"/>
              </w:rPr>
            </w:pPr>
            <w:r w:rsidRPr="00522EA2">
              <w:rPr>
                <w:sz w:val="24"/>
                <w:szCs w:val="24"/>
              </w:rPr>
              <w:t>C1</w:t>
            </w:r>
          </w:p>
        </w:tc>
        <w:tc>
          <w:tcPr>
            <w:tcW w:w="1657" w:type="dxa"/>
            <w:shd w:val="clear" w:color="auto" w:fill="auto"/>
            <w:vAlign w:val="center"/>
          </w:tcPr>
          <w:p w:rsidR="00AA6A9D" w:rsidRPr="00522EA2" w:rsidRDefault="00AA6A9D" w:rsidP="00AA6A9D">
            <w:pPr>
              <w:shd w:val="clear" w:color="auto" w:fill="FFFFFF"/>
              <w:spacing w:line="360" w:lineRule="auto"/>
              <w:jc w:val="center"/>
              <w:rPr>
                <w:bCs/>
                <w:sz w:val="24"/>
                <w:szCs w:val="24"/>
              </w:rPr>
            </w:pPr>
            <w:r w:rsidRPr="00522EA2">
              <w:rPr>
                <w:bCs/>
                <w:sz w:val="24"/>
                <w:szCs w:val="24"/>
              </w:rPr>
              <w:t>W</w:t>
            </w:r>
            <w:r>
              <w:rPr>
                <w:bCs/>
                <w:sz w:val="24"/>
                <w:szCs w:val="24"/>
              </w:rPr>
              <w:t xml:space="preserve"> </w:t>
            </w:r>
            <w:r w:rsidRPr="00522EA2">
              <w:rPr>
                <w:bCs/>
                <w:sz w:val="24"/>
                <w:szCs w:val="24"/>
              </w:rPr>
              <w:t>1-30</w:t>
            </w:r>
          </w:p>
          <w:p w:rsidR="00AA6A9D" w:rsidRPr="00522EA2" w:rsidRDefault="00AA6A9D" w:rsidP="00AA6A9D">
            <w:pPr>
              <w:shd w:val="clear" w:color="auto" w:fill="FFFFFF"/>
              <w:spacing w:line="360" w:lineRule="auto"/>
              <w:jc w:val="center"/>
              <w:rPr>
                <w:sz w:val="24"/>
                <w:szCs w:val="24"/>
              </w:rPr>
            </w:pPr>
            <w:r w:rsidRPr="00522EA2">
              <w:rPr>
                <w:sz w:val="24"/>
                <w:szCs w:val="24"/>
              </w:rPr>
              <w:t>L</w:t>
            </w:r>
            <w:r>
              <w:rPr>
                <w:sz w:val="24"/>
                <w:szCs w:val="24"/>
              </w:rPr>
              <w:t xml:space="preserve"> </w:t>
            </w:r>
            <w:r w:rsidRPr="00522EA2">
              <w:rPr>
                <w:bCs/>
                <w:sz w:val="24"/>
                <w:szCs w:val="24"/>
              </w:rPr>
              <w:t>1-30</w:t>
            </w:r>
          </w:p>
        </w:tc>
        <w:tc>
          <w:tcPr>
            <w:tcW w:w="1657" w:type="dxa"/>
            <w:shd w:val="clear" w:color="auto" w:fill="auto"/>
            <w:vAlign w:val="center"/>
          </w:tcPr>
          <w:p w:rsidR="00AA6A9D" w:rsidRPr="00522EA2" w:rsidRDefault="00AA6A9D" w:rsidP="00AA6A9D">
            <w:pPr>
              <w:shd w:val="clear" w:color="auto" w:fill="FFFFFF"/>
              <w:spacing w:line="360" w:lineRule="auto"/>
              <w:jc w:val="center"/>
              <w:rPr>
                <w:sz w:val="24"/>
                <w:szCs w:val="24"/>
                <w:highlight w:val="yellow"/>
              </w:rPr>
            </w:pPr>
            <w:r w:rsidRPr="00522EA2">
              <w:rPr>
                <w:bCs/>
                <w:sz w:val="24"/>
                <w:szCs w:val="24"/>
              </w:rPr>
              <w:t>1, 3</w:t>
            </w:r>
          </w:p>
        </w:tc>
        <w:tc>
          <w:tcPr>
            <w:tcW w:w="1096" w:type="dxa"/>
            <w:shd w:val="clear" w:color="auto" w:fill="auto"/>
            <w:vAlign w:val="center"/>
          </w:tcPr>
          <w:p w:rsidR="00AA6A9D" w:rsidRPr="00522EA2" w:rsidRDefault="00AA6A9D" w:rsidP="00AA6A9D">
            <w:pPr>
              <w:shd w:val="clear" w:color="auto" w:fill="FFFFFF"/>
              <w:spacing w:line="360" w:lineRule="auto"/>
              <w:jc w:val="center"/>
              <w:rPr>
                <w:sz w:val="24"/>
                <w:szCs w:val="24"/>
              </w:rPr>
            </w:pPr>
            <w:r>
              <w:rPr>
                <w:bCs/>
                <w:sz w:val="24"/>
                <w:szCs w:val="24"/>
              </w:rPr>
              <w:t>F3</w:t>
            </w:r>
            <w:r w:rsidRPr="00522EA2">
              <w:rPr>
                <w:bCs/>
                <w:sz w:val="24"/>
                <w:szCs w:val="24"/>
              </w:rPr>
              <w:t>, P</w:t>
            </w:r>
            <w:r>
              <w:rPr>
                <w:bCs/>
                <w:sz w:val="24"/>
                <w:szCs w:val="24"/>
              </w:rPr>
              <w:t>1, P3</w:t>
            </w:r>
          </w:p>
        </w:tc>
      </w:tr>
      <w:tr w:rsidR="00AA6A9D" w:rsidRPr="00522EA2" w:rsidTr="00AA6A9D">
        <w:trPr>
          <w:jc w:val="center"/>
        </w:trPr>
        <w:tc>
          <w:tcPr>
            <w:tcW w:w="1097" w:type="dxa"/>
            <w:shd w:val="clear" w:color="auto" w:fill="auto"/>
            <w:vAlign w:val="center"/>
          </w:tcPr>
          <w:p w:rsidR="00AA6A9D" w:rsidRPr="00522EA2" w:rsidRDefault="00AA6A9D" w:rsidP="00AA6A9D">
            <w:pPr>
              <w:shd w:val="clear" w:color="auto" w:fill="FFFFFF"/>
              <w:spacing w:line="360" w:lineRule="auto"/>
              <w:jc w:val="center"/>
              <w:rPr>
                <w:b/>
                <w:sz w:val="24"/>
                <w:szCs w:val="24"/>
              </w:rPr>
            </w:pPr>
            <w:r w:rsidRPr="00522EA2">
              <w:rPr>
                <w:b/>
                <w:sz w:val="24"/>
                <w:szCs w:val="24"/>
              </w:rPr>
              <w:t>EU 2</w:t>
            </w:r>
          </w:p>
        </w:tc>
        <w:tc>
          <w:tcPr>
            <w:tcW w:w="2003" w:type="dxa"/>
            <w:shd w:val="clear" w:color="auto" w:fill="auto"/>
            <w:vAlign w:val="center"/>
          </w:tcPr>
          <w:p w:rsidR="00AA6A9D" w:rsidRPr="00522EA2" w:rsidRDefault="00AA6A9D" w:rsidP="00AA6A9D">
            <w:pPr>
              <w:shd w:val="clear" w:color="auto" w:fill="FFFFFF"/>
              <w:spacing w:line="360" w:lineRule="auto"/>
              <w:jc w:val="center"/>
              <w:rPr>
                <w:sz w:val="24"/>
                <w:szCs w:val="24"/>
              </w:rPr>
            </w:pPr>
            <w:r w:rsidRPr="00522EA2">
              <w:rPr>
                <w:sz w:val="24"/>
                <w:szCs w:val="24"/>
              </w:rPr>
              <w:t>K_W</w:t>
            </w:r>
            <w:r>
              <w:rPr>
                <w:sz w:val="24"/>
                <w:szCs w:val="24"/>
              </w:rPr>
              <w:t xml:space="preserve">08, </w:t>
            </w:r>
            <w:r w:rsidRPr="00522EA2">
              <w:rPr>
                <w:sz w:val="24"/>
                <w:szCs w:val="24"/>
              </w:rPr>
              <w:t>K_U</w:t>
            </w:r>
            <w:r>
              <w:rPr>
                <w:sz w:val="24"/>
                <w:szCs w:val="24"/>
              </w:rPr>
              <w:t>08</w:t>
            </w:r>
          </w:p>
          <w:p w:rsidR="00AA6A9D" w:rsidRPr="00522EA2" w:rsidRDefault="00AA6A9D" w:rsidP="00AA6A9D">
            <w:pPr>
              <w:shd w:val="clear" w:color="auto" w:fill="FFFFFF"/>
              <w:spacing w:line="360" w:lineRule="auto"/>
              <w:jc w:val="center"/>
              <w:rPr>
                <w:sz w:val="24"/>
                <w:szCs w:val="24"/>
              </w:rPr>
            </w:pPr>
            <w:r w:rsidRPr="00522EA2">
              <w:rPr>
                <w:sz w:val="24"/>
                <w:szCs w:val="24"/>
              </w:rPr>
              <w:t>K_K01</w:t>
            </w:r>
          </w:p>
        </w:tc>
        <w:tc>
          <w:tcPr>
            <w:tcW w:w="1510" w:type="dxa"/>
            <w:shd w:val="clear" w:color="auto" w:fill="auto"/>
            <w:vAlign w:val="center"/>
          </w:tcPr>
          <w:p w:rsidR="00AA6A9D" w:rsidRPr="00522EA2" w:rsidRDefault="00AA6A9D" w:rsidP="00AA6A9D">
            <w:pPr>
              <w:shd w:val="clear" w:color="auto" w:fill="FFFFFF"/>
              <w:spacing w:line="360" w:lineRule="auto"/>
              <w:jc w:val="center"/>
              <w:rPr>
                <w:sz w:val="24"/>
                <w:szCs w:val="24"/>
              </w:rPr>
            </w:pPr>
            <w:r w:rsidRPr="00522EA2">
              <w:rPr>
                <w:bCs/>
                <w:sz w:val="24"/>
                <w:szCs w:val="24"/>
              </w:rPr>
              <w:t>C2</w:t>
            </w:r>
          </w:p>
        </w:tc>
        <w:tc>
          <w:tcPr>
            <w:tcW w:w="1657" w:type="dxa"/>
            <w:shd w:val="clear" w:color="auto" w:fill="auto"/>
            <w:vAlign w:val="center"/>
          </w:tcPr>
          <w:p w:rsidR="00AA6A9D" w:rsidRPr="00522EA2" w:rsidRDefault="00AA6A9D" w:rsidP="00AA6A9D">
            <w:pPr>
              <w:shd w:val="clear" w:color="auto" w:fill="FFFFFF"/>
              <w:spacing w:line="360" w:lineRule="auto"/>
              <w:jc w:val="center"/>
              <w:rPr>
                <w:bCs/>
                <w:sz w:val="24"/>
                <w:szCs w:val="24"/>
              </w:rPr>
            </w:pPr>
            <w:r w:rsidRPr="00522EA2">
              <w:rPr>
                <w:bCs/>
                <w:sz w:val="24"/>
                <w:szCs w:val="24"/>
              </w:rPr>
              <w:t>W</w:t>
            </w:r>
            <w:r>
              <w:rPr>
                <w:bCs/>
                <w:sz w:val="24"/>
                <w:szCs w:val="24"/>
              </w:rPr>
              <w:t xml:space="preserve"> </w:t>
            </w:r>
            <w:r w:rsidRPr="00522EA2">
              <w:rPr>
                <w:bCs/>
                <w:sz w:val="24"/>
                <w:szCs w:val="24"/>
              </w:rPr>
              <w:t>7-30</w:t>
            </w:r>
          </w:p>
          <w:p w:rsidR="00AA6A9D" w:rsidRPr="00522EA2" w:rsidRDefault="00AA6A9D" w:rsidP="00AA6A9D">
            <w:pPr>
              <w:shd w:val="clear" w:color="auto" w:fill="FFFFFF"/>
              <w:spacing w:line="360" w:lineRule="auto"/>
              <w:jc w:val="center"/>
              <w:rPr>
                <w:sz w:val="24"/>
                <w:szCs w:val="24"/>
              </w:rPr>
            </w:pPr>
            <w:r w:rsidRPr="00522EA2">
              <w:rPr>
                <w:bCs/>
                <w:sz w:val="24"/>
                <w:szCs w:val="24"/>
              </w:rPr>
              <w:t>L</w:t>
            </w:r>
            <w:r>
              <w:rPr>
                <w:bCs/>
                <w:sz w:val="24"/>
                <w:szCs w:val="24"/>
              </w:rPr>
              <w:t xml:space="preserve"> </w:t>
            </w:r>
            <w:r w:rsidRPr="00522EA2">
              <w:rPr>
                <w:bCs/>
                <w:sz w:val="24"/>
                <w:szCs w:val="24"/>
              </w:rPr>
              <w:t>1-30</w:t>
            </w:r>
          </w:p>
        </w:tc>
        <w:tc>
          <w:tcPr>
            <w:tcW w:w="1657" w:type="dxa"/>
            <w:shd w:val="clear" w:color="auto" w:fill="auto"/>
            <w:vAlign w:val="center"/>
          </w:tcPr>
          <w:p w:rsidR="00AA6A9D" w:rsidRPr="00522EA2" w:rsidRDefault="00AA6A9D" w:rsidP="00AA6A9D">
            <w:pPr>
              <w:shd w:val="clear" w:color="auto" w:fill="FFFFFF"/>
              <w:spacing w:line="360" w:lineRule="auto"/>
              <w:jc w:val="center"/>
              <w:rPr>
                <w:sz w:val="24"/>
                <w:szCs w:val="24"/>
              </w:rPr>
            </w:pPr>
            <w:r>
              <w:rPr>
                <w:bCs/>
                <w:sz w:val="24"/>
                <w:szCs w:val="24"/>
              </w:rPr>
              <w:t>2, 3</w:t>
            </w:r>
          </w:p>
        </w:tc>
        <w:tc>
          <w:tcPr>
            <w:tcW w:w="1096" w:type="dxa"/>
            <w:shd w:val="clear" w:color="auto" w:fill="auto"/>
            <w:vAlign w:val="center"/>
          </w:tcPr>
          <w:p w:rsidR="00AA6A9D" w:rsidRPr="00522EA2" w:rsidRDefault="00AA6A9D" w:rsidP="00AA6A9D">
            <w:pPr>
              <w:shd w:val="clear" w:color="auto" w:fill="FFFFFF"/>
              <w:spacing w:line="360" w:lineRule="auto"/>
              <w:jc w:val="center"/>
              <w:rPr>
                <w:bCs/>
                <w:sz w:val="24"/>
                <w:szCs w:val="24"/>
              </w:rPr>
            </w:pPr>
            <w:r w:rsidRPr="00522EA2">
              <w:rPr>
                <w:bCs/>
                <w:sz w:val="24"/>
                <w:szCs w:val="24"/>
              </w:rPr>
              <w:t>F1, F2, F3, P1</w:t>
            </w:r>
            <w:r>
              <w:rPr>
                <w:bCs/>
                <w:sz w:val="24"/>
                <w:szCs w:val="24"/>
              </w:rPr>
              <w:t>, P2</w:t>
            </w:r>
          </w:p>
        </w:tc>
      </w:tr>
    </w:tbl>
    <w:p w:rsidR="00AA6A9D" w:rsidRPr="00522EA2" w:rsidRDefault="00AA6A9D" w:rsidP="00AA6A9D">
      <w:pPr>
        <w:tabs>
          <w:tab w:val="num" w:pos="900"/>
        </w:tabs>
        <w:spacing w:line="360" w:lineRule="auto"/>
        <w:ind w:left="900" w:hanging="540"/>
        <w:rPr>
          <w:sz w:val="24"/>
          <w:szCs w:val="24"/>
        </w:rPr>
      </w:pPr>
    </w:p>
    <w:p w:rsidR="00AA6A9D" w:rsidRPr="00522EA2" w:rsidRDefault="00AA6A9D" w:rsidP="00AA6A9D">
      <w:pPr>
        <w:spacing w:line="360" w:lineRule="auto"/>
        <w:rPr>
          <w:sz w:val="24"/>
          <w:szCs w:val="24"/>
          <w:u w:val="single"/>
        </w:rPr>
      </w:pPr>
      <w:r w:rsidRPr="00522EA2">
        <w:rPr>
          <w:b/>
          <w:bCs/>
          <w:sz w:val="24"/>
          <w:szCs w:val="24"/>
          <w:u w:val="single"/>
        </w:rPr>
        <w:t>FORMY OCENY - SZCZEGÓŁY</w:t>
      </w:r>
    </w:p>
    <w:tbl>
      <w:tblPr>
        <w:tblW w:w="9242" w:type="dxa"/>
        <w:tblInd w:w="40" w:type="dxa"/>
        <w:tblLayout w:type="fixed"/>
        <w:tblCellMar>
          <w:left w:w="40" w:type="dxa"/>
          <w:right w:w="40" w:type="dxa"/>
        </w:tblCellMar>
        <w:tblLook w:val="0000" w:firstRow="0" w:lastRow="0" w:firstColumn="0" w:lastColumn="0" w:noHBand="0" w:noVBand="0"/>
      </w:tblPr>
      <w:tblGrid>
        <w:gridCol w:w="1320"/>
        <w:gridCol w:w="1320"/>
        <w:gridCol w:w="1320"/>
        <w:gridCol w:w="1321"/>
        <w:gridCol w:w="1320"/>
        <w:gridCol w:w="1320"/>
        <w:gridCol w:w="1321"/>
      </w:tblGrid>
      <w:tr w:rsidR="00AA6A9D" w:rsidRPr="00522EA2" w:rsidTr="00AA6A9D">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sz w:val="24"/>
                <w:szCs w:val="24"/>
              </w:rPr>
              <w:t>Efekty uczenia się</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2</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3</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3,5</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4</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4,5</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D25AF7" w:rsidRDefault="00AA6A9D" w:rsidP="00AA6A9D">
            <w:pPr>
              <w:shd w:val="clear" w:color="auto" w:fill="FFFFFF"/>
              <w:spacing w:line="360" w:lineRule="auto"/>
              <w:jc w:val="center"/>
              <w:rPr>
                <w:b/>
                <w:sz w:val="24"/>
                <w:szCs w:val="24"/>
              </w:rPr>
            </w:pPr>
            <w:r w:rsidRPr="00D25AF7">
              <w:rPr>
                <w:b/>
                <w:bCs/>
                <w:sz w:val="24"/>
                <w:szCs w:val="24"/>
              </w:rPr>
              <w:t>Na ocenę 5</w:t>
            </w:r>
          </w:p>
        </w:tc>
      </w:tr>
      <w:tr w:rsidR="00AA6A9D" w:rsidRPr="00522EA2" w:rsidTr="00AA6A9D">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515338" w:rsidRDefault="00AA6A9D" w:rsidP="00AA6A9D">
            <w:pPr>
              <w:shd w:val="clear" w:color="auto" w:fill="FFFFFF"/>
              <w:spacing w:line="360" w:lineRule="auto"/>
              <w:rPr>
                <w:b/>
                <w:sz w:val="24"/>
                <w:szCs w:val="24"/>
              </w:rPr>
            </w:pPr>
            <w:r w:rsidRPr="00515338">
              <w:rPr>
                <w:b/>
                <w:sz w:val="24"/>
                <w:szCs w:val="24"/>
              </w:rPr>
              <w:t>EU 1</w:t>
            </w:r>
          </w:p>
          <w:p w:rsidR="00AA6A9D" w:rsidRPr="00D25AF7" w:rsidRDefault="00AA6A9D" w:rsidP="00AA6A9D">
            <w:pPr>
              <w:shd w:val="clear" w:color="auto" w:fill="FFFFFF"/>
              <w:spacing w:line="360" w:lineRule="auto"/>
              <w:rPr>
                <w:sz w:val="24"/>
                <w:szCs w:val="24"/>
                <w:highlight w:val="yellow"/>
              </w:rPr>
            </w:pPr>
            <w:r w:rsidRPr="00D25AF7">
              <w:rPr>
                <w:sz w:val="24"/>
                <w:szCs w:val="24"/>
              </w:rPr>
              <w:t xml:space="preserve">Student opanował wiedzę teoretyczną </w:t>
            </w:r>
            <w:r w:rsidRPr="00D25AF7">
              <w:rPr>
                <w:sz w:val="24"/>
                <w:szCs w:val="24"/>
              </w:rPr>
              <w:br/>
              <w:t>z zakresu budowy i działania systemów sterowania silnika spalino-wego i samochodu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nie opanował podstawowej wiedzy z zakresu budowy i działania systemów sterowania silnika spalino-wego i samochodu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częściowo opanował wiedzę z zakresu budowy i działania systemów sterowania silnika spalino-wego i samochodu</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opanował wiedzę z zakresu budowy i działania systemów sterowania silnika spalinowego i samo-chodu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opanował wiedzę z zakresu budowy i działania systemów sterowania silnika spalinowego i samo-chodu, potrafi opisać ich działanie.</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dobrze opanował wiedzę z zakresu materiału objętego programem nauczania, samodziel-nie zdoby-wa i posze-rza wiedzę przy użyciu różnych źródeł.</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bardzo dobrze opanował wiedzę z zakresu materiału objętego programem nauczania, samodziel-nie zdoby-wa i posze-rza wiedzę przy użyciu różnych źródeł.</w:t>
            </w:r>
          </w:p>
        </w:tc>
      </w:tr>
      <w:tr w:rsidR="00AA6A9D" w:rsidRPr="00522EA2" w:rsidTr="00AA6A9D">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515338" w:rsidRDefault="00AA6A9D" w:rsidP="00AA6A9D">
            <w:pPr>
              <w:shd w:val="clear" w:color="auto" w:fill="FFFFFF"/>
              <w:spacing w:line="360" w:lineRule="auto"/>
              <w:rPr>
                <w:b/>
                <w:sz w:val="24"/>
                <w:szCs w:val="24"/>
              </w:rPr>
            </w:pPr>
            <w:r w:rsidRPr="00515338">
              <w:rPr>
                <w:b/>
                <w:sz w:val="24"/>
                <w:szCs w:val="24"/>
              </w:rPr>
              <w:t>EU 2</w:t>
            </w:r>
          </w:p>
          <w:p w:rsidR="00AA6A9D" w:rsidRPr="00D25AF7" w:rsidRDefault="00AA6A9D" w:rsidP="00AA6A9D">
            <w:pPr>
              <w:shd w:val="clear" w:color="auto" w:fill="FFFFFF"/>
              <w:spacing w:line="360" w:lineRule="auto"/>
              <w:rPr>
                <w:sz w:val="24"/>
                <w:szCs w:val="24"/>
                <w:highlight w:val="yellow"/>
              </w:rPr>
            </w:pPr>
            <w:r w:rsidRPr="00D25AF7">
              <w:rPr>
                <w:sz w:val="24"/>
                <w:szCs w:val="24"/>
              </w:rPr>
              <w:t>Student potrafi określić i ocenić prawidłowość działania różnych systemów sterowania silnika spalinowe-go oraz podstawo-wych ukła-dów bezpieczeństwa czynnego i biernego samochodu</w:t>
            </w:r>
            <w:r>
              <w:rPr>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nie potrafi określić i ocenić prawidłowość działania różnych systemów sterowania silnika spalinowego oraz podstawo-wych układów bezpieczeństwa czynnego i biernego samochodu</w:t>
            </w:r>
            <w:r>
              <w:rPr>
                <w:sz w:val="24"/>
                <w:szCs w:val="24"/>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nie potrafi wy-korzystać zdobytej wiedzy, zadania wynikające z realizacji ćwiczeń wykonuje z pomocą prowadzącego.</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poprawnie wykorzystu-je wiedzę oraz samo-dzielnie rozwiązuje problemy wynikające w trakcie realizacji ćwiczeń</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poprawnie wykorzystu-je wiedzę oraz samo-dzielnie rozwiązuje problemy wynikające w trakcie realizacji ćwiczeń, potrafi dokonać oceny dokładności uzyskanego wyniku.</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potrafi określić i ocenić prawidło-wość działania różnych systemów sterowania silnika spalinowego oraz podstawo-wych układów bezpieczeństwa czynnego i biernego samochodu</w:t>
            </w:r>
            <w:r>
              <w:rPr>
                <w:sz w:val="24"/>
                <w:szCs w:val="24"/>
              </w:rPr>
              <w:t>.</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AA6A9D" w:rsidRPr="00D25AF7" w:rsidRDefault="00AA6A9D" w:rsidP="00AA6A9D">
            <w:pPr>
              <w:shd w:val="clear" w:color="auto" w:fill="FFFFFF"/>
              <w:spacing w:line="360" w:lineRule="auto"/>
              <w:rPr>
                <w:sz w:val="24"/>
                <w:szCs w:val="24"/>
              </w:rPr>
            </w:pPr>
          </w:p>
          <w:p w:rsidR="00AA6A9D" w:rsidRPr="00D25AF7" w:rsidRDefault="00AA6A9D" w:rsidP="00AA6A9D">
            <w:pPr>
              <w:shd w:val="clear" w:color="auto" w:fill="FFFFFF"/>
              <w:spacing w:line="360" w:lineRule="auto"/>
              <w:rPr>
                <w:sz w:val="24"/>
                <w:szCs w:val="24"/>
              </w:rPr>
            </w:pPr>
            <w:r w:rsidRPr="00D25AF7">
              <w:rPr>
                <w:sz w:val="24"/>
                <w:szCs w:val="24"/>
              </w:rPr>
              <w:t>Student potrafi samodziel-nie określić i ocenić prawidło-wość działania różnych systemów sterowania silnika spalinowego oraz podstawo-wych układów bezpieczeństwa czynnego i biernego samochodu</w:t>
            </w:r>
            <w:r>
              <w:rPr>
                <w:sz w:val="24"/>
                <w:szCs w:val="24"/>
              </w:rPr>
              <w:t>.</w:t>
            </w:r>
          </w:p>
        </w:tc>
      </w:tr>
    </w:tbl>
    <w:p w:rsidR="00AA6A9D" w:rsidRPr="00522EA2" w:rsidRDefault="00AA6A9D" w:rsidP="00AA6A9D">
      <w:pPr>
        <w:spacing w:line="360" w:lineRule="auto"/>
        <w:rPr>
          <w:b/>
          <w:sz w:val="24"/>
          <w:szCs w:val="24"/>
          <w:u w:val="single"/>
        </w:rPr>
      </w:pPr>
    </w:p>
    <w:p w:rsidR="00AA6A9D" w:rsidRPr="00522EA2" w:rsidRDefault="00AA6A9D" w:rsidP="00AA6A9D">
      <w:pPr>
        <w:spacing w:line="360" w:lineRule="auto"/>
        <w:rPr>
          <w:b/>
          <w:sz w:val="24"/>
          <w:szCs w:val="24"/>
          <w:u w:val="single"/>
        </w:rPr>
      </w:pPr>
      <w:r w:rsidRPr="00522EA2">
        <w:rPr>
          <w:b/>
          <w:sz w:val="24"/>
          <w:szCs w:val="24"/>
          <w:u w:val="single"/>
        </w:rPr>
        <w:t>INNE PRZYDATNE INFORMACJE O PRZEDMIOCIE</w:t>
      </w:r>
    </w:p>
    <w:p w:rsidR="00AA6A9D" w:rsidRPr="00522EA2" w:rsidRDefault="00AA6A9D" w:rsidP="009A4B6E">
      <w:pPr>
        <w:numPr>
          <w:ilvl w:val="0"/>
          <w:numId w:val="90"/>
        </w:numPr>
        <w:spacing w:line="360" w:lineRule="auto"/>
        <w:rPr>
          <w:sz w:val="24"/>
          <w:szCs w:val="24"/>
        </w:rPr>
      </w:pPr>
      <w:r w:rsidRPr="00522EA2">
        <w:rPr>
          <w:sz w:val="24"/>
          <w:szCs w:val="24"/>
        </w:rPr>
        <w:t xml:space="preserve">Wszelkie informacje dla studentów kierunku są umieszczane na stronie Wydziału </w:t>
      </w:r>
      <w:hyperlink r:id="rId137" w:history="1">
        <w:r w:rsidRPr="00522EA2">
          <w:rPr>
            <w:rStyle w:val="Hipercze"/>
            <w:b/>
            <w:sz w:val="24"/>
            <w:szCs w:val="24"/>
          </w:rPr>
          <w:t>www.wimii.pcz.pl</w:t>
        </w:r>
      </w:hyperlink>
      <w:r w:rsidRPr="00522EA2">
        <w:rPr>
          <w:b/>
          <w:sz w:val="24"/>
          <w:szCs w:val="24"/>
        </w:rPr>
        <w:t xml:space="preserve"> </w:t>
      </w:r>
      <w:r w:rsidRPr="00522EA2">
        <w:rPr>
          <w:sz w:val="24"/>
          <w:szCs w:val="24"/>
        </w:rPr>
        <w:t>oraz na stronach podanych studentom podczas pierwszych zajęć z danego przedmiotu.</w:t>
      </w:r>
    </w:p>
    <w:p w:rsidR="00AA6A9D" w:rsidRPr="00522EA2" w:rsidRDefault="00AA6A9D" w:rsidP="009A4B6E">
      <w:pPr>
        <w:numPr>
          <w:ilvl w:val="0"/>
          <w:numId w:val="90"/>
        </w:numPr>
        <w:spacing w:line="360" w:lineRule="auto"/>
        <w:rPr>
          <w:sz w:val="24"/>
          <w:szCs w:val="24"/>
        </w:rPr>
      </w:pPr>
      <w:r w:rsidRPr="00522EA2">
        <w:rPr>
          <w:sz w:val="24"/>
          <w:szCs w:val="24"/>
        </w:rPr>
        <w:t>Informacja na temat konsultacji przekazywana jest studentom podczas pierwszych zajęć z danego przedmiotu.</w:t>
      </w:r>
    </w:p>
    <w:p w:rsidR="00AA6A9D" w:rsidRPr="00340D4B" w:rsidRDefault="00AA6A9D" w:rsidP="00AA6A9D">
      <w:pPr>
        <w:spacing w:line="360" w:lineRule="auto"/>
        <w:jc w:val="center"/>
        <w:rPr>
          <w:b/>
          <w:sz w:val="24"/>
          <w:szCs w:val="24"/>
        </w:rPr>
      </w:pPr>
      <w:r w:rsidRPr="00340D4B">
        <w:rPr>
          <w:b/>
          <w:sz w:val="24"/>
          <w:szCs w:val="24"/>
        </w:rPr>
        <w:t>SYLABUS DO PRZEDMIOTU</w:t>
      </w:r>
    </w:p>
    <w:p w:rsidR="00AA6A9D" w:rsidRPr="00340D4B"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Nazwa polska przedmiotu</w:t>
            </w:r>
          </w:p>
        </w:tc>
        <w:tc>
          <w:tcPr>
            <w:tcW w:w="4956" w:type="dxa"/>
            <w:shd w:val="clear" w:color="auto" w:fill="auto"/>
            <w:vAlign w:val="center"/>
          </w:tcPr>
          <w:p w:rsidR="00AA6A9D" w:rsidRPr="00340D4B" w:rsidRDefault="00AA6A9D" w:rsidP="00AA6A9D">
            <w:pPr>
              <w:spacing w:before="60" w:after="60" w:line="360" w:lineRule="auto"/>
              <w:jc w:val="center"/>
              <w:rPr>
                <w:b/>
                <w:sz w:val="24"/>
                <w:szCs w:val="24"/>
              </w:rPr>
            </w:pPr>
            <w:r w:rsidRPr="00340D4B">
              <w:rPr>
                <w:b/>
                <w:sz w:val="24"/>
                <w:szCs w:val="24"/>
              </w:rPr>
              <w:t>SYSTEMY WIZYJNE</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Nazwa angielska przedmiotu</w:t>
            </w:r>
          </w:p>
        </w:tc>
        <w:tc>
          <w:tcPr>
            <w:tcW w:w="4956" w:type="dxa"/>
            <w:shd w:val="clear" w:color="auto" w:fill="auto"/>
            <w:vAlign w:val="center"/>
          </w:tcPr>
          <w:p w:rsidR="00AA6A9D" w:rsidRPr="00340D4B" w:rsidRDefault="00AA6A9D" w:rsidP="00AA6A9D">
            <w:pPr>
              <w:spacing w:before="60" w:after="60" w:line="360" w:lineRule="auto"/>
              <w:jc w:val="center"/>
              <w:rPr>
                <w:b/>
                <w:sz w:val="24"/>
                <w:szCs w:val="24"/>
              </w:rPr>
            </w:pPr>
            <w:r w:rsidRPr="00340D4B">
              <w:rPr>
                <w:b/>
                <w:sz w:val="24"/>
                <w:szCs w:val="24"/>
              </w:rPr>
              <w:t>VISION SYSTEMS</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Rodzaj przedmiotu</w:t>
            </w:r>
          </w:p>
        </w:tc>
        <w:tc>
          <w:tcPr>
            <w:tcW w:w="4956" w:type="dxa"/>
            <w:shd w:val="clear" w:color="auto" w:fill="auto"/>
            <w:vAlign w:val="center"/>
          </w:tcPr>
          <w:p w:rsidR="00AA6A9D" w:rsidRPr="00340D4B" w:rsidRDefault="00AA6A9D" w:rsidP="00AA6A9D">
            <w:pPr>
              <w:spacing w:before="60" w:after="60" w:line="360" w:lineRule="auto"/>
              <w:jc w:val="center"/>
              <w:rPr>
                <w:b/>
                <w:sz w:val="24"/>
                <w:szCs w:val="24"/>
              </w:rPr>
            </w:pPr>
            <w:r w:rsidRPr="00340D4B">
              <w:rPr>
                <w:b/>
                <w:sz w:val="24"/>
                <w:szCs w:val="24"/>
              </w:rPr>
              <w:t>kierunkowy</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Klasyfikacja ISCED</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Pr>
                <w:sz w:val="24"/>
                <w:szCs w:val="24"/>
              </w:rPr>
              <w:t>0714</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Kierunek studiów</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 xml:space="preserve"> Inżynieria samochodów hybrydowych </w:t>
            </w:r>
            <w:r w:rsidRPr="00340D4B">
              <w:rPr>
                <w:sz w:val="24"/>
                <w:szCs w:val="24"/>
              </w:rPr>
              <w:br/>
              <w:t>i elektrycznych</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Języki wykładowe</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polski</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Poziom kształcenia</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pierwszego stopnia</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Forma studiów</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stacjonarne</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Liczba punktów ECTS</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2</w:t>
            </w:r>
          </w:p>
        </w:tc>
      </w:tr>
      <w:tr w:rsidR="00AA6A9D" w:rsidRPr="00340D4B" w:rsidTr="00AA6A9D">
        <w:tc>
          <w:tcPr>
            <w:tcW w:w="4106" w:type="dxa"/>
            <w:shd w:val="clear" w:color="auto" w:fill="auto"/>
            <w:vAlign w:val="center"/>
          </w:tcPr>
          <w:p w:rsidR="00AA6A9D" w:rsidRPr="00340D4B" w:rsidRDefault="00AA6A9D" w:rsidP="00AA6A9D">
            <w:pPr>
              <w:spacing w:before="60" w:after="60" w:line="360" w:lineRule="auto"/>
              <w:rPr>
                <w:sz w:val="24"/>
                <w:szCs w:val="24"/>
              </w:rPr>
            </w:pPr>
            <w:r w:rsidRPr="00340D4B">
              <w:rPr>
                <w:sz w:val="24"/>
                <w:szCs w:val="24"/>
              </w:rPr>
              <w:t>Semestr</w:t>
            </w:r>
          </w:p>
        </w:tc>
        <w:tc>
          <w:tcPr>
            <w:tcW w:w="4956"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6</w:t>
            </w:r>
          </w:p>
        </w:tc>
      </w:tr>
    </w:tbl>
    <w:p w:rsidR="00AA6A9D" w:rsidRPr="00340D4B" w:rsidRDefault="00AA6A9D" w:rsidP="00AA6A9D">
      <w:pPr>
        <w:spacing w:line="360" w:lineRule="auto"/>
        <w:jc w:val="center"/>
        <w:rPr>
          <w:b/>
          <w:sz w:val="24"/>
          <w:szCs w:val="24"/>
        </w:rPr>
      </w:pPr>
    </w:p>
    <w:p w:rsidR="00AA6A9D" w:rsidRPr="00340D4B" w:rsidRDefault="00AA6A9D" w:rsidP="00AA6A9D">
      <w:pPr>
        <w:spacing w:line="360" w:lineRule="auto"/>
        <w:jc w:val="center"/>
        <w:rPr>
          <w:sz w:val="24"/>
          <w:szCs w:val="24"/>
        </w:rPr>
      </w:pPr>
      <w:r w:rsidRPr="00340D4B">
        <w:rPr>
          <w:b/>
          <w:sz w:val="24"/>
          <w:szCs w:val="24"/>
        </w:rPr>
        <w:t>Liczba godzin na semestr:</w:t>
      </w:r>
    </w:p>
    <w:p w:rsidR="00AA6A9D" w:rsidRPr="00340D4B"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340D4B" w:rsidTr="00AA6A9D">
        <w:trPr>
          <w:trHeight w:val="296"/>
          <w:jc w:val="center"/>
        </w:trPr>
        <w:tc>
          <w:tcPr>
            <w:tcW w:w="1509"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Wykład</w:t>
            </w:r>
          </w:p>
        </w:tc>
        <w:tc>
          <w:tcPr>
            <w:tcW w:w="1510"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Ćwiczenia</w:t>
            </w:r>
          </w:p>
        </w:tc>
        <w:tc>
          <w:tcPr>
            <w:tcW w:w="1654"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Laboratorium</w:t>
            </w:r>
          </w:p>
        </w:tc>
        <w:tc>
          <w:tcPr>
            <w:tcW w:w="1559"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Seminarium</w:t>
            </w:r>
          </w:p>
        </w:tc>
        <w:tc>
          <w:tcPr>
            <w:tcW w:w="1318"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Projekt</w:t>
            </w:r>
          </w:p>
        </w:tc>
        <w:tc>
          <w:tcPr>
            <w:tcW w:w="1510"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Inne</w:t>
            </w:r>
          </w:p>
        </w:tc>
      </w:tr>
      <w:tr w:rsidR="00AA6A9D" w:rsidRPr="00340D4B" w:rsidTr="00AA6A9D">
        <w:trPr>
          <w:trHeight w:val="60"/>
          <w:jc w:val="center"/>
        </w:trPr>
        <w:tc>
          <w:tcPr>
            <w:tcW w:w="1509"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 xml:space="preserve">15 </w:t>
            </w:r>
          </w:p>
        </w:tc>
        <w:tc>
          <w:tcPr>
            <w:tcW w:w="1510"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0</w:t>
            </w:r>
          </w:p>
        </w:tc>
        <w:tc>
          <w:tcPr>
            <w:tcW w:w="1654"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15</w:t>
            </w:r>
          </w:p>
        </w:tc>
        <w:tc>
          <w:tcPr>
            <w:tcW w:w="1559"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0</w:t>
            </w:r>
          </w:p>
        </w:tc>
        <w:tc>
          <w:tcPr>
            <w:tcW w:w="1318" w:type="dxa"/>
            <w:shd w:val="clear" w:color="auto" w:fill="auto"/>
            <w:vAlign w:val="center"/>
          </w:tcPr>
          <w:p w:rsidR="00AA6A9D" w:rsidRPr="00340D4B" w:rsidRDefault="00AA6A9D" w:rsidP="00AA6A9D">
            <w:pPr>
              <w:spacing w:before="60" w:after="60" w:line="360" w:lineRule="auto"/>
              <w:jc w:val="center"/>
              <w:rPr>
                <w:sz w:val="24"/>
                <w:szCs w:val="24"/>
              </w:rPr>
            </w:pPr>
            <w:r w:rsidRPr="00340D4B">
              <w:rPr>
                <w:sz w:val="24"/>
                <w:szCs w:val="24"/>
              </w:rPr>
              <w:t>0</w:t>
            </w:r>
          </w:p>
        </w:tc>
        <w:tc>
          <w:tcPr>
            <w:tcW w:w="1510" w:type="dxa"/>
            <w:shd w:val="clear" w:color="auto" w:fill="auto"/>
          </w:tcPr>
          <w:p w:rsidR="00AA6A9D" w:rsidRPr="00340D4B" w:rsidRDefault="00AA6A9D" w:rsidP="00AA6A9D">
            <w:pPr>
              <w:spacing w:before="60" w:after="60" w:line="360" w:lineRule="auto"/>
              <w:jc w:val="center"/>
              <w:rPr>
                <w:sz w:val="24"/>
                <w:szCs w:val="24"/>
              </w:rPr>
            </w:pPr>
            <w:r w:rsidRPr="00340D4B">
              <w:rPr>
                <w:sz w:val="24"/>
                <w:szCs w:val="24"/>
              </w:rPr>
              <w:t>0</w:t>
            </w:r>
          </w:p>
        </w:tc>
      </w:tr>
    </w:tbl>
    <w:p w:rsidR="00AA6A9D" w:rsidRPr="00340D4B" w:rsidRDefault="00AA6A9D" w:rsidP="00AA6A9D">
      <w:pPr>
        <w:spacing w:line="360" w:lineRule="auto"/>
        <w:jc w:val="center"/>
        <w:rPr>
          <w:b/>
          <w:sz w:val="24"/>
          <w:szCs w:val="24"/>
        </w:rPr>
      </w:pPr>
    </w:p>
    <w:p w:rsidR="00AA6A9D" w:rsidRPr="00340D4B" w:rsidRDefault="00AA6A9D" w:rsidP="00AA6A9D">
      <w:pPr>
        <w:spacing w:line="360" w:lineRule="auto"/>
        <w:rPr>
          <w:b/>
          <w:sz w:val="24"/>
          <w:szCs w:val="24"/>
          <w:u w:val="single"/>
        </w:rPr>
      </w:pPr>
      <w:r w:rsidRPr="00340D4B">
        <w:rPr>
          <w:b/>
          <w:sz w:val="24"/>
          <w:szCs w:val="24"/>
          <w:u w:val="single"/>
        </w:rPr>
        <w:t>OPIS PRZEDMIOTU</w:t>
      </w:r>
    </w:p>
    <w:p w:rsidR="00AA6A9D" w:rsidRPr="00340D4B" w:rsidRDefault="00AA6A9D" w:rsidP="00AA6A9D">
      <w:pPr>
        <w:spacing w:line="360" w:lineRule="auto"/>
        <w:rPr>
          <w:b/>
          <w:sz w:val="24"/>
          <w:szCs w:val="24"/>
        </w:rPr>
      </w:pPr>
      <w:r w:rsidRPr="00340D4B">
        <w:rPr>
          <w:b/>
          <w:sz w:val="24"/>
          <w:szCs w:val="24"/>
        </w:rPr>
        <w:t>CEL PRZEDMIOTU</w:t>
      </w:r>
    </w:p>
    <w:p w:rsidR="00AA6A9D" w:rsidRPr="00340D4B" w:rsidRDefault="00AA6A9D" w:rsidP="00AA6A9D">
      <w:pPr>
        <w:numPr>
          <w:ilvl w:val="0"/>
          <w:numId w:val="5"/>
        </w:numPr>
        <w:spacing w:line="360" w:lineRule="auto"/>
        <w:ind w:hanging="578"/>
        <w:rPr>
          <w:sz w:val="24"/>
          <w:szCs w:val="24"/>
        </w:rPr>
      </w:pPr>
      <w:r w:rsidRPr="00340D4B">
        <w:rPr>
          <w:sz w:val="24"/>
          <w:szCs w:val="24"/>
        </w:rPr>
        <w:t>Uzyskanie przez studentów wiedzy z zakresu przetwarzania obrazów i systemów wizyjnych.</w:t>
      </w:r>
    </w:p>
    <w:p w:rsidR="00AA6A9D" w:rsidRPr="00340D4B" w:rsidRDefault="00AA6A9D" w:rsidP="00AA6A9D">
      <w:pPr>
        <w:numPr>
          <w:ilvl w:val="0"/>
          <w:numId w:val="5"/>
        </w:numPr>
        <w:spacing w:line="360" w:lineRule="auto"/>
        <w:ind w:hanging="578"/>
        <w:rPr>
          <w:sz w:val="24"/>
          <w:szCs w:val="24"/>
        </w:rPr>
      </w:pPr>
      <w:r w:rsidRPr="00340D4B">
        <w:rPr>
          <w:sz w:val="24"/>
          <w:szCs w:val="24"/>
        </w:rPr>
        <w:t>Nabycie przez studentów praktycznych umiejętności w zakresie przetwarzania obrazów i systemów wizyjnych.</w:t>
      </w:r>
    </w:p>
    <w:p w:rsidR="00AA6A9D" w:rsidRPr="00340D4B" w:rsidRDefault="00AA6A9D" w:rsidP="00AA6A9D">
      <w:pPr>
        <w:spacing w:line="360" w:lineRule="auto"/>
        <w:ind w:left="720"/>
        <w:rPr>
          <w:sz w:val="24"/>
          <w:szCs w:val="24"/>
        </w:rPr>
      </w:pPr>
    </w:p>
    <w:p w:rsidR="00AA6A9D" w:rsidRPr="00340D4B" w:rsidRDefault="00AA6A9D" w:rsidP="00AA6A9D">
      <w:pPr>
        <w:spacing w:line="360" w:lineRule="auto"/>
        <w:rPr>
          <w:b/>
          <w:sz w:val="24"/>
          <w:szCs w:val="24"/>
        </w:rPr>
      </w:pPr>
      <w:r w:rsidRPr="00340D4B">
        <w:rPr>
          <w:b/>
          <w:sz w:val="24"/>
          <w:szCs w:val="24"/>
        </w:rPr>
        <w:t>WYMAGANIA WSTĘPNE W ZAKRESIE WIEDZY, UMIEJĘTNOŚCI I INNYCH KOMPETENCJI</w:t>
      </w:r>
    </w:p>
    <w:p w:rsidR="00AA6A9D" w:rsidRPr="00340D4B" w:rsidRDefault="00AA6A9D" w:rsidP="009A4B6E">
      <w:pPr>
        <w:numPr>
          <w:ilvl w:val="0"/>
          <w:numId w:val="86"/>
        </w:numPr>
        <w:spacing w:line="360" w:lineRule="auto"/>
        <w:rPr>
          <w:sz w:val="24"/>
          <w:szCs w:val="24"/>
        </w:rPr>
      </w:pPr>
      <w:r w:rsidRPr="00340D4B">
        <w:rPr>
          <w:sz w:val="24"/>
          <w:szCs w:val="24"/>
        </w:rPr>
        <w:t xml:space="preserve">Wiedza z matematyki z zakresu równań liniowych, teorii zbiorów, rachunku macierzowego. </w:t>
      </w:r>
    </w:p>
    <w:p w:rsidR="00AA6A9D" w:rsidRPr="00340D4B" w:rsidRDefault="00AA6A9D" w:rsidP="009A4B6E">
      <w:pPr>
        <w:numPr>
          <w:ilvl w:val="0"/>
          <w:numId w:val="86"/>
        </w:numPr>
        <w:spacing w:line="360" w:lineRule="auto"/>
        <w:rPr>
          <w:sz w:val="24"/>
          <w:szCs w:val="24"/>
        </w:rPr>
      </w:pPr>
      <w:r w:rsidRPr="00340D4B">
        <w:rPr>
          <w:sz w:val="24"/>
          <w:szCs w:val="24"/>
        </w:rPr>
        <w:t xml:space="preserve">Wiedza z zakresu podstaw programowania w językach wysokiego poziomu. </w:t>
      </w:r>
    </w:p>
    <w:p w:rsidR="00AA6A9D" w:rsidRPr="00340D4B" w:rsidRDefault="00AA6A9D" w:rsidP="009A4B6E">
      <w:pPr>
        <w:numPr>
          <w:ilvl w:val="0"/>
          <w:numId w:val="86"/>
        </w:numPr>
        <w:spacing w:line="360" w:lineRule="auto"/>
        <w:rPr>
          <w:sz w:val="24"/>
          <w:szCs w:val="24"/>
        </w:rPr>
      </w:pPr>
      <w:r w:rsidRPr="00340D4B">
        <w:rPr>
          <w:sz w:val="24"/>
          <w:szCs w:val="24"/>
        </w:rPr>
        <w:t>Umiejętność obsługi komputera oraz korzystania ze źródeł literaturowych i zasobów internetowych.</w:t>
      </w:r>
    </w:p>
    <w:p w:rsidR="00AA6A9D" w:rsidRPr="00340D4B" w:rsidRDefault="00AA6A9D" w:rsidP="009A4B6E">
      <w:pPr>
        <w:numPr>
          <w:ilvl w:val="0"/>
          <w:numId w:val="86"/>
        </w:numPr>
        <w:spacing w:line="360" w:lineRule="auto"/>
        <w:rPr>
          <w:sz w:val="24"/>
          <w:szCs w:val="24"/>
        </w:rPr>
      </w:pPr>
      <w:r w:rsidRPr="00340D4B">
        <w:rPr>
          <w:sz w:val="24"/>
          <w:szCs w:val="24"/>
        </w:rPr>
        <w:t>Umiejętności pracy samodzielnej i w grupie.</w:t>
      </w:r>
    </w:p>
    <w:p w:rsidR="00AA6A9D" w:rsidRPr="00340D4B" w:rsidRDefault="00AA6A9D" w:rsidP="009A4B6E">
      <w:pPr>
        <w:numPr>
          <w:ilvl w:val="0"/>
          <w:numId w:val="86"/>
        </w:numPr>
        <w:spacing w:line="360" w:lineRule="auto"/>
        <w:rPr>
          <w:sz w:val="24"/>
          <w:szCs w:val="24"/>
        </w:rPr>
      </w:pPr>
      <w:r w:rsidRPr="00340D4B">
        <w:rPr>
          <w:sz w:val="24"/>
          <w:szCs w:val="24"/>
        </w:rPr>
        <w:t>Umiejętności prawidłowej interpretacji i prezentacji wyników badań.</w:t>
      </w:r>
    </w:p>
    <w:p w:rsidR="00AA6A9D" w:rsidRPr="00340D4B" w:rsidRDefault="00AA6A9D" w:rsidP="00AA6A9D">
      <w:pPr>
        <w:spacing w:line="360" w:lineRule="auto"/>
        <w:rPr>
          <w:sz w:val="24"/>
          <w:szCs w:val="24"/>
        </w:rPr>
      </w:pPr>
    </w:p>
    <w:p w:rsidR="00AA6A9D" w:rsidRPr="00340D4B" w:rsidRDefault="00AA6A9D" w:rsidP="00AA6A9D">
      <w:pPr>
        <w:spacing w:line="360" w:lineRule="auto"/>
        <w:rPr>
          <w:b/>
          <w:sz w:val="24"/>
          <w:szCs w:val="24"/>
        </w:rPr>
      </w:pPr>
      <w:r w:rsidRPr="00340D4B">
        <w:rPr>
          <w:b/>
          <w:sz w:val="24"/>
          <w:szCs w:val="24"/>
        </w:rPr>
        <w:t>EFEKTY UCZENIA SIĘ</w:t>
      </w:r>
    </w:p>
    <w:p w:rsidR="00AA6A9D" w:rsidRPr="00340D4B" w:rsidRDefault="00AA6A9D" w:rsidP="00AA6A9D">
      <w:pPr>
        <w:spacing w:line="360" w:lineRule="auto"/>
        <w:ind w:left="851" w:hanging="851"/>
        <w:rPr>
          <w:sz w:val="24"/>
          <w:szCs w:val="24"/>
        </w:rPr>
      </w:pPr>
      <w:r w:rsidRPr="00340D4B">
        <w:rPr>
          <w:sz w:val="24"/>
          <w:szCs w:val="24"/>
        </w:rPr>
        <w:t>EU 1 –</w:t>
      </w:r>
      <w:r w:rsidRPr="00340D4B">
        <w:rPr>
          <w:sz w:val="24"/>
          <w:szCs w:val="24"/>
        </w:rPr>
        <w:tab/>
        <w:t>Student ma podstawową wiedzę z zakresu przetwarzania obrazów i systemów wizyjnych.</w:t>
      </w:r>
    </w:p>
    <w:p w:rsidR="00AA6A9D" w:rsidRPr="00340D4B" w:rsidRDefault="00AA6A9D" w:rsidP="00AA6A9D">
      <w:pPr>
        <w:spacing w:line="360" w:lineRule="auto"/>
        <w:ind w:left="851" w:hanging="851"/>
        <w:rPr>
          <w:sz w:val="24"/>
          <w:szCs w:val="24"/>
        </w:rPr>
      </w:pPr>
      <w:r w:rsidRPr="00340D4B">
        <w:rPr>
          <w:sz w:val="24"/>
          <w:szCs w:val="24"/>
        </w:rPr>
        <w:t>EU 2 –</w:t>
      </w:r>
      <w:r w:rsidRPr="00340D4B">
        <w:rPr>
          <w:sz w:val="24"/>
          <w:szCs w:val="24"/>
        </w:rPr>
        <w:tab/>
        <w:t>Student ma praktyczne umiejętności z zakresu przetwarzania obrazów i systemów wizyjnych.</w:t>
      </w:r>
    </w:p>
    <w:p w:rsidR="00AA6A9D" w:rsidRPr="00340D4B" w:rsidRDefault="00AA6A9D" w:rsidP="00AA6A9D">
      <w:pPr>
        <w:spacing w:line="360" w:lineRule="auto"/>
        <w:rPr>
          <w:b/>
          <w:bCs/>
          <w:spacing w:val="-13"/>
          <w:sz w:val="24"/>
          <w:szCs w:val="24"/>
        </w:rPr>
      </w:pPr>
    </w:p>
    <w:p w:rsidR="00AA6A9D" w:rsidRPr="00340D4B" w:rsidRDefault="00AA6A9D" w:rsidP="00AA6A9D">
      <w:pPr>
        <w:spacing w:line="360" w:lineRule="auto"/>
        <w:rPr>
          <w:b/>
          <w:bCs/>
          <w:spacing w:val="-13"/>
          <w:sz w:val="24"/>
          <w:szCs w:val="24"/>
        </w:rPr>
      </w:pPr>
      <w:r w:rsidRPr="00340D4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340D4B" w:rsidTr="00AA6A9D">
        <w:tc>
          <w:tcPr>
            <w:tcW w:w="7933" w:type="dxa"/>
            <w:shd w:val="clear" w:color="auto" w:fill="auto"/>
            <w:vAlign w:val="center"/>
          </w:tcPr>
          <w:p w:rsidR="00AA6A9D" w:rsidRPr="00340D4B" w:rsidRDefault="00AA6A9D" w:rsidP="00AA6A9D">
            <w:pPr>
              <w:shd w:val="clear" w:color="auto" w:fill="FFFFFF"/>
              <w:spacing w:line="360" w:lineRule="auto"/>
              <w:rPr>
                <w:sz w:val="24"/>
                <w:szCs w:val="24"/>
              </w:rPr>
            </w:pPr>
            <w:r w:rsidRPr="00340D4B">
              <w:rPr>
                <w:b/>
                <w:bCs/>
                <w:spacing w:val="-2"/>
                <w:sz w:val="24"/>
                <w:szCs w:val="24"/>
              </w:rPr>
              <w:t xml:space="preserve">Forma </w:t>
            </w:r>
            <w:r w:rsidRPr="00340D4B">
              <w:rPr>
                <w:b/>
                <w:bCs/>
                <w:spacing w:val="-1"/>
                <w:sz w:val="24"/>
                <w:szCs w:val="24"/>
              </w:rPr>
              <w:t xml:space="preserve">zajęć –  </w:t>
            </w:r>
            <w:r w:rsidRPr="00340D4B">
              <w:rPr>
                <w:b/>
                <w:bCs/>
                <w:sz w:val="24"/>
                <w:szCs w:val="24"/>
              </w:rPr>
              <w:t>WYKŁAD</w:t>
            </w:r>
          </w:p>
        </w:tc>
        <w:tc>
          <w:tcPr>
            <w:tcW w:w="1127" w:type="dxa"/>
            <w:shd w:val="clear" w:color="auto" w:fill="auto"/>
          </w:tcPr>
          <w:p w:rsidR="00AA6A9D" w:rsidRPr="00340D4B" w:rsidRDefault="00AA6A9D" w:rsidP="00AA6A9D">
            <w:pPr>
              <w:shd w:val="clear" w:color="auto" w:fill="FFFFFF"/>
              <w:spacing w:line="360" w:lineRule="auto"/>
              <w:ind w:left="72"/>
              <w:jc w:val="center"/>
              <w:rPr>
                <w:sz w:val="24"/>
                <w:szCs w:val="24"/>
              </w:rPr>
            </w:pPr>
            <w:r w:rsidRPr="00340D4B">
              <w:rPr>
                <w:b/>
                <w:bCs/>
                <w:sz w:val="24"/>
                <w:szCs w:val="24"/>
              </w:rPr>
              <w:t>Liczba godzin</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bCs/>
                <w:sz w:val="24"/>
                <w:szCs w:val="24"/>
              </w:rPr>
              <w:t>W 1,2</w:t>
            </w:r>
            <w:r w:rsidRPr="00340D4B">
              <w:rPr>
                <w:sz w:val="24"/>
                <w:szCs w:val="24"/>
              </w:rPr>
              <w:t xml:space="preserve"> – Wprowadzenie, budowa obrazów cyfrowych.</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bCs/>
                <w:sz w:val="24"/>
                <w:szCs w:val="24"/>
              </w:rPr>
              <w:t>W 3,4</w:t>
            </w:r>
            <w:r w:rsidRPr="00340D4B">
              <w:rPr>
                <w:sz w:val="24"/>
                <w:szCs w:val="24"/>
              </w:rPr>
              <w:t xml:space="preserve"> – Przetwarzanie obrazów w Matlabie.</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bCs/>
                <w:sz w:val="24"/>
                <w:szCs w:val="24"/>
              </w:rPr>
              <w:t>W 5,6</w:t>
            </w:r>
            <w:r w:rsidRPr="00340D4B">
              <w:rPr>
                <w:sz w:val="24"/>
                <w:szCs w:val="24"/>
              </w:rPr>
              <w:t xml:space="preserve"> – Przetwarzanie punktowe i filtracja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sz w:val="24"/>
                <w:szCs w:val="24"/>
              </w:rPr>
              <w:t>W 7,8 – Usuwanie szumu z obrazów i wykrywanie krawędzi.</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sz w:val="24"/>
                <w:szCs w:val="24"/>
              </w:rPr>
              <w:t>W 9,10 - Transformacja Fouriera i przekształcenia morfologiczne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sz w:val="24"/>
                <w:szCs w:val="24"/>
              </w:rPr>
              <w:t>W 11 - Przetwarzanie obrazów kolorowych.</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1</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sz w:val="24"/>
                <w:szCs w:val="24"/>
              </w:rPr>
              <w:t>W 12,13 - Analiza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pacing w:line="360" w:lineRule="auto"/>
              <w:rPr>
                <w:sz w:val="24"/>
                <w:szCs w:val="24"/>
              </w:rPr>
            </w:pPr>
            <w:r w:rsidRPr="00340D4B">
              <w:rPr>
                <w:sz w:val="24"/>
                <w:szCs w:val="24"/>
              </w:rPr>
              <w:t>W 14,15 - Rozpoznawanie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vAlign w:val="center"/>
          </w:tcPr>
          <w:p w:rsidR="00AA6A9D" w:rsidRPr="00340D4B" w:rsidRDefault="00AA6A9D" w:rsidP="00AA6A9D">
            <w:pPr>
              <w:shd w:val="clear" w:color="auto" w:fill="FFFFFF"/>
              <w:spacing w:line="360" w:lineRule="auto"/>
              <w:rPr>
                <w:sz w:val="24"/>
                <w:szCs w:val="24"/>
              </w:rPr>
            </w:pPr>
            <w:r w:rsidRPr="00340D4B">
              <w:rPr>
                <w:b/>
                <w:bCs/>
                <w:spacing w:val="-2"/>
                <w:sz w:val="24"/>
                <w:szCs w:val="24"/>
              </w:rPr>
              <w:t xml:space="preserve">Forma </w:t>
            </w:r>
            <w:r w:rsidRPr="00340D4B">
              <w:rPr>
                <w:b/>
                <w:bCs/>
                <w:spacing w:val="-1"/>
                <w:sz w:val="24"/>
                <w:szCs w:val="24"/>
              </w:rPr>
              <w:t xml:space="preserve">zajęć – </w:t>
            </w:r>
            <w:r w:rsidRPr="00340D4B">
              <w:rPr>
                <w:b/>
                <w:bCs/>
                <w:sz w:val="24"/>
                <w:szCs w:val="24"/>
              </w:rPr>
              <w:t>LABORATORIUM</w:t>
            </w:r>
          </w:p>
        </w:tc>
        <w:tc>
          <w:tcPr>
            <w:tcW w:w="1127" w:type="dxa"/>
            <w:shd w:val="clear" w:color="auto" w:fill="auto"/>
          </w:tcPr>
          <w:p w:rsidR="00AA6A9D" w:rsidRPr="00340D4B" w:rsidRDefault="00AA6A9D" w:rsidP="00AA6A9D">
            <w:pPr>
              <w:shd w:val="clear" w:color="auto" w:fill="FFFFFF"/>
              <w:spacing w:line="360" w:lineRule="auto"/>
              <w:ind w:left="72"/>
              <w:jc w:val="center"/>
              <w:rPr>
                <w:sz w:val="24"/>
                <w:szCs w:val="24"/>
              </w:rPr>
            </w:pPr>
            <w:r w:rsidRPr="00340D4B">
              <w:rPr>
                <w:b/>
                <w:bCs/>
                <w:sz w:val="24"/>
                <w:szCs w:val="24"/>
              </w:rPr>
              <w:t>Liczba godzin</w:t>
            </w:r>
          </w:p>
        </w:tc>
      </w:tr>
      <w:tr w:rsidR="00AA6A9D" w:rsidRPr="00340D4B" w:rsidTr="00AA6A9D">
        <w:tc>
          <w:tcPr>
            <w:tcW w:w="7933" w:type="dxa"/>
            <w:shd w:val="clear" w:color="auto" w:fill="auto"/>
          </w:tcPr>
          <w:p w:rsidR="00AA6A9D" w:rsidRPr="00340D4B" w:rsidRDefault="00AA6A9D" w:rsidP="00AA6A9D">
            <w:pPr>
              <w:spacing w:line="360" w:lineRule="auto"/>
              <w:rPr>
                <w:bCs/>
                <w:sz w:val="24"/>
                <w:szCs w:val="24"/>
              </w:rPr>
            </w:pPr>
            <w:r w:rsidRPr="00340D4B">
              <w:rPr>
                <w:bCs/>
                <w:sz w:val="24"/>
                <w:szCs w:val="24"/>
              </w:rPr>
              <w:t xml:space="preserve">L 1,2 - </w:t>
            </w:r>
            <w:r w:rsidRPr="00340D4B">
              <w:rPr>
                <w:sz w:val="24"/>
                <w:szCs w:val="24"/>
              </w:rPr>
              <w:t>Przetwarzanie obrazów w Matlabie.</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tcPr>
          <w:p w:rsidR="00AA6A9D" w:rsidRPr="00340D4B" w:rsidRDefault="00AA6A9D" w:rsidP="00AA6A9D">
            <w:pPr>
              <w:spacing w:line="360" w:lineRule="auto"/>
              <w:rPr>
                <w:sz w:val="24"/>
                <w:szCs w:val="24"/>
              </w:rPr>
            </w:pPr>
            <w:r w:rsidRPr="00340D4B">
              <w:rPr>
                <w:bCs/>
                <w:sz w:val="24"/>
                <w:szCs w:val="24"/>
              </w:rPr>
              <w:t>L</w:t>
            </w:r>
            <w:r w:rsidRPr="00340D4B">
              <w:rPr>
                <w:sz w:val="24"/>
                <w:szCs w:val="24"/>
              </w:rPr>
              <w:t xml:space="preserve"> 3,4 - Przetwarzanie punktowe i filtracja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tcPr>
          <w:p w:rsidR="00AA6A9D" w:rsidRPr="00340D4B" w:rsidRDefault="00AA6A9D" w:rsidP="00AA6A9D">
            <w:pPr>
              <w:spacing w:line="360" w:lineRule="auto"/>
              <w:rPr>
                <w:bCs/>
                <w:sz w:val="24"/>
                <w:szCs w:val="24"/>
              </w:rPr>
            </w:pPr>
            <w:r w:rsidRPr="00340D4B">
              <w:rPr>
                <w:bCs/>
                <w:sz w:val="24"/>
                <w:szCs w:val="24"/>
              </w:rPr>
              <w:t>L 5,6</w:t>
            </w:r>
            <w:r w:rsidRPr="00340D4B">
              <w:rPr>
                <w:sz w:val="24"/>
                <w:szCs w:val="24"/>
              </w:rPr>
              <w:t xml:space="preserve"> - Usuwanie szumu z obrazów i wykrywanie krawędzi.</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tcPr>
          <w:p w:rsidR="00AA6A9D" w:rsidRPr="00340D4B" w:rsidRDefault="00AA6A9D" w:rsidP="00AA6A9D">
            <w:pPr>
              <w:spacing w:line="360" w:lineRule="auto"/>
              <w:rPr>
                <w:sz w:val="24"/>
                <w:szCs w:val="24"/>
              </w:rPr>
            </w:pPr>
            <w:r w:rsidRPr="00340D4B">
              <w:rPr>
                <w:bCs/>
                <w:sz w:val="24"/>
                <w:szCs w:val="24"/>
              </w:rPr>
              <w:t>L 7,8</w:t>
            </w:r>
            <w:r w:rsidRPr="00340D4B">
              <w:rPr>
                <w:sz w:val="24"/>
                <w:szCs w:val="24"/>
              </w:rPr>
              <w:t xml:space="preserve"> - </w:t>
            </w:r>
            <w:r w:rsidRPr="00340D4B">
              <w:rPr>
                <w:bCs/>
                <w:sz w:val="24"/>
                <w:szCs w:val="24"/>
              </w:rPr>
              <w:t>Transformacja Fouriera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tcPr>
          <w:p w:rsidR="00AA6A9D" w:rsidRPr="00340D4B" w:rsidRDefault="00AA6A9D" w:rsidP="00AA6A9D">
            <w:pPr>
              <w:spacing w:line="360" w:lineRule="auto"/>
              <w:rPr>
                <w:bCs/>
                <w:sz w:val="24"/>
                <w:szCs w:val="24"/>
              </w:rPr>
            </w:pPr>
            <w:r w:rsidRPr="00340D4B">
              <w:rPr>
                <w:bCs/>
                <w:sz w:val="24"/>
                <w:szCs w:val="24"/>
              </w:rPr>
              <w:t>L 9,10 - Przekształcenia morfologiczne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r w:rsidR="00AA6A9D" w:rsidRPr="00340D4B" w:rsidTr="00AA6A9D">
        <w:tc>
          <w:tcPr>
            <w:tcW w:w="7933" w:type="dxa"/>
            <w:shd w:val="clear" w:color="auto" w:fill="auto"/>
          </w:tcPr>
          <w:p w:rsidR="00AA6A9D" w:rsidRPr="00340D4B" w:rsidRDefault="00AA6A9D" w:rsidP="00AA6A9D">
            <w:pPr>
              <w:spacing w:line="360" w:lineRule="auto"/>
              <w:rPr>
                <w:bCs/>
                <w:sz w:val="24"/>
                <w:szCs w:val="24"/>
              </w:rPr>
            </w:pPr>
            <w:r w:rsidRPr="00340D4B">
              <w:rPr>
                <w:bCs/>
                <w:sz w:val="24"/>
                <w:szCs w:val="24"/>
              </w:rPr>
              <w:t xml:space="preserve">L 11,12,13 - </w:t>
            </w:r>
            <w:r w:rsidRPr="00340D4B">
              <w:rPr>
                <w:sz w:val="24"/>
                <w:szCs w:val="24"/>
              </w:rPr>
              <w:t>Analiza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3</w:t>
            </w:r>
          </w:p>
        </w:tc>
      </w:tr>
      <w:tr w:rsidR="00AA6A9D" w:rsidRPr="00340D4B" w:rsidTr="00AA6A9D">
        <w:tc>
          <w:tcPr>
            <w:tcW w:w="7933" w:type="dxa"/>
            <w:shd w:val="clear" w:color="auto" w:fill="auto"/>
          </w:tcPr>
          <w:p w:rsidR="00AA6A9D" w:rsidRPr="00340D4B" w:rsidRDefault="00AA6A9D" w:rsidP="00AA6A9D">
            <w:pPr>
              <w:spacing w:line="360" w:lineRule="auto"/>
              <w:rPr>
                <w:bCs/>
                <w:sz w:val="24"/>
                <w:szCs w:val="24"/>
              </w:rPr>
            </w:pPr>
            <w:r w:rsidRPr="00340D4B">
              <w:rPr>
                <w:bCs/>
                <w:sz w:val="24"/>
                <w:szCs w:val="24"/>
              </w:rPr>
              <w:t>L 14,15 - Rozpoznawanie obrazów.</w:t>
            </w:r>
          </w:p>
        </w:tc>
        <w:tc>
          <w:tcPr>
            <w:tcW w:w="1127" w:type="dxa"/>
            <w:shd w:val="clear" w:color="auto" w:fill="auto"/>
            <w:vAlign w:val="center"/>
          </w:tcPr>
          <w:p w:rsidR="00AA6A9D" w:rsidRPr="00340D4B" w:rsidRDefault="00AA6A9D" w:rsidP="00AA6A9D">
            <w:pPr>
              <w:spacing w:line="360" w:lineRule="auto"/>
              <w:ind w:left="72"/>
              <w:jc w:val="center"/>
              <w:rPr>
                <w:sz w:val="24"/>
                <w:szCs w:val="24"/>
              </w:rPr>
            </w:pPr>
            <w:r w:rsidRPr="00340D4B">
              <w:rPr>
                <w:sz w:val="24"/>
                <w:szCs w:val="24"/>
              </w:rPr>
              <w:t>2</w:t>
            </w:r>
          </w:p>
        </w:tc>
      </w:tr>
    </w:tbl>
    <w:p w:rsidR="00AA6A9D" w:rsidRPr="00340D4B" w:rsidRDefault="00AA6A9D" w:rsidP="00AA6A9D">
      <w:pPr>
        <w:spacing w:line="360" w:lineRule="auto"/>
        <w:rPr>
          <w:b/>
          <w:sz w:val="24"/>
          <w:szCs w:val="24"/>
        </w:rPr>
      </w:pPr>
    </w:p>
    <w:p w:rsidR="00AA6A9D" w:rsidRPr="00340D4B" w:rsidRDefault="00AA6A9D" w:rsidP="00AA6A9D">
      <w:pPr>
        <w:spacing w:line="360" w:lineRule="auto"/>
        <w:rPr>
          <w:b/>
          <w:bCs/>
          <w:spacing w:val="-10"/>
          <w:sz w:val="24"/>
          <w:szCs w:val="24"/>
        </w:rPr>
      </w:pPr>
      <w:r w:rsidRPr="00340D4B">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340D4B" w:rsidTr="00AA6A9D">
        <w:tc>
          <w:tcPr>
            <w:tcW w:w="9210" w:type="dxa"/>
            <w:tcBorders>
              <w:top w:val="single" w:sz="4" w:space="0" w:color="auto"/>
              <w:left w:val="single" w:sz="4" w:space="0" w:color="auto"/>
              <w:bottom w:val="single" w:sz="4" w:space="0" w:color="auto"/>
              <w:right w:val="single" w:sz="4" w:space="0" w:color="auto"/>
            </w:tcBorders>
          </w:tcPr>
          <w:p w:rsidR="00AA6A9D" w:rsidRPr="00340D4B" w:rsidRDefault="00AA6A9D" w:rsidP="00AA6A9D">
            <w:pPr>
              <w:spacing w:line="360" w:lineRule="auto"/>
              <w:ind w:left="567" w:hanging="567"/>
              <w:rPr>
                <w:b/>
                <w:sz w:val="24"/>
                <w:szCs w:val="24"/>
              </w:rPr>
            </w:pPr>
            <w:r w:rsidRPr="00340D4B">
              <w:rPr>
                <w:b/>
                <w:sz w:val="24"/>
                <w:szCs w:val="24"/>
              </w:rPr>
              <w:t xml:space="preserve">1. – </w:t>
            </w:r>
            <w:r w:rsidRPr="00340D4B">
              <w:rPr>
                <w:sz w:val="24"/>
                <w:szCs w:val="24"/>
              </w:rPr>
              <w:t>Wykład z wykorzystaniem prezentacji multimedialnych.</w:t>
            </w:r>
          </w:p>
        </w:tc>
      </w:tr>
      <w:tr w:rsidR="00AA6A9D" w:rsidRPr="00340D4B" w:rsidTr="00AA6A9D">
        <w:tc>
          <w:tcPr>
            <w:tcW w:w="9210" w:type="dxa"/>
            <w:tcBorders>
              <w:top w:val="single" w:sz="4" w:space="0" w:color="auto"/>
              <w:left w:val="single" w:sz="4" w:space="0" w:color="auto"/>
              <w:bottom w:val="single" w:sz="4" w:space="0" w:color="auto"/>
              <w:right w:val="single" w:sz="4" w:space="0" w:color="auto"/>
            </w:tcBorders>
          </w:tcPr>
          <w:p w:rsidR="00AA6A9D" w:rsidRPr="00340D4B" w:rsidRDefault="00AA6A9D" w:rsidP="00AA6A9D">
            <w:pPr>
              <w:spacing w:line="360" w:lineRule="auto"/>
              <w:ind w:left="476" w:hanging="476"/>
              <w:rPr>
                <w:b/>
                <w:sz w:val="24"/>
                <w:szCs w:val="24"/>
              </w:rPr>
            </w:pPr>
            <w:r w:rsidRPr="00340D4B">
              <w:rPr>
                <w:b/>
                <w:sz w:val="24"/>
                <w:szCs w:val="24"/>
              </w:rPr>
              <w:t xml:space="preserve">2. – </w:t>
            </w:r>
            <w:r w:rsidRPr="00340D4B">
              <w:rPr>
                <w:bCs/>
                <w:sz w:val="24"/>
                <w:szCs w:val="24"/>
              </w:rPr>
              <w:t>Komputery i specjalistyczne oprogramowanie.</w:t>
            </w:r>
          </w:p>
        </w:tc>
      </w:tr>
      <w:tr w:rsidR="00AA6A9D" w:rsidRPr="00340D4B" w:rsidTr="00AA6A9D">
        <w:tc>
          <w:tcPr>
            <w:tcW w:w="9210" w:type="dxa"/>
            <w:tcBorders>
              <w:top w:val="single" w:sz="4" w:space="0" w:color="auto"/>
              <w:left w:val="single" w:sz="4" w:space="0" w:color="auto"/>
              <w:bottom w:val="single" w:sz="4" w:space="0" w:color="auto"/>
              <w:right w:val="single" w:sz="4" w:space="0" w:color="auto"/>
            </w:tcBorders>
          </w:tcPr>
          <w:p w:rsidR="00AA6A9D" w:rsidRPr="00340D4B" w:rsidRDefault="00AA6A9D" w:rsidP="00AA6A9D">
            <w:pPr>
              <w:spacing w:line="360" w:lineRule="auto"/>
              <w:rPr>
                <w:sz w:val="24"/>
                <w:szCs w:val="24"/>
              </w:rPr>
            </w:pPr>
            <w:r w:rsidRPr="00340D4B">
              <w:rPr>
                <w:b/>
                <w:sz w:val="24"/>
                <w:szCs w:val="24"/>
              </w:rPr>
              <w:t xml:space="preserve">3. – </w:t>
            </w:r>
            <w:r w:rsidRPr="00340D4B">
              <w:rPr>
                <w:sz w:val="24"/>
                <w:szCs w:val="24"/>
              </w:rPr>
              <w:t>Instrukcje do wykonania ćwiczeń laboratoryjnych.</w:t>
            </w:r>
          </w:p>
        </w:tc>
      </w:tr>
    </w:tbl>
    <w:p w:rsidR="00AA6A9D" w:rsidRPr="00340D4B" w:rsidRDefault="00AA6A9D" w:rsidP="00AA6A9D">
      <w:pPr>
        <w:spacing w:line="360" w:lineRule="auto"/>
        <w:rPr>
          <w:b/>
          <w:bCs/>
          <w:spacing w:val="-11"/>
          <w:sz w:val="24"/>
          <w:szCs w:val="24"/>
        </w:rPr>
      </w:pPr>
    </w:p>
    <w:p w:rsidR="00AA6A9D" w:rsidRPr="00340D4B" w:rsidRDefault="00AA6A9D" w:rsidP="00AA6A9D">
      <w:pPr>
        <w:spacing w:line="360" w:lineRule="auto"/>
        <w:rPr>
          <w:b/>
          <w:bCs/>
          <w:spacing w:val="-11"/>
          <w:sz w:val="24"/>
          <w:szCs w:val="24"/>
        </w:rPr>
      </w:pPr>
      <w:r w:rsidRPr="00340D4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340D4B" w:rsidTr="00AA6A9D">
        <w:tc>
          <w:tcPr>
            <w:tcW w:w="9210" w:type="dxa"/>
          </w:tcPr>
          <w:p w:rsidR="00AA6A9D" w:rsidRPr="00340D4B" w:rsidRDefault="00AA6A9D" w:rsidP="00AA6A9D">
            <w:pPr>
              <w:spacing w:line="360" w:lineRule="auto"/>
              <w:rPr>
                <w:b/>
                <w:sz w:val="24"/>
                <w:szCs w:val="24"/>
                <w:highlight w:val="yellow"/>
              </w:rPr>
            </w:pPr>
            <w:r w:rsidRPr="00340D4B">
              <w:rPr>
                <w:b/>
                <w:sz w:val="24"/>
                <w:szCs w:val="24"/>
              </w:rPr>
              <w:t xml:space="preserve">F1. – </w:t>
            </w:r>
            <w:r w:rsidRPr="00340D4B">
              <w:rPr>
                <w:sz w:val="24"/>
                <w:szCs w:val="24"/>
              </w:rPr>
              <w:t>Zaliczenie na ocenę sprawozdań z ćwiczeń laboratoryjnych.</w:t>
            </w:r>
          </w:p>
        </w:tc>
      </w:tr>
      <w:tr w:rsidR="00AA6A9D" w:rsidRPr="00340D4B" w:rsidTr="00AA6A9D">
        <w:tc>
          <w:tcPr>
            <w:tcW w:w="9210" w:type="dxa"/>
          </w:tcPr>
          <w:p w:rsidR="00AA6A9D" w:rsidRPr="00340D4B" w:rsidRDefault="00AA6A9D" w:rsidP="00AA6A9D">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AA6A9D" w:rsidRPr="00340D4B" w:rsidTr="00AA6A9D">
        <w:tc>
          <w:tcPr>
            <w:tcW w:w="9210" w:type="dxa"/>
          </w:tcPr>
          <w:p w:rsidR="00AA6A9D" w:rsidRPr="00340D4B" w:rsidRDefault="00AA6A9D" w:rsidP="00AA6A9D">
            <w:pPr>
              <w:spacing w:line="360" w:lineRule="auto"/>
              <w:ind w:left="630" w:hanging="630"/>
              <w:rPr>
                <w:b/>
                <w:sz w:val="24"/>
                <w:szCs w:val="24"/>
              </w:rPr>
            </w:pPr>
            <w:r>
              <w:rPr>
                <w:b/>
                <w:sz w:val="24"/>
                <w:szCs w:val="24"/>
              </w:rPr>
              <w:t xml:space="preserve">P2. </w:t>
            </w:r>
            <w:r w:rsidRPr="007C6E76">
              <w:rPr>
                <w:sz w:val="24"/>
                <w:szCs w:val="24"/>
              </w:rPr>
              <w:t>- Sprawozdanie z ćwiczeń laboratoryjnych.</w:t>
            </w:r>
          </w:p>
        </w:tc>
      </w:tr>
    </w:tbl>
    <w:p w:rsidR="00AA6A9D" w:rsidRPr="00522EA2" w:rsidRDefault="00AA6A9D" w:rsidP="00AA6A9D">
      <w:pPr>
        <w:widowControl/>
        <w:spacing w:line="360" w:lineRule="auto"/>
        <w:rPr>
          <w:b/>
          <w:sz w:val="24"/>
          <w:szCs w:val="24"/>
        </w:rPr>
      </w:pPr>
      <w:r w:rsidRPr="00522EA2">
        <w:rPr>
          <w:sz w:val="24"/>
          <w:szCs w:val="24"/>
        </w:rPr>
        <w:t>*) warunkiem uzyskania zaliczenia jest otrzymanie pozytywnych ocen ze wszystkich ćwiczeń laboratoryjnych oraz realizacji zadania sprawdzającego</w:t>
      </w:r>
    </w:p>
    <w:p w:rsidR="00AA6A9D" w:rsidRPr="00340D4B" w:rsidRDefault="00AA6A9D" w:rsidP="00AA6A9D">
      <w:pPr>
        <w:spacing w:line="360" w:lineRule="auto"/>
        <w:rPr>
          <w:b/>
          <w:sz w:val="24"/>
          <w:szCs w:val="24"/>
        </w:rPr>
      </w:pPr>
    </w:p>
    <w:p w:rsidR="00AA6A9D" w:rsidRPr="00340D4B" w:rsidRDefault="00AA6A9D" w:rsidP="00AA6A9D">
      <w:pPr>
        <w:spacing w:line="360" w:lineRule="auto"/>
        <w:rPr>
          <w:b/>
          <w:bCs/>
          <w:sz w:val="24"/>
          <w:szCs w:val="24"/>
        </w:rPr>
      </w:pPr>
      <w:r w:rsidRPr="00340D4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b/>
                <w:sz w:val="24"/>
                <w:szCs w:val="24"/>
              </w:rPr>
            </w:pPr>
            <w:r w:rsidRPr="00340D4B">
              <w:rPr>
                <w:rFonts w:ascii="Arial" w:hAnsi="Arial" w:cs="Arial"/>
                <w:b/>
                <w:sz w:val="24"/>
                <w:szCs w:val="24"/>
              </w:rPr>
              <w:t>L.p.</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b/>
                <w:sz w:val="24"/>
                <w:szCs w:val="24"/>
              </w:rPr>
            </w:pPr>
            <w:r w:rsidRPr="00340D4B">
              <w:rPr>
                <w:rFonts w:ascii="Arial" w:hAnsi="Arial" w:cs="Arial"/>
                <w:b/>
                <w:sz w:val="24"/>
                <w:szCs w:val="24"/>
              </w:rPr>
              <w:t>Forma aktywności</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b/>
                <w:sz w:val="24"/>
                <w:szCs w:val="24"/>
              </w:rPr>
            </w:pPr>
            <w:r w:rsidRPr="00340D4B">
              <w:rPr>
                <w:rFonts w:ascii="Arial" w:hAnsi="Arial" w:cs="Arial"/>
                <w:b/>
                <w:sz w:val="24"/>
                <w:szCs w:val="24"/>
              </w:rPr>
              <w:t xml:space="preserve">Średnia liczba godzin na zrealizowanie </w:t>
            </w:r>
            <w:r w:rsidRPr="00340D4B">
              <w:rPr>
                <w:rFonts w:ascii="Arial" w:hAnsi="Arial" w:cs="Arial"/>
                <w:b/>
                <w:sz w:val="24"/>
                <w:szCs w:val="24"/>
              </w:rPr>
              <w:br/>
              <w:t>aktywności</w:t>
            </w:r>
          </w:p>
        </w:tc>
      </w:tr>
      <w:tr w:rsidR="00AA6A9D" w:rsidRPr="00340D4B" w:rsidTr="00AA6A9D">
        <w:trPr>
          <w:jc w:val="center"/>
        </w:trPr>
        <w:tc>
          <w:tcPr>
            <w:tcW w:w="9130" w:type="dxa"/>
            <w:gridSpan w:val="3"/>
            <w:shd w:val="clear" w:color="auto" w:fill="auto"/>
          </w:tcPr>
          <w:p w:rsidR="00AA6A9D" w:rsidRPr="00340D4B" w:rsidRDefault="00AA6A9D" w:rsidP="00AA6A9D">
            <w:pPr>
              <w:pStyle w:val="Akapitzlist"/>
              <w:numPr>
                <w:ilvl w:val="0"/>
                <w:numId w:val="2"/>
              </w:numPr>
              <w:spacing w:after="0" w:line="360" w:lineRule="auto"/>
              <w:contextualSpacing w:val="0"/>
              <w:rPr>
                <w:rFonts w:ascii="Arial" w:hAnsi="Arial" w:cs="Arial"/>
                <w:b/>
                <w:sz w:val="24"/>
                <w:szCs w:val="24"/>
              </w:rPr>
            </w:pPr>
            <w:r w:rsidRPr="00340D4B">
              <w:rPr>
                <w:rFonts w:ascii="Arial" w:hAnsi="Arial" w:cs="Arial"/>
                <w:b/>
                <w:sz w:val="24"/>
                <w:szCs w:val="24"/>
              </w:rPr>
              <w:t>Godziny kontaktowe z prowadzącym</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1.1</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Wykłady</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15</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1.2</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Ćwiczenia</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1.3</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Laboratoria</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15</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1.4</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Seminarium</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1.5</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Projekt</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43"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1.6</w:t>
            </w:r>
          </w:p>
        </w:tc>
        <w:tc>
          <w:tcPr>
            <w:tcW w:w="5657" w:type="dxa"/>
            <w:shd w:val="clear" w:color="auto" w:fill="auto"/>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Egzamin</w:t>
            </w:r>
          </w:p>
        </w:tc>
        <w:tc>
          <w:tcPr>
            <w:tcW w:w="2830" w:type="dxa"/>
            <w:shd w:val="clear" w:color="auto" w:fill="auto"/>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300" w:type="dxa"/>
            <w:gridSpan w:val="2"/>
            <w:shd w:val="clear" w:color="auto" w:fill="D9D9D9"/>
          </w:tcPr>
          <w:p w:rsidR="00AA6A9D" w:rsidRPr="00340D4B" w:rsidRDefault="00AA6A9D" w:rsidP="00AA6A9D">
            <w:pPr>
              <w:pStyle w:val="Akapitzlist"/>
              <w:spacing w:after="0" w:line="360" w:lineRule="auto"/>
              <w:ind w:left="0"/>
              <w:contextualSpacing w:val="0"/>
              <w:jc w:val="right"/>
              <w:rPr>
                <w:rFonts w:ascii="Arial" w:hAnsi="Arial" w:cs="Arial"/>
                <w:sz w:val="24"/>
                <w:szCs w:val="24"/>
              </w:rPr>
            </w:pPr>
            <w:r w:rsidRPr="00340D4B">
              <w:rPr>
                <w:rFonts w:ascii="Arial" w:hAnsi="Arial" w:cs="Arial"/>
                <w:sz w:val="24"/>
                <w:szCs w:val="24"/>
              </w:rPr>
              <w:t>Razem godzin kontaktowych z prowadzącym:</w:t>
            </w:r>
          </w:p>
        </w:tc>
        <w:tc>
          <w:tcPr>
            <w:tcW w:w="2830" w:type="dxa"/>
            <w:shd w:val="clear" w:color="auto" w:fill="D9D9D9"/>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30</w:t>
            </w:r>
          </w:p>
        </w:tc>
      </w:tr>
      <w:tr w:rsidR="00AA6A9D" w:rsidRPr="00340D4B" w:rsidTr="00AA6A9D">
        <w:trPr>
          <w:jc w:val="center"/>
        </w:trPr>
        <w:tc>
          <w:tcPr>
            <w:tcW w:w="9130" w:type="dxa"/>
            <w:gridSpan w:val="3"/>
            <w:shd w:val="clear" w:color="auto" w:fill="auto"/>
          </w:tcPr>
          <w:p w:rsidR="00AA6A9D" w:rsidRPr="00340D4B" w:rsidRDefault="00AA6A9D" w:rsidP="00AA6A9D">
            <w:pPr>
              <w:pStyle w:val="Akapitzlist"/>
              <w:numPr>
                <w:ilvl w:val="0"/>
                <w:numId w:val="2"/>
              </w:numPr>
              <w:spacing w:after="0" w:line="360" w:lineRule="auto"/>
              <w:contextualSpacing w:val="0"/>
              <w:rPr>
                <w:rFonts w:ascii="Arial" w:hAnsi="Arial" w:cs="Arial"/>
                <w:b/>
                <w:sz w:val="24"/>
                <w:szCs w:val="24"/>
              </w:rPr>
            </w:pPr>
            <w:r w:rsidRPr="00340D4B">
              <w:rPr>
                <w:rFonts w:ascii="Arial" w:hAnsi="Arial" w:cs="Arial"/>
                <w:b/>
                <w:sz w:val="24"/>
                <w:szCs w:val="24"/>
              </w:rPr>
              <w:t>Praca własna studenta</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2.1</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ćwiczeń oraz kolokwium zaliczeniowego</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6</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2.2</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Przygotowanie do laboratorium, wykonanie sprawozdań z laboratoriów</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2.3</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Przygotowanie projektu</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2.4</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Przygotowanie do zaliczenia końcowego z wykładu</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2.5</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Przygotowanie do egzaminu</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2.6</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Zapoznanie się ze wskazaną literaturą</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p>
        </w:tc>
      </w:tr>
      <w:tr w:rsidR="00AA6A9D" w:rsidRPr="00340D4B" w:rsidTr="00AA6A9D">
        <w:trPr>
          <w:jc w:val="center"/>
        </w:trPr>
        <w:tc>
          <w:tcPr>
            <w:tcW w:w="643"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2.7</w:t>
            </w:r>
          </w:p>
        </w:tc>
        <w:tc>
          <w:tcPr>
            <w:tcW w:w="5657" w:type="dxa"/>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Inne</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0</w:t>
            </w:r>
          </w:p>
        </w:tc>
      </w:tr>
      <w:tr w:rsidR="00AA6A9D" w:rsidRPr="00340D4B" w:rsidTr="00AA6A9D">
        <w:trPr>
          <w:jc w:val="center"/>
        </w:trPr>
        <w:tc>
          <w:tcPr>
            <w:tcW w:w="6300" w:type="dxa"/>
            <w:gridSpan w:val="2"/>
            <w:shd w:val="clear" w:color="auto" w:fill="D9D9D9"/>
            <w:vAlign w:val="center"/>
          </w:tcPr>
          <w:p w:rsidR="00AA6A9D" w:rsidRPr="00340D4B" w:rsidRDefault="00AA6A9D" w:rsidP="00AA6A9D">
            <w:pPr>
              <w:pStyle w:val="Akapitzlist"/>
              <w:spacing w:after="0" w:line="360" w:lineRule="auto"/>
              <w:ind w:left="0"/>
              <w:contextualSpacing w:val="0"/>
              <w:jc w:val="right"/>
              <w:rPr>
                <w:rFonts w:ascii="Arial" w:hAnsi="Arial" w:cs="Arial"/>
                <w:sz w:val="24"/>
                <w:szCs w:val="24"/>
              </w:rPr>
            </w:pPr>
            <w:r w:rsidRPr="00340D4B">
              <w:rPr>
                <w:rFonts w:ascii="Arial" w:hAnsi="Arial" w:cs="Arial"/>
                <w:sz w:val="24"/>
                <w:szCs w:val="24"/>
              </w:rPr>
              <w:t>Razem godzin pracy własnej studenta:</w:t>
            </w:r>
          </w:p>
        </w:tc>
        <w:tc>
          <w:tcPr>
            <w:tcW w:w="2830" w:type="dxa"/>
            <w:shd w:val="clear" w:color="auto" w:fill="D9D9D9"/>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AA6A9D" w:rsidRPr="00340D4B" w:rsidTr="00AA6A9D">
        <w:trPr>
          <w:jc w:val="center"/>
        </w:trPr>
        <w:tc>
          <w:tcPr>
            <w:tcW w:w="6300" w:type="dxa"/>
            <w:gridSpan w:val="2"/>
            <w:shd w:val="clear" w:color="auto" w:fill="A6A6A6"/>
            <w:vAlign w:val="center"/>
          </w:tcPr>
          <w:p w:rsidR="00AA6A9D" w:rsidRPr="00340D4B" w:rsidRDefault="00AA6A9D" w:rsidP="00AA6A9D">
            <w:pPr>
              <w:pStyle w:val="Akapitzlist"/>
              <w:spacing w:after="0" w:line="360" w:lineRule="auto"/>
              <w:ind w:left="0"/>
              <w:contextualSpacing w:val="0"/>
              <w:jc w:val="right"/>
              <w:rPr>
                <w:rFonts w:ascii="Arial" w:hAnsi="Arial" w:cs="Arial"/>
                <w:sz w:val="24"/>
                <w:szCs w:val="24"/>
              </w:rPr>
            </w:pPr>
            <w:r w:rsidRPr="00340D4B">
              <w:rPr>
                <w:rFonts w:ascii="Arial" w:hAnsi="Arial" w:cs="Arial"/>
                <w:sz w:val="24"/>
                <w:szCs w:val="24"/>
              </w:rPr>
              <w:t>Ogólne obciążenie pracą studenta:</w:t>
            </w:r>
          </w:p>
        </w:tc>
        <w:tc>
          <w:tcPr>
            <w:tcW w:w="2830" w:type="dxa"/>
            <w:shd w:val="clear" w:color="auto" w:fill="A6A6A6"/>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50</w:t>
            </w:r>
          </w:p>
        </w:tc>
      </w:tr>
      <w:tr w:rsidR="00AA6A9D" w:rsidRPr="00340D4B" w:rsidTr="00AA6A9D">
        <w:trPr>
          <w:jc w:val="center"/>
        </w:trPr>
        <w:tc>
          <w:tcPr>
            <w:tcW w:w="6300" w:type="dxa"/>
            <w:gridSpan w:val="2"/>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b/>
                <w:sz w:val="24"/>
                <w:szCs w:val="24"/>
              </w:rPr>
            </w:pPr>
            <w:r w:rsidRPr="00340D4B">
              <w:rPr>
                <w:rFonts w:ascii="Arial" w:hAnsi="Arial" w:cs="Arial"/>
                <w:b/>
                <w:sz w:val="24"/>
                <w:szCs w:val="24"/>
              </w:rPr>
              <w:t>SUMARYCZNA LICZBA PUNKTÓW ECTS DLA PRZEDMIOTU</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sidRPr="00340D4B">
              <w:rPr>
                <w:rFonts w:ascii="Arial" w:hAnsi="Arial" w:cs="Arial"/>
                <w:sz w:val="24"/>
                <w:szCs w:val="24"/>
              </w:rPr>
              <w:t>2</w:t>
            </w:r>
          </w:p>
        </w:tc>
      </w:tr>
      <w:tr w:rsidR="00AA6A9D" w:rsidRPr="00340D4B" w:rsidTr="00AA6A9D">
        <w:trPr>
          <w:jc w:val="center"/>
        </w:trPr>
        <w:tc>
          <w:tcPr>
            <w:tcW w:w="6300" w:type="dxa"/>
            <w:gridSpan w:val="2"/>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 xml:space="preserve">Liczba punktów </w:t>
            </w:r>
            <w:r w:rsidRPr="00340D4B">
              <w:rPr>
                <w:rFonts w:ascii="Arial" w:hAnsi="Arial" w:cs="Arial"/>
                <w:b/>
                <w:sz w:val="24"/>
                <w:szCs w:val="24"/>
              </w:rPr>
              <w:t>ECTS</w:t>
            </w:r>
            <w:r w:rsidRPr="00340D4B">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AA6A9D" w:rsidRPr="00340D4B" w:rsidTr="00AA6A9D">
        <w:trPr>
          <w:jc w:val="center"/>
        </w:trPr>
        <w:tc>
          <w:tcPr>
            <w:tcW w:w="6300" w:type="dxa"/>
            <w:gridSpan w:val="2"/>
            <w:shd w:val="clear" w:color="auto" w:fill="auto"/>
            <w:vAlign w:val="center"/>
          </w:tcPr>
          <w:p w:rsidR="00AA6A9D" w:rsidRPr="00340D4B" w:rsidRDefault="00AA6A9D" w:rsidP="00AA6A9D">
            <w:pPr>
              <w:pStyle w:val="Akapitzlist"/>
              <w:spacing w:after="0" w:line="360" w:lineRule="auto"/>
              <w:ind w:left="0"/>
              <w:contextualSpacing w:val="0"/>
              <w:rPr>
                <w:rFonts w:ascii="Arial" w:hAnsi="Arial" w:cs="Arial"/>
                <w:sz w:val="24"/>
                <w:szCs w:val="24"/>
              </w:rPr>
            </w:pPr>
            <w:r w:rsidRPr="00340D4B">
              <w:rPr>
                <w:rFonts w:ascii="Arial" w:hAnsi="Arial" w:cs="Arial"/>
                <w:sz w:val="24"/>
                <w:szCs w:val="24"/>
              </w:rPr>
              <w:t xml:space="preserve">Liczba punktów </w:t>
            </w:r>
            <w:r w:rsidRPr="00340D4B">
              <w:rPr>
                <w:rFonts w:ascii="Arial" w:hAnsi="Arial" w:cs="Arial"/>
                <w:b/>
                <w:sz w:val="24"/>
                <w:szCs w:val="24"/>
              </w:rPr>
              <w:t>ECTS</w:t>
            </w:r>
            <w:r w:rsidRPr="00340D4B">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340D4B"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1,04</w:t>
            </w:r>
          </w:p>
        </w:tc>
      </w:tr>
    </w:tbl>
    <w:p w:rsidR="00AA6A9D" w:rsidRPr="00340D4B" w:rsidRDefault="00AA6A9D" w:rsidP="00AA6A9D">
      <w:pPr>
        <w:shd w:val="clear" w:color="auto" w:fill="FFFFFF"/>
        <w:spacing w:line="360" w:lineRule="auto"/>
        <w:rPr>
          <w:b/>
          <w:bCs/>
          <w:spacing w:val="-12"/>
          <w:sz w:val="24"/>
          <w:szCs w:val="24"/>
        </w:rPr>
      </w:pPr>
    </w:p>
    <w:p w:rsidR="00AA6A9D" w:rsidRPr="00340D4B" w:rsidRDefault="00AA6A9D" w:rsidP="00AA6A9D">
      <w:pPr>
        <w:shd w:val="clear" w:color="auto" w:fill="FFFFFF"/>
        <w:spacing w:line="360" w:lineRule="auto"/>
        <w:rPr>
          <w:b/>
          <w:bCs/>
          <w:spacing w:val="-12"/>
          <w:sz w:val="24"/>
          <w:szCs w:val="24"/>
        </w:rPr>
      </w:pPr>
      <w:r w:rsidRPr="00340D4B">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340D4B" w:rsidTr="00AA6A9D">
        <w:tc>
          <w:tcPr>
            <w:tcW w:w="9210" w:type="dxa"/>
          </w:tcPr>
          <w:p w:rsidR="00AA6A9D" w:rsidRPr="00340D4B" w:rsidRDefault="00AA6A9D" w:rsidP="00AA6A9D">
            <w:pPr>
              <w:numPr>
                <w:ilvl w:val="0"/>
                <w:numId w:val="7"/>
              </w:numPr>
              <w:spacing w:line="360" w:lineRule="auto"/>
              <w:ind w:left="425" w:hanging="425"/>
              <w:rPr>
                <w:rFonts w:eastAsia="Batang"/>
                <w:sz w:val="24"/>
                <w:szCs w:val="24"/>
              </w:rPr>
            </w:pPr>
            <w:r w:rsidRPr="00340D4B">
              <w:rPr>
                <w:sz w:val="24"/>
                <w:szCs w:val="24"/>
              </w:rPr>
              <w:t>Tadeusiewicz R., Korohoda P.: Komputerowa analiza i przetwarzanie obrazów. WFPT, Kraków 1997.</w:t>
            </w:r>
          </w:p>
        </w:tc>
      </w:tr>
      <w:tr w:rsidR="00AA6A9D" w:rsidRPr="00340D4B" w:rsidTr="00AA6A9D">
        <w:tc>
          <w:tcPr>
            <w:tcW w:w="9210" w:type="dxa"/>
          </w:tcPr>
          <w:p w:rsidR="00AA6A9D" w:rsidRPr="00340D4B" w:rsidRDefault="00AA6A9D" w:rsidP="00AA6A9D">
            <w:pPr>
              <w:numPr>
                <w:ilvl w:val="0"/>
                <w:numId w:val="7"/>
              </w:numPr>
              <w:spacing w:line="360" w:lineRule="auto"/>
              <w:ind w:left="425" w:hanging="425"/>
              <w:rPr>
                <w:sz w:val="24"/>
                <w:szCs w:val="24"/>
              </w:rPr>
            </w:pPr>
            <w:r w:rsidRPr="00340D4B">
              <w:rPr>
                <w:sz w:val="24"/>
                <w:szCs w:val="24"/>
                <w:lang w:val="en-US"/>
              </w:rPr>
              <w:t xml:space="preserve">McAndrew A.: An Introduction to Digital Image Processing with Matlab. </w:t>
            </w:r>
            <w:r w:rsidRPr="00340D4B">
              <w:rPr>
                <w:sz w:val="24"/>
                <w:szCs w:val="24"/>
              </w:rPr>
              <w:t>Źródło internetowe.</w:t>
            </w:r>
          </w:p>
        </w:tc>
      </w:tr>
      <w:tr w:rsidR="00AA6A9D" w:rsidRPr="00340D4B" w:rsidTr="00AA6A9D">
        <w:tc>
          <w:tcPr>
            <w:tcW w:w="9210" w:type="dxa"/>
          </w:tcPr>
          <w:p w:rsidR="00AA6A9D" w:rsidRPr="00340D4B" w:rsidRDefault="00AA6A9D" w:rsidP="00AA6A9D">
            <w:pPr>
              <w:numPr>
                <w:ilvl w:val="0"/>
                <w:numId w:val="7"/>
              </w:numPr>
              <w:spacing w:line="360" w:lineRule="auto"/>
              <w:ind w:left="425" w:hanging="425"/>
              <w:rPr>
                <w:sz w:val="24"/>
                <w:szCs w:val="24"/>
                <w:lang w:val="en-US"/>
              </w:rPr>
            </w:pPr>
            <w:r w:rsidRPr="00340D4B">
              <w:rPr>
                <w:sz w:val="24"/>
                <w:szCs w:val="24"/>
                <w:lang w:val="en-US"/>
              </w:rPr>
              <w:t>Prince S.: Computer Vision. Models, learning and inference. Cambridge.</w:t>
            </w:r>
          </w:p>
        </w:tc>
      </w:tr>
    </w:tbl>
    <w:p w:rsidR="00AA6A9D" w:rsidRPr="00340D4B" w:rsidRDefault="00AA6A9D" w:rsidP="00AA6A9D">
      <w:pPr>
        <w:shd w:val="clear" w:color="auto" w:fill="FFFFFF"/>
        <w:spacing w:line="360" w:lineRule="auto"/>
        <w:rPr>
          <w:b/>
          <w:bCs/>
          <w:spacing w:val="-18"/>
          <w:sz w:val="24"/>
          <w:szCs w:val="24"/>
          <w:lang w:val="en-US"/>
        </w:rPr>
      </w:pPr>
    </w:p>
    <w:p w:rsidR="00AA6A9D" w:rsidRPr="00340D4B" w:rsidRDefault="00AA6A9D" w:rsidP="00AA6A9D">
      <w:pPr>
        <w:shd w:val="clear" w:color="auto" w:fill="FFFFFF"/>
        <w:spacing w:line="360" w:lineRule="auto"/>
        <w:rPr>
          <w:sz w:val="24"/>
          <w:szCs w:val="24"/>
        </w:rPr>
      </w:pPr>
      <w:r w:rsidRPr="00340D4B">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340D4B" w:rsidTr="00AA6A9D">
        <w:tc>
          <w:tcPr>
            <w:tcW w:w="9210" w:type="dxa"/>
            <w:shd w:val="clear" w:color="auto" w:fill="auto"/>
          </w:tcPr>
          <w:p w:rsidR="00AA6A9D" w:rsidRPr="00340D4B" w:rsidRDefault="00AA6A9D" w:rsidP="00AA6A9D">
            <w:pPr>
              <w:spacing w:line="360" w:lineRule="auto"/>
              <w:rPr>
                <w:b/>
                <w:sz w:val="24"/>
                <w:szCs w:val="24"/>
              </w:rPr>
            </w:pPr>
            <w:r w:rsidRPr="00340D4B">
              <w:rPr>
                <w:sz w:val="24"/>
                <w:szCs w:val="24"/>
              </w:rPr>
              <w:t>dr hab. inż. Grzegorz Dudek, prof. PCz,  Katedra Automatyki, Elektrotechniki i Optoelektroniki, grzegorz.dudek@pcz.pl</w:t>
            </w:r>
          </w:p>
        </w:tc>
      </w:tr>
    </w:tbl>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Default="00AA6A9D" w:rsidP="00AA6A9D">
      <w:pPr>
        <w:spacing w:line="360" w:lineRule="auto"/>
        <w:rPr>
          <w:sz w:val="24"/>
          <w:szCs w:val="24"/>
        </w:rPr>
      </w:pPr>
    </w:p>
    <w:p w:rsidR="00AA6A9D" w:rsidRPr="00340D4B" w:rsidRDefault="00AA6A9D" w:rsidP="00AA6A9D">
      <w:pPr>
        <w:spacing w:line="360" w:lineRule="auto"/>
        <w:rPr>
          <w:sz w:val="24"/>
          <w:szCs w:val="24"/>
        </w:rPr>
      </w:pPr>
    </w:p>
    <w:p w:rsidR="00AA6A9D" w:rsidRPr="00340D4B" w:rsidRDefault="00AA6A9D" w:rsidP="00AA6A9D">
      <w:pPr>
        <w:spacing w:line="360" w:lineRule="auto"/>
        <w:rPr>
          <w:b/>
          <w:sz w:val="24"/>
          <w:szCs w:val="24"/>
        </w:rPr>
      </w:pPr>
      <w:r w:rsidRPr="00340D4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340D4B" w:rsidTr="00AA6A9D">
        <w:trPr>
          <w:trHeight w:val="440"/>
          <w:jc w:val="center"/>
        </w:trPr>
        <w:tc>
          <w:tcPr>
            <w:tcW w:w="1097"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bCs/>
                <w:sz w:val="24"/>
                <w:szCs w:val="24"/>
              </w:rPr>
              <w:t xml:space="preserve">Efekt uczenia się                </w:t>
            </w:r>
          </w:p>
        </w:tc>
        <w:tc>
          <w:tcPr>
            <w:tcW w:w="2003"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sz w:val="24"/>
                <w:szCs w:val="24"/>
              </w:rPr>
              <w:t xml:space="preserve">Odniesienie danego efektu do efektów </w:t>
            </w:r>
            <w:r w:rsidRPr="00340D4B">
              <w:rPr>
                <w:b/>
                <w:bCs/>
                <w:sz w:val="24"/>
                <w:szCs w:val="24"/>
              </w:rPr>
              <w:t>zdefiniowanych                    dla całego programu (PEK)</w:t>
            </w:r>
          </w:p>
        </w:tc>
        <w:tc>
          <w:tcPr>
            <w:tcW w:w="1510"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bCs/>
                <w:sz w:val="24"/>
                <w:szCs w:val="24"/>
              </w:rPr>
              <w:t>Cele przedmiotu</w:t>
            </w:r>
          </w:p>
        </w:tc>
        <w:tc>
          <w:tcPr>
            <w:tcW w:w="1657"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bCs/>
                <w:sz w:val="24"/>
                <w:szCs w:val="24"/>
              </w:rPr>
              <w:t>Treści programowe</w:t>
            </w:r>
          </w:p>
        </w:tc>
        <w:tc>
          <w:tcPr>
            <w:tcW w:w="1657"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sz w:val="24"/>
                <w:szCs w:val="24"/>
              </w:rPr>
              <w:t>Narzędzia dydaktyczne</w:t>
            </w:r>
          </w:p>
        </w:tc>
        <w:tc>
          <w:tcPr>
            <w:tcW w:w="1096" w:type="dxa"/>
            <w:vMerge w:val="restart"/>
            <w:shd w:val="clear" w:color="auto" w:fill="auto"/>
            <w:vAlign w:val="center"/>
          </w:tcPr>
          <w:p w:rsidR="00AA6A9D" w:rsidRPr="00340D4B" w:rsidRDefault="00AA6A9D" w:rsidP="00AA6A9D">
            <w:pPr>
              <w:spacing w:line="360" w:lineRule="auto"/>
              <w:jc w:val="center"/>
              <w:rPr>
                <w:b/>
                <w:sz w:val="24"/>
                <w:szCs w:val="24"/>
              </w:rPr>
            </w:pPr>
            <w:r w:rsidRPr="00340D4B">
              <w:rPr>
                <w:b/>
                <w:bCs/>
                <w:sz w:val="24"/>
                <w:szCs w:val="24"/>
              </w:rPr>
              <w:t>Sposób oceny</w:t>
            </w:r>
          </w:p>
        </w:tc>
      </w:tr>
      <w:tr w:rsidR="00AA6A9D" w:rsidRPr="00340D4B" w:rsidTr="00AA6A9D">
        <w:trPr>
          <w:cantSplit/>
          <w:trHeight w:val="1664"/>
          <w:jc w:val="center"/>
        </w:trPr>
        <w:tc>
          <w:tcPr>
            <w:tcW w:w="1097" w:type="dxa"/>
            <w:vMerge/>
            <w:shd w:val="clear" w:color="auto" w:fill="auto"/>
            <w:vAlign w:val="center"/>
          </w:tcPr>
          <w:p w:rsidR="00AA6A9D" w:rsidRPr="00340D4B" w:rsidRDefault="00AA6A9D" w:rsidP="00AA6A9D">
            <w:pPr>
              <w:spacing w:line="360" w:lineRule="auto"/>
              <w:jc w:val="center"/>
              <w:rPr>
                <w:b/>
                <w:bCs/>
                <w:sz w:val="24"/>
                <w:szCs w:val="24"/>
              </w:rPr>
            </w:pPr>
          </w:p>
        </w:tc>
        <w:tc>
          <w:tcPr>
            <w:tcW w:w="2003" w:type="dxa"/>
            <w:vMerge/>
            <w:shd w:val="clear" w:color="auto" w:fill="auto"/>
            <w:vAlign w:val="center"/>
          </w:tcPr>
          <w:p w:rsidR="00AA6A9D" w:rsidRPr="00340D4B" w:rsidRDefault="00AA6A9D" w:rsidP="00AA6A9D">
            <w:pPr>
              <w:spacing w:line="360" w:lineRule="auto"/>
              <w:jc w:val="center"/>
              <w:rPr>
                <w:b/>
                <w:sz w:val="24"/>
                <w:szCs w:val="24"/>
              </w:rPr>
            </w:pPr>
          </w:p>
        </w:tc>
        <w:tc>
          <w:tcPr>
            <w:tcW w:w="1510" w:type="dxa"/>
            <w:vMerge/>
            <w:shd w:val="clear" w:color="auto" w:fill="auto"/>
            <w:vAlign w:val="center"/>
          </w:tcPr>
          <w:p w:rsidR="00AA6A9D" w:rsidRPr="00340D4B" w:rsidRDefault="00AA6A9D" w:rsidP="00AA6A9D">
            <w:pPr>
              <w:spacing w:line="360" w:lineRule="auto"/>
              <w:jc w:val="center"/>
              <w:rPr>
                <w:b/>
                <w:bCs/>
                <w:sz w:val="24"/>
                <w:szCs w:val="24"/>
              </w:rPr>
            </w:pPr>
          </w:p>
        </w:tc>
        <w:tc>
          <w:tcPr>
            <w:tcW w:w="1657" w:type="dxa"/>
            <w:vMerge/>
            <w:shd w:val="clear" w:color="auto" w:fill="auto"/>
            <w:vAlign w:val="center"/>
          </w:tcPr>
          <w:p w:rsidR="00AA6A9D" w:rsidRPr="00340D4B" w:rsidRDefault="00AA6A9D" w:rsidP="00AA6A9D">
            <w:pPr>
              <w:spacing w:line="360" w:lineRule="auto"/>
              <w:jc w:val="center"/>
              <w:rPr>
                <w:b/>
                <w:bCs/>
                <w:sz w:val="24"/>
                <w:szCs w:val="24"/>
              </w:rPr>
            </w:pPr>
          </w:p>
        </w:tc>
        <w:tc>
          <w:tcPr>
            <w:tcW w:w="1657" w:type="dxa"/>
            <w:vMerge/>
            <w:shd w:val="clear" w:color="auto" w:fill="auto"/>
            <w:vAlign w:val="center"/>
          </w:tcPr>
          <w:p w:rsidR="00AA6A9D" w:rsidRPr="00340D4B" w:rsidRDefault="00AA6A9D" w:rsidP="00AA6A9D">
            <w:pPr>
              <w:spacing w:line="360" w:lineRule="auto"/>
              <w:jc w:val="center"/>
              <w:rPr>
                <w:b/>
                <w:sz w:val="24"/>
                <w:szCs w:val="24"/>
              </w:rPr>
            </w:pPr>
          </w:p>
        </w:tc>
        <w:tc>
          <w:tcPr>
            <w:tcW w:w="1096" w:type="dxa"/>
            <w:vMerge/>
            <w:shd w:val="clear" w:color="auto" w:fill="auto"/>
            <w:vAlign w:val="center"/>
          </w:tcPr>
          <w:p w:rsidR="00AA6A9D" w:rsidRPr="00340D4B" w:rsidRDefault="00AA6A9D" w:rsidP="00AA6A9D">
            <w:pPr>
              <w:spacing w:line="360" w:lineRule="auto"/>
              <w:jc w:val="center"/>
              <w:rPr>
                <w:b/>
                <w:bCs/>
                <w:sz w:val="24"/>
                <w:szCs w:val="24"/>
              </w:rPr>
            </w:pPr>
          </w:p>
        </w:tc>
      </w:tr>
      <w:tr w:rsidR="00AA6A9D" w:rsidRPr="00340D4B" w:rsidTr="00AA6A9D">
        <w:trPr>
          <w:jc w:val="center"/>
        </w:trPr>
        <w:tc>
          <w:tcPr>
            <w:tcW w:w="1097" w:type="dxa"/>
            <w:shd w:val="clear" w:color="auto" w:fill="auto"/>
            <w:vAlign w:val="center"/>
          </w:tcPr>
          <w:p w:rsidR="00AA6A9D" w:rsidRPr="00340D4B" w:rsidRDefault="00AA6A9D" w:rsidP="00AA6A9D">
            <w:pPr>
              <w:shd w:val="clear" w:color="auto" w:fill="FFFFFF"/>
              <w:spacing w:line="360" w:lineRule="auto"/>
              <w:jc w:val="center"/>
              <w:rPr>
                <w:b/>
                <w:sz w:val="24"/>
                <w:szCs w:val="24"/>
              </w:rPr>
            </w:pPr>
            <w:r w:rsidRPr="00340D4B">
              <w:rPr>
                <w:b/>
                <w:sz w:val="24"/>
                <w:szCs w:val="24"/>
              </w:rPr>
              <w:t>EU 1</w:t>
            </w:r>
          </w:p>
        </w:tc>
        <w:tc>
          <w:tcPr>
            <w:tcW w:w="2003" w:type="dxa"/>
            <w:shd w:val="clear" w:color="auto" w:fill="auto"/>
            <w:vAlign w:val="center"/>
          </w:tcPr>
          <w:p w:rsidR="00AA6A9D" w:rsidRPr="00340D4B" w:rsidRDefault="00AA6A9D" w:rsidP="00AA6A9D">
            <w:pPr>
              <w:shd w:val="clear" w:color="auto" w:fill="FFFFFF"/>
              <w:spacing w:line="360" w:lineRule="auto"/>
              <w:jc w:val="center"/>
              <w:rPr>
                <w:sz w:val="24"/>
                <w:szCs w:val="24"/>
              </w:rPr>
            </w:pPr>
            <w:r>
              <w:rPr>
                <w:sz w:val="24"/>
              </w:rPr>
              <w:t>K_W01</w:t>
            </w:r>
            <w:r w:rsidRPr="002C40B7">
              <w:rPr>
                <w:sz w:val="24"/>
              </w:rPr>
              <w:t>,</w:t>
            </w:r>
            <w:r>
              <w:t xml:space="preserve"> </w:t>
            </w:r>
            <w:r>
              <w:rPr>
                <w:sz w:val="24"/>
              </w:rPr>
              <w:t>K_U01,</w:t>
            </w:r>
            <w:r w:rsidRPr="002C40B7">
              <w:rPr>
                <w:sz w:val="24"/>
              </w:rPr>
              <w:t xml:space="preserve"> K_K01</w:t>
            </w:r>
          </w:p>
        </w:tc>
        <w:tc>
          <w:tcPr>
            <w:tcW w:w="1510"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C1, C2</w:t>
            </w:r>
          </w:p>
        </w:tc>
        <w:tc>
          <w:tcPr>
            <w:tcW w:w="1657"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W</w:t>
            </w:r>
            <w:r>
              <w:rPr>
                <w:sz w:val="24"/>
                <w:szCs w:val="24"/>
              </w:rPr>
              <w:t xml:space="preserve"> </w:t>
            </w:r>
            <w:r w:rsidRPr="00340D4B">
              <w:rPr>
                <w:sz w:val="24"/>
                <w:szCs w:val="24"/>
              </w:rPr>
              <w:t>1-15</w:t>
            </w:r>
          </w:p>
        </w:tc>
        <w:tc>
          <w:tcPr>
            <w:tcW w:w="1657"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1</w:t>
            </w:r>
          </w:p>
        </w:tc>
        <w:tc>
          <w:tcPr>
            <w:tcW w:w="1096"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P1</w:t>
            </w:r>
          </w:p>
        </w:tc>
      </w:tr>
      <w:tr w:rsidR="00AA6A9D" w:rsidRPr="00340D4B" w:rsidTr="00AA6A9D">
        <w:trPr>
          <w:jc w:val="center"/>
        </w:trPr>
        <w:tc>
          <w:tcPr>
            <w:tcW w:w="1097" w:type="dxa"/>
            <w:shd w:val="clear" w:color="auto" w:fill="auto"/>
            <w:vAlign w:val="center"/>
          </w:tcPr>
          <w:p w:rsidR="00AA6A9D" w:rsidRPr="00340D4B" w:rsidRDefault="00AA6A9D" w:rsidP="00AA6A9D">
            <w:pPr>
              <w:shd w:val="clear" w:color="auto" w:fill="FFFFFF"/>
              <w:spacing w:line="360" w:lineRule="auto"/>
              <w:jc w:val="center"/>
              <w:rPr>
                <w:b/>
                <w:sz w:val="24"/>
                <w:szCs w:val="24"/>
              </w:rPr>
            </w:pPr>
            <w:r w:rsidRPr="00340D4B">
              <w:rPr>
                <w:b/>
                <w:sz w:val="24"/>
                <w:szCs w:val="24"/>
              </w:rPr>
              <w:t>EU 2</w:t>
            </w:r>
          </w:p>
        </w:tc>
        <w:tc>
          <w:tcPr>
            <w:tcW w:w="2003"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 xml:space="preserve">K_U01, </w:t>
            </w:r>
            <w:r>
              <w:rPr>
                <w:sz w:val="24"/>
                <w:szCs w:val="24"/>
              </w:rPr>
              <w:t>K_U09</w:t>
            </w:r>
            <w:r w:rsidRPr="00340D4B">
              <w:rPr>
                <w:sz w:val="24"/>
                <w:szCs w:val="24"/>
              </w:rPr>
              <w:t>, K_K01</w:t>
            </w:r>
          </w:p>
        </w:tc>
        <w:tc>
          <w:tcPr>
            <w:tcW w:w="1510"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C1, C2</w:t>
            </w:r>
          </w:p>
        </w:tc>
        <w:tc>
          <w:tcPr>
            <w:tcW w:w="1657"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L</w:t>
            </w:r>
            <w:r>
              <w:rPr>
                <w:sz w:val="24"/>
                <w:szCs w:val="24"/>
              </w:rPr>
              <w:t xml:space="preserve"> </w:t>
            </w:r>
            <w:r w:rsidRPr="00340D4B">
              <w:rPr>
                <w:sz w:val="24"/>
                <w:szCs w:val="24"/>
              </w:rPr>
              <w:t>1-15</w:t>
            </w:r>
          </w:p>
        </w:tc>
        <w:tc>
          <w:tcPr>
            <w:tcW w:w="1657"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2-</w:t>
            </w:r>
            <w:r>
              <w:rPr>
                <w:sz w:val="24"/>
                <w:szCs w:val="24"/>
              </w:rPr>
              <w:t>3</w:t>
            </w:r>
          </w:p>
        </w:tc>
        <w:tc>
          <w:tcPr>
            <w:tcW w:w="1096" w:type="dxa"/>
            <w:shd w:val="clear" w:color="auto" w:fill="auto"/>
            <w:vAlign w:val="center"/>
          </w:tcPr>
          <w:p w:rsidR="00AA6A9D" w:rsidRPr="00340D4B" w:rsidRDefault="00AA6A9D" w:rsidP="00AA6A9D">
            <w:pPr>
              <w:shd w:val="clear" w:color="auto" w:fill="FFFFFF"/>
              <w:spacing w:line="360" w:lineRule="auto"/>
              <w:jc w:val="center"/>
              <w:rPr>
                <w:sz w:val="24"/>
                <w:szCs w:val="24"/>
              </w:rPr>
            </w:pPr>
            <w:r w:rsidRPr="00340D4B">
              <w:rPr>
                <w:sz w:val="24"/>
                <w:szCs w:val="24"/>
              </w:rPr>
              <w:t>F1</w:t>
            </w:r>
            <w:r>
              <w:rPr>
                <w:sz w:val="24"/>
                <w:szCs w:val="24"/>
              </w:rPr>
              <w:t>, P2</w:t>
            </w:r>
          </w:p>
        </w:tc>
      </w:tr>
    </w:tbl>
    <w:p w:rsidR="00AA6A9D" w:rsidRPr="00340D4B" w:rsidRDefault="00AA6A9D" w:rsidP="00AA6A9D">
      <w:pPr>
        <w:tabs>
          <w:tab w:val="num" w:pos="900"/>
        </w:tabs>
        <w:spacing w:line="360" w:lineRule="auto"/>
        <w:ind w:left="900" w:hanging="540"/>
        <w:rPr>
          <w:sz w:val="24"/>
          <w:szCs w:val="24"/>
        </w:rPr>
      </w:pPr>
    </w:p>
    <w:p w:rsidR="00AA6A9D" w:rsidRPr="00340D4B" w:rsidRDefault="00AA6A9D" w:rsidP="00AA6A9D">
      <w:pPr>
        <w:spacing w:line="360" w:lineRule="auto"/>
        <w:rPr>
          <w:sz w:val="24"/>
          <w:szCs w:val="24"/>
          <w:u w:val="single"/>
        </w:rPr>
      </w:pPr>
      <w:r w:rsidRPr="00340D4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470"/>
      </w:tblGrid>
      <w:tr w:rsidR="00AA6A9D" w:rsidRPr="00340D4B"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b/>
                <w:sz w:val="24"/>
                <w:szCs w:val="24"/>
              </w:rPr>
            </w:pPr>
            <w:r w:rsidRPr="00340D4B">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sz w:val="24"/>
                <w:szCs w:val="24"/>
              </w:rPr>
            </w:pPr>
            <w:r w:rsidRPr="00340D4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sz w:val="24"/>
                <w:szCs w:val="24"/>
              </w:rPr>
            </w:pPr>
            <w:r w:rsidRPr="00340D4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b/>
                <w:bCs/>
                <w:sz w:val="24"/>
                <w:szCs w:val="24"/>
              </w:rPr>
            </w:pPr>
            <w:r w:rsidRPr="00340D4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sz w:val="24"/>
                <w:szCs w:val="24"/>
              </w:rPr>
            </w:pPr>
            <w:r w:rsidRPr="00340D4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b/>
                <w:bCs/>
                <w:sz w:val="24"/>
                <w:szCs w:val="24"/>
              </w:rPr>
            </w:pPr>
            <w:r w:rsidRPr="00340D4B">
              <w:rPr>
                <w:b/>
                <w:bCs/>
                <w:sz w:val="24"/>
                <w:szCs w:val="24"/>
              </w:rPr>
              <w:t>Na ocenę 4,5</w:t>
            </w:r>
          </w:p>
        </w:tc>
        <w:tc>
          <w:tcPr>
            <w:tcW w:w="1470"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jc w:val="center"/>
              <w:rPr>
                <w:sz w:val="24"/>
                <w:szCs w:val="24"/>
              </w:rPr>
            </w:pPr>
            <w:r w:rsidRPr="00340D4B">
              <w:rPr>
                <w:b/>
                <w:bCs/>
                <w:sz w:val="24"/>
                <w:szCs w:val="24"/>
              </w:rPr>
              <w:t>Na ocenę 5</w:t>
            </w:r>
          </w:p>
        </w:tc>
      </w:tr>
      <w:tr w:rsidR="00AA6A9D" w:rsidRPr="00340D4B"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b/>
                <w:sz w:val="24"/>
                <w:szCs w:val="24"/>
              </w:rPr>
            </w:pPr>
            <w:r w:rsidRPr="00340D4B">
              <w:rPr>
                <w:b/>
                <w:sz w:val="24"/>
                <w:szCs w:val="24"/>
              </w:rPr>
              <w:t>EU1, EU2</w:t>
            </w:r>
          </w:p>
          <w:p w:rsidR="00AA6A9D" w:rsidRPr="00340D4B" w:rsidRDefault="00AA6A9D" w:rsidP="00AA6A9D">
            <w:pPr>
              <w:shd w:val="clear" w:color="auto" w:fill="FFFFFF"/>
              <w:spacing w:line="360" w:lineRule="auto"/>
              <w:rPr>
                <w:sz w:val="24"/>
                <w:szCs w:val="24"/>
              </w:rPr>
            </w:pPr>
            <w:r w:rsidRPr="00340D4B">
              <w:rPr>
                <w:sz w:val="24"/>
                <w:szCs w:val="24"/>
              </w:rPr>
              <w:t xml:space="preserve">Student opanował wiedzę </w:t>
            </w:r>
            <w:r w:rsidRPr="00340D4B">
              <w:rPr>
                <w:sz w:val="24"/>
                <w:szCs w:val="24"/>
              </w:rPr>
              <w:br/>
              <w:t>i umiejętności z zakresu przetwarzania obrazów i systemów wizyjnych.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sz w:val="24"/>
                <w:szCs w:val="24"/>
              </w:rPr>
            </w:pPr>
            <w:r w:rsidRPr="00340D4B">
              <w:rPr>
                <w:sz w:val="24"/>
                <w:szCs w:val="24"/>
              </w:rPr>
              <w:t xml:space="preserve">Student nie opanował podstawowej wiedzy </w:t>
            </w:r>
            <w:r w:rsidRPr="00340D4B">
              <w:rPr>
                <w:sz w:val="24"/>
                <w:szCs w:val="24"/>
              </w:rPr>
              <w:br/>
              <w:t xml:space="preserve">i umiejętności </w:t>
            </w:r>
            <w:r w:rsidRPr="00340D4B">
              <w:rPr>
                <w:sz w:val="24"/>
                <w:szCs w:val="24"/>
              </w:rPr>
              <w:br/>
              <w:t>z zakresu przetwarzania obrazów i systemów wizyjnych.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sz w:val="24"/>
                <w:szCs w:val="24"/>
              </w:rPr>
            </w:pPr>
            <w:r w:rsidRPr="00340D4B">
              <w:rPr>
                <w:sz w:val="24"/>
                <w:szCs w:val="24"/>
              </w:rPr>
              <w:t xml:space="preserve">Student częściowo opanował wiedzę </w:t>
            </w:r>
            <w:r w:rsidRPr="00340D4B">
              <w:rPr>
                <w:sz w:val="24"/>
                <w:szCs w:val="24"/>
              </w:rPr>
              <w:br/>
              <w:t xml:space="preserve">i umiejętności </w:t>
            </w:r>
            <w:r w:rsidRPr="00340D4B">
              <w:rPr>
                <w:sz w:val="24"/>
                <w:szCs w:val="24"/>
              </w:rPr>
              <w:br/>
              <w:t>z zakresu przetwarzania obrazów i systemów wizyjnych.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color w:val="0070C0"/>
                <w:sz w:val="24"/>
                <w:szCs w:val="24"/>
              </w:rPr>
            </w:pPr>
            <w:r w:rsidRPr="00340D4B">
              <w:rPr>
                <w:sz w:val="24"/>
                <w:szCs w:val="24"/>
              </w:rPr>
              <w:t xml:space="preserve">Student opanował wiedzę </w:t>
            </w:r>
            <w:r w:rsidRPr="00340D4B">
              <w:rPr>
                <w:sz w:val="24"/>
                <w:szCs w:val="24"/>
              </w:rPr>
              <w:br/>
              <w:t xml:space="preserve">i umiejętności </w:t>
            </w:r>
            <w:r w:rsidRPr="00340D4B">
              <w:rPr>
                <w:sz w:val="24"/>
                <w:szCs w:val="24"/>
              </w:rPr>
              <w:br/>
              <w:t>z zakresu przetwarzania obrazów i systemów wizyjnych.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sz w:val="24"/>
                <w:szCs w:val="24"/>
              </w:rPr>
            </w:pPr>
            <w:r w:rsidRPr="00340D4B">
              <w:rPr>
                <w:sz w:val="24"/>
                <w:szCs w:val="24"/>
              </w:rPr>
              <w:t xml:space="preserve">Student opanował wiedzę </w:t>
            </w:r>
            <w:r w:rsidRPr="00340D4B">
              <w:rPr>
                <w:sz w:val="24"/>
                <w:szCs w:val="24"/>
              </w:rPr>
              <w:br/>
              <w:t xml:space="preserve">i umiejętności </w:t>
            </w:r>
            <w:r w:rsidRPr="00340D4B">
              <w:rPr>
                <w:sz w:val="24"/>
                <w:szCs w:val="24"/>
              </w:rPr>
              <w:br/>
              <w:t>z zakresu przetwarzania obrazów i systemów wizyjnych, potrafi wskazać właściwą metodę do rozwiązania zagadnienia związanego z  przetwa-rzaniem obrazów i systemami wizyjnymi.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color w:val="0070C0"/>
                <w:sz w:val="24"/>
                <w:szCs w:val="24"/>
              </w:rPr>
            </w:pPr>
            <w:r w:rsidRPr="00340D4B">
              <w:rPr>
                <w:sz w:val="24"/>
                <w:szCs w:val="24"/>
              </w:rPr>
              <w:t xml:space="preserve">Student opanował wiedzę </w:t>
            </w:r>
            <w:r w:rsidRPr="00340D4B">
              <w:rPr>
                <w:sz w:val="24"/>
                <w:szCs w:val="24"/>
              </w:rPr>
              <w:br/>
              <w:t xml:space="preserve">i umiejętności </w:t>
            </w:r>
            <w:r w:rsidRPr="00340D4B">
              <w:rPr>
                <w:sz w:val="24"/>
                <w:szCs w:val="24"/>
              </w:rPr>
              <w:br/>
              <w:t xml:space="preserve">z zakresu materiału objętego programem nauczania, samodzielnie zdobywa </w:t>
            </w:r>
            <w:r w:rsidRPr="00340D4B">
              <w:rPr>
                <w:sz w:val="24"/>
                <w:szCs w:val="24"/>
              </w:rPr>
              <w:br/>
              <w:t>i poszerza wiedzę przy użyciu różnych źródeł.</w:t>
            </w:r>
          </w:p>
        </w:tc>
        <w:tc>
          <w:tcPr>
            <w:tcW w:w="1470" w:type="dxa"/>
            <w:tcBorders>
              <w:top w:val="single" w:sz="6" w:space="0" w:color="auto"/>
              <w:left w:val="single" w:sz="6" w:space="0" w:color="auto"/>
              <w:bottom w:val="single" w:sz="6" w:space="0" w:color="auto"/>
              <w:right w:val="single" w:sz="6" w:space="0" w:color="auto"/>
            </w:tcBorders>
            <w:shd w:val="clear" w:color="auto" w:fill="FFFFFF"/>
          </w:tcPr>
          <w:p w:rsidR="00AA6A9D" w:rsidRPr="00340D4B" w:rsidRDefault="00AA6A9D" w:rsidP="00AA6A9D">
            <w:pPr>
              <w:shd w:val="clear" w:color="auto" w:fill="FFFFFF"/>
              <w:spacing w:line="360" w:lineRule="auto"/>
              <w:rPr>
                <w:sz w:val="24"/>
                <w:szCs w:val="24"/>
              </w:rPr>
            </w:pPr>
            <w:r w:rsidRPr="00340D4B">
              <w:rPr>
                <w:sz w:val="24"/>
                <w:szCs w:val="24"/>
              </w:rPr>
              <w:t xml:space="preserve">Student bardzo dobrze opanował wiedzę </w:t>
            </w:r>
            <w:r w:rsidRPr="00340D4B">
              <w:rPr>
                <w:sz w:val="24"/>
                <w:szCs w:val="24"/>
              </w:rPr>
              <w:br/>
              <w:t xml:space="preserve">i umiejętności </w:t>
            </w:r>
            <w:r w:rsidRPr="00340D4B">
              <w:rPr>
                <w:sz w:val="24"/>
                <w:szCs w:val="24"/>
              </w:rPr>
              <w:br/>
              <w:t xml:space="preserve">z zakresu materiału objętego programem nauczania, samodzielnie zdobywa </w:t>
            </w:r>
            <w:r w:rsidRPr="00340D4B">
              <w:rPr>
                <w:sz w:val="24"/>
                <w:szCs w:val="24"/>
              </w:rPr>
              <w:br/>
              <w:t>i poszerza wiedzę przy użyciu różnych źródeł.</w:t>
            </w:r>
          </w:p>
        </w:tc>
      </w:tr>
    </w:tbl>
    <w:p w:rsidR="00AA6A9D" w:rsidRDefault="00AA6A9D" w:rsidP="00AA6A9D">
      <w:pPr>
        <w:spacing w:line="360" w:lineRule="auto"/>
        <w:rPr>
          <w:b/>
          <w:sz w:val="24"/>
          <w:szCs w:val="24"/>
          <w:u w:val="single"/>
        </w:rPr>
      </w:pPr>
    </w:p>
    <w:p w:rsidR="00AA6A9D" w:rsidRPr="00340D4B" w:rsidRDefault="00AA6A9D" w:rsidP="00AA6A9D">
      <w:pPr>
        <w:spacing w:line="360" w:lineRule="auto"/>
        <w:rPr>
          <w:b/>
          <w:sz w:val="24"/>
          <w:szCs w:val="24"/>
          <w:u w:val="single"/>
        </w:rPr>
      </w:pPr>
      <w:r w:rsidRPr="00340D4B">
        <w:rPr>
          <w:b/>
          <w:sz w:val="24"/>
          <w:szCs w:val="24"/>
          <w:u w:val="single"/>
        </w:rPr>
        <w:t>INNE PRZYDATNE INFORMACJE O PRZEDMIOCIE</w:t>
      </w:r>
    </w:p>
    <w:p w:rsidR="00AA6A9D" w:rsidRPr="00340D4B" w:rsidRDefault="00AA6A9D" w:rsidP="009A4B6E">
      <w:pPr>
        <w:numPr>
          <w:ilvl w:val="0"/>
          <w:numId w:val="91"/>
        </w:numPr>
        <w:spacing w:line="360" w:lineRule="auto"/>
        <w:jc w:val="both"/>
        <w:rPr>
          <w:sz w:val="24"/>
          <w:szCs w:val="24"/>
        </w:rPr>
      </w:pPr>
      <w:r w:rsidRPr="00340D4B">
        <w:rPr>
          <w:sz w:val="24"/>
          <w:szCs w:val="24"/>
        </w:rPr>
        <w:t xml:space="preserve">Wszelkie informacje dla studentów kierunku są umieszczane na stronie Wydziału </w:t>
      </w:r>
      <w:hyperlink r:id="rId138" w:history="1">
        <w:r w:rsidRPr="00340D4B">
          <w:rPr>
            <w:rStyle w:val="Hipercze"/>
            <w:sz w:val="24"/>
            <w:szCs w:val="24"/>
          </w:rPr>
          <w:t>www.wimii.pcz.pl</w:t>
        </w:r>
      </w:hyperlink>
      <w:r w:rsidRPr="00340D4B">
        <w:rPr>
          <w:sz w:val="24"/>
          <w:szCs w:val="24"/>
        </w:rPr>
        <w:t xml:space="preserve"> oraz na stronach podanych studentom podczas pierwszych zajęć z danego przedmiotu.</w:t>
      </w:r>
    </w:p>
    <w:p w:rsidR="00AA6A9D" w:rsidRPr="00340D4B" w:rsidRDefault="00AA6A9D" w:rsidP="009A4B6E">
      <w:pPr>
        <w:numPr>
          <w:ilvl w:val="0"/>
          <w:numId w:val="91"/>
        </w:numPr>
        <w:spacing w:line="360" w:lineRule="auto"/>
        <w:jc w:val="both"/>
        <w:rPr>
          <w:sz w:val="24"/>
          <w:szCs w:val="24"/>
        </w:rPr>
      </w:pPr>
      <w:r w:rsidRPr="00340D4B">
        <w:rPr>
          <w:sz w:val="24"/>
          <w:szCs w:val="24"/>
        </w:rPr>
        <w:t>Informacja na temat konsultacji przekazywana jest studentom podczas pierwszych zajęć z danego przedmiotu.</w:t>
      </w:r>
    </w:p>
    <w:p w:rsidR="00B74A2B" w:rsidRDefault="00B74A2B">
      <w:pPr>
        <w:widowControl/>
        <w:autoSpaceDE/>
        <w:autoSpaceDN/>
        <w:adjustRightInd/>
        <w:spacing w:after="160" w:line="259" w:lineRule="auto"/>
        <w:rPr>
          <w:b/>
          <w:sz w:val="24"/>
          <w:szCs w:val="24"/>
        </w:rPr>
      </w:pPr>
      <w:r>
        <w:rPr>
          <w:b/>
          <w:sz w:val="24"/>
          <w:szCs w:val="24"/>
        </w:rPr>
        <w:br w:type="page"/>
      </w:r>
    </w:p>
    <w:p w:rsidR="00B74A2B" w:rsidRPr="008C3BBD" w:rsidRDefault="00B74A2B" w:rsidP="00B74A2B">
      <w:pPr>
        <w:spacing w:line="360" w:lineRule="auto"/>
        <w:jc w:val="center"/>
        <w:rPr>
          <w:b/>
          <w:sz w:val="24"/>
          <w:szCs w:val="24"/>
        </w:rPr>
      </w:pPr>
      <w:r w:rsidRPr="008C3BBD">
        <w:rPr>
          <w:b/>
          <w:sz w:val="24"/>
          <w:szCs w:val="24"/>
        </w:rPr>
        <w:t>SYLABUS DO PRZEDMIOTU</w:t>
      </w:r>
    </w:p>
    <w:p w:rsidR="00B74A2B" w:rsidRPr="008C3BBD" w:rsidRDefault="00B74A2B" w:rsidP="00B74A2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Nazwa polska przedmiotu</w:t>
            </w:r>
          </w:p>
        </w:tc>
        <w:tc>
          <w:tcPr>
            <w:tcW w:w="4956" w:type="dxa"/>
            <w:shd w:val="clear" w:color="auto" w:fill="auto"/>
            <w:vAlign w:val="center"/>
          </w:tcPr>
          <w:p w:rsidR="00B74A2B" w:rsidRPr="008C3BBD" w:rsidRDefault="00B74A2B" w:rsidP="00B74A2B">
            <w:pPr>
              <w:spacing w:before="60" w:after="60" w:line="360" w:lineRule="auto"/>
              <w:jc w:val="center"/>
              <w:rPr>
                <w:b/>
                <w:sz w:val="24"/>
                <w:szCs w:val="24"/>
              </w:rPr>
            </w:pPr>
            <w:r w:rsidRPr="008C3BBD">
              <w:rPr>
                <w:b/>
                <w:sz w:val="24"/>
                <w:szCs w:val="24"/>
              </w:rPr>
              <w:t>WYMIENNIKI CIEPŁA I KLIMATYZATORY</w:t>
            </w:r>
          </w:p>
        </w:tc>
      </w:tr>
      <w:tr w:rsidR="00B74A2B" w:rsidRPr="00B74A2B" w:rsidTr="00B74A2B">
        <w:tc>
          <w:tcPr>
            <w:tcW w:w="4106" w:type="dxa"/>
            <w:shd w:val="clear" w:color="auto" w:fill="auto"/>
            <w:vAlign w:val="center"/>
          </w:tcPr>
          <w:p w:rsidR="00B74A2B" w:rsidRPr="008C3BBD" w:rsidRDefault="00B74A2B" w:rsidP="00B74A2B">
            <w:pPr>
              <w:spacing w:before="60" w:after="60" w:line="360" w:lineRule="auto"/>
              <w:rPr>
                <w:sz w:val="24"/>
                <w:szCs w:val="24"/>
              </w:rPr>
            </w:pPr>
            <w:r w:rsidRPr="008C3BBD">
              <w:rPr>
                <w:sz w:val="24"/>
                <w:szCs w:val="24"/>
              </w:rPr>
              <w:t>Nazwa angielska przedmiotu</w:t>
            </w:r>
          </w:p>
        </w:tc>
        <w:tc>
          <w:tcPr>
            <w:tcW w:w="4956" w:type="dxa"/>
            <w:shd w:val="clear" w:color="auto" w:fill="auto"/>
            <w:vAlign w:val="center"/>
          </w:tcPr>
          <w:p w:rsidR="00B74A2B" w:rsidRPr="008C3BBD" w:rsidRDefault="00B74A2B" w:rsidP="00B74A2B">
            <w:pPr>
              <w:spacing w:before="60" w:after="60" w:line="360" w:lineRule="auto"/>
              <w:jc w:val="center"/>
              <w:rPr>
                <w:b/>
                <w:sz w:val="24"/>
                <w:szCs w:val="24"/>
                <w:lang w:val="en-US"/>
              </w:rPr>
            </w:pPr>
            <w:r w:rsidRPr="008C3BBD">
              <w:rPr>
                <w:b/>
                <w:sz w:val="24"/>
                <w:szCs w:val="24"/>
                <w:lang w:val="en-US"/>
              </w:rPr>
              <w:t xml:space="preserve">HEAT EXCHANGERS AND </w:t>
            </w:r>
          </w:p>
          <w:p w:rsidR="00B74A2B" w:rsidRPr="008C3BBD" w:rsidRDefault="00B74A2B" w:rsidP="00B74A2B">
            <w:pPr>
              <w:spacing w:before="60" w:after="60" w:line="360" w:lineRule="auto"/>
              <w:jc w:val="center"/>
              <w:rPr>
                <w:b/>
                <w:sz w:val="24"/>
                <w:szCs w:val="24"/>
                <w:lang w:val="en-US"/>
              </w:rPr>
            </w:pPr>
            <w:r w:rsidRPr="008C3BBD">
              <w:rPr>
                <w:b/>
                <w:sz w:val="24"/>
                <w:szCs w:val="24"/>
                <w:lang w:val="en-US"/>
              </w:rPr>
              <w:t>AIR CONDITIONERS</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Rodzaj przedmiotu</w:t>
            </w:r>
          </w:p>
        </w:tc>
        <w:tc>
          <w:tcPr>
            <w:tcW w:w="4956" w:type="dxa"/>
            <w:shd w:val="clear" w:color="auto" w:fill="auto"/>
            <w:vAlign w:val="center"/>
          </w:tcPr>
          <w:p w:rsidR="00B74A2B" w:rsidRPr="008C3BBD" w:rsidRDefault="00B74A2B" w:rsidP="00B74A2B">
            <w:pPr>
              <w:spacing w:before="60" w:after="60" w:line="360" w:lineRule="auto"/>
              <w:jc w:val="center"/>
              <w:rPr>
                <w:b/>
                <w:sz w:val="24"/>
                <w:szCs w:val="24"/>
              </w:rPr>
            </w:pPr>
            <w:r w:rsidRPr="008C3BBD">
              <w:rPr>
                <w:b/>
                <w:sz w:val="24"/>
                <w:szCs w:val="24"/>
              </w:rPr>
              <w:t>kierunkowy</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Klasyfikacja ISCED</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0715</w:t>
            </w:r>
          </w:p>
        </w:tc>
      </w:tr>
      <w:tr w:rsidR="00B74A2B" w:rsidRPr="008C3BBD" w:rsidTr="00B74A2B">
        <w:tc>
          <w:tcPr>
            <w:tcW w:w="4106" w:type="dxa"/>
            <w:shd w:val="clear" w:color="auto" w:fill="auto"/>
            <w:vAlign w:val="center"/>
          </w:tcPr>
          <w:p w:rsidR="00B74A2B" w:rsidRPr="008C3BBD" w:rsidRDefault="00B74A2B" w:rsidP="00B74A2B">
            <w:pPr>
              <w:spacing w:before="60" w:after="60" w:line="360" w:lineRule="auto"/>
              <w:rPr>
                <w:sz w:val="24"/>
                <w:szCs w:val="24"/>
              </w:rPr>
            </w:pPr>
            <w:r w:rsidRPr="008C3BBD">
              <w:rPr>
                <w:sz w:val="24"/>
                <w:szCs w:val="24"/>
              </w:rPr>
              <w:t>Kierunek studiów</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 xml:space="preserve">Inżynieria samochodów hybrydowych </w:t>
            </w:r>
            <w:r w:rsidRPr="008C3BBD">
              <w:rPr>
                <w:sz w:val="24"/>
                <w:szCs w:val="24"/>
              </w:rPr>
              <w:br/>
              <w:t>i elektrycznych</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Języki wykładowe</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polski</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Poziom kształcenia</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pierwszego stopnia</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Forma studiów</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stacjonarne</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Liczba punktów ECTS</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3</w:t>
            </w:r>
          </w:p>
        </w:tc>
      </w:tr>
      <w:tr w:rsidR="00B74A2B" w:rsidRPr="008C3BBD" w:rsidTr="00B74A2B">
        <w:tc>
          <w:tcPr>
            <w:tcW w:w="4106" w:type="dxa"/>
            <w:shd w:val="clear" w:color="auto" w:fill="auto"/>
          </w:tcPr>
          <w:p w:rsidR="00B74A2B" w:rsidRPr="008C3BBD" w:rsidRDefault="00B74A2B" w:rsidP="00B74A2B">
            <w:pPr>
              <w:spacing w:before="60" w:after="60" w:line="360" w:lineRule="auto"/>
              <w:rPr>
                <w:sz w:val="24"/>
                <w:szCs w:val="24"/>
              </w:rPr>
            </w:pPr>
            <w:r w:rsidRPr="008C3BBD">
              <w:rPr>
                <w:sz w:val="24"/>
                <w:szCs w:val="24"/>
              </w:rPr>
              <w:t>Semestr</w:t>
            </w:r>
          </w:p>
        </w:tc>
        <w:tc>
          <w:tcPr>
            <w:tcW w:w="4956"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6</w:t>
            </w:r>
          </w:p>
        </w:tc>
      </w:tr>
    </w:tbl>
    <w:p w:rsidR="00B74A2B" w:rsidRPr="008C3BBD" w:rsidRDefault="00B74A2B" w:rsidP="00B74A2B">
      <w:pPr>
        <w:spacing w:line="360" w:lineRule="auto"/>
        <w:jc w:val="center"/>
        <w:rPr>
          <w:b/>
          <w:sz w:val="24"/>
          <w:szCs w:val="24"/>
        </w:rPr>
      </w:pPr>
    </w:p>
    <w:p w:rsidR="00B74A2B" w:rsidRPr="008C3BBD" w:rsidRDefault="00B74A2B" w:rsidP="00B74A2B">
      <w:pPr>
        <w:spacing w:line="360" w:lineRule="auto"/>
        <w:jc w:val="center"/>
        <w:rPr>
          <w:sz w:val="24"/>
          <w:szCs w:val="24"/>
        </w:rPr>
      </w:pPr>
      <w:r w:rsidRPr="008C3BBD">
        <w:rPr>
          <w:b/>
          <w:sz w:val="24"/>
          <w:szCs w:val="24"/>
        </w:rPr>
        <w:t>Liczba godzin na semestr:</w:t>
      </w:r>
    </w:p>
    <w:p w:rsidR="00B74A2B" w:rsidRPr="008C3BBD" w:rsidRDefault="00B74A2B" w:rsidP="00B74A2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74A2B" w:rsidRPr="008C3BBD" w:rsidTr="00B74A2B">
        <w:trPr>
          <w:trHeight w:val="296"/>
          <w:jc w:val="center"/>
        </w:trPr>
        <w:tc>
          <w:tcPr>
            <w:tcW w:w="1509"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Wykład</w:t>
            </w:r>
          </w:p>
        </w:tc>
        <w:tc>
          <w:tcPr>
            <w:tcW w:w="1510"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Ćwiczenia</w:t>
            </w:r>
          </w:p>
        </w:tc>
        <w:tc>
          <w:tcPr>
            <w:tcW w:w="1654"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Laboratorium</w:t>
            </w:r>
          </w:p>
        </w:tc>
        <w:tc>
          <w:tcPr>
            <w:tcW w:w="1559"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Seminarium</w:t>
            </w:r>
          </w:p>
        </w:tc>
        <w:tc>
          <w:tcPr>
            <w:tcW w:w="1318"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Projekt</w:t>
            </w:r>
          </w:p>
        </w:tc>
        <w:tc>
          <w:tcPr>
            <w:tcW w:w="1510"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Inne</w:t>
            </w:r>
          </w:p>
        </w:tc>
      </w:tr>
      <w:tr w:rsidR="00B74A2B" w:rsidRPr="008C3BBD" w:rsidTr="00B74A2B">
        <w:trPr>
          <w:trHeight w:val="60"/>
          <w:jc w:val="center"/>
        </w:trPr>
        <w:tc>
          <w:tcPr>
            <w:tcW w:w="1509"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15</w:t>
            </w:r>
          </w:p>
        </w:tc>
        <w:tc>
          <w:tcPr>
            <w:tcW w:w="1510"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0</w:t>
            </w:r>
          </w:p>
        </w:tc>
        <w:tc>
          <w:tcPr>
            <w:tcW w:w="1654"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15</w:t>
            </w:r>
          </w:p>
        </w:tc>
        <w:tc>
          <w:tcPr>
            <w:tcW w:w="1559"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0</w:t>
            </w:r>
          </w:p>
        </w:tc>
        <w:tc>
          <w:tcPr>
            <w:tcW w:w="1318" w:type="dxa"/>
            <w:shd w:val="clear" w:color="auto" w:fill="auto"/>
            <w:vAlign w:val="center"/>
          </w:tcPr>
          <w:p w:rsidR="00B74A2B" w:rsidRPr="008C3BBD" w:rsidRDefault="00B74A2B" w:rsidP="00B74A2B">
            <w:pPr>
              <w:spacing w:before="60" w:after="60" w:line="360" w:lineRule="auto"/>
              <w:jc w:val="center"/>
              <w:rPr>
                <w:sz w:val="24"/>
                <w:szCs w:val="24"/>
              </w:rPr>
            </w:pPr>
            <w:r w:rsidRPr="008C3BBD">
              <w:rPr>
                <w:sz w:val="24"/>
                <w:szCs w:val="24"/>
              </w:rPr>
              <w:t>15</w:t>
            </w:r>
          </w:p>
        </w:tc>
        <w:tc>
          <w:tcPr>
            <w:tcW w:w="1510" w:type="dxa"/>
            <w:shd w:val="clear" w:color="auto" w:fill="auto"/>
          </w:tcPr>
          <w:p w:rsidR="00B74A2B" w:rsidRPr="008C3BBD" w:rsidRDefault="00B74A2B" w:rsidP="00B74A2B">
            <w:pPr>
              <w:spacing w:before="60" w:after="60" w:line="360" w:lineRule="auto"/>
              <w:jc w:val="center"/>
              <w:rPr>
                <w:sz w:val="24"/>
                <w:szCs w:val="24"/>
              </w:rPr>
            </w:pPr>
            <w:r w:rsidRPr="008C3BBD">
              <w:rPr>
                <w:sz w:val="24"/>
                <w:szCs w:val="24"/>
              </w:rPr>
              <w:t>0</w:t>
            </w:r>
          </w:p>
        </w:tc>
      </w:tr>
    </w:tbl>
    <w:p w:rsidR="00B74A2B" w:rsidRPr="008C3BBD" w:rsidRDefault="00B74A2B" w:rsidP="00B74A2B">
      <w:pPr>
        <w:spacing w:line="360" w:lineRule="auto"/>
        <w:jc w:val="center"/>
        <w:rPr>
          <w:b/>
          <w:sz w:val="24"/>
          <w:szCs w:val="24"/>
        </w:rPr>
      </w:pPr>
    </w:p>
    <w:p w:rsidR="00B74A2B" w:rsidRPr="008C3BBD" w:rsidRDefault="00B74A2B" w:rsidP="00B74A2B">
      <w:pPr>
        <w:spacing w:line="360" w:lineRule="auto"/>
        <w:rPr>
          <w:b/>
          <w:sz w:val="24"/>
          <w:szCs w:val="24"/>
          <w:u w:val="single"/>
        </w:rPr>
      </w:pPr>
      <w:r w:rsidRPr="008C3BBD">
        <w:rPr>
          <w:b/>
          <w:sz w:val="24"/>
          <w:szCs w:val="24"/>
          <w:u w:val="single"/>
        </w:rPr>
        <w:t>OPIS PRZEDMIOTU</w:t>
      </w:r>
    </w:p>
    <w:p w:rsidR="00B74A2B" w:rsidRPr="008C3BBD" w:rsidRDefault="00B74A2B" w:rsidP="00B74A2B">
      <w:pPr>
        <w:spacing w:line="360" w:lineRule="auto"/>
        <w:rPr>
          <w:b/>
          <w:sz w:val="24"/>
          <w:szCs w:val="24"/>
        </w:rPr>
      </w:pPr>
      <w:r w:rsidRPr="008C3BBD">
        <w:rPr>
          <w:b/>
          <w:sz w:val="24"/>
          <w:szCs w:val="24"/>
        </w:rPr>
        <w:t>CEL PRZEDMIOTU</w:t>
      </w:r>
    </w:p>
    <w:p w:rsidR="00B74A2B" w:rsidRPr="008C3BBD" w:rsidRDefault="00B74A2B" w:rsidP="00B74A2B">
      <w:pPr>
        <w:numPr>
          <w:ilvl w:val="0"/>
          <w:numId w:val="5"/>
        </w:numPr>
        <w:spacing w:line="360" w:lineRule="auto"/>
        <w:ind w:hanging="578"/>
        <w:rPr>
          <w:sz w:val="24"/>
          <w:szCs w:val="24"/>
        </w:rPr>
      </w:pPr>
      <w:r w:rsidRPr="008C3BBD">
        <w:rPr>
          <w:sz w:val="24"/>
          <w:szCs w:val="24"/>
        </w:rPr>
        <w:t>Uzyskanie przez studentów wiedzy na temat wymienników ciepła i klimatyzatorów.</w:t>
      </w:r>
    </w:p>
    <w:p w:rsidR="00B74A2B" w:rsidRPr="008C3BBD" w:rsidRDefault="00B74A2B" w:rsidP="00B74A2B">
      <w:pPr>
        <w:numPr>
          <w:ilvl w:val="0"/>
          <w:numId w:val="5"/>
        </w:numPr>
        <w:spacing w:line="360" w:lineRule="auto"/>
        <w:ind w:hanging="578"/>
        <w:rPr>
          <w:sz w:val="24"/>
          <w:szCs w:val="24"/>
        </w:rPr>
      </w:pPr>
      <w:r w:rsidRPr="008C3BBD">
        <w:rPr>
          <w:sz w:val="24"/>
          <w:szCs w:val="24"/>
        </w:rPr>
        <w:t xml:space="preserve">Nabycie przez studentów praktycznych umiejętności w zakresie pomiarów </w:t>
      </w:r>
      <w:r>
        <w:rPr>
          <w:sz w:val="24"/>
          <w:szCs w:val="24"/>
        </w:rPr>
        <w:br/>
      </w:r>
      <w:r w:rsidRPr="008C3BBD">
        <w:rPr>
          <w:sz w:val="24"/>
          <w:szCs w:val="24"/>
        </w:rPr>
        <w:t>i projektowania wymienników ciepła i klimatyzatorów.</w:t>
      </w:r>
      <w:r w:rsidRPr="008C3BBD">
        <w:rPr>
          <w:sz w:val="24"/>
          <w:szCs w:val="24"/>
        </w:rPr>
        <w:br/>
      </w:r>
    </w:p>
    <w:p w:rsidR="00B74A2B" w:rsidRPr="008C3BBD" w:rsidRDefault="00B74A2B" w:rsidP="00B74A2B">
      <w:pPr>
        <w:spacing w:line="360" w:lineRule="auto"/>
        <w:rPr>
          <w:b/>
          <w:sz w:val="24"/>
          <w:szCs w:val="24"/>
        </w:rPr>
      </w:pPr>
      <w:r w:rsidRPr="008C3BBD">
        <w:rPr>
          <w:b/>
          <w:sz w:val="24"/>
          <w:szCs w:val="24"/>
        </w:rPr>
        <w:t>WYMAGANIA WSTĘPNE W ZAKRESIE WIEDZY, UMIEJĘTNOŚCI I INNYCH KOMPETENCJI</w:t>
      </w:r>
    </w:p>
    <w:p w:rsidR="00B74A2B" w:rsidRPr="008C3BBD" w:rsidRDefault="00B74A2B" w:rsidP="009A4B6E">
      <w:pPr>
        <w:numPr>
          <w:ilvl w:val="0"/>
          <w:numId w:val="86"/>
        </w:numPr>
        <w:spacing w:line="360" w:lineRule="auto"/>
        <w:rPr>
          <w:sz w:val="24"/>
          <w:szCs w:val="24"/>
        </w:rPr>
      </w:pPr>
      <w:r w:rsidRPr="008C3BBD">
        <w:rPr>
          <w:sz w:val="24"/>
          <w:szCs w:val="24"/>
        </w:rPr>
        <w:t>Wiedza z podstaw matematyki, fizyki i termodynamiki, w tym wymiany ciepła.</w:t>
      </w:r>
    </w:p>
    <w:p w:rsidR="00B74A2B" w:rsidRPr="008C3BBD" w:rsidRDefault="00B74A2B" w:rsidP="009A4B6E">
      <w:pPr>
        <w:numPr>
          <w:ilvl w:val="0"/>
          <w:numId w:val="86"/>
        </w:numPr>
        <w:spacing w:line="360" w:lineRule="auto"/>
        <w:rPr>
          <w:sz w:val="24"/>
          <w:szCs w:val="24"/>
        </w:rPr>
      </w:pPr>
      <w:r w:rsidRPr="008C3BBD">
        <w:rPr>
          <w:sz w:val="24"/>
          <w:szCs w:val="24"/>
        </w:rPr>
        <w:t>Umiejętność doboru metod pomiarowych i wykonywania pomiarów wielkości elektrycznych i cieplnych.</w:t>
      </w:r>
    </w:p>
    <w:p w:rsidR="00B74A2B" w:rsidRPr="008C3BBD" w:rsidRDefault="00B74A2B" w:rsidP="009A4B6E">
      <w:pPr>
        <w:numPr>
          <w:ilvl w:val="0"/>
          <w:numId w:val="86"/>
        </w:numPr>
        <w:spacing w:line="360" w:lineRule="auto"/>
        <w:rPr>
          <w:sz w:val="24"/>
          <w:szCs w:val="24"/>
        </w:rPr>
      </w:pPr>
      <w:r w:rsidRPr="008C3BBD">
        <w:rPr>
          <w:sz w:val="24"/>
          <w:szCs w:val="24"/>
        </w:rPr>
        <w:t>Umiejętność korzystania z różnych źródeł informacji w tym instrukcji,</w:t>
      </w:r>
      <w:r w:rsidRPr="008C3BBD">
        <w:rPr>
          <w:sz w:val="24"/>
          <w:szCs w:val="24"/>
        </w:rPr>
        <w:br/>
        <w:t>dokumentacji technicznej; odczytywania danych z tablic i wykresów.</w:t>
      </w:r>
    </w:p>
    <w:p w:rsidR="00B74A2B" w:rsidRPr="008C3BBD" w:rsidRDefault="00B74A2B" w:rsidP="009A4B6E">
      <w:pPr>
        <w:numPr>
          <w:ilvl w:val="0"/>
          <w:numId w:val="86"/>
        </w:numPr>
        <w:spacing w:line="360" w:lineRule="auto"/>
        <w:rPr>
          <w:sz w:val="24"/>
          <w:szCs w:val="24"/>
        </w:rPr>
      </w:pPr>
      <w:r w:rsidRPr="008C3BBD">
        <w:rPr>
          <w:sz w:val="24"/>
          <w:szCs w:val="24"/>
        </w:rPr>
        <w:t>Umiejętności pracy samodzielnej i w grupie.</w:t>
      </w:r>
    </w:p>
    <w:p w:rsidR="00B74A2B" w:rsidRPr="008C3BBD" w:rsidRDefault="00B74A2B" w:rsidP="009A4B6E">
      <w:pPr>
        <w:numPr>
          <w:ilvl w:val="0"/>
          <w:numId w:val="86"/>
        </w:numPr>
        <w:spacing w:line="360" w:lineRule="auto"/>
        <w:rPr>
          <w:sz w:val="24"/>
          <w:szCs w:val="24"/>
        </w:rPr>
      </w:pPr>
      <w:r w:rsidRPr="008C3BBD">
        <w:rPr>
          <w:sz w:val="24"/>
          <w:szCs w:val="24"/>
        </w:rPr>
        <w:t>Umiejętności prawidłowej interpretacji i prezentacji własnych działań.</w:t>
      </w:r>
    </w:p>
    <w:p w:rsidR="00B74A2B" w:rsidRPr="008C3BBD" w:rsidRDefault="00B74A2B" w:rsidP="00B74A2B">
      <w:pPr>
        <w:spacing w:line="360" w:lineRule="auto"/>
        <w:rPr>
          <w:sz w:val="24"/>
          <w:szCs w:val="24"/>
        </w:rPr>
      </w:pPr>
    </w:p>
    <w:p w:rsidR="00B74A2B" w:rsidRPr="008C3BBD" w:rsidRDefault="00B74A2B" w:rsidP="00B74A2B">
      <w:pPr>
        <w:spacing w:line="360" w:lineRule="auto"/>
        <w:rPr>
          <w:b/>
          <w:sz w:val="24"/>
          <w:szCs w:val="24"/>
        </w:rPr>
      </w:pPr>
      <w:r w:rsidRPr="008C3BBD">
        <w:rPr>
          <w:b/>
          <w:sz w:val="24"/>
          <w:szCs w:val="24"/>
        </w:rPr>
        <w:t>EFEKTY UCZENIA SIĘ</w:t>
      </w:r>
    </w:p>
    <w:p w:rsidR="00B74A2B" w:rsidRPr="008C3BBD" w:rsidRDefault="00B74A2B" w:rsidP="00B74A2B">
      <w:pPr>
        <w:spacing w:line="360" w:lineRule="auto"/>
        <w:ind w:left="851" w:hanging="851"/>
        <w:rPr>
          <w:sz w:val="24"/>
          <w:szCs w:val="24"/>
        </w:rPr>
      </w:pPr>
      <w:r w:rsidRPr="008C3BBD">
        <w:rPr>
          <w:sz w:val="24"/>
          <w:szCs w:val="24"/>
        </w:rPr>
        <w:t>EU 1 –</w:t>
      </w:r>
      <w:r w:rsidRPr="008C3BBD">
        <w:rPr>
          <w:sz w:val="24"/>
          <w:szCs w:val="24"/>
        </w:rPr>
        <w:tab/>
        <w:t>Student posiada podstawową wiedzę z zakresu wymienników ciepła i klimatyzatorów, w tym ich projektowania.</w:t>
      </w:r>
    </w:p>
    <w:p w:rsidR="00B74A2B" w:rsidRPr="008C3BBD" w:rsidRDefault="00B74A2B" w:rsidP="00B74A2B">
      <w:pPr>
        <w:spacing w:line="360" w:lineRule="auto"/>
        <w:ind w:left="851" w:hanging="851"/>
        <w:rPr>
          <w:sz w:val="24"/>
          <w:szCs w:val="24"/>
        </w:rPr>
      </w:pPr>
      <w:r w:rsidRPr="008C3BBD">
        <w:rPr>
          <w:sz w:val="24"/>
          <w:szCs w:val="24"/>
        </w:rPr>
        <w:t>EU 2 –</w:t>
      </w:r>
      <w:r w:rsidRPr="008C3BBD">
        <w:rPr>
          <w:sz w:val="24"/>
          <w:szCs w:val="24"/>
        </w:rPr>
        <w:tab/>
        <w:t>Student potrafi dokonać pomiaru podstawowych wielkości fizycznych związanych z wymiennikami i klimatyzatorami oraz zaprojektować prosty wymiennik ciepła.</w:t>
      </w:r>
    </w:p>
    <w:p w:rsidR="00B74A2B" w:rsidRPr="008C3BBD" w:rsidRDefault="00B74A2B" w:rsidP="00B74A2B">
      <w:pPr>
        <w:spacing w:line="360" w:lineRule="auto"/>
        <w:rPr>
          <w:b/>
          <w:bCs/>
          <w:spacing w:val="-13"/>
          <w:sz w:val="24"/>
          <w:szCs w:val="24"/>
        </w:rPr>
      </w:pPr>
    </w:p>
    <w:p w:rsidR="00B74A2B" w:rsidRPr="008C3BBD" w:rsidRDefault="00B74A2B" w:rsidP="00B74A2B">
      <w:pPr>
        <w:spacing w:line="360" w:lineRule="auto"/>
        <w:rPr>
          <w:b/>
          <w:bCs/>
          <w:spacing w:val="-13"/>
          <w:sz w:val="24"/>
          <w:szCs w:val="24"/>
        </w:rPr>
      </w:pPr>
      <w:r w:rsidRPr="008C3BBD">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74A2B" w:rsidRPr="008C3BBD" w:rsidTr="00B74A2B">
        <w:tc>
          <w:tcPr>
            <w:tcW w:w="7933" w:type="dxa"/>
            <w:shd w:val="clear" w:color="auto" w:fill="auto"/>
            <w:vAlign w:val="center"/>
          </w:tcPr>
          <w:p w:rsidR="00B74A2B" w:rsidRPr="008C3BBD" w:rsidRDefault="00B74A2B" w:rsidP="00B74A2B">
            <w:pPr>
              <w:shd w:val="clear" w:color="auto" w:fill="FFFFFF"/>
              <w:spacing w:line="360" w:lineRule="auto"/>
              <w:rPr>
                <w:sz w:val="24"/>
                <w:szCs w:val="24"/>
              </w:rPr>
            </w:pPr>
            <w:r w:rsidRPr="008C3BBD">
              <w:rPr>
                <w:bCs/>
                <w:spacing w:val="-2"/>
                <w:sz w:val="24"/>
                <w:szCs w:val="24"/>
              </w:rPr>
              <w:t xml:space="preserve">Forma </w:t>
            </w:r>
            <w:r w:rsidRPr="008C3BBD">
              <w:rPr>
                <w:bCs/>
                <w:spacing w:val="-1"/>
                <w:sz w:val="24"/>
                <w:szCs w:val="24"/>
              </w:rPr>
              <w:t xml:space="preserve">zajęć – </w:t>
            </w:r>
            <w:r w:rsidRPr="008C3BBD">
              <w:rPr>
                <w:bCs/>
                <w:sz w:val="24"/>
                <w:szCs w:val="24"/>
              </w:rPr>
              <w:t>WYKŁAD</w:t>
            </w:r>
          </w:p>
        </w:tc>
        <w:tc>
          <w:tcPr>
            <w:tcW w:w="1127" w:type="dxa"/>
            <w:shd w:val="clear" w:color="auto" w:fill="auto"/>
          </w:tcPr>
          <w:p w:rsidR="00B74A2B" w:rsidRPr="008C3BBD" w:rsidRDefault="00B74A2B" w:rsidP="00B74A2B">
            <w:pPr>
              <w:shd w:val="clear" w:color="auto" w:fill="FFFFFF"/>
              <w:spacing w:line="360" w:lineRule="auto"/>
              <w:ind w:left="72"/>
              <w:jc w:val="center"/>
              <w:rPr>
                <w:sz w:val="24"/>
                <w:szCs w:val="24"/>
              </w:rPr>
            </w:pPr>
            <w:r w:rsidRPr="008C3BBD">
              <w:rPr>
                <w:bCs/>
                <w:sz w:val="24"/>
                <w:szCs w:val="24"/>
              </w:rPr>
              <w:t>Liczba godzin</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bCs/>
                <w:sz w:val="24"/>
                <w:szCs w:val="24"/>
              </w:rPr>
              <w:t>W 1</w:t>
            </w:r>
            <w:r w:rsidRPr="008C3BBD">
              <w:rPr>
                <w:sz w:val="24"/>
                <w:szCs w:val="24"/>
              </w:rPr>
              <w:t xml:space="preserve"> – Przenikanie ciepła przez przegrodę.</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bCs/>
                <w:sz w:val="24"/>
                <w:szCs w:val="24"/>
              </w:rPr>
              <w:t>W 2</w:t>
            </w:r>
            <w:r w:rsidRPr="008C3BBD">
              <w:rPr>
                <w:sz w:val="24"/>
                <w:szCs w:val="24"/>
              </w:rPr>
              <w:t xml:space="preserve"> - Podstawy równowagi cieplnej w układzie: otoczenie - człowiek - pojazd. Warunki meteorologiczne otoczenia, wymagania fizjologiczne człowieka, równowaga cieplna pojazdu i jego zespołów.</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bCs/>
                <w:sz w:val="24"/>
                <w:szCs w:val="24"/>
              </w:rPr>
              <w:t>W 3</w:t>
            </w:r>
            <w:r w:rsidRPr="008C3BBD">
              <w:rPr>
                <w:sz w:val="24"/>
                <w:szCs w:val="24"/>
              </w:rPr>
              <w:t xml:space="preserve"> - Ogrzewanie wnętrza pojazdu. Metody ogrzewania, schematy funkcjonalne i konstrukcyjne.</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4 - Ogrzewanie zależne i niezależne, elementy instalacji. Izolacja wnętrza nadwozia.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5 - Chłodzenie wnętrza pojazdu. Urządzenia chłodnicze: rodzaje, zasada działania, budowa. Systemy mieszane chłodząco-grzejne.</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6 - Wymienniki ciepła - rodzaje, wskaźniki i charakterystyki cieplno-przepływowe.</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7 - Budowa i zasada działania wymienników, stosowane materiały.</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8 - Podstawowe parametry i właściwości powietrza wilgotnego: skład, ciśnienie, temperatura, wilgotność i entalpia.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9 - Psychrometria procesów klimatyzacyjnych, wykres psychrometryczny. Mieszanie powietrza, ogrzewanie i chłodzenie powietrza, osuszanie i nawilżanie powietrza.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10 - Termodynamiczne podstawy działania chłodziarek sprężarkowych.</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 xml:space="preserve">W 11 - Obciążenie chłodnicze układu klimatyzacyjnego. </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12 - Czynniki chłodnicze.</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13 - Urządzenia klimatyzacyjne - wymagania, budowa i zasada działania.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14 - Budowa elementów urządzeń klimatyzacyjnych: układ grzewczy i chłodniczy, układ nawilżający i osuszający, elementy regulacyjne i sterownicze.</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pacing w:line="360" w:lineRule="auto"/>
              <w:rPr>
                <w:sz w:val="24"/>
                <w:szCs w:val="24"/>
              </w:rPr>
            </w:pPr>
            <w:r w:rsidRPr="008C3BBD">
              <w:rPr>
                <w:sz w:val="24"/>
                <w:szCs w:val="24"/>
              </w:rPr>
              <w:t>W 15 - Obsługa układu klimatyzacji.</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1</w:t>
            </w:r>
          </w:p>
        </w:tc>
      </w:tr>
      <w:tr w:rsidR="00B74A2B" w:rsidRPr="008C3BBD" w:rsidTr="00B74A2B">
        <w:tc>
          <w:tcPr>
            <w:tcW w:w="7933" w:type="dxa"/>
            <w:shd w:val="clear" w:color="auto" w:fill="auto"/>
            <w:vAlign w:val="center"/>
          </w:tcPr>
          <w:p w:rsidR="00B74A2B" w:rsidRPr="008C3BBD" w:rsidRDefault="00B74A2B" w:rsidP="00B74A2B">
            <w:pPr>
              <w:shd w:val="clear" w:color="auto" w:fill="FFFFFF"/>
              <w:spacing w:line="360" w:lineRule="auto"/>
              <w:rPr>
                <w:sz w:val="24"/>
                <w:szCs w:val="24"/>
              </w:rPr>
            </w:pPr>
            <w:r w:rsidRPr="008C3BBD">
              <w:rPr>
                <w:b/>
                <w:bCs/>
                <w:spacing w:val="-2"/>
                <w:sz w:val="24"/>
                <w:szCs w:val="24"/>
              </w:rPr>
              <w:t xml:space="preserve">Forma </w:t>
            </w:r>
            <w:r w:rsidRPr="008C3BBD">
              <w:rPr>
                <w:b/>
                <w:bCs/>
                <w:spacing w:val="-1"/>
                <w:sz w:val="24"/>
                <w:szCs w:val="24"/>
              </w:rPr>
              <w:t xml:space="preserve">zajęć – </w:t>
            </w:r>
            <w:r w:rsidRPr="008C3BBD">
              <w:rPr>
                <w:b/>
                <w:bCs/>
                <w:sz w:val="24"/>
                <w:szCs w:val="24"/>
              </w:rPr>
              <w:t>LABORATORIUM</w:t>
            </w:r>
          </w:p>
        </w:tc>
        <w:tc>
          <w:tcPr>
            <w:tcW w:w="1127" w:type="dxa"/>
            <w:shd w:val="clear" w:color="auto" w:fill="auto"/>
          </w:tcPr>
          <w:p w:rsidR="00B74A2B" w:rsidRPr="008C3BBD" w:rsidRDefault="00B74A2B" w:rsidP="00B74A2B">
            <w:pPr>
              <w:shd w:val="clear" w:color="auto" w:fill="FFFFFF"/>
              <w:spacing w:line="360" w:lineRule="auto"/>
              <w:ind w:left="72"/>
              <w:jc w:val="center"/>
              <w:rPr>
                <w:sz w:val="24"/>
                <w:szCs w:val="24"/>
              </w:rPr>
            </w:pPr>
            <w:r w:rsidRPr="008C3BBD">
              <w:rPr>
                <w:b/>
                <w:bCs/>
                <w:sz w:val="24"/>
                <w:szCs w:val="24"/>
              </w:rPr>
              <w:t>Liczba godzin</w:t>
            </w:r>
          </w:p>
        </w:tc>
      </w:tr>
      <w:tr w:rsidR="00B74A2B" w:rsidRPr="008C3BBD" w:rsidTr="00B74A2B">
        <w:tc>
          <w:tcPr>
            <w:tcW w:w="7933" w:type="dxa"/>
            <w:shd w:val="clear" w:color="auto" w:fill="auto"/>
          </w:tcPr>
          <w:p w:rsidR="00B74A2B" w:rsidRPr="008C3BBD" w:rsidRDefault="00B74A2B" w:rsidP="00B74A2B">
            <w:pPr>
              <w:spacing w:line="360" w:lineRule="auto"/>
              <w:rPr>
                <w:bCs/>
                <w:sz w:val="24"/>
                <w:szCs w:val="24"/>
              </w:rPr>
            </w:pPr>
            <w:r w:rsidRPr="008C3BBD">
              <w:rPr>
                <w:bCs/>
                <w:sz w:val="24"/>
                <w:szCs w:val="24"/>
              </w:rPr>
              <w:t>L 1,2 – Pomiary podstawowych wielkości cieplnych.</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2</w:t>
            </w:r>
          </w:p>
        </w:tc>
      </w:tr>
      <w:tr w:rsidR="00B74A2B" w:rsidRPr="008C3BBD" w:rsidTr="00B74A2B">
        <w:tc>
          <w:tcPr>
            <w:tcW w:w="7933" w:type="dxa"/>
            <w:shd w:val="clear" w:color="auto" w:fill="auto"/>
          </w:tcPr>
          <w:p w:rsidR="00B74A2B" w:rsidRPr="008C3BBD" w:rsidRDefault="00B74A2B" w:rsidP="00B74A2B">
            <w:pPr>
              <w:spacing w:line="360" w:lineRule="auto"/>
              <w:rPr>
                <w:bCs/>
                <w:sz w:val="24"/>
                <w:szCs w:val="24"/>
              </w:rPr>
            </w:pPr>
            <w:r w:rsidRPr="008C3BBD">
              <w:rPr>
                <w:bCs/>
                <w:sz w:val="24"/>
                <w:szCs w:val="24"/>
              </w:rPr>
              <w:t xml:space="preserve">L </w:t>
            </w:r>
            <w:r>
              <w:rPr>
                <w:bCs/>
                <w:sz w:val="24"/>
                <w:szCs w:val="24"/>
              </w:rPr>
              <w:t>3-</w:t>
            </w:r>
            <w:r w:rsidRPr="008C3BBD">
              <w:rPr>
                <w:bCs/>
                <w:sz w:val="24"/>
                <w:szCs w:val="24"/>
              </w:rPr>
              <w:t xml:space="preserve">8 </w:t>
            </w:r>
            <w:r w:rsidRPr="008C3BBD">
              <w:rPr>
                <w:sz w:val="24"/>
                <w:szCs w:val="24"/>
              </w:rPr>
              <w:t xml:space="preserve">– </w:t>
            </w:r>
            <w:r w:rsidRPr="008C3BBD">
              <w:rPr>
                <w:bCs/>
                <w:sz w:val="24"/>
                <w:szCs w:val="24"/>
              </w:rPr>
              <w:t>Bilans cieplny i charakterystyki współprądowych i przeciwprądowych wymienników ciepła.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6</w:t>
            </w:r>
          </w:p>
        </w:tc>
      </w:tr>
      <w:tr w:rsidR="00B74A2B" w:rsidRPr="008C3BBD" w:rsidTr="00B74A2B">
        <w:tc>
          <w:tcPr>
            <w:tcW w:w="7933" w:type="dxa"/>
            <w:shd w:val="clear" w:color="auto" w:fill="auto"/>
          </w:tcPr>
          <w:p w:rsidR="00B74A2B" w:rsidRPr="008C3BBD" w:rsidRDefault="00B74A2B" w:rsidP="00B74A2B">
            <w:pPr>
              <w:spacing w:line="360" w:lineRule="auto"/>
              <w:rPr>
                <w:sz w:val="24"/>
                <w:szCs w:val="24"/>
              </w:rPr>
            </w:pPr>
            <w:r>
              <w:rPr>
                <w:bCs/>
                <w:sz w:val="24"/>
                <w:szCs w:val="24"/>
              </w:rPr>
              <w:t>L 9-</w:t>
            </w:r>
            <w:r w:rsidRPr="008C3BBD">
              <w:rPr>
                <w:bCs/>
                <w:sz w:val="24"/>
                <w:szCs w:val="24"/>
              </w:rPr>
              <w:t xml:space="preserve">11 </w:t>
            </w:r>
            <w:r w:rsidRPr="008C3BBD">
              <w:rPr>
                <w:sz w:val="24"/>
                <w:szCs w:val="24"/>
              </w:rPr>
              <w:t>– Badanie urządzeń klimatyzacyjnych.</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3</w:t>
            </w:r>
          </w:p>
        </w:tc>
      </w:tr>
      <w:tr w:rsidR="00B74A2B" w:rsidRPr="008C3BBD" w:rsidTr="00B74A2B">
        <w:tc>
          <w:tcPr>
            <w:tcW w:w="7933" w:type="dxa"/>
            <w:shd w:val="clear" w:color="auto" w:fill="auto"/>
          </w:tcPr>
          <w:p w:rsidR="00B74A2B" w:rsidRPr="008C3BBD" w:rsidRDefault="00B74A2B" w:rsidP="00B74A2B">
            <w:pPr>
              <w:spacing w:line="360" w:lineRule="auto"/>
              <w:rPr>
                <w:bCs/>
                <w:sz w:val="24"/>
                <w:szCs w:val="24"/>
              </w:rPr>
            </w:pPr>
            <w:r w:rsidRPr="008C3BBD">
              <w:rPr>
                <w:bCs/>
                <w:sz w:val="24"/>
                <w:szCs w:val="24"/>
              </w:rPr>
              <w:t>L 12</w:t>
            </w:r>
            <w:r>
              <w:rPr>
                <w:bCs/>
                <w:sz w:val="24"/>
                <w:szCs w:val="24"/>
              </w:rPr>
              <w:t>-</w:t>
            </w:r>
            <w:r w:rsidRPr="008C3BBD">
              <w:rPr>
                <w:bCs/>
                <w:sz w:val="24"/>
                <w:szCs w:val="24"/>
              </w:rPr>
              <w:t>15 – Model CFD wymiennika ciepła.</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4</w:t>
            </w:r>
          </w:p>
        </w:tc>
      </w:tr>
      <w:tr w:rsidR="00B74A2B" w:rsidRPr="008C3BBD" w:rsidTr="00B74A2B">
        <w:tc>
          <w:tcPr>
            <w:tcW w:w="7933" w:type="dxa"/>
            <w:shd w:val="clear" w:color="auto" w:fill="auto"/>
            <w:vAlign w:val="center"/>
          </w:tcPr>
          <w:p w:rsidR="00B74A2B" w:rsidRPr="008C3BBD" w:rsidRDefault="00B74A2B" w:rsidP="00B74A2B">
            <w:pPr>
              <w:shd w:val="clear" w:color="auto" w:fill="FFFFFF"/>
              <w:spacing w:line="360" w:lineRule="auto"/>
              <w:rPr>
                <w:sz w:val="24"/>
                <w:szCs w:val="24"/>
              </w:rPr>
            </w:pPr>
            <w:r w:rsidRPr="008C3BBD">
              <w:rPr>
                <w:b/>
                <w:bCs/>
                <w:spacing w:val="-2"/>
                <w:sz w:val="24"/>
                <w:szCs w:val="24"/>
              </w:rPr>
              <w:t xml:space="preserve">Forma </w:t>
            </w:r>
            <w:r w:rsidRPr="008C3BBD">
              <w:rPr>
                <w:b/>
                <w:bCs/>
                <w:spacing w:val="-1"/>
                <w:sz w:val="24"/>
                <w:szCs w:val="24"/>
              </w:rPr>
              <w:t xml:space="preserve">zajęć – </w:t>
            </w:r>
            <w:r w:rsidRPr="008C3BBD">
              <w:rPr>
                <w:b/>
                <w:bCs/>
                <w:sz w:val="24"/>
                <w:szCs w:val="24"/>
              </w:rPr>
              <w:t>PROJEKT</w:t>
            </w:r>
          </w:p>
        </w:tc>
        <w:tc>
          <w:tcPr>
            <w:tcW w:w="1127" w:type="dxa"/>
            <w:shd w:val="clear" w:color="auto" w:fill="auto"/>
          </w:tcPr>
          <w:p w:rsidR="00B74A2B" w:rsidRPr="008C3BBD" w:rsidRDefault="00B74A2B" w:rsidP="00B74A2B">
            <w:pPr>
              <w:shd w:val="clear" w:color="auto" w:fill="FFFFFF"/>
              <w:spacing w:line="360" w:lineRule="auto"/>
              <w:ind w:left="72"/>
              <w:jc w:val="center"/>
              <w:rPr>
                <w:sz w:val="24"/>
                <w:szCs w:val="24"/>
              </w:rPr>
            </w:pPr>
            <w:r w:rsidRPr="008C3BBD">
              <w:rPr>
                <w:b/>
                <w:bCs/>
                <w:sz w:val="24"/>
                <w:szCs w:val="24"/>
              </w:rPr>
              <w:t>Liczba godzin</w:t>
            </w:r>
          </w:p>
        </w:tc>
      </w:tr>
      <w:tr w:rsidR="00B74A2B" w:rsidRPr="008C3BBD" w:rsidTr="00B74A2B">
        <w:tc>
          <w:tcPr>
            <w:tcW w:w="7933" w:type="dxa"/>
            <w:shd w:val="clear" w:color="auto" w:fill="auto"/>
          </w:tcPr>
          <w:p w:rsidR="00B74A2B" w:rsidRPr="008C3BBD" w:rsidRDefault="00B74A2B" w:rsidP="00B74A2B">
            <w:pPr>
              <w:spacing w:line="360" w:lineRule="auto"/>
              <w:rPr>
                <w:bCs/>
                <w:sz w:val="24"/>
                <w:szCs w:val="24"/>
              </w:rPr>
            </w:pPr>
            <w:r>
              <w:rPr>
                <w:bCs/>
                <w:sz w:val="24"/>
                <w:szCs w:val="24"/>
              </w:rPr>
              <w:t>P 1-</w:t>
            </w:r>
            <w:r w:rsidRPr="008C3BBD">
              <w:rPr>
                <w:bCs/>
                <w:sz w:val="24"/>
                <w:szCs w:val="24"/>
              </w:rPr>
              <w:t>7 - Projektowanie urządzeń cieplnych: chłodzenie silnika, ogrzewanie i chłodzenie wnętrza pojazdu, obliczanie obiegu chłodzącego.</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7</w:t>
            </w:r>
          </w:p>
        </w:tc>
      </w:tr>
      <w:tr w:rsidR="00B74A2B" w:rsidRPr="008C3BBD" w:rsidTr="00B74A2B">
        <w:tc>
          <w:tcPr>
            <w:tcW w:w="7933" w:type="dxa"/>
            <w:shd w:val="clear" w:color="auto" w:fill="auto"/>
          </w:tcPr>
          <w:p w:rsidR="00B74A2B" w:rsidRPr="008C3BBD" w:rsidRDefault="00B74A2B" w:rsidP="00B74A2B">
            <w:pPr>
              <w:spacing w:line="360" w:lineRule="auto"/>
              <w:rPr>
                <w:sz w:val="24"/>
                <w:szCs w:val="24"/>
              </w:rPr>
            </w:pPr>
            <w:r w:rsidRPr="008C3BBD">
              <w:rPr>
                <w:bCs/>
                <w:sz w:val="24"/>
                <w:szCs w:val="24"/>
              </w:rPr>
              <w:t>P</w:t>
            </w:r>
            <w:r>
              <w:rPr>
                <w:sz w:val="24"/>
                <w:szCs w:val="24"/>
              </w:rPr>
              <w:t xml:space="preserve"> 8-</w:t>
            </w:r>
            <w:r w:rsidRPr="008C3BBD">
              <w:rPr>
                <w:sz w:val="24"/>
                <w:szCs w:val="24"/>
              </w:rPr>
              <w:t>15 - Obliczanie urządzeń klimatyzacyjnych: bilans cieplny, zapotrzebowanie powietrza, dobór wentylatorów.</w:t>
            </w:r>
          </w:p>
        </w:tc>
        <w:tc>
          <w:tcPr>
            <w:tcW w:w="1127" w:type="dxa"/>
            <w:shd w:val="clear" w:color="auto" w:fill="auto"/>
            <w:vAlign w:val="center"/>
          </w:tcPr>
          <w:p w:rsidR="00B74A2B" w:rsidRPr="008C3BBD" w:rsidRDefault="00B74A2B" w:rsidP="00B74A2B">
            <w:pPr>
              <w:spacing w:line="360" w:lineRule="auto"/>
              <w:ind w:left="72"/>
              <w:jc w:val="center"/>
              <w:rPr>
                <w:sz w:val="24"/>
                <w:szCs w:val="24"/>
              </w:rPr>
            </w:pPr>
            <w:r w:rsidRPr="008C3BBD">
              <w:rPr>
                <w:sz w:val="24"/>
                <w:szCs w:val="24"/>
              </w:rPr>
              <w:t>8</w:t>
            </w:r>
          </w:p>
        </w:tc>
      </w:tr>
    </w:tbl>
    <w:p w:rsidR="00B74A2B" w:rsidRPr="008C3BBD" w:rsidRDefault="00B74A2B" w:rsidP="00B74A2B">
      <w:pPr>
        <w:spacing w:line="360" w:lineRule="auto"/>
        <w:rPr>
          <w:b/>
          <w:sz w:val="24"/>
          <w:szCs w:val="24"/>
        </w:rPr>
      </w:pPr>
    </w:p>
    <w:p w:rsidR="00B74A2B" w:rsidRPr="008C3BBD" w:rsidRDefault="00B74A2B" w:rsidP="00B74A2B">
      <w:pPr>
        <w:spacing w:line="360" w:lineRule="auto"/>
        <w:rPr>
          <w:b/>
          <w:bCs/>
          <w:spacing w:val="-10"/>
          <w:sz w:val="24"/>
          <w:szCs w:val="24"/>
        </w:rPr>
      </w:pPr>
      <w:r w:rsidRPr="008C3BBD">
        <w:rPr>
          <w:b/>
          <w:bCs/>
          <w:spacing w:val="-10"/>
          <w:sz w:val="24"/>
          <w:szCs w:val="24"/>
        </w:rPr>
        <w:t>NARZĘDZIA DYDAKTYCZNE</w:t>
      </w:r>
    </w:p>
    <w:tbl>
      <w:tblPr>
        <w:tblW w:w="9210" w:type="dxa"/>
        <w:tblLook w:val="01E0" w:firstRow="1" w:lastRow="1" w:firstColumn="1" w:lastColumn="1" w:noHBand="0" w:noVBand="0"/>
      </w:tblPr>
      <w:tblGrid>
        <w:gridCol w:w="9210"/>
      </w:tblGrid>
      <w:tr w:rsidR="00B74A2B" w:rsidRPr="008C3BBD" w:rsidTr="00B74A2B">
        <w:tc>
          <w:tcPr>
            <w:tcW w:w="9210" w:type="dxa"/>
            <w:tcBorders>
              <w:top w:val="single" w:sz="4" w:space="0" w:color="auto"/>
              <w:left w:val="single" w:sz="4" w:space="0" w:color="auto"/>
              <w:bottom w:val="single" w:sz="4" w:space="0" w:color="auto"/>
              <w:right w:val="single" w:sz="4" w:space="0" w:color="auto"/>
            </w:tcBorders>
          </w:tcPr>
          <w:p w:rsidR="00B74A2B" w:rsidRPr="008C3BBD" w:rsidRDefault="00B74A2B" w:rsidP="00B74A2B">
            <w:pPr>
              <w:spacing w:line="360" w:lineRule="auto"/>
              <w:ind w:left="567" w:hanging="567"/>
              <w:rPr>
                <w:b/>
                <w:sz w:val="24"/>
                <w:szCs w:val="24"/>
              </w:rPr>
            </w:pPr>
            <w:r w:rsidRPr="008C3BBD">
              <w:rPr>
                <w:b/>
                <w:sz w:val="24"/>
                <w:szCs w:val="24"/>
              </w:rPr>
              <w:t xml:space="preserve">1. </w:t>
            </w:r>
            <w:r w:rsidRPr="008C3BBD">
              <w:rPr>
                <w:sz w:val="24"/>
                <w:szCs w:val="24"/>
              </w:rPr>
              <w:t>Wykład z wykorzystaniem prezentacji multimedialnych.</w:t>
            </w:r>
          </w:p>
        </w:tc>
      </w:tr>
      <w:tr w:rsidR="00B74A2B" w:rsidRPr="008C3BBD" w:rsidTr="00B74A2B">
        <w:tc>
          <w:tcPr>
            <w:tcW w:w="9210" w:type="dxa"/>
            <w:tcBorders>
              <w:top w:val="single" w:sz="4" w:space="0" w:color="auto"/>
              <w:left w:val="single" w:sz="4" w:space="0" w:color="auto"/>
              <w:bottom w:val="single" w:sz="4" w:space="0" w:color="auto"/>
              <w:right w:val="single" w:sz="4" w:space="0" w:color="auto"/>
            </w:tcBorders>
          </w:tcPr>
          <w:p w:rsidR="00B74A2B" w:rsidRPr="008C3BBD" w:rsidRDefault="00B74A2B" w:rsidP="00B74A2B">
            <w:pPr>
              <w:spacing w:line="360" w:lineRule="auto"/>
              <w:rPr>
                <w:b/>
                <w:sz w:val="24"/>
                <w:szCs w:val="24"/>
              </w:rPr>
            </w:pPr>
            <w:r w:rsidRPr="008C3BBD">
              <w:rPr>
                <w:b/>
                <w:sz w:val="24"/>
                <w:szCs w:val="24"/>
              </w:rPr>
              <w:t xml:space="preserve">2. </w:t>
            </w:r>
            <w:r w:rsidRPr="008C3BBD">
              <w:rPr>
                <w:bCs/>
                <w:sz w:val="24"/>
                <w:szCs w:val="24"/>
              </w:rPr>
              <w:t>Stanowiska do ćwiczeń laboratoryjnych wyposażone w aparaturę pomiarową oraz odpowiednie oprogramowanie.</w:t>
            </w:r>
          </w:p>
        </w:tc>
      </w:tr>
      <w:tr w:rsidR="00B74A2B" w:rsidRPr="008C3BBD" w:rsidTr="00B74A2B">
        <w:tc>
          <w:tcPr>
            <w:tcW w:w="9210" w:type="dxa"/>
            <w:tcBorders>
              <w:top w:val="single" w:sz="4" w:space="0" w:color="auto"/>
              <w:left w:val="single" w:sz="4" w:space="0" w:color="auto"/>
              <w:bottom w:val="single" w:sz="4" w:space="0" w:color="auto"/>
              <w:right w:val="single" w:sz="4" w:space="0" w:color="auto"/>
            </w:tcBorders>
          </w:tcPr>
          <w:p w:rsidR="00B74A2B" w:rsidRPr="008C3BBD" w:rsidRDefault="00B74A2B" w:rsidP="00B74A2B">
            <w:pPr>
              <w:spacing w:line="360" w:lineRule="auto"/>
              <w:rPr>
                <w:sz w:val="24"/>
                <w:szCs w:val="24"/>
              </w:rPr>
            </w:pPr>
            <w:r w:rsidRPr="008C3BBD">
              <w:rPr>
                <w:b/>
                <w:sz w:val="24"/>
                <w:szCs w:val="24"/>
              </w:rPr>
              <w:t xml:space="preserve">3. </w:t>
            </w:r>
            <w:r w:rsidRPr="008C3BBD">
              <w:rPr>
                <w:sz w:val="24"/>
                <w:szCs w:val="24"/>
              </w:rPr>
              <w:t>Instrukcje do wykonania ćwiczeń laboratoryjnych, skrypty i podręczniki akademickie.</w:t>
            </w:r>
          </w:p>
        </w:tc>
      </w:tr>
    </w:tbl>
    <w:p w:rsidR="00B74A2B" w:rsidRPr="008C3BBD" w:rsidRDefault="00B74A2B" w:rsidP="00B74A2B">
      <w:pPr>
        <w:spacing w:line="360" w:lineRule="auto"/>
        <w:rPr>
          <w:b/>
          <w:bCs/>
          <w:spacing w:val="-11"/>
          <w:sz w:val="24"/>
          <w:szCs w:val="24"/>
        </w:rPr>
      </w:pPr>
    </w:p>
    <w:p w:rsidR="00B74A2B" w:rsidRPr="008C3BBD" w:rsidRDefault="00B74A2B" w:rsidP="00B74A2B">
      <w:pPr>
        <w:spacing w:line="360" w:lineRule="auto"/>
        <w:rPr>
          <w:b/>
          <w:bCs/>
          <w:spacing w:val="-11"/>
          <w:sz w:val="24"/>
          <w:szCs w:val="24"/>
        </w:rPr>
      </w:pPr>
      <w:r w:rsidRPr="008C3BBD">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8C3BBD" w:rsidTr="00B74A2B">
        <w:tc>
          <w:tcPr>
            <w:tcW w:w="9210" w:type="dxa"/>
          </w:tcPr>
          <w:p w:rsidR="00B74A2B" w:rsidRPr="008C3BBD" w:rsidRDefault="00B74A2B" w:rsidP="00B74A2B">
            <w:pPr>
              <w:spacing w:line="360" w:lineRule="auto"/>
              <w:rPr>
                <w:b/>
                <w:sz w:val="24"/>
                <w:szCs w:val="24"/>
                <w:highlight w:val="yellow"/>
              </w:rPr>
            </w:pPr>
            <w:r w:rsidRPr="008C3BBD">
              <w:rPr>
                <w:b/>
                <w:sz w:val="24"/>
                <w:szCs w:val="24"/>
              </w:rPr>
              <w:t>F1.</w:t>
            </w:r>
            <w:r>
              <w:rPr>
                <w:b/>
                <w:sz w:val="24"/>
                <w:szCs w:val="24"/>
              </w:rPr>
              <w:t xml:space="preserve"> -</w:t>
            </w:r>
            <w:r w:rsidRPr="008C3BBD">
              <w:rPr>
                <w:b/>
                <w:sz w:val="24"/>
                <w:szCs w:val="24"/>
              </w:rPr>
              <w:t xml:space="preserve"> </w:t>
            </w:r>
            <w:r w:rsidRPr="008C3BBD">
              <w:rPr>
                <w:sz w:val="24"/>
                <w:szCs w:val="24"/>
              </w:rPr>
              <w:t>Ocena przygotowania do ćwiczeń laboratoryjnych.</w:t>
            </w:r>
          </w:p>
        </w:tc>
      </w:tr>
      <w:tr w:rsidR="00B74A2B" w:rsidRPr="008C3BBD" w:rsidTr="00B74A2B">
        <w:tc>
          <w:tcPr>
            <w:tcW w:w="9210" w:type="dxa"/>
          </w:tcPr>
          <w:p w:rsidR="00B74A2B" w:rsidRPr="008C3BBD" w:rsidRDefault="00B74A2B" w:rsidP="00B74A2B">
            <w:pPr>
              <w:spacing w:line="360" w:lineRule="auto"/>
              <w:ind w:left="540" w:hanging="540"/>
              <w:rPr>
                <w:b/>
                <w:sz w:val="24"/>
                <w:szCs w:val="24"/>
              </w:rPr>
            </w:pPr>
            <w:r w:rsidRPr="008C3BBD">
              <w:rPr>
                <w:b/>
                <w:sz w:val="24"/>
                <w:szCs w:val="24"/>
              </w:rPr>
              <w:t xml:space="preserve">F2. </w:t>
            </w:r>
            <w:r>
              <w:rPr>
                <w:b/>
                <w:sz w:val="24"/>
                <w:szCs w:val="24"/>
              </w:rPr>
              <w:t xml:space="preserve">- </w:t>
            </w:r>
            <w:r w:rsidRPr="008C3BBD">
              <w:rPr>
                <w:sz w:val="24"/>
                <w:szCs w:val="24"/>
              </w:rPr>
              <w:t>Ocena sprawozdań z realizacji ćwiczeń objętych programem nauczania.</w:t>
            </w:r>
          </w:p>
        </w:tc>
      </w:tr>
      <w:tr w:rsidR="00B74A2B" w:rsidRPr="008C3BBD" w:rsidTr="00B74A2B">
        <w:tc>
          <w:tcPr>
            <w:tcW w:w="9210" w:type="dxa"/>
          </w:tcPr>
          <w:p w:rsidR="00B74A2B" w:rsidRPr="008C3BBD" w:rsidRDefault="00B74A2B" w:rsidP="00B74A2B">
            <w:pPr>
              <w:spacing w:line="360" w:lineRule="auto"/>
              <w:rPr>
                <w:b/>
                <w:sz w:val="24"/>
                <w:szCs w:val="24"/>
              </w:rPr>
            </w:pPr>
            <w:r w:rsidRPr="008C3BBD">
              <w:rPr>
                <w:b/>
                <w:sz w:val="24"/>
                <w:szCs w:val="24"/>
              </w:rPr>
              <w:t xml:space="preserve">F3. </w:t>
            </w:r>
            <w:r>
              <w:rPr>
                <w:b/>
                <w:sz w:val="24"/>
                <w:szCs w:val="24"/>
              </w:rPr>
              <w:t xml:space="preserve">- </w:t>
            </w:r>
            <w:r w:rsidRPr="008C3BBD">
              <w:rPr>
                <w:sz w:val="24"/>
                <w:szCs w:val="24"/>
              </w:rPr>
              <w:t>Ocena aktywności podczas zajęć.</w:t>
            </w:r>
          </w:p>
        </w:tc>
      </w:tr>
      <w:tr w:rsidR="00B74A2B" w:rsidRPr="008C3BBD" w:rsidTr="00B74A2B">
        <w:tc>
          <w:tcPr>
            <w:tcW w:w="9210" w:type="dxa"/>
          </w:tcPr>
          <w:p w:rsidR="00B74A2B" w:rsidRPr="008C3BBD" w:rsidRDefault="00B74A2B" w:rsidP="00B74A2B">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B74A2B" w:rsidRPr="008C3BBD" w:rsidTr="00B74A2B">
        <w:tc>
          <w:tcPr>
            <w:tcW w:w="9210" w:type="dxa"/>
          </w:tcPr>
          <w:p w:rsidR="00B74A2B" w:rsidRPr="008C3BBD" w:rsidRDefault="00B74A2B" w:rsidP="00B74A2B">
            <w:pPr>
              <w:spacing w:line="360" w:lineRule="auto"/>
              <w:ind w:left="426" w:hanging="426"/>
              <w:rPr>
                <w:b/>
                <w:sz w:val="24"/>
                <w:szCs w:val="24"/>
              </w:rPr>
            </w:pPr>
            <w:r>
              <w:rPr>
                <w:b/>
                <w:sz w:val="24"/>
                <w:szCs w:val="24"/>
              </w:rPr>
              <w:t xml:space="preserve">P2. </w:t>
            </w:r>
            <w:r w:rsidRPr="007C6E76">
              <w:rPr>
                <w:sz w:val="24"/>
                <w:szCs w:val="24"/>
              </w:rPr>
              <w:t>- Sprawozdanie z ćwiczeń laboratoryjnych.</w:t>
            </w:r>
          </w:p>
        </w:tc>
      </w:tr>
      <w:tr w:rsidR="00B74A2B" w:rsidRPr="008C3BBD" w:rsidTr="00B74A2B">
        <w:tc>
          <w:tcPr>
            <w:tcW w:w="9210" w:type="dxa"/>
          </w:tcPr>
          <w:p w:rsidR="00B74A2B" w:rsidRDefault="00B74A2B" w:rsidP="00B74A2B">
            <w:pPr>
              <w:spacing w:line="360" w:lineRule="auto"/>
              <w:ind w:left="426" w:hanging="426"/>
              <w:rPr>
                <w:b/>
                <w:sz w:val="24"/>
                <w:szCs w:val="24"/>
              </w:rPr>
            </w:pPr>
            <w:r>
              <w:rPr>
                <w:b/>
                <w:sz w:val="24"/>
                <w:szCs w:val="24"/>
              </w:rPr>
              <w:t xml:space="preserve">P3. </w:t>
            </w:r>
            <w:r w:rsidRPr="002A1CC7">
              <w:rPr>
                <w:sz w:val="24"/>
                <w:szCs w:val="24"/>
              </w:rPr>
              <w:t xml:space="preserve">- </w:t>
            </w:r>
            <w:r>
              <w:rPr>
                <w:sz w:val="24"/>
                <w:szCs w:val="24"/>
              </w:rPr>
              <w:t xml:space="preserve"> W</w:t>
            </w:r>
            <w:r w:rsidRPr="002A1CC7">
              <w:rPr>
                <w:sz w:val="24"/>
                <w:szCs w:val="24"/>
              </w:rPr>
              <w:t>ykonanie projektu</w:t>
            </w:r>
          </w:p>
        </w:tc>
      </w:tr>
    </w:tbl>
    <w:p w:rsidR="00B74A2B" w:rsidRPr="008C3BBD" w:rsidRDefault="00B74A2B" w:rsidP="00B74A2B">
      <w:pPr>
        <w:widowControl/>
        <w:spacing w:line="360" w:lineRule="auto"/>
        <w:rPr>
          <w:b/>
          <w:sz w:val="24"/>
          <w:szCs w:val="24"/>
        </w:rPr>
      </w:pPr>
      <w:r w:rsidRPr="008C3BBD">
        <w:rPr>
          <w:sz w:val="24"/>
          <w:szCs w:val="24"/>
        </w:rPr>
        <w:t>*) warunkiem uzyskania zaliczenia jest otrzymanie pozytywnych ocen ze wszystkich ćwiczeń laboratoryjnych oraz projektu</w:t>
      </w:r>
    </w:p>
    <w:p w:rsidR="00B74A2B" w:rsidRPr="008C3BBD" w:rsidRDefault="00B74A2B" w:rsidP="00B74A2B">
      <w:pPr>
        <w:spacing w:line="360" w:lineRule="auto"/>
        <w:rPr>
          <w:b/>
          <w:sz w:val="24"/>
          <w:szCs w:val="24"/>
        </w:rPr>
      </w:pPr>
    </w:p>
    <w:p w:rsidR="00B74A2B" w:rsidRPr="008C3BBD" w:rsidRDefault="00B74A2B" w:rsidP="00B74A2B">
      <w:pPr>
        <w:spacing w:line="360" w:lineRule="auto"/>
        <w:rPr>
          <w:b/>
          <w:bCs/>
          <w:sz w:val="24"/>
          <w:szCs w:val="24"/>
        </w:rPr>
      </w:pPr>
      <w:r w:rsidRPr="008C3BBD">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b/>
                <w:sz w:val="24"/>
                <w:szCs w:val="24"/>
              </w:rPr>
            </w:pPr>
            <w:r w:rsidRPr="008C3BBD">
              <w:rPr>
                <w:rFonts w:ascii="Arial" w:hAnsi="Arial" w:cs="Arial"/>
                <w:b/>
                <w:sz w:val="24"/>
                <w:szCs w:val="24"/>
              </w:rPr>
              <w:t>L.p.</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b/>
                <w:sz w:val="24"/>
                <w:szCs w:val="24"/>
              </w:rPr>
            </w:pPr>
            <w:r w:rsidRPr="008C3BBD">
              <w:rPr>
                <w:rFonts w:ascii="Arial" w:hAnsi="Arial" w:cs="Arial"/>
                <w:b/>
                <w:sz w:val="24"/>
                <w:szCs w:val="24"/>
              </w:rPr>
              <w:t>Forma aktywności</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b/>
                <w:sz w:val="24"/>
                <w:szCs w:val="24"/>
              </w:rPr>
            </w:pPr>
            <w:r w:rsidRPr="008C3BBD">
              <w:rPr>
                <w:rFonts w:ascii="Arial" w:hAnsi="Arial" w:cs="Arial"/>
                <w:b/>
                <w:sz w:val="24"/>
                <w:szCs w:val="24"/>
              </w:rPr>
              <w:t xml:space="preserve">Średnia liczba godzin na zrealizowanie </w:t>
            </w:r>
            <w:r w:rsidRPr="008C3BBD">
              <w:rPr>
                <w:rFonts w:ascii="Arial" w:hAnsi="Arial" w:cs="Arial"/>
                <w:b/>
                <w:sz w:val="24"/>
                <w:szCs w:val="24"/>
              </w:rPr>
              <w:br/>
              <w:t>aktywności</w:t>
            </w:r>
          </w:p>
        </w:tc>
      </w:tr>
      <w:tr w:rsidR="00B74A2B" w:rsidRPr="008C3BBD" w:rsidTr="00B74A2B">
        <w:trPr>
          <w:jc w:val="center"/>
        </w:trPr>
        <w:tc>
          <w:tcPr>
            <w:tcW w:w="9130" w:type="dxa"/>
            <w:gridSpan w:val="3"/>
            <w:shd w:val="clear" w:color="auto" w:fill="auto"/>
          </w:tcPr>
          <w:p w:rsidR="00B74A2B" w:rsidRPr="008C3BBD" w:rsidRDefault="00B74A2B" w:rsidP="00B74A2B">
            <w:pPr>
              <w:pStyle w:val="Akapitzlist"/>
              <w:numPr>
                <w:ilvl w:val="0"/>
                <w:numId w:val="2"/>
              </w:numPr>
              <w:spacing w:after="0" w:line="360" w:lineRule="auto"/>
              <w:contextualSpacing w:val="0"/>
              <w:rPr>
                <w:rFonts w:ascii="Arial" w:hAnsi="Arial" w:cs="Arial"/>
                <w:b/>
                <w:sz w:val="24"/>
                <w:szCs w:val="24"/>
              </w:rPr>
            </w:pPr>
            <w:r w:rsidRPr="008C3BBD">
              <w:rPr>
                <w:rFonts w:ascii="Arial" w:hAnsi="Arial" w:cs="Arial"/>
                <w:b/>
                <w:sz w:val="24"/>
                <w:szCs w:val="24"/>
              </w:rPr>
              <w:t>Godziny kontaktowe z prowadzącym</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1.1</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Wykłady</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15</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1.2</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Ćwiczenia</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0</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1.3</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Laboratoria</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15</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1.4</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Seminarium</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0</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1.5</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Projekt</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15</w:t>
            </w:r>
          </w:p>
        </w:tc>
      </w:tr>
      <w:tr w:rsidR="00B74A2B" w:rsidRPr="008C3BBD" w:rsidTr="00B74A2B">
        <w:trPr>
          <w:jc w:val="center"/>
        </w:trPr>
        <w:tc>
          <w:tcPr>
            <w:tcW w:w="643"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1.6</w:t>
            </w:r>
          </w:p>
        </w:tc>
        <w:tc>
          <w:tcPr>
            <w:tcW w:w="5657" w:type="dxa"/>
            <w:shd w:val="clear" w:color="auto" w:fill="auto"/>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Egzamin</w:t>
            </w:r>
          </w:p>
        </w:tc>
        <w:tc>
          <w:tcPr>
            <w:tcW w:w="2830" w:type="dxa"/>
            <w:shd w:val="clear" w:color="auto" w:fill="auto"/>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0</w:t>
            </w:r>
          </w:p>
        </w:tc>
      </w:tr>
      <w:tr w:rsidR="00B74A2B" w:rsidRPr="008C3BBD" w:rsidTr="00B74A2B">
        <w:trPr>
          <w:jc w:val="center"/>
        </w:trPr>
        <w:tc>
          <w:tcPr>
            <w:tcW w:w="6300" w:type="dxa"/>
            <w:gridSpan w:val="2"/>
            <w:shd w:val="clear" w:color="auto" w:fill="D9D9D9"/>
          </w:tcPr>
          <w:p w:rsidR="00B74A2B" w:rsidRPr="008C3BBD" w:rsidRDefault="00B74A2B" w:rsidP="00B74A2B">
            <w:pPr>
              <w:pStyle w:val="Akapitzlist"/>
              <w:spacing w:after="0" w:line="360" w:lineRule="auto"/>
              <w:ind w:left="0"/>
              <w:contextualSpacing w:val="0"/>
              <w:jc w:val="right"/>
              <w:rPr>
                <w:rFonts w:ascii="Arial" w:hAnsi="Arial" w:cs="Arial"/>
                <w:sz w:val="24"/>
                <w:szCs w:val="24"/>
              </w:rPr>
            </w:pPr>
            <w:r w:rsidRPr="008C3BBD">
              <w:rPr>
                <w:rFonts w:ascii="Arial" w:hAnsi="Arial" w:cs="Arial"/>
                <w:sz w:val="24"/>
                <w:szCs w:val="24"/>
              </w:rPr>
              <w:t>Razem godzin kontaktowych z prowadzącym:</w:t>
            </w:r>
          </w:p>
        </w:tc>
        <w:tc>
          <w:tcPr>
            <w:tcW w:w="2830" w:type="dxa"/>
            <w:shd w:val="clear" w:color="auto" w:fill="D9D9D9"/>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45</w:t>
            </w:r>
          </w:p>
        </w:tc>
      </w:tr>
      <w:tr w:rsidR="00B74A2B" w:rsidRPr="008C3BBD" w:rsidTr="00B74A2B">
        <w:trPr>
          <w:jc w:val="center"/>
        </w:trPr>
        <w:tc>
          <w:tcPr>
            <w:tcW w:w="9130" w:type="dxa"/>
            <w:gridSpan w:val="3"/>
            <w:shd w:val="clear" w:color="auto" w:fill="auto"/>
          </w:tcPr>
          <w:p w:rsidR="00B74A2B" w:rsidRPr="008C3BBD" w:rsidRDefault="00B74A2B" w:rsidP="00B74A2B">
            <w:pPr>
              <w:pStyle w:val="Akapitzlist"/>
              <w:numPr>
                <w:ilvl w:val="0"/>
                <w:numId w:val="2"/>
              </w:numPr>
              <w:spacing w:after="0" w:line="360" w:lineRule="auto"/>
              <w:contextualSpacing w:val="0"/>
              <w:rPr>
                <w:rFonts w:ascii="Arial" w:hAnsi="Arial" w:cs="Arial"/>
                <w:b/>
                <w:sz w:val="24"/>
                <w:szCs w:val="24"/>
              </w:rPr>
            </w:pPr>
            <w:r w:rsidRPr="008C3BBD">
              <w:rPr>
                <w:rFonts w:ascii="Arial" w:hAnsi="Arial" w:cs="Arial"/>
                <w:b/>
                <w:sz w:val="24"/>
                <w:szCs w:val="24"/>
              </w:rPr>
              <w:t>Praca własna studenta</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2.1</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Przygotowanie do ćwiczeń oraz kolokwium zaliczeniowego</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0</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2.2</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Przygotowanie do laboratorium, wykonanie sprawozdań z laboratoriów</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5</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2.3</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Przygotowanie projektu</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10</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2.4</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Przygotowanie do zaliczenia końcowego z wykładu</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5</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2.5</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Przygotowanie do egzaminu</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0</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2.6</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Zapoznanie ze wskazaną literaturą</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5</w:t>
            </w:r>
          </w:p>
        </w:tc>
      </w:tr>
      <w:tr w:rsidR="00B74A2B" w:rsidRPr="008C3BBD" w:rsidTr="00B74A2B">
        <w:trPr>
          <w:jc w:val="center"/>
        </w:trPr>
        <w:tc>
          <w:tcPr>
            <w:tcW w:w="643"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2.7</w:t>
            </w:r>
          </w:p>
        </w:tc>
        <w:tc>
          <w:tcPr>
            <w:tcW w:w="5657" w:type="dxa"/>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Inne</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5</w:t>
            </w:r>
          </w:p>
        </w:tc>
      </w:tr>
      <w:tr w:rsidR="00B74A2B" w:rsidRPr="008C3BBD" w:rsidTr="00B74A2B">
        <w:trPr>
          <w:jc w:val="center"/>
        </w:trPr>
        <w:tc>
          <w:tcPr>
            <w:tcW w:w="6300" w:type="dxa"/>
            <w:gridSpan w:val="2"/>
            <w:shd w:val="clear" w:color="auto" w:fill="D9D9D9"/>
            <w:vAlign w:val="center"/>
          </w:tcPr>
          <w:p w:rsidR="00B74A2B" w:rsidRPr="008C3BBD" w:rsidRDefault="00B74A2B" w:rsidP="00B74A2B">
            <w:pPr>
              <w:pStyle w:val="Akapitzlist"/>
              <w:spacing w:after="0" w:line="360" w:lineRule="auto"/>
              <w:ind w:left="0"/>
              <w:contextualSpacing w:val="0"/>
              <w:jc w:val="right"/>
              <w:rPr>
                <w:rFonts w:ascii="Arial" w:hAnsi="Arial" w:cs="Arial"/>
                <w:sz w:val="24"/>
                <w:szCs w:val="24"/>
              </w:rPr>
            </w:pPr>
            <w:r w:rsidRPr="008C3BBD">
              <w:rPr>
                <w:rFonts w:ascii="Arial" w:hAnsi="Arial" w:cs="Arial"/>
                <w:sz w:val="24"/>
                <w:szCs w:val="24"/>
              </w:rPr>
              <w:t>Razem godzin pracy własnej studenta:</w:t>
            </w:r>
          </w:p>
        </w:tc>
        <w:tc>
          <w:tcPr>
            <w:tcW w:w="2830" w:type="dxa"/>
            <w:shd w:val="clear" w:color="auto" w:fill="D9D9D9"/>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30</w:t>
            </w:r>
          </w:p>
        </w:tc>
      </w:tr>
      <w:tr w:rsidR="00B74A2B" w:rsidRPr="008C3BBD" w:rsidTr="00B74A2B">
        <w:trPr>
          <w:jc w:val="center"/>
        </w:trPr>
        <w:tc>
          <w:tcPr>
            <w:tcW w:w="6300" w:type="dxa"/>
            <w:gridSpan w:val="2"/>
            <w:shd w:val="clear" w:color="auto" w:fill="A6A6A6"/>
            <w:vAlign w:val="center"/>
          </w:tcPr>
          <w:p w:rsidR="00B74A2B" w:rsidRPr="008C3BBD" w:rsidRDefault="00B74A2B" w:rsidP="00B74A2B">
            <w:pPr>
              <w:pStyle w:val="Akapitzlist"/>
              <w:spacing w:after="0" w:line="360" w:lineRule="auto"/>
              <w:ind w:left="0"/>
              <w:contextualSpacing w:val="0"/>
              <w:jc w:val="right"/>
              <w:rPr>
                <w:rFonts w:ascii="Arial" w:hAnsi="Arial" w:cs="Arial"/>
                <w:sz w:val="24"/>
                <w:szCs w:val="24"/>
              </w:rPr>
            </w:pPr>
            <w:r w:rsidRPr="008C3BBD">
              <w:rPr>
                <w:rFonts w:ascii="Arial" w:hAnsi="Arial" w:cs="Arial"/>
                <w:sz w:val="24"/>
                <w:szCs w:val="24"/>
              </w:rPr>
              <w:t>Ogólne obciążenie pracą studenta:</w:t>
            </w:r>
          </w:p>
        </w:tc>
        <w:tc>
          <w:tcPr>
            <w:tcW w:w="2830" w:type="dxa"/>
            <w:shd w:val="clear" w:color="auto" w:fill="A6A6A6"/>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75</w:t>
            </w:r>
          </w:p>
        </w:tc>
      </w:tr>
      <w:tr w:rsidR="00B74A2B" w:rsidRPr="008C3BBD" w:rsidTr="00B74A2B">
        <w:trPr>
          <w:jc w:val="center"/>
        </w:trPr>
        <w:tc>
          <w:tcPr>
            <w:tcW w:w="6300" w:type="dxa"/>
            <w:gridSpan w:val="2"/>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b/>
                <w:sz w:val="24"/>
                <w:szCs w:val="24"/>
              </w:rPr>
            </w:pPr>
            <w:r w:rsidRPr="008C3BBD">
              <w:rPr>
                <w:rFonts w:ascii="Arial" w:hAnsi="Arial" w:cs="Arial"/>
                <w:b/>
                <w:sz w:val="24"/>
                <w:szCs w:val="24"/>
              </w:rPr>
              <w:t>SUMARYCZNA LICZBA PUNKTÓW ECTS DLA PRZEDMIOTU</w:t>
            </w:r>
          </w:p>
        </w:tc>
        <w:tc>
          <w:tcPr>
            <w:tcW w:w="2830" w:type="dxa"/>
            <w:shd w:val="clear" w:color="auto" w:fill="auto"/>
            <w:vAlign w:val="center"/>
          </w:tcPr>
          <w:p w:rsidR="00B74A2B" w:rsidRPr="008C3BBD" w:rsidRDefault="00B74A2B" w:rsidP="00B74A2B">
            <w:pPr>
              <w:pStyle w:val="Akapitzlist"/>
              <w:spacing w:after="0" w:line="360" w:lineRule="auto"/>
              <w:ind w:left="0"/>
              <w:contextualSpacing w:val="0"/>
              <w:jc w:val="center"/>
              <w:rPr>
                <w:rFonts w:ascii="Arial" w:hAnsi="Arial" w:cs="Arial"/>
                <w:sz w:val="24"/>
                <w:szCs w:val="24"/>
              </w:rPr>
            </w:pPr>
            <w:r w:rsidRPr="008C3BBD">
              <w:rPr>
                <w:rFonts w:ascii="Arial" w:hAnsi="Arial" w:cs="Arial"/>
                <w:sz w:val="24"/>
                <w:szCs w:val="24"/>
              </w:rPr>
              <w:t>3</w:t>
            </w:r>
          </w:p>
        </w:tc>
      </w:tr>
      <w:tr w:rsidR="00B74A2B" w:rsidRPr="008C3BBD" w:rsidTr="00B74A2B">
        <w:trPr>
          <w:jc w:val="center"/>
        </w:trPr>
        <w:tc>
          <w:tcPr>
            <w:tcW w:w="6300" w:type="dxa"/>
            <w:gridSpan w:val="2"/>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 xml:space="preserve">Liczba punktów </w:t>
            </w:r>
            <w:r w:rsidRPr="008C3BBD">
              <w:rPr>
                <w:rFonts w:ascii="Arial" w:hAnsi="Arial" w:cs="Arial"/>
                <w:b/>
                <w:sz w:val="24"/>
                <w:szCs w:val="24"/>
              </w:rPr>
              <w:t>ECTS</w:t>
            </w:r>
            <w:r w:rsidRPr="008C3BBD">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74A2B" w:rsidRPr="00C53A12"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B74A2B" w:rsidRPr="008C3BBD" w:rsidTr="00B74A2B">
        <w:trPr>
          <w:jc w:val="center"/>
        </w:trPr>
        <w:tc>
          <w:tcPr>
            <w:tcW w:w="6300" w:type="dxa"/>
            <w:gridSpan w:val="2"/>
            <w:shd w:val="clear" w:color="auto" w:fill="auto"/>
            <w:vAlign w:val="center"/>
          </w:tcPr>
          <w:p w:rsidR="00B74A2B" w:rsidRPr="008C3BBD" w:rsidRDefault="00B74A2B" w:rsidP="00B74A2B">
            <w:pPr>
              <w:pStyle w:val="Akapitzlist"/>
              <w:spacing w:after="0" w:line="360" w:lineRule="auto"/>
              <w:ind w:left="0"/>
              <w:contextualSpacing w:val="0"/>
              <w:rPr>
                <w:rFonts w:ascii="Arial" w:hAnsi="Arial" w:cs="Arial"/>
                <w:sz w:val="24"/>
                <w:szCs w:val="24"/>
              </w:rPr>
            </w:pPr>
            <w:r w:rsidRPr="008C3BBD">
              <w:rPr>
                <w:rFonts w:ascii="Arial" w:hAnsi="Arial" w:cs="Arial"/>
                <w:sz w:val="24"/>
                <w:szCs w:val="24"/>
              </w:rPr>
              <w:t xml:space="preserve">Liczba punktów </w:t>
            </w:r>
            <w:r w:rsidRPr="008C3BBD">
              <w:rPr>
                <w:rFonts w:ascii="Arial" w:hAnsi="Arial" w:cs="Arial"/>
                <w:b/>
                <w:sz w:val="24"/>
                <w:szCs w:val="24"/>
              </w:rPr>
              <w:t>ECTS</w:t>
            </w:r>
            <w:r w:rsidRPr="008C3BBD">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74A2B" w:rsidRPr="00C53A12"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1,4</w:t>
            </w:r>
          </w:p>
        </w:tc>
      </w:tr>
    </w:tbl>
    <w:p w:rsidR="00B74A2B" w:rsidRPr="008C3BBD" w:rsidRDefault="00B74A2B" w:rsidP="00B74A2B">
      <w:pPr>
        <w:shd w:val="clear" w:color="auto" w:fill="FFFFFF"/>
        <w:spacing w:line="360" w:lineRule="auto"/>
        <w:rPr>
          <w:b/>
          <w:bCs/>
          <w:spacing w:val="-12"/>
          <w:sz w:val="24"/>
          <w:szCs w:val="24"/>
        </w:rPr>
      </w:pPr>
    </w:p>
    <w:p w:rsidR="00B74A2B" w:rsidRPr="008C3BBD" w:rsidRDefault="00B74A2B" w:rsidP="00B74A2B">
      <w:pPr>
        <w:shd w:val="clear" w:color="auto" w:fill="FFFFFF"/>
        <w:spacing w:line="360" w:lineRule="auto"/>
        <w:rPr>
          <w:b/>
          <w:bCs/>
          <w:spacing w:val="-12"/>
          <w:sz w:val="24"/>
          <w:szCs w:val="24"/>
        </w:rPr>
      </w:pPr>
      <w:r w:rsidRPr="008C3BBD">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8C3BBD" w:rsidTr="00B74A2B">
        <w:tc>
          <w:tcPr>
            <w:tcW w:w="9210" w:type="dxa"/>
          </w:tcPr>
          <w:p w:rsidR="00B74A2B" w:rsidRPr="008C3BBD" w:rsidRDefault="00B74A2B" w:rsidP="00B74A2B">
            <w:pPr>
              <w:numPr>
                <w:ilvl w:val="0"/>
                <w:numId w:val="7"/>
              </w:numPr>
              <w:spacing w:line="360" w:lineRule="auto"/>
              <w:ind w:left="425" w:hanging="425"/>
              <w:rPr>
                <w:rFonts w:eastAsia="Batang"/>
                <w:sz w:val="24"/>
                <w:szCs w:val="24"/>
              </w:rPr>
            </w:pPr>
            <w:r w:rsidRPr="008C3BBD">
              <w:rPr>
                <w:sz w:val="24"/>
                <w:szCs w:val="24"/>
              </w:rPr>
              <w:t>Brodowicz K.: Teoria wymienników ciepła i masy. PWN, Warszawa 1982.</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Hobler T.: Ruch ciepła i wymienniki. WNT, Warszawa 1986</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Jones W.P.: Klimatyzacja. Arkady, Warszawa 1981.</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Ogrodzki A.: Technika cieplna w pojazdach. WKiŁ, Warszawa 1982.</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Recknagel H. i inni: Ogrzewanie i klimatyzacja. EWFE, Gdańsk 1994.</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Szleszyński Z., Kubicki E.: Klimatyzacja pojazdów mechanicznych. WKiŁ, Warszawa 1964.</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Wiśniewski S., Wiśniewski T.S.: Wymiana ciepła. WNT, Warszawa 1997.</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Praca zbiorowa: Ogrzewanie, wentylacja i klimatyzacja w pojazdach mechanicznych. Wyd. Polit. Wrocławskiej, Wrocław 1996..</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Praca zbiorowa: Samochody od A do Z. WKiŁ, Warszawa 1978..</w:t>
            </w:r>
          </w:p>
        </w:tc>
      </w:tr>
      <w:tr w:rsidR="00B74A2B" w:rsidRPr="008C3BBD" w:rsidTr="00B74A2B">
        <w:tc>
          <w:tcPr>
            <w:tcW w:w="9210" w:type="dxa"/>
          </w:tcPr>
          <w:p w:rsidR="00B74A2B" w:rsidRPr="008C3BBD" w:rsidRDefault="00B74A2B" w:rsidP="00B74A2B">
            <w:pPr>
              <w:numPr>
                <w:ilvl w:val="0"/>
                <w:numId w:val="7"/>
              </w:numPr>
              <w:spacing w:line="360" w:lineRule="auto"/>
              <w:ind w:left="425" w:hanging="425"/>
              <w:rPr>
                <w:sz w:val="24"/>
                <w:szCs w:val="24"/>
              </w:rPr>
            </w:pPr>
            <w:r w:rsidRPr="008C3BBD">
              <w:rPr>
                <w:sz w:val="24"/>
                <w:szCs w:val="24"/>
              </w:rPr>
              <w:t>Praca zbiorowa: Poradnik inżyniera samochodowego. WKiŁ, Warszawa 1990.</w:t>
            </w:r>
          </w:p>
        </w:tc>
      </w:tr>
    </w:tbl>
    <w:p w:rsidR="00B74A2B" w:rsidRPr="008C3BBD" w:rsidRDefault="00B74A2B" w:rsidP="00B74A2B">
      <w:pPr>
        <w:shd w:val="clear" w:color="auto" w:fill="FFFFFF"/>
        <w:spacing w:line="360" w:lineRule="auto"/>
        <w:rPr>
          <w:b/>
          <w:bCs/>
          <w:spacing w:val="-18"/>
          <w:sz w:val="24"/>
          <w:szCs w:val="24"/>
        </w:rPr>
      </w:pPr>
    </w:p>
    <w:p w:rsidR="00B74A2B" w:rsidRPr="008C3BBD" w:rsidRDefault="00B74A2B" w:rsidP="00B74A2B">
      <w:pPr>
        <w:shd w:val="clear" w:color="auto" w:fill="FFFFFF"/>
        <w:spacing w:line="360" w:lineRule="auto"/>
        <w:rPr>
          <w:sz w:val="24"/>
          <w:szCs w:val="24"/>
        </w:rPr>
      </w:pPr>
      <w:r w:rsidRPr="008C3BBD">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8C3BBD" w:rsidTr="00B74A2B">
        <w:tc>
          <w:tcPr>
            <w:tcW w:w="9210" w:type="dxa"/>
            <w:shd w:val="clear" w:color="auto" w:fill="auto"/>
          </w:tcPr>
          <w:p w:rsidR="00B74A2B" w:rsidRPr="008C3BBD" w:rsidRDefault="00B74A2B" w:rsidP="00B74A2B">
            <w:pPr>
              <w:spacing w:line="360" w:lineRule="auto"/>
              <w:rPr>
                <w:sz w:val="24"/>
                <w:szCs w:val="24"/>
              </w:rPr>
            </w:pPr>
            <w:r w:rsidRPr="008C3BBD">
              <w:rPr>
                <w:sz w:val="24"/>
                <w:szCs w:val="24"/>
              </w:rPr>
              <w:t>dr inż. Dariusz Urbaniak, Katedra Maszyn Cieplnych, dariusz.urbaniak@pcz.pl</w:t>
            </w:r>
          </w:p>
          <w:p w:rsidR="00B74A2B" w:rsidRPr="008C3BBD" w:rsidRDefault="00B74A2B" w:rsidP="00B74A2B">
            <w:pPr>
              <w:spacing w:line="360" w:lineRule="auto"/>
              <w:rPr>
                <w:sz w:val="24"/>
                <w:szCs w:val="24"/>
              </w:rPr>
            </w:pPr>
            <w:r w:rsidRPr="008C3BBD">
              <w:rPr>
                <w:sz w:val="24"/>
                <w:szCs w:val="24"/>
              </w:rPr>
              <w:t>dr inż. Arkadiusz Kępa, Katedra Maszyn Cieplnych, arkadiusz.kepa@pcz.pl</w:t>
            </w:r>
          </w:p>
        </w:tc>
      </w:tr>
    </w:tbl>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Pr="008C3BBD" w:rsidRDefault="00B74A2B" w:rsidP="00B74A2B">
      <w:pPr>
        <w:spacing w:line="360" w:lineRule="auto"/>
        <w:rPr>
          <w:sz w:val="24"/>
          <w:szCs w:val="24"/>
        </w:rPr>
      </w:pPr>
    </w:p>
    <w:p w:rsidR="00B74A2B" w:rsidRPr="008C3BBD" w:rsidRDefault="00B74A2B" w:rsidP="00B74A2B">
      <w:pPr>
        <w:spacing w:line="360" w:lineRule="auto"/>
        <w:rPr>
          <w:b/>
          <w:sz w:val="24"/>
          <w:szCs w:val="24"/>
        </w:rPr>
      </w:pPr>
      <w:r w:rsidRPr="008C3BBD">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8C3BBD" w:rsidTr="00B74A2B">
        <w:trPr>
          <w:trHeight w:val="440"/>
          <w:jc w:val="center"/>
        </w:trPr>
        <w:tc>
          <w:tcPr>
            <w:tcW w:w="1097"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bCs/>
                <w:sz w:val="24"/>
                <w:szCs w:val="24"/>
              </w:rPr>
              <w:t xml:space="preserve">Efekt uczenia się                </w:t>
            </w:r>
          </w:p>
        </w:tc>
        <w:tc>
          <w:tcPr>
            <w:tcW w:w="2003"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sz w:val="24"/>
                <w:szCs w:val="24"/>
              </w:rPr>
              <w:t xml:space="preserve">Odniesienie danego efektu do efektów </w:t>
            </w:r>
            <w:r w:rsidRPr="008C3BBD">
              <w:rPr>
                <w:b/>
                <w:bCs/>
                <w:sz w:val="24"/>
                <w:szCs w:val="24"/>
              </w:rPr>
              <w:t>zdefiniowanych                    dla całego programu (PEK)</w:t>
            </w:r>
          </w:p>
        </w:tc>
        <w:tc>
          <w:tcPr>
            <w:tcW w:w="1510"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bCs/>
                <w:sz w:val="24"/>
                <w:szCs w:val="24"/>
              </w:rPr>
              <w:t>Cele przedmiotu</w:t>
            </w:r>
          </w:p>
        </w:tc>
        <w:tc>
          <w:tcPr>
            <w:tcW w:w="1657"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bCs/>
                <w:sz w:val="24"/>
                <w:szCs w:val="24"/>
              </w:rPr>
              <w:t>Treści programowe</w:t>
            </w:r>
          </w:p>
        </w:tc>
        <w:tc>
          <w:tcPr>
            <w:tcW w:w="1657"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sz w:val="24"/>
                <w:szCs w:val="24"/>
              </w:rPr>
              <w:t>Narzędzia dydaktyczne</w:t>
            </w:r>
          </w:p>
        </w:tc>
        <w:tc>
          <w:tcPr>
            <w:tcW w:w="1096" w:type="dxa"/>
            <w:vMerge w:val="restart"/>
            <w:shd w:val="clear" w:color="auto" w:fill="auto"/>
            <w:vAlign w:val="center"/>
          </w:tcPr>
          <w:p w:rsidR="00B74A2B" w:rsidRPr="008C3BBD" w:rsidRDefault="00B74A2B" w:rsidP="00B74A2B">
            <w:pPr>
              <w:spacing w:line="360" w:lineRule="auto"/>
              <w:jc w:val="center"/>
              <w:rPr>
                <w:b/>
                <w:sz w:val="24"/>
                <w:szCs w:val="24"/>
              </w:rPr>
            </w:pPr>
            <w:r w:rsidRPr="008C3BBD">
              <w:rPr>
                <w:b/>
                <w:bCs/>
                <w:sz w:val="24"/>
                <w:szCs w:val="24"/>
              </w:rPr>
              <w:t>Sposób oceny</w:t>
            </w:r>
          </w:p>
        </w:tc>
      </w:tr>
      <w:tr w:rsidR="00B74A2B" w:rsidRPr="008C3BBD" w:rsidTr="00B74A2B">
        <w:trPr>
          <w:cantSplit/>
          <w:trHeight w:val="1664"/>
          <w:jc w:val="center"/>
        </w:trPr>
        <w:tc>
          <w:tcPr>
            <w:tcW w:w="1097" w:type="dxa"/>
            <w:vMerge/>
            <w:shd w:val="clear" w:color="auto" w:fill="auto"/>
            <w:vAlign w:val="center"/>
          </w:tcPr>
          <w:p w:rsidR="00B74A2B" w:rsidRPr="008C3BBD" w:rsidRDefault="00B74A2B" w:rsidP="00B74A2B">
            <w:pPr>
              <w:spacing w:line="360" w:lineRule="auto"/>
              <w:jc w:val="center"/>
              <w:rPr>
                <w:b/>
                <w:bCs/>
                <w:sz w:val="24"/>
                <w:szCs w:val="24"/>
              </w:rPr>
            </w:pPr>
          </w:p>
        </w:tc>
        <w:tc>
          <w:tcPr>
            <w:tcW w:w="2003" w:type="dxa"/>
            <w:vMerge/>
            <w:shd w:val="clear" w:color="auto" w:fill="auto"/>
            <w:vAlign w:val="center"/>
          </w:tcPr>
          <w:p w:rsidR="00B74A2B" w:rsidRPr="008C3BBD" w:rsidRDefault="00B74A2B" w:rsidP="00B74A2B">
            <w:pPr>
              <w:spacing w:line="360" w:lineRule="auto"/>
              <w:jc w:val="center"/>
              <w:rPr>
                <w:b/>
                <w:sz w:val="24"/>
                <w:szCs w:val="24"/>
              </w:rPr>
            </w:pPr>
          </w:p>
        </w:tc>
        <w:tc>
          <w:tcPr>
            <w:tcW w:w="1510" w:type="dxa"/>
            <w:vMerge/>
            <w:shd w:val="clear" w:color="auto" w:fill="auto"/>
            <w:vAlign w:val="center"/>
          </w:tcPr>
          <w:p w:rsidR="00B74A2B" w:rsidRPr="008C3BBD" w:rsidRDefault="00B74A2B" w:rsidP="00B74A2B">
            <w:pPr>
              <w:spacing w:line="360" w:lineRule="auto"/>
              <w:jc w:val="center"/>
              <w:rPr>
                <w:b/>
                <w:bCs/>
                <w:sz w:val="24"/>
                <w:szCs w:val="24"/>
              </w:rPr>
            </w:pPr>
          </w:p>
        </w:tc>
        <w:tc>
          <w:tcPr>
            <w:tcW w:w="1657" w:type="dxa"/>
            <w:vMerge/>
            <w:shd w:val="clear" w:color="auto" w:fill="auto"/>
            <w:vAlign w:val="center"/>
          </w:tcPr>
          <w:p w:rsidR="00B74A2B" w:rsidRPr="008C3BBD" w:rsidRDefault="00B74A2B" w:rsidP="00B74A2B">
            <w:pPr>
              <w:spacing w:line="360" w:lineRule="auto"/>
              <w:jc w:val="center"/>
              <w:rPr>
                <w:b/>
                <w:bCs/>
                <w:sz w:val="24"/>
                <w:szCs w:val="24"/>
              </w:rPr>
            </w:pPr>
          </w:p>
        </w:tc>
        <w:tc>
          <w:tcPr>
            <w:tcW w:w="1657" w:type="dxa"/>
            <w:vMerge/>
            <w:shd w:val="clear" w:color="auto" w:fill="auto"/>
            <w:vAlign w:val="center"/>
          </w:tcPr>
          <w:p w:rsidR="00B74A2B" w:rsidRPr="008C3BBD" w:rsidRDefault="00B74A2B" w:rsidP="00B74A2B">
            <w:pPr>
              <w:spacing w:line="360" w:lineRule="auto"/>
              <w:jc w:val="center"/>
              <w:rPr>
                <w:b/>
                <w:sz w:val="24"/>
                <w:szCs w:val="24"/>
              </w:rPr>
            </w:pPr>
          </w:p>
        </w:tc>
        <w:tc>
          <w:tcPr>
            <w:tcW w:w="1096" w:type="dxa"/>
            <w:vMerge/>
            <w:shd w:val="clear" w:color="auto" w:fill="auto"/>
            <w:vAlign w:val="center"/>
          </w:tcPr>
          <w:p w:rsidR="00B74A2B" w:rsidRPr="008C3BBD" w:rsidRDefault="00B74A2B" w:rsidP="00B74A2B">
            <w:pPr>
              <w:spacing w:line="360" w:lineRule="auto"/>
              <w:jc w:val="center"/>
              <w:rPr>
                <w:b/>
                <w:bCs/>
                <w:sz w:val="24"/>
                <w:szCs w:val="24"/>
              </w:rPr>
            </w:pPr>
          </w:p>
        </w:tc>
      </w:tr>
      <w:tr w:rsidR="00B74A2B" w:rsidRPr="008C3BBD" w:rsidTr="00B74A2B">
        <w:trPr>
          <w:jc w:val="center"/>
        </w:trPr>
        <w:tc>
          <w:tcPr>
            <w:tcW w:w="1097" w:type="dxa"/>
            <w:shd w:val="clear" w:color="auto" w:fill="auto"/>
            <w:vAlign w:val="center"/>
          </w:tcPr>
          <w:p w:rsidR="00B74A2B" w:rsidRPr="008C3BBD" w:rsidRDefault="00B74A2B" w:rsidP="00B74A2B">
            <w:pPr>
              <w:shd w:val="clear" w:color="auto" w:fill="FFFFFF"/>
              <w:spacing w:line="360" w:lineRule="auto"/>
              <w:jc w:val="center"/>
              <w:rPr>
                <w:b/>
                <w:sz w:val="24"/>
                <w:szCs w:val="24"/>
              </w:rPr>
            </w:pPr>
            <w:r w:rsidRPr="008C3BBD">
              <w:rPr>
                <w:b/>
                <w:sz w:val="24"/>
                <w:szCs w:val="24"/>
              </w:rPr>
              <w:t>EU 1</w:t>
            </w:r>
          </w:p>
        </w:tc>
        <w:tc>
          <w:tcPr>
            <w:tcW w:w="2003"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K_W0</w:t>
            </w:r>
            <w:r>
              <w:rPr>
                <w:sz w:val="24"/>
                <w:szCs w:val="24"/>
              </w:rPr>
              <w:t>2</w:t>
            </w:r>
            <w:r w:rsidRPr="008C3BBD">
              <w:rPr>
                <w:sz w:val="24"/>
                <w:szCs w:val="24"/>
              </w:rPr>
              <w:t>, K_W0</w:t>
            </w:r>
            <w:r>
              <w:rPr>
                <w:sz w:val="24"/>
                <w:szCs w:val="24"/>
              </w:rPr>
              <w:t>5</w:t>
            </w:r>
            <w:r w:rsidRPr="008C3BBD">
              <w:rPr>
                <w:sz w:val="24"/>
                <w:szCs w:val="24"/>
              </w:rPr>
              <w:t>, K_U04</w:t>
            </w:r>
          </w:p>
        </w:tc>
        <w:tc>
          <w:tcPr>
            <w:tcW w:w="1510"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C1, C2</w:t>
            </w:r>
          </w:p>
        </w:tc>
        <w:tc>
          <w:tcPr>
            <w:tcW w:w="1657"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W</w:t>
            </w:r>
            <w:r>
              <w:rPr>
                <w:sz w:val="24"/>
                <w:szCs w:val="24"/>
              </w:rPr>
              <w:t xml:space="preserve"> </w:t>
            </w:r>
            <w:r w:rsidRPr="008C3BBD">
              <w:rPr>
                <w:sz w:val="24"/>
                <w:szCs w:val="24"/>
              </w:rPr>
              <w:t>1-15</w:t>
            </w:r>
          </w:p>
          <w:p w:rsidR="00B74A2B" w:rsidRPr="008C3BBD" w:rsidRDefault="00B74A2B" w:rsidP="00B74A2B">
            <w:pPr>
              <w:shd w:val="clear" w:color="auto" w:fill="FFFFFF"/>
              <w:spacing w:line="360" w:lineRule="auto"/>
              <w:jc w:val="center"/>
              <w:rPr>
                <w:sz w:val="24"/>
                <w:szCs w:val="24"/>
              </w:rPr>
            </w:pPr>
            <w:r w:rsidRPr="008C3BBD">
              <w:rPr>
                <w:sz w:val="24"/>
                <w:szCs w:val="24"/>
              </w:rPr>
              <w:t>L 1-15</w:t>
            </w:r>
          </w:p>
          <w:p w:rsidR="00B74A2B" w:rsidRPr="008C3BBD" w:rsidRDefault="00B74A2B" w:rsidP="00B74A2B">
            <w:pPr>
              <w:shd w:val="clear" w:color="auto" w:fill="FFFFFF"/>
              <w:spacing w:line="360" w:lineRule="auto"/>
              <w:jc w:val="center"/>
              <w:rPr>
                <w:sz w:val="24"/>
                <w:szCs w:val="24"/>
              </w:rPr>
            </w:pPr>
            <w:r w:rsidRPr="008C3BBD">
              <w:rPr>
                <w:sz w:val="24"/>
                <w:szCs w:val="24"/>
              </w:rPr>
              <w:t>P 1-15</w:t>
            </w:r>
          </w:p>
        </w:tc>
        <w:tc>
          <w:tcPr>
            <w:tcW w:w="1657"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1-</w:t>
            </w:r>
            <w:r>
              <w:rPr>
                <w:sz w:val="24"/>
                <w:szCs w:val="24"/>
              </w:rPr>
              <w:t>3</w:t>
            </w:r>
          </w:p>
        </w:tc>
        <w:tc>
          <w:tcPr>
            <w:tcW w:w="1096"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F1-F3</w:t>
            </w:r>
          </w:p>
          <w:p w:rsidR="00B74A2B" w:rsidRPr="008C3BBD" w:rsidRDefault="00B74A2B" w:rsidP="00B74A2B">
            <w:pPr>
              <w:shd w:val="clear" w:color="auto" w:fill="FFFFFF"/>
              <w:spacing w:line="360" w:lineRule="auto"/>
              <w:jc w:val="center"/>
              <w:rPr>
                <w:sz w:val="24"/>
                <w:szCs w:val="24"/>
              </w:rPr>
            </w:pPr>
            <w:r w:rsidRPr="008C3BBD">
              <w:rPr>
                <w:sz w:val="24"/>
                <w:szCs w:val="24"/>
              </w:rPr>
              <w:t>P2</w:t>
            </w:r>
          </w:p>
        </w:tc>
      </w:tr>
      <w:tr w:rsidR="00B74A2B" w:rsidRPr="008C3BBD" w:rsidTr="00B74A2B">
        <w:trPr>
          <w:jc w:val="center"/>
        </w:trPr>
        <w:tc>
          <w:tcPr>
            <w:tcW w:w="1097" w:type="dxa"/>
            <w:shd w:val="clear" w:color="auto" w:fill="auto"/>
            <w:vAlign w:val="center"/>
          </w:tcPr>
          <w:p w:rsidR="00B74A2B" w:rsidRPr="008C3BBD" w:rsidRDefault="00B74A2B" w:rsidP="00B74A2B">
            <w:pPr>
              <w:shd w:val="clear" w:color="auto" w:fill="FFFFFF"/>
              <w:spacing w:line="360" w:lineRule="auto"/>
              <w:jc w:val="center"/>
              <w:rPr>
                <w:b/>
                <w:sz w:val="24"/>
                <w:szCs w:val="24"/>
              </w:rPr>
            </w:pPr>
            <w:r w:rsidRPr="008C3BBD">
              <w:rPr>
                <w:b/>
                <w:sz w:val="24"/>
                <w:szCs w:val="24"/>
              </w:rPr>
              <w:t>EU 2</w:t>
            </w:r>
          </w:p>
        </w:tc>
        <w:tc>
          <w:tcPr>
            <w:tcW w:w="2003" w:type="dxa"/>
            <w:shd w:val="clear" w:color="auto" w:fill="auto"/>
            <w:vAlign w:val="center"/>
          </w:tcPr>
          <w:p w:rsidR="00B74A2B" w:rsidRPr="008C3BBD" w:rsidRDefault="00B74A2B" w:rsidP="00B74A2B">
            <w:pPr>
              <w:shd w:val="clear" w:color="auto" w:fill="FFFFFF"/>
              <w:spacing w:line="360" w:lineRule="auto"/>
              <w:jc w:val="center"/>
              <w:rPr>
                <w:sz w:val="24"/>
                <w:szCs w:val="24"/>
              </w:rPr>
            </w:pPr>
            <w:r>
              <w:rPr>
                <w:sz w:val="24"/>
              </w:rPr>
              <w:t>K_W02, K_W04, K_W05, K_U03, K_U04, K_U05</w:t>
            </w:r>
          </w:p>
        </w:tc>
        <w:tc>
          <w:tcPr>
            <w:tcW w:w="1510"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C1, C2</w:t>
            </w:r>
          </w:p>
        </w:tc>
        <w:tc>
          <w:tcPr>
            <w:tcW w:w="1657"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W</w:t>
            </w:r>
            <w:r>
              <w:rPr>
                <w:sz w:val="24"/>
                <w:szCs w:val="24"/>
              </w:rPr>
              <w:t xml:space="preserve"> </w:t>
            </w:r>
            <w:r w:rsidRPr="008C3BBD">
              <w:rPr>
                <w:sz w:val="24"/>
                <w:szCs w:val="24"/>
              </w:rPr>
              <w:t>1-15</w:t>
            </w:r>
          </w:p>
          <w:p w:rsidR="00B74A2B" w:rsidRPr="008C3BBD" w:rsidRDefault="00B74A2B" w:rsidP="00B74A2B">
            <w:pPr>
              <w:shd w:val="clear" w:color="auto" w:fill="FFFFFF"/>
              <w:spacing w:line="360" w:lineRule="auto"/>
              <w:jc w:val="center"/>
              <w:rPr>
                <w:sz w:val="24"/>
                <w:szCs w:val="24"/>
              </w:rPr>
            </w:pPr>
            <w:r w:rsidRPr="008C3BBD">
              <w:rPr>
                <w:sz w:val="24"/>
                <w:szCs w:val="24"/>
              </w:rPr>
              <w:t>L 1-15</w:t>
            </w:r>
          </w:p>
          <w:p w:rsidR="00B74A2B" w:rsidRPr="008C3BBD" w:rsidRDefault="00B74A2B" w:rsidP="00B74A2B">
            <w:pPr>
              <w:shd w:val="clear" w:color="auto" w:fill="FFFFFF"/>
              <w:spacing w:line="360" w:lineRule="auto"/>
              <w:jc w:val="center"/>
              <w:rPr>
                <w:sz w:val="24"/>
                <w:szCs w:val="24"/>
              </w:rPr>
            </w:pPr>
            <w:r w:rsidRPr="008C3BBD">
              <w:rPr>
                <w:sz w:val="24"/>
                <w:szCs w:val="24"/>
              </w:rPr>
              <w:t>P 1-15</w:t>
            </w:r>
          </w:p>
        </w:tc>
        <w:tc>
          <w:tcPr>
            <w:tcW w:w="1657"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1-3</w:t>
            </w:r>
          </w:p>
        </w:tc>
        <w:tc>
          <w:tcPr>
            <w:tcW w:w="1096" w:type="dxa"/>
            <w:shd w:val="clear" w:color="auto" w:fill="auto"/>
            <w:vAlign w:val="center"/>
          </w:tcPr>
          <w:p w:rsidR="00B74A2B" w:rsidRPr="008C3BBD" w:rsidRDefault="00B74A2B" w:rsidP="00B74A2B">
            <w:pPr>
              <w:shd w:val="clear" w:color="auto" w:fill="FFFFFF"/>
              <w:spacing w:line="360" w:lineRule="auto"/>
              <w:jc w:val="center"/>
              <w:rPr>
                <w:sz w:val="24"/>
                <w:szCs w:val="24"/>
              </w:rPr>
            </w:pPr>
            <w:r w:rsidRPr="008C3BBD">
              <w:rPr>
                <w:sz w:val="24"/>
                <w:szCs w:val="24"/>
              </w:rPr>
              <w:t>F1-F3</w:t>
            </w:r>
          </w:p>
          <w:p w:rsidR="00B74A2B" w:rsidRPr="008C3BBD" w:rsidRDefault="00B74A2B" w:rsidP="00B74A2B">
            <w:pPr>
              <w:shd w:val="clear" w:color="auto" w:fill="FFFFFF"/>
              <w:spacing w:line="360" w:lineRule="auto"/>
              <w:jc w:val="center"/>
              <w:rPr>
                <w:sz w:val="24"/>
                <w:szCs w:val="24"/>
              </w:rPr>
            </w:pPr>
            <w:r w:rsidRPr="008C3BBD">
              <w:rPr>
                <w:sz w:val="24"/>
                <w:szCs w:val="24"/>
              </w:rPr>
              <w:t>P1, P2</w:t>
            </w:r>
            <w:r>
              <w:rPr>
                <w:sz w:val="24"/>
                <w:szCs w:val="24"/>
              </w:rPr>
              <w:t>, P3</w:t>
            </w:r>
          </w:p>
        </w:tc>
      </w:tr>
    </w:tbl>
    <w:p w:rsidR="00B74A2B" w:rsidRPr="008C3BBD" w:rsidRDefault="00B74A2B" w:rsidP="00B74A2B">
      <w:pPr>
        <w:tabs>
          <w:tab w:val="num" w:pos="900"/>
        </w:tabs>
        <w:spacing w:line="360" w:lineRule="auto"/>
        <w:ind w:left="900" w:hanging="540"/>
        <w:rPr>
          <w:sz w:val="24"/>
          <w:szCs w:val="24"/>
        </w:rPr>
      </w:pPr>
    </w:p>
    <w:p w:rsidR="00B74A2B" w:rsidRPr="008C3BBD" w:rsidRDefault="00B74A2B" w:rsidP="00B74A2B">
      <w:pPr>
        <w:spacing w:line="360" w:lineRule="auto"/>
        <w:rPr>
          <w:sz w:val="24"/>
          <w:szCs w:val="24"/>
          <w:u w:val="single"/>
        </w:rPr>
      </w:pPr>
      <w:r w:rsidRPr="008C3BBD">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74A2B" w:rsidRPr="008C3BBD" w:rsidTr="00B74A2B">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b/>
                <w:sz w:val="24"/>
                <w:szCs w:val="24"/>
              </w:rPr>
            </w:pPr>
            <w:r w:rsidRPr="008C3BBD">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sz w:val="24"/>
                <w:szCs w:val="24"/>
              </w:rPr>
            </w:pPr>
            <w:r w:rsidRPr="008C3BBD">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sz w:val="24"/>
                <w:szCs w:val="24"/>
              </w:rPr>
            </w:pPr>
            <w:r w:rsidRPr="008C3BBD">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b/>
                <w:bCs/>
                <w:sz w:val="24"/>
                <w:szCs w:val="24"/>
              </w:rPr>
            </w:pPr>
            <w:r w:rsidRPr="008C3BBD">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sz w:val="24"/>
                <w:szCs w:val="24"/>
              </w:rPr>
            </w:pPr>
            <w:r w:rsidRPr="008C3BBD">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b/>
                <w:bCs/>
                <w:sz w:val="24"/>
                <w:szCs w:val="24"/>
              </w:rPr>
            </w:pPr>
            <w:r w:rsidRPr="008C3BBD">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C3BBD" w:rsidRDefault="00B74A2B" w:rsidP="00B74A2B">
            <w:pPr>
              <w:shd w:val="clear" w:color="auto" w:fill="FFFFFF"/>
              <w:spacing w:line="360" w:lineRule="auto"/>
              <w:jc w:val="center"/>
              <w:rPr>
                <w:sz w:val="24"/>
                <w:szCs w:val="24"/>
              </w:rPr>
            </w:pPr>
            <w:r w:rsidRPr="008C3BBD">
              <w:rPr>
                <w:b/>
                <w:bCs/>
                <w:sz w:val="24"/>
                <w:szCs w:val="24"/>
              </w:rPr>
              <w:t>Na ocenę 5</w:t>
            </w:r>
          </w:p>
        </w:tc>
      </w:tr>
      <w:tr w:rsidR="00B74A2B" w:rsidRPr="008C3BBD"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b/>
                <w:sz w:val="24"/>
                <w:szCs w:val="24"/>
              </w:rPr>
            </w:pPr>
            <w:r w:rsidRPr="008C3BBD">
              <w:rPr>
                <w:b/>
                <w:sz w:val="24"/>
                <w:szCs w:val="24"/>
              </w:rPr>
              <w:t>EU1</w:t>
            </w:r>
          </w:p>
          <w:p w:rsidR="00B74A2B" w:rsidRPr="008C3BBD" w:rsidRDefault="00B74A2B" w:rsidP="00B74A2B">
            <w:pPr>
              <w:shd w:val="clear" w:color="auto" w:fill="FFFFFF"/>
              <w:spacing w:line="360" w:lineRule="auto"/>
              <w:rPr>
                <w:sz w:val="24"/>
                <w:szCs w:val="24"/>
              </w:rPr>
            </w:pPr>
            <w:r w:rsidRPr="008C3BBD">
              <w:rPr>
                <w:sz w:val="24"/>
                <w:szCs w:val="24"/>
              </w:rPr>
              <w:t>Student opanował wiedzę z zakresu wymienników ciepła i klimatyzatorów, w tym ich projektowania.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nie opanował podstawowej wiedzy z zakresu wymienników ciepła i klimatyzatorów, w tym ich projektowania.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częściowo opanował wiedzę z zakresu wymienników ciepła i klimatyzatorów, w tym ich projektowania.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opanował wiedzę z zakresu wymienników ciepła i klimatyzatorów, w tym ich projektowania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dobrze opanował wiedzę z zakresu wymienników ciepła i klimatyzatorów, w tym ich projektowania.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 xml:space="preserve">Student opanował wiedzę z zakresu materiału objętego programem nauczania, samodzielnie zdobywa </w:t>
            </w:r>
            <w:r w:rsidRPr="008C3BBD">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 xml:space="preserve">Student bardzo dobrze opanował wiedzę z zakresu materiału objętego programem nauczania, samodzielnie zdobywa </w:t>
            </w:r>
            <w:r w:rsidRPr="008C3BBD">
              <w:rPr>
                <w:sz w:val="24"/>
                <w:szCs w:val="24"/>
              </w:rPr>
              <w:br/>
              <w:t>i poszerza wiedzę przy użyciu różnych źródeł.</w:t>
            </w:r>
          </w:p>
        </w:tc>
      </w:tr>
      <w:tr w:rsidR="00B74A2B" w:rsidRPr="008C3BBD"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b/>
                <w:sz w:val="24"/>
                <w:szCs w:val="24"/>
              </w:rPr>
            </w:pPr>
            <w:r w:rsidRPr="008C3BBD">
              <w:rPr>
                <w:b/>
                <w:sz w:val="24"/>
                <w:szCs w:val="24"/>
              </w:rPr>
              <w:t>EU2</w:t>
            </w:r>
          </w:p>
          <w:p w:rsidR="00B74A2B" w:rsidRPr="008C3BBD" w:rsidRDefault="00B74A2B" w:rsidP="00B74A2B">
            <w:pPr>
              <w:shd w:val="clear" w:color="auto" w:fill="FFFFFF"/>
              <w:spacing w:line="360" w:lineRule="auto"/>
              <w:rPr>
                <w:b/>
                <w:sz w:val="24"/>
                <w:szCs w:val="24"/>
              </w:rPr>
            </w:pPr>
            <w:r w:rsidRPr="008C3BBD">
              <w:rPr>
                <w:sz w:val="24"/>
                <w:szCs w:val="24"/>
              </w:rPr>
              <w:t>Student potrafi dokonać pomiaru podstawowych wielkości fizycznych związanych z wymiennikami i klimatyzatorami oraz zaprojektować prosty wymiennik ciepła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nie potrafi dokonać pomiaru podstawowych wielkości fizycznych związanych z wymiennikami i klimatyzatorami oraz nie potrafi zaprojektować prosty wymiennik ciepła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Studentczęściowo potrafi dokonać pomiaru podstawowych wielkości fizycznych związanych z wymiennikami i klimatyzatorami oraz zaprojektować prosty wymiennik ciepła.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potrafi dokonać pomiaru podstawowych wielkości fizycznych związanych z wymiennikami i klimatyzatorami oraz zaprojektować prosty wymiennik ciepła ze znaczną pomocą prowadzącego.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potrafi dokonać pomiaru podstawowych wielkości fizycznych związanych z wymiennikami i klimatyzatorami oraz zaprojektować prosty wymiennik ciepłaz nieznaczną pomocą prowadzącego.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potrafi dokonać pomiaru podstawowych wielkości fizycznych związanych z wymiennikami i klimatyzatorami oraz samodzielnie zaprojektować prosty wymiennik ciepła</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C3BBD" w:rsidRDefault="00B74A2B" w:rsidP="00B74A2B">
            <w:pPr>
              <w:shd w:val="clear" w:color="auto" w:fill="FFFFFF"/>
              <w:spacing w:line="360" w:lineRule="auto"/>
              <w:rPr>
                <w:sz w:val="24"/>
                <w:szCs w:val="24"/>
              </w:rPr>
            </w:pPr>
            <w:r w:rsidRPr="008C3BBD">
              <w:rPr>
                <w:sz w:val="24"/>
                <w:szCs w:val="24"/>
              </w:rPr>
              <w:t>Student bardzo dobrze potrafi dokonać pomiaru podstawowych wielkości fizycznych związanych z wymiennikami i klimatyzatorami oraz zaprojektować wymiennik ciepła wykorzystując samodzielnie zdobytą wiedzę.</w:t>
            </w:r>
          </w:p>
        </w:tc>
      </w:tr>
    </w:tbl>
    <w:p w:rsidR="00B74A2B" w:rsidRPr="008C3BBD" w:rsidRDefault="00B74A2B" w:rsidP="00B74A2B">
      <w:pPr>
        <w:spacing w:line="360" w:lineRule="auto"/>
        <w:rPr>
          <w:sz w:val="24"/>
          <w:szCs w:val="24"/>
        </w:rPr>
      </w:pPr>
    </w:p>
    <w:p w:rsidR="00B74A2B" w:rsidRPr="008C3BBD" w:rsidRDefault="00B74A2B" w:rsidP="00B74A2B">
      <w:pPr>
        <w:spacing w:line="360" w:lineRule="auto"/>
        <w:rPr>
          <w:b/>
          <w:sz w:val="24"/>
          <w:szCs w:val="24"/>
          <w:u w:val="single"/>
        </w:rPr>
      </w:pPr>
      <w:r w:rsidRPr="008C3BBD">
        <w:rPr>
          <w:b/>
          <w:sz w:val="24"/>
          <w:szCs w:val="24"/>
          <w:u w:val="single"/>
        </w:rPr>
        <w:t>INNE PRZYDATNE INFORMACJE O PRZEDMIOCIE</w:t>
      </w:r>
    </w:p>
    <w:p w:rsidR="00B74A2B" w:rsidRPr="008C3BBD" w:rsidRDefault="00B74A2B" w:rsidP="009A4B6E">
      <w:pPr>
        <w:numPr>
          <w:ilvl w:val="0"/>
          <w:numId w:val="92"/>
        </w:numPr>
        <w:spacing w:line="360" w:lineRule="auto"/>
        <w:jc w:val="both"/>
        <w:rPr>
          <w:sz w:val="24"/>
          <w:szCs w:val="24"/>
        </w:rPr>
      </w:pPr>
      <w:r w:rsidRPr="008C3BBD">
        <w:rPr>
          <w:sz w:val="24"/>
          <w:szCs w:val="24"/>
        </w:rPr>
        <w:t xml:space="preserve">Wszelkie informacje dla studentów kierunku są umieszczane na stronie Wydziału </w:t>
      </w:r>
      <w:hyperlink r:id="rId139" w:history="1">
        <w:r w:rsidRPr="008C3BBD">
          <w:rPr>
            <w:rStyle w:val="Hipercze"/>
            <w:sz w:val="24"/>
            <w:szCs w:val="24"/>
          </w:rPr>
          <w:t>www.wimii.pcz.pl</w:t>
        </w:r>
      </w:hyperlink>
      <w:r w:rsidRPr="008C3BBD">
        <w:rPr>
          <w:sz w:val="24"/>
          <w:szCs w:val="24"/>
        </w:rPr>
        <w:t xml:space="preserve"> oraz na stronach podanych studentom podczas pierwszych zajęć z danego przedmiotu.</w:t>
      </w:r>
    </w:p>
    <w:p w:rsidR="00B74A2B" w:rsidRPr="008C3BBD" w:rsidRDefault="00B74A2B" w:rsidP="009A4B6E">
      <w:pPr>
        <w:numPr>
          <w:ilvl w:val="0"/>
          <w:numId w:val="92"/>
        </w:numPr>
        <w:spacing w:line="360" w:lineRule="auto"/>
        <w:jc w:val="both"/>
        <w:rPr>
          <w:sz w:val="24"/>
          <w:szCs w:val="24"/>
        </w:rPr>
      </w:pPr>
      <w:r w:rsidRPr="008C3BBD">
        <w:rPr>
          <w:sz w:val="24"/>
          <w:szCs w:val="24"/>
        </w:rPr>
        <w:t>Informacja na temat konsultacji przekazywana jest studentom podczas pierwszych zajęć z danego przedmiotu.</w:t>
      </w:r>
    </w:p>
    <w:p w:rsidR="006017C0" w:rsidRDefault="006017C0">
      <w:pPr>
        <w:widowControl/>
        <w:autoSpaceDE/>
        <w:autoSpaceDN/>
        <w:adjustRightInd/>
        <w:spacing w:after="160" w:line="259" w:lineRule="auto"/>
        <w:rPr>
          <w:b/>
          <w:sz w:val="24"/>
          <w:szCs w:val="24"/>
        </w:rPr>
      </w:pPr>
      <w:r>
        <w:rPr>
          <w:b/>
          <w:sz w:val="24"/>
          <w:szCs w:val="24"/>
        </w:rPr>
        <w:br w:type="page"/>
      </w:r>
    </w:p>
    <w:p w:rsidR="006017C0" w:rsidRPr="004E6521" w:rsidRDefault="006017C0" w:rsidP="006017C0">
      <w:pPr>
        <w:spacing w:line="360" w:lineRule="auto"/>
        <w:jc w:val="center"/>
        <w:rPr>
          <w:b/>
          <w:sz w:val="24"/>
          <w:szCs w:val="24"/>
        </w:rPr>
      </w:pPr>
      <w:r w:rsidRPr="004E6521">
        <w:rPr>
          <w:b/>
          <w:sz w:val="24"/>
          <w:szCs w:val="24"/>
        </w:rPr>
        <w:t>SYLABUS DO PRZEDMIOTU</w:t>
      </w:r>
    </w:p>
    <w:p w:rsidR="006017C0" w:rsidRPr="004E6521" w:rsidRDefault="006017C0" w:rsidP="006017C0">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017C0" w:rsidRPr="004E6521" w:rsidTr="00FA5310">
        <w:tc>
          <w:tcPr>
            <w:tcW w:w="4106" w:type="dxa"/>
            <w:shd w:val="clear" w:color="auto" w:fill="auto"/>
          </w:tcPr>
          <w:p w:rsidR="006017C0" w:rsidRPr="004E6521" w:rsidRDefault="006017C0" w:rsidP="00FA5310">
            <w:pPr>
              <w:spacing w:before="60" w:after="60" w:line="360" w:lineRule="auto"/>
              <w:rPr>
                <w:sz w:val="24"/>
                <w:szCs w:val="24"/>
              </w:rPr>
            </w:pPr>
            <w:r w:rsidRPr="004E6521">
              <w:rPr>
                <w:sz w:val="24"/>
                <w:szCs w:val="24"/>
              </w:rPr>
              <w:t>Nazwa polska przedmiotu</w:t>
            </w:r>
          </w:p>
        </w:tc>
        <w:tc>
          <w:tcPr>
            <w:tcW w:w="4956" w:type="dxa"/>
            <w:shd w:val="clear" w:color="auto" w:fill="auto"/>
            <w:vAlign w:val="center"/>
          </w:tcPr>
          <w:p w:rsidR="006017C0" w:rsidRPr="004E6521" w:rsidRDefault="006017C0" w:rsidP="00FA5310">
            <w:pPr>
              <w:spacing w:before="60" w:after="60" w:line="360" w:lineRule="auto"/>
              <w:jc w:val="center"/>
              <w:rPr>
                <w:b/>
                <w:sz w:val="24"/>
                <w:szCs w:val="24"/>
              </w:rPr>
            </w:pPr>
            <w:r w:rsidRPr="004E6521">
              <w:rPr>
                <w:b/>
                <w:sz w:val="24"/>
                <w:szCs w:val="24"/>
              </w:rPr>
              <w:t>ZARZĄDZANIE PROJEKTAMI</w:t>
            </w:r>
          </w:p>
        </w:tc>
      </w:tr>
      <w:tr w:rsidR="006017C0" w:rsidRPr="004E6521" w:rsidTr="00FA5310">
        <w:tc>
          <w:tcPr>
            <w:tcW w:w="4106" w:type="dxa"/>
            <w:shd w:val="clear" w:color="auto" w:fill="auto"/>
          </w:tcPr>
          <w:p w:rsidR="006017C0" w:rsidRPr="004E6521" w:rsidRDefault="006017C0" w:rsidP="00FA5310">
            <w:pPr>
              <w:spacing w:before="60" w:after="60" w:line="360" w:lineRule="auto"/>
              <w:rPr>
                <w:sz w:val="24"/>
                <w:szCs w:val="24"/>
              </w:rPr>
            </w:pPr>
            <w:r w:rsidRPr="004E6521">
              <w:rPr>
                <w:sz w:val="24"/>
                <w:szCs w:val="24"/>
              </w:rPr>
              <w:t>Nazwa angielska przedmiotu</w:t>
            </w:r>
          </w:p>
        </w:tc>
        <w:tc>
          <w:tcPr>
            <w:tcW w:w="4956" w:type="dxa"/>
            <w:shd w:val="clear" w:color="auto" w:fill="auto"/>
            <w:vAlign w:val="center"/>
          </w:tcPr>
          <w:p w:rsidR="006017C0" w:rsidRPr="004E6521" w:rsidRDefault="006017C0" w:rsidP="00FA5310">
            <w:pPr>
              <w:spacing w:before="60" w:after="60" w:line="360" w:lineRule="auto"/>
              <w:jc w:val="center"/>
              <w:rPr>
                <w:b/>
                <w:sz w:val="24"/>
                <w:szCs w:val="24"/>
              </w:rPr>
            </w:pPr>
            <w:r w:rsidRPr="004E6521">
              <w:rPr>
                <w:b/>
                <w:sz w:val="24"/>
                <w:szCs w:val="24"/>
                <w:lang w:val="en-US"/>
              </w:rPr>
              <w:t>PROJECT MANAGEMENT</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Rodzaj przedmiotu</w:t>
            </w:r>
          </w:p>
        </w:tc>
        <w:tc>
          <w:tcPr>
            <w:tcW w:w="4956" w:type="dxa"/>
            <w:shd w:val="clear" w:color="auto" w:fill="auto"/>
            <w:vAlign w:val="center"/>
          </w:tcPr>
          <w:p w:rsidR="006017C0" w:rsidRPr="004E6521" w:rsidRDefault="006017C0" w:rsidP="00FA5310">
            <w:pPr>
              <w:spacing w:before="60" w:after="60" w:line="360" w:lineRule="auto"/>
              <w:jc w:val="center"/>
              <w:rPr>
                <w:b/>
                <w:sz w:val="24"/>
                <w:szCs w:val="24"/>
              </w:rPr>
            </w:pPr>
            <w:r w:rsidRPr="004E6521">
              <w:rPr>
                <w:b/>
                <w:sz w:val="24"/>
                <w:szCs w:val="24"/>
              </w:rPr>
              <w:t>kierunkowy</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Klasyfikacja ISCED</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583497">
              <w:rPr>
                <w:sz w:val="24"/>
                <w:szCs w:val="24"/>
              </w:rPr>
              <w:t>0413</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Kierunek studiów</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 xml:space="preserve"> Inżynieria samochodów hybrydowych </w:t>
            </w:r>
            <w:r w:rsidRPr="004E6521">
              <w:rPr>
                <w:sz w:val="24"/>
                <w:szCs w:val="24"/>
              </w:rPr>
              <w:br/>
              <w:t>i elektrycznych</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Języki wykładowe</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polski</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Poziom kształcenia</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pierwszego stopnia</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Forma studiów</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stacjonarne</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Liczba punktów ECTS</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2</w:t>
            </w:r>
          </w:p>
        </w:tc>
      </w:tr>
      <w:tr w:rsidR="006017C0" w:rsidRPr="004E6521" w:rsidTr="00FA5310">
        <w:tc>
          <w:tcPr>
            <w:tcW w:w="4106" w:type="dxa"/>
            <w:shd w:val="clear" w:color="auto" w:fill="auto"/>
            <w:vAlign w:val="center"/>
          </w:tcPr>
          <w:p w:rsidR="006017C0" w:rsidRPr="004E6521" w:rsidRDefault="006017C0" w:rsidP="00FA5310">
            <w:pPr>
              <w:spacing w:before="60" w:after="60" w:line="360" w:lineRule="auto"/>
              <w:rPr>
                <w:sz w:val="24"/>
                <w:szCs w:val="24"/>
              </w:rPr>
            </w:pPr>
            <w:r w:rsidRPr="004E6521">
              <w:rPr>
                <w:sz w:val="24"/>
                <w:szCs w:val="24"/>
              </w:rPr>
              <w:t>Semestr</w:t>
            </w:r>
          </w:p>
        </w:tc>
        <w:tc>
          <w:tcPr>
            <w:tcW w:w="4956"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6</w:t>
            </w:r>
          </w:p>
        </w:tc>
      </w:tr>
    </w:tbl>
    <w:p w:rsidR="006017C0" w:rsidRPr="004E6521" w:rsidRDefault="006017C0" w:rsidP="006017C0">
      <w:pPr>
        <w:spacing w:line="360" w:lineRule="auto"/>
        <w:jc w:val="center"/>
        <w:rPr>
          <w:b/>
          <w:sz w:val="24"/>
          <w:szCs w:val="24"/>
        </w:rPr>
      </w:pPr>
    </w:p>
    <w:p w:rsidR="006017C0" w:rsidRPr="004E6521" w:rsidRDefault="006017C0" w:rsidP="006017C0">
      <w:pPr>
        <w:spacing w:line="360" w:lineRule="auto"/>
        <w:jc w:val="center"/>
        <w:rPr>
          <w:sz w:val="24"/>
          <w:szCs w:val="24"/>
        </w:rPr>
      </w:pPr>
      <w:r w:rsidRPr="004E6521">
        <w:rPr>
          <w:b/>
          <w:sz w:val="24"/>
          <w:szCs w:val="24"/>
        </w:rPr>
        <w:t>Liczba godzin na semestr:</w:t>
      </w:r>
    </w:p>
    <w:p w:rsidR="006017C0" w:rsidRPr="004E6521" w:rsidRDefault="006017C0" w:rsidP="006017C0">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017C0" w:rsidRPr="004E6521" w:rsidTr="00FA5310">
        <w:trPr>
          <w:trHeight w:val="296"/>
          <w:jc w:val="center"/>
        </w:trPr>
        <w:tc>
          <w:tcPr>
            <w:tcW w:w="1509"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Wykład</w:t>
            </w:r>
          </w:p>
        </w:tc>
        <w:tc>
          <w:tcPr>
            <w:tcW w:w="1510"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Ćwiczenia</w:t>
            </w:r>
          </w:p>
        </w:tc>
        <w:tc>
          <w:tcPr>
            <w:tcW w:w="1654"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Laboratorium</w:t>
            </w:r>
          </w:p>
        </w:tc>
        <w:tc>
          <w:tcPr>
            <w:tcW w:w="1559"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Seminarium</w:t>
            </w:r>
          </w:p>
        </w:tc>
        <w:tc>
          <w:tcPr>
            <w:tcW w:w="1318"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Projekt</w:t>
            </w:r>
          </w:p>
        </w:tc>
        <w:tc>
          <w:tcPr>
            <w:tcW w:w="1510"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Inne</w:t>
            </w:r>
          </w:p>
        </w:tc>
      </w:tr>
      <w:tr w:rsidR="006017C0" w:rsidRPr="004E6521" w:rsidTr="00FA5310">
        <w:trPr>
          <w:trHeight w:val="60"/>
          <w:jc w:val="center"/>
        </w:trPr>
        <w:tc>
          <w:tcPr>
            <w:tcW w:w="1509"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 xml:space="preserve">15 </w:t>
            </w:r>
          </w:p>
        </w:tc>
        <w:tc>
          <w:tcPr>
            <w:tcW w:w="1510"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0</w:t>
            </w:r>
          </w:p>
        </w:tc>
        <w:tc>
          <w:tcPr>
            <w:tcW w:w="1654"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0</w:t>
            </w:r>
          </w:p>
        </w:tc>
        <w:tc>
          <w:tcPr>
            <w:tcW w:w="1559"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15</w:t>
            </w:r>
          </w:p>
        </w:tc>
        <w:tc>
          <w:tcPr>
            <w:tcW w:w="1318" w:type="dxa"/>
            <w:shd w:val="clear" w:color="auto" w:fill="auto"/>
            <w:vAlign w:val="center"/>
          </w:tcPr>
          <w:p w:rsidR="006017C0" w:rsidRPr="004E6521" w:rsidRDefault="006017C0" w:rsidP="00FA5310">
            <w:pPr>
              <w:spacing w:before="60" w:after="60" w:line="360" w:lineRule="auto"/>
              <w:jc w:val="center"/>
              <w:rPr>
                <w:sz w:val="24"/>
                <w:szCs w:val="24"/>
              </w:rPr>
            </w:pPr>
            <w:r w:rsidRPr="004E6521">
              <w:rPr>
                <w:sz w:val="24"/>
                <w:szCs w:val="24"/>
              </w:rPr>
              <w:t>0</w:t>
            </w:r>
          </w:p>
        </w:tc>
        <w:tc>
          <w:tcPr>
            <w:tcW w:w="1510" w:type="dxa"/>
            <w:shd w:val="clear" w:color="auto" w:fill="auto"/>
          </w:tcPr>
          <w:p w:rsidR="006017C0" w:rsidRPr="004E6521" w:rsidRDefault="006017C0" w:rsidP="00FA5310">
            <w:pPr>
              <w:spacing w:before="60" w:after="60" w:line="360" w:lineRule="auto"/>
              <w:jc w:val="center"/>
              <w:rPr>
                <w:sz w:val="24"/>
                <w:szCs w:val="24"/>
              </w:rPr>
            </w:pPr>
            <w:r w:rsidRPr="004E6521">
              <w:rPr>
                <w:sz w:val="24"/>
                <w:szCs w:val="24"/>
              </w:rPr>
              <w:t>0</w:t>
            </w:r>
          </w:p>
        </w:tc>
      </w:tr>
    </w:tbl>
    <w:p w:rsidR="006017C0" w:rsidRPr="004E6521" w:rsidRDefault="006017C0" w:rsidP="006017C0">
      <w:pPr>
        <w:spacing w:line="360" w:lineRule="auto"/>
        <w:jc w:val="center"/>
        <w:rPr>
          <w:b/>
          <w:sz w:val="24"/>
          <w:szCs w:val="24"/>
        </w:rPr>
      </w:pPr>
    </w:p>
    <w:p w:rsidR="006017C0" w:rsidRPr="004E6521" w:rsidRDefault="006017C0" w:rsidP="006017C0">
      <w:pPr>
        <w:spacing w:line="360" w:lineRule="auto"/>
        <w:rPr>
          <w:b/>
          <w:sz w:val="24"/>
          <w:szCs w:val="24"/>
          <w:u w:val="single"/>
        </w:rPr>
      </w:pPr>
      <w:r w:rsidRPr="004E6521">
        <w:rPr>
          <w:b/>
          <w:sz w:val="24"/>
          <w:szCs w:val="24"/>
          <w:u w:val="single"/>
        </w:rPr>
        <w:t>OPIS PRZEDMIOTU</w:t>
      </w:r>
    </w:p>
    <w:p w:rsidR="006017C0" w:rsidRPr="004E6521" w:rsidRDefault="006017C0" w:rsidP="006017C0">
      <w:pPr>
        <w:spacing w:line="360" w:lineRule="auto"/>
        <w:rPr>
          <w:b/>
          <w:sz w:val="24"/>
          <w:szCs w:val="24"/>
        </w:rPr>
      </w:pPr>
      <w:r w:rsidRPr="004E6521">
        <w:rPr>
          <w:b/>
          <w:sz w:val="24"/>
          <w:szCs w:val="24"/>
        </w:rPr>
        <w:t>CEL PRZEDMIOTU</w:t>
      </w:r>
    </w:p>
    <w:p w:rsidR="006017C0" w:rsidRPr="004E6521" w:rsidRDefault="006017C0" w:rsidP="006017C0">
      <w:pPr>
        <w:numPr>
          <w:ilvl w:val="0"/>
          <w:numId w:val="5"/>
        </w:numPr>
        <w:spacing w:line="360" w:lineRule="auto"/>
        <w:ind w:hanging="578"/>
        <w:rPr>
          <w:sz w:val="24"/>
          <w:szCs w:val="24"/>
        </w:rPr>
      </w:pPr>
      <w:r w:rsidRPr="004E6521">
        <w:rPr>
          <w:sz w:val="24"/>
          <w:szCs w:val="24"/>
        </w:rPr>
        <w:t>Zapoznanie studentów z problematyką dotyczącą zarządzania projektami.</w:t>
      </w:r>
    </w:p>
    <w:p w:rsidR="006017C0" w:rsidRPr="004E6521" w:rsidRDefault="006017C0" w:rsidP="006017C0">
      <w:pPr>
        <w:numPr>
          <w:ilvl w:val="0"/>
          <w:numId w:val="5"/>
        </w:numPr>
        <w:spacing w:line="360" w:lineRule="auto"/>
        <w:ind w:hanging="578"/>
        <w:rPr>
          <w:sz w:val="24"/>
          <w:szCs w:val="24"/>
        </w:rPr>
      </w:pPr>
      <w:r w:rsidRPr="004E6521">
        <w:rPr>
          <w:sz w:val="24"/>
          <w:szCs w:val="24"/>
        </w:rPr>
        <w:t>Nabycie przez studentów praktycznych umiejętności z elementów zarządzania projektami.</w:t>
      </w:r>
    </w:p>
    <w:p w:rsidR="006017C0" w:rsidRPr="004E6521" w:rsidRDefault="006017C0" w:rsidP="006017C0">
      <w:pPr>
        <w:spacing w:line="360" w:lineRule="auto"/>
        <w:ind w:left="720"/>
        <w:rPr>
          <w:sz w:val="24"/>
          <w:szCs w:val="24"/>
        </w:rPr>
      </w:pPr>
    </w:p>
    <w:p w:rsidR="006017C0" w:rsidRPr="004E6521" w:rsidRDefault="006017C0" w:rsidP="006017C0">
      <w:pPr>
        <w:spacing w:line="360" w:lineRule="auto"/>
        <w:rPr>
          <w:b/>
          <w:sz w:val="24"/>
          <w:szCs w:val="24"/>
        </w:rPr>
      </w:pPr>
      <w:r w:rsidRPr="004E6521">
        <w:rPr>
          <w:b/>
          <w:sz w:val="24"/>
          <w:szCs w:val="24"/>
        </w:rPr>
        <w:t>WYMAGANIA WSTĘPNE W ZAKRESIE WIEDZY, UMIEJĘTNOŚCI I INNYCH KOMPETENCJI</w:t>
      </w:r>
    </w:p>
    <w:p w:rsidR="006017C0" w:rsidRPr="004E6521" w:rsidRDefault="006017C0" w:rsidP="009A4B6E">
      <w:pPr>
        <w:numPr>
          <w:ilvl w:val="0"/>
          <w:numId w:val="86"/>
        </w:numPr>
        <w:spacing w:line="360" w:lineRule="auto"/>
        <w:rPr>
          <w:sz w:val="24"/>
          <w:szCs w:val="24"/>
        </w:rPr>
      </w:pPr>
      <w:r w:rsidRPr="004E6521">
        <w:rPr>
          <w:sz w:val="24"/>
          <w:szCs w:val="24"/>
        </w:rPr>
        <w:t>Znajomość podstaw matematyki.</w:t>
      </w:r>
    </w:p>
    <w:p w:rsidR="006017C0" w:rsidRPr="004E6521" w:rsidRDefault="006017C0" w:rsidP="009A4B6E">
      <w:pPr>
        <w:numPr>
          <w:ilvl w:val="0"/>
          <w:numId w:val="86"/>
        </w:numPr>
        <w:spacing w:line="360" w:lineRule="auto"/>
        <w:rPr>
          <w:sz w:val="24"/>
          <w:szCs w:val="24"/>
        </w:rPr>
      </w:pPr>
      <w:r w:rsidRPr="004E6521">
        <w:rPr>
          <w:sz w:val="24"/>
          <w:szCs w:val="24"/>
        </w:rPr>
        <w:t>Umiejętność wykonywania działań matematycznych do rozwiązywania postawionych zadań.</w:t>
      </w:r>
    </w:p>
    <w:p w:rsidR="006017C0" w:rsidRPr="004E6521" w:rsidRDefault="006017C0" w:rsidP="009A4B6E">
      <w:pPr>
        <w:numPr>
          <w:ilvl w:val="0"/>
          <w:numId w:val="86"/>
        </w:numPr>
        <w:spacing w:line="360" w:lineRule="auto"/>
        <w:rPr>
          <w:sz w:val="24"/>
          <w:szCs w:val="24"/>
        </w:rPr>
      </w:pPr>
      <w:r w:rsidRPr="004E6521">
        <w:rPr>
          <w:sz w:val="24"/>
          <w:szCs w:val="24"/>
        </w:rPr>
        <w:t>Umiejętność korzystania z różnych źródeł informacji, w tym z instrukcji.</w:t>
      </w:r>
    </w:p>
    <w:p w:rsidR="006017C0" w:rsidRPr="004E6521" w:rsidRDefault="006017C0" w:rsidP="009A4B6E">
      <w:pPr>
        <w:numPr>
          <w:ilvl w:val="0"/>
          <w:numId w:val="86"/>
        </w:numPr>
        <w:spacing w:line="360" w:lineRule="auto"/>
        <w:rPr>
          <w:sz w:val="24"/>
          <w:szCs w:val="24"/>
        </w:rPr>
      </w:pPr>
      <w:r w:rsidRPr="004E6521">
        <w:rPr>
          <w:sz w:val="24"/>
          <w:szCs w:val="24"/>
        </w:rPr>
        <w:t>Umiejętność pracy samodzielnej oraz w grupie.</w:t>
      </w:r>
    </w:p>
    <w:p w:rsidR="006017C0" w:rsidRPr="004E6521" w:rsidRDefault="006017C0" w:rsidP="009A4B6E">
      <w:pPr>
        <w:numPr>
          <w:ilvl w:val="0"/>
          <w:numId w:val="86"/>
        </w:numPr>
        <w:spacing w:line="360" w:lineRule="auto"/>
        <w:rPr>
          <w:sz w:val="24"/>
          <w:szCs w:val="24"/>
        </w:rPr>
      </w:pPr>
      <w:r w:rsidRPr="004E6521">
        <w:rPr>
          <w:sz w:val="24"/>
          <w:szCs w:val="24"/>
        </w:rPr>
        <w:t>Umiejętności prawidłowej interpretacji i prezentacji własnych działań.</w:t>
      </w:r>
    </w:p>
    <w:p w:rsidR="006017C0" w:rsidRPr="004E6521" w:rsidRDefault="006017C0" w:rsidP="006017C0">
      <w:pPr>
        <w:spacing w:line="360" w:lineRule="auto"/>
        <w:rPr>
          <w:sz w:val="24"/>
          <w:szCs w:val="24"/>
        </w:rPr>
      </w:pPr>
    </w:p>
    <w:p w:rsidR="006017C0" w:rsidRPr="004E6521" w:rsidRDefault="006017C0" w:rsidP="006017C0">
      <w:pPr>
        <w:spacing w:line="360" w:lineRule="auto"/>
        <w:rPr>
          <w:b/>
          <w:sz w:val="24"/>
          <w:szCs w:val="24"/>
        </w:rPr>
      </w:pPr>
      <w:r w:rsidRPr="004E6521">
        <w:rPr>
          <w:b/>
          <w:sz w:val="24"/>
          <w:szCs w:val="24"/>
        </w:rPr>
        <w:t>EFEKTY UCZENIA SIĘ</w:t>
      </w:r>
    </w:p>
    <w:p w:rsidR="006017C0" w:rsidRPr="004E6521" w:rsidRDefault="006017C0" w:rsidP="006017C0">
      <w:pPr>
        <w:spacing w:line="360" w:lineRule="auto"/>
        <w:ind w:left="851" w:hanging="851"/>
        <w:rPr>
          <w:sz w:val="24"/>
          <w:szCs w:val="24"/>
        </w:rPr>
      </w:pPr>
      <w:r w:rsidRPr="004E6521">
        <w:rPr>
          <w:sz w:val="24"/>
          <w:szCs w:val="24"/>
        </w:rPr>
        <w:t>EU 1 –</w:t>
      </w:r>
      <w:r w:rsidRPr="004E6521">
        <w:rPr>
          <w:sz w:val="24"/>
          <w:szCs w:val="24"/>
        </w:rPr>
        <w:tab/>
        <w:t>Student posiada wiedzę teoretyczną z zakresu zarządzania projektami.</w:t>
      </w:r>
    </w:p>
    <w:p w:rsidR="006017C0" w:rsidRPr="004E6521" w:rsidRDefault="006017C0" w:rsidP="006017C0">
      <w:pPr>
        <w:spacing w:line="360" w:lineRule="auto"/>
        <w:ind w:left="851" w:hanging="851"/>
        <w:rPr>
          <w:sz w:val="24"/>
          <w:szCs w:val="24"/>
        </w:rPr>
      </w:pPr>
      <w:r w:rsidRPr="004E6521">
        <w:rPr>
          <w:sz w:val="24"/>
          <w:szCs w:val="24"/>
        </w:rPr>
        <w:t>EU 2 –</w:t>
      </w:r>
      <w:r w:rsidRPr="004E6521">
        <w:rPr>
          <w:sz w:val="24"/>
          <w:szCs w:val="24"/>
        </w:rPr>
        <w:tab/>
        <w:t>Student posiada praktyczną wiedzę i umiejętności w zakresie wybranych zagadnień związanych z zarządzaniem projektami.</w:t>
      </w:r>
    </w:p>
    <w:p w:rsidR="006017C0" w:rsidRPr="004E6521" w:rsidRDefault="006017C0" w:rsidP="006017C0">
      <w:pPr>
        <w:spacing w:line="360" w:lineRule="auto"/>
        <w:ind w:left="851" w:hanging="851"/>
        <w:rPr>
          <w:sz w:val="24"/>
          <w:szCs w:val="24"/>
        </w:rPr>
      </w:pPr>
      <w:r w:rsidRPr="004E6521">
        <w:rPr>
          <w:sz w:val="24"/>
          <w:szCs w:val="24"/>
        </w:rPr>
        <w:t>EU 3 –  Student potrafi opracować założenia do projektu, w tym cele, zakres, budżet, harmonogram.</w:t>
      </w:r>
    </w:p>
    <w:p w:rsidR="006017C0" w:rsidRPr="004E6521" w:rsidRDefault="006017C0" w:rsidP="006017C0">
      <w:pPr>
        <w:spacing w:line="360" w:lineRule="auto"/>
        <w:rPr>
          <w:b/>
          <w:bCs/>
          <w:spacing w:val="-13"/>
          <w:sz w:val="24"/>
          <w:szCs w:val="24"/>
        </w:rPr>
      </w:pPr>
    </w:p>
    <w:p w:rsidR="006017C0" w:rsidRPr="004E6521" w:rsidRDefault="006017C0" w:rsidP="006017C0">
      <w:pPr>
        <w:spacing w:line="360" w:lineRule="auto"/>
        <w:rPr>
          <w:b/>
          <w:bCs/>
          <w:spacing w:val="-13"/>
          <w:sz w:val="24"/>
          <w:szCs w:val="24"/>
        </w:rPr>
      </w:pPr>
      <w:r w:rsidRPr="004E6521">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6017C0" w:rsidRPr="004E6521" w:rsidTr="00FA5310">
        <w:tc>
          <w:tcPr>
            <w:tcW w:w="7933" w:type="dxa"/>
            <w:shd w:val="clear" w:color="auto" w:fill="auto"/>
            <w:vAlign w:val="center"/>
          </w:tcPr>
          <w:p w:rsidR="006017C0" w:rsidRPr="004E6521" w:rsidRDefault="006017C0" w:rsidP="00FA5310">
            <w:pPr>
              <w:shd w:val="clear" w:color="auto" w:fill="FFFFFF"/>
              <w:spacing w:line="360" w:lineRule="auto"/>
              <w:rPr>
                <w:sz w:val="24"/>
                <w:szCs w:val="24"/>
              </w:rPr>
            </w:pPr>
            <w:r w:rsidRPr="004E6521">
              <w:rPr>
                <w:b/>
                <w:bCs/>
                <w:spacing w:val="-2"/>
                <w:sz w:val="24"/>
                <w:szCs w:val="24"/>
              </w:rPr>
              <w:t xml:space="preserve">Forma </w:t>
            </w:r>
            <w:r w:rsidRPr="004E6521">
              <w:rPr>
                <w:b/>
                <w:bCs/>
                <w:spacing w:val="-1"/>
                <w:sz w:val="24"/>
                <w:szCs w:val="24"/>
              </w:rPr>
              <w:t xml:space="preserve">zajęć –  </w:t>
            </w:r>
            <w:r w:rsidRPr="004E6521">
              <w:rPr>
                <w:b/>
                <w:bCs/>
                <w:sz w:val="24"/>
                <w:szCs w:val="24"/>
              </w:rPr>
              <w:t>WYKŁAD</w:t>
            </w:r>
          </w:p>
        </w:tc>
        <w:tc>
          <w:tcPr>
            <w:tcW w:w="1127" w:type="dxa"/>
            <w:shd w:val="clear" w:color="auto" w:fill="auto"/>
          </w:tcPr>
          <w:p w:rsidR="006017C0" w:rsidRPr="004E6521" w:rsidRDefault="006017C0" w:rsidP="00FA5310">
            <w:pPr>
              <w:shd w:val="clear" w:color="auto" w:fill="FFFFFF"/>
              <w:spacing w:line="360" w:lineRule="auto"/>
              <w:ind w:left="72"/>
              <w:jc w:val="center"/>
              <w:rPr>
                <w:sz w:val="24"/>
                <w:szCs w:val="24"/>
              </w:rPr>
            </w:pPr>
            <w:r w:rsidRPr="004E6521">
              <w:rPr>
                <w:b/>
                <w:bCs/>
                <w:sz w:val="24"/>
                <w:szCs w:val="24"/>
              </w:rPr>
              <w:t>Liczba godzin</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W 1 - Wprowadzenie do zarządzania projektami (definicja projektu, rodzaje projektów)</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W 2  - Wiodące metodyki w zarządzaniu projektami (IPMA, PMBOK, Prince2, PCM)</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3 </w:t>
            </w:r>
            <w:r w:rsidRPr="00D16863">
              <w:rPr>
                <w:bCs/>
                <w:sz w:val="24"/>
                <w:szCs w:val="24"/>
              </w:rPr>
              <w:t xml:space="preserve">- Źródła finansowania projektów (wewnętrzne, zewnętrzne) </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W 4 - Podstawowe elementy organizacyjne projektu (fazy projektu, cykl życia projektu)</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W 5 - Analiza otoczenia i interesariuszy projektu</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6  - Definicja celów projektu (wg PCM, SMART) </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Pr>
                <w:sz w:val="24"/>
                <w:szCs w:val="24"/>
              </w:rPr>
              <w:t>W 7,</w:t>
            </w:r>
            <w:r w:rsidRPr="00D16863">
              <w:rPr>
                <w:sz w:val="24"/>
                <w:szCs w:val="24"/>
              </w:rPr>
              <w:t xml:space="preserve">8 - </w:t>
            </w:r>
            <w:r w:rsidRPr="00D16863">
              <w:rPr>
                <w:bCs/>
                <w:sz w:val="24"/>
                <w:szCs w:val="24"/>
              </w:rPr>
              <w:t>Planowanie projektu</w:t>
            </w:r>
            <w:r w:rsidRPr="00D16863">
              <w:rPr>
                <w:sz w:val="24"/>
                <w:szCs w:val="24"/>
              </w:rPr>
              <w:t xml:space="preserve"> </w:t>
            </w:r>
            <w:r w:rsidRPr="00D16863">
              <w:rPr>
                <w:bCs/>
                <w:sz w:val="24"/>
                <w:szCs w:val="24"/>
              </w:rPr>
              <w:t>(koszty, zasoby, harmonogram, wykres Gantta, ścieżka krytyczna, kamienie milowe)</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2</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9 </w:t>
            </w:r>
            <w:r w:rsidRPr="00D16863">
              <w:rPr>
                <w:bCs/>
                <w:sz w:val="24"/>
                <w:szCs w:val="24"/>
              </w:rPr>
              <w:t xml:space="preserve">- Kierowanie zespołem projektowym </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10 - </w:t>
            </w:r>
            <w:r w:rsidRPr="00D16863">
              <w:rPr>
                <w:bCs/>
                <w:sz w:val="24"/>
                <w:szCs w:val="24"/>
              </w:rPr>
              <w:t>Komunikacja w zespole projektowym</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11 </w:t>
            </w:r>
            <w:r w:rsidRPr="00D16863">
              <w:rPr>
                <w:bCs/>
                <w:sz w:val="24"/>
                <w:szCs w:val="24"/>
              </w:rPr>
              <w:t>-</w:t>
            </w:r>
            <w:r w:rsidRPr="00D16863">
              <w:rPr>
                <w:sz w:val="24"/>
                <w:szCs w:val="24"/>
              </w:rPr>
              <w:t xml:space="preserve"> </w:t>
            </w:r>
            <w:r w:rsidRPr="00D16863">
              <w:rPr>
                <w:bCs/>
                <w:sz w:val="24"/>
                <w:szCs w:val="24"/>
              </w:rPr>
              <w:t>Zarządzanie konfliktem w zespole</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12 </w:t>
            </w:r>
            <w:r w:rsidRPr="00D16863">
              <w:rPr>
                <w:bCs/>
                <w:sz w:val="24"/>
                <w:szCs w:val="24"/>
              </w:rPr>
              <w:t>-</w:t>
            </w:r>
            <w:r w:rsidRPr="00D16863">
              <w:rPr>
                <w:sz w:val="24"/>
                <w:szCs w:val="24"/>
              </w:rPr>
              <w:t xml:space="preserve"> Zarządzanie jakością w projekcie</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13 </w:t>
            </w:r>
            <w:r w:rsidRPr="00D16863">
              <w:rPr>
                <w:bCs/>
                <w:sz w:val="24"/>
                <w:szCs w:val="24"/>
              </w:rPr>
              <w:t xml:space="preserve">- </w:t>
            </w:r>
            <w:r w:rsidRPr="00D16863">
              <w:rPr>
                <w:sz w:val="24"/>
                <w:szCs w:val="24"/>
              </w:rPr>
              <w:t>Zarządzenie ryzykiem i zmianami w projekcie</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W 14 </w:t>
            </w:r>
            <w:r w:rsidRPr="00D16863">
              <w:rPr>
                <w:bCs/>
                <w:sz w:val="24"/>
                <w:szCs w:val="24"/>
              </w:rPr>
              <w:t>-</w:t>
            </w:r>
            <w:r w:rsidRPr="00D16863">
              <w:rPr>
                <w:sz w:val="24"/>
                <w:szCs w:val="24"/>
              </w:rPr>
              <w:t xml:space="preserve"> </w:t>
            </w:r>
            <w:r w:rsidRPr="00D16863">
              <w:rPr>
                <w:bCs/>
                <w:sz w:val="24"/>
                <w:szCs w:val="24"/>
              </w:rPr>
              <w:t>Monitorowanie</w:t>
            </w:r>
            <w:r w:rsidRPr="00D16863">
              <w:rPr>
                <w:sz w:val="24"/>
                <w:szCs w:val="24"/>
              </w:rPr>
              <w:t xml:space="preserve"> </w:t>
            </w:r>
            <w:r w:rsidRPr="00D16863">
              <w:rPr>
                <w:bCs/>
                <w:sz w:val="24"/>
                <w:szCs w:val="24"/>
              </w:rPr>
              <w:t>i kontrola</w:t>
            </w:r>
            <w:r w:rsidRPr="00D16863">
              <w:rPr>
                <w:sz w:val="24"/>
                <w:szCs w:val="24"/>
              </w:rPr>
              <w:t xml:space="preserve"> </w:t>
            </w:r>
            <w:r w:rsidRPr="00D16863">
              <w:rPr>
                <w:bCs/>
                <w:sz w:val="24"/>
                <w:szCs w:val="24"/>
              </w:rPr>
              <w:t>realizacji</w:t>
            </w:r>
            <w:r w:rsidRPr="00D16863">
              <w:rPr>
                <w:sz w:val="24"/>
                <w:szCs w:val="24"/>
              </w:rPr>
              <w:t xml:space="preserve"> </w:t>
            </w:r>
            <w:r w:rsidRPr="00D16863">
              <w:rPr>
                <w:bCs/>
                <w:sz w:val="24"/>
                <w:szCs w:val="24"/>
              </w:rPr>
              <w:t>projektu</w:t>
            </w: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bCs/>
                <w:sz w:val="24"/>
                <w:szCs w:val="24"/>
              </w:rPr>
              <w:t>W 15 - Kryteria sukcesu projektu. Zamykanie projektu</w:t>
            </w:r>
          </w:p>
          <w:p w:rsidR="006017C0" w:rsidRPr="00D16863" w:rsidRDefault="006017C0" w:rsidP="00FA5310">
            <w:pPr>
              <w:spacing w:line="360" w:lineRule="auto"/>
              <w:rPr>
                <w:bCs/>
                <w:sz w:val="24"/>
                <w:szCs w:val="24"/>
              </w:rPr>
            </w:pPr>
          </w:p>
        </w:tc>
        <w:tc>
          <w:tcPr>
            <w:tcW w:w="1127" w:type="dxa"/>
            <w:shd w:val="clear" w:color="auto" w:fill="auto"/>
            <w:vAlign w:val="center"/>
          </w:tcPr>
          <w:p w:rsidR="006017C0" w:rsidRPr="00D16863" w:rsidRDefault="006017C0" w:rsidP="00FA5310">
            <w:pPr>
              <w:spacing w:line="360" w:lineRule="auto"/>
              <w:ind w:left="72"/>
              <w:jc w:val="center"/>
              <w:rPr>
                <w:bCs/>
                <w:sz w:val="24"/>
                <w:szCs w:val="24"/>
              </w:rPr>
            </w:pPr>
            <w:r w:rsidRPr="00D16863">
              <w:rPr>
                <w:bCs/>
                <w:sz w:val="24"/>
                <w:szCs w:val="24"/>
              </w:rPr>
              <w:t>1</w:t>
            </w:r>
          </w:p>
        </w:tc>
      </w:tr>
      <w:tr w:rsidR="006017C0" w:rsidRPr="004E6521" w:rsidTr="00FA5310">
        <w:tc>
          <w:tcPr>
            <w:tcW w:w="7933" w:type="dxa"/>
            <w:shd w:val="clear" w:color="auto" w:fill="auto"/>
            <w:vAlign w:val="center"/>
          </w:tcPr>
          <w:p w:rsidR="006017C0" w:rsidRPr="004E6521" w:rsidRDefault="006017C0" w:rsidP="00FA5310">
            <w:pPr>
              <w:shd w:val="clear" w:color="auto" w:fill="FFFFFF"/>
              <w:spacing w:line="360" w:lineRule="auto"/>
              <w:rPr>
                <w:sz w:val="24"/>
                <w:szCs w:val="24"/>
              </w:rPr>
            </w:pPr>
            <w:r w:rsidRPr="004E6521">
              <w:rPr>
                <w:b/>
                <w:bCs/>
                <w:spacing w:val="-2"/>
                <w:sz w:val="24"/>
                <w:szCs w:val="24"/>
              </w:rPr>
              <w:t xml:space="preserve">Forma </w:t>
            </w:r>
            <w:r w:rsidRPr="004E6521">
              <w:rPr>
                <w:b/>
                <w:bCs/>
                <w:spacing w:val="-1"/>
                <w:sz w:val="24"/>
                <w:szCs w:val="24"/>
              </w:rPr>
              <w:t>zajęć – SEMINARIUM</w:t>
            </w:r>
          </w:p>
        </w:tc>
        <w:tc>
          <w:tcPr>
            <w:tcW w:w="1127" w:type="dxa"/>
            <w:shd w:val="clear" w:color="auto" w:fill="auto"/>
          </w:tcPr>
          <w:p w:rsidR="006017C0" w:rsidRPr="004E6521" w:rsidRDefault="006017C0" w:rsidP="00FA5310">
            <w:pPr>
              <w:shd w:val="clear" w:color="auto" w:fill="FFFFFF"/>
              <w:spacing w:line="360" w:lineRule="auto"/>
              <w:ind w:left="72"/>
              <w:jc w:val="center"/>
              <w:rPr>
                <w:sz w:val="24"/>
                <w:szCs w:val="24"/>
              </w:rPr>
            </w:pPr>
            <w:r w:rsidRPr="004E6521">
              <w:rPr>
                <w:b/>
                <w:bCs/>
                <w:sz w:val="24"/>
                <w:szCs w:val="24"/>
              </w:rPr>
              <w:t>Liczba godzin</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bCs/>
                <w:sz w:val="24"/>
                <w:szCs w:val="24"/>
              </w:rPr>
              <w:t xml:space="preserve">S 1 </w:t>
            </w:r>
            <w:r w:rsidRPr="00D16863">
              <w:rPr>
                <w:sz w:val="24"/>
                <w:szCs w:val="24"/>
              </w:rPr>
              <w:t>- Inicjowanie projektu, opracowanie karty projektu</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S 2 </w:t>
            </w:r>
            <w:r w:rsidRPr="00D16863">
              <w:rPr>
                <w:bCs/>
                <w:sz w:val="24"/>
                <w:szCs w:val="24"/>
              </w:rPr>
              <w:t>-</w:t>
            </w:r>
            <w:r w:rsidRPr="00D16863">
              <w:rPr>
                <w:sz w:val="24"/>
                <w:szCs w:val="24"/>
              </w:rPr>
              <w:t xml:space="preserve"> Wyznaczanie celów i zakresu projektu</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Pr>
                <w:sz w:val="24"/>
                <w:szCs w:val="24"/>
              </w:rPr>
              <w:t>S 3,4,</w:t>
            </w:r>
            <w:r w:rsidRPr="00D16863">
              <w:rPr>
                <w:sz w:val="24"/>
                <w:szCs w:val="24"/>
              </w:rPr>
              <w:t xml:space="preserve">5 </w:t>
            </w:r>
            <w:r w:rsidRPr="00D16863">
              <w:rPr>
                <w:bCs/>
                <w:sz w:val="24"/>
                <w:szCs w:val="24"/>
              </w:rPr>
              <w:t>-</w:t>
            </w:r>
            <w:r w:rsidRPr="00D16863">
              <w:rPr>
                <w:sz w:val="24"/>
                <w:szCs w:val="24"/>
              </w:rPr>
              <w:t xml:space="preserve"> Tworzenie harmonogramu projektu (przypisanie zasobów, diagramy sieciowe, wyznaczanie ścieżki krytycznej)</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3</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S 6</w:t>
            </w:r>
            <w:r w:rsidRPr="00D16863">
              <w:rPr>
                <w:bCs/>
                <w:sz w:val="24"/>
                <w:szCs w:val="24"/>
              </w:rPr>
              <w:t xml:space="preserve"> - Opracowanie zakresu projektu (struktura podziału prac - WBS)</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 xml:space="preserve">S 7 </w:t>
            </w:r>
            <w:r w:rsidRPr="00D16863">
              <w:rPr>
                <w:bCs/>
                <w:sz w:val="24"/>
                <w:szCs w:val="24"/>
              </w:rPr>
              <w:t>-</w:t>
            </w:r>
            <w:r w:rsidRPr="00D16863">
              <w:rPr>
                <w:sz w:val="24"/>
                <w:szCs w:val="24"/>
              </w:rPr>
              <w:t xml:space="preserve"> </w:t>
            </w:r>
            <w:r w:rsidRPr="00D16863">
              <w:rPr>
                <w:bCs/>
                <w:sz w:val="24"/>
                <w:szCs w:val="24"/>
              </w:rPr>
              <w:t>Opracowanie budżetu projektu (szacowanie kosztów projektu)</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S 8</w:t>
            </w:r>
            <w:r w:rsidRPr="00D16863">
              <w:rPr>
                <w:bCs/>
                <w:sz w:val="24"/>
                <w:szCs w:val="24"/>
              </w:rPr>
              <w:t xml:space="preserve"> - Budowanie zespołu projektowego (role w zespole, macierz odpowiedzialności)</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S 9</w:t>
            </w:r>
            <w:r w:rsidRPr="00D16863">
              <w:rPr>
                <w:bCs/>
                <w:sz w:val="24"/>
                <w:szCs w:val="24"/>
              </w:rPr>
              <w:t xml:space="preserve"> – Motywowanie zespołu projektowego </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S 10</w:t>
            </w:r>
            <w:r w:rsidRPr="00D16863">
              <w:rPr>
                <w:bCs/>
                <w:sz w:val="24"/>
                <w:szCs w:val="24"/>
              </w:rPr>
              <w:t xml:space="preserve"> - Tworzenie planu komunikacji</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S 11</w:t>
            </w:r>
            <w:r w:rsidRPr="00D16863">
              <w:rPr>
                <w:bCs/>
                <w:sz w:val="24"/>
                <w:szCs w:val="24"/>
              </w:rPr>
              <w:t xml:space="preserve"> - Analiza kompetencji kierownika projektu</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S 12 </w:t>
            </w:r>
            <w:r w:rsidRPr="00D16863">
              <w:rPr>
                <w:bCs/>
                <w:sz w:val="24"/>
                <w:szCs w:val="24"/>
              </w:rPr>
              <w:t>-</w:t>
            </w:r>
            <w:r w:rsidRPr="00D16863">
              <w:rPr>
                <w:sz w:val="24"/>
                <w:szCs w:val="24"/>
              </w:rPr>
              <w:t xml:space="preserve"> </w:t>
            </w:r>
            <w:r w:rsidRPr="00D16863">
              <w:rPr>
                <w:bCs/>
                <w:sz w:val="24"/>
                <w:szCs w:val="24"/>
              </w:rPr>
              <w:t>Analiza jakości w projekcie</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bCs/>
                <w:sz w:val="24"/>
                <w:szCs w:val="24"/>
              </w:rPr>
            </w:pPr>
            <w:r w:rsidRPr="00D16863">
              <w:rPr>
                <w:sz w:val="24"/>
                <w:szCs w:val="24"/>
              </w:rPr>
              <w:t xml:space="preserve">S 13 </w:t>
            </w:r>
            <w:r w:rsidRPr="00D16863">
              <w:rPr>
                <w:bCs/>
                <w:sz w:val="24"/>
                <w:szCs w:val="24"/>
              </w:rPr>
              <w:t>- Analiza ryzyka i zmian w projekcie</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S 14 </w:t>
            </w:r>
            <w:r w:rsidRPr="00D16863">
              <w:rPr>
                <w:bCs/>
                <w:sz w:val="24"/>
                <w:szCs w:val="24"/>
              </w:rPr>
              <w:t>-</w:t>
            </w:r>
            <w:r w:rsidRPr="00D16863">
              <w:rPr>
                <w:sz w:val="24"/>
                <w:szCs w:val="24"/>
              </w:rPr>
              <w:t xml:space="preserve"> </w:t>
            </w:r>
            <w:r w:rsidRPr="00D16863">
              <w:rPr>
                <w:bCs/>
                <w:sz w:val="24"/>
                <w:szCs w:val="24"/>
              </w:rPr>
              <w:t>Monitorowanie projektu metodą wartości wypracowanej</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r w:rsidR="006017C0" w:rsidRPr="004E6521" w:rsidTr="00FA5310">
        <w:tc>
          <w:tcPr>
            <w:tcW w:w="7933" w:type="dxa"/>
            <w:shd w:val="clear" w:color="auto" w:fill="auto"/>
          </w:tcPr>
          <w:p w:rsidR="006017C0" w:rsidRPr="00D16863" w:rsidRDefault="006017C0" w:rsidP="00FA5310">
            <w:pPr>
              <w:spacing w:line="360" w:lineRule="auto"/>
              <w:rPr>
                <w:sz w:val="24"/>
                <w:szCs w:val="24"/>
              </w:rPr>
            </w:pPr>
            <w:r w:rsidRPr="00D16863">
              <w:rPr>
                <w:sz w:val="24"/>
                <w:szCs w:val="24"/>
              </w:rPr>
              <w:t xml:space="preserve">S 15 </w:t>
            </w:r>
            <w:r w:rsidRPr="00D16863">
              <w:rPr>
                <w:bCs/>
                <w:sz w:val="24"/>
                <w:szCs w:val="24"/>
              </w:rPr>
              <w:t>–</w:t>
            </w:r>
            <w:r w:rsidRPr="00D16863">
              <w:rPr>
                <w:sz w:val="24"/>
                <w:szCs w:val="24"/>
              </w:rPr>
              <w:t xml:space="preserve"> </w:t>
            </w:r>
            <w:r w:rsidRPr="00D16863">
              <w:rPr>
                <w:bCs/>
                <w:sz w:val="24"/>
                <w:szCs w:val="24"/>
              </w:rPr>
              <w:t xml:space="preserve">Zamykanie projektu (przekazywanie produktów projektu, raport końcowy) </w:t>
            </w:r>
          </w:p>
        </w:tc>
        <w:tc>
          <w:tcPr>
            <w:tcW w:w="1127" w:type="dxa"/>
            <w:shd w:val="clear" w:color="auto" w:fill="auto"/>
            <w:vAlign w:val="center"/>
          </w:tcPr>
          <w:p w:rsidR="006017C0" w:rsidRPr="00D16863" w:rsidRDefault="006017C0" w:rsidP="00FA5310">
            <w:pPr>
              <w:spacing w:line="360" w:lineRule="auto"/>
              <w:ind w:left="72"/>
              <w:jc w:val="center"/>
              <w:rPr>
                <w:sz w:val="24"/>
                <w:szCs w:val="24"/>
              </w:rPr>
            </w:pPr>
            <w:r w:rsidRPr="00D16863">
              <w:rPr>
                <w:sz w:val="24"/>
                <w:szCs w:val="24"/>
              </w:rPr>
              <w:t>1</w:t>
            </w:r>
          </w:p>
        </w:tc>
      </w:tr>
    </w:tbl>
    <w:p w:rsidR="006017C0" w:rsidRPr="004E6521" w:rsidRDefault="006017C0" w:rsidP="006017C0">
      <w:pPr>
        <w:spacing w:line="360" w:lineRule="auto"/>
        <w:rPr>
          <w:b/>
          <w:sz w:val="24"/>
          <w:szCs w:val="24"/>
        </w:rPr>
      </w:pPr>
    </w:p>
    <w:p w:rsidR="006017C0" w:rsidRPr="004E6521" w:rsidRDefault="006017C0" w:rsidP="006017C0">
      <w:pPr>
        <w:spacing w:line="360" w:lineRule="auto"/>
        <w:rPr>
          <w:b/>
          <w:bCs/>
          <w:spacing w:val="-10"/>
          <w:sz w:val="24"/>
          <w:szCs w:val="24"/>
        </w:rPr>
      </w:pPr>
      <w:r w:rsidRPr="004E6521">
        <w:rPr>
          <w:b/>
          <w:bCs/>
          <w:spacing w:val="-10"/>
          <w:sz w:val="24"/>
          <w:szCs w:val="24"/>
        </w:rPr>
        <w:t>NARZĘDZIA DYDAKTYCZNE</w:t>
      </w:r>
    </w:p>
    <w:tbl>
      <w:tblPr>
        <w:tblW w:w="9210" w:type="dxa"/>
        <w:tblLook w:val="01E0" w:firstRow="1" w:lastRow="1" w:firstColumn="1" w:lastColumn="1" w:noHBand="0" w:noVBand="0"/>
      </w:tblPr>
      <w:tblGrid>
        <w:gridCol w:w="9210"/>
      </w:tblGrid>
      <w:tr w:rsidR="006017C0" w:rsidRPr="004E6521" w:rsidTr="00FA5310">
        <w:tc>
          <w:tcPr>
            <w:tcW w:w="9210" w:type="dxa"/>
            <w:tcBorders>
              <w:top w:val="single" w:sz="4" w:space="0" w:color="auto"/>
              <w:left w:val="single" w:sz="4" w:space="0" w:color="auto"/>
              <w:bottom w:val="single" w:sz="4" w:space="0" w:color="auto"/>
              <w:right w:val="single" w:sz="4" w:space="0" w:color="auto"/>
            </w:tcBorders>
          </w:tcPr>
          <w:p w:rsidR="006017C0" w:rsidRPr="004E6521" w:rsidRDefault="006017C0" w:rsidP="00FA5310">
            <w:pPr>
              <w:spacing w:line="360" w:lineRule="auto"/>
              <w:ind w:left="567" w:hanging="567"/>
              <w:rPr>
                <w:b/>
                <w:sz w:val="24"/>
                <w:szCs w:val="24"/>
              </w:rPr>
            </w:pPr>
            <w:r w:rsidRPr="004E6521">
              <w:rPr>
                <w:b/>
                <w:sz w:val="24"/>
                <w:szCs w:val="24"/>
              </w:rPr>
              <w:t xml:space="preserve">1. – </w:t>
            </w:r>
            <w:r w:rsidRPr="004E6521">
              <w:rPr>
                <w:sz w:val="24"/>
                <w:szCs w:val="24"/>
              </w:rPr>
              <w:t>Wykład z wykorzystaniem prezentacji multimedialnych.</w:t>
            </w:r>
          </w:p>
        </w:tc>
      </w:tr>
      <w:tr w:rsidR="006017C0" w:rsidRPr="004E6521" w:rsidTr="00FA5310">
        <w:tc>
          <w:tcPr>
            <w:tcW w:w="9210" w:type="dxa"/>
            <w:tcBorders>
              <w:top w:val="single" w:sz="4" w:space="0" w:color="auto"/>
              <w:left w:val="single" w:sz="4" w:space="0" w:color="auto"/>
              <w:bottom w:val="single" w:sz="4" w:space="0" w:color="auto"/>
              <w:right w:val="single" w:sz="4" w:space="0" w:color="auto"/>
            </w:tcBorders>
          </w:tcPr>
          <w:p w:rsidR="006017C0" w:rsidRPr="004E6521" w:rsidRDefault="006017C0" w:rsidP="00FA5310">
            <w:pPr>
              <w:spacing w:line="360" w:lineRule="auto"/>
              <w:ind w:left="476" w:hanging="476"/>
              <w:rPr>
                <w:b/>
                <w:sz w:val="24"/>
                <w:szCs w:val="24"/>
              </w:rPr>
            </w:pPr>
            <w:r w:rsidRPr="004E6521">
              <w:rPr>
                <w:b/>
                <w:sz w:val="24"/>
                <w:szCs w:val="24"/>
              </w:rPr>
              <w:t xml:space="preserve">2. – </w:t>
            </w:r>
            <w:r w:rsidRPr="004E6521">
              <w:rPr>
                <w:sz w:val="24"/>
                <w:szCs w:val="24"/>
              </w:rPr>
              <w:t>Materiały wykładowe udostępniane studentom.</w:t>
            </w:r>
          </w:p>
        </w:tc>
      </w:tr>
      <w:tr w:rsidR="006017C0" w:rsidRPr="004E6521" w:rsidTr="00FA5310">
        <w:tc>
          <w:tcPr>
            <w:tcW w:w="9210" w:type="dxa"/>
            <w:tcBorders>
              <w:top w:val="single" w:sz="4" w:space="0" w:color="auto"/>
              <w:left w:val="single" w:sz="4" w:space="0" w:color="auto"/>
              <w:bottom w:val="single" w:sz="4" w:space="0" w:color="auto"/>
              <w:right w:val="single" w:sz="4" w:space="0" w:color="auto"/>
            </w:tcBorders>
          </w:tcPr>
          <w:p w:rsidR="006017C0" w:rsidRPr="004E6521" w:rsidRDefault="006017C0" w:rsidP="00FA5310">
            <w:pPr>
              <w:spacing w:line="360" w:lineRule="auto"/>
              <w:rPr>
                <w:sz w:val="24"/>
                <w:szCs w:val="24"/>
              </w:rPr>
            </w:pPr>
            <w:r w:rsidRPr="004E6521">
              <w:rPr>
                <w:b/>
                <w:sz w:val="24"/>
                <w:szCs w:val="24"/>
              </w:rPr>
              <w:t xml:space="preserve">3. – </w:t>
            </w:r>
            <w:r w:rsidRPr="004E6521">
              <w:rPr>
                <w:bCs/>
                <w:sz w:val="24"/>
                <w:szCs w:val="24"/>
              </w:rPr>
              <w:t>Studium przypadku</w:t>
            </w:r>
            <w:r w:rsidRPr="004E6521">
              <w:rPr>
                <w:sz w:val="24"/>
                <w:szCs w:val="24"/>
              </w:rPr>
              <w:t>.</w:t>
            </w:r>
          </w:p>
        </w:tc>
      </w:tr>
    </w:tbl>
    <w:p w:rsidR="006017C0" w:rsidRPr="004E6521" w:rsidRDefault="006017C0" w:rsidP="006017C0">
      <w:pPr>
        <w:spacing w:line="360" w:lineRule="auto"/>
        <w:rPr>
          <w:b/>
          <w:bCs/>
          <w:spacing w:val="-11"/>
          <w:sz w:val="24"/>
          <w:szCs w:val="24"/>
        </w:rPr>
      </w:pPr>
    </w:p>
    <w:p w:rsidR="006017C0" w:rsidRPr="004E6521" w:rsidRDefault="006017C0" w:rsidP="006017C0">
      <w:pPr>
        <w:spacing w:line="360" w:lineRule="auto"/>
        <w:rPr>
          <w:b/>
          <w:bCs/>
          <w:spacing w:val="-11"/>
          <w:sz w:val="24"/>
          <w:szCs w:val="24"/>
        </w:rPr>
      </w:pPr>
      <w:r w:rsidRPr="004E6521">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017C0" w:rsidRPr="004E6521" w:rsidTr="00FA5310">
        <w:tc>
          <w:tcPr>
            <w:tcW w:w="9210" w:type="dxa"/>
          </w:tcPr>
          <w:p w:rsidR="006017C0" w:rsidRPr="004E6521" w:rsidRDefault="006017C0" w:rsidP="00FA5310">
            <w:pPr>
              <w:spacing w:line="360" w:lineRule="auto"/>
              <w:rPr>
                <w:b/>
                <w:sz w:val="24"/>
                <w:szCs w:val="24"/>
                <w:highlight w:val="yellow"/>
              </w:rPr>
            </w:pPr>
            <w:r w:rsidRPr="004E6521">
              <w:rPr>
                <w:b/>
                <w:sz w:val="24"/>
                <w:szCs w:val="24"/>
              </w:rPr>
              <w:t xml:space="preserve">F1. – </w:t>
            </w:r>
            <w:r w:rsidRPr="004E6521">
              <w:rPr>
                <w:sz w:val="24"/>
                <w:szCs w:val="24"/>
              </w:rPr>
              <w:t>Ocena aktywności podczas wykładów.</w:t>
            </w:r>
          </w:p>
        </w:tc>
      </w:tr>
      <w:tr w:rsidR="006017C0" w:rsidRPr="004E6521" w:rsidTr="00FA5310">
        <w:tc>
          <w:tcPr>
            <w:tcW w:w="9210" w:type="dxa"/>
          </w:tcPr>
          <w:p w:rsidR="006017C0" w:rsidRPr="004E6521" w:rsidRDefault="006017C0" w:rsidP="00FA5310">
            <w:pPr>
              <w:spacing w:line="360" w:lineRule="auto"/>
              <w:ind w:left="644" w:hanging="644"/>
              <w:rPr>
                <w:b/>
                <w:sz w:val="24"/>
                <w:szCs w:val="24"/>
                <w:highlight w:val="yellow"/>
              </w:rPr>
            </w:pPr>
            <w:r w:rsidRPr="004E6521">
              <w:rPr>
                <w:b/>
                <w:sz w:val="24"/>
                <w:szCs w:val="24"/>
              </w:rPr>
              <w:t xml:space="preserve">F2. – </w:t>
            </w:r>
            <w:r w:rsidRPr="004E6521">
              <w:rPr>
                <w:sz w:val="24"/>
                <w:szCs w:val="24"/>
              </w:rPr>
              <w:t>Ocena aktywności podczas zajęć seminaryjnych.</w:t>
            </w:r>
          </w:p>
        </w:tc>
      </w:tr>
      <w:tr w:rsidR="006017C0" w:rsidRPr="004E6521" w:rsidTr="00FA5310">
        <w:tc>
          <w:tcPr>
            <w:tcW w:w="9210" w:type="dxa"/>
          </w:tcPr>
          <w:p w:rsidR="006017C0" w:rsidRPr="004E6521" w:rsidRDefault="006017C0" w:rsidP="00FA5310">
            <w:pPr>
              <w:spacing w:line="360" w:lineRule="auto"/>
              <w:ind w:left="630" w:hanging="630"/>
              <w:rPr>
                <w:b/>
                <w:sz w:val="24"/>
                <w:szCs w:val="24"/>
              </w:rPr>
            </w:pPr>
            <w:r w:rsidRPr="00A24337">
              <w:rPr>
                <w:b/>
                <w:sz w:val="24"/>
                <w:szCs w:val="24"/>
              </w:rPr>
              <w:t xml:space="preserve">P1. – </w:t>
            </w:r>
            <w:r>
              <w:rPr>
                <w:sz w:val="24"/>
                <w:szCs w:val="24"/>
              </w:rPr>
              <w:t>Kolokwium</w:t>
            </w:r>
            <w:r w:rsidRPr="00A24337">
              <w:rPr>
                <w:sz w:val="24"/>
                <w:szCs w:val="24"/>
              </w:rPr>
              <w:t>.*</w:t>
            </w:r>
          </w:p>
        </w:tc>
      </w:tr>
      <w:tr w:rsidR="006017C0" w:rsidRPr="004E6521" w:rsidTr="00FA5310">
        <w:tc>
          <w:tcPr>
            <w:tcW w:w="9210" w:type="dxa"/>
          </w:tcPr>
          <w:p w:rsidR="006017C0" w:rsidRPr="004E6521" w:rsidRDefault="006017C0" w:rsidP="00FA5310">
            <w:pPr>
              <w:spacing w:line="360" w:lineRule="auto"/>
              <w:ind w:left="630" w:hanging="630"/>
              <w:rPr>
                <w:b/>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6017C0" w:rsidRPr="00726324" w:rsidRDefault="006017C0" w:rsidP="006017C0">
      <w:pPr>
        <w:widowControl/>
        <w:spacing w:line="360" w:lineRule="auto"/>
        <w:rPr>
          <w:b/>
          <w:sz w:val="24"/>
          <w:szCs w:val="24"/>
        </w:rPr>
      </w:pPr>
      <w:r w:rsidRPr="00726324">
        <w:rPr>
          <w:sz w:val="24"/>
          <w:szCs w:val="24"/>
        </w:rPr>
        <w:t>*) warunkiem uzyskania zaliczenia jest otrzymanie pozytywnej oceny z ćwiczeń seminaryjnych i wykładu</w:t>
      </w:r>
    </w:p>
    <w:p w:rsidR="006017C0" w:rsidRDefault="006017C0" w:rsidP="006017C0">
      <w:pPr>
        <w:spacing w:line="360" w:lineRule="auto"/>
        <w:rPr>
          <w:b/>
          <w:sz w:val="24"/>
          <w:szCs w:val="24"/>
        </w:rPr>
      </w:pPr>
    </w:p>
    <w:p w:rsidR="006017C0" w:rsidRPr="004E6521" w:rsidRDefault="006017C0" w:rsidP="006017C0">
      <w:pPr>
        <w:spacing w:line="360" w:lineRule="auto"/>
        <w:rPr>
          <w:b/>
          <w:sz w:val="24"/>
          <w:szCs w:val="24"/>
        </w:rPr>
      </w:pPr>
    </w:p>
    <w:p w:rsidR="006017C0" w:rsidRPr="004E6521" w:rsidRDefault="006017C0" w:rsidP="006017C0">
      <w:pPr>
        <w:spacing w:line="360" w:lineRule="auto"/>
        <w:rPr>
          <w:b/>
          <w:bCs/>
          <w:sz w:val="24"/>
          <w:szCs w:val="24"/>
        </w:rPr>
      </w:pPr>
      <w:r w:rsidRPr="004E6521">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b/>
                <w:sz w:val="24"/>
                <w:szCs w:val="24"/>
              </w:rPr>
            </w:pPr>
            <w:r w:rsidRPr="004E6521">
              <w:rPr>
                <w:rFonts w:ascii="Arial" w:hAnsi="Arial" w:cs="Arial"/>
                <w:b/>
                <w:sz w:val="24"/>
                <w:szCs w:val="24"/>
              </w:rPr>
              <w:t>L.p.</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b/>
                <w:sz w:val="24"/>
                <w:szCs w:val="24"/>
              </w:rPr>
            </w:pPr>
            <w:r w:rsidRPr="004E6521">
              <w:rPr>
                <w:rFonts w:ascii="Arial" w:hAnsi="Arial" w:cs="Arial"/>
                <w:b/>
                <w:sz w:val="24"/>
                <w:szCs w:val="24"/>
              </w:rPr>
              <w:t>Forma aktywności</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b/>
                <w:sz w:val="24"/>
                <w:szCs w:val="24"/>
              </w:rPr>
            </w:pPr>
            <w:r w:rsidRPr="004E6521">
              <w:rPr>
                <w:rFonts w:ascii="Arial" w:hAnsi="Arial" w:cs="Arial"/>
                <w:b/>
                <w:sz w:val="24"/>
                <w:szCs w:val="24"/>
              </w:rPr>
              <w:t xml:space="preserve">Średnia liczba godzin na zrealizowanie </w:t>
            </w:r>
            <w:r w:rsidRPr="004E6521">
              <w:rPr>
                <w:rFonts w:ascii="Arial" w:hAnsi="Arial" w:cs="Arial"/>
                <w:b/>
                <w:sz w:val="24"/>
                <w:szCs w:val="24"/>
              </w:rPr>
              <w:br/>
              <w:t>aktywności</w:t>
            </w:r>
          </w:p>
        </w:tc>
      </w:tr>
      <w:tr w:rsidR="006017C0" w:rsidRPr="004E6521" w:rsidTr="00FA5310">
        <w:trPr>
          <w:jc w:val="center"/>
        </w:trPr>
        <w:tc>
          <w:tcPr>
            <w:tcW w:w="9130" w:type="dxa"/>
            <w:gridSpan w:val="3"/>
            <w:shd w:val="clear" w:color="auto" w:fill="auto"/>
          </w:tcPr>
          <w:p w:rsidR="006017C0" w:rsidRPr="004E6521" w:rsidRDefault="006017C0" w:rsidP="006017C0">
            <w:pPr>
              <w:pStyle w:val="Akapitzlist"/>
              <w:numPr>
                <w:ilvl w:val="0"/>
                <w:numId w:val="2"/>
              </w:numPr>
              <w:spacing w:after="0" w:line="360" w:lineRule="auto"/>
              <w:contextualSpacing w:val="0"/>
              <w:rPr>
                <w:rFonts w:ascii="Arial" w:hAnsi="Arial" w:cs="Arial"/>
                <w:b/>
                <w:sz w:val="24"/>
                <w:szCs w:val="24"/>
              </w:rPr>
            </w:pPr>
            <w:r w:rsidRPr="004E6521">
              <w:rPr>
                <w:rFonts w:ascii="Arial" w:hAnsi="Arial" w:cs="Arial"/>
                <w:b/>
                <w:sz w:val="24"/>
                <w:szCs w:val="24"/>
              </w:rPr>
              <w:t>Godziny kontaktowe z prowadzącym</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1.1</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Wykłady</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15</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1.2</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Ćwiczenia</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1.3</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Laboratoria</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1.4</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Seminarium</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15</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1.5</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Projekt</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1.6</w:t>
            </w:r>
          </w:p>
        </w:tc>
        <w:tc>
          <w:tcPr>
            <w:tcW w:w="5657" w:type="dxa"/>
            <w:shd w:val="clear" w:color="auto" w:fill="auto"/>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Egzamin</w:t>
            </w:r>
          </w:p>
        </w:tc>
        <w:tc>
          <w:tcPr>
            <w:tcW w:w="2830" w:type="dxa"/>
            <w:shd w:val="clear" w:color="auto" w:fill="auto"/>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300" w:type="dxa"/>
            <w:gridSpan w:val="2"/>
            <w:shd w:val="clear" w:color="auto" w:fill="D9D9D9"/>
          </w:tcPr>
          <w:p w:rsidR="006017C0" w:rsidRPr="004E6521" w:rsidRDefault="006017C0" w:rsidP="00FA5310">
            <w:pPr>
              <w:pStyle w:val="Akapitzlist"/>
              <w:spacing w:after="0" w:line="360" w:lineRule="auto"/>
              <w:ind w:left="0"/>
              <w:contextualSpacing w:val="0"/>
              <w:jc w:val="right"/>
              <w:rPr>
                <w:rFonts w:ascii="Arial" w:hAnsi="Arial" w:cs="Arial"/>
                <w:sz w:val="24"/>
                <w:szCs w:val="24"/>
              </w:rPr>
            </w:pPr>
            <w:r w:rsidRPr="004E6521">
              <w:rPr>
                <w:rFonts w:ascii="Arial" w:hAnsi="Arial" w:cs="Arial"/>
                <w:sz w:val="24"/>
                <w:szCs w:val="24"/>
              </w:rPr>
              <w:t>Razem godzin kontaktowych z prowadzącym:</w:t>
            </w:r>
          </w:p>
        </w:tc>
        <w:tc>
          <w:tcPr>
            <w:tcW w:w="2830" w:type="dxa"/>
            <w:shd w:val="clear" w:color="auto" w:fill="D9D9D9"/>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30</w:t>
            </w:r>
          </w:p>
        </w:tc>
      </w:tr>
      <w:tr w:rsidR="006017C0" w:rsidRPr="004E6521" w:rsidTr="00FA5310">
        <w:trPr>
          <w:jc w:val="center"/>
        </w:trPr>
        <w:tc>
          <w:tcPr>
            <w:tcW w:w="9130" w:type="dxa"/>
            <w:gridSpan w:val="3"/>
            <w:shd w:val="clear" w:color="auto" w:fill="auto"/>
          </w:tcPr>
          <w:p w:rsidR="006017C0" w:rsidRPr="004E6521" w:rsidRDefault="006017C0" w:rsidP="006017C0">
            <w:pPr>
              <w:pStyle w:val="Akapitzlist"/>
              <w:numPr>
                <w:ilvl w:val="0"/>
                <w:numId w:val="2"/>
              </w:numPr>
              <w:spacing w:after="0" w:line="360" w:lineRule="auto"/>
              <w:contextualSpacing w:val="0"/>
              <w:rPr>
                <w:rFonts w:ascii="Arial" w:hAnsi="Arial" w:cs="Arial"/>
                <w:b/>
                <w:sz w:val="24"/>
                <w:szCs w:val="24"/>
              </w:rPr>
            </w:pPr>
            <w:r w:rsidRPr="004E6521">
              <w:rPr>
                <w:rFonts w:ascii="Arial" w:hAnsi="Arial" w:cs="Arial"/>
                <w:b/>
                <w:sz w:val="24"/>
                <w:szCs w:val="24"/>
              </w:rPr>
              <w:t>Praca własna studenta</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2.1</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Przygotowanie do seminarium</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w:t>
            </w:r>
            <w:r w:rsidRPr="004E6521">
              <w:rPr>
                <w:rFonts w:ascii="Arial" w:hAnsi="Arial" w:cs="Arial"/>
                <w:sz w:val="24"/>
                <w:szCs w:val="24"/>
              </w:rPr>
              <w:t>0</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2.2</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Przygotowanie do laboratorium, wykonanie sprawozdań z laboratoriów</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2.3</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Przygotowanie projektu</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2.4</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Przygotowanie do zaliczenia końcowego z wykładu</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5</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2.5</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Przygotowanie do egzaminu</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2.6</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Zapoznanie ze wskazaną literaturą</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6017C0" w:rsidRPr="004E6521" w:rsidTr="00FA5310">
        <w:trPr>
          <w:jc w:val="center"/>
        </w:trPr>
        <w:tc>
          <w:tcPr>
            <w:tcW w:w="643"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2.7</w:t>
            </w:r>
          </w:p>
        </w:tc>
        <w:tc>
          <w:tcPr>
            <w:tcW w:w="5657" w:type="dxa"/>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Inne</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0</w:t>
            </w:r>
          </w:p>
        </w:tc>
      </w:tr>
      <w:tr w:rsidR="006017C0" w:rsidRPr="004E6521" w:rsidTr="00FA5310">
        <w:trPr>
          <w:jc w:val="center"/>
        </w:trPr>
        <w:tc>
          <w:tcPr>
            <w:tcW w:w="6300" w:type="dxa"/>
            <w:gridSpan w:val="2"/>
            <w:shd w:val="clear" w:color="auto" w:fill="D9D9D9"/>
            <w:vAlign w:val="center"/>
          </w:tcPr>
          <w:p w:rsidR="006017C0" w:rsidRPr="004E6521" w:rsidRDefault="006017C0" w:rsidP="00FA5310">
            <w:pPr>
              <w:pStyle w:val="Akapitzlist"/>
              <w:spacing w:after="0" w:line="360" w:lineRule="auto"/>
              <w:ind w:left="0"/>
              <w:contextualSpacing w:val="0"/>
              <w:jc w:val="right"/>
              <w:rPr>
                <w:rFonts w:ascii="Arial" w:hAnsi="Arial" w:cs="Arial"/>
                <w:sz w:val="24"/>
                <w:szCs w:val="24"/>
              </w:rPr>
            </w:pPr>
            <w:r w:rsidRPr="004E6521">
              <w:rPr>
                <w:rFonts w:ascii="Arial" w:hAnsi="Arial" w:cs="Arial"/>
                <w:sz w:val="24"/>
                <w:szCs w:val="24"/>
              </w:rPr>
              <w:t>Razem godzin pracy własnej studenta:</w:t>
            </w:r>
          </w:p>
        </w:tc>
        <w:tc>
          <w:tcPr>
            <w:tcW w:w="2830" w:type="dxa"/>
            <w:shd w:val="clear" w:color="auto" w:fill="D9D9D9"/>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6017C0" w:rsidRPr="004E6521" w:rsidTr="00FA5310">
        <w:trPr>
          <w:jc w:val="center"/>
        </w:trPr>
        <w:tc>
          <w:tcPr>
            <w:tcW w:w="6300" w:type="dxa"/>
            <w:gridSpan w:val="2"/>
            <w:shd w:val="clear" w:color="auto" w:fill="A6A6A6"/>
            <w:vAlign w:val="center"/>
          </w:tcPr>
          <w:p w:rsidR="006017C0" w:rsidRPr="004E6521" w:rsidRDefault="006017C0" w:rsidP="00FA5310">
            <w:pPr>
              <w:pStyle w:val="Akapitzlist"/>
              <w:spacing w:after="0" w:line="360" w:lineRule="auto"/>
              <w:ind w:left="0"/>
              <w:contextualSpacing w:val="0"/>
              <w:jc w:val="right"/>
              <w:rPr>
                <w:rFonts w:ascii="Arial" w:hAnsi="Arial" w:cs="Arial"/>
                <w:sz w:val="24"/>
                <w:szCs w:val="24"/>
              </w:rPr>
            </w:pPr>
            <w:r w:rsidRPr="004E6521">
              <w:rPr>
                <w:rFonts w:ascii="Arial" w:hAnsi="Arial" w:cs="Arial"/>
                <w:sz w:val="24"/>
                <w:szCs w:val="24"/>
              </w:rPr>
              <w:t>Ogólne obciążenie pracą studenta:</w:t>
            </w:r>
          </w:p>
        </w:tc>
        <w:tc>
          <w:tcPr>
            <w:tcW w:w="2830" w:type="dxa"/>
            <w:shd w:val="clear" w:color="auto" w:fill="A6A6A6"/>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50</w:t>
            </w:r>
          </w:p>
        </w:tc>
      </w:tr>
      <w:tr w:rsidR="006017C0" w:rsidRPr="004E6521" w:rsidTr="00FA5310">
        <w:trPr>
          <w:jc w:val="center"/>
        </w:trPr>
        <w:tc>
          <w:tcPr>
            <w:tcW w:w="6300" w:type="dxa"/>
            <w:gridSpan w:val="2"/>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b/>
                <w:sz w:val="24"/>
                <w:szCs w:val="24"/>
              </w:rPr>
            </w:pPr>
            <w:r w:rsidRPr="004E6521">
              <w:rPr>
                <w:rFonts w:ascii="Arial" w:hAnsi="Arial" w:cs="Arial"/>
                <w:b/>
                <w:sz w:val="24"/>
                <w:szCs w:val="24"/>
              </w:rPr>
              <w:t>SUMARYCZNA LICZBA PUNKTÓW ECTS DLA PRZEDMIOTU</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sidRPr="004E6521">
              <w:rPr>
                <w:rFonts w:ascii="Arial" w:hAnsi="Arial" w:cs="Arial"/>
                <w:sz w:val="24"/>
                <w:szCs w:val="24"/>
              </w:rPr>
              <w:t>2</w:t>
            </w:r>
          </w:p>
        </w:tc>
      </w:tr>
      <w:tr w:rsidR="006017C0" w:rsidRPr="004E6521" w:rsidTr="00FA5310">
        <w:trPr>
          <w:jc w:val="center"/>
        </w:trPr>
        <w:tc>
          <w:tcPr>
            <w:tcW w:w="6300" w:type="dxa"/>
            <w:gridSpan w:val="2"/>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 xml:space="preserve">Liczba punktów </w:t>
            </w:r>
            <w:r w:rsidRPr="004E6521">
              <w:rPr>
                <w:rFonts w:ascii="Arial" w:hAnsi="Arial" w:cs="Arial"/>
                <w:b/>
                <w:sz w:val="24"/>
                <w:szCs w:val="24"/>
              </w:rPr>
              <w:t>ECTS</w:t>
            </w:r>
            <w:r w:rsidRPr="004E6521">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6017C0" w:rsidRPr="004E6521" w:rsidTr="00FA5310">
        <w:trPr>
          <w:jc w:val="center"/>
        </w:trPr>
        <w:tc>
          <w:tcPr>
            <w:tcW w:w="6300" w:type="dxa"/>
            <w:gridSpan w:val="2"/>
            <w:shd w:val="clear" w:color="auto" w:fill="auto"/>
            <w:vAlign w:val="center"/>
          </w:tcPr>
          <w:p w:rsidR="006017C0" w:rsidRPr="004E6521" w:rsidRDefault="006017C0" w:rsidP="00FA5310">
            <w:pPr>
              <w:pStyle w:val="Akapitzlist"/>
              <w:spacing w:after="0" w:line="360" w:lineRule="auto"/>
              <w:ind w:left="0"/>
              <w:contextualSpacing w:val="0"/>
              <w:rPr>
                <w:rFonts w:ascii="Arial" w:hAnsi="Arial" w:cs="Arial"/>
                <w:sz w:val="24"/>
                <w:szCs w:val="24"/>
              </w:rPr>
            </w:pPr>
            <w:r w:rsidRPr="004E6521">
              <w:rPr>
                <w:rFonts w:ascii="Arial" w:hAnsi="Arial" w:cs="Arial"/>
                <w:sz w:val="24"/>
                <w:szCs w:val="24"/>
              </w:rPr>
              <w:t xml:space="preserve">Liczba punktów </w:t>
            </w:r>
            <w:r w:rsidRPr="004E6521">
              <w:rPr>
                <w:rFonts w:ascii="Arial" w:hAnsi="Arial" w:cs="Arial"/>
                <w:b/>
                <w:sz w:val="24"/>
                <w:szCs w:val="24"/>
              </w:rPr>
              <w:t>ECTS</w:t>
            </w:r>
            <w:r w:rsidRPr="004E6521">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017C0" w:rsidRPr="004E6521"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0,4</w:t>
            </w:r>
          </w:p>
        </w:tc>
      </w:tr>
    </w:tbl>
    <w:p w:rsidR="006017C0" w:rsidRDefault="006017C0" w:rsidP="006017C0">
      <w:pPr>
        <w:shd w:val="clear" w:color="auto" w:fill="FFFFFF"/>
        <w:spacing w:line="360" w:lineRule="auto"/>
        <w:rPr>
          <w:b/>
          <w:bCs/>
          <w:spacing w:val="-12"/>
          <w:sz w:val="24"/>
          <w:szCs w:val="24"/>
        </w:rPr>
      </w:pPr>
    </w:p>
    <w:p w:rsidR="006017C0" w:rsidRPr="004E6521" w:rsidRDefault="006017C0" w:rsidP="006017C0">
      <w:pPr>
        <w:shd w:val="clear" w:color="auto" w:fill="FFFFFF"/>
        <w:spacing w:line="360" w:lineRule="auto"/>
        <w:rPr>
          <w:b/>
          <w:bCs/>
          <w:spacing w:val="-12"/>
          <w:sz w:val="24"/>
          <w:szCs w:val="24"/>
        </w:rPr>
      </w:pPr>
    </w:p>
    <w:p w:rsidR="006017C0" w:rsidRPr="004E6521" w:rsidRDefault="006017C0" w:rsidP="006017C0">
      <w:pPr>
        <w:shd w:val="clear" w:color="auto" w:fill="FFFFFF"/>
        <w:spacing w:line="360" w:lineRule="auto"/>
        <w:rPr>
          <w:b/>
          <w:bCs/>
          <w:spacing w:val="-12"/>
          <w:sz w:val="24"/>
          <w:szCs w:val="24"/>
        </w:rPr>
      </w:pPr>
      <w:r w:rsidRPr="004E6521">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Pawlak M.: Zarządzanie projektami, PWN, 2011.</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Trocki M.: Nowoczesne zarządzanie projektami, PWE, 2013.</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Trocki M.: Metodyki i standardy zarządzania projektami, PWE, 2017.</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Wysocki R.: Efektywne zarządzanie projektami, wydanie VII, OnePress, 2017.</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 xml:space="preserve">Walczak R.: Sukces projektu, Wydawnictwo CeDeWu, 2020.  </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Kopczewski M.: Praktyczne lekcje zarządzania projektami, Helion, 2013.</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 xml:space="preserve">Wytyczne Kompetencji Indywidualnych w Zarządzaniu Projektami – IPMA ICB ver. 4.0 część 1. Zarządzanie Projektami, 2019. </w:t>
            </w:r>
          </w:p>
        </w:tc>
      </w:tr>
      <w:tr w:rsidR="006017C0" w:rsidRPr="004E6521"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rPr>
            </w:pPr>
            <w:r w:rsidRPr="004E6521">
              <w:rPr>
                <w:sz w:val="24"/>
                <w:szCs w:val="24"/>
              </w:rPr>
              <w:t xml:space="preserve">Przewodnik IPMA-Student ed. 2.0 Wytyczne kompetencji, 2019.  </w:t>
            </w:r>
          </w:p>
        </w:tc>
      </w:tr>
      <w:tr w:rsidR="006017C0" w:rsidRPr="006017C0" w:rsidTr="00FA5310">
        <w:tc>
          <w:tcPr>
            <w:tcW w:w="9210" w:type="dxa"/>
            <w:shd w:val="clear" w:color="auto" w:fill="auto"/>
          </w:tcPr>
          <w:p w:rsidR="006017C0" w:rsidRPr="004E6521" w:rsidRDefault="006017C0" w:rsidP="006017C0">
            <w:pPr>
              <w:widowControl/>
              <w:numPr>
                <w:ilvl w:val="0"/>
                <w:numId w:val="9"/>
              </w:numPr>
              <w:autoSpaceDE/>
              <w:autoSpaceDN/>
              <w:adjustRightInd/>
              <w:spacing w:line="360" w:lineRule="auto"/>
              <w:jc w:val="both"/>
              <w:rPr>
                <w:sz w:val="24"/>
                <w:szCs w:val="24"/>
                <w:lang w:val="en-US"/>
              </w:rPr>
            </w:pPr>
            <w:r w:rsidRPr="004E6521">
              <w:rPr>
                <w:sz w:val="24"/>
                <w:szCs w:val="24"/>
                <w:lang w:val="en-US"/>
              </w:rPr>
              <w:t>Praca zbiorowa: A Guide to the Project Management Body of Knowledge (PMBOK® Guide), wydanie szóste, Project Management Institute 2018.</w:t>
            </w:r>
          </w:p>
        </w:tc>
      </w:tr>
    </w:tbl>
    <w:p w:rsidR="006017C0" w:rsidRPr="004E6521" w:rsidRDefault="006017C0" w:rsidP="006017C0">
      <w:pPr>
        <w:shd w:val="clear" w:color="auto" w:fill="FFFFFF"/>
        <w:spacing w:line="360" w:lineRule="auto"/>
        <w:rPr>
          <w:b/>
          <w:bCs/>
          <w:spacing w:val="-18"/>
          <w:sz w:val="24"/>
          <w:szCs w:val="24"/>
          <w:lang w:val="en-US"/>
        </w:rPr>
      </w:pPr>
    </w:p>
    <w:p w:rsidR="006017C0" w:rsidRPr="004E6521" w:rsidRDefault="006017C0" w:rsidP="006017C0">
      <w:pPr>
        <w:shd w:val="clear" w:color="auto" w:fill="FFFFFF"/>
        <w:spacing w:line="360" w:lineRule="auto"/>
        <w:rPr>
          <w:sz w:val="24"/>
          <w:szCs w:val="24"/>
        </w:rPr>
      </w:pPr>
      <w:r w:rsidRPr="004E6521">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017C0" w:rsidRPr="004E6521" w:rsidTr="00FA5310">
        <w:tc>
          <w:tcPr>
            <w:tcW w:w="9210" w:type="dxa"/>
            <w:shd w:val="clear" w:color="auto" w:fill="auto"/>
          </w:tcPr>
          <w:p w:rsidR="006017C0" w:rsidRPr="004E6521" w:rsidRDefault="006017C0" w:rsidP="00FA5310">
            <w:pPr>
              <w:spacing w:line="360" w:lineRule="auto"/>
              <w:rPr>
                <w:b/>
                <w:sz w:val="24"/>
                <w:szCs w:val="24"/>
              </w:rPr>
            </w:pPr>
            <w:r w:rsidRPr="004E6521">
              <w:rPr>
                <w:sz w:val="24"/>
                <w:szCs w:val="24"/>
              </w:rPr>
              <w:t xml:space="preserve">dr inż. Monika Kosowska-Golachowska, Katedra Maszyn Cieplnych, </w:t>
            </w:r>
            <w:r w:rsidRPr="004E6521">
              <w:rPr>
                <w:sz w:val="24"/>
                <w:szCs w:val="24"/>
              </w:rPr>
              <w:br/>
              <w:t>m.kosowska-golachowska@pcz.pl</w:t>
            </w:r>
          </w:p>
        </w:tc>
      </w:tr>
    </w:tbl>
    <w:p w:rsidR="006017C0" w:rsidRPr="004E6521" w:rsidRDefault="006017C0" w:rsidP="006017C0">
      <w:pPr>
        <w:spacing w:line="360" w:lineRule="auto"/>
        <w:rPr>
          <w:sz w:val="24"/>
          <w:szCs w:val="24"/>
        </w:rPr>
      </w:pPr>
    </w:p>
    <w:p w:rsidR="006017C0" w:rsidRDefault="006017C0" w:rsidP="006017C0">
      <w:pPr>
        <w:spacing w:line="360" w:lineRule="auto"/>
        <w:rPr>
          <w:b/>
          <w:sz w:val="24"/>
          <w:szCs w:val="24"/>
        </w:rPr>
      </w:pPr>
      <w:r w:rsidRPr="004E6521">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017C0" w:rsidRPr="00E6111E" w:rsidTr="00FA5310">
        <w:trPr>
          <w:trHeight w:val="440"/>
          <w:jc w:val="center"/>
        </w:trPr>
        <w:tc>
          <w:tcPr>
            <w:tcW w:w="1097"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bCs/>
                <w:sz w:val="24"/>
                <w:szCs w:val="24"/>
              </w:rPr>
              <w:t>Efekt uczenia się</w:t>
            </w:r>
          </w:p>
        </w:tc>
        <w:tc>
          <w:tcPr>
            <w:tcW w:w="2003"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sz w:val="24"/>
                <w:szCs w:val="24"/>
              </w:rPr>
              <w:t xml:space="preserve">Odniesienie danego efektu do efektów </w:t>
            </w:r>
            <w:r w:rsidRPr="00E6111E">
              <w:rPr>
                <w:b/>
                <w:bCs/>
                <w:sz w:val="24"/>
                <w:szCs w:val="24"/>
              </w:rPr>
              <w:t>zdefiniowanych                    dla całego programu (PEK)</w:t>
            </w:r>
          </w:p>
        </w:tc>
        <w:tc>
          <w:tcPr>
            <w:tcW w:w="1510"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bCs/>
                <w:sz w:val="24"/>
                <w:szCs w:val="24"/>
              </w:rPr>
              <w:t>Cele przedmiotu</w:t>
            </w:r>
          </w:p>
        </w:tc>
        <w:tc>
          <w:tcPr>
            <w:tcW w:w="1657"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bCs/>
                <w:sz w:val="24"/>
                <w:szCs w:val="24"/>
              </w:rPr>
              <w:t>Treści programowe</w:t>
            </w:r>
          </w:p>
        </w:tc>
        <w:tc>
          <w:tcPr>
            <w:tcW w:w="1657"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sz w:val="24"/>
                <w:szCs w:val="24"/>
              </w:rPr>
              <w:t>Narzędzia dydaktyczne</w:t>
            </w:r>
          </w:p>
        </w:tc>
        <w:tc>
          <w:tcPr>
            <w:tcW w:w="1096" w:type="dxa"/>
            <w:vMerge w:val="restart"/>
            <w:shd w:val="clear" w:color="auto" w:fill="auto"/>
            <w:vAlign w:val="center"/>
          </w:tcPr>
          <w:p w:rsidR="006017C0" w:rsidRPr="00E6111E" w:rsidRDefault="006017C0" w:rsidP="00FA5310">
            <w:pPr>
              <w:spacing w:line="360" w:lineRule="auto"/>
              <w:jc w:val="center"/>
              <w:rPr>
                <w:b/>
                <w:sz w:val="24"/>
                <w:szCs w:val="24"/>
              </w:rPr>
            </w:pPr>
            <w:r w:rsidRPr="00E6111E">
              <w:rPr>
                <w:b/>
                <w:bCs/>
                <w:sz w:val="24"/>
                <w:szCs w:val="24"/>
              </w:rPr>
              <w:t>Sposób oceny</w:t>
            </w:r>
          </w:p>
        </w:tc>
      </w:tr>
      <w:tr w:rsidR="006017C0" w:rsidRPr="00E6111E" w:rsidTr="00FA5310">
        <w:trPr>
          <w:cantSplit/>
          <w:trHeight w:val="1664"/>
          <w:jc w:val="center"/>
        </w:trPr>
        <w:tc>
          <w:tcPr>
            <w:tcW w:w="1097" w:type="dxa"/>
            <w:vMerge/>
            <w:shd w:val="clear" w:color="auto" w:fill="auto"/>
            <w:vAlign w:val="center"/>
          </w:tcPr>
          <w:p w:rsidR="006017C0" w:rsidRPr="00E6111E" w:rsidRDefault="006017C0" w:rsidP="00FA5310">
            <w:pPr>
              <w:spacing w:line="360" w:lineRule="auto"/>
              <w:jc w:val="center"/>
              <w:rPr>
                <w:b/>
                <w:bCs/>
                <w:sz w:val="24"/>
                <w:szCs w:val="24"/>
              </w:rPr>
            </w:pPr>
          </w:p>
        </w:tc>
        <w:tc>
          <w:tcPr>
            <w:tcW w:w="2003" w:type="dxa"/>
            <w:vMerge/>
            <w:shd w:val="clear" w:color="auto" w:fill="auto"/>
            <w:vAlign w:val="center"/>
          </w:tcPr>
          <w:p w:rsidR="006017C0" w:rsidRPr="00E6111E" w:rsidRDefault="006017C0" w:rsidP="00FA5310">
            <w:pPr>
              <w:spacing w:line="360" w:lineRule="auto"/>
              <w:jc w:val="center"/>
              <w:rPr>
                <w:b/>
                <w:sz w:val="24"/>
                <w:szCs w:val="24"/>
              </w:rPr>
            </w:pPr>
          </w:p>
        </w:tc>
        <w:tc>
          <w:tcPr>
            <w:tcW w:w="1510" w:type="dxa"/>
            <w:vMerge/>
            <w:shd w:val="clear" w:color="auto" w:fill="auto"/>
            <w:vAlign w:val="center"/>
          </w:tcPr>
          <w:p w:rsidR="006017C0" w:rsidRPr="00E6111E" w:rsidRDefault="006017C0" w:rsidP="00FA5310">
            <w:pPr>
              <w:spacing w:line="360" w:lineRule="auto"/>
              <w:jc w:val="center"/>
              <w:rPr>
                <w:b/>
                <w:bCs/>
                <w:sz w:val="24"/>
                <w:szCs w:val="24"/>
              </w:rPr>
            </w:pPr>
          </w:p>
        </w:tc>
        <w:tc>
          <w:tcPr>
            <w:tcW w:w="1657" w:type="dxa"/>
            <w:vMerge/>
            <w:shd w:val="clear" w:color="auto" w:fill="auto"/>
            <w:vAlign w:val="center"/>
          </w:tcPr>
          <w:p w:rsidR="006017C0" w:rsidRPr="00E6111E" w:rsidRDefault="006017C0" w:rsidP="00FA5310">
            <w:pPr>
              <w:spacing w:line="360" w:lineRule="auto"/>
              <w:jc w:val="center"/>
              <w:rPr>
                <w:b/>
                <w:bCs/>
                <w:sz w:val="24"/>
                <w:szCs w:val="24"/>
              </w:rPr>
            </w:pPr>
          </w:p>
        </w:tc>
        <w:tc>
          <w:tcPr>
            <w:tcW w:w="1657" w:type="dxa"/>
            <w:vMerge/>
            <w:shd w:val="clear" w:color="auto" w:fill="auto"/>
            <w:vAlign w:val="center"/>
          </w:tcPr>
          <w:p w:rsidR="006017C0" w:rsidRPr="00E6111E" w:rsidRDefault="006017C0" w:rsidP="00FA5310">
            <w:pPr>
              <w:spacing w:line="360" w:lineRule="auto"/>
              <w:jc w:val="center"/>
              <w:rPr>
                <w:b/>
                <w:sz w:val="24"/>
                <w:szCs w:val="24"/>
              </w:rPr>
            </w:pPr>
          </w:p>
        </w:tc>
        <w:tc>
          <w:tcPr>
            <w:tcW w:w="1096" w:type="dxa"/>
            <w:vMerge/>
            <w:shd w:val="clear" w:color="auto" w:fill="auto"/>
            <w:vAlign w:val="center"/>
          </w:tcPr>
          <w:p w:rsidR="006017C0" w:rsidRPr="00E6111E" w:rsidRDefault="006017C0" w:rsidP="00FA5310">
            <w:pPr>
              <w:spacing w:line="360" w:lineRule="auto"/>
              <w:jc w:val="center"/>
              <w:rPr>
                <w:b/>
                <w:bCs/>
                <w:sz w:val="24"/>
                <w:szCs w:val="24"/>
              </w:rPr>
            </w:pPr>
          </w:p>
        </w:tc>
      </w:tr>
      <w:tr w:rsidR="006017C0" w:rsidRPr="00E6111E" w:rsidTr="00FA5310">
        <w:trPr>
          <w:jc w:val="center"/>
        </w:trPr>
        <w:tc>
          <w:tcPr>
            <w:tcW w:w="1097" w:type="dxa"/>
            <w:shd w:val="clear" w:color="auto" w:fill="auto"/>
            <w:vAlign w:val="center"/>
          </w:tcPr>
          <w:p w:rsidR="006017C0" w:rsidRPr="00E6111E" w:rsidRDefault="006017C0" w:rsidP="00FA5310">
            <w:pPr>
              <w:shd w:val="clear" w:color="auto" w:fill="FFFFFF"/>
              <w:spacing w:line="360" w:lineRule="auto"/>
              <w:jc w:val="center"/>
              <w:rPr>
                <w:b/>
                <w:sz w:val="24"/>
                <w:szCs w:val="24"/>
              </w:rPr>
            </w:pPr>
            <w:r w:rsidRPr="004E6521">
              <w:rPr>
                <w:b/>
                <w:sz w:val="24"/>
                <w:szCs w:val="24"/>
              </w:rPr>
              <w:t>EU 1</w:t>
            </w:r>
          </w:p>
        </w:tc>
        <w:tc>
          <w:tcPr>
            <w:tcW w:w="2003"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K_W0</w:t>
            </w:r>
            <w:r>
              <w:rPr>
                <w:sz w:val="24"/>
                <w:szCs w:val="24"/>
              </w:rPr>
              <w:t>7</w:t>
            </w:r>
          </w:p>
        </w:tc>
        <w:tc>
          <w:tcPr>
            <w:tcW w:w="1510"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C1</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W</w:t>
            </w:r>
            <w:r>
              <w:rPr>
                <w:sz w:val="24"/>
                <w:szCs w:val="24"/>
              </w:rPr>
              <w:t xml:space="preserve"> </w:t>
            </w:r>
            <w:r w:rsidRPr="004E6521">
              <w:rPr>
                <w:sz w:val="24"/>
                <w:szCs w:val="24"/>
              </w:rPr>
              <w:t>1-15</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1, 2</w:t>
            </w:r>
          </w:p>
        </w:tc>
        <w:tc>
          <w:tcPr>
            <w:tcW w:w="1096"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F1, P</w:t>
            </w:r>
            <w:r>
              <w:rPr>
                <w:sz w:val="24"/>
                <w:szCs w:val="24"/>
              </w:rPr>
              <w:t>1</w:t>
            </w:r>
          </w:p>
        </w:tc>
      </w:tr>
      <w:tr w:rsidR="006017C0" w:rsidRPr="00E6111E" w:rsidTr="00FA5310">
        <w:trPr>
          <w:jc w:val="center"/>
        </w:trPr>
        <w:tc>
          <w:tcPr>
            <w:tcW w:w="1097" w:type="dxa"/>
            <w:shd w:val="clear" w:color="auto" w:fill="auto"/>
            <w:vAlign w:val="center"/>
          </w:tcPr>
          <w:p w:rsidR="006017C0" w:rsidRPr="00E6111E" w:rsidRDefault="006017C0" w:rsidP="00FA5310">
            <w:pPr>
              <w:shd w:val="clear" w:color="auto" w:fill="FFFFFF"/>
              <w:spacing w:line="360" w:lineRule="auto"/>
              <w:jc w:val="center"/>
              <w:rPr>
                <w:b/>
                <w:sz w:val="24"/>
                <w:szCs w:val="24"/>
              </w:rPr>
            </w:pPr>
            <w:r w:rsidRPr="004E6521">
              <w:rPr>
                <w:b/>
                <w:sz w:val="24"/>
                <w:szCs w:val="24"/>
              </w:rPr>
              <w:t>EU 2</w:t>
            </w:r>
          </w:p>
        </w:tc>
        <w:tc>
          <w:tcPr>
            <w:tcW w:w="2003"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K_W0</w:t>
            </w:r>
            <w:r>
              <w:rPr>
                <w:sz w:val="24"/>
                <w:szCs w:val="24"/>
              </w:rPr>
              <w:t>7</w:t>
            </w:r>
          </w:p>
        </w:tc>
        <w:tc>
          <w:tcPr>
            <w:tcW w:w="1510"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C2</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S</w:t>
            </w:r>
            <w:r>
              <w:rPr>
                <w:sz w:val="24"/>
                <w:szCs w:val="24"/>
              </w:rPr>
              <w:t xml:space="preserve"> </w:t>
            </w:r>
            <w:r w:rsidRPr="004E6521">
              <w:rPr>
                <w:sz w:val="24"/>
                <w:szCs w:val="24"/>
              </w:rPr>
              <w:t>1-15</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Pr>
                <w:sz w:val="24"/>
                <w:szCs w:val="24"/>
              </w:rPr>
              <w:t>1, 3</w:t>
            </w:r>
          </w:p>
        </w:tc>
        <w:tc>
          <w:tcPr>
            <w:tcW w:w="1096"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F2, P</w:t>
            </w:r>
            <w:r>
              <w:rPr>
                <w:sz w:val="24"/>
                <w:szCs w:val="24"/>
              </w:rPr>
              <w:t>2</w:t>
            </w:r>
          </w:p>
        </w:tc>
      </w:tr>
      <w:tr w:rsidR="006017C0" w:rsidRPr="00E6111E" w:rsidTr="00FA5310">
        <w:trPr>
          <w:jc w:val="center"/>
        </w:trPr>
        <w:tc>
          <w:tcPr>
            <w:tcW w:w="1097" w:type="dxa"/>
            <w:shd w:val="clear" w:color="auto" w:fill="auto"/>
            <w:vAlign w:val="center"/>
          </w:tcPr>
          <w:p w:rsidR="006017C0" w:rsidRPr="00E6111E" w:rsidRDefault="006017C0" w:rsidP="00FA5310">
            <w:pPr>
              <w:shd w:val="clear" w:color="auto" w:fill="FFFFFF"/>
              <w:spacing w:line="360" w:lineRule="auto"/>
              <w:jc w:val="center"/>
              <w:rPr>
                <w:b/>
                <w:sz w:val="24"/>
                <w:szCs w:val="24"/>
              </w:rPr>
            </w:pPr>
            <w:r w:rsidRPr="004E6521">
              <w:rPr>
                <w:b/>
                <w:sz w:val="24"/>
                <w:szCs w:val="24"/>
              </w:rPr>
              <w:t>EU 3</w:t>
            </w:r>
          </w:p>
        </w:tc>
        <w:tc>
          <w:tcPr>
            <w:tcW w:w="2003"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143281">
              <w:rPr>
                <w:sz w:val="24"/>
              </w:rPr>
              <w:t>K_W0</w:t>
            </w:r>
            <w:r>
              <w:rPr>
                <w:sz w:val="24"/>
              </w:rPr>
              <w:t>7</w:t>
            </w:r>
            <w:r w:rsidRPr="00143281">
              <w:rPr>
                <w:sz w:val="24"/>
              </w:rPr>
              <w:t>, K_</w:t>
            </w:r>
            <w:r>
              <w:rPr>
                <w:sz w:val="24"/>
              </w:rPr>
              <w:t>K02</w:t>
            </w:r>
            <w:r w:rsidRPr="00143281">
              <w:rPr>
                <w:sz w:val="24"/>
              </w:rPr>
              <w:t>, K_K0</w:t>
            </w:r>
            <w:r>
              <w:rPr>
                <w:sz w:val="24"/>
              </w:rPr>
              <w:t xml:space="preserve">3, </w:t>
            </w:r>
            <w:r w:rsidRPr="00143281">
              <w:rPr>
                <w:sz w:val="24"/>
              </w:rPr>
              <w:t>K_K0</w:t>
            </w:r>
            <w:r>
              <w:rPr>
                <w:sz w:val="24"/>
              </w:rPr>
              <w:t>5</w:t>
            </w:r>
          </w:p>
        </w:tc>
        <w:tc>
          <w:tcPr>
            <w:tcW w:w="1510"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C2</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S</w:t>
            </w:r>
            <w:r>
              <w:rPr>
                <w:sz w:val="24"/>
                <w:szCs w:val="24"/>
              </w:rPr>
              <w:t xml:space="preserve"> </w:t>
            </w:r>
            <w:r w:rsidRPr="004E6521">
              <w:rPr>
                <w:sz w:val="24"/>
                <w:szCs w:val="24"/>
              </w:rPr>
              <w:t>1-15</w:t>
            </w:r>
          </w:p>
        </w:tc>
        <w:tc>
          <w:tcPr>
            <w:tcW w:w="1657" w:type="dxa"/>
            <w:shd w:val="clear" w:color="auto" w:fill="auto"/>
            <w:vAlign w:val="center"/>
          </w:tcPr>
          <w:p w:rsidR="006017C0" w:rsidRPr="00E6111E" w:rsidRDefault="006017C0" w:rsidP="00FA5310">
            <w:pPr>
              <w:shd w:val="clear" w:color="auto" w:fill="FFFFFF"/>
              <w:spacing w:line="360" w:lineRule="auto"/>
              <w:jc w:val="center"/>
              <w:rPr>
                <w:sz w:val="24"/>
                <w:szCs w:val="24"/>
              </w:rPr>
            </w:pPr>
            <w:r>
              <w:rPr>
                <w:sz w:val="24"/>
                <w:szCs w:val="24"/>
              </w:rPr>
              <w:t>1, 3</w:t>
            </w:r>
          </w:p>
        </w:tc>
        <w:tc>
          <w:tcPr>
            <w:tcW w:w="1096" w:type="dxa"/>
            <w:shd w:val="clear" w:color="auto" w:fill="auto"/>
            <w:vAlign w:val="center"/>
          </w:tcPr>
          <w:p w:rsidR="006017C0" w:rsidRPr="00E6111E" w:rsidRDefault="006017C0" w:rsidP="00FA5310">
            <w:pPr>
              <w:shd w:val="clear" w:color="auto" w:fill="FFFFFF"/>
              <w:spacing w:line="360" w:lineRule="auto"/>
              <w:jc w:val="center"/>
              <w:rPr>
                <w:sz w:val="24"/>
                <w:szCs w:val="24"/>
              </w:rPr>
            </w:pPr>
            <w:r w:rsidRPr="004E6521">
              <w:rPr>
                <w:sz w:val="24"/>
                <w:szCs w:val="24"/>
              </w:rPr>
              <w:t>F2, P</w:t>
            </w:r>
            <w:r>
              <w:rPr>
                <w:sz w:val="24"/>
                <w:szCs w:val="24"/>
              </w:rPr>
              <w:t>2</w:t>
            </w:r>
          </w:p>
        </w:tc>
      </w:tr>
    </w:tbl>
    <w:p w:rsidR="006017C0" w:rsidRDefault="006017C0" w:rsidP="006017C0">
      <w:pPr>
        <w:spacing w:line="360" w:lineRule="auto"/>
        <w:rPr>
          <w:b/>
          <w:bCs/>
          <w:sz w:val="24"/>
          <w:szCs w:val="24"/>
          <w:u w:val="single"/>
        </w:rPr>
      </w:pPr>
    </w:p>
    <w:p w:rsidR="006017C0" w:rsidRDefault="006017C0" w:rsidP="006017C0">
      <w:pPr>
        <w:spacing w:line="360" w:lineRule="auto"/>
        <w:rPr>
          <w:b/>
          <w:bCs/>
          <w:sz w:val="24"/>
          <w:szCs w:val="24"/>
          <w:u w:val="single"/>
        </w:rPr>
      </w:pPr>
    </w:p>
    <w:p w:rsidR="006017C0" w:rsidRDefault="006017C0" w:rsidP="006017C0">
      <w:pPr>
        <w:spacing w:line="360" w:lineRule="auto"/>
        <w:rPr>
          <w:b/>
          <w:bCs/>
          <w:sz w:val="24"/>
          <w:szCs w:val="24"/>
          <w:u w:val="single"/>
        </w:rPr>
      </w:pPr>
    </w:p>
    <w:p w:rsidR="006017C0" w:rsidRDefault="006017C0" w:rsidP="006017C0">
      <w:pPr>
        <w:spacing w:line="360" w:lineRule="auto"/>
        <w:rPr>
          <w:b/>
          <w:bCs/>
          <w:sz w:val="24"/>
          <w:szCs w:val="24"/>
          <w:u w:val="single"/>
        </w:rPr>
      </w:pPr>
    </w:p>
    <w:p w:rsidR="006017C0" w:rsidRDefault="006017C0" w:rsidP="006017C0">
      <w:pPr>
        <w:spacing w:line="360" w:lineRule="auto"/>
        <w:rPr>
          <w:b/>
          <w:bCs/>
          <w:sz w:val="24"/>
          <w:szCs w:val="24"/>
          <w:u w:val="single"/>
        </w:rPr>
      </w:pPr>
    </w:p>
    <w:p w:rsidR="006017C0" w:rsidRDefault="006017C0" w:rsidP="006017C0">
      <w:pPr>
        <w:spacing w:line="360" w:lineRule="auto"/>
        <w:rPr>
          <w:b/>
          <w:bCs/>
          <w:sz w:val="24"/>
          <w:szCs w:val="24"/>
          <w:u w:val="single"/>
        </w:rPr>
      </w:pPr>
    </w:p>
    <w:p w:rsidR="006017C0" w:rsidRPr="004E6521" w:rsidRDefault="006017C0" w:rsidP="006017C0">
      <w:pPr>
        <w:spacing w:line="360" w:lineRule="auto"/>
        <w:rPr>
          <w:sz w:val="24"/>
          <w:szCs w:val="24"/>
          <w:u w:val="single"/>
        </w:rPr>
      </w:pPr>
      <w:r w:rsidRPr="004E6521">
        <w:rPr>
          <w:b/>
          <w:bCs/>
          <w:sz w:val="24"/>
          <w:szCs w:val="24"/>
          <w:u w:val="single"/>
        </w:rPr>
        <w:t>FORMY OCENY - SZCZEGÓŁY</w:t>
      </w:r>
    </w:p>
    <w:tbl>
      <w:tblPr>
        <w:tblW w:w="9166" w:type="dxa"/>
        <w:tblInd w:w="-102" w:type="dxa"/>
        <w:tblLayout w:type="fixed"/>
        <w:tblCellMar>
          <w:left w:w="40" w:type="dxa"/>
          <w:right w:w="40" w:type="dxa"/>
        </w:tblCellMar>
        <w:tblLook w:val="0000" w:firstRow="0" w:lastRow="0" w:firstColumn="0" w:lastColumn="0" w:noHBand="0" w:noVBand="0"/>
      </w:tblPr>
      <w:tblGrid>
        <w:gridCol w:w="1370"/>
        <w:gridCol w:w="1276"/>
        <w:gridCol w:w="1276"/>
        <w:gridCol w:w="1275"/>
        <w:gridCol w:w="1418"/>
        <w:gridCol w:w="1276"/>
        <w:gridCol w:w="1275"/>
      </w:tblGrid>
      <w:tr w:rsidR="006017C0" w:rsidRPr="004E6521" w:rsidTr="00FA5310">
        <w:trPr>
          <w:trHeight w:hRule="exact" w:val="75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sz w:val="24"/>
                <w:szCs w:val="24"/>
              </w:rPr>
            </w:pPr>
            <w:r w:rsidRPr="001D3C30">
              <w:rPr>
                <w:b/>
                <w:sz w:val="24"/>
                <w:szCs w:val="24"/>
              </w:rPr>
              <w:t>Efekty uczenia się</w:t>
            </w:r>
          </w:p>
          <w:p w:rsidR="006017C0" w:rsidRPr="001D3C30" w:rsidRDefault="006017C0" w:rsidP="00FA5310">
            <w:pPr>
              <w:shd w:val="clear" w:color="auto" w:fill="FFFFFF"/>
              <w:spacing w:line="360" w:lineRule="auto"/>
              <w:jc w:val="center"/>
              <w:rPr>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sz w:val="24"/>
                <w:szCs w:val="24"/>
              </w:rPr>
            </w:pPr>
            <w:r w:rsidRPr="001D3C30">
              <w:rPr>
                <w:b/>
                <w:bCs/>
                <w:sz w:val="24"/>
                <w:szCs w:val="24"/>
              </w:rPr>
              <w:t>Na ocenę 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sz w:val="24"/>
                <w:szCs w:val="24"/>
              </w:rPr>
            </w:pPr>
            <w:r w:rsidRPr="001D3C30">
              <w:rPr>
                <w:b/>
                <w:bCs/>
                <w:sz w:val="24"/>
                <w:szCs w:val="24"/>
              </w:rPr>
              <w:t>Na ocenę 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bCs/>
                <w:sz w:val="24"/>
                <w:szCs w:val="24"/>
              </w:rPr>
            </w:pPr>
            <w:r w:rsidRPr="001D3C30">
              <w:rPr>
                <w:b/>
                <w:bCs/>
                <w:sz w:val="24"/>
                <w:szCs w:val="24"/>
              </w:rPr>
              <w:t>Na ocenę 3</w:t>
            </w:r>
            <w:r>
              <w:rPr>
                <w:b/>
                <w:bCs/>
                <w:sz w:val="24"/>
                <w:szCs w:val="24"/>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hd w:val="clear" w:color="auto" w:fill="FFFFFF"/>
              <w:spacing w:line="360" w:lineRule="auto"/>
              <w:jc w:val="center"/>
              <w:rPr>
                <w:b/>
                <w:bCs/>
                <w:sz w:val="24"/>
                <w:szCs w:val="24"/>
              </w:rPr>
            </w:pPr>
            <w:r w:rsidRPr="001D3C30">
              <w:rPr>
                <w:b/>
                <w:bCs/>
                <w:sz w:val="24"/>
                <w:szCs w:val="24"/>
              </w:rPr>
              <w:t xml:space="preserve">Na ocenę </w:t>
            </w:r>
          </w:p>
          <w:p w:rsidR="006017C0" w:rsidRPr="001D3C30" w:rsidRDefault="006017C0" w:rsidP="00FA5310">
            <w:pPr>
              <w:shd w:val="clear" w:color="auto" w:fill="FFFFFF"/>
              <w:spacing w:line="360" w:lineRule="auto"/>
              <w:jc w:val="center"/>
              <w:rPr>
                <w:b/>
                <w:sz w:val="24"/>
                <w:szCs w:val="24"/>
              </w:rPr>
            </w:pPr>
            <w:r w:rsidRPr="001D3C30">
              <w:rPr>
                <w:b/>
                <w:bCs/>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bCs/>
                <w:sz w:val="24"/>
                <w:szCs w:val="24"/>
              </w:rPr>
            </w:pPr>
            <w:r w:rsidRPr="001D3C30">
              <w:rPr>
                <w:b/>
                <w:bCs/>
                <w:sz w:val="24"/>
                <w:szCs w:val="24"/>
              </w:rPr>
              <w:t xml:space="preserve">Na ocenę </w:t>
            </w:r>
            <w:r>
              <w:rPr>
                <w:b/>
                <w:bCs/>
                <w:sz w:val="24"/>
                <w:szCs w:val="24"/>
              </w:rPr>
              <w:t>4,5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Pr="001D3C30" w:rsidRDefault="006017C0" w:rsidP="00FA5310">
            <w:pPr>
              <w:shd w:val="clear" w:color="auto" w:fill="FFFFFF"/>
              <w:spacing w:line="360" w:lineRule="auto"/>
              <w:jc w:val="center"/>
              <w:rPr>
                <w:b/>
                <w:sz w:val="24"/>
                <w:szCs w:val="24"/>
              </w:rPr>
            </w:pPr>
            <w:r w:rsidRPr="001D3C30">
              <w:rPr>
                <w:b/>
                <w:bCs/>
                <w:sz w:val="24"/>
                <w:szCs w:val="24"/>
              </w:rPr>
              <w:t>Na ocenę 5</w:t>
            </w:r>
          </w:p>
        </w:tc>
      </w:tr>
      <w:tr w:rsidR="006017C0" w:rsidRPr="004E6521" w:rsidTr="00FA5310">
        <w:trPr>
          <w:trHeight w:hRule="exact" w:val="454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b/>
                <w:sz w:val="24"/>
                <w:szCs w:val="24"/>
              </w:rPr>
            </w:pPr>
            <w:r w:rsidRPr="004E6521">
              <w:rPr>
                <w:b/>
                <w:sz w:val="24"/>
                <w:szCs w:val="24"/>
              </w:rPr>
              <w:t>EU 1</w:t>
            </w:r>
          </w:p>
          <w:p w:rsidR="006017C0" w:rsidRPr="004E6521" w:rsidRDefault="006017C0" w:rsidP="00FA5310">
            <w:pPr>
              <w:spacing w:line="360" w:lineRule="auto"/>
              <w:rPr>
                <w:sz w:val="24"/>
                <w:szCs w:val="24"/>
              </w:rPr>
            </w:pPr>
            <w:r w:rsidRPr="004E6521">
              <w:rPr>
                <w:sz w:val="24"/>
                <w:szCs w:val="24"/>
              </w:rPr>
              <w:t>Student posiada wiedzę z zakresu treści zajęć wykładowych.</w:t>
            </w:r>
          </w:p>
          <w:p w:rsidR="006017C0" w:rsidRPr="004E6521" w:rsidRDefault="006017C0" w:rsidP="00FA5310">
            <w:pPr>
              <w:spacing w:line="360" w:lineRule="auto"/>
              <w:rPr>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 xml:space="preserve">Student nie posiada wiedzy z zakresu treści zajęć </w:t>
            </w:r>
          </w:p>
          <w:p w:rsidR="006017C0" w:rsidRPr="004E6521" w:rsidRDefault="006017C0" w:rsidP="00FA5310">
            <w:pPr>
              <w:shd w:val="clear" w:color="auto" w:fill="FFFFFF"/>
              <w:spacing w:line="360" w:lineRule="auto"/>
              <w:rPr>
                <w:sz w:val="24"/>
                <w:szCs w:val="24"/>
              </w:rPr>
            </w:pPr>
            <w:r w:rsidRPr="004E6521">
              <w:rPr>
                <w:sz w:val="24"/>
                <w:szCs w:val="24"/>
              </w:rPr>
              <w:t>wykładowych.</w:t>
            </w:r>
          </w:p>
          <w:p w:rsidR="006017C0" w:rsidRPr="004E6521" w:rsidRDefault="006017C0" w:rsidP="00FA5310">
            <w:pPr>
              <w:shd w:val="clear" w:color="auto" w:fill="FFFFFF"/>
              <w:spacing w:line="360" w:lineRule="auto"/>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w stopniu dostatecznym posiada wiedzę z zakresu treści zajęć wykładowych.</w:t>
            </w:r>
          </w:p>
          <w:p w:rsidR="006017C0" w:rsidRPr="004E6521" w:rsidRDefault="006017C0" w:rsidP="00FA5310">
            <w:pPr>
              <w:shd w:val="clear" w:color="auto" w:fill="FFFFFF"/>
              <w:spacing w:line="360" w:lineRule="auto"/>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posiada wiedzę z zakresu treści zajęć wykładowych.</w:t>
            </w:r>
          </w:p>
          <w:p w:rsidR="006017C0" w:rsidRPr="004E6521" w:rsidRDefault="006017C0" w:rsidP="00FA5310">
            <w:pPr>
              <w:shd w:val="clear" w:color="auto" w:fill="FFFFFF"/>
              <w:spacing w:line="360" w:lineRule="auto"/>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w stopniu dobrym posiada wiedzę z zakresu treści zajęć wykładowych.</w:t>
            </w:r>
          </w:p>
          <w:p w:rsidR="006017C0" w:rsidRPr="004E6521" w:rsidRDefault="006017C0" w:rsidP="00FA5310">
            <w:pPr>
              <w:shd w:val="clear" w:color="auto" w:fill="FFFFFF"/>
              <w:spacing w:line="360" w:lineRule="auto"/>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posiada wiedzę z zakresu treści zajęć wykładowych.</w:t>
            </w:r>
          </w:p>
          <w:p w:rsidR="006017C0" w:rsidRPr="004E6521" w:rsidRDefault="006017C0" w:rsidP="00FA5310">
            <w:pPr>
              <w:shd w:val="clear" w:color="auto" w:fill="FFFFFF"/>
              <w:spacing w:line="360" w:lineRule="auto"/>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 xml:space="preserve">Student w stopniu bardzo dobrym posiada wiedzę z zakresu treści zajęć </w:t>
            </w:r>
          </w:p>
          <w:p w:rsidR="006017C0" w:rsidRPr="004E6521" w:rsidRDefault="006017C0" w:rsidP="00FA5310">
            <w:pPr>
              <w:shd w:val="clear" w:color="auto" w:fill="FFFFFF"/>
              <w:spacing w:line="360" w:lineRule="auto"/>
              <w:rPr>
                <w:sz w:val="24"/>
                <w:szCs w:val="24"/>
              </w:rPr>
            </w:pPr>
            <w:r w:rsidRPr="004E6521">
              <w:rPr>
                <w:sz w:val="24"/>
                <w:szCs w:val="24"/>
              </w:rPr>
              <w:t>wykładowych.</w:t>
            </w:r>
          </w:p>
          <w:p w:rsidR="006017C0" w:rsidRPr="004E6521" w:rsidRDefault="006017C0" w:rsidP="00FA5310">
            <w:pPr>
              <w:shd w:val="clear" w:color="auto" w:fill="FFFFFF"/>
              <w:spacing w:line="360" w:lineRule="auto"/>
              <w:rPr>
                <w:sz w:val="24"/>
                <w:szCs w:val="24"/>
              </w:rPr>
            </w:pPr>
          </w:p>
        </w:tc>
      </w:tr>
      <w:tr w:rsidR="006017C0" w:rsidRPr="004E6521" w:rsidTr="00FA5310">
        <w:trPr>
          <w:trHeight w:hRule="exact" w:val="652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b/>
                <w:sz w:val="24"/>
                <w:szCs w:val="24"/>
              </w:rPr>
            </w:pPr>
            <w:r w:rsidRPr="004E6521">
              <w:rPr>
                <w:b/>
                <w:sz w:val="24"/>
                <w:szCs w:val="24"/>
              </w:rPr>
              <w:t xml:space="preserve">EU 2 </w:t>
            </w:r>
          </w:p>
          <w:p w:rsidR="006017C0" w:rsidRPr="004E6521" w:rsidRDefault="006017C0" w:rsidP="00FA5310">
            <w:pPr>
              <w:shd w:val="clear" w:color="auto" w:fill="FFFFFF"/>
              <w:spacing w:line="360" w:lineRule="auto"/>
              <w:rPr>
                <w:sz w:val="24"/>
                <w:szCs w:val="24"/>
              </w:rPr>
            </w:pPr>
            <w:r w:rsidRPr="004E6521">
              <w:rPr>
                <w:sz w:val="24"/>
                <w:szCs w:val="24"/>
              </w:rPr>
              <w:t>Student posiada praktyczną wiedzę i umiejętności w zakresie wybranych zagadnień związanych z zarządzaniem projektami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nie posiada praktycznej wiedzy i umiejętności w zakresie wybranych zagadnień związanych z zarządzaniem projektami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dostatecznym posiada praktyczną wiedzę i umiejętności w zakresie wybranych zagadnień związanych z zarządzaniem projektami</w:t>
            </w:r>
          </w:p>
          <w:p w:rsidR="006017C0" w:rsidRPr="004E6521" w:rsidRDefault="006017C0" w:rsidP="00FA5310">
            <w:pPr>
              <w:shd w:val="clear" w:color="auto" w:fill="FFFFFF"/>
              <w:spacing w:line="360" w:lineRule="auto"/>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posiada praktyczną wiedzę i umiejętności w zakresie wybranych zagadnień związanych z zarządzaniem projektami</w:t>
            </w:r>
          </w:p>
          <w:p w:rsidR="006017C0" w:rsidRPr="004E6521" w:rsidRDefault="006017C0" w:rsidP="00FA5310">
            <w:pPr>
              <w:spacing w:line="360" w:lineRule="auto"/>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dobrym posiada praktyczną wiedzę i umiejętności w zakresie wybranych zagadnień związanych z zarządzaniem projektami</w:t>
            </w:r>
          </w:p>
          <w:p w:rsidR="006017C0" w:rsidRPr="004E6521" w:rsidRDefault="006017C0" w:rsidP="00FA5310">
            <w:pPr>
              <w:spacing w:line="360" w:lineRule="auto"/>
              <w:rPr>
                <w:sz w:val="24"/>
                <w:szCs w:val="24"/>
              </w:rPr>
            </w:pPr>
          </w:p>
          <w:p w:rsidR="006017C0" w:rsidRPr="004E6521" w:rsidRDefault="006017C0" w:rsidP="00FA5310">
            <w:pPr>
              <w:spacing w:line="360" w:lineRule="auto"/>
              <w:rPr>
                <w:sz w:val="24"/>
                <w:szCs w:val="24"/>
              </w:rPr>
            </w:pPr>
          </w:p>
          <w:p w:rsidR="006017C0" w:rsidRPr="004E6521" w:rsidRDefault="006017C0" w:rsidP="00FA5310">
            <w:pPr>
              <w:shd w:val="clear" w:color="auto" w:fill="FFFFFF"/>
              <w:spacing w:line="360" w:lineRule="auto"/>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posiada praktyczną wiedzę i umiejętności w zakresie wybranych zagadnień związanych z zarządzaniem projektami</w:t>
            </w:r>
          </w:p>
          <w:p w:rsidR="006017C0" w:rsidRPr="004E6521" w:rsidRDefault="006017C0" w:rsidP="00FA5310">
            <w:pPr>
              <w:spacing w:line="360" w:lineRule="auto"/>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bardzo dobrym posiada praktyczną wiedzę i umiejętności w zakresie wybranych zagadnień związanych z zarządzaniem projektami</w:t>
            </w:r>
          </w:p>
          <w:p w:rsidR="006017C0" w:rsidRPr="004E6521" w:rsidRDefault="006017C0" w:rsidP="00FA5310">
            <w:pPr>
              <w:shd w:val="clear" w:color="auto" w:fill="FFFFFF"/>
              <w:spacing w:line="360" w:lineRule="auto"/>
              <w:rPr>
                <w:sz w:val="24"/>
                <w:szCs w:val="24"/>
              </w:rPr>
            </w:pPr>
          </w:p>
        </w:tc>
      </w:tr>
      <w:tr w:rsidR="006017C0" w:rsidRPr="004E6521" w:rsidTr="00FA5310">
        <w:trPr>
          <w:trHeight w:hRule="exact" w:val="582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pacing w:line="360" w:lineRule="auto"/>
              <w:rPr>
                <w:b/>
                <w:sz w:val="24"/>
                <w:szCs w:val="24"/>
              </w:rPr>
            </w:pPr>
            <w:r w:rsidRPr="004E6521">
              <w:rPr>
                <w:b/>
                <w:sz w:val="24"/>
                <w:szCs w:val="24"/>
              </w:rPr>
              <w:t>EU 3</w:t>
            </w:r>
          </w:p>
          <w:p w:rsidR="006017C0" w:rsidRPr="004E6521" w:rsidRDefault="006017C0" w:rsidP="00FA5310">
            <w:pPr>
              <w:shd w:val="clear" w:color="auto" w:fill="FFFFFF"/>
              <w:spacing w:line="360" w:lineRule="auto"/>
              <w:rPr>
                <w:b/>
                <w:sz w:val="24"/>
                <w:szCs w:val="24"/>
              </w:rPr>
            </w:pPr>
            <w:r w:rsidRPr="004E6521">
              <w:rPr>
                <w:sz w:val="24"/>
                <w:szCs w:val="24"/>
              </w:rPr>
              <w:t>Student potrafi opracować założenia do projektu, w tym cele, zakres, budżet, harmonogram.</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nie potrafi opracować założeń do projektu, w tym cele, zakres, budżet, harmonogram.</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dostatecznym potrafi opracować założenia do projektu, w tym cele, zakres, budżet, harmonogram.</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potrafi opracować założenia do projektu, w tym cele, zakres, budżet, harmonogram.</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dobrym potrafi opracować założenia do projektu, w tym cele, zakres, budżet, harmonogram.</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7C0" w:rsidRDefault="006017C0" w:rsidP="00FA5310">
            <w:pPr>
              <w:shd w:val="clear" w:color="auto" w:fill="FFFFFF"/>
              <w:spacing w:line="360" w:lineRule="auto"/>
              <w:rPr>
                <w:sz w:val="24"/>
                <w:szCs w:val="24"/>
              </w:rPr>
            </w:pPr>
          </w:p>
          <w:p w:rsidR="006017C0" w:rsidRPr="004E6521" w:rsidRDefault="006017C0" w:rsidP="00FA5310">
            <w:pPr>
              <w:shd w:val="clear" w:color="auto" w:fill="FFFFFF"/>
              <w:spacing w:line="360" w:lineRule="auto"/>
              <w:rPr>
                <w:sz w:val="24"/>
                <w:szCs w:val="24"/>
              </w:rPr>
            </w:pPr>
            <w:r w:rsidRPr="004E6521">
              <w:rPr>
                <w:sz w:val="24"/>
                <w:szCs w:val="24"/>
              </w:rPr>
              <w:t>Student potrafi opracować założenia do projektu, w tym cele, zakres, budżet, harmonogram.</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17C0" w:rsidRPr="004E6521" w:rsidRDefault="006017C0" w:rsidP="00FA5310">
            <w:pPr>
              <w:shd w:val="clear" w:color="auto" w:fill="FFFFFF"/>
              <w:spacing w:line="360" w:lineRule="auto"/>
              <w:rPr>
                <w:sz w:val="24"/>
                <w:szCs w:val="24"/>
              </w:rPr>
            </w:pPr>
          </w:p>
          <w:p w:rsidR="006017C0" w:rsidRPr="004E6521" w:rsidRDefault="006017C0" w:rsidP="00FA5310">
            <w:pPr>
              <w:spacing w:line="360" w:lineRule="auto"/>
              <w:rPr>
                <w:sz w:val="24"/>
                <w:szCs w:val="24"/>
              </w:rPr>
            </w:pPr>
            <w:r w:rsidRPr="004E6521">
              <w:rPr>
                <w:sz w:val="24"/>
                <w:szCs w:val="24"/>
              </w:rPr>
              <w:t>Student w stopniu bardzo dobrym potrafi opracować założenia do projektu, w tym cele, zakres, budżet, harmonogram.</w:t>
            </w:r>
          </w:p>
        </w:tc>
      </w:tr>
    </w:tbl>
    <w:p w:rsidR="006017C0" w:rsidRPr="004E6521" w:rsidRDefault="006017C0" w:rsidP="006017C0">
      <w:pPr>
        <w:spacing w:line="360" w:lineRule="auto"/>
        <w:rPr>
          <w:sz w:val="24"/>
          <w:szCs w:val="24"/>
        </w:rPr>
      </w:pPr>
    </w:p>
    <w:p w:rsidR="006017C0" w:rsidRPr="004E6521" w:rsidRDefault="006017C0" w:rsidP="006017C0">
      <w:pPr>
        <w:spacing w:line="360" w:lineRule="auto"/>
        <w:rPr>
          <w:b/>
          <w:sz w:val="24"/>
          <w:szCs w:val="24"/>
          <w:u w:val="single"/>
        </w:rPr>
      </w:pPr>
      <w:r w:rsidRPr="004E6521">
        <w:rPr>
          <w:b/>
          <w:sz w:val="24"/>
          <w:szCs w:val="24"/>
          <w:u w:val="single"/>
        </w:rPr>
        <w:t>INNE PRZYDATNE INFORMACJE O PRZEDMIOCIE</w:t>
      </w:r>
    </w:p>
    <w:p w:rsidR="006017C0" w:rsidRPr="004E6521" w:rsidRDefault="006017C0" w:rsidP="009A4B6E">
      <w:pPr>
        <w:numPr>
          <w:ilvl w:val="0"/>
          <w:numId w:val="93"/>
        </w:numPr>
        <w:spacing w:line="360" w:lineRule="auto"/>
        <w:jc w:val="both"/>
        <w:rPr>
          <w:sz w:val="24"/>
          <w:szCs w:val="24"/>
        </w:rPr>
      </w:pPr>
      <w:r w:rsidRPr="004E6521">
        <w:rPr>
          <w:sz w:val="24"/>
          <w:szCs w:val="24"/>
        </w:rPr>
        <w:t xml:space="preserve">Wszelkie informacje dla studentów kierunku są umieszczane na stronie Wydziału </w:t>
      </w:r>
      <w:hyperlink r:id="rId140" w:history="1">
        <w:r w:rsidRPr="004E6521">
          <w:rPr>
            <w:rStyle w:val="Hipercze"/>
            <w:sz w:val="24"/>
            <w:szCs w:val="24"/>
          </w:rPr>
          <w:t>www.wimii.pcz.pl</w:t>
        </w:r>
      </w:hyperlink>
      <w:r w:rsidRPr="004E6521">
        <w:rPr>
          <w:sz w:val="24"/>
          <w:szCs w:val="24"/>
        </w:rPr>
        <w:t xml:space="preserve"> oraz na stronach podanych studentom podczas pierwszych zajęć z danego przedmiotu.</w:t>
      </w:r>
    </w:p>
    <w:p w:rsidR="006017C0" w:rsidRPr="004E6521" w:rsidRDefault="006017C0" w:rsidP="009A4B6E">
      <w:pPr>
        <w:numPr>
          <w:ilvl w:val="0"/>
          <w:numId w:val="93"/>
        </w:numPr>
        <w:spacing w:line="360" w:lineRule="auto"/>
        <w:jc w:val="both"/>
        <w:rPr>
          <w:sz w:val="24"/>
          <w:szCs w:val="24"/>
        </w:rPr>
      </w:pPr>
      <w:r w:rsidRPr="004E6521">
        <w:rPr>
          <w:sz w:val="24"/>
          <w:szCs w:val="24"/>
        </w:rPr>
        <w:t>Informacja na temat konsultacji przekazywana jest studentom podczas pierwszych zajęć z danego przedmiotu.</w:t>
      </w:r>
    </w:p>
    <w:p w:rsidR="006017C0" w:rsidRPr="004E6521" w:rsidRDefault="006017C0" w:rsidP="006017C0">
      <w:pPr>
        <w:spacing w:line="360" w:lineRule="auto"/>
        <w:rPr>
          <w:b/>
          <w:sz w:val="24"/>
          <w:szCs w:val="24"/>
        </w:rPr>
      </w:pPr>
    </w:p>
    <w:p w:rsidR="00B74A2B" w:rsidRPr="008C3BBD" w:rsidRDefault="00B74A2B" w:rsidP="00B74A2B">
      <w:pPr>
        <w:spacing w:line="360" w:lineRule="auto"/>
        <w:rPr>
          <w:b/>
          <w:sz w:val="24"/>
          <w:szCs w:val="24"/>
        </w:rPr>
      </w:pPr>
    </w:p>
    <w:p w:rsidR="00AA6A9D" w:rsidRPr="00340D4B" w:rsidRDefault="00AA6A9D" w:rsidP="00AA6A9D">
      <w:pPr>
        <w:spacing w:line="360" w:lineRule="auto"/>
        <w:rPr>
          <w:b/>
          <w:sz w:val="24"/>
          <w:szCs w:val="24"/>
        </w:rPr>
      </w:pPr>
    </w:p>
    <w:p w:rsidR="00AA6A9D" w:rsidRDefault="00AA6A9D">
      <w:pPr>
        <w:widowControl/>
        <w:autoSpaceDE/>
        <w:autoSpaceDN/>
        <w:adjustRightInd/>
        <w:spacing w:after="160" w:line="259" w:lineRule="auto"/>
      </w:pPr>
      <w:r>
        <w:br w:type="page"/>
      </w:r>
    </w:p>
    <w:p w:rsidR="00723D0E" w:rsidRPr="00707D33" w:rsidRDefault="00723D0E" w:rsidP="00723D0E">
      <w:pPr>
        <w:spacing w:line="360" w:lineRule="auto"/>
        <w:jc w:val="center"/>
        <w:rPr>
          <w:b/>
          <w:sz w:val="24"/>
          <w:szCs w:val="24"/>
        </w:rPr>
      </w:pPr>
      <w:r w:rsidRPr="00707D33">
        <w:rPr>
          <w:b/>
          <w:sz w:val="24"/>
          <w:szCs w:val="24"/>
        </w:rPr>
        <w:t>SYLABUS DO PRZEDMIOTU</w:t>
      </w:r>
    </w:p>
    <w:p w:rsidR="00723D0E" w:rsidRPr="00707D33" w:rsidRDefault="00723D0E" w:rsidP="00723D0E">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Nazwa polska przedmiotu</w:t>
            </w:r>
          </w:p>
        </w:tc>
        <w:tc>
          <w:tcPr>
            <w:tcW w:w="4956" w:type="dxa"/>
            <w:shd w:val="clear" w:color="auto" w:fill="auto"/>
            <w:vAlign w:val="center"/>
          </w:tcPr>
          <w:p w:rsidR="00723D0E" w:rsidRPr="00707D33" w:rsidRDefault="00723D0E" w:rsidP="00F548BE">
            <w:pPr>
              <w:spacing w:before="60" w:after="60" w:line="360" w:lineRule="auto"/>
              <w:jc w:val="center"/>
              <w:rPr>
                <w:b/>
                <w:sz w:val="24"/>
                <w:szCs w:val="24"/>
              </w:rPr>
            </w:pPr>
            <w:r w:rsidRPr="00707D33">
              <w:rPr>
                <w:b/>
                <w:sz w:val="24"/>
                <w:szCs w:val="24"/>
              </w:rPr>
              <w:t>ALTERNATYWNE ŹRÓDŁA ZASILANIA SAMOCHODU</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Nazwa angielska przedmiotu</w:t>
            </w:r>
          </w:p>
        </w:tc>
        <w:tc>
          <w:tcPr>
            <w:tcW w:w="4956" w:type="dxa"/>
            <w:shd w:val="clear" w:color="auto" w:fill="auto"/>
            <w:vAlign w:val="center"/>
          </w:tcPr>
          <w:p w:rsidR="00723D0E" w:rsidRPr="00707D33" w:rsidRDefault="00723D0E" w:rsidP="00F548BE">
            <w:pPr>
              <w:spacing w:before="60" w:after="60" w:line="360" w:lineRule="auto"/>
              <w:jc w:val="center"/>
              <w:rPr>
                <w:b/>
                <w:sz w:val="24"/>
                <w:szCs w:val="24"/>
              </w:rPr>
            </w:pPr>
            <w:r w:rsidRPr="00707D33">
              <w:rPr>
                <w:b/>
                <w:sz w:val="24"/>
                <w:szCs w:val="24"/>
              </w:rPr>
              <w:t>ALTERNATIVE VEHICLE POWER SOURCES</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Rodzaj przedmiotu</w:t>
            </w:r>
          </w:p>
        </w:tc>
        <w:tc>
          <w:tcPr>
            <w:tcW w:w="4956" w:type="dxa"/>
            <w:shd w:val="clear" w:color="auto" w:fill="auto"/>
            <w:vAlign w:val="center"/>
          </w:tcPr>
          <w:p w:rsidR="00723D0E" w:rsidRPr="00707D33" w:rsidRDefault="00723D0E" w:rsidP="00F548BE">
            <w:pPr>
              <w:spacing w:before="60" w:after="60" w:line="360" w:lineRule="auto"/>
              <w:jc w:val="center"/>
              <w:rPr>
                <w:b/>
                <w:sz w:val="24"/>
                <w:szCs w:val="24"/>
              </w:rPr>
            </w:pPr>
            <w:r w:rsidRPr="00707D33">
              <w:rPr>
                <w:b/>
                <w:sz w:val="24"/>
                <w:szCs w:val="24"/>
              </w:rPr>
              <w:t>kierunkowy</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Klasyfikacja ISCED</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0716</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Kierunek studiów</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 xml:space="preserve"> Inżynieria samochodów hybrydowych </w:t>
            </w:r>
            <w:r w:rsidRPr="00707D33">
              <w:rPr>
                <w:sz w:val="24"/>
                <w:szCs w:val="24"/>
              </w:rPr>
              <w:br/>
              <w:t>i elektrycznych</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Języki wykładowe</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polski</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Poziom kształcenia</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pierwszego stopnia</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Forma studiów</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stacjonarne</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Liczba punktów ECTS</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3</w:t>
            </w:r>
          </w:p>
        </w:tc>
      </w:tr>
      <w:tr w:rsidR="00723D0E" w:rsidRPr="00707D33" w:rsidTr="00F548BE">
        <w:tc>
          <w:tcPr>
            <w:tcW w:w="4106" w:type="dxa"/>
            <w:shd w:val="clear" w:color="auto" w:fill="auto"/>
          </w:tcPr>
          <w:p w:rsidR="00723D0E" w:rsidRPr="00707D33" w:rsidRDefault="00723D0E" w:rsidP="00F548BE">
            <w:pPr>
              <w:spacing w:before="60" w:after="60" w:line="360" w:lineRule="auto"/>
              <w:rPr>
                <w:sz w:val="24"/>
                <w:szCs w:val="24"/>
              </w:rPr>
            </w:pPr>
            <w:r w:rsidRPr="00707D33">
              <w:rPr>
                <w:sz w:val="24"/>
                <w:szCs w:val="24"/>
              </w:rPr>
              <w:t>Semestr</w:t>
            </w:r>
          </w:p>
        </w:tc>
        <w:tc>
          <w:tcPr>
            <w:tcW w:w="4956"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7</w:t>
            </w:r>
          </w:p>
        </w:tc>
      </w:tr>
    </w:tbl>
    <w:p w:rsidR="00723D0E" w:rsidRPr="00707D33" w:rsidRDefault="00723D0E" w:rsidP="00723D0E">
      <w:pPr>
        <w:spacing w:line="360" w:lineRule="auto"/>
        <w:jc w:val="center"/>
        <w:rPr>
          <w:b/>
          <w:sz w:val="24"/>
          <w:szCs w:val="24"/>
        </w:rPr>
      </w:pPr>
    </w:p>
    <w:p w:rsidR="00723D0E" w:rsidRPr="00707D33" w:rsidRDefault="00723D0E" w:rsidP="00723D0E">
      <w:pPr>
        <w:spacing w:line="360" w:lineRule="auto"/>
        <w:jc w:val="center"/>
        <w:rPr>
          <w:sz w:val="24"/>
          <w:szCs w:val="24"/>
        </w:rPr>
      </w:pPr>
      <w:r w:rsidRPr="00707D33">
        <w:rPr>
          <w:b/>
          <w:sz w:val="24"/>
          <w:szCs w:val="24"/>
        </w:rPr>
        <w:t>Liczba godzin na semestr:</w:t>
      </w:r>
    </w:p>
    <w:p w:rsidR="00723D0E" w:rsidRPr="00707D33" w:rsidRDefault="00723D0E" w:rsidP="00723D0E">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723D0E" w:rsidRPr="00707D33" w:rsidTr="00F548BE">
        <w:trPr>
          <w:trHeight w:val="296"/>
          <w:jc w:val="center"/>
        </w:trPr>
        <w:tc>
          <w:tcPr>
            <w:tcW w:w="1509"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Wykład</w:t>
            </w:r>
          </w:p>
        </w:tc>
        <w:tc>
          <w:tcPr>
            <w:tcW w:w="1510"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Ćwiczenia</w:t>
            </w:r>
          </w:p>
        </w:tc>
        <w:tc>
          <w:tcPr>
            <w:tcW w:w="1654"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Laboratorium</w:t>
            </w:r>
          </w:p>
        </w:tc>
        <w:tc>
          <w:tcPr>
            <w:tcW w:w="1559"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Seminarium</w:t>
            </w:r>
          </w:p>
        </w:tc>
        <w:tc>
          <w:tcPr>
            <w:tcW w:w="1318"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Projekt</w:t>
            </w:r>
          </w:p>
        </w:tc>
        <w:tc>
          <w:tcPr>
            <w:tcW w:w="1510"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Inne</w:t>
            </w:r>
          </w:p>
        </w:tc>
      </w:tr>
      <w:tr w:rsidR="00723D0E" w:rsidRPr="00707D33" w:rsidTr="00F548BE">
        <w:trPr>
          <w:trHeight w:val="60"/>
          <w:jc w:val="center"/>
        </w:trPr>
        <w:tc>
          <w:tcPr>
            <w:tcW w:w="1509"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 xml:space="preserve">15 </w:t>
            </w:r>
          </w:p>
        </w:tc>
        <w:tc>
          <w:tcPr>
            <w:tcW w:w="1510"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0</w:t>
            </w:r>
          </w:p>
        </w:tc>
        <w:tc>
          <w:tcPr>
            <w:tcW w:w="1654"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15</w:t>
            </w:r>
          </w:p>
        </w:tc>
        <w:tc>
          <w:tcPr>
            <w:tcW w:w="1559"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0</w:t>
            </w:r>
          </w:p>
        </w:tc>
        <w:tc>
          <w:tcPr>
            <w:tcW w:w="1318" w:type="dxa"/>
            <w:shd w:val="clear" w:color="auto" w:fill="auto"/>
            <w:vAlign w:val="center"/>
          </w:tcPr>
          <w:p w:rsidR="00723D0E" w:rsidRPr="00707D33" w:rsidRDefault="00723D0E" w:rsidP="00F548BE">
            <w:pPr>
              <w:spacing w:before="60" w:after="60" w:line="360" w:lineRule="auto"/>
              <w:jc w:val="center"/>
              <w:rPr>
                <w:sz w:val="24"/>
                <w:szCs w:val="24"/>
              </w:rPr>
            </w:pPr>
            <w:r w:rsidRPr="00707D33">
              <w:rPr>
                <w:sz w:val="24"/>
                <w:szCs w:val="24"/>
              </w:rPr>
              <w:t>0</w:t>
            </w:r>
          </w:p>
        </w:tc>
        <w:tc>
          <w:tcPr>
            <w:tcW w:w="1510" w:type="dxa"/>
            <w:shd w:val="clear" w:color="auto" w:fill="auto"/>
          </w:tcPr>
          <w:p w:rsidR="00723D0E" w:rsidRPr="00707D33" w:rsidRDefault="00723D0E" w:rsidP="00F548BE">
            <w:pPr>
              <w:spacing w:before="60" w:after="60" w:line="360" w:lineRule="auto"/>
              <w:jc w:val="center"/>
              <w:rPr>
                <w:sz w:val="24"/>
                <w:szCs w:val="24"/>
              </w:rPr>
            </w:pPr>
            <w:r w:rsidRPr="00707D33">
              <w:rPr>
                <w:sz w:val="24"/>
                <w:szCs w:val="24"/>
              </w:rPr>
              <w:t>0</w:t>
            </w:r>
          </w:p>
        </w:tc>
      </w:tr>
    </w:tbl>
    <w:p w:rsidR="00723D0E" w:rsidRPr="00707D33" w:rsidRDefault="00723D0E" w:rsidP="00723D0E">
      <w:pPr>
        <w:spacing w:line="360" w:lineRule="auto"/>
        <w:jc w:val="center"/>
        <w:rPr>
          <w:b/>
          <w:sz w:val="24"/>
          <w:szCs w:val="24"/>
        </w:rPr>
      </w:pPr>
    </w:p>
    <w:p w:rsidR="00723D0E" w:rsidRPr="00707D33" w:rsidRDefault="00723D0E" w:rsidP="00723D0E">
      <w:pPr>
        <w:spacing w:line="360" w:lineRule="auto"/>
        <w:rPr>
          <w:b/>
          <w:sz w:val="24"/>
          <w:szCs w:val="24"/>
          <w:u w:val="single"/>
        </w:rPr>
      </w:pPr>
      <w:r w:rsidRPr="00707D33">
        <w:rPr>
          <w:b/>
          <w:sz w:val="24"/>
          <w:szCs w:val="24"/>
          <w:u w:val="single"/>
        </w:rPr>
        <w:t>OPIS PRZEDMIOTU</w:t>
      </w:r>
    </w:p>
    <w:p w:rsidR="00723D0E" w:rsidRPr="00707D33" w:rsidRDefault="00723D0E" w:rsidP="00723D0E">
      <w:pPr>
        <w:spacing w:line="360" w:lineRule="auto"/>
        <w:rPr>
          <w:b/>
          <w:sz w:val="24"/>
          <w:szCs w:val="24"/>
        </w:rPr>
      </w:pPr>
      <w:r w:rsidRPr="00707D33">
        <w:rPr>
          <w:b/>
          <w:sz w:val="24"/>
          <w:szCs w:val="24"/>
        </w:rPr>
        <w:t>CEL PRZEDMIOTU</w:t>
      </w:r>
    </w:p>
    <w:p w:rsidR="00723D0E" w:rsidRPr="00707D33" w:rsidRDefault="00723D0E" w:rsidP="00723D0E">
      <w:pPr>
        <w:numPr>
          <w:ilvl w:val="0"/>
          <w:numId w:val="5"/>
        </w:numPr>
        <w:spacing w:line="360" w:lineRule="auto"/>
        <w:ind w:hanging="578"/>
        <w:rPr>
          <w:sz w:val="24"/>
          <w:szCs w:val="24"/>
        </w:rPr>
      </w:pPr>
      <w:r w:rsidRPr="00707D33">
        <w:rPr>
          <w:sz w:val="24"/>
          <w:szCs w:val="24"/>
        </w:rPr>
        <w:t>Uzyskanie podstawowej wiedzy na temat alternatywnych układów napędowych samochodu.</w:t>
      </w:r>
    </w:p>
    <w:p w:rsidR="00723D0E" w:rsidRPr="00707D33" w:rsidRDefault="00723D0E" w:rsidP="00723D0E">
      <w:pPr>
        <w:numPr>
          <w:ilvl w:val="0"/>
          <w:numId w:val="5"/>
        </w:numPr>
        <w:spacing w:line="360" w:lineRule="auto"/>
        <w:ind w:hanging="578"/>
        <w:rPr>
          <w:sz w:val="24"/>
          <w:szCs w:val="24"/>
        </w:rPr>
      </w:pPr>
      <w:r w:rsidRPr="00707D33">
        <w:rPr>
          <w:sz w:val="24"/>
          <w:szCs w:val="24"/>
        </w:rPr>
        <w:t>Zapoznanie studentów z alternatywnymi rozwiązaniami technicznymi do napędu samochodu.</w:t>
      </w:r>
    </w:p>
    <w:p w:rsidR="00723D0E" w:rsidRDefault="00723D0E" w:rsidP="00723D0E">
      <w:pPr>
        <w:spacing w:line="360" w:lineRule="auto"/>
        <w:ind w:left="720"/>
        <w:rPr>
          <w:sz w:val="24"/>
          <w:szCs w:val="24"/>
        </w:rPr>
      </w:pPr>
    </w:p>
    <w:p w:rsidR="00723D0E" w:rsidRDefault="00723D0E" w:rsidP="00723D0E">
      <w:pPr>
        <w:spacing w:line="360" w:lineRule="auto"/>
        <w:ind w:left="720"/>
        <w:rPr>
          <w:sz w:val="24"/>
          <w:szCs w:val="24"/>
        </w:rPr>
      </w:pPr>
    </w:p>
    <w:p w:rsidR="00723D0E" w:rsidRPr="00707D33" w:rsidRDefault="00723D0E" w:rsidP="00723D0E">
      <w:pPr>
        <w:spacing w:line="360" w:lineRule="auto"/>
        <w:ind w:left="720"/>
        <w:rPr>
          <w:sz w:val="24"/>
          <w:szCs w:val="24"/>
        </w:rPr>
      </w:pPr>
    </w:p>
    <w:p w:rsidR="00723D0E" w:rsidRPr="00707D33" w:rsidRDefault="00723D0E" w:rsidP="00723D0E">
      <w:pPr>
        <w:spacing w:line="360" w:lineRule="auto"/>
        <w:rPr>
          <w:b/>
          <w:sz w:val="24"/>
          <w:szCs w:val="24"/>
        </w:rPr>
      </w:pPr>
      <w:r w:rsidRPr="00707D33">
        <w:rPr>
          <w:b/>
          <w:sz w:val="24"/>
          <w:szCs w:val="24"/>
        </w:rPr>
        <w:t>WYMAGANIA WSTĘPNE W ZAKRESIE WIEDZY, UMIEJĘTNOŚCI I INNYCH KOMPETENCJI</w:t>
      </w:r>
    </w:p>
    <w:p w:rsidR="00723D0E" w:rsidRPr="00707D33" w:rsidRDefault="00723D0E" w:rsidP="009A4B6E">
      <w:pPr>
        <w:numPr>
          <w:ilvl w:val="0"/>
          <w:numId w:val="86"/>
        </w:numPr>
        <w:spacing w:line="360" w:lineRule="auto"/>
        <w:rPr>
          <w:sz w:val="24"/>
          <w:szCs w:val="24"/>
        </w:rPr>
      </w:pPr>
      <w:r w:rsidRPr="00707D33">
        <w:rPr>
          <w:sz w:val="24"/>
          <w:szCs w:val="24"/>
        </w:rPr>
        <w:t>Wiedza z zakresu alternatywnych źródeł energii.</w:t>
      </w:r>
    </w:p>
    <w:p w:rsidR="00723D0E" w:rsidRPr="00707D33" w:rsidRDefault="00723D0E" w:rsidP="009A4B6E">
      <w:pPr>
        <w:numPr>
          <w:ilvl w:val="0"/>
          <w:numId w:val="86"/>
        </w:numPr>
        <w:spacing w:line="360" w:lineRule="auto"/>
        <w:rPr>
          <w:sz w:val="24"/>
          <w:szCs w:val="24"/>
        </w:rPr>
      </w:pPr>
      <w:r w:rsidRPr="00707D33">
        <w:rPr>
          <w:sz w:val="24"/>
          <w:szCs w:val="24"/>
        </w:rPr>
        <w:t>Wiedza z zakresu budowy samochodów.</w:t>
      </w:r>
    </w:p>
    <w:p w:rsidR="00723D0E" w:rsidRPr="00707D33" w:rsidRDefault="00723D0E" w:rsidP="009A4B6E">
      <w:pPr>
        <w:numPr>
          <w:ilvl w:val="0"/>
          <w:numId w:val="86"/>
        </w:numPr>
        <w:spacing w:line="360" w:lineRule="auto"/>
        <w:rPr>
          <w:sz w:val="24"/>
          <w:szCs w:val="24"/>
        </w:rPr>
      </w:pPr>
      <w:r w:rsidRPr="00707D33">
        <w:rPr>
          <w:sz w:val="24"/>
          <w:szCs w:val="24"/>
        </w:rPr>
        <w:t xml:space="preserve">Umiejętność korzystania z różnych źródeł informacji. </w:t>
      </w:r>
    </w:p>
    <w:p w:rsidR="00723D0E" w:rsidRPr="00707D33" w:rsidRDefault="00723D0E" w:rsidP="009A4B6E">
      <w:pPr>
        <w:numPr>
          <w:ilvl w:val="0"/>
          <w:numId w:val="86"/>
        </w:numPr>
        <w:spacing w:line="360" w:lineRule="auto"/>
        <w:rPr>
          <w:sz w:val="24"/>
          <w:szCs w:val="24"/>
        </w:rPr>
      </w:pPr>
      <w:r w:rsidRPr="00707D33">
        <w:rPr>
          <w:sz w:val="24"/>
          <w:szCs w:val="24"/>
        </w:rPr>
        <w:t>Umiejętności pracy samodzielnej i w grupie.</w:t>
      </w:r>
    </w:p>
    <w:p w:rsidR="00723D0E" w:rsidRPr="00707D33" w:rsidRDefault="00723D0E" w:rsidP="009A4B6E">
      <w:pPr>
        <w:numPr>
          <w:ilvl w:val="0"/>
          <w:numId w:val="86"/>
        </w:numPr>
        <w:spacing w:line="360" w:lineRule="auto"/>
        <w:rPr>
          <w:sz w:val="24"/>
          <w:szCs w:val="24"/>
        </w:rPr>
      </w:pPr>
      <w:r w:rsidRPr="00707D33">
        <w:rPr>
          <w:sz w:val="24"/>
          <w:szCs w:val="24"/>
        </w:rPr>
        <w:t>Umiejętności prawidłowej interpretacji i prezentacji własnych działań.</w:t>
      </w:r>
    </w:p>
    <w:p w:rsidR="00723D0E" w:rsidRPr="00707D33" w:rsidRDefault="00723D0E" w:rsidP="00723D0E">
      <w:pPr>
        <w:spacing w:line="360" w:lineRule="auto"/>
        <w:rPr>
          <w:sz w:val="24"/>
          <w:szCs w:val="24"/>
        </w:rPr>
      </w:pPr>
    </w:p>
    <w:p w:rsidR="00723D0E" w:rsidRPr="00707D33" w:rsidRDefault="00723D0E" w:rsidP="00723D0E">
      <w:pPr>
        <w:spacing w:line="360" w:lineRule="auto"/>
        <w:rPr>
          <w:b/>
          <w:sz w:val="24"/>
          <w:szCs w:val="24"/>
        </w:rPr>
      </w:pPr>
      <w:r w:rsidRPr="00707D33">
        <w:rPr>
          <w:b/>
          <w:sz w:val="24"/>
          <w:szCs w:val="24"/>
        </w:rPr>
        <w:t>EFEKTY UCZENIA SIĘ</w:t>
      </w:r>
    </w:p>
    <w:p w:rsidR="00723D0E" w:rsidRPr="00707D33" w:rsidRDefault="00723D0E" w:rsidP="00723D0E">
      <w:pPr>
        <w:spacing w:line="360" w:lineRule="auto"/>
        <w:ind w:left="851" w:hanging="851"/>
        <w:rPr>
          <w:sz w:val="24"/>
          <w:szCs w:val="24"/>
        </w:rPr>
      </w:pPr>
      <w:r w:rsidRPr="00707D33">
        <w:rPr>
          <w:sz w:val="24"/>
          <w:szCs w:val="24"/>
        </w:rPr>
        <w:t>EU 1 –</w:t>
      </w:r>
      <w:r w:rsidRPr="00707D33">
        <w:rPr>
          <w:sz w:val="24"/>
          <w:szCs w:val="24"/>
        </w:rPr>
        <w:tab/>
        <w:t>Student ma podstawową wiedzę na temat paliw alternatywnych wykorzystywanych do napędu samochodu.</w:t>
      </w:r>
    </w:p>
    <w:p w:rsidR="00723D0E" w:rsidRPr="00707D33" w:rsidRDefault="00723D0E" w:rsidP="00723D0E">
      <w:pPr>
        <w:spacing w:line="360" w:lineRule="auto"/>
        <w:ind w:left="851" w:hanging="851"/>
        <w:rPr>
          <w:sz w:val="24"/>
          <w:szCs w:val="24"/>
        </w:rPr>
      </w:pPr>
      <w:r w:rsidRPr="00707D33">
        <w:rPr>
          <w:sz w:val="24"/>
          <w:szCs w:val="24"/>
        </w:rPr>
        <w:t>EU 2 –</w:t>
      </w:r>
      <w:r w:rsidRPr="00707D33">
        <w:rPr>
          <w:sz w:val="24"/>
          <w:szCs w:val="24"/>
        </w:rPr>
        <w:tab/>
        <w:t>Student rozumie podstawowe zjawiska i procesy fizyczne i chemiczne wstępujące w procesie konwersji energii u układach zasilania samochodu.</w:t>
      </w:r>
    </w:p>
    <w:p w:rsidR="00723D0E" w:rsidRPr="00707D33" w:rsidRDefault="00723D0E" w:rsidP="00723D0E">
      <w:pPr>
        <w:spacing w:line="360" w:lineRule="auto"/>
        <w:rPr>
          <w:b/>
          <w:bCs/>
          <w:spacing w:val="-13"/>
          <w:sz w:val="24"/>
          <w:szCs w:val="24"/>
        </w:rPr>
      </w:pPr>
    </w:p>
    <w:p w:rsidR="00723D0E" w:rsidRPr="00707D33" w:rsidRDefault="00723D0E" w:rsidP="00723D0E">
      <w:pPr>
        <w:spacing w:line="360" w:lineRule="auto"/>
        <w:rPr>
          <w:b/>
          <w:bCs/>
          <w:spacing w:val="-13"/>
          <w:sz w:val="24"/>
          <w:szCs w:val="24"/>
        </w:rPr>
      </w:pPr>
      <w:r w:rsidRPr="00707D33">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723D0E" w:rsidRPr="00707D33" w:rsidTr="00F548BE">
        <w:tc>
          <w:tcPr>
            <w:tcW w:w="7933" w:type="dxa"/>
            <w:shd w:val="clear" w:color="auto" w:fill="auto"/>
            <w:vAlign w:val="center"/>
          </w:tcPr>
          <w:p w:rsidR="00723D0E" w:rsidRPr="00707D33" w:rsidRDefault="00723D0E" w:rsidP="00F548BE">
            <w:pPr>
              <w:shd w:val="clear" w:color="auto" w:fill="FFFFFF"/>
              <w:spacing w:line="360" w:lineRule="auto"/>
              <w:rPr>
                <w:sz w:val="24"/>
                <w:szCs w:val="24"/>
              </w:rPr>
            </w:pPr>
            <w:r w:rsidRPr="00707D33">
              <w:rPr>
                <w:b/>
                <w:bCs/>
                <w:spacing w:val="-2"/>
                <w:sz w:val="24"/>
                <w:szCs w:val="24"/>
              </w:rPr>
              <w:t xml:space="preserve">Forma </w:t>
            </w:r>
            <w:r w:rsidRPr="00707D33">
              <w:rPr>
                <w:b/>
                <w:bCs/>
                <w:spacing w:val="-1"/>
                <w:sz w:val="24"/>
                <w:szCs w:val="24"/>
              </w:rPr>
              <w:t xml:space="preserve">zajęć –  </w:t>
            </w:r>
            <w:r w:rsidRPr="00707D33">
              <w:rPr>
                <w:b/>
                <w:bCs/>
                <w:sz w:val="24"/>
                <w:szCs w:val="24"/>
              </w:rPr>
              <w:t>WYKŁAD</w:t>
            </w:r>
          </w:p>
        </w:tc>
        <w:tc>
          <w:tcPr>
            <w:tcW w:w="1127" w:type="dxa"/>
            <w:shd w:val="clear" w:color="auto" w:fill="auto"/>
          </w:tcPr>
          <w:p w:rsidR="00723D0E" w:rsidRPr="00707D33" w:rsidRDefault="00723D0E" w:rsidP="00F548BE">
            <w:pPr>
              <w:shd w:val="clear" w:color="auto" w:fill="FFFFFF"/>
              <w:spacing w:line="360" w:lineRule="auto"/>
              <w:ind w:left="72"/>
              <w:jc w:val="center"/>
              <w:rPr>
                <w:sz w:val="24"/>
                <w:szCs w:val="24"/>
              </w:rPr>
            </w:pPr>
            <w:r w:rsidRPr="00707D33">
              <w:rPr>
                <w:b/>
                <w:bCs/>
                <w:sz w:val="24"/>
                <w:szCs w:val="24"/>
              </w:rPr>
              <w:t>Liczba godzin</w:t>
            </w:r>
          </w:p>
        </w:tc>
      </w:tr>
      <w:tr w:rsidR="00723D0E" w:rsidRPr="00707D33" w:rsidTr="00F548BE">
        <w:tc>
          <w:tcPr>
            <w:tcW w:w="7933" w:type="dxa"/>
            <w:shd w:val="clear" w:color="auto" w:fill="auto"/>
            <w:vAlign w:val="center"/>
          </w:tcPr>
          <w:p w:rsidR="00723D0E" w:rsidRPr="00707D33" w:rsidRDefault="00723D0E" w:rsidP="00F548BE">
            <w:pPr>
              <w:shd w:val="clear" w:color="auto" w:fill="FFFFFF"/>
              <w:spacing w:line="360" w:lineRule="auto"/>
              <w:ind w:left="735" w:hanging="735"/>
              <w:rPr>
                <w:bCs/>
                <w:spacing w:val="-2"/>
                <w:sz w:val="24"/>
                <w:szCs w:val="24"/>
              </w:rPr>
            </w:pPr>
            <w:r w:rsidRPr="00707D33">
              <w:rPr>
                <w:sz w:val="24"/>
                <w:szCs w:val="24"/>
              </w:rPr>
              <w:t xml:space="preserve">W 1 – </w:t>
            </w:r>
            <w:r w:rsidRPr="00707D33">
              <w:rPr>
                <w:bCs/>
                <w:spacing w:val="-2"/>
                <w:sz w:val="24"/>
                <w:szCs w:val="24"/>
              </w:rPr>
              <w:t xml:space="preserve">Konwencjonalne systemy napędu samochodu. </w:t>
            </w:r>
          </w:p>
        </w:tc>
        <w:tc>
          <w:tcPr>
            <w:tcW w:w="1127" w:type="dxa"/>
            <w:shd w:val="clear" w:color="auto" w:fill="auto"/>
            <w:vAlign w:val="center"/>
          </w:tcPr>
          <w:p w:rsidR="00723D0E" w:rsidRPr="00707D33" w:rsidRDefault="00723D0E" w:rsidP="00F548BE">
            <w:pPr>
              <w:shd w:val="clear" w:color="auto" w:fill="FFFFFF"/>
              <w:spacing w:line="360" w:lineRule="auto"/>
              <w:ind w:left="-130"/>
              <w:jc w:val="center"/>
              <w:rPr>
                <w:bCs/>
                <w:sz w:val="24"/>
                <w:szCs w:val="24"/>
              </w:rPr>
            </w:pPr>
            <w:r w:rsidRPr="00707D33">
              <w:rPr>
                <w:bCs/>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35" w:hanging="735"/>
              <w:rPr>
                <w:sz w:val="24"/>
                <w:szCs w:val="24"/>
              </w:rPr>
            </w:pPr>
            <w:r w:rsidRPr="00707D33">
              <w:rPr>
                <w:sz w:val="24"/>
                <w:szCs w:val="24"/>
              </w:rPr>
              <w:t xml:space="preserve">W 2 – Regulacje i akty prawne wpływające na rozwój napędów samochodu. </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20" w:hanging="720"/>
              <w:rPr>
                <w:sz w:val="24"/>
                <w:szCs w:val="24"/>
              </w:rPr>
            </w:pPr>
            <w:r w:rsidRPr="00707D33">
              <w:rPr>
                <w:sz w:val="24"/>
                <w:szCs w:val="24"/>
              </w:rPr>
              <w:t xml:space="preserve">W 3 – Paliwa nie węglowodorowe do zasilania samochodu. </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20" w:hanging="720"/>
              <w:rPr>
                <w:sz w:val="24"/>
                <w:szCs w:val="24"/>
              </w:rPr>
            </w:pPr>
            <w:r w:rsidRPr="00707D33">
              <w:rPr>
                <w:sz w:val="24"/>
                <w:szCs w:val="24"/>
              </w:rPr>
              <w:t xml:space="preserve">W 4 – Mieszaniny paliw do zasilania silników spalinowych. </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20" w:hanging="720"/>
              <w:rPr>
                <w:sz w:val="24"/>
                <w:szCs w:val="24"/>
              </w:rPr>
            </w:pPr>
            <w:r w:rsidRPr="00707D33">
              <w:rPr>
                <w:sz w:val="24"/>
                <w:szCs w:val="24"/>
              </w:rPr>
              <w:t>W 5 – Silniki wielopaliwowe zasilane paliwami płynnymi.</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20" w:hanging="720"/>
              <w:rPr>
                <w:sz w:val="24"/>
                <w:szCs w:val="24"/>
              </w:rPr>
            </w:pPr>
            <w:r w:rsidRPr="00707D33">
              <w:rPr>
                <w:sz w:val="24"/>
                <w:szCs w:val="24"/>
              </w:rPr>
              <w:t>W 6 – Silniki wielopaliwowe zasilane paliwami gazowymi.</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widowControl/>
              <w:spacing w:line="360" w:lineRule="auto"/>
              <w:ind w:left="720" w:hanging="720"/>
              <w:rPr>
                <w:sz w:val="24"/>
                <w:szCs w:val="24"/>
              </w:rPr>
            </w:pPr>
            <w:r w:rsidRPr="00707D33">
              <w:rPr>
                <w:sz w:val="24"/>
                <w:szCs w:val="24"/>
              </w:rPr>
              <w:t>W 7 – Samochody typu Flexi-Fuel Vehilcle.</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8 – Wodór jako paliwo silnikowe.</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9 – Pozyskiwanie i magazynowanie wodoru.</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10 – Paliwa syntetyczne.</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11 – Budowa i działanie ogniwa paliwowego.</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12 – Samochód FCV.</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ind w:left="540" w:hanging="540"/>
              <w:rPr>
                <w:sz w:val="24"/>
                <w:szCs w:val="24"/>
              </w:rPr>
            </w:pPr>
            <w:r w:rsidRPr="00707D33">
              <w:rPr>
                <w:sz w:val="24"/>
                <w:szCs w:val="24"/>
              </w:rPr>
              <w:t>W 13 – Napęd pneumatyczny pojazdu.</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14 – Kryteria zastosowania paliw alternatywnych</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W 15 – Kierunki rozwoju alternatywnych źródeł zasilania.</w:t>
            </w:r>
          </w:p>
        </w:tc>
        <w:tc>
          <w:tcPr>
            <w:tcW w:w="1127" w:type="dxa"/>
            <w:shd w:val="clear" w:color="auto" w:fill="auto"/>
            <w:vAlign w:val="center"/>
          </w:tcPr>
          <w:p w:rsidR="00723D0E" w:rsidRPr="00707D33" w:rsidRDefault="00723D0E" w:rsidP="00F548BE">
            <w:pPr>
              <w:spacing w:line="360" w:lineRule="auto"/>
              <w:ind w:left="-120"/>
              <w:jc w:val="center"/>
              <w:rPr>
                <w:sz w:val="24"/>
                <w:szCs w:val="24"/>
              </w:rPr>
            </w:pPr>
            <w:r w:rsidRPr="00707D33">
              <w:rPr>
                <w:sz w:val="24"/>
                <w:szCs w:val="24"/>
              </w:rPr>
              <w:t>1</w:t>
            </w:r>
          </w:p>
        </w:tc>
      </w:tr>
      <w:tr w:rsidR="00723D0E" w:rsidRPr="00707D33" w:rsidTr="00F548BE">
        <w:tc>
          <w:tcPr>
            <w:tcW w:w="7933" w:type="dxa"/>
            <w:shd w:val="clear" w:color="auto" w:fill="auto"/>
            <w:vAlign w:val="center"/>
          </w:tcPr>
          <w:p w:rsidR="00723D0E" w:rsidRPr="00707D33" w:rsidRDefault="00723D0E" w:rsidP="00F548BE">
            <w:pPr>
              <w:shd w:val="clear" w:color="auto" w:fill="FFFFFF"/>
              <w:spacing w:line="360" w:lineRule="auto"/>
              <w:rPr>
                <w:sz w:val="24"/>
                <w:szCs w:val="24"/>
              </w:rPr>
            </w:pPr>
            <w:r w:rsidRPr="00707D33">
              <w:rPr>
                <w:b/>
                <w:bCs/>
                <w:spacing w:val="-2"/>
                <w:sz w:val="24"/>
                <w:szCs w:val="24"/>
              </w:rPr>
              <w:t xml:space="preserve">Forma </w:t>
            </w:r>
            <w:r w:rsidRPr="00707D33">
              <w:rPr>
                <w:b/>
                <w:bCs/>
                <w:spacing w:val="-1"/>
                <w:sz w:val="24"/>
                <w:szCs w:val="24"/>
              </w:rPr>
              <w:t xml:space="preserve">zajęć – </w:t>
            </w:r>
            <w:r w:rsidRPr="00707D33">
              <w:rPr>
                <w:b/>
                <w:bCs/>
                <w:sz w:val="24"/>
                <w:szCs w:val="24"/>
              </w:rPr>
              <w:t>LABORATORIUM</w:t>
            </w:r>
          </w:p>
        </w:tc>
        <w:tc>
          <w:tcPr>
            <w:tcW w:w="1127" w:type="dxa"/>
            <w:shd w:val="clear" w:color="auto" w:fill="auto"/>
          </w:tcPr>
          <w:p w:rsidR="00723D0E" w:rsidRPr="00707D33" w:rsidRDefault="00723D0E" w:rsidP="00F548BE">
            <w:pPr>
              <w:shd w:val="clear" w:color="auto" w:fill="FFFFFF"/>
              <w:spacing w:line="360" w:lineRule="auto"/>
              <w:ind w:left="72"/>
              <w:jc w:val="center"/>
              <w:rPr>
                <w:sz w:val="24"/>
                <w:szCs w:val="24"/>
              </w:rPr>
            </w:pPr>
            <w:r w:rsidRPr="00707D33">
              <w:rPr>
                <w:b/>
                <w:bCs/>
                <w:sz w:val="24"/>
                <w:szCs w:val="24"/>
              </w:rPr>
              <w:t>Liczba godzin</w:t>
            </w:r>
          </w:p>
        </w:tc>
      </w:tr>
      <w:tr w:rsidR="00723D0E" w:rsidRPr="00707D33" w:rsidTr="00F548BE">
        <w:tc>
          <w:tcPr>
            <w:tcW w:w="7933" w:type="dxa"/>
            <w:shd w:val="clear" w:color="auto" w:fill="auto"/>
          </w:tcPr>
          <w:p w:rsidR="00723D0E" w:rsidRPr="00707D33" w:rsidRDefault="00723D0E" w:rsidP="00F548BE">
            <w:pPr>
              <w:spacing w:line="360" w:lineRule="auto"/>
              <w:ind w:left="735" w:hanging="735"/>
              <w:rPr>
                <w:sz w:val="24"/>
                <w:szCs w:val="24"/>
              </w:rPr>
            </w:pPr>
            <w:r w:rsidRPr="00707D33">
              <w:rPr>
                <w:sz w:val="24"/>
                <w:szCs w:val="24"/>
              </w:rPr>
              <w:t xml:space="preserve">L 1,2 – Szkolenie BHP. </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ind w:left="735" w:hanging="735"/>
              <w:rPr>
                <w:sz w:val="24"/>
                <w:szCs w:val="24"/>
              </w:rPr>
            </w:pPr>
            <w:r w:rsidRPr="00707D33">
              <w:rPr>
                <w:sz w:val="24"/>
                <w:szCs w:val="24"/>
              </w:rPr>
              <w:t>L 3,4 – Zasilanie mieszaninami paliw. Analiza termodynamiczna i ekonomiczna.</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L 5,6 – Zasilanie dwupaliwowe pojazdu. Paliwa ciekłe.</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L 7,8 – Zasilanie dwupaliwowe pojazdu. Paliwa gazowe i mieszane.</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L 9,10 – Wpływ udziału wodoru na parametry silnika tłokowego.</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L 11,12 – Wykorzystanie paliw bezwęglowych do zasilania silnika spalinowego.</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2</w:t>
            </w:r>
          </w:p>
        </w:tc>
      </w:tr>
      <w:tr w:rsidR="00723D0E" w:rsidRPr="00707D33" w:rsidTr="00F548BE">
        <w:tc>
          <w:tcPr>
            <w:tcW w:w="7933" w:type="dxa"/>
            <w:shd w:val="clear" w:color="auto" w:fill="auto"/>
          </w:tcPr>
          <w:p w:rsidR="00723D0E" w:rsidRPr="00707D33" w:rsidRDefault="00723D0E" w:rsidP="00F548BE">
            <w:pPr>
              <w:spacing w:line="360" w:lineRule="auto"/>
              <w:rPr>
                <w:sz w:val="24"/>
                <w:szCs w:val="24"/>
              </w:rPr>
            </w:pPr>
            <w:r w:rsidRPr="00707D33">
              <w:rPr>
                <w:sz w:val="24"/>
                <w:szCs w:val="24"/>
              </w:rPr>
              <w:t>L 13,14,15 – Analiza pracy pojazdu typu FCV. Sprawność układu konwersji energii. Rekuperacja energii.</w:t>
            </w:r>
          </w:p>
        </w:tc>
        <w:tc>
          <w:tcPr>
            <w:tcW w:w="1127" w:type="dxa"/>
            <w:shd w:val="clear" w:color="auto" w:fill="auto"/>
            <w:vAlign w:val="center"/>
          </w:tcPr>
          <w:p w:rsidR="00723D0E" w:rsidRPr="00707D33" w:rsidRDefault="00723D0E" w:rsidP="00F548BE">
            <w:pPr>
              <w:spacing w:line="360" w:lineRule="auto"/>
              <w:jc w:val="center"/>
              <w:rPr>
                <w:sz w:val="24"/>
                <w:szCs w:val="24"/>
              </w:rPr>
            </w:pPr>
            <w:r w:rsidRPr="00707D33">
              <w:rPr>
                <w:sz w:val="24"/>
                <w:szCs w:val="24"/>
              </w:rPr>
              <w:t>3</w:t>
            </w:r>
          </w:p>
        </w:tc>
      </w:tr>
    </w:tbl>
    <w:p w:rsidR="00723D0E" w:rsidRPr="00707D33" w:rsidRDefault="00723D0E" w:rsidP="00723D0E">
      <w:pPr>
        <w:spacing w:line="360" w:lineRule="auto"/>
        <w:rPr>
          <w:b/>
          <w:sz w:val="24"/>
          <w:szCs w:val="24"/>
        </w:rPr>
      </w:pPr>
    </w:p>
    <w:p w:rsidR="00723D0E" w:rsidRPr="00707D33" w:rsidRDefault="00723D0E" w:rsidP="00723D0E">
      <w:pPr>
        <w:spacing w:line="360" w:lineRule="auto"/>
        <w:rPr>
          <w:b/>
          <w:bCs/>
          <w:spacing w:val="-10"/>
          <w:sz w:val="24"/>
          <w:szCs w:val="24"/>
        </w:rPr>
      </w:pPr>
      <w:r w:rsidRPr="00707D33">
        <w:rPr>
          <w:b/>
          <w:bCs/>
          <w:spacing w:val="-10"/>
          <w:sz w:val="24"/>
          <w:szCs w:val="24"/>
        </w:rPr>
        <w:t>NARZĘDZIA DYDAKTYCZNE</w:t>
      </w:r>
    </w:p>
    <w:tbl>
      <w:tblPr>
        <w:tblW w:w="9210" w:type="dxa"/>
        <w:tblLook w:val="01E0" w:firstRow="1" w:lastRow="1" w:firstColumn="1" w:lastColumn="1" w:noHBand="0" w:noVBand="0"/>
      </w:tblPr>
      <w:tblGrid>
        <w:gridCol w:w="9210"/>
      </w:tblGrid>
      <w:tr w:rsidR="00723D0E" w:rsidRPr="00707D33" w:rsidTr="00F548BE">
        <w:tc>
          <w:tcPr>
            <w:tcW w:w="9210" w:type="dxa"/>
            <w:tcBorders>
              <w:top w:val="single" w:sz="4" w:space="0" w:color="auto"/>
              <w:left w:val="single" w:sz="4" w:space="0" w:color="auto"/>
              <w:bottom w:val="single" w:sz="4" w:space="0" w:color="auto"/>
              <w:right w:val="single" w:sz="4" w:space="0" w:color="auto"/>
            </w:tcBorders>
          </w:tcPr>
          <w:p w:rsidR="00723D0E" w:rsidRPr="00707D33" w:rsidRDefault="00723D0E" w:rsidP="00F548BE">
            <w:pPr>
              <w:spacing w:line="360" w:lineRule="auto"/>
              <w:ind w:left="567" w:hanging="567"/>
              <w:rPr>
                <w:b/>
                <w:sz w:val="24"/>
                <w:szCs w:val="24"/>
              </w:rPr>
            </w:pPr>
            <w:r w:rsidRPr="00707D33">
              <w:rPr>
                <w:b/>
                <w:sz w:val="24"/>
                <w:szCs w:val="24"/>
              </w:rPr>
              <w:t xml:space="preserve">1. – </w:t>
            </w:r>
            <w:r w:rsidRPr="00707D33">
              <w:rPr>
                <w:sz w:val="24"/>
                <w:szCs w:val="24"/>
              </w:rPr>
              <w:t>Wykład z wykorzystaniem prezentacji multimedialnych.</w:t>
            </w:r>
          </w:p>
        </w:tc>
      </w:tr>
      <w:tr w:rsidR="00723D0E" w:rsidRPr="00707D33" w:rsidTr="00F548BE">
        <w:tc>
          <w:tcPr>
            <w:tcW w:w="9210" w:type="dxa"/>
            <w:tcBorders>
              <w:top w:val="single" w:sz="4" w:space="0" w:color="auto"/>
              <w:left w:val="single" w:sz="4" w:space="0" w:color="auto"/>
              <w:bottom w:val="single" w:sz="4" w:space="0" w:color="auto"/>
              <w:right w:val="single" w:sz="4" w:space="0" w:color="auto"/>
            </w:tcBorders>
          </w:tcPr>
          <w:p w:rsidR="00723D0E" w:rsidRPr="00707D33" w:rsidRDefault="00723D0E" w:rsidP="00F548BE">
            <w:pPr>
              <w:spacing w:line="360" w:lineRule="auto"/>
              <w:ind w:left="476" w:hanging="476"/>
              <w:rPr>
                <w:b/>
                <w:sz w:val="24"/>
                <w:szCs w:val="24"/>
              </w:rPr>
            </w:pPr>
            <w:r w:rsidRPr="00707D33">
              <w:rPr>
                <w:b/>
                <w:sz w:val="24"/>
                <w:szCs w:val="24"/>
              </w:rPr>
              <w:t xml:space="preserve">2. – </w:t>
            </w:r>
            <w:r w:rsidRPr="00707D33">
              <w:rPr>
                <w:bCs/>
                <w:sz w:val="24"/>
                <w:szCs w:val="24"/>
              </w:rPr>
              <w:t xml:space="preserve">Stanowiska do ćwiczeń wyposażone w urządzenia i aparaturę </w:t>
            </w:r>
            <w:r w:rsidRPr="00707D33">
              <w:rPr>
                <w:bCs/>
                <w:sz w:val="24"/>
                <w:szCs w:val="24"/>
              </w:rPr>
              <w:br/>
              <w:t>pomiarową.</w:t>
            </w:r>
          </w:p>
        </w:tc>
      </w:tr>
    </w:tbl>
    <w:p w:rsidR="00723D0E" w:rsidRPr="00707D33" w:rsidRDefault="00723D0E" w:rsidP="00723D0E">
      <w:pPr>
        <w:spacing w:line="360" w:lineRule="auto"/>
        <w:rPr>
          <w:b/>
          <w:bCs/>
          <w:spacing w:val="-11"/>
          <w:sz w:val="24"/>
          <w:szCs w:val="24"/>
        </w:rPr>
      </w:pPr>
    </w:p>
    <w:p w:rsidR="00723D0E" w:rsidRPr="00707D33" w:rsidRDefault="00723D0E" w:rsidP="00723D0E">
      <w:pPr>
        <w:spacing w:line="360" w:lineRule="auto"/>
        <w:rPr>
          <w:b/>
          <w:bCs/>
          <w:spacing w:val="-11"/>
          <w:sz w:val="24"/>
          <w:szCs w:val="24"/>
        </w:rPr>
      </w:pPr>
      <w:r w:rsidRPr="00707D33">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23D0E" w:rsidRPr="00707D33" w:rsidTr="00F548BE">
        <w:tc>
          <w:tcPr>
            <w:tcW w:w="9210" w:type="dxa"/>
          </w:tcPr>
          <w:p w:rsidR="00723D0E" w:rsidRPr="00707D33" w:rsidRDefault="00723D0E" w:rsidP="00F548BE">
            <w:pPr>
              <w:spacing w:line="360" w:lineRule="auto"/>
              <w:rPr>
                <w:b/>
                <w:sz w:val="24"/>
                <w:szCs w:val="24"/>
                <w:highlight w:val="yellow"/>
              </w:rPr>
            </w:pPr>
            <w:r w:rsidRPr="00707D33">
              <w:rPr>
                <w:b/>
                <w:sz w:val="24"/>
                <w:szCs w:val="24"/>
              </w:rPr>
              <w:t xml:space="preserve">F1. – </w:t>
            </w:r>
            <w:r w:rsidRPr="00707D33">
              <w:rPr>
                <w:sz w:val="24"/>
                <w:szCs w:val="24"/>
              </w:rPr>
              <w:t>Ocena przygotowania do ćwiczeń laboratoryjnych.</w:t>
            </w:r>
          </w:p>
        </w:tc>
      </w:tr>
      <w:tr w:rsidR="00723D0E" w:rsidRPr="00707D33" w:rsidTr="00F548BE">
        <w:tc>
          <w:tcPr>
            <w:tcW w:w="9210" w:type="dxa"/>
          </w:tcPr>
          <w:p w:rsidR="00723D0E" w:rsidRPr="00707D33" w:rsidRDefault="00723D0E" w:rsidP="00F548BE">
            <w:pPr>
              <w:spacing w:line="360" w:lineRule="auto"/>
              <w:ind w:left="644" w:hanging="644"/>
              <w:rPr>
                <w:b/>
                <w:sz w:val="24"/>
                <w:szCs w:val="24"/>
                <w:highlight w:val="yellow"/>
              </w:rPr>
            </w:pPr>
            <w:r w:rsidRPr="00707D33">
              <w:rPr>
                <w:b/>
                <w:sz w:val="24"/>
                <w:szCs w:val="24"/>
              </w:rPr>
              <w:t xml:space="preserve">F2. – </w:t>
            </w:r>
            <w:r w:rsidRPr="00707D33">
              <w:rPr>
                <w:sz w:val="24"/>
                <w:szCs w:val="24"/>
              </w:rPr>
              <w:t>Ocena umiejętności stosowania zdobytej wiedzy podczas wykonywania ćwiczeń.</w:t>
            </w:r>
          </w:p>
        </w:tc>
      </w:tr>
      <w:tr w:rsidR="00723D0E" w:rsidRPr="00707D33" w:rsidTr="00F548BE">
        <w:tc>
          <w:tcPr>
            <w:tcW w:w="9210" w:type="dxa"/>
          </w:tcPr>
          <w:p w:rsidR="00723D0E" w:rsidRPr="00707D33" w:rsidRDefault="00723D0E" w:rsidP="00F548BE">
            <w:pPr>
              <w:spacing w:line="360" w:lineRule="auto"/>
              <w:rPr>
                <w:b/>
                <w:sz w:val="24"/>
                <w:szCs w:val="24"/>
              </w:rPr>
            </w:pPr>
            <w:r>
              <w:rPr>
                <w:b/>
                <w:sz w:val="24"/>
                <w:szCs w:val="24"/>
              </w:rPr>
              <w:t>F3</w:t>
            </w:r>
            <w:r w:rsidRPr="00707D33">
              <w:rPr>
                <w:b/>
                <w:sz w:val="24"/>
                <w:szCs w:val="24"/>
              </w:rPr>
              <w:t xml:space="preserve">. – </w:t>
            </w:r>
            <w:r w:rsidRPr="00707D33">
              <w:rPr>
                <w:sz w:val="24"/>
                <w:szCs w:val="24"/>
              </w:rPr>
              <w:t>Ocena aktywności podczas zajęć.</w:t>
            </w:r>
          </w:p>
        </w:tc>
      </w:tr>
      <w:tr w:rsidR="00723D0E" w:rsidRPr="00707D33" w:rsidTr="00F548BE">
        <w:tc>
          <w:tcPr>
            <w:tcW w:w="9210" w:type="dxa"/>
          </w:tcPr>
          <w:p w:rsidR="00723D0E" w:rsidRPr="00707D33" w:rsidRDefault="00723D0E" w:rsidP="00F548BE">
            <w:pPr>
              <w:spacing w:line="360" w:lineRule="auto"/>
              <w:ind w:left="630" w:hanging="630"/>
              <w:rPr>
                <w:b/>
                <w:sz w:val="24"/>
                <w:szCs w:val="24"/>
              </w:rPr>
            </w:pPr>
            <w:r w:rsidRPr="00707D33">
              <w:rPr>
                <w:b/>
                <w:sz w:val="24"/>
                <w:szCs w:val="24"/>
              </w:rPr>
              <w:t xml:space="preserve">P1. – </w:t>
            </w:r>
            <w:r>
              <w:rPr>
                <w:sz w:val="24"/>
                <w:szCs w:val="24"/>
              </w:rPr>
              <w:t>Kolokwium</w:t>
            </w:r>
            <w:r w:rsidRPr="00707D33">
              <w:rPr>
                <w:sz w:val="24"/>
                <w:szCs w:val="24"/>
              </w:rPr>
              <w:t>.*</w:t>
            </w:r>
          </w:p>
        </w:tc>
      </w:tr>
      <w:tr w:rsidR="00723D0E" w:rsidRPr="00707D33" w:rsidTr="00F548BE">
        <w:tc>
          <w:tcPr>
            <w:tcW w:w="9210" w:type="dxa"/>
          </w:tcPr>
          <w:p w:rsidR="00723D0E" w:rsidRPr="00707D33" w:rsidRDefault="00723D0E" w:rsidP="00F548BE">
            <w:pPr>
              <w:spacing w:line="360" w:lineRule="auto"/>
              <w:ind w:left="630" w:hanging="630"/>
              <w:rPr>
                <w:b/>
                <w:sz w:val="24"/>
                <w:szCs w:val="24"/>
              </w:rPr>
            </w:pPr>
            <w:r>
              <w:rPr>
                <w:b/>
                <w:sz w:val="24"/>
                <w:szCs w:val="24"/>
              </w:rPr>
              <w:t xml:space="preserve">P2. </w:t>
            </w:r>
            <w:r w:rsidRPr="00B60477">
              <w:rPr>
                <w:sz w:val="24"/>
                <w:szCs w:val="24"/>
              </w:rPr>
              <w:t>- Sprawozdanie z ćwiczeń laboratoryjnych.</w:t>
            </w:r>
          </w:p>
        </w:tc>
      </w:tr>
    </w:tbl>
    <w:p w:rsidR="00723D0E" w:rsidRPr="00707D33" w:rsidRDefault="00723D0E" w:rsidP="00723D0E">
      <w:pPr>
        <w:widowControl/>
        <w:spacing w:line="360" w:lineRule="auto"/>
        <w:rPr>
          <w:b/>
          <w:sz w:val="24"/>
          <w:szCs w:val="24"/>
        </w:rPr>
      </w:pPr>
      <w:r w:rsidRPr="00707D33">
        <w:rPr>
          <w:sz w:val="24"/>
          <w:szCs w:val="24"/>
        </w:rPr>
        <w:t>*) warunkiem uzyskania zaliczenia jest otrzymanie pozytywnych ocen ze wszystkich ćwiczeń laboratoryjnych oraz realizacji zadania sprawdzającego</w:t>
      </w:r>
    </w:p>
    <w:p w:rsidR="00723D0E" w:rsidRPr="00707D33" w:rsidRDefault="00723D0E" w:rsidP="00723D0E">
      <w:pPr>
        <w:spacing w:line="360" w:lineRule="auto"/>
        <w:rPr>
          <w:b/>
          <w:sz w:val="24"/>
          <w:szCs w:val="24"/>
        </w:rPr>
      </w:pPr>
    </w:p>
    <w:p w:rsidR="00723D0E" w:rsidRPr="00707D33" w:rsidRDefault="00723D0E" w:rsidP="00723D0E">
      <w:pPr>
        <w:spacing w:line="360" w:lineRule="auto"/>
        <w:rPr>
          <w:b/>
          <w:bCs/>
          <w:sz w:val="24"/>
          <w:szCs w:val="24"/>
        </w:rPr>
      </w:pPr>
      <w:r w:rsidRPr="00707D33">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b/>
                <w:sz w:val="24"/>
                <w:szCs w:val="24"/>
              </w:rPr>
            </w:pPr>
            <w:r w:rsidRPr="00707D33">
              <w:rPr>
                <w:rFonts w:ascii="Arial" w:hAnsi="Arial" w:cs="Arial"/>
                <w:b/>
                <w:sz w:val="24"/>
                <w:szCs w:val="24"/>
              </w:rPr>
              <w:t>L.p.</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b/>
                <w:sz w:val="24"/>
                <w:szCs w:val="24"/>
              </w:rPr>
            </w:pPr>
            <w:r w:rsidRPr="00707D33">
              <w:rPr>
                <w:rFonts w:ascii="Arial" w:hAnsi="Arial" w:cs="Arial"/>
                <w:b/>
                <w:sz w:val="24"/>
                <w:szCs w:val="24"/>
              </w:rPr>
              <w:t>Forma aktywności</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b/>
                <w:sz w:val="24"/>
                <w:szCs w:val="24"/>
              </w:rPr>
            </w:pPr>
            <w:r w:rsidRPr="00707D33">
              <w:rPr>
                <w:rFonts w:ascii="Arial" w:hAnsi="Arial" w:cs="Arial"/>
                <w:b/>
                <w:sz w:val="24"/>
                <w:szCs w:val="24"/>
              </w:rPr>
              <w:t xml:space="preserve">Średnia liczba godzin na zrealizowanie </w:t>
            </w:r>
            <w:r w:rsidRPr="00707D33">
              <w:rPr>
                <w:rFonts w:ascii="Arial" w:hAnsi="Arial" w:cs="Arial"/>
                <w:b/>
                <w:sz w:val="24"/>
                <w:szCs w:val="24"/>
              </w:rPr>
              <w:br/>
              <w:t>aktywności</w:t>
            </w:r>
          </w:p>
        </w:tc>
      </w:tr>
      <w:tr w:rsidR="00723D0E" w:rsidRPr="00707D33" w:rsidTr="00F548BE">
        <w:trPr>
          <w:jc w:val="center"/>
        </w:trPr>
        <w:tc>
          <w:tcPr>
            <w:tcW w:w="9130" w:type="dxa"/>
            <w:gridSpan w:val="3"/>
            <w:shd w:val="clear" w:color="auto" w:fill="auto"/>
          </w:tcPr>
          <w:p w:rsidR="00723D0E" w:rsidRPr="00707D33" w:rsidRDefault="00723D0E" w:rsidP="00723D0E">
            <w:pPr>
              <w:pStyle w:val="Akapitzlist"/>
              <w:numPr>
                <w:ilvl w:val="0"/>
                <w:numId w:val="2"/>
              </w:numPr>
              <w:spacing w:after="0" w:line="360" w:lineRule="auto"/>
              <w:contextualSpacing w:val="0"/>
              <w:rPr>
                <w:rFonts w:ascii="Arial" w:hAnsi="Arial" w:cs="Arial"/>
                <w:b/>
                <w:sz w:val="24"/>
                <w:szCs w:val="24"/>
              </w:rPr>
            </w:pPr>
            <w:r w:rsidRPr="00707D33">
              <w:rPr>
                <w:rFonts w:ascii="Arial" w:hAnsi="Arial" w:cs="Arial"/>
                <w:b/>
                <w:sz w:val="24"/>
                <w:szCs w:val="24"/>
              </w:rPr>
              <w:t>Godziny kontaktowe z prowadzącym</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1.1</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Wykłady</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15</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1.2</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Ćwiczenia</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1.3</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Laboratoria</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15</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1.4</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Seminarium</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1.5</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Projekt</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1.6</w:t>
            </w:r>
          </w:p>
        </w:tc>
        <w:tc>
          <w:tcPr>
            <w:tcW w:w="5657" w:type="dxa"/>
            <w:shd w:val="clear" w:color="auto" w:fill="auto"/>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Egzamin</w:t>
            </w:r>
          </w:p>
        </w:tc>
        <w:tc>
          <w:tcPr>
            <w:tcW w:w="2830" w:type="dxa"/>
            <w:shd w:val="clear" w:color="auto" w:fill="auto"/>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300" w:type="dxa"/>
            <w:gridSpan w:val="2"/>
            <w:shd w:val="clear" w:color="auto" w:fill="D9D9D9"/>
          </w:tcPr>
          <w:p w:rsidR="00723D0E" w:rsidRPr="00707D33" w:rsidRDefault="00723D0E" w:rsidP="00F548BE">
            <w:pPr>
              <w:pStyle w:val="Akapitzlist"/>
              <w:spacing w:after="0" w:line="360" w:lineRule="auto"/>
              <w:ind w:left="0"/>
              <w:contextualSpacing w:val="0"/>
              <w:jc w:val="right"/>
              <w:rPr>
                <w:rFonts w:ascii="Arial" w:hAnsi="Arial" w:cs="Arial"/>
                <w:sz w:val="24"/>
                <w:szCs w:val="24"/>
              </w:rPr>
            </w:pPr>
            <w:r w:rsidRPr="00707D33">
              <w:rPr>
                <w:rFonts w:ascii="Arial" w:hAnsi="Arial" w:cs="Arial"/>
                <w:sz w:val="24"/>
                <w:szCs w:val="24"/>
              </w:rPr>
              <w:t>Razem godzin kontaktowych z prowadzącym:</w:t>
            </w:r>
          </w:p>
        </w:tc>
        <w:tc>
          <w:tcPr>
            <w:tcW w:w="2830" w:type="dxa"/>
            <w:shd w:val="clear" w:color="auto" w:fill="D9D9D9"/>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30</w:t>
            </w:r>
          </w:p>
        </w:tc>
      </w:tr>
      <w:tr w:rsidR="00723D0E" w:rsidRPr="00707D33" w:rsidTr="00F548BE">
        <w:trPr>
          <w:jc w:val="center"/>
        </w:trPr>
        <w:tc>
          <w:tcPr>
            <w:tcW w:w="9130" w:type="dxa"/>
            <w:gridSpan w:val="3"/>
            <w:shd w:val="clear" w:color="auto" w:fill="auto"/>
          </w:tcPr>
          <w:p w:rsidR="00723D0E" w:rsidRPr="00707D33" w:rsidRDefault="00723D0E" w:rsidP="00723D0E">
            <w:pPr>
              <w:pStyle w:val="Akapitzlist"/>
              <w:numPr>
                <w:ilvl w:val="0"/>
                <w:numId w:val="2"/>
              </w:numPr>
              <w:spacing w:after="0" w:line="360" w:lineRule="auto"/>
              <w:contextualSpacing w:val="0"/>
              <w:rPr>
                <w:rFonts w:ascii="Arial" w:hAnsi="Arial" w:cs="Arial"/>
                <w:b/>
                <w:sz w:val="24"/>
                <w:szCs w:val="24"/>
              </w:rPr>
            </w:pPr>
            <w:r w:rsidRPr="00707D33">
              <w:rPr>
                <w:rFonts w:ascii="Arial" w:hAnsi="Arial" w:cs="Arial"/>
                <w:b/>
                <w:sz w:val="24"/>
                <w:szCs w:val="24"/>
              </w:rPr>
              <w:t>Praca własna studenta</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2.1</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Przygotowanie do ćwiczeń oraz kolokwium zaliczeniowego</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2.2</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Przygotowanie do laboratorium, wykonanie sprawozdań z laboratoriów</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w:t>
            </w:r>
            <w:r w:rsidRPr="00707D33">
              <w:rPr>
                <w:rFonts w:ascii="Arial" w:hAnsi="Arial" w:cs="Arial"/>
                <w:sz w:val="24"/>
                <w:szCs w:val="24"/>
              </w:rPr>
              <w:t>5</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2.3</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Przygotowanie projektu</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2.4</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Przygotowanie do zaliczenia końcowego z wykładu</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2.5</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Przygotowanie do egzaminu</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2.6</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Zapoznanie ze wskazaną literaturą</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1</w:t>
            </w:r>
            <w:r>
              <w:rPr>
                <w:rFonts w:ascii="Arial" w:hAnsi="Arial" w:cs="Arial"/>
                <w:sz w:val="24"/>
                <w:szCs w:val="24"/>
              </w:rPr>
              <w:t>5</w:t>
            </w:r>
          </w:p>
        </w:tc>
      </w:tr>
      <w:tr w:rsidR="00723D0E" w:rsidRPr="00707D33" w:rsidTr="00F548BE">
        <w:trPr>
          <w:jc w:val="center"/>
        </w:trPr>
        <w:tc>
          <w:tcPr>
            <w:tcW w:w="643"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2.7</w:t>
            </w:r>
          </w:p>
        </w:tc>
        <w:tc>
          <w:tcPr>
            <w:tcW w:w="5657" w:type="dxa"/>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Inne</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0</w:t>
            </w:r>
          </w:p>
        </w:tc>
      </w:tr>
      <w:tr w:rsidR="00723D0E" w:rsidRPr="00707D33" w:rsidTr="00F548BE">
        <w:trPr>
          <w:jc w:val="center"/>
        </w:trPr>
        <w:tc>
          <w:tcPr>
            <w:tcW w:w="6300" w:type="dxa"/>
            <w:gridSpan w:val="2"/>
            <w:shd w:val="clear" w:color="auto" w:fill="D9D9D9"/>
            <w:vAlign w:val="center"/>
          </w:tcPr>
          <w:p w:rsidR="00723D0E" w:rsidRPr="00707D33" w:rsidRDefault="00723D0E" w:rsidP="00F548BE">
            <w:pPr>
              <w:pStyle w:val="Akapitzlist"/>
              <w:spacing w:after="0" w:line="360" w:lineRule="auto"/>
              <w:ind w:left="0"/>
              <w:contextualSpacing w:val="0"/>
              <w:jc w:val="right"/>
              <w:rPr>
                <w:rFonts w:ascii="Arial" w:hAnsi="Arial" w:cs="Arial"/>
                <w:sz w:val="24"/>
                <w:szCs w:val="24"/>
              </w:rPr>
            </w:pPr>
            <w:r w:rsidRPr="00707D33">
              <w:rPr>
                <w:rFonts w:ascii="Arial" w:hAnsi="Arial" w:cs="Arial"/>
                <w:sz w:val="24"/>
                <w:szCs w:val="24"/>
              </w:rPr>
              <w:t>Razem godzin pracy własnej studenta:</w:t>
            </w:r>
          </w:p>
        </w:tc>
        <w:tc>
          <w:tcPr>
            <w:tcW w:w="2830" w:type="dxa"/>
            <w:shd w:val="clear" w:color="auto" w:fill="D9D9D9"/>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w:t>
            </w:r>
            <w:r w:rsidRPr="00707D33">
              <w:rPr>
                <w:rFonts w:ascii="Arial" w:hAnsi="Arial" w:cs="Arial"/>
                <w:sz w:val="24"/>
                <w:szCs w:val="24"/>
              </w:rPr>
              <w:t>5</w:t>
            </w:r>
          </w:p>
        </w:tc>
      </w:tr>
      <w:tr w:rsidR="00723D0E" w:rsidRPr="00707D33" w:rsidTr="00F548BE">
        <w:trPr>
          <w:jc w:val="center"/>
        </w:trPr>
        <w:tc>
          <w:tcPr>
            <w:tcW w:w="6300" w:type="dxa"/>
            <w:gridSpan w:val="2"/>
            <w:shd w:val="clear" w:color="auto" w:fill="A6A6A6"/>
            <w:vAlign w:val="center"/>
          </w:tcPr>
          <w:p w:rsidR="00723D0E" w:rsidRPr="00707D33" w:rsidRDefault="00723D0E" w:rsidP="00F548BE">
            <w:pPr>
              <w:pStyle w:val="Akapitzlist"/>
              <w:spacing w:after="0" w:line="360" w:lineRule="auto"/>
              <w:ind w:left="0"/>
              <w:contextualSpacing w:val="0"/>
              <w:jc w:val="right"/>
              <w:rPr>
                <w:rFonts w:ascii="Arial" w:hAnsi="Arial" w:cs="Arial"/>
                <w:sz w:val="24"/>
                <w:szCs w:val="24"/>
              </w:rPr>
            </w:pPr>
            <w:r w:rsidRPr="00707D33">
              <w:rPr>
                <w:rFonts w:ascii="Arial" w:hAnsi="Arial" w:cs="Arial"/>
                <w:sz w:val="24"/>
                <w:szCs w:val="24"/>
              </w:rPr>
              <w:t>Ogólne obciążenie pracą studenta:</w:t>
            </w:r>
          </w:p>
        </w:tc>
        <w:tc>
          <w:tcPr>
            <w:tcW w:w="2830" w:type="dxa"/>
            <w:shd w:val="clear" w:color="auto" w:fill="A6A6A6"/>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w:t>
            </w:r>
            <w:r w:rsidRPr="00707D33">
              <w:rPr>
                <w:rFonts w:ascii="Arial" w:hAnsi="Arial" w:cs="Arial"/>
                <w:sz w:val="24"/>
                <w:szCs w:val="24"/>
              </w:rPr>
              <w:t>5</w:t>
            </w:r>
          </w:p>
        </w:tc>
      </w:tr>
      <w:tr w:rsidR="00723D0E" w:rsidRPr="00707D33" w:rsidTr="00F548BE">
        <w:trPr>
          <w:jc w:val="center"/>
        </w:trPr>
        <w:tc>
          <w:tcPr>
            <w:tcW w:w="6300" w:type="dxa"/>
            <w:gridSpan w:val="2"/>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b/>
                <w:sz w:val="24"/>
                <w:szCs w:val="24"/>
              </w:rPr>
            </w:pPr>
            <w:r w:rsidRPr="00707D33">
              <w:rPr>
                <w:rFonts w:ascii="Arial" w:hAnsi="Arial" w:cs="Arial"/>
                <w:b/>
                <w:sz w:val="24"/>
                <w:szCs w:val="24"/>
              </w:rPr>
              <w:t>SUMARYCZNA LICZBA PUNKTÓW ECTS DLA PRZEDMIOTU</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sidRPr="00707D33">
              <w:rPr>
                <w:rFonts w:ascii="Arial" w:hAnsi="Arial" w:cs="Arial"/>
                <w:sz w:val="24"/>
                <w:szCs w:val="24"/>
              </w:rPr>
              <w:t>3</w:t>
            </w:r>
          </w:p>
        </w:tc>
      </w:tr>
      <w:tr w:rsidR="00723D0E" w:rsidRPr="00707D33" w:rsidTr="00F548BE">
        <w:trPr>
          <w:jc w:val="center"/>
        </w:trPr>
        <w:tc>
          <w:tcPr>
            <w:tcW w:w="6300" w:type="dxa"/>
            <w:gridSpan w:val="2"/>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 xml:space="preserve">Liczba punktów </w:t>
            </w:r>
            <w:r w:rsidRPr="00707D33">
              <w:rPr>
                <w:rFonts w:ascii="Arial" w:hAnsi="Arial" w:cs="Arial"/>
                <w:b/>
                <w:sz w:val="24"/>
                <w:szCs w:val="24"/>
              </w:rPr>
              <w:t>ECTS</w:t>
            </w:r>
            <w:r w:rsidRPr="00707D33">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723D0E" w:rsidRPr="00707D33" w:rsidTr="00F548BE">
        <w:trPr>
          <w:jc w:val="center"/>
        </w:trPr>
        <w:tc>
          <w:tcPr>
            <w:tcW w:w="6300" w:type="dxa"/>
            <w:gridSpan w:val="2"/>
            <w:shd w:val="clear" w:color="auto" w:fill="auto"/>
            <w:vAlign w:val="center"/>
          </w:tcPr>
          <w:p w:rsidR="00723D0E" w:rsidRPr="00707D33" w:rsidRDefault="00723D0E" w:rsidP="00F548BE">
            <w:pPr>
              <w:pStyle w:val="Akapitzlist"/>
              <w:spacing w:after="0" w:line="360" w:lineRule="auto"/>
              <w:ind w:left="0"/>
              <w:contextualSpacing w:val="0"/>
              <w:rPr>
                <w:rFonts w:ascii="Arial" w:hAnsi="Arial" w:cs="Arial"/>
                <w:sz w:val="24"/>
                <w:szCs w:val="24"/>
              </w:rPr>
            </w:pPr>
            <w:r w:rsidRPr="00707D33">
              <w:rPr>
                <w:rFonts w:ascii="Arial" w:hAnsi="Arial" w:cs="Arial"/>
                <w:sz w:val="24"/>
                <w:szCs w:val="24"/>
              </w:rPr>
              <w:t xml:space="preserve">Liczba punktów </w:t>
            </w:r>
            <w:r w:rsidRPr="00707D33">
              <w:rPr>
                <w:rFonts w:ascii="Arial" w:hAnsi="Arial" w:cs="Arial"/>
                <w:b/>
                <w:sz w:val="24"/>
                <w:szCs w:val="24"/>
              </w:rPr>
              <w:t>ECTS</w:t>
            </w:r>
            <w:r w:rsidRPr="00707D33">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723D0E" w:rsidRPr="00707D33" w:rsidRDefault="00723D0E"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bl>
    <w:p w:rsidR="00723D0E" w:rsidRPr="00707D33" w:rsidRDefault="00723D0E" w:rsidP="00723D0E">
      <w:pPr>
        <w:shd w:val="clear" w:color="auto" w:fill="FFFFFF"/>
        <w:spacing w:line="360" w:lineRule="auto"/>
        <w:rPr>
          <w:b/>
          <w:bCs/>
          <w:spacing w:val="-12"/>
          <w:sz w:val="24"/>
          <w:szCs w:val="24"/>
        </w:rPr>
      </w:pPr>
    </w:p>
    <w:p w:rsidR="00723D0E" w:rsidRPr="00707D33" w:rsidRDefault="00723D0E" w:rsidP="00723D0E">
      <w:pPr>
        <w:shd w:val="clear" w:color="auto" w:fill="FFFFFF"/>
        <w:spacing w:line="360" w:lineRule="auto"/>
        <w:rPr>
          <w:b/>
          <w:bCs/>
          <w:spacing w:val="-12"/>
          <w:sz w:val="24"/>
          <w:szCs w:val="24"/>
        </w:rPr>
      </w:pPr>
      <w:r w:rsidRPr="00707D33">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23D0E" w:rsidRPr="00707D33" w:rsidTr="00F548BE">
        <w:tc>
          <w:tcPr>
            <w:tcW w:w="9210" w:type="dxa"/>
          </w:tcPr>
          <w:p w:rsidR="00723D0E" w:rsidRPr="00707D33" w:rsidRDefault="00723D0E" w:rsidP="00723D0E">
            <w:pPr>
              <w:pStyle w:val="Akapitzlist"/>
              <w:numPr>
                <w:ilvl w:val="0"/>
                <w:numId w:val="7"/>
              </w:numPr>
              <w:spacing w:after="0" w:line="360" w:lineRule="auto"/>
              <w:ind w:left="310" w:hanging="310"/>
              <w:rPr>
                <w:rFonts w:ascii="Arial" w:eastAsia="Batang" w:hAnsi="Arial" w:cs="Arial"/>
                <w:sz w:val="24"/>
                <w:szCs w:val="24"/>
                <w:lang w:eastAsia="pl-PL"/>
              </w:rPr>
            </w:pPr>
            <w:r w:rsidRPr="00707D33">
              <w:rPr>
                <w:rFonts w:ascii="Arial" w:eastAsia="Batang" w:hAnsi="Arial" w:cs="Arial"/>
                <w:sz w:val="24"/>
                <w:szCs w:val="24"/>
                <w:lang w:eastAsia="pl-PL"/>
              </w:rPr>
              <w:t>Bosch Robert GmBH., Napędy hybrydowe, ogniwa paliwowe i paliwa alternatywne samochodów osobowych. WKiŁ 2023.</w:t>
            </w:r>
          </w:p>
        </w:tc>
      </w:tr>
      <w:tr w:rsidR="00723D0E" w:rsidRPr="00707D33" w:rsidTr="00F548BE">
        <w:tc>
          <w:tcPr>
            <w:tcW w:w="9210" w:type="dxa"/>
          </w:tcPr>
          <w:p w:rsidR="00723D0E" w:rsidRPr="00707D33" w:rsidRDefault="00723D0E" w:rsidP="00723D0E">
            <w:pPr>
              <w:numPr>
                <w:ilvl w:val="0"/>
                <w:numId w:val="7"/>
              </w:numPr>
              <w:spacing w:line="360" w:lineRule="auto"/>
              <w:ind w:left="310" w:hanging="310"/>
              <w:rPr>
                <w:sz w:val="24"/>
                <w:szCs w:val="24"/>
              </w:rPr>
            </w:pPr>
            <w:r w:rsidRPr="00707D33">
              <w:rPr>
                <w:sz w:val="24"/>
                <w:szCs w:val="24"/>
              </w:rPr>
              <w:t>Schmidt T., Pojazdy hybrydowe i elektryczne w praktyce warsztatowej. Budowa, działanie, podstawy obsługi, WKiŁ 2022.</w:t>
            </w:r>
          </w:p>
        </w:tc>
      </w:tr>
      <w:tr w:rsidR="00723D0E" w:rsidRPr="00707D33" w:rsidTr="00F548BE">
        <w:tc>
          <w:tcPr>
            <w:tcW w:w="9210" w:type="dxa"/>
          </w:tcPr>
          <w:p w:rsidR="00723D0E" w:rsidRPr="00707D33" w:rsidRDefault="00723D0E" w:rsidP="00723D0E">
            <w:pPr>
              <w:numPr>
                <w:ilvl w:val="0"/>
                <w:numId w:val="7"/>
              </w:numPr>
              <w:spacing w:line="360" w:lineRule="auto"/>
              <w:ind w:left="310" w:hanging="310"/>
              <w:rPr>
                <w:rFonts w:eastAsia="Batang"/>
                <w:sz w:val="24"/>
                <w:szCs w:val="24"/>
                <w:lang w:val="en-US"/>
              </w:rPr>
            </w:pPr>
            <w:r w:rsidRPr="00707D33">
              <w:rPr>
                <w:rFonts w:eastAsia="Batang"/>
                <w:sz w:val="24"/>
                <w:szCs w:val="24"/>
                <w:lang w:val="en-US"/>
              </w:rPr>
              <w:t>Heywood JB., Internal combustion engines fundamentals. Second edition. McGrawHill, 2018.</w:t>
            </w:r>
          </w:p>
        </w:tc>
      </w:tr>
    </w:tbl>
    <w:p w:rsidR="00723D0E" w:rsidRPr="00707D33" w:rsidRDefault="00723D0E" w:rsidP="00723D0E">
      <w:pPr>
        <w:shd w:val="clear" w:color="auto" w:fill="FFFFFF"/>
        <w:spacing w:line="360" w:lineRule="auto"/>
        <w:rPr>
          <w:b/>
          <w:bCs/>
          <w:spacing w:val="-18"/>
          <w:sz w:val="24"/>
          <w:szCs w:val="24"/>
          <w:lang w:val="en-US"/>
        </w:rPr>
      </w:pPr>
    </w:p>
    <w:p w:rsidR="00723D0E" w:rsidRPr="00707D33" w:rsidRDefault="00723D0E" w:rsidP="00723D0E">
      <w:pPr>
        <w:shd w:val="clear" w:color="auto" w:fill="FFFFFF"/>
        <w:spacing w:line="360" w:lineRule="auto"/>
        <w:rPr>
          <w:sz w:val="24"/>
          <w:szCs w:val="24"/>
        </w:rPr>
      </w:pPr>
      <w:r w:rsidRPr="00707D33">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23D0E" w:rsidRPr="00707D33" w:rsidTr="00F548BE">
        <w:tc>
          <w:tcPr>
            <w:tcW w:w="9210" w:type="dxa"/>
            <w:shd w:val="clear" w:color="auto" w:fill="auto"/>
          </w:tcPr>
          <w:p w:rsidR="00723D0E" w:rsidRPr="00707D33" w:rsidRDefault="00723D0E" w:rsidP="00F548BE">
            <w:pPr>
              <w:spacing w:line="360" w:lineRule="auto"/>
              <w:rPr>
                <w:b/>
                <w:sz w:val="24"/>
                <w:szCs w:val="24"/>
              </w:rPr>
            </w:pPr>
            <w:r w:rsidRPr="00707D33">
              <w:rPr>
                <w:sz w:val="24"/>
                <w:szCs w:val="24"/>
              </w:rPr>
              <w:t xml:space="preserve">dr hab. inż. Wojciech Tutak, prof. PCz,  Katedra Maszyn Cieplnych, </w:t>
            </w:r>
            <w:r w:rsidRPr="00707D33">
              <w:rPr>
                <w:sz w:val="24"/>
                <w:szCs w:val="24"/>
              </w:rPr>
              <w:br/>
              <w:t>wojciech.tutak@pcz.pl</w:t>
            </w:r>
          </w:p>
        </w:tc>
      </w:tr>
    </w:tbl>
    <w:p w:rsidR="00723D0E" w:rsidRPr="00707D33" w:rsidRDefault="00723D0E" w:rsidP="00723D0E">
      <w:pPr>
        <w:spacing w:line="360" w:lineRule="auto"/>
        <w:rPr>
          <w:sz w:val="24"/>
          <w:szCs w:val="24"/>
        </w:rPr>
      </w:pPr>
    </w:p>
    <w:p w:rsidR="00723D0E" w:rsidRPr="00707D33" w:rsidRDefault="00723D0E" w:rsidP="00723D0E">
      <w:pPr>
        <w:spacing w:line="360" w:lineRule="auto"/>
        <w:rPr>
          <w:b/>
          <w:sz w:val="24"/>
          <w:szCs w:val="24"/>
        </w:rPr>
      </w:pPr>
      <w:r w:rsidRPr="00707D33">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723D0E" w:rsidRPr="00707D33" w:rsidTr="00F548BE">
        <w:trPr>
          <w:trHeight w:val="440"/>
          <w:jc w:val="center"/>
        </w:trPr>
        <w:tc>
          <w:tcPr>
            <w:tcW w:w="1097"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bCs/>
                <w:sz w:val="24"/>
                <w:szCs w:val="24"/>
              </w:rPr>
              <w:t xml:space="preserve">Efekt uczenia się                </w:t>
            </w:r>
          </w:p>
        </w:tc>
        <w:tc>
          <w:tcPr>
            <w:tcW w:w="2003"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sz w:val="24"/>
                <w:szCs w:val="24"/>
              </w:rPr>
              <w:t xml:space="preserve">Odniesienie danego efektu do efektów </w:t>
            </w:r>
            <w:r w:rsidRPr="00707D33">
              <w:rPr>
                <w:b/>
                <w:bCs/>
                <w:sz w:val="24"/>
                <w:szCs w:val="24"/>
              </w:rPr>
              <w:t>zdefiniowanych                    dla całego programu (PEK)</w:t>
            </w:r>
          </w:p>
        </w:tc>
        <w:tc>
          <w:tcPr>
            <w:tcW w:w="1510"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bCs/>
                <w:sz w:val="24"/>
                <w:szCs w:val="24"/>
              </w:rPr>
              <w:t>Cele przedmiotu</w:t>
            </w:r>
          </w:p>
        </w:tc>
        <w:tc>
          <w:tcPr>
            <w:tcW w:w="1657"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bCs/>
                <w:sz w:val="24"/>
                <w:szCs w:val="24"/>
              </w:rPr>
              <w:t>Treści programowe</w:t>
            </w:r>
          </w:p>
        </w:tc>
        <w:tc>
          <w:tcPr>
            <w:tcW w:w="1657"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sz w:val="24"/>
                <w:szCs w:val="24"/>
              </w:rPr>
              <w:t>Narzędzia dydaktyczne</w:t>
            </w:r>
          </w:p>
        </w:tc>
        <w:tc>
          <w:tcPr>
            <w:tcW w:w="1096" w:type="dxa"/>
            <w:vMerge w:val="restart"/>
            <w:shd w:val="clear" w:color="auto" w:fill="auto"/>
            <w:vAlign w:val="center"/>
          </w:tcPr>
          <w:p w:rsidR="00723D0E" w:rsidRPr="00707D33" w:rsidRDefault="00723D0E" w:rsidP="00F548BE">
            <w:pPr>
              <w:spacing w:line="360" w:lineRule="auto"/>
              <w:jc w:val="center"/>
              <w:rPr>
                <w:b/>
                <w:sz w:val="24"/>
                <w:szCs w:val="24"/>
              </w:rPr>
            </w:pPr>
            <w:r w:rsidRPr="00707D33">
              <w:rPr>
                <w:b/>
                <w:bCs/>
                <w:sz w:val="24"/>
                <w:szCs w:val="24"/>
              </w:rPr>
              <w:t>Sposób oceny</w:t>
            </w:r>
          </w:p>
        </w:tc>
      </w:tr>
      <w:tr w:rsidR="00723D0E" w:rsidRPr="00707D33" w:rsidTr="00F548BE">
        <w:trPr>
          <w:cantSplit/>
          <w:trHeight w:val="1664"/>
          <w:jc w:val="center"/>
        </w:trPr>
        <w:tc>
          <w:tcPr>
            <w:tcW w:w="1097" w:type="dxa"/>
            <w:vMerge/>
            <w:shd w:val="clear" w:color="auto" w:fill="auto"/>
            <w:vAlign w:val="center"/>
          </w:tcPr>
          <w:p w:rsidR="00723D0E" w:rsidRPr="00707D33" w:rsidRDefault="00723D0E" w:rsidP="00F548BE">
            <w:pPr>
              <w:spacing w:line="360" w:lineRule="auto"/>
              <w:jc w:val="center"/>
              <w:rPr>
                <w:b/>
                <w:bCs/>
                <w:sz w:val="24"/>
                <w:szCs w:val="24"/>
              </w:rPr>
            </w:pPr>
          </w:p>
        </w:tc>
        <w:tc>
          <w:tcPr>
            <w:tcW w:w="2003" w:type="dxa"/>
            <w:vMerge/>
            <w:shd w:val="clear" w:color="auto" w:fill="auto"/>
            <w:vAlign w:val="center"/>
          </w:tcPr>
          <w:p w:rsidR="00723D0E" w:rsidRPr="00707D33" w:rsidRDefault="00723D0E" w:rsidP="00F548BE">
            <w:pPr>
              <w:spacing w:line="360" w:lineRule="auto"/>
              <w:jc w:val="center"/>
              <w:rPr>
                <w:b/>
                <w:sz w:val="24"/>
                <w:szCs w:val="24"/>
              </w:rPr>
            </w:pPr>
          </w:p>
        </w:tc>
        <w:tc>
          <w:tcPr>
            <w:tcW w:w="1510" w:type="dxa"/>
            <w:vMerge/>
            <w:shd w:val="clear" w:color="auto" w:fill="auto"/>
            <w:vAlign w:val="center"/>
          </w:tcPr>
          <w:p w:rsidR="00723D0E" w:rsidRPr="00707D33" w:rsidRDefault="00723D0E" w:rsidP="00F548BE">
            <w:pPr>
              <w:spacing w:line="360" w:lineRule="auto"/>
              <w:jc w:val="center"/>
              <w:rPr>
                <w:b/>
                <w:bCs/>
                <w:sz w:val="24"/>
                <w:szCs w:val="24"/>
              </w:rPr>
            </w:pPr>
          </w:p>
        </w:tc>
        <w:tc>
          <w:tcPr>
            <w:tcW w:w="1657" w:type="dxa"/>
            <w:vMerge/>
            <w:shd w:val="clear" w:color="auto" w:fill="auto"/>
            <w:vAlign w:val="center"/>
          </w:tcPr>
          <w:p w:rsidR="00723D0E" w:rsidRPr="00707D33" w:rsidRDefault="00723D0E" w:rsidP="00F548BE">
            <w:pPr>
              <w:spacing w:line="360" w:lineRule="auto"/>
              <w:jc w:val="center"/>
              <w:rPr>
                <w:b/>
                <w:bCs/>
                <w:sz w:val="24"/>
                <w:szCs w:val="24"/>
              </w:rPr>
            </w:pPr>
          </w:p>
        </w:tc>
        <w:tc>
          <w:tcPr>
            <w:tcW w:w="1657" w:type="dxa"/>
            <w:vMerge/>
            <w:shd w:val="clear" w:color="auto" w:fill="auto"/>
            <w:vAlign w:val="center"/>
          </w:tcPr>
          <w:p w:rsidR="00723D0E" w:rsidRPr="00707D33" w:rsidRDefault="00723D0E" w:rsidP="00F548BE">
            <w:pPr>
              <w:spacing w:line="360" w:lineRule="auto"/>
              <w:jc w:val="center"/>
              <w:rPr>
                <w:b/>
                <w:sz w:val="24"/>
                <w:szCs w:val="24"/>
              </w:rPr>
            </w:pPr>
          </w:p>
        </w:tc>
        <w:tc>
          <w:tcPr>
            <w:tcW w:w="1096" w:type="dxa"/>
            <w:vMerge/>
            <w:shd w:val="clear" w:color="auto" w:fill="auto"/>
            <w:vAlign w:val="center"/>
          </w:tcPr>
          <w:p w:rsidR="00723D0E" w:rsidRPr="00707D33" w:rsidRDefault="00723D0E" w:rsidP="00F548BE">
            <w:pPr>
              <w:spacing w:line="360" w:lineRule="auto"/>
              <w:jc w:val="center"/>
              <w:rPr>
                <w:b/>
                <w:bCs/>
                <w:sz w:val="24"/>
                <w:szCs w:val="24"/>
              </w:rPr>
            </w:pPr>
          </w:p>
        </w:tc>
      </w:tr>
      <w:tr w:rsidR="00723D0E" w:rsidRPr="00707D33" w:rsidTr="00F548BE">
        <w:trPr>
          <w:jc w:val="center"/>
        </w:trPr>
        <w:tc>
          <w:tcPr>
            <w:tcW w:w="1097" w:type="dxa"/>
            <w:shd w:val="clear" w:color="auto" w:fill="auto"/>
            <w:vAlign w:val="center"/>
          </w:tcPr>
          <w:p w:rsidR="00723D0E" w:rsidRPr="00707D33" w:rsidRDefault="00723D0E" w:rsidP="00F548BE">
            <w:pPr>
              <w:shd w:val="clear" w:color="auto" w:fill="FFFFFF"/>
              <w:spacing w:line="360" w:lineRule="auto"/>
              <w:jc w:val="center"/>
              <w:rPr>
                <w:b/>
                <w:sz w:val="24"/>
                <w:szCs w:val="24"/>
              </w:rPr>
            </w:pPr>
            <w:r w:rsidRPr="00707D33">
              <w:rPr>
                <w:b/>
                <w:sz w:val="24"/>
                <w:szCs w:val="24"/>
              </w:rPr>
              <w:t>EU 1</w:t>
            </w:r>
          </w:p>
        </w:tc>
        <w:tc>
          <w:tcPr>
            <w:tcW w:w="2003" w:type="dxa"/>
            <w:shd w:val="clear" w:color="auto" w:fill="auto"/>
            <w:vAlign w:val="center"/>
          </w:tcPr>
          <w:p w:rsidR="00723D0E" w:rsidRDefault="00723D0E" w:rsidP="00F548BE">
            <w:pPr>
              <w:spacing w:line="360" w:lineRule="auto"/>
              <w:jc w:val="center"/>
            </w:pPr>
            <w:r w:rsidRPr="00935FDD">
              <w:rPr>
                <w:sz w:val="24"/>
              </w:rPr>
              <w:t>K_W08, K_W05, K_U08</w:t>
            </w:r>
          </w:p>
        </w:tc>
        <w:tc>
          <w:tcPr>
            <w:tcW w:w="1510" w:type="dxa"/>
            <w:shd w:val="clear" w:color="auto" w:fill="auto"/>
            <w:vAlign w:val="center"/>
          </w:tcPr>
          <w:p w:rsidR="00723D0E" w:rsidRPr="00707D33" w:rsidRDefault="00723D0E" w:rsidP="00F548BE">
            <w:pPr>
              <w:shd w:val="clear" w:color="auto" w:fill="FFFFFF"/>
              <w:spacing w:line="360" w:lineRule="auto"/>
              <w:jc w:val="center"/>
              <w:rPr>
                <w:sz w:val="24"/>
                <w:szCs w:val="24"/>
              </w:rPr>
            </w:pPr>
            <w:r w:rsidRPr="00707D33">
              <w:rPr>
                <w:sz w:val="24"/>
                <w:szCs w:val="24"/>
              </w:rPr>
              <w:t>C1, C2</w:t>
            </w:r>
          </w:p>
        </w:tc>
        <w:tc>
          <w:tcPr>
            <w:tcW w:w="1657" w:type="dxa"/>
            <w:shd w:val="clear" w:color="auto" w:fill="auto"/>
            <w:vAlign w:val="center"/>
          </w:tcPr>
          <w:p w:rsidR="00723D0E" w:rsidRPr="00707D33" w:rsidRDefault="00723D0E" w:rsidP="00F548BE">
            <w:pPr>
              <w:shd w:val="clear" w:color="auto" w:fill="FFFFFF"/>
              <w:spacing w:line="360" w:lineRule="auto"/>
              <w:jc w:val="center"/>
              <w:rPr>
                <w:sz w:val="24"/>
                <w:szCs w:val="24"/>
              </w:rPr>
            </w:pPr>
            <w:r w:rsidRPr="00707D33">
              <w:rPr>
                <w:sz w:val="24"/>
                <w:szCs w:val="24"/>
              </w:rPr>
              <w:t>W</w:t>
            </w:r>
            <w:r>
              <w:rPr>
                <w:sz w:val="24"/>
                <w:szCs w:val="24"/>
              </w:rPr>
              <w:t xml:space="preserve"> </w:t>
            </w:r>
            <w:r w:rsidRPr="00707D33">
              <w:rPr>
                <w:sz w:val="24"/>
                <w:szCs w:val="24"/>
              </w:rPr>
              <w:t>1-15</w:t>
            </w:r>
          </w:p>
          <w:p w:rsidR="00723D0E" w:rsidRPr="00707D33" w:rsidRDefault="00723D0E" w:rsidP="00F548BE">
            <w:pPr>
              <w:shd w:val="clear" w:color="auto" w:fill="FFFFFF"/>
              <w:spacing w:line="360" w:lineRule="auto"/>
              <w:jc w:val="center"/>
              <w:rPr>
                <w:sz w:val="24"/>
                <w:szCs w:val="24"/>
              </w:rPr>
            </w:pPr>
            <w:r w:rsidRPr="00707D33">
              <w:rPr>
                <w:sz w:val="24"/>
                <w:szCs w:val="24"/>
              </w:rPr>
              <w:t>L 1-15</w:t>
            </w:r>
          </w:p>
        </w:tc>
        <w:tc>
          <w:tcPr>
            <w:tcW w:w="1657" w:type="dxa"/>
            <w:shd w:val="clear" w:color="auto" w:fill="auto"/>
            <w:vAlign w:val="center"/>
          </w:tcPr>
          <w:p w:rsidR="00723D0E" w:rsidRPr="00707D33" w:rsidRDefault="00723D0E" w:rsidP="00F548BE">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723D0E" w:rsidRPr="00707D33" w:rsidRDefault="00723D0E" w:rsidP="00F548BE">
            <w:pPr>
              <w:shd w:val="clear" w:color="auto" w:fill="FFFFFF"/>
              <w:spacing w:line="360" w:lineRule="auto"/>
              <w:jc w:val="center"/>
              <w:rPr>
                <w:sz w:val="24"/>
                <w:szCs w:val="24"/>
              </w:rPr>
            </w:pPr>
            <w:r>
              <w:rPr>
                <w:sz w:val="24"/>
                <w:szCs w:val="24"/>
              </w:rPr>
              <w:t>F 1-3</w:t>
            </w:r>
          </w:p>
          <w:p w:rsidR="00723D0E" w:rsidRPr="00707D33" w:rsidRDefault="00723D0E" w:rsidP="00F548BE">
            <w:pPr>
              <w:shd w:val="clear" w:color="auto" w:fill="FFFFFF"/>
              <w:spacing w:line="360" w:lineRule="auto"/>
              <w:jc w:val="center"/>
              <w:rPr>
                <w:sz w:val="24"/>
                <w:szCs w:val="24"/>
              </w:rPr>
            </w:pPr>
            <w:r w:rsidRPr="00707D33">
              <w:rPr>
                <w:sz w:val="24"/>
                <w:szCs w:val="24"/>
              </w:rPr>
              <w:t>P1, P2</w:t>
            </w:r>
          </w:p>
        </w:tc>
      </w:tr>
      <w:tr w:rsidR="00723D0E" w:rsidRPr="00707D33" w:rsidTr="00F548BE">
        <w:trPr>
          <w:jc w:val="center"/>
        </w:trPr>
        <w:tc>
          <w:tcPr>
            <w:tcW w:w="1097" w:type="dxa"/>
            <w:shd w:val="clear" w:color="auto" w:fill="auto"/>
            <w:vAlign w:val="center"/>
          </w:tcPr>
          <w:p w:rsidR="00723D0E" w:rsidRPr="00707D33" w:rsidRDefault="00723D0E" w:rsidP="00F548BE">
            <w:pPr>
              <w:shd w:val="clear" w:color="auto" w:fill="FFFFFF"/>
              <w:spacing w:line="360" w:lineRule="auto"/>
              <w:jc w:val="center"/>
              <w:rPr>
                <w:b/>
                <w:sz w:val="24"/>
                <w:szCs w:val="24"/>
              </w:rPr>
            </w:pPr>
            <w:r w:rsidRPr="00707D33">
              <w:rPr>
                <w:b/>
                <w:sz w:val="24"/>
                <w:szCs w:val="24"/>
              </w:rPr>
              <w:t>EU 2</w:t>
            </w:r>
          </w:p>
        </w:tc>
        <w:tc>
          <w:tcPr>
            <w:tcW w:w="2003" w:type="dxa"/>
            <w:shd w:val="clear" w:color="auto" w:fill="auto"/>
            <w:vAlign w:val="center"/>
          </w:tcPr>
          <w:p w:rsidR="00723D0E" w:rsidRDefault="00723D0E" w:rsidP="00F548BE">
            <w:pPr>
              <w:spacing w:line="360" w:lineRule="auto"/>
              <w:jc w:val="center"/>
            </w:pPr>
            <w:r w:rsidRPr="00935FDD">
              <w:rPr>
                <w:sz w:val="24"/>
              </w:rPr>
              <w:t>K_W08, K_W05, K_U08</w:t>
            </w:r>
          </w:p>
        </w:tc>
        <w:tc>
          <w:tcPr>
            <w:tcW w:w="1510" w:type="dxa"/>
            <w:shd w:val="clear" w:color="auto" w:fill="auto"/>
            <w:vAlign w:val="center"/>
          </w:tcPr>
          <w:p w:rsidR="00723D0E" w:rsidRPr="00707D33" w:rsidRDefault="00723D0E" w:rsidP="00F548BE">
            <w:pPr>
              <w:shd w:val="clear" w:color="auto" w:fill="FFFFFF"/>
              <w:spacing w:line="360" w:lineRule="auto"/>
              <w:jc w:val="center"/>
              <w:rPr>
                <w:sz w:val="24"/>
                <w:szCs w:val="24"/>
              </w:rPr>
            </w:pPr>
            <w:r w:rsidRPr="00707D33">
              <w:rPr>
                <w:sz w:val="24"/>
                <w:szCs w:val="24"/>
              </w:rPr>
              <w:t>C1, C2</w:t>
            </w:r>
          </w:p>
        </w:tc>
        <w:tc>
          <w:tcPr>
            <w:tcW w:w="1657" w:type="dxa"/>
            <w:shd w:val="clear" w:color="auto" w:fill="auto"/>
            <w:vAlign w:val="center"/>
          </w:tcPr>
          <w:p w:rsidR="00723D0E" w:rsidRPr="00707D33" w:rsidRDefault="00723D0E" w:rsidP="00F548BE">
            <w:pPr>
              <w:shd w:val="clear" w:color="auto" w:fill="FFFFFF"/>
              <w:spacing w:line="360" w:lineRule="auto"/>
              <w:jc w:val="center"/>
              <w:rPr>
                <w:sz w:val="24"/>
                <w:szCs w:val="24"/>
              </w:rPr>
            </w:pPr>
            <w:r w:rsidRPr="00707D33">
              <w:rPr>
                <w:sz w:val="24"/>
                <w:szCs w:val="24"/>
              </w:rPr>
              <w:t>W</w:t>
            </w:r>
            <w:r>
              <w:rPr>
                <w:sz w:val="24"/>
                <w:szCs w:val="24"/>
              </w:rPr>
              <w:t xml:space="preserve"> </w:t>
            </w:r>
            <w:r w:rsidRPr="00707D33">
              <w:rPr>
                <w:sz w:val="24"/>
                <w:szCs w:val="24"/>
              </w:rPr>
              <w:t>1-15</w:t>
            </w:r>
          </w:p>
          <w:p w:rsidR="00723D0E" w:rsidRPr="00707D33" w:rsidRDefault="00723D0E" w:rsidP="00F548BE">
            <w:pPr>
              <w:shd w:val="clear" w:color="auto" w:fill="FFFFFF"/>
              <w:spacing w:line="360" w:lineRule="auto"/>
              <w:jc w:val="center"/>
              <w:rPr>
                <w:sz w:val="24"/>
                <w:szCs w:val="24"/>
              </w:rPr>
            </w:pPr>
            <w:r w:rsidRPr="00707D33">
              <w:rPr>
                <w:sz w:val="24"/>
                <w:szCs w:val="24"/>
              </w:rPr>
              <w:t>L 1-15</w:t>
            </w:r>
          </w:p>
        </w:tc>
        <w:tc>
          <w:tcPr>
            <w:tcW w:w="1657" w:type="dxa"/>
            <w:shd w:val="clear" w:color="auto" w:fill="auto"/>
            <w:vAlign w:val="center"/>
          </w:tcPr>
          <w:p w:rsidR="00723D0E" w:rsidRPr="00707D33" w:rsidRDefault="00723D0E" w:rsidP="00F548BE">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723D0E" w:rsidRPr="00707D33" w:rsidRDefault="00723D0E" w:rsidP="00F548BE">
            <w:pPr>
              <w:shd w:val="clear" w:color="auto" w:fill="FFFFFF"/>
              <w:spacing w:line="360" w:lineRule="auto"/>
              <w:jc w:val="center"/>
              <w:rPr>
                <w:sz w:val="24"/>
                <w:szCs w:val="24"/>
              </w:rPr>
            </w:pPr>
            <w:r>
              <w:rPr>
                <w:sz w:val="24"/>
                <w:szCs w:val="24"/>
              </w:rPr>
              <w:t>F 1-3</w:t>
            </w:r>
          </w:p>
          <w:p w:rsidR="00723D0E" w:rsidRPr="00707D33" w:rsidRDefault="00723D0E" w:rsidP="00F548BE">
            <w:pPr>
              <w:shd w:val="clear" w:color="auto" w:fill="FFFFFF"/>
              <w:spacing w:line="360" w:lineRule="auto"/>
              <w:jc w:val="center"/>
              <w:rPr>
                <w:sz w:val="24"/>
                <w:szCs w:val="24"/>
              </w:rPr>
            </w:pPr>
            <w:r w:rsidRPr="00707D33">
              <w:rPr>
                <w:sz w:val="24"/>
                <w:szCs w:val="24"/>
              </w:rPr>
              <w:t>P1, P2</w:t>
            </w:r>
          </w:p>
        </w:tc>
      </w:tr>
    </w:tbl>
    <w:p w:rsidR="00723D0E" w:rsidRPr="00707D33" w:rsidRDefault="00723D0E" w:rsidP="00723D0E">
      <w:pPr>
        <w:tabs>
          <w:tab w:val="num" w:pos="900"/>
        </w:tabs>
        <w:spacing w:line="360" w:lineRule="auto"/>
        <w:ind w:left="900" w:hanging="540"/>
        <w:rPr>
          <w:sz w:val="24"/>
          <w:szCs w:val="24"/>
        </w:rPr>
      </w:pPr>
    </w:p>
    <w:p w:rsidR="00723D0E" w:rsidRPr="00707D33" w:rsidRDefault="00723D0E" w:rsidP="00723D0E">
      <w:pPr>
        <w:spacing w:line="360" w:lineRule="auto"/>
        <w:rPr>
          <w:sz w:val="24"/>
          <w:szCs w:val="24"/>
          <w:u w:val="single"/>
        </w:rPr>
      </w:pPr>
      <w:r w:rsidRPr="00707D33">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723D0E" w:rsidRPr="00707D33" w:rsidTr="00F548BE">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b/>
                <w:sz w:val="24"/>
                <w:szCs w:val="24"/>
              </w:rPr>
            </w:pPr>
            <w:r w:rsidRPr="00707D33">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sz w:val="24"/>
                <w:szCs w:val="24"/>
              </w:rPr>
            </w:pPr>
            <w:r w:rsidRPr="00707D33">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sz w:val="24"/>
                <w:szCs w:val="24"/>
              </w:rPr>
            </w:pPr>
            <w:r w:rsidRPr="00707D33">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b/>
                <w:bCs/>
                <w:sz w:val="24"/>
                <w:szCs w:val="24"/>
              </w:rPr>
            </w:pPr>
            <w:r w:rsidRPr="00707D33">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sz w:val="24"/>
                <w:szCs w:val="24"/>
              </w:rPr>
            </w:pPr>
            <w:r w:rsidRPr="00707D33">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b/>
                <w:bCs/>
                <w:sz w:val="24"/>
                <w:szCs w:val="24"/>
              </w:rPr>
            </w:pPr>
            <w:r w:rsidRPr="00707D33">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723D0E" w:rsidRPr="00707D33" w:rsidRDefault="00723D0E" w:rsidP="00F548BE">
            <w:pPr>
              <w:shd w:val="clear" w:color="auto" w:fill="FFFFFF"/>
              <w:spacing w:line="360" w:lineRule="auto"/>
              <w:jc w:val="center"/>
              <w:rPr>
                <w:sz w:val="24"/>
                <w:szCs w:val="24"/>
              </w:rPr>
            </w:pPr>
            <w:r w:rsidRPr="00707D33">
              <w:rPr>
                <w:b/>
                <w:bCs/>
                <w:sz w:val="24"/>
                <w:szCs w:val="24"/>
              </w:rPr>
              <w:t>Na ocenę 5</w:t>
            </w:r>
          </w:p>
        </w:tc>
      </w:tr>
      <w:tr w:rsidR="00723D0E" w:rsidRPr="00707D33"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b/>
                <w:sz w:val="24"/>
                <w:szCs w:val="24"/>
              </w:rPr>
            </w:pPr>
            <w:r w:rsidRPr="00707D33">
              <w:rPr>
                <w:b/>
                <w:sz w:val="24"/>
                <w:szCs w:val="24"/>
              </w:rPr>
              <w:t>EU1, EU2</w:t>
            </w:r>
          </w:p>
          <w:p w:rsidR="00723D0E" w:rsidRPr="00707D33" w:rsidRDefault="00723D0E" w:rsidP="00F548BE">
            <w:pPr>
              <w:shd w:val="clear" w:color="auto" w:fill="FFFFFF"/>
              <w:spacing w:line="360" w:lineRule="auto"/>
              <w:rPr>
                <w:sz w:val="24"/>
                <w:szCs w:val="24"/>
              </w:rPr>
            </w:pPr>
            <w:r w:rsidRPr="00707D33">
              <w:rPr>
                <w:sz w:val="24"/>
                <w:szCs w:val="24"/>
              </w:rPr>
              <w:t xml:space="preserve">Student opanował wiedzę </w:t>
            </w:r>
            <w:r w:rsidRPr="00707D33">
              <w:rPr>
                <w:sz w:val="24"/>
                <w:szCs w:val="24"/>
              </w:rPr>
              <w:br/>
              <w:t>i umiejętności z zakresu alternatywnych źródeł zasilania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sz w:val="24"/>
                <w:szCs w:val="24"/>
              </w:rPr>
            </w:pPr>
            <w:r w:rsidRPr="00707D33">
              <w:rPr>
                <w:sz w:val="24"/>
                <w:szCs w:val="24"/>
              </w:rPr>
              <w:t xml:space="preserve">Student nie opanował podstawowej wiedzy </w:t>
            </w:r>
            <w:r w:rsidRPr="00707D33">
              <w:rPr>
                <w:sz w:val="24"/>
                <w:szCs w:val="24"/>
              </w:rPr>
              <w:br/>
              <w:t xml:space="preserve">i umiejętności </w:t>
            </w:r>
            <w:r w:rsidRPr="00707D33">
              <w:rPr>
                <w:sz w:val="24"/>
                <w:szCs w:val="24"/>
              </w:rPr>
              <w:br/>
              <w:t>z zakresu alternatywnych źródeł zasilania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sz w:val="24"/>
                <w:szCs w:val="24"/>
              </w:rPr>
            </w:pPr>
            <w:r w:rsidRPr="00707D33">
              <w:rPr>
                <w:sz w:val="24"/>
                <w:szCs w:val="24"/>
              </w:rPr>
              <w:t xml:space="preserve">Student częściowo opanował wiedzę </w:t>
            </w:r>
            <w:r w:rsidRPr="00707D33">
              <w:rPr>
                <w:sz w:val="24"/>
                <w:szCs w:val="24"/>
              </w:rPr>
              <w:br/>
              <w:t xml:space="preserve">i umiejętności </w:t>
            </w:r>
            <w:r w:rsidRPr="00707D33">
              <w:rPr>
                <w:sz w:val="24"/>
                <w:szCs w:val="24"/>
              </w:rPr>
              <w:br/>
              <w:t>z zakresu alternatywnych źródeł zasilania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color w:val="0070C0"/>
                <w:sz w:val="24"/>
                <w:szCs w:val="24"/>
              </w:rPr>
            </w:pPr>
            <w:r w:rsidRPr="00707D33">
              <w:rPr>
                <w:sz w:val="24"/>
                <w:szCs w:val="24"/>
              </w:rPr>
              <w:t xml:space="preserve">Student opanował wiedzę </w:t>
            </w:r>
            <w:r w:rsidRPr="00707D33">
              <w:rPr>
                <w:sz w:val="24"/>
                <w:szCs w:val="24"/>
              </w:rPr>
              <w:br/>
              <w:t xml:space="preserve">i umiejętności </w:t>
            </w:r>
            <w:r w:rsidRPr="00707D33">
              <w:rPr>
                <w:sz w:val="24"/>
                <w:szCs w:val="24"/>
              </w:rPr>
              <w:br/>
              <w:t>z zakresu alternatywnych źródeł zasilania pojazdu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sz w:val="24"/>
                <w:szCs w:val="24"/>
              </w:rPr>
            </w:pPr>
            <w:r w:rsidRPr="00707D33">
              <w:rPr>
                <w:sz w:val="24"/>
                <w:szCs w:val="24"/>
              </w:rPr>
              <w:t xml:space="preserve">Student opanował wiedzę </w:t>
            </w:r>
            <w:r w:rsidRPr="00707D33">
              <w:rPr>
                <w:sz w:val="24"/>
                <w:szCs w:val="24"/>
              </w:rPr>
              <w:br/>
              <w:t xml:space="preserve">i umiejętności </w:t>
            </w:r>
            <w:r w:rsidRPr="00707D33">
              <w:rPr>
                <w:sz w:val="24"/>
                <w:szCs w:val="24"/>
              </w:rPr>
              <w:br/>
              <w:t>z zakresu alternatywnych źródeł zasilania pojazdu samochodowego, potrafi wskazać właściwą metodę do rozwiązania zagadnienia technicznego dotyczącego eksploatacji silnika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color w:val="0070C0"/>
                <w:sz w:val="24"/>
                <w:szCs w:val="24"/>
              </w:rPr>
            </w:pPr>
            <w:r w:rsidRPr="00707D33">
              <w:rPr>
                <w:sz w:val="24"/>
                <w:szCs w:val="24"/>
              </w:rPr>
              <w:t xml:space="preserve">Student opanował wiedzę </w:t>
            </w:r>
            <w:r w:rsidRPr="00707D33">
              <w:rPr>
                <w:sz w:val="24"/>
                <w:szCs w:val="24"/>
              </w:rPr>
              <w:br/>
              <w:t xml:space="preserve">i umiejętności </w:t>
            </w:r>
            <w:r w:rsidRPr="00707D33">
              <w:rPr>
                <w:sz w:val="24"/>
                <w:szCs w:val="24"/>
              </w:rPr>
              <w:br/>
              <w:t xml:space="preserve">z zakresu materiału objętego programem nauczania, samodzielnie zdobywa </w:t>
            </w:r>
            <w:r w:rsidRPr="00707D33">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723D0E" w:rsidRPr="00707D33" w:rsidRDefault="00723D0E" w:rsidP="00F548BE">
            <w:pPr>
              <w:shd w:val="clear" w:color="auto" w:fill="FFFFFF"/>
              <w:spacing w:line="360" w:lineRule="auto"/>
              <w:rPr>
                <w:sz w:val="24"/>
                <w:szCs w:val="24"/>
              </w:rPr>
            </w:pPr>
            <w:r w:rsidRPr="00707D33">
              <w:rPr>
                <w:sz w:val="24"/>
                <w:szCs w:val="24"/>
              </w:rPr>
              <w:t xml:space="preserve">Student bardzo dobrze opanował wiedzę </w:t>
            </w:r>
            <w:r w:rsidRPr="00707D33">
              <w:rPr>
                <w:sz w:val="24"/>
                <w:szCs w:val="24"/>
              </w:rPr>
              <w:br/>
              <w:t xml:space="preserve">i umiejętności </w:t>
            </w:r>
            <w:r w:rsidRPr="00707D33">
              <w:rPr>
                <w:sz w:val="24"/>
                <w:szCs w:val="24"/>
              </w:rPr>
              <w:br/>
              <w:t xml:space="preserve">z zakresu materiału objętego programem nauczania, samodzielnie zdobywa </w:t>
            </w:r>
            <w:r w:rsidRPr="00707D33">
              <w:rPr>
                <w:sz w:val="24"/>
                <w:szCs w:val="24"/>
              </w:rPr>
              <w:br/>
              <w:t>i poszerza wiedzę przy użyciu różnych źródeł.</w:t>
            </w:r>
          </w:p>
        </w:tc>
      </w:tr>
    </w:tbl>
    <w:p w:rsidR="00723D0E" w:rsidRPr="00707D33" w:rsidRDefault="00723D0E" w:rsidP="00723D0E">
      <w:pPr>
        <w:spacing w:line="360" w:lineRule="auto"/>
        <w:rPr>
          <w:sz w:val="24"/>
          <w:szCs w:val="24"/>
        </w:rPr>
      </w:pPr>
    </w:p>
    <w:p w:rsidR="00723D0E" w:rsidRPr="00707D33" w:rsidRDefault="00723D0E" w:rsidP="00723D0E">
      <w:pPr>
        <w:spacing w:line="360" w:lineRule="auto"/>
        <w:rPr>
          <w:b/>
          <w:sz w:val="24"/>
          <w:szCs w:val="24"/>
          <w:u w:val="single"/>
        </w:rPr>
      </w:pPr>
      <w:r w:rsidRPr="00707D33">
        <w:rPr>
          <w:b/>
          <w:sz w:val="24"/>
          <w:szCs w:val="24"/>
          <w:u w:val="single"/>
        </w:rPr>
        <w:t>INNE PRZYDATNE INFORMACJE O PRZEDMIOCIE</w:t>
      </w:r>
    </w:p>
    <w:p w:rsidR="00723D0E" w:rsidRPr="00707D33" w:rsidRDefault="00723D0E" w:rsidP="009A4B6E">
      <w:pPr>
        <w:numPr>
          <w:ilvl w:val="0"/>
          <w:numId w:val="94"/>
        </w:numPr>
        <w:spacing w:line="360" w:lineRule="auto"/>
        <w:jc w:val="both"/>
        <w:rPr>
          <w:sz w:val="24"/>
          <w:szCs w:val="24"/>
        </w:rPr>
      </w:pPr>
      <w:r w:rsidRPr="00707D33">
        <w:rPr>
          <w:sz w:val="24"/>
          <w:szCs w:val="24"/>
        </w:rPr>
        <w:t xml:space="preserve">Wszelkie informacje dla studentów kierunku są umieszczane na stronie Wydziału </w:t>
      </w:r>
      <w:hyperlink r:id="rId141" w:history="1">
        <w:r w:rsidRPr="00707D33">
          <w:rPr>
            <w:rStyle w:val="Hipercze"/>
            <w:sz w:val="24"/>
            <w:szCs w:val="24"/>
          </w:rPr>
          <w:t>www.wimii.pcz.pl</w:t>
        </w:r>
      </w:hyperlink>
      <w:r w:rsidRPr="00707D33">
        <w:rPr>
          <w:sz w:val="24"/>
          <w:szCs w:val="24"/>
        </w:rPr>
        <w:t xml:space="preserve"> oraz na stronach podanych studentom podczas pierwszych zajęć z danego przedmiotu.</w:t>
      </w:r>
    </w:p>
    <w:p w:rsidR="00723D0E" w:rsidRPr="00707D33" w:rsidRDefault="00723D0E" w:rsidP="009A4B6E">
      <w:pPr>
        <w:numPr>
          <w:ilvl w:val="0"/>
          <w:numId w:val="94"/>
        </w:numPr>
        <w:spacing w:line="360" w:lineRule="auto"/>
        <w:jc w:val="both"/>
        <w:rPr>
          <w:sz w:val="24"/>
          <w:szCs w:val="24"/>
        </w:rPr>
      </w:pPr>
      <w:r w:rsidRPr="00707D33">
        <w:rPr>
          <w:sz w:val="24"/>
          <w:szCs w:val="24"/>
        </w:rPr>
        <w:t>Informacja na temat konsultacji przekazywana jest studentom podczas pierwszych zajęć z danego przedmiotu.</w:t>
      </w:r>
    </w:p>
    <w:p w:rsidR="00723D0E" w:rsidRPr="00707D33" w:rsidRDefault="00723D0E" w:rsidP="00723D0E">
      <w:pPr>
        <w:spacing w:line="360" w:lineRule="auto"/>
        <w:rPr>
          <w:b/>
          <w:sz w:val="24"/>
          <w:szCs w:val="24"/>
        </w:rPr>
      </w:pPr>
    </w:p>
    <w:p w:rsidR="00057868" w:rsidRDefault="00057868">
      <w:pPr>
        <w:widowControl/>
        <w:autoSpaceDE/>
        <w:autoSpaceDN/>
        <w:adjustRightInd/>
        <w:spacing w:after="160" w:line="259" w:lineRule="auto"/>
      </w:pPr>
      <w:r>
        <w:br w:type="page"/>
      </w:r>
    </w:p>
    <w:p w:rsidR="00057868" w:rsidRPr="004D0073" w:rsidRDefault="00057868" w:rsidP="00057868">
      <w:pPr>
        <w:spacing w:line="360" w:lineRule="auto"/>
        <w:jc w:val="center"/>
        <w:rPr>
          <w:b/>
          <w:sz w:val="24"/>
          <w:szCs w:val="24"/>
        </w:rPr>
      </w:pPr>
      <w:r w:rsidRPr="004D0073">
        <w:rPr>
          <w:b/>
          <w:sz w:val="24"/>
          <w:szCs w:val="24"/>
        </w:rPr>
        <w:t>SYLABUS DO PRZEDMIOTU</w:t>
      </w:r>
    </w:p>
    <w:p w:rsidR="00057868" w:rsidRPr="004D0073" w:rsidRDefault="00057868" w:rsidP="00057868">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Nazwa polska przedmiotu</w:t>
            </w:r>
          </w:p>
        </w:tc>
        <w:tc>
          <w:tcPr>
            <w:tcW w:w="4956" w:type="dxa"/>
            <w:shd w:val="clear" w:color="auto" w:fill="auto"/>
            <w:vAlign w:val="center"/>
          </w:tcPr>
          <w:p w:rsidR="00057868" w:rsidRPr="004D0073" w:rsidRDefault="00057868" w:rsidP="00F548BE">
            <w:pPr>
              <w:spacing w:before="60" w:after="60" w:line="360" w:lineRule="auto"/>
              <w:jc w:val="center"/>
              <w:rPr>
                <w:b/>
                <w:sz w:val="24"/>
                <w:szCs w:val="24"/>
              </w:rPr>
            </w:pPr>
            <w:r w:rsidRPr="004D0073">
              <w:rPr>
                <w:b/>
                <w:sz w:val="24"/>
                <w:szCs w:val="24"/>
              </w:rPr>
              <w:t>ASPEKTY PRAWNE RECYKLINGU POJAZDÓW SAMOCHODOWYCH</w:t>
            </w:r>
          </w:p>
        </w:tc>
      </w:tr>
      <w:tr w:rsidR="00057868" w:rsidRPr="00057868"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Nazwa angielska przedmiotu</w:t>
            </w:r>
          </w:p>
        </w:tc>
        <w:tc>
          <w:tcPr>
            <w:tcW w:w="4956" w:type="dxa"/>
            <w:shd w:val="clear" w:color="auto" w:fill="auto"/>
            <w:vAlign w:val="center"/>
          </w:tcPr>
          <w:p w:rsidR="00057868" w:rsidRPr="004D0073" w:rsidRDefault="00057868" w:rsidP="00F548BE">
            <w:pPr>
              <w:spacing w:before="60" w:after="60" w:line="360" w:lineRule="auto"/>
              <w:jc w:val="center"/>
              <w:rPr>
                <w:b/>
                <w:sz w:val="24"/>
                <w:szCs w:val="24"/>
                <w:lang w:val="en-GB"/>
              </w:rPr>
            </w:pPr>
            <w:r w:rsidRPr="004D0073">
              <w:rPr>
                <w:b/>
                <w:sz w:val="24"/>
                <w:szCs w:val="24"/>
                <w:lang w:val="en-GB"/>
              </w:rPr>
              <w:t>LEGAL ASPECTS OF CAR RECYCLING</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Rodzaj przedmiotu</w:t>
            </w:r>
          </w:p>
        </w:tc>
        <w:tc>
          <w:tcPr>
            <w:tcW w:w="4956" w:type="dxa"/>
            <w:shd w:val="clear" w:color="auto" w:fill="auto"/>
            <w:vAlign w:val="center"/>
          </w:tcPr>
          <w:p w:rsidR="00057868" w:rsidRPr="004D0073" w:rsidRDefault="00057868" w:rsidP="00F548BE">
            <w:pPr>
              <w:spacing w:before="60" w:after="60" w:line="360" w:lineRule="auto"/>
              <w:jc w:val="center"/>
              <w:rPr>
                <w:b/>
                <w:sz w:val="24"/>
                <w:szCs w:val="24"/>
              </w:rPr>
            </w:pPr>
            <w:r w:rsidRPr="004D0073">
              <w:rPr>
                <w:b/>
                <w:sz w:val="24"/>
                <w:szCs w:val="24"/>
              </w:rPr>
              <w:t>kierunkowy obieralny</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Klasyfikacja ISCED</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0716</w:t>
            </w:r>
          </w:p>
        </w:tc>
      </w:tr>
      <w:tr w:rsidR="00057868" w:rsidRPr="004D0073" w:rsidTr="00F548BE">
        <w:tc>
          <w:tcPr>
            <w:tcW w:w="4106" w:type="dxa"/>
            <w:shd w:val="clear" w:color="auto" w:fill="auto"/>
            <w:vAlign w:val="center"/>
          </w:tcPr>
          <w:p w:rsidR="00057868" w:rsidRPr="004D0073" w:rsidRDefault="00057868" w:rsidP="00F548BE">
            <w:pPr>
              <w:spacing w:before="60" w:after="60" w:line="360" w:lineRule="auto"/>
              <w:rPr>
                <w:sz w:val="24"/>
                <w:szCs w:val="24"/>
              </w:rPr>
            </w:pPr>
            <w:r w:rsidRPr="004D0073">
              <w:rPr>
                <w:sz w:val="24"/>
                <w:szCs w:val="24"/>
              </w:rPr>
              <w:t>Kierunek studiów</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 xml:space="preserve"> Inżynieria samochodów hybrydowych </w:t>
            </w:r>
            <w:r w:rsidRPr="004D0073">
              <w:rPr>
                <w:sz w:val="24"/>
                <w:szCs w:val="24"/>
              </w:rPr>
              <w:br/>
              <w:t>i elektrycznych</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Języki wykładowe</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polski</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Poziom kształcenia</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pierwszego stopnia</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Forma studiów</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stacjonarne</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Liczba punktów ECTS</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3</w:t>
            </w:r>
          </w:p>
        </w:tc>
      </w:tr>
      <w:tr w:rsidR="00057868" w:rsidRPr="004D0073" w:rsidTr="00F548BE">
        <w:tc>
          <w:tcPr>
            <w:tcW w:w="4106" w:type="dxa"/>
            <w:shd w:val="clear" w:color="auto" w:fill="auto"/>
          </w:tcPr>
          <w:p w:rsidR="00057868" w:rsidRPr="004D0073" w:rsidRDefault="00057868" w:rsidP="00F548BE">
            <w:pPr>
              <w:spacing w:before="60" w:after="60" w:line="360" w:lineRule="auto"/>
              <w:rPr>
                <w:sz w:val="24"/>
                <w:szCs w:val="24"/>
              </w:rPr>
            </w:pPr>
            <w:r w:rsidRPr="004D0073">
              <w:rPr>
                <w:sz w:val="24"/>
                <w:szCs w:val="24"/>
              </w:rPr>
              <w:t>Semestr</w:t>
            </w:r>
          </w:p>
        </w:tc>
        <w:tc>
          <w:tcPr>
            <w:tcW w:w="4956"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7</w:t>
            </w:r>
          </w:p>
        </w:tc>
      </w:tr>
    </w:tbl>
    <w:p w:rsidR="00057868" w:rsidRPr="004D0073" w:rsidRDefault="00057868" w:rsidP="00057868">
      <w:pPr>
        <w:spacing w:line="360" w:lineRule="auto"/>
        <w:jc w:val="center"/>
        <w:rPr>
          <w:b/>
          <w:sz w:val="24"/>
          <w:szCs w:val="24"/>
        </w:rPr>
      </w:pPr>
    </w:p>
    <w:p w:rsidR="00057868" w:rsidRPr="004D0073" w:rsidRDefault="00057868" w:rsidP="00057868">
      <w:pPr>
        <w:spacing w:line="360" w:lineRule="auto"/>
        <w:jc w:val="center"/>
        <w:rPr>
          <w:sz w:val="24"/>
          <w:szCs w:val="24"/>
        </w:rPr>
      </w:pPr>
      <w:r w:rsidRPr="004D0073">
        <w:rPr>
          <w:b/>
          <w:sz w:val="24"/>
          <w:szCs w:val="24"/>
        </w:rPr>
        <w:t>Liczba godzin na semestr:</w:t>
      </w:r>
    </w:p>
    <w:p w:rsidR="00057868" w:rsidRPr="004D0073" w:rsidRDefault="00057868" w:rsidP="00057868">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057868" w:rsidRPr="004D0073" w:rsidTr="00F548BE">
        <w:trPr>
          <w:trHeight w:val="296"/>
          <w:jc w:val="center"/>
        </w:trPr>
        <w:tc>
          <w:tcPr>
            <w:tcW w:w="1509"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Wykład</w:t>
            </w:r>
          </w:p>
        </w:tc>
        <w:tc>
          <w:tcPr>
            <w:tcW w:w="1510"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Ćwiczenia</w:t>
            </w:r>
          </w:p>
        </w:tc>
        <w:tc>
          <w:tcPr>
            <w:tcW w:w="1654"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Laboratorium</w:t>
            </w:r>
          </w:p>
        </w:tc>
        <w:tc>
          <w:tcPr>
            <w:tcW w:w="1559"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Seminarium</w:t>
            </w:r>
          </w:p>
        </w:tc>
        <w:tc>
          <w:tcPr>
            <w:tcW w:w="1318"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Projekt</w:t>
            </w:r>
          </w:p>
        </w:tc>
        <w:tc>
          <w:tcPr>
            <w:tcW w:w="1510"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Inne</w:t>
            </w:r>
          </w:p>
        </w:tc>
      </w:tr>
      <w:tr w:rsidR="00057868" w:rsidRPr="004D0073" w:rsidTr="00F548BE">
        <w:trPr>
          <w:trHeight w:val="60"/>
          <w:jc w:val="center"/>
        </w:trPr>
        <w:tc>
          <w:tcPr>
            <w:tcW w:w="1509"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 xml:space="preserve">15 </w:t>
            </w:r>
          </w:p>
        </w:tc>
        <w:tc>
          <w:tcPr>
            <w:tcW w:w="1510"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0</w:t>
            </w:r>
          </w:p>
        </w:tc>
        <w:tc>
          <w:tcPr>
            <w:tcW w:w="1654"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0</w:t>
            </w:r>
          </w:p>
        </w:tc>
        <w:tc>
          <w:tcPr>
            <w:tcW w:w="1559"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15</w:t>
            </w:r>
          </w:p>
        </w:tc>
        <w:tc>
          <w:tcPr>
            <w:tcW w:w="1318" w:type="dxa"/>
            <w:shd w:val="clear" w:color="auto" w:fill="auto"/>
            <w:vAlign w:val="center"/>
          </w:tcPr>
          <w:p w:rsidR="00057868" w:rsidRPr="004D0073" w:rsidRDefault="00057868" w:rsidP="00F548BE">
            <w:pPr>
              <w:spacing w:before="60" w:after="60" w:line="360" w:lineRule="auto"/>
              <w:jc w:val="center"/>
              <w:rPr>
                <w:sz w:val="24"/>
                <w:szCs w:val="24"/>
              </w:rPr>
            </w:pPr>
            <w:r w:rsidRPr="004D0073">
              <w:rPr>
                <w:sz w:val="24"/>
                <w:szCs w:val="24"/>
              </w:rPr>
              <w:t>0</w:t>
            </w:r>
          </w:p>
        </w:tc>
        <w:tc>
          <w:tcPr>
            <w:tcW w:w="1510" w:type="dxa"/>
            <w:shd w:val="clear" w:color="auto" w:fill="auto"/>
          </w:tcPr>
          <w:p w:rsidR="00057868" w:rsidRPr="004D0073" w:rsidRDefault="00057868" w:rsidP="00F548BE">
            <w:pPr>
              <w:spacing w:before="60" w:after="60" w:line="360" w:lineRule="auto"/>
              <w:jc w:val="center"/>
              <w:rPr>
                <w:sz w:val="24"/>
                <w:szCs w:val="24"/>
              </w:rPr>
            </w:pPr>
            <w:r w:rsidRPr="004D0073">
              <w:rPr>
                <w:sz w:val="24"/>
                <w:szCs w:val="24"/>
              </w:rPr>
              <w:t>0</w:t>
            </w:r>
          </w:p>
        </w:tc>
      </w:tr>
    </w:tbl>
    <w:p w:rsidR="00057868" w:rsidRPr="004D0073" w:rsidRDefault="00057868" w:rsidP="00057868">
      <w:pPr>
        <w:spacing w:line="360" w:lineRule="auto"/>
        <w:jc w:val="center"/>
        <w:rPr>
          <w:b/>
          <w:sz w:val="24"/>
          <w:szCs w:val="24"/>
        </w:rPr>
      </w:pPr>
    </w:p>
    <w:p w:rsidR="00057868" w:rsidRPr="004D0073" w:rsidRDefault="00057868" w:rsidP="00057868">
      <w:pPr>
        <w:spacing w:line="360" w:lineRule="auto"/>
        <w:rPr>
          <w:b/>
          <w:sz w:val="24"/>
          <w:szCs w:val="24"/>
          <w:u w:val="single"/>
        </w:rPr>
      </w:pPr>
      <w:r w:rsidRPr="004D0073">
        <w:rPr>
          <w:b/>
          <w:sz w:val="24"/>
          <w:szCs w:val="24"/>
          <w:u w:val="single"/>
        </w:rPr>
        <w:t>OPIS PRZEDMIOTU</w:t>
      </w:r>
    </w:p>
    <w:p w:rsidR="00057868" w:rsidRPr="004D0073" w:rsidRDefault="00057868" w:rsidP="00057868">
      <w:pPr>
        <w:spacing w:line="360" w:lineRule="auto"/>
        <w:rPr>
          <w:b/>
          <w:sz w:val="24"/>
          <w:szCs w:val="24"/>
        </w:rPr>
      </w:pPr>
      <w:r w:rsidRPr="004D0073">
        <w:rPr>
          <w:b/>
          <w:sz w:val="24"/>
          <w:szCs w:val="24"/>
        </w:rPr>
        <w:t>CEL PRZEDMIOTU</w:t>
      </w:r>
    </w:p>
    <w:p w:rsidR="00057868" w:rsidRPr="004D0073" w:rsidRDefault="00057868" w:rsidP="00057868">
      <w:pPr>
        <w:numPr>
          <w:ilvl w:val="0"/>
          <w:numId w:val="5"/>
        </w:numPr>
        <w:spacing w:line="360" w:lineRule="auto"/>
        <w:ind w:hanging="578"/>
        <w:rPr>
          <w:sz w:val="24"/>
          <w:szCs w:val="24"/>
        </w:rPr>
      </w:pPr>
      <w:r w:rsidRPr="004D0073">
        <w:rPr>
          <w:sz w:val="24"/>
          <w:szCs w:val="24"/>
        </w:rPr>
        <w:t>Uzyskanie przez studentów wiedzy o systemie gospodarowania pojazdami wycofanymi z eksploatacji i obowiązujących przepisach prawa dotyczących recyklingu pojazdów samochodowych.</w:t>
      </w:r>
    </w:p>
    <w:p w:rsidR="00057868" w:rsidRPr="004D0073" w:rsidRDefault="00057868" w:rsidP="00057868">
      <w:pPr>
        <w:spacing w:line="360" w:lineRule="auto"/>
        <w:ind w:left="720"/>
        <w:rPr>
          <w:sz w:val="24"/>
          <w:szCs w:val="24"/>
        </w:rPr>
      </w:pPr>
    </w:p>
    <w:p w:rsidR="00057868" w:rsidRPr="004D0073" w:rsidRDefault="00057868" w:rsidP="00057868">
      <w:pPr>
        <w:spacing w:line="360" w:lineRule="auto"/>
        <w:rPr>
          <w:b/>
          <w:sz w:val="24"/>
          <w:szCs w:val="24"/>
        </w:rPr>
      </w:pPr>
      <w:r w:rsidRPr="004D0073">
        <w:rPr>
          <w:b/>
          <w:sz w:val="24"/>
          <w:szCs w:val="24"/>
        </w:rPr>
        <w:t>WYMAGANIA WSTĘPNE W ZAKRESIE WIEDZY, UMIEJĘTNOŚCI I INNYCH KOMPETENCJI</w:t>
      </w:r>
    </w:p>
    <w:p w:rsidR="00057868" w:rsidRPr="004D0073" w:rsidRDefault="00057868" w:rsidP="009A4B6E">
      <w:pPr>
        <w:numPr>
          <w:ilvl w:val="0"/>
          <w:numId w:val="86"/>
        </w:numPr>
        <w:spacing w:line="360" w:lineRule="auto"/>
        <w:rPr>
          <w:sz w:val="24"/>
          <w:szCs w:val="24"/>
        </w:rPr>
      </w:pPr>
      <w:r w:rsidRPr="004D0073">
        <w:rPr>
          <w:sz w:val="24"/>
          <w:szCs w:val="24"/>
        </w:rPr>
        <w:t>Podstawowa wiedza w zakresie budowy i eksploatacji pojazdów samochodowych.</w:t>
      </w:r>
    </w:p>
    <w:p w:rsidR="00057868" w:rsidRPr="004D0073" w:rsidRDefault="00057868" w:rsidP="009A4B6E">
      <w:pPr>
        <w:numPr>
          <w:ilvl w:val="0"/>
          <w:numId w:val="86"/>
        </w:numPr>
        <w:spacing w:line="360" w:lineRule="auto"/>
        <w:rPr>
          <w:sz w:val="24"/>
          <w:szCs w:val="24"/>
        </w:rPr>
      </w:pPr>
      <w:r w:rsidRPr="004D0073">
        <w:rPr>
          <w:sz w:val="24"/>
          <w:szCs w:val="24"/>
        </w:rPr>
        <w:t>Wiedza na temat podstawowych zależności pomiędzy działalnością gospodarczą człowieka a środowiskiem naturalnym.</w:t>
      </w:r>
    </w:p>
    <w:p w:rsidR="00057868" w:rsidRPr="004D0073" w:rsidRDefault="00057868" w:rsidP="009A4B6E">
      <w:pPr>
        <w:numPr>
          <w:ilvl w:val="0"/>
          <w:numId w:val="86"/>
        </w:numPr>
        <w:spacing w:line="360" w:lineRule="auto"/>
        <w:rPr>
          <w:sz w:val="24"/>
          <w:szCs w:val="24"/>
        </w:rPr>
      </w:pPr>
      <w:r w:rsidRPr="004D0073">
        <w:rPr>
          <w:sz w:val="24"/>
          <w:szCs w:val="24"/>
        </w:rPr>
        <w:t xml:space="preserve">Umiejętność korzystania z różnych źródeł informacji, w tym z katalogów, dokumentacji technicznej i zasobów internetowych dotyczących wybranej tematyki. </w:t>
      </w:r>
    </w:p>
    <w:p w:rsidR="00057868" w:rsidRPr="004D0073" w:rsidRDefault="00057868" w:rsidP="009A4B6E">
      <w:pPr>
        <w:numPr>
          <w:ilvl w:val="0"/>
          <w:numId w:val="86"/>
        </w:numPr>
        <w:spacing w:line="360" w:lineRule="auto"/>
        <w:rPr>
          <w:sz w:val="24"/>
          <w:szCs w:val="24"/>
        </w:rPr>
      </w:pPr>
      <w:r w:rsidRPr="004D0073">
        <w:rPr>
          <w:sz w:val="24"/>
          <w:szCs w:val="24"/>
        </w:rPr>
        <w:t>Umiejętności pracy samodzielnej i w grupie.</w:t>
      </w:r>
    </w:p>
    <w:p w:rsidR="00057868" w:rsidRPr="004D0073" w:rsidRDefault="00057868" w:rsidP="009A4B6E">
      <w:pPr>
        <w:numPr>
          <w:ilvl w:val="0"/>
          <w:numId w:val="86"/>
        </w:numPr>
        <w:spacing w:line="360" w:lineRule="auto"/>
        <w:rPr>
          <w:sz w:val="24"/>
          <w:szCs w:val="24"/>
        </w:rPr>
      </w:pPr>
      <w:r w:rsidRPr="004D0073">
        <w:rPr>
          <w:sz w:val="24"/>
          <w:szCs w:val="24"/>
        </w:rPr>
        <w:t>Umiejętności prawidłowej interpretacji i prezentacji własnych działań.</w:t>
      </w:r>
    </w:p>
    <w:p w:rsidR="00057868" w:rsidRPr="004D0073" w:rsidRDefault="00057868" w:rsidP="00057868">
      <w:pPr>
        <w:spacing w:line="360" w:lineRule="auto"/>
        <w:ind w:left="360"/>
        <w:rPr>
          <w:sz w:val="24"/>
          <w:szCs w:val="24"/>
        </w:rPr>
      </w:pPr>
    </w:p>
    <w:p w:rsidR="00057868" w:rsidRPr="004D0073" w:rsidRDefault="00057868" w:rsidP="00057868">
      <w:pPr>
        <w:spacing w:line="360" w:lineRule="auto"/>
        <w:rPr>
          <w:b/>
          <w:sz w:val="24"/>
          <w:szCs w:val="24"/>
        </w:rPr>
      </w:pPr>
      <w:r w:rsidRPr="004D0073">
        <w:rPr>
          <w:b/>
          <w:sz w:val="24"/>
          <w:szCs w:val="24"/>
        </w:rPr>
        <w:t>EFEKTY UCZENIA SIĘ</w:t>
      </w:r>
    </w:p>
    <w:p w:rsidR="00057868" w:rsidRPr="004D0073" w:rsidRDefault="00057868" w:rsidP="00057868">
      <w:pPr>
        <w:spacing w:line="360" w:lineRule="auto"/>
        <w:ind w:left="993" w:hanging="709"/>
        <w:rPr>
          <w:sz w:val="24"/>
          <w:szCs w:val="24"/>
        </w:rPr>
      </w:pPr>
      <w:r w:rsidRPr="004D0073">
        <w:rPr>
          <w:sz w:val="24"/>
          <w:szCs w:val="24"/>
        </w:rPr>
        <w:t>EU 1 – posiada ogólną wiedzę na temat zasad gospodarki odpadami,</w:t>
      </w:r>
    </w:p>
    <w:p w:rsidR="00057868" w:rsidRPr="004D0073" w:rsidRDefault="00057868" w:rsidP="00057868">
      <w:pPr>
        <w:spacing w:line="360" w:lineRule="auto"/>
        <w:ind w:left="993" w:hanging="709"/>
        <w:rPr>
          <w:sz w:val="24"/>
          <w:szCs w:val="24"/>
        </w:rPr>
      </w:pPr>
      <w:r w:rsidRPr="004D0073">
        <w:rPr>
          <w:sz w:val="24"/>
          <w:szCs w:val="24"/>
        </w:rPr>
        <w:t xml:space="preserve">EU 2 - rozumie konieczność uwzględniania problematyki ochrony środowiska </w:t>
      </w:r>
      <w:r w:rsidRPr="004D0073">
        <w:rPr>
          <w:sz w:val="24"/>
          <w:szCs w:val="24"/>
        </w:rPr>
        <w:br/>
        <w:t>w działalności inżynierskiej,</w:t>
      </w:r>
    </w:p>
    <w:p w:rsidR="00057868" w:rsidRPr="004D0073" w:rsidRDefault="00057868" w:rsidP="00057868">
      <w:pPr>
        <w:spacing w:line="360" w:lineRule="auto"/>
        <w:ind w:left="993" w:hanging="709"/>
        <w:rPr>
          <w:sz w:val="24"/>
          <w:szCs w:val="24"/>
        </w:rPr>
      </w:pPr>
      <w:r w:rsidRPr="004D0073">
        <w:rPr>
          <w:sz w:val="24"/>
          <w:szCs w:val="24"/>
        </w:rPr>
        <w:t>EU 3 - ma wiedzę z zakresu obowiązujących przepisów prawa krajowego i międzynarodowego dotyczących recyklingu pojazdów samochodowych.</w:t>
      </w:r>
    </w:p>
    <w:p w:rsidR="00057868" w:rsidRPr="004D0073" w:rsidRDefault="00057868" w:rsidP="00057868">
      <w:pPr>
        <w:spacing w:line="360" w:lineRule="auto"/>
        <w:ind w:left="851" w:hanging="851"/>
        <w:rPr>
          <w:sz w:val="24"/>
          <w:szCs w:val="24"/>
        </w:rPr>
      </w:pPr>
    </w:p>
    <w:p w:rsidR="00057868" w:rsidRPr="004D0073" w:rsidRDefault="00057868" w:rsidP="00057868">
      <w:pPr>
        <w:spacing w:line="360" w:lineRule="auto"/>
        <w:rPr>
          <w:b/>
          <w:bCs/>
          <w:spacing w:val="-13"/>
          <w:sz w:val="24"/>
          <w:szCs w:val="24"/>
        </w:rPr>
      </w:pPr>
      <w:r w:rsidRPr="004D0073">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057868" w:rsidRPr="004D0073" w:rsidTr="00F548BE">
        <w:tc>
          <w:tcPr>
            <w:tcW w:w="7933" w:type="dxa"/>
            <w:shd w:val="clear" w:color="auto" w:fill="auto"/>
            <w:vAlign w:val="center"/>
          </w:tcPr>
          <w:p w:rsidR="00057868" w:rsidRPr="004D0073" w:rsidRDefault="00057868" w:rsidP="00F548BE">
            <w:pPr>
              <w:spacing w:line="360" w:lineRule="auto"/>
              <w:rPr>
                <w:sz w:val="24"/>
                <w:szCs w:val="24"/>
              </w:rPr>
            </w:pPr>
            <w:r w:rsidRPr="004D0073">
              <w:rPr>
                <w:b/>
                <w:bCs/>
                <w:spacing w:val="-2"/>
                <w:sz w:val="24"/>
                <w:szCs w:val="24"/>
              </w:rPr>
              <w:t xml:space="preserve">Forma </w:t>
            </w:r>
            <w:r w:rsidRPr="004D0073">
              <w:rPr>
                <w:b/>
                <w:bCs/>
                <w:spacing w:val="-1"/>
                <w:sz w:val="24"/>
                <w:szCs w:val="24"/>
              </w:rPr>
              <w:t xml:space="preserve">zajęć – </w:t>
            </w:r>
            <w:r w:rsidRPr="004D0073">
              <w:rPr>
                <w:rFonts w:ascii="Calibri" w:hAnsi="Calibri"/>
                <w:b/>
                <w:bCs/>
                <w:spacing w:val="-1"/>
                <w:sz w:val="24"/>
                <w:szCs w:val="24"/>
              </w:rPr>
              <w:t xml:space="preserve"> </w:t>
            </w:r>
            <w:r w:rsidRPr="004D0073">
              <w:rPr>
                <w:b/>
                <w:bCs/>
                <w:sz w:val="24"/>
                <w:szCs w:val="24"/>
              </w:rPr>
              <w:t>WYKŁAD</w:t>
            </w:r>
          </w:p>
        </w:tc>
        <w:tc>
          <w:tcPr>
            <w:tcW w:w="1127" w:type="dxa"/>
            <w:shd w:val="clear" w:color="auto" w:fill="auto"/>
          </w:tcPr>
          <w:p w:rsidR="00057868" w:rsidRPr="004D0073" w:rsidRDefault="00057868" w:rsidP="00F548BE">
            <w:pPr>
              <w:spacing w:line="360" w:lineRule="auto"/>
              <w:ind w:left="72"/>
              <w:jc w:val="center"/>
              <w:rPr>
                <w:sz w:val="24"/>
                <w:szCs w:val="24"/>
              </w:rPr>
            </w:pPr>
            <w:r w:rsidRPr="004D0073">
              <w:rPr>
                <w:b/>
                <w:bCs/>
                <w:sz w:val="24"/>
                <w:szCs w:val="24"/>
              </w:rPr>
              <w:t>Liczba godzin</w:t>
            </w:r>
          </w:p>
        </w:tc>
      </w:tr>
      <w:tr w:rsidR="00057868" w:rsidRPr="004D0073" w:rsidTr="00F548BE">
        <w:tc>
          <w:tcPr>
            <w:tcW w:w="7933" w:type="dxa"/>
            <w:shd w:val="clear" w:color="auto" w:fill="auto"/>
          </w:tcPr>
          <w:p w:rsidR="00057868" w:rsidRPr="004D0073" w:rsidRDefault="00057868" w:rsidP="00F548BE">
            <w:pPr>
              <w:widowControl/>
              <w:spacing w:line="360" w:lineRule="auto"/>
              <w:rPr>
                <w:sz w:val="24"/>
                <w:szCs w:val="24"/>
              </w:rPr>
            </w:pPr>
            <w:r w:rsidRPr="004D0073">
              <w:rPr>
                <w:sz w:val="24"/>
                <w:szCs w:val="24"/>
              </w:rPr>
              <w:t>W 1,2 - Samochód jako źródło materiałów i odpadów niebezpiecznych dla środowiska.</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3,4 – Przepisy prawne dotyczące gospodarowania odpadami w Polsce i Unii Europejskiej.</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5,6 - Krajowe i międzynarodowe przepisy prawne dotyczące recyklingu elementów i materiałów eksploatacyjnych stosowanych w pojazdach samochodowych z napędem konwencjonalnym i hybrydowym.</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7,8 - Podejście do recyklingu w różnych krajach: promocja recyklingu przez rządy i producentów samochodów.</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9,10 - Ocena systemu gospodarowania pojazdami konwencjonalnymi, elektrycznymi  i hybrydowymi wycofanymi z eksploatacji.</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11 - Proponowane zmiany w przepisach o recyklingu samochodów konwencjonalnych, elektrycznych i hybrydowych.</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12,13 - Aspekty ekonomiczne zagospodarowania odpadów z demontażu pojazdów wycofanych z eksploatacji.</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W 14,15 – Sposoby i możliwości wykorzystania odpadów z demontażu pojazdów wycofanych z eksploatacji.</w:t>
            </w:r>
          </w:p>
        </w:tc>
        <w:tc>
          <w:tcPr>
            <w:tcW w:w="1127" w:type="dxa"/>
            <w:shd w:val="clear" w:color="auto" w:fill="auto"/>
            <w:vAlign w:val="center"/>
          </w:tcPr>
          <w:p w:rsidR="00057868" w:rsidRPr="004D0073" w:rsidRDefault="00057868" w:rsidP="00F548BE">
            <w:pPr>
              <w:spacing w:line="360" w:lineRule="auto"/>
              <w:ind w:left="72"/>
              <w:jc w:val="center"/>
              <w:rPr>
                <w:sz w:val="24"/>
                <w:szCs w:val="24"/>
              </w:rPr>
            </w:pPr>
            <w:r w:rsidRPr="004D0073">
              <w:rPr>
                <w:sz w:val="24"/>
                <w:szCs w:val="24"/>
              </w:rPr>
              <w:t>2</w:t>
            </w:r>
          </w:p>
        </w:tc>
      </w:tr>
      <w:tr w:rsidR="00057868" w:rsidRPr="004D0073" w:rsidTr="00F548BE">
        <w:tc>
          <w:tcPr>
            <w:tcW w:w="7933" w:type="dxa"/>
            <w:shd w:val="clear" w:color="auto" w:fill="auto"/>
            <w:vAlign w:val="center"/>
          </w:tcPr>
          <w:p w:rsidR="00057868" w:rsidRPr="004D0073" w:rsidRDefault="00057868" w:rsidP="00F548BE">
            <w:pPr>
              <w:spacing w:line="360" w:lineRule="auto"/>
              <w:rPr>
                <w:sz w:val="24"/>
                <w:szCs w:val="24"/>
              </w:rPr>
            </w:pPr>
            <w:r w:rsidRPr="004D0073">
              <w:rPr>
                <w:b/>
                <w:bCs/>
                <w:spacing w:val="-2"/>
                <w:sz w:val="24"/>
                <w:szCs w:val="24"/>
              </w:rPr>
              <w:t xml:space="preserve">Forma </w:t>
            </w:r>
            <w:r w:rsidRPr="004D0073">
              <w:rPr>
                <w:b/>
                <w:bCs/>
                <w:spacing w:val="-1"/>
                <w:sz w:val="24"/>
                <w:szCs w:val="24"/>
              </w:rPr>
              <w:t xml:space="preserve">zajęć – </w:t>
            </w:r>
            <w:r w:rsidRPr="004D0073">
              <w:rPr>
                <w:b/>
                <w:bCs/>
                <w:sz w:val="24"/>
                <w:szCs w:val="24"/>
              </w:rPr>
              <w:t>SEMINARIUM</w:t>
            </w:r>
          </w:p>
        </w:tc>
        <w:tc>
          <w:tcPr>
            <w:tcW w:w="1127" w:type="dxa"/>
            <w:shd w:val="clear" w:color="auto" w:fill="auto"/>
          </w:tcPr>
          <w:p w:rsidR="00057868" w:rsidRPr="004D0073" w:rsidRDefault="00057868" w:rsidP="00F548BE">
            <w:pPr>
              <w:spacing w:line="360" w:lineRule="auto"/>
              <w:ind w:left="72"/>
              <w:jc w:val="center"/>
              <w:rPr>
                <w:sz w:val="24"/>
                <w:szCs w:val="24"/>
              </w:rPr>
            </w:pPr>
            <w:r w:rsidRPr="004D0073">
              <w:rPr>
                <w:b/>
                <w:bCs/>
                <w:sz w:val="24"/>
                <w:szCs w:val="24"/>
              </w:rPr>
              <w:t>Liczba godzin</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1 - Recykling samochodów a deficyt surowców.</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S 2 - Ocena ekonomicznej racjonalności wtórnego przetworzenia różnych rodzajów materiałów.</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S 3 - Analiza sieci recyklingu pojazdów wycofanych z eksploatacji w Polsce.</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 xml:space="preserve">S 4 - Funkcjonowanie systemu gospodarowania pojazdami wycofanymi </w:t>
            </w:r>
            <w:r w:rsidRPr="004D0073">
              <w:rPr>
                <w:sz w:val="24"/>
                <w:szCs w:val="24"/>
              </w:rPr>
              <w:br/>
              <w:t>z eksploatacji.</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S 5 - Wymagania dla stacji demontażu pojazdów wycofanych z eksploatacji.</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S 6 - Przestrzeganie wymagań prawa przez stacje demontażu. Nielegalny przywóz do kraju odpadów w postaci pojazdów.</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rPr>
                <w:sz w:val="24"/>
                <w:szCs w:val="24"/>
              </w:rPr>
            </w:pPr>
            <w:r w:rsidRPr="004D0073">
              <w:rPr>
                <w:sz w:val="24"/>
                <w:szCs w:val="24"/>
              </w:rPr>
              <w:t>S 7 - Analiza rozwiązań organizacji sieci recyklingu w wybranych krajach świata.</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8 – Technologie recyklingu stosowane przez czołowych producentów samochodów</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9 – Procedury obowiązujące podczas prawidłowego recyklingu samochodu.</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10 - Recykling baterii samochodów hybrydowych i elektrycznych.</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 xml:space="preserve">S 11 – Stacje demontażu samochodów wycofanych z eksploatacji </w:t>
            </w:r>
            <w:r w:rsidRPr="004D0073">
              <w:rPr>
                <w:sz w:val="24"/>
                <w:szCs w:val="24"/>
              </w:rPr>
              <w:br/>
              <w:t>w Polsce.</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12 – Recykling części samochodowych na przykładzie wybranego producenta samochodów.</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13 – Charakterystyka organizacji i stowarzyszeń działających na rzecz recyklingu samochodów w Polsce i na świecie.</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14 – Teoria a praktyka recyklingu pojazdów samochodowych.</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r w:rsidR="00057868" w:rsidRPr="004D0073" w:rsidTr="00F548BE">
        <w:tc>
          <w:tcPr>
            <w:tcW w:w="7933" w:type="dxa"/>
            <w:shd w:val="clear" w:color="auto" w:fill="auto"/>
          </w:tcPr>
          <w:p w:rsidR="00057868" w:rsidRPr="004D0073" w:rsidRDefault="00057868" w:rsidP="00F548BE">
            <w:pPr>
              <w:spacing w:line="360" w:lineRule="auto"/>
            </w:pPr>
            <w:r w:rsidRPr="004D0073">
              <w:rPr>
                <w:sz w:val="24"/>
                <w:szCs w:val="24"/>
              </w:rPr>
              <w:t>S 15 – Przyszłość recyklingu pojazdów samochodowych.</w:t>
            </w:r>
          </w:p>
        </w:tc>
        <w:tc>
          <w:tcPr>
            <w:tcW w:w="112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p>
        </w:tc>
      </w:tr>
    </w:tbl>
    <w:p w:rsidR="00057868" w:rsidRPr="004D0073" w:rsidRDefault="00057868" w:rsidP="00057868">
      <w:pPr>
        <w:spacing w:line="360" w:lineRule="auto"/>
        <w:rPr>
          <w:sz w:val="24"/>
          <w:szCs w:val="24"/>
        </w:rPr>
      </w:pPr>
    </w:p>
    <w:p w:rsidR="00057868" w:rsidRPr="004D0073" w:rsidRDefault="00057868" w:rsidP="00057868">
      <w:pPr>
        <w:spacing w:line="360" w:lineRule="auto"/>
        <w:rPr>
          <w:b/>
          <w:bCs/>
          <w:spacing w:val="-10"/>
          <w:sz w:val="24"/>
          <w:szCs w:val="24"/>
        </w:rPr>
      </w:pPr>
      <w:r w:rsidRPr="004D0073">
        <w:rPr>
          <w:b/>
          <w:bCs/>
          <w:spacing w:val="-10"/>
          <w:sz w:val="24"/>
          <w:szCs w:val="24"/>
        </w:rPr>
        <w:t>NARZĘDZIA DYDAKTYCZNE</w:t>
      </w:r>
    </w:p>
    <w:tbl>
      <w:tblPr>
        <w:tblW w:w="9210" w:type="dxa"/>
        <w:tblLook w:val="01E0" w:firstRow="1" w:lastRow="1" w:firstColumn="1" w:lastColumn="1" w:noHBand="0" w:noVBand="0"/>
      </w:tblPr>
      <w:tblGrid>
        <w:gridCol w:w="9210"/>
      </w:tblGrid>
      <w:tr w:rsidR="00057868" w:rsidRPr="004D0073" w:rsidTr="00F548BE">
        <w:tc>
          <w:tcPr>
            <w:tcW w:w="9210" w:type="dxa"/>
            <w:tcBorders>
              <w:top w:val="single" w:sz="4" w:space="0" w:color="auto"/>
              <w:left w:val="single" w:sz="4" w:space="0" w:color="auto"/>
              <w:bottom w:val="single" w:sz="4" w:space="0" w:color="auto"/>
              <w:right w:val="single" w:sz="4" w:space="0" w:color="auto"/>
            </w:tcBorders>
          </w:tcPr>
          <w:p w:rsidR="00057868" w:rsidRPr="004D0073" w:rsidRDefault="00057868" w:rsidP="00F548BE">
            <w:pPr>
              <w:spacing w:line="360" w:lineRule="auto"/>
              <w:ind w:left="567" w:hanging="567"/>
              <w:rPr>
                <w:b/>
                <w:sz w:val="24"/>
                <w:szCs w:val="24"/>
              </w:rPr>
            </w:pPr>
            <w:r w:rsidRPr="004D0073">
              <w:rPr>
                <w:b/>
                <w:sz w:val="24"/>
                <w:szCs w:val="24"/>
              </w:rPr>
              <w:t xml:space="preserve">1. – </w:t>
            </w:r>
            <w:r w:rsidRPr="004D0073">
              <w:rPr>
                <w:sz w:val="24"/>
                <w:szCs w:val="24"/>
              </w:rPr>
              <w:t>Wykład w postaci prezentacji multimedialnych.</w:t>
            </w:r>
          </w:p>
        </w:tc>
      </w:tr>
      <w:tr w:rsidR="00057868" w:rsidRPr="004D0073" w:rsidTr="00F548BE">
        <w:tc>
          <w:tcPr>
            <w:tcW w:w="9210" w:type="dxa"/>
            <w:tcBorders>
              <w:top w:val="single" w:sz="4" w:space="0" w:color="auto"/>
              <w:left w:val="single" w:sz="4" w:space="0" w:color="auto"/>
              <w:bottom w:val="single" w:sz="4" w:space="0" w:color="auto"/>
              <w:right w:val="single" w:sz="4" w:space="0" w:color="auto"/>
            </w:tcBorders>
          </w:tcPr>
          <w:p w:rsidR="00057868" w:rsidRPr="004D0073" w:rsidRDefault="00057868" w:rsidP="00F548BE">
            <w:pPr>
              <w:spacing w:line="360" w:lineRule="auto"/>
              <w:ind w:left="567" w:hanging="567"/>
              <w:rPr>
                <w:b/>
                <w:sz w:val="24"/>
                <w:szCs w:val="24"/>
              </w:rPr>
            </w:pPr>
            <w:r w:rsidRPr="004D0073">
              <w:rPr>
                <w:b/>
                <w:sz w:val="24"/>
                <w:szCs w:val="24"/>
              </w:rPr>
              <w:t xml:space="preserve">2. – </w:t>
            </w:r>
            <w:r w:rsidRPr="004D0073">
              <w:rPr>
                <w:sz w:val="24"/>
                <w:szCs w:val="24"/>
              </w:rPr>
              <w:t>Komputer z oprogramowaniem i narzędzia multimedialne.</w:t>
            </w:r>
          </w:p>
        </w:tc>
      </w:tr>
    </w:tbl>
    <w:p w:rsidR="00057868" w:rsidRPr="004D0073" w:rsidRDefault="00057868" w:rsidP="00057868">
      <w:pPr>
        <w:spacing w:line="360" w:lineRule="auto"/>
        <w:rPr>
          <w:b/>
          <w:bCs/>
          <w:spacing w:val="-11"/>
          <w:sz w:val="24"/>
          <w:szCs w:val="24"/>
        </w:rPr>
      </w:pPr>
    </w:p>
    <w:p w:rsidR="00057868" w:rsidRPr="004D0073" w:rsidRDefault="00057868" w:rsidP="00057868">
      <w:pPr>
        <w:spacing w:line="360" w:lineRule="auto"/>
        <w:rPr>
          <w:b/>
          <w:bCs/>
          <w:spacing w:val="-11"/>
          <w:sz w:val="24"/>
          <w:szCs w:val="24"/>
        </w:rPr>
      </w:pPr>
      <w:r w:rsidRPr="004D0073">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57868" w:rsidRPr="004D0073" w:rsidTr="00F548BE">
        <w:tc>
          <w:tcPr>
            <w:tcW w:w="9210" w:type="dxa"/>
          </w:tcPr>
          <w:p w:rsidR="00057868" w:rsidRPr="004D0073" w:rsidRDefault="00057868" w:rsidP="00F548BE">
            <w:pPr>
              <w:spacing w:line="360" w:lineRule="auto"/>
              <w:rPr>
                <w:sz w:val="24"/>
                <w:szCs w:val="24"/>
              </w:rPr>
            </w:pPr>
            <w:r w:rsidRPr="004D0073">
              <w:rPr>
                <w:b/>
                <w:sz w:val="24"/>
                <w:szCs w:val="24"/>
              </w:rPr>
              <w:t>F1. –</w:t>
            </w:r>
            <w:r w:rsidRPr="004D0073">
              <w:rPr>
                <w:sz w:val="24"/>
                <w:szCs w:val="24"/>
              </w:rPr>
              <w:t xml:space="preserve"> Ocena wygłoszonych prezentacji.</w:t>
            </w:r>
          </w:p>
        </w:tc>
      </w:tr>
      <w:tr w:rsidR="00057868" w:rsidRPr="004D0073" w:rsidTr="00F548BE">
        <w:tc>
          <w:tcPr>
            <w:tcW w:w="9210" w:type="dxa"/>
          </w:tcPr>
          <w:p w:rsidR="00057868" w:rsidRPr="004D0073" w:rsidRDefault="00057868" w:rsidP="00F548BE">
            <w:pPr>
              <w:spacing w:line="360" w:lineRule="auto"/>
              <w:rPr>
                <w:sz w:val="24"/>
                <w:szCs w:val="24"/>
              </w:rPr>
            </w:pPr>
            <w:r w:rsidRPr="00A24337">
              <w:rPr>
                <w:b/>
                <w:sz w:val="24"/>
                <w:szCs w:val="24"/>
              </w:rPr>
              <w:t xml:space="preserve">P1. – </w:t>
            </w:r>
            <w:r>
              <w:rPr>
                <w:sz w:val="24"/>
                <w:szCs w:val="24"/>
              </w:rPr>
              <w:t>Kolokwium</w:t>
            </w:r>
            <w:r w:rsidRPr="00A24337">
              <w:rPr>
                <w:sz w:val="24"/>
                <w:szCs w:val="24"/>
              </w:rPr>
              <w:t>.*</w:t>
            </w:r>
          </w:p>
        </w:tc>
      </w:tr>
      <w:tr w:rsidR="00057868" w:rsidRPr="004D0073" w:rsidTr="00F548BE">
        <w:tc>
          <w:tcPr>
            <w:tcW w:w="9210" w:type="dxa"/>
          </w:tcPr>
          <w:p w:rsidR="00057868" w:rsidRPr="004D0073" w:rsidRDefault="00057868" w:rsidP="00F548BE">
            <w:pPr>
              <w:spacing w:line="360" w:lineRule="auto"/>
              <w:rPr>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057868" w:rsidRPr="004D0073" w:rsidRDefault="00057868" w:rsidP="00057868">
      <w:pPr>
        <w:widowControl/>
        <w:spacing w:line="360" w:lineRule="auto"/>
        <w:rPr>
          <w:b/>
          <w:sz w:val="24"/>
          <w:szCs w:val="24"/>
        </w:rPr>
      </w:pPr>
      <w:r w:rsidRPr="004D0073">
        <w:rPr>
          <w:sz w:val="24"/>
          <w:szCs w:val="24"/>
        </w:rPr>
        <w:t>*) warunkiem uzyskania zaliczenia jest otrzymanie pozytywnej oceny z ćwiczeń seminaryjnych i wykładu</w:t>
      </w:r>
    </w:p>
    <w:p w:rsidR="00057868" w:rsidRPr="004D0073" w:rsidRDefault="00057868" w:rsidP="00057868">
      <w:pPr>
        <w:spacing w:line="360" w:lineRule="auto"/>
        <w:rPr>
          <w:b/>
          <w:sz w:val="24"/>
          <w:szCs w:val="24"/>
        </w:rPr>
      </w:pPr>
    </w:p>
    <w:p w:rsidR="00057868" w:rsidRPr="004D0073" w:rsidRDefault="00057868" w:rsidP="00057868">
      <w:pPr>
        <w:spacing w:line="360" w:lineRule="auto"/>
        <w:rPr>
          <w:b/>
          <w:bCs/>
          <w:sz w:val="24"/>
          <w:szCs w:val="24"/>
        </w:rPr>
      </w:pPr>
      <w:r w:rsidRPr="004D0073">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b/>
                <w:sz w:val="24"/>
                <w:szCs w:val="24"/>
              </w:rPr>
            </w:pPr>
            <w:r w:rsidRPr="004D0073">
              <w:rPr>
                <w:rFonts w:ascii="Arial" w:hAnsi="Arial" w:cs="Arial"/>
                <w:b/>
                <w:sz w:val="24"/>
                <w:szCs w:val="24"/>
              </w:rPr>
              <w:t>L.p.</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b/>
                <w:sz w:val="24"/>
                <w:szCs w:val="24"/>
              </w:rPr>
            </w:pPr>
            <w:r w:rsidRPr="004D0073">
              <w:rPr>
                <w:rFonts w:ascii="Arial" w:hAnsi="Arial" w:cs="Arial"/>
                <w:b/>
                <w:sz w:val="24"/>
                <w:szCs w:val="24"/>
              </w:rPr>
              <w:t>Forma aktywności</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b/>
                <w:sz w:val="24"/>
                <w:szCs w:val="24"/>
              </w:rPr>
            </w:pPr>
            <w:r w:rsidRPr="004D0073">
              <w:rPr>
                <w:rFonts w:ascii="Arial" w:hAnsi="Arial" w:cs="Arial"/>
                <w:b/>
                <w:sz w:val="24"/>
                <w:szCs w:val="24"/>
              </w:rPr>
              <w:t xml:space="preserve">Średnia liczba godzin na zrealizowanie </w:t>
            </w:r>
            <w:r w:rsidRPr="004D0073">
              <w:rPr>
                <w:rFonts w:ascii="Arial" w:hAnsi="Arial" w:cs="Arial"/>
                <w:b/>
                <w:sz w:val="24"/>
                <w:szCs w:val="24"/>
              </w:rPr>
              <w:br/>
              <w:t>aktywności</w:t>
            </w:r>
          </w:p>
        </w:tc>
      </w:tr>
      <w:tr w:rsidR="00057868" w:rsidRPr="004D0073" w:rsidTr="00F548BE">
        <w:trPr>
          <w:jc w:val="center"/>
        </w:trPr>
        <w:tc>
          <w:tcPr>
            <w:tcW w:w="9130" w:type="dxa"/>
            <w:gridSpan w:val="3"/>
            <w:shd w:val="clear" w:color="auto" w:fill="auto"/>
          </w:tcPr>
          <w:p w:rsidR="00057868" w:rsidRPr="004D0073" w:rsidRDefault="00057868" w:rsidP="00057868">
            <w:pPr>
              <w:pStyle w:val="Akapitzlist"/>
              <w:numPr>
                <w:ilvl w:val="0"/>
                <w:numId w:val="2"/>
              </w:numPr>
              <w:spacing w:after="0" w:line="360" w:lineRule="auto"/>
              <w:contextualSpacing w:val="0"/>
              <w:rPr>
                <w:rFonts w:ascii="Arial" w:hAnsi="Arial" w:cs="Arial"/>
                <w:b/>
                <w:sz w:val="24"/>
                <w:szCs w:val="24"/>
              </w:rPr>
            </w:pPr>
            <w:r w:rsidRPr="004D0073">
              <w:rPr>
                <w:rFonts w:ascii="Arial" w:hAnsi="Arial" w:cs="Arial"/>
                <w:b/>
                <w:sz w:val="24"/>
                <w:szCs w:val="24"/>
              </w:rPr>
              <w:t>Godziny kontaktowe z prowadzącym</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1.1</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Wykłady</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15</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1.2</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Ćwiczenia</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1.3</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Laboratoria</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1.4</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Seminarium</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1.5</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Projekt</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057868" w:rsidRPr="004D0073" w:rsidTr="00F548BE">
        <w:trPr>
          <w:jc w:val="center"/>
        </w:trPr>
        <w:tc>
          <w:tcPr>
            <w:tcW w:w="643"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1.6</w:t>
            </w:r>
          </w:p>
        </w:tc>
        <w:tc>
          <w:tcPr>
            <w:tcW w:w="5657" w:type="dxa"/>
            <w:shd w:val="clear" w:color="auto" w:fill="auto"/>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Egzamin</w:t>
            </w:r>
          </w:p>
        </w:tc>
        <w:tc>
          <w:tcPr>
            <w:tcW w:w="2830" w:type="dxa"/>
            <w:shd w:val="clear" w:color="auto" w:fill="auto"/>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300" w:type="dxa"/>
            <w:gridSpan w:val="2"/>
            <w:shd w:val="clear" w:color="auto" w:fill="D9D9D9"/>
          </w:tcPr>
          <w:p w:rsidR="00057868" w:rsidRPr="004D0073" w:rsidRDefault="00057868" w:rsidP="00F548BE">
            <w:pPr>
              <w:pStyle w:val="Akapitzlist"/>
              <w:spacing w:after="0" w:line="360" w:lineRule="auto"/>
              <w:ind w:left="0"/>
              <w:contextualSpacing w:val="0"/>
              <w:jc w:val="right"/>
              <w:rPr>
                <w:rFonts w:ascii="Arial" w:hAnsi="Arial" w:cs="Arial"/>
                <w:sz w:val="24"/>
                <w:szCs w:val="24"/>
              </w:rPr>
            </w:pPr>
            <w:r w:rsidRPr="004D0073">
              <w:rPr>
                <w:rFonts w:ascii="Arial" w:hAnsi="Arial" w:cs="Arial"/>
                <w:sz w:val="24"/>
                <w:szCs w:val="24"/>
              </w:rPr>
              <w:t>Razem godzin kontaktowych z prowadzącym:</w:t>
            </w:r>
          </w:p>
        </w:tc>
        <w:tc>
          <w:tcPr>
            <w:tcW w:w="2830" w:type="dxa"/>
            <w:shd w:val="clear" w:color="auto" w:fill="D9D9D9"/>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30</w:t>
            </w:r>
          </w:p>
        </w:tc>
      </w:tr>
      <w:tr w:rsidR="00057868" w:rsidRPr="004D0073" w:rsidTr="00F548BE">
        <w:trPr>
          <w:jc w:val="center"/>
        </w:trPr>
        <w:tc>
          <w:tcPr>
            <w:tcW w:w="9130" w:type="dxa"/>
            <w:gridSpan w:val="3"/>
            <w:shd w:val="clear" w:color="auto" w:fill="auto"/>
          </w:tcPr>
          <w:p w:rsidR="00057868" w:rsidRPr="004D0073" w:rsidRDefault="00057868" w:rsidP="00057868">
            <w:pPr>
              <w:pStyle w:val="Akapitzlist"/>
              <w:numPr>
                <w:ilvl w:val="0"/>
                <w:numId w:val="2"/>
              </w:numPr>
              <w:spacing w:after="0" w:line="360" w:lineRule="auto"/>
              <w:contextualSpacing w:val="0"/>
              <w:rPr>
                <w:rFonts w:ascii="Arial" w:hAnsi="Arial" w:cs="Arial"/>
                <w:b/>
                <w:sz w:val="24"/>
                <w:szCs w:val="24"/>
              </w:rPr>
            </w:pPr>
            <w:r w:rsidRPr="004D0073">
              <w:rPr>
                <w:rFonts w:ascii="Arial" w:hAnsi="Arial" w:cs="Arial"/>
                <w:b/>
                <w:sz w:val="24"/>
                <w:szCs w:val="24"/>
              </w:rPr>
              <w:t>Praca własna studenta</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2.1</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Przygotowanie do ćwiczeń oraz kolokwium zaliczeniowego</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2.2</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Przygotowanie do laboratorium, wykonanie sprawozdań z laboratoriów</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2.3</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Przygotowanie projektu</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2.4</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Przygotowanie do zaliczenia końcowego z wykładu</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30</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2.5</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Przygotowanie do egzaminu</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2.6</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Zapoznanie ze wskazaną literaturą</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15</w:t>
            </w:r>
          </w:p>
        </w:tc>
      </w:tr>
      <w:tr w:rsidR="00057868" w:rsidRPr="004D0073" w:rsidTr="00F548BE">
        <w:trPr>
          <w:jc w:val="center"/>
        </w:trPr>
        <w:tc>
          <w:tcPr>
            <w:tcW w:w="643"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2.7</w:t>
            </w:r>
          </w:p>
        </w:tc>
        <w:tc>
          <w:tcPr>
            <w:tcW w:w="5657" w:type="dxa"/>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Inne</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r w:rsidR="00057868" w:rsidRPr="004D0073" w:rsidTr="00F548BE">
        <w:trPr>
          <w:jc w:val="center"/>
        </w:trPr>
        <w:tc>
          <w:tcPr>
            <w:tcW w:w="6300" w:type="dxa"/>
            <w:gridSpan w:val="2"/>
            <w:shd w:val="clear" w:color="auto" w:fill="D9D9D9"/>
            <w:vAlign w:val="center"/>
          </w:tcPr>
          <w:p w:rsidR="00057868" w:rsidRPr="004D0073" w:rsidRDefault="00057868" w:rsidP="00F548BE">
            <w:pPr>
              <w:pStyle w:val="Akapitzlist"/>
              <w:spacing w:after="0" w:line="360" w:lineRule="auto"/>
              <w:ind w:left="0"/>
              <w:contextualSpacing w:val="0"/>
              <w:jc w:val="right"/>
              <w:rPr>
                <w:rFonts w:ascii="Arial" w:hAnsi="Arial" w:cs="Arial"/>
                <w:sz w:val="24"/>
                <w:szCs w:val="24"/>
              </w:rPr>
            </w:pPr>
            <w:r w:rsidRPr="004D0073">
              <w:rPr>
                <w:rFonts w:ascii="Arial" w:hAnsi="Arial" w:cs="Arial"/>
                <w:sz w:val="24"/>
                <w:szCs w:val="24"/>
              </w:rPr>
              <w:t>Razem godzin pracy własnej studenta:</w:t>
            </w:r>
          </w:p>
        </w:tc>
        <w:tc>
          <w:tcPr>
            <w:tcW w:w="2830" w:type="dxa"/>
            <w:shd w:val="clear" w:color="auto" w:fill="D9D9D9"/>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45</w:t>
            </w:r>
          </w:p>
        </w:tc>
      </w:tr>
      <w:tr w:rsidR="00057868" w:rsidRPr="004D0073" w:rsidTr="00F548BE">
        <w:trPr>
          <w:jc w:val="center"/>
        </w:trPr>
        <w:tc>
          <w:tcPr>
            <w:tcW w:w="6300" w:type="dxa"/>
            <w:gridSpan w:val="2"/>
            <w:shd w:val="clear" w:color="auto" w:fill="A6A6A6"/>
            <w:vAlign w:val="center"/>
          </w:tcPr>
          <w:p w:rsidR="00057868" w:rsidRPr="004D0073" w:rsidRDefault="00057868" w:rsidP="00F548BE">
            <w:pPr>
              <w:pStyle w:val="Akapitzlist"/>
              <w:spacing w:after="0" w:line="360" w:lineRule="auto"/>
              <w:ind w:left="0"/>
              <w:contextualSpacing w:val="0"/>
              <w:jc w:val="right"/>
              <w:rPr>
                <w:rFonts w:ascii="Arial" w:hAnsi="Arial" w:cs="Arial"/>
                <w:sz w:val="24"/>
                <w:szCs w:val="24"/>
              </w:rPr>
            </w:pPr>
            <w:r w:rsidRPr="004D0073">
              <w:rPr>
                <w:rFonts w:ascii="Arial" w:hAnsi="Arial" w:cs="Arial"/>
                <w:sz w:val="24"/>
                <w:szCs w:val="24"/>
              </w:rPr>
              <w:t>Ogólne obciążenie pracą studenta:</w:t>
            </w:r>
          </w:p>
        </w:tc>
        <w:tc>
          <w:tcPr>
            <w:tcW w:w="2830" w:type="dxa"/>
            <w:shd w:val="clear" w:color="auto" w:fill="A6A6A6"/>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75</w:t>
            </w:r>
          </w:p>
        </w:tc>
      </w:tr>
      <w:tr w:rsidR="00057868" w:rsidRPr="004D0073" w:rsidTr="00F548BE">
        <w:trPr>
          <w:jc w:val="center"/>
        </w:trPr>
        <w:tc>
          <w:tcPr>
            <w:tcW w:w="6300" w:type="dxa"/>
            <w:gridSpan w:val="2"/>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b/>
                <w:sz w:val="24"/>
                <w:szCs w:val="24"/>
              </w:rPr>
            </w:pPr>
            <w:r w:rsidRPr="004D0073">
              <w:rPr>
                <w:rFonts w:ascii="Arial" w:hAnsi="Arial" w:cs="Arial"/>
                <w:b/>
                <w:sz w:val="24"/>
                <w:szCs w:val="24"/>
              </w:rPr>
              <w:t>SUMARYCZNA LICZBA PUNKTÓW ECTS DLA PRZEDMIOTU</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3</w:t>
            </w:r>
          </w:p>
        </w:tc>
      </w:tr>
      <w:tr w:rsidR="00057868" w:rsidRPr="004D0073" w:rsidTr="00F548BE">
        <w:trPr>
          <w:jc w:val="center"/>
        </w:trPr>
        <w:tc>
          <w:tcPr>
            <w:tcW w:w="6300" w:type="dxa"/>
            <w:gridSpan w:val="2"/>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 xml:space="preserve">Liczba punktów </w:t>
            </w:r>
            <w:r w:rsidRPr="004D0073">
              <w:rPr>
                <w:rFonts w:ascii="Arial" w:hAnsi="Arial" w:cs="Arial"/>
                <w:b/>
                <w:sz w:val="24"/>
                <w:szCs w:val="24"/>
              </w:rPr>
              <w:t>ECTS</w:t>
            </w:r>
            <w:r w:rsidRPr="004D0073">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1,2</w:t>
            </w:r>
          </w:p>
        </w:tc>
      </w:tr>
      <w:tr w:rsidR="00057868" w:rsidRPr="004D0073" w:rsidTr="00F548BE">
        <w:trPr>
          <w:jc w:val="center"/>
        </w:trPr>
        <w:tc>
          <w:tcPr>
            <w:tcW w:w="6300" w:type="dxa"/>
            <w:gridSpan w:val="2"/>
            <w:shd w:val="clear" w:color="auto" w:fill="auto"/>
            <w:vAlign w:val="center"/>
          </w:tcPr>
          <w:p w:rsidR="00057868" w:rsidRPr="004D0073" w:rsidRDefault="00057868" w:rsidP="00F548BE">
            <w:pPr>
              <w:pStyle w:val="Akapitzlist"/>
              <w:spacing w:after="0" w:line="360" w:lineRule="auto"/>
              <w:ind w:left="0"/>
              <w:contextualSpacing w:val="0"/>
              <w:rPr>
                <w:rFonts w:ascii="Arial" w:hAnsi="Arial" w:cs="Arial"/>
                <w:sz w:val="24"/>
                <w:szCs w:val="24"/>
              </w:rPr>
            </w:pPr>
            <w:r w:rsidRPr="004D0073">
              <w:rPr>
                <w:rFonts w:ascii="Arial" w:hAnsi="Arial" w:cs="Arial"/>
                <w:sz w:val="24"/>
                <w:szCs w:val="24"/>
              </w:rPr>
              <w:t xml:space="preserve">Liczba punktów </w:t>
            </w:r>
            <w:r w:rsidRPr="004D0073">
              <w:rPr>
                <w:rFonts w:ascii="Arial" w:hAnsi="Arial" w:cs="Arial"/>
                <w:b/>
                <w:sz w:val="24"/>
                <w:szCs w:val="24"/>
              </w:rPr>
              <w:t>ECTS</w:t>
            </w:r>
            <w:r w:rsidRPr="004D0073">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057868" w:rsidRPr="004D0073" w:rsidRDefault="00057868" w:rsidP="00F548BE">
            <w:pPr>
              <w:pStyle w:val="Akapitzlist"/>
              <w:spacing w:after="0" w:line="360" w:lineRule="auto"/>
              <w:ind w:left="0"/>
              <w:contextualSpacing w:val="0"/>
              <w:jc w:val="center"/>
              <w:rPr>
                <w:rFonts w:ascii="Arial" w:hAnsi="Arial" w:cs="Arial"/>
                <w:sz w:val="24"/>
                <w:szCs w:val="24"/>
              </w:rPr>
            </w:pPr>
            <w:r w:rsidRPr="004D0073">
              <w:rPr>
                <w:rFonts w:ascii="Arial" w:hAnsi="Arial" w:cs="Arial"/>
                <w:sz w:val="24"/>
                <w:szCs w:val="24"/>
              </w:rPr>
              <w:t>0</w:t>
            </w:r>
          </w:p>
        </w:tc>
      </w:tr>
    </w:tbl>
    <w:p w:rsidR="00057868" w:rsidRPr="004D0073" w:rsidRDefault="00057868" w:rsidP="00057868">
      <w:pPr>
        <w:spacing w:line="360" w:lineRule="auto"/>
        <w:rPr>
          <w:b/>
          <w:bCs/>
          <w:spacing w:val="-12"/>
          <w:sz w:val="24"/>
          <w:szCs w:val="24"/>
        </w:rPr>
      </w:pPr>
    </w:p>
    <w:p w:rsidR="00057868" w:rsidRPr="004D0073" w:rsidRDefault="00057868" w:rsidP="00057868">
      <w:pPr>
        <w:spacing w:line="360" w:lineRule="auto"/>
        <w:rPr>
          <w:b/>
          <w:bCs/>
          <w:spacing w:val="-12"/>
          <w:sz w:val="24"/>
          <w:szCs w:val="24"/>
        </w:rPr>
      </w:pPr>
      <w:r w:rsidRPr="004D0073">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1.</w:t>
            </w:r>
            <w:r w:rsidRPr="004D0073">
              <w:rPr>
                <w:sz w:val="24"/>
                <w:szCs w:val="24"/>
              </w:rPr>
              <w:t xml:space="preserve"> </w:t>
            </w:r>
            <w:r w:rsidRPr="004D0073">
              <w:rPr>
                <w:sz w:val="24"/>
                <w:szCs w:val="24"/>
              </w:rPr>
              <w:tab/>
            </w:r>
            <w:r w:rsidRPr="004D0073">
              <w:rPr>
                <w:sz w:val="24"/>
                <w:szCs w:val="24"/>
                <w:lang w:eastAsia="en-GB"/>
              </w:rPr>
              <w:t>Rosik-Dulewska Cz.: Podstawy gospodarki odpadami, Wydawnictwo Naukowe PWN, 2010.</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2.</w:t>
            </w:r>
            <w:r w:rsidRPr="004D0073">
              <w:rPr>
                <w:sz w:val="24"/>
                <w:szCs w:val="24"/>
              </w:rPr>
              <w:t xml:space="preserve"> </w:t>
            </w:r>
            <w:r w:rsidRPr="004D0073">
              <w:rPr>
                <w:sz w:val="24"/>
                <w:szCs w:val="24"/>
              </w:rPr>
              <w:tab/>
            </w:r>
            <w:r w:rsidRPr="004D0073">
              <w:rPr>
                <w:sz w:val="24"/>
                <w:szCs w:val="24"/>
                <w:lang w:eastAsia="en-GB"/>
              </w:rPr>
              <w:t xml:space="preserve">Merkisz-Guranowska A.: </w:t>
            </w:r>
            <w:r w:rsidRPr="004D0073">
              <w:rPr>
                <w:iCs/>
                <w:sz w:val="24"/>
                <w:szCs w:val="24"/>
                <w:lang w:eastAsia="en-GB"/>
              </w:rPr>
              <w:t>Recykling samochodów w Polsce</w:t>
            </w:r>
            <w:r w:rsidRPr="004D0073">
              <w:rPr>
                <w:sz w:val="24"/>
                <w:szCs w:val="24"/>
                <w:lang w:eastAsia="en-GB"/>
              </w:rPr>
              <w:t>, Wydawnictwo Instytutu Technologii Eksploatacji, Poznań-Radom 2007.</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3.</w:t>
            </w:r>
            <w:r w:rsidRPr="004D0073">
              <w:rPr>
                <w:sz w:val="24"/>
                <w:szCs w:val="24"/>
              </w:rPr>
              <w:t xml:space="preserve"> </w:t>
            </w:r>
            <w:r w:rsidRPr="004D0073">
              <w:rPr>
                <w:sz w:val="24"/>
                <w:szCs w:val="24"/>
              </w:rPr>
              <w:tab/>
            </w:r>
            <w:r w:rsidRPr="004D0073">
              <w:rPr>
                <w:sz w:val="24"/>
                <w:szCs w:val="24"/>
                <w:lang w:eastAsia="en-GB"/>
              </w:rPr>
              <w:t xml:space="preserve">Osiński J., Żach P.: </w:t>
            </w:r>
            <w:r w:rsidRPr="004D0073">
              <w:rPr>
                <w:iCs/>
                <w:sz w:val="24"/>
                <w:szCs w:val="24"/>
                <w:lang w:eastAsia="en-GB"/>
              </w:rPr>
              <w:t>Wybrane zagadnienia recyklingu samochodów</w:t>
            </w:r>
            <w:r w:rsidRPr="004D0073">
              <w:rPr>
                <w:sz w:val="24"/>
                <w:szCs w:val="24"/>
                <w:lang w:eastAsia="en-GB"/>
              </w:rPr>
              <w:t>, Wydawnictwa Komunikacji i Łączności, Warszawa 2009.</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4.</w:t>
            </w:r>
            <w:r w:rsidRPr="004D0073">
              <w:rPr>
                <w:sz w:val="24"/>
                <w:szCs w:val="24"/>
              </w:rPr>
              <w:t xml:space="preserve"> </w:t>
            </w:r>
            <w:r w:rsidRPr="004D0073">
              <w:rPr>
                <w:sz w:val="24"/>
                <w:szCs w:val="24"/>
              </w:rPr>
              <w:tab/>
            </w:r>
            <w:r w:rsidRPr="004D0073">
              <w:rPr>
                <w:sz w:val="24"/>
                <w:szCs w:val="24"/>
                <w:lang w:eastAsia="en-GB"/>
              </w:rPr>
              <w:t xml:space="preserve">Oprzędkiewicz J., Stolarski B.: </w:t>
            </w:r>
            <w:r w:rsidRPr="004D0073">
              <w:rPr>
                <w:iCs/>
                <w:sz w:val="24"/>
                <w:szCs w:val="24"/>
                <w:lang w:eastAsia="en-GB"/>
              </w:rPr>
              <w:t xml:space="preserve">Technologia i systemy recyklingu samochodów. </w:t>
            </w:r>
            <w:r w:rsidRPr="004D0073">
              <w:rPr>
                <w:sz w:val="24"/>
                <w:szCs w:val="24"/>
                <w:lang w:eastAsia="en-GB"/>
              </w:rPr>
              <w:t>Wydawnictwa Naukowo-Techniczne, Warszawa 2003.</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5.</w:t>
            </w:r>
            <w:r w:rsidRPr="004D0073">
              <w:rPr>
                <w:sz w:val="24"/>
                <w:szCs w:val="24"/>
              </w:rPr>
              <w:t xml:space="preserve"> </w:t>
            </w:r>
            <w:r w:rsidRPr="004D0073">
              <w:rPr>
                <w:sz w:val="24"/>
                <w:szCs w:val="24"/>
              </w:rPr>
              <w:tab/>
            </w:r>
            <w:r w:rsidRPr="004D0073">
              <w:rPr>
                <w:sz w:val="24"/>
                <w:szCs w:val="24"/>
                <w:lang w:eastAsia="en-GB"/>
              </w:rPr>
              <w:t>Merkisz-Guranowska A.: Ocena efektywności sieci recyklingu pojazdów wycofanych z eksploatacji. Wydawnictwo Politechniki Poznańskiej, 2016.</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 xml:space="preserve">6. </w:t>
            </w:r>
            <w:r w:rsidRPr="004D0073">
              <w:rPr>
                <w:sz w:val="24"/>
                <w:szCs w:val="24"/>
                <w:lang w:eastAsia="en-GB"/>
              </w:rPr>
              <w:tab/>
              <w:t>Draniewicz B.: Recykling pojazdów wycofanych z eksploatacji. Komentarz, C. H. Beck, 2014.</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4D0073">
              <w:rPr>
                <w:sz w:val="24"/>
                <w:szCs w:val="24"/>
                <w:lang w:eastAsia="en-GB"/>
              </w:rPr>
              <w:t xml:space="preserve">7. </w:t>
            </w:r>
            <w:r w:rsidRPr="004D0073">
              <w:rPr>
                <w:sz w:val="24"/>
                <w:szCs w:val="24"/>
                <w:lang w:eastAsia="en-GB"/>
              </w:rPr>
              <w:tab/>
              <w:t>Caban, J.  Droździel, P.  Seńko, J.: Wybrane materiały konstrukcyjne w budowie pojazdów samochodowych, Logistyka, 3, 946—953, 2014.</w:t>
            </w:r>
          </w:p>
        </w:tc>
      </w:tr>
      <w:tr w:rsidR="00057868" w:rsidRPr="004D0073" w:rsidTr="00F548BE">
        <w:tc>
          <w:tcPr>
            <w:tcW w:w="9210" w:type="dxa"/>
          </w:tcPr>
          <w:p w:rsidR="00057868" w:rsidRPr="004D0073" w:rsidRDefault="00057868" w:rsidP="00F548BE">
            <w:pPr>
              <w:widowControl/>
              <w:spacing w:line="360" w:lineRule="auto"/>
              <w:ind w:left="284" w:hanging="284"/>
              <w:rPr>
                <w:sz w:val="24"/>
                <w:szCs w:val="24"/>
                <w:lang w:eastAsia="en-GB"/>
              </w:rPr>
            </w:pPr>
            <w:r w:rsidRPr="007A38B3">
              <w:rPr>
                <w:sz w:val="24"/>
                <w:szCs w:val="24"/>
                <w:lang w:val="en-US" w:eastAsia="en-GB"/>
              </w:rPr>
              <w:t xml:space="preserve">8. Erjavec J., Smith N.: Electric and Fuel-Cell Vehicles. </w:t>
            </w:r>
            <w:r w:rsidRPr="004D0073">
              <w:rPr>
                <w:sz w:val="24"/>
                <w:szCs w:val="24"/>
                <w:lang w:eastAsia="en-GB"/>
              </w:rPr>
              <w:t>Cengage Learning, Inc. 2022.</w:t>
            </w:r>
          </w:p>
        </w:tc>
      </w:tr>
    </w:tbl>
    <w:p w:rsidR="00057868" w:rsidRPr="004D0073" w:rsidRDefault="00057868" w:rsidP="00057868">
      <w:pPr>
        <w:spacing w:line="360" w:lineRule="auto"/>
        <w:rPr>
          <w:b/>
          <w:bCs/>
          <w:spacing w:val="-18"/>
          <w:sz w:val="24"/>
          <w:szCs w:val="24"/>
        </w:rPr>
      </w:pPr>
    </w:p>
    <w:p w:rsidR="00057868" w:rsidRPr="004D0073" w:rsidRDefault="00057868" w:rsidP="00057868">
      <w:pPr>
        <w:spacing w:line="360" w:lineRule="auto"/>
        <w:rPr>
          <w:sz w:val="24"/>
          <w:szCs w:val="24"/>
        </w:rPr>
      </w:pPr>
      <w:r w:rsidRPr="004D0073">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7868" w:rsidRPr="004D0073" w:rsidTr="00F548BE">
        <w:tc>
          <w:tcPr>
            <w:tcW w:w="9210" w:type="dxa"/>
            <w:shd w:val="clear" w:color="auto" w:fill="auto"/>
          </w:tcPr>
          <w:p w:rsidR="00057868" w:rsidRPr="004D0073" w:rsidRDefault="00057868" w:rsidP="00F548BE">
            <w:pPr>
              <w:spacing w:line="360" w:lineRule="auto"/>
              <w:rPr>
                <w:b/>
                <w:sz w:val="24"/>
                <w:szCs w:val="24"/>
              </w:rPr>
            </w:pPr>
            <w:r w:rsidRPr="004D0073">
              <w:rPr>
                <w:sz w:val="24"/>
                <w:szCs w:val="24"/>
              </w:rPr>
              <w:t xml:space="preserve">dr hab. inż. Arkadiusz Jamrozik, prof. PCz,  Katedra Maszyn Cieplnych, </w:t>
            </w:r>
            <w:r w:rsidRPr="004D0073">
              <w:rPr>
                <w:sz w:val="24"/>
                <w:szCs w:val="24"/>
              </w:rPr>
              <w:br/>
              <w:t>arkadiusz.jamrozik@pcz.pl</w:t>
            </w:r>
          </w:p>
        </w:tc>
      </w:tr>
    </w:tbl>
    <w:p w:rsidR="00057868" w:rsidRDefault="00057868" w:rsidP="00057868">
      <w:pPr>
        <w:spacing w:line="360" w:lineRule="auto"/>
        <w:rPr>
          <w:sz w:val="24"/>
          <w:szCs w:val="24"/>
        </w:rPr>
      </w:pPr>
    </w:p>
    <w:p w:rsidR="00057868" w:rsidRDefault="00057868" w:rsidP="00057868">
      <w:pPr>
        <w:spacing w:line="360" w:lineRule="auto"/>
        <w:rPr>
          <w:sz w:val="24"/>
          <w:szCs w:val="24"/>
        </w:rPr>
      </w:pPr>
    </w:p>
    <w:p w:rsidR="00057868" w:rsidRDefault="00057868" w:rsidP="00057868">
      <w:pPr>
        <w:spacing w:line="360" w:lineRule="auto"/>
        <w:rPr>
          <w:sz w:val="24"/>
          <w:szCs w:val="24"/>
        </w:rPr>
      </w:pPr>
    </w:p>
    <w:p w:rsidR="00057868" w:rsidRPr="004D0073" w:rsidRDefault="00057868" w:rsidP="00057868">
      <w:pPr>
        <w:spacing w:line="360" w:lineRule="auto"/>
        <w:rPr>
          <w:b/>
          <w:sz w:val="24"/>
          <w:szCs w:val="24"/>
        </w:rPr>
      </w:pPr>
      <w:r w:rsidRPr="004D0073">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057868" w:rsidRPr="004D0073" w:rsidTr="00F548BE">
        <w:trPr>
          <w:trHeight w:val="440"/>
          <w:jc w:val="center"/>
        </w:trPr>
        <w:tc>
          <w:tcPr>
            <w:tcW w:w="1097"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bCs/>
                <w:sz w:val="24"/>
                <w:szCs w:val="24"/>
              </w:rPr>
              <w:t xml:space="preserve">Efekt uczenia się                </w:t>
            </w:r>
          </w:p>
        </w:tc>
        <w:tc>
          <w:tcPr>
            <w:tcW w:w="2003"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sz w:val="24"/>
                <w:szCs w:val="24"/>
              </w:rPr>
              <w:t xml:space="preserve">Odniesienie danego efektu do efektów </w:t>
            </w:r>
            <w:r w:rsidRPr="004D0073">
              <w:rPr>
                <w:b/>
                <w:bCs/>
                <w:sz w:val="24"/>
                <w:szCs w:val="24"/>
              </w:rPr>
              <w:t>zdefiniowanych                    dla całego programu (PEK)</w:t>
            </w:r>
          </w:p>
        </w:tc>
        <w:tc>
          <w:tcPr>
            <w:tcW w:w="1510"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bCs/>
                <w:sz w:val="24"/>
                <w:szCs w:val="24"/>
              </w:rPr>
              <w:t>Cele przedmiotu</w:t>
            </w:r>
          </w:p>
        </w:tc>
        <w:tc>
          <w:tcPr>
            <w:tcW w:w="1657"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bCs/>
                <w:sz w:val="24"/>
                <w:szCs w:val="24"/>
              </w:rPr>
              <w:t>Treści programowe</w:t>
            </w:r>
          </w:p>
        </w:tc>
        <w:tc>
          <w:tcPr>
            <w:tcW w:w="1657"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sz w:val="24"/>
                <w:szCs w:val="24"/>
              </w:rPr>
              <w:t>Narzędzia dydaktyczne</w:t>
            </w:r>
          </w:p>
        </w:tc>
        <w:tc>
          <w:tcPr>
            <w:tcW w:w="1096" w:type="dxa"/>
            <w:vMerge w:val="restart"/>
            <w:shd w:val="clear" w:color="auto" w:fill="auto"/>
            <w:vAlign w:val="center"/>
          </w:tcPr>
          <w:p w:rsidR="00057868" w:rsidRPr="004D0073" w:rsidRDefault="00057868" w:rsidP="00F548BE">
            <w:pPr>
              <w:spacing w:line="360" w:lineRule="auto"/>
              <w:jc w:val="center"/>
              <w:rPr>
                <w:b/>
                <w:sz w:val="24"/>
                <w:szCs w:val="24"/>
              </w:rPr>
            </w:pPr>
            <w:r w:rsidRPr="004D0073">
              <w:rPr>
                <w:b/>
                <w:bCs/>
                <w:sz w:val="24"/>
                <w:szCs w:val="24"/>
              </w:rPr>
              <w:t>Sposób oceny</w:t>
            </w:r>
          </w:p>
        </w:tc>
      </w:tr>
      <w:tr w:rsidR="00057868" w:rsidRPr="004D0073" w:rsidTr="00F548BE">
        <w:trPr>
          <w:cantSplit/>
          <w:trHeight w:val="1664"/>
          <w:jc w:val="center"/>
        </w:trPr>
        <w:tc>
          <w:tcPr>
            <w:tcW w:w="1097" w:type="dxa"/>
            <w:vMerge/>
            <w:shd w:val="clear" w:color="auto" w:fill="auto"/>
            <w:vAlign w:val="center"/>
          </w:tcPr>
          <w:p w:rsidR="00057868" w:rsidRPr="004D0073" w:rsidRDefault="00057868" w:rsidP="00F548BE">
            <w:pPr>
              <w:spacing w:line="360" w:lineRule="auto"/>
              <w:jc w:val="center"/>
              <w:rPr>
                <w:b/>
                <w:bCs/>
                <w:sz w:val="24"/>
                <w:szCs w:val="24"/>
              </w:rPr>
            </w:pPr>
          </w:p>
        </w:tc>
        <w:tc>
          <w:tcPr>
            <w:tcW w:w="2003" w:type="dxa"/>
            <w:vMerge/>
            <w:shd w:val="clear" w:color="auto" w:fill="auto"/>
            <w:vAlign w:val="center"/>
          </w:tcPr>
          <w:p w:rsidR="00057868" w:rsidRPr="004D0073" w:rsidRDefault="00057868" w:rsidP="00F548BE">
            <w:pPr>
              <w:spacing w:line="360" w:lineRule="auto"/>
              <w:jc w:val="center"/>
              <w:rPr>
                <w:b/>
                <w:sz w:val="24"/>
                <w:szCs w:val="24"/>
              </w:rPr>
            </w:pPr>
          </w:p>
        </w:tc>
        <w:tc>
          <w:tcPr>
            <w:tcW w:w="1510" w:type="dxa"/>
            <w:vMerge/>
            <w:shd w:val="clear" w:color="auto" w:fill="auto"/>
            <w:vAlign w:val="center"/>
          </w:tcPr>
          <w:p w:rsidR="00057868" w:rsidRPr="004D0073" w:rsidRDefault="00057868" w:rsidP="00F548BE">
            <w:pPr>
              <w:spacing w:line="360" w:lineRule="auto"/>
              <w:jc w:val="center"/>
              <w:rPr>
                <w:b/>
                <w:bCs/>
                <w:sz w:val="24"/>
                <w:szCs w:val="24"/>
              </w:rPr>
            </w:pPr>
          </w:p>
        </w:tc>
        <w:tc>
          <w:tcPr>
            <w:tcW w:w="1657" w:type="dxa"/>
            <w:vMerge/>
            <w:shd w:val="clear" w:color="auto" w:fill="auto"/>
            <w:vAlign w:val="center"/>
          </w:tcPr>
          <w:p w:rsidR="00057868" w:rsidRPr="004D0073" w:rsidRDefault="00057868" w:rsidP="00F548BE">
            <w:pPr>
              <w:spacing w:line="360" w:lineRule="auto"/>
              <w:jc w:val="center"/>
              <w:rPr>
                <w:b/>
                <w:bCs/>
                <w:sz w:val="24"/>
                <w:szCs w:val="24"/>
              </w:rPr>
            </w:pPr>
          </w:p>
        </w:tc>
        <w:tc>
          <w:tcPr>
            <w:tcW w:w="1657" w:type="dxa"/>
            <w:vMerge/>
            <w:shd w:val="clear" w:color="auto" w:fill="auto"/>
            <w:vAlign w:val="center"/>
          </w:tcPr>
          <w:p w:rsidR="00057868" w:rsidRPr="004D0073" w:rsidRDefault="00057868" w:rsidP="00F548BE">
            <w:pPr>
              <w:spacing w:line="360" w:lineRule="auto"/>
              <w:jc w:val="center"/>
              <w:rPr>
                <w:b/>
                <w:sz w:val="24"/>
                <w:szCs w:val="24"/>
              </w:rPr>
            </w:pPr>
          </w:p>
        </w:tc>
        <w:tc>
          <w:tcPr>
            <w:tcW w:w="1096" w:type="dxa"/>
            <w:vMerge/>
            <w:shd w:val="clear" w:color="auto" w:fill="auto"/>
            <w:vAlign w:val="center"/>
          </w:tcPr>
          <w:p w:rsidR="00057868" w:rsidRPr="004D0073" w:rsidRDefault="00057868" w:rsidP="00F548BE">
            <w:pPr>
              <w:spacing w:line="360" w:lineRule="auto"/>
              <w:jc w:val="center"/>
              <w:rPr>
                <w:b/>
                <w:bCs/>
                <w:sz w:val="24"/>
                <w:szCs w:val="24"/>
              </w:rPr>
            </w:pPr>
          </w:p>
        </w:tc>
      </w:tr>
      <w:tr w:rsidR="00057868" w:rsidRPr="004D0073" w:rsidTr="00F548BE">
        <w:trPr>
          <w:jc w:val="center"/>
        </w:trPr>
        <w:tc>
          <w:tcPr>
            <w:tcW w:w="1097" w:type="dxa"/>
            <w:shd w:val="clear" w:color="auto" w:fill="auto"/>
            <w:vAlign w:val="center"/>
          </w:tcPr>
          <w:p w:rsidR="00057868" w:rsidRPr="004D0073" w:rsidRDefault="00057868" w:rsidP="00F548BE">
            <w:pPr>
              <w:spacing w:line="360" w:lineRule="auto"/>
              <w:jc w:val="center"/>
              <w:rPr>
                <w:b/>
                <w:sz w:val="24"/>
                <w:szCs w:val="24"/>
              </w:rPr>
            </w:pPr>
            <w:r w:rsidRPr="004D0073">
              <w:rPr>
                <w:b/>
                <w:sz w:val="24"/>
                <w:szCs w:val="24"/>
              </w:rPr>
              <w:t>EU 1</w:t>
            </w:r>
          </w:p>
        </w:tc>
        <w:tc>
          <w:tcPr>
            <w:tcW w:w="2003" w:type="dxa"/>
            <w:shd w:val="clear" w:color="auto" w:fill="auto"/>
            <w:vAlign w:val="center"/>
          </w:tcPr>
          <w:p w:rsidR="00057868" w:rsidRPr="004D0073" w:rsidRDefault="00057868" w:rsidP="00F548BE">
            <w:pPr>
              <w:spacing w:line="360" w:lineRule="auto"/>
              <w:jc w:val="center"/>
              <w:rPr>
                <w:sz w:val="24"/>
                <w:szCs w:val="24"/>
              </w:rPr>
            </w:pPr>
            <w:r>
              <w:rPr>
                <w:sz w:val="24"/>
                <w:szCs w:val="24"/>
              </w:rPr>
              <w:t>K_W08, K_U08</w:t>
            </w:r>
          </w:p>
        </w:tc>
        <w:tc>
          <w:tcPr>
            <w:tcW w:w="1510"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C1</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W</w:t>
            </w:r>
            <w:r>
              <w:rPr>
                <w:sz w:val="24"/>
                <w:szCs w:val="24"/>
              </w:rPr>
              <w:t xml:space="preserve"> </w:t>
            </w:r>
            <w:r w:rsidRPr="004D0073">
              <w:rPr>
                <w:sz w:val="24"/>
                <w:szCs w:val="24"/>
              </w:rPr>
              <w:t>1-15</w:t>
            </w:r>
          </w:p>
          <w:p w:rsidR="00057868" w:rsidRPr="004D0073" w:rsidRDefault="00057868" w:rsidP="00F548BE">
            <w:pPr>
              <w:spacing w:line="360" w:lineRule="auto"/>
              <w:jc w:val="center"/>
              <w:rPr>
                <w:sz w:val="24"/>
                <w:szCs w:val="24"/>
              </w:rPr>
            </w:pPr>
            <w:r>
              <w:rPr>
                <w:sz w:val="24"/>
                <w:szCs w:val="24"/>
              </w:rPr>
              <w:t>S</w:t>
            </w:r>
            <w:r w:rsidRPr="004D0073">
              <w:rPr>
                <w:sz w:val="24"/>
                <w:szCs w:val="24"/>
              </w:rPr>
              <w:t xml:space="preserve"> 1-15</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r>
              <w:rPr>
                <w:sz w:val="24"/>
                <w:szCs w:val="24"/>
              </w:rPr>
              <w:t>2</w:t>
            </w:r>
          </w:p>
        </w:tc>
        <w:tc>
          <w:tcPr>
            <w:tcW w:w="1096"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F1</w:t>
            </w:r>
          </w:p>
          <w:p w:rsidR="00057868" w:rsidRPr="004D0073" w:rsidRDefault="00057868" w:rsidP="00F548BE">
            <w:pPr>
              <w:spacing w:line="360" w:lineRule="auto"/>
              <w:jc w:val="center"/>
              <w:rPr>
                <w:sz w:val="24"/>
                <w:szCs w:val="24"/>
              </w:rPr>
            </w:pPr>
            <w:r w:rsidRPr="004D0073">
              <w:rPr>
                <w:sz w:val="24"/>
                <w:szCs w:val="24"/>
              </w:rPr>
              <w:t>P1, P2</w:t>
            </w:r>
          </w:p>
        </w:tc>
      </w:tr>
      <w:tr w:rsidR="00057868" w:rsidRPr="004D0073" w:rsidTr="00F548BE">
        <w:trPr>
          <w:jc w:val="center"/>
        </w:trPr>
        <w:tc>
          <w:tcPr>
            <w:tcW w:w="1097" w:type="dxa"/>
            <w:shd w:val="clear" w:color="auto" w:fill="auto"/>
            <w:vAlign w:val="center"/>
          </w:tcPr>
          <w:p w:rsidR="00057868" w:rsidRPr="004D0073" w:rsidRDefault="00057868" w:rsidP="00F548BE">
            <w:pPr>
              <w:spacing w:line="360" w:lineRule="auto"/>
              <w:jc w:val="center"/>
              <w:rPr>
                <w:b/>
                <w:sz w:val="24"/>
                <w:szCs w:val="24"/>
              </w:rPr>
            </w:pPr>
            <w:r w:rsidRPr="004D0073">
              <w:rPr>
                <w:b/>
                <w:sz w:val="24"/>
                <w:szCs w:val="24"/>
              </w:rPr>
              <w:t>EU 2</w:t>
            </w:r>
          </w:p>
        </w:tc>
        <w:tc>
          <w:tcPr>
            <w:tcW w:w="2003" w:type="dxa"/>
            <w:shd w:val="clear" w:color="auto" w:fill="auto"/>
            <w:vAlign w:val="center"/>
          </w:tcPr>
          <w:p w:rsidR="00057868" w:rsidRPr="004D0073" w:rsidRDefault="00057868" w:rsidP="00F548BE">
            <w:pPr>
              <w:spacing w:line="360" w:lineRule="auto"/>
              <w:jc w:val="center"/>
              <w:rPr>
                <w:sz w:val="24"/>
                <w:szCs w:val="24"/>
              </w:rPr>
            </w:pPr>
            <w:r>
              <w:rPr>
                <w:sz w:val="24"/>
                <w:szCs w:val="24"/>
              </w:rPr>
              <w:t>K_W08, K_U08</w:t>
            </w:r>
          </w:p>
        </w:tc>
        <w:tc>
          <w:tcPr>
            <w:tcW w:w="1510"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C1</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W</w:t>
            </w:r>
            <w:r>
              <w:rPr>
                <w:sz w:val="24"/>
                <w:szCs w:val="24"/>
              </w:rPr>
              <w:t xml:space="preserve"> </w:t>
            </w:r>
            <w:r w:rsidRPr="004D0073">
              <w:rPr>
                <w:sz w:val="24"/>
                <w:szCs w:val="24"/>
              </w:rPr>
              <w:t>1-15</w:t>
            </w:r>
          </w:p>
          <w:p w:rsidR="00057868" w:rsidRPr="004D0073" w:rsidRDefault="00057868" w:rsidP="00F548BE">
            <w:pPr>
              <w:spacing w:line="360" w:lineRule="auto"/>
              <w:jc w:val="center"/>
              <w:rPr>
                <w:sz w:val="24"/>
                <w:szCs w:val="24"/>
              </w:rPr>
            </w:pPr>
            <w:r>
              <w:rPr>
                <w:sz w:val="24"/>
                <w:szCs w:val="24"/>
              </w:rPr>
              <w:t>S</w:t>
            </w:r>
            <w:r w:rsidRPr="004D0073">
              <w:rPr>
                <w:sz w:val="24"/>
                <w:szCs w:val="24"/>
              </w:rPr>
              <w:t xml:space="preserve"> 1-15</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r>
              <w:rPr>
                <w:sz w:val="24"/>
                <w:szCs w:val="24"/>
              </w:rPr>
              <w:t>2</w:t>
            </w:r>
          </w:p>
        </w:tc>
        <w:tc>
          <w:tcPr>
            <w:tcW w:w="1096"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F1</w:t>
            </w:r>
          </w:p>
          <w:p w:rsidR="00057868" w:rsidRPr="004D0073" w:rsidRDefault="00057868" w:rsidP="00F548BE">
            <w:pPr>
              <w:spacing w:line="360" w:lineRule="auto"/>
              <w:jc w:val="center"/>
              <w:rPr>
                <w:sz w:val="24"/>
                <w:szCs w:val="24"/>
              </w:rPr>
            </w:pPr>
            <w:r w:rsidRPr="004D0073">
              <w:rPr>
                <w:sz w:val="24"/>
                <w:szCs w:val="24"/>
              </w:rPr>
              <w:t>P1, P2</w:t>
            </w:r>
          </w:p>
        </w:tc>
      </w:tr>
      <w:tr w:rsidR="00057868" w:rsidRPr="004D0073" w:rsidTr="00F548BE">
        <w:trPr>
          <w:jc w:val="center"/>
        </w:trPr>
        <w:tc>
          <w:tcPr>
            <w:tcW w:w="1097" w:type="dxa"/>
            <w:shd w:val="clear" w:color="auto" w:fill="auto"/>
            <w:vAlign w:val="center"/>
          </w:tcPr>
          <w:p w:rsidR="00057868" w:rsidRPr="004D0073" w:rsidRDefault="00057868" w:rsidP="00F548BE">
            <w:pPr>
              <w:spacing w:line="360" w:lineRule="auto"/>
              <w:jc w:val="center"/>
              <w:rPr>
                <w:b/>
                <w:sz w:val="24"/>
                <w:szCs w:val="24"/>
              </w:rPr>
            </w:pPr>
            <w:r w:rsidRPr="004D0073">
              <w:rPr>
                <w:b/>
                <w:sz w:val="24"/>
                <w:szCs w:val="24"/>
              </w:rPr>
              <w:t>EU 3</w:t>
            </w:r>
          </w:p>
        </w:tc>
        <w:tc>
          <w:tcPr>
            <w:tcW w:w="2003" w:type="dxa"/>
            <w:shd w:val="clear" w:color="auto" w:fill="auto"/>
            <w:vAlign w:val="center"/>
          </w:tcPr>
          <w:p w:rsidR="00057868" w:rsidRPr="004D0073" w:rsidRDefault="00057868" w:rsidP="00F548BE">
            <w:pPr>
              <w:spacing w:line="360" w:lineRule="auto"/>
              <w:jc w:val="center"/>
              <w:rPr>
                <w:sz w:val="24"/>
                <w:szCs w:val="24"/>
              </w:rPr>
            </w:pPr>
            <w:r>
              <w:rPr>
                <w:sz w:val="24"/>
                <w:szCs w:val="24"/>
              </w:rPr>
              <w:t>K_W08, K_U08</w:t>
            </w:r>
          </w:p>
        </w:tc>
        <w:tc>
          <w:tcPr>
            <w:tcW w:w="1510"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C1</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W</w:t>
            </w:r>
            <w:r>
              <w:rPr>
                <w:sz w:val="24"/>
                <w:szCs w:val="24"/>
              </w:rPr>
              <w:t xml:space="preserve"> </w:t>
            </w:r>
            <w:r w:rsidRPr="004D0073">
              <w:rPr>
                <w:sz w:val="24"/>
                <w:szCs w:val="24"/>
              </w:rPr>
              <w:t>1-15</w:t>
            </w:r>
          </w:p>
          <w:p w:rsidR="00057868" w:rsidRPr="004D0073" w:rsidRDefault="00057868" w:rsidP="00F548BE">
            <w:pPr>
              <w:spacing w:line="360" w:lineRule="auto"/>
              <w:jc w:val="center"/>
              <w:rPr>
                <w:sz w:val="24"/>
                <w:szCs w:val="24"/>
              </w:rPr>
            </w:pPr>
            <w:r>
              <w:rPr>
                <w:sz w:val="24"/>
                <w:szCs w:val="24"/>
              </w:rPr>
              <w:t>S</w:t>
            </w:r>
            <w:r w:rsidRPr="004D0073">
              <w:rPr>
                <w:sz w:val="24"/>
                <w:szCs w:val="24"/>
              </w:rPr>
              <w:t xml:space="preserve"> 1-15</w:t>
            </w:r>
          </w:p>
        </w:tc>
        <w:tc>
          <w:tcPr>
            <w:tcW w:w="1657"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1-</w:t>
            </w:r>
            <w:r>
              <w:rPr>
                <w:sz w:val="24"/>
                <w:szCs w:val="24"/>
              </w:rPr>
              <w:t>2</w:t>
            </w:r>
          </w:p>
        </w:tc>
        <w:tc>
          <w:tcPr>
            <w:tcW w:w="1096" w:type="dxa"/>
            <w:shd w:val="clear" w:color="auto" w:fill="auto"/>
            <w:vAlign w:val="center"/>
          </w:tcPr>
          <w:p w:rsidR="00057868" w:rsidRPr="004D0073" w:rsidRDefault="00057868" w:rsidP="00F548BE">
            <w:pPr>
              <w:spacing w:line="360" w:lineRule="auto"/>
              <w:jc w:val="center"/>
              <w:rPr>
                <w:sz w:val="24"/>
                <w:szCs w:val="24"/>
              </w:rPr>
            </w:pPr>
            <w:r w:rsidRPr="004D0073">
              <w:rPr>
                <w:sz w:val="24"/>
                <w:szCs w:val="24"/>
              </w:rPr>
              <w:t>F1</w:t>
            </w:r>
          </w:p>
          <w:p w:rsidR="00057868" w:rsidRPr="004D0073" w:rsidRDefault="00057868" w:rsidP="00F548BE">
            <w:pPr>
              <w:spacing w:line="360" w:lineRule="auto"/>
              <w:jc w:val="center"/>
              <w:rPr>
                <w:sz w:val="24"/>
                <w:szCs w:val="24"/>
              </w:rPr>
            </w:pPr>
            <w:r w:rsidRPr="004D0073">
              <w:rPr>
                <w:sz w:val="24"/>
                <w:szCs w:val="24"/>
              </w:rPr>
              <w:t>P1, P2</w:t>
            </w:r>
          </w:p>
        </w:tc>
      </w:tr>
    </w:tbl>
    <w:p w:rsidR="00057868" w:rsidRPr="004D0073" w:rsidRDefault="00057868" w:rsidP="00057868">
      <w:pPr>
        <w:tabs>
          <w:tab w:val="num" w:pos="900"/>
        </w:tabs>
        <w:spacing w:line="360" w:lineRule="auto"/>
        <w:ind w:left="900" w:hanging="540"/>
        <w:rPr>
          <w:sz w:val="24"/>
          <w:szCs w:val="24"/>
        </w:rPr>
      </w:pPr>
    </w:p>
    <w:p w:rsidR="00057868" w:rsidRPr="004D0073" w:rsidRDefault="00057868" w:rsidP="00057868">
      <w:pPr>
        <w:spacing w:line="360" w:lineRule="auto"/>
        <w:rPr>
          <w:sz w:val="24"/>
          <w:szCs w:val="24"/>
          <w:u w:val="single"/>
        </w:rPr>
      </w:pPr>
      <w:r w:rsidRPr="004D0073">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057868" w:rsidRPr="004D0073" w:rsidTr="00F548BE">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b/>
                <w:sz w:val="24"/>
                <w:szCs w:val="24"/>
              </w:rPr>
            </w:pPr>
            <w:r w:rsidRPr="004D0073">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sz w:val="24"/>
                <w:szCs w:val="24"/>
              </w:rPr>
            </w:pPr>
            <w:r w:rsidRPr="004D0073">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sz w:val="24"/>
                <w:szCs w:val="24"/>
              </w:rPr>
            </w:pPr>
            <w:r w:rsidRPr="004D0073">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b/>
                <w:bCs/>
                <w:sz w:val="24"/>
                <w:szCs w:val="24"/>
              </w:rPr>
            </w:pPr>
            <w:r w:rsidRPr="004D0073">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sz w:val="24"/>
                <w:szCs w:val="24"/>
              </w:rPr>
            </w:pPr>
            <w:r w:rsidRPr="004D0073">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b/>
                <w:bCs/>
                <w:sz w:val="24"/>
                <w:szCs w:val="24"/>
              </w:rPr>
            </w:pPr>
            <w:r w:rsidRPr="004D0073">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057868" w:rsidRPr="004D0073" w:rsidRDefault="00057868" w:rsidP="00F548BE">
            <w:pPr>
              <w:spacing w:line="360" w:lineRule="auto"/>
              <w:jc w:val="center"/>
              <w:rPr>
                <w:sz w:val="24"/>
                <w:szCs w:val="24"/>
              </w:rPr>
            </w:pPr>
            <w:r w:rsidRPr="004D0073">
              <w:rPr>
                <w:b/>
                <w:bCs/>
                <w:sz w:val="24"/>
                <w:szCs w:val="24"/>
              </w:rPr>
              <w:t>Na ocenę 5</w:t>
            </w:r>
          </w:p>
        </w:tc>
      </w:tr>
      <w:tr w:rsidR="00057868" w:rsidRPr="004D0073" w:rsidTr="00F548BE">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b/>
                <w:sz w:val="24"/>
                <w:szCs w:val="24"/>
              </w:rPr>
            </w:pPr>
            <w:r w:rsidRPr="004D0073">
              <w:rPr>
                <w:b/>
                <w:sz w:val="24"/>
                <w:szCs w:val="24"/>
              </w:rPr>
              <w:t>EU 1, EU2</w:t>
            </w:r>
          </w:p>
          <w:p w:rsidR="00057868" w:rsidRPr="004D0073" w:rsidRDefault="00057868" w:rsidP="00F548BE">
            <w:pPr>
              <w:spacing w:line="360" w:lineRule="auto"/>
              <w:rPr>
                <w:b/>
                <w:sz w:val="24"/>
                <w:szCs w:val="24"/>
              </w:rPr>
            </w:pPr>
            <w:r w:rsidRPr="004D0073">
              <w:rPr>
                <w:b/>
                <w:sz w:val="24"/>
                <w:szCs w:val="24"/>
              </w:rPr>
              <w:t>EU3</w:t>
            </w:r>
          </w:p>
          <w:p w:rsidR="00057868" w:rsidRPr="004D0073" w:rsidRDefault="00057868" w:rsidP="00F548BE">
            <w:pPr>
              <w:spacing w:line="360" w:lineRule="auto"/>
              <w:rPr>
                <w:sz w:val="24"/>
                <w:szCs w:val="24"/>
              </w:rPr>
            </w:pPr>
            <w:r w:rsidRPr="004D0073">
              <w:rPr>
                <w:sz w:val="24"/>
                <w:szCs w:val="24"/>
              </w:rPr>
              <w:t>Student opanował podstawową wiedzę z zakresu obowiązujących przepisów prawa krajowego i międzynarodowego dotyczących recyklingu pojazdów samochodowych.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sz w:val="24"/>
                <w:szCs w:val="24"/>
              </w:rPr>
            </w:pPr>
            <w:r w:rsidRPr="004D0073">
              <w:rPr>
                <w:sz w:val="24"/>
                <w:szCs w:val="24"/>
              </w:rPr>
              <w:t>Student nie opanował podstawowej wiedzy z zakresu obowiązujących przepisów prawa krajowego i między-narodowego dotyczących recyklingu pojazdów samochodowych.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sz w:val="24"/>
                <w:szCs w:val="24"/>
              </w:rPr>
            </w:pPr>
            <w:r w:rsidRPr="004D0073">
              <w:rPr>
                <w:sz w:val="24"/>
                <w:szCs w:val="24"/>
              </w:rPr>
              <w:t>Student częściowo opanował wiedzę z zakresu obowiązujących przepisów prawa krajowego i między narodowego dotyczących recyklingu pojazdów samochodowych.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color w:val="0070C0"/>
                <w:sz w:val="24"/>
                <w:szCs w:val="24"/>
              </w:rPr>
            </w:pPr>
            <w:r w:rsidRPr="004D0073">
              <w:rPr>
                <w:sz w:val="24"/>
                <w:szCs w:val="24"/>
              </w:rPr>
              <w:t xml:space="preserve">Student opanował wiedzę </w:t>
            </w:r>
            <w:r w:rsidRPr="004D0073">
              <w:rPr>
                <w:sz w:val="24"/>
                <w:szCs w:val="24"/>
              </w:rPr>
              <w:br/>
              <w:t>z zakresu obowiązujących przepisów prawa krajowego i między narodowego dotyczących recyklingu pojazdów samochodowych.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sz w:val="24"/>
                <w:szCs w:val="24"/>
              </w:rPr>
            </w:pPr>
            <w:r w:rsidRPr="004D0073">
              <w:rPr>
                <w:sz w:val="24"/>
                <w:szCs w:val="24"/>
              </w:rPr>
              <w:t>Student opanował wiedzę z zakresu obowiązujących przepisów prawa krajowego i między-narodowego dotyczących recyklingu pojazdów samochodowych, potrafi dokonać analizy obowiązujących przepisów.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color w:val="0070C0"/>
                <w:sz w:val="24"/>
                <w:szCs w:val="24"/>
              </w:rPr>
            </w:pPr>
            <w:r w:rsidRPr="004D0073">
              <w:rPr>
                <w:sz w:val="24"/>
                <w:szCs w:val="24"/>
              </w:rPr>
              <w:t xml:space="preserve">Student opanował wiedzę z zakresu obowiązujących przepisów prawa krajowego i między-narodowego dotyczących recyklingu pojazdów samochodowych, potrafi dokonać analizy obowiązujących przepisów, samodzielnie zdobywa </w:t>
            </w:r>
            <w:r w:rsidRPr="004D0073">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57868" w:rsidRPr="004D0073" w:rsidRDefault="00057868" w:rsidP="00F548BE">
            <w:pPr>
              <w:spacing w:line="360" w:lineRule="auto"/>
              <w:rPr>
                <w:sz w:val="24"/>
                <w:szCs w:val="24"/>
              </w:rPr>
            </w:pPr>
            <w:r w:rsidRPr="004D0073">
              <w:rPr>
                <w:sz w:val="24"/>
                <w:szCs w:val="24"/>
              </w:rPr>
              <w:t>Student bardzo dobrze opanował wiedzę z zakresu materiału objętego pro-gramem nauczania, samodzielnie zdobywa i poszerza wiedzę przy użyciu różnych źródeł. Po-trafi dokonać wyczerpującej analizy obowiązujących przepisów prawa krajowego i między-narodowego dotyczących recyklingu pojazdów samochodowych.</w:t>
            </w:r>
          </w:p>
        </w:tc>
      </w:tr>
    </w:tbl>
    <w:p w:rsidR="00057868" w:rsidRPr="004D0073" w:rsidRDefault="00057868" w:rsidP="00057868">
      <w:pPr>
        <w:spacing w:line="360" w:lineRule="auto"/>
        <w:rPr>
          <w:sz w:val="24"/>
          <w:szCs w:val="24"/>
        </w:rPr>
      </w:pPr>
    </w:p>
    <w:p w:rsidR="00057868" w:rsidRPr="004D0073" w:rsidRDefault="00057868" w:rsidP="00057868">
      <w:pPr>
        <w:spacing w:line="360" w:lineRule="auto"/>
        <w:rPr>
          <w:b/>
          <w:sz w:val="24"/>
          <w:szCs w:val="24"/>
          <w:u w:val="single"/>
        </w:rPr>
      </w:pPr>
      <w:r w:rsidRPr="004D0073">
        <w:rPr>
          <w:b/>
          <w:sz w:val="24"/>
          <w:szCs w:val="24"/>
          <w:u w:val="single"/>
        </w:rPr>
        <w:t>INNE PRZYDATNE INFORMACJE O PRZEDMIOCIE</w:t>
      </w:r>
    </w:p>
    <w:p w:rsidR="00057868" w:rsidRPr="004D0073" w:rsidRDefault="00057868" w:rsidP="009A4B6E">
      <w:pPr>
        <w:numPr>
          <w:ilvl w:val="0"/>
          <w:numId w:val="95"/>
        </w:numPr>
        <w:spacing w:line="360" w:lineRule="auto"/>
        <w:jc w:val="both"/>
        <w:rPr>
          <w:sz w:val="24"/>
          <w:szCs w:val="24"/>
        </w:rPr>
      </w:pPr>
      <w:r w:rsidRPr="004D0073">
        <w:rPr>
          <w:sz w:val="24"/>
          <w:szCs w:val="24"/>
        </w:rPr>
        <w:t xml:space="preserve">Wszelkie informacje dla studentów kierunku są umieszczane na stronie Wydziału </w:t>
      </w:r>
      <w:hyperlink r:id="rId142" w:history="1">
        <w:r w:rsidRPr="004D0073">
          <w:rPr>
            <w:rStyle w:val="Hipercze"/>
            <w:sz w:val="24"/>
            <w:szCs w:val="24"/>
          </w:rPr>
          <w:t>www.wimii.pcz.pl</w:t>
        </w:r>
      </w:hyperlink>
      <w:r w:rsidRPr="004D0073">
        <w:rPr>
          <w:sz w:val="24"/>
          <w:szCs w:val="24"/>
        </w:rPr>
        <w:t xml:space="preserve"> oraz na stronach podanych studentom podczas pierwszych zajęć z danego przedmiotu.</w:t>
      </w:r>
    </w:p>
    <w:p w:rsidR="00057868" w:rsidRPr="004D0073" w:rsidRDefault="00057868" w:rsidP="009A4B6E">
      <w:pPr>
        <w:numPr>
          <w:ilvl w:val="0"/>
          <w:numId w:val="95"/>
        </w:numPr>
        <w:spacing w:line="360" w:lineRule="auto"/>
        <w:jc w:val="both"/>
        <w:rPr>
          <w:sz w:val="24"/>
          <w:szCs w:val="24"/>
        </w:rPr>
      </w:pPr>
      <w:r w:rsidRPr="004D0073">
        <w:rPr>
          <w:sz w:val="24"/>
          <w:szCs w:val="24"/>
        </w:rPr>
        <w:t>Informacja na temat konsultacji przekazywana jest studentom podczas pierwszych zajęć z danego przedmiotu.</w:t>
      </w:r>
    </w:p>
    <w:p w:rsidR="00BD4808" w:rsidRPr="00CE2647" w:rsidRDefault="00BD4808" w:rsidP="00BD4808">
      <w:pPr>
        <w:spacing w:line="360" w:lineRule="auto"/>
        <w:jc w:val="center"/>
        <w:rPr>
          <w:b/>
          <w:sz w:val="24"/>
          <w:szCs w:val="24"/>
        </w:rPr>
      </w:pPr>
      <w:r w:rsidRPr="00CE2647">
        <w:rPr>
          <w:b/>
          <w:sz w:val="24"/>
          <w:szCs w:val="24"/>
        </w:rPr>
        <w:t>SYLABUS DO PRZEDMIOTU</w:t>
      </w:r>
    </w:p>
    <w:p w:rsidR="00BD4808" w:rsidRPr="00CE2647" w:rsidRDefault="00BD4808" w:rsidP="00BD4808">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Nazwa polska przedmiotu</w:t>
            </w:r>
          </w:p>
        </w:tc>
        <w:tc>
          <w:tcPr>
            <w:tcW w:w="4956" w:type="dxa"/>
            <w:shd w:val="clear" w:color="auto" w:fill="auto"/>
            <w:vAlign w:val="center"/>
          </w:tcPr>
          <w:p w:rsidR="00BD4808" w:rsidRPr="00CE2647" w:rsidRDefault="00BD4808" w:rsidP="009A5FDD">
            <w:pPr>
              <w:spacing w:before="60" w:after="60" w:line="360" w:lineRule="auto"/>
              <w:jc w:val="center"/>
              <w:rPr>
                <w:b/>
                <w:sz w:val="24"/>
                <w:szCs w:val="24"/>
              </w:rPr>
            </w:pPr>
            <w:r w:rsidRPr="00CE2647">
              <w:rPr>
                <w:b/>
                <w:sz w:val="24"/>
                <w:szCs w:val="24"/>
              </w:rPr>
              <w:t xml:space="preserve">INŻYNIERA </w:t>
            </w:r>
            <w:r>
              <w:rPr>
                <w:b/>
                <w:sz w:val="24"/>
                <w:szCs w:val="24"/>
              </w:rPr>
              <w:t>BEZPIECZEŃSTWA</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Nazwa angielska przedmiotu</w:t>
            </w:r>
          </w:p>
        </w:tc>
        <w:tc>
          <w:tcPr>
            <w:tcW w:w="4956" w:type="dxa"/>
            <w:shd w:val="clear" w:color="auto" w:fill="auto"/>
            <w:vAlign w:val="center"/>
          </w:tcPr>
          <w:p w:rsidR="00BD4808" w:rsidRPr="00CE2647" w:rsidRDefault="00BD4808" w:rsidP="009A5FDD">
            <w:pPr>
              <w:spacing w:before="60" w:after="60" w:line="360" w:lineRule="auto"/>
              <w:jc w:val="center"/>
              <w:rPr>
                <w:b/>
                <w:sz w:val="24"/>
                <w:szCs w:val="24"/>
              </w:rPr>
            </w:pPr>
            <w:r>
              <w:rPr>
                <w:b/>
                <w:sz w:val="24"/>
                <w:szCs w:val="24"/>
              </w:rPr>
              <w:t>SECURITY</w:t>
            </w:r>
            <w:r w:rsidRPr="00CE2647">
              <w:rPr>
                <w:b/>
                <w:sz w:val="24"/>
                <w:szCs w:val="24"/>
              </w:rPr>
              <w:t xml:space="preserve"> ENGINEERING</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Rodzaj przedmiotu</w:t>
            </w:r>
          </w:p>
        </w:tc>
        <w:tc>
          <w:tcPr>
            <w:tcW w:w="4956" w:type="dxa"/>
            <w:shd w:val="clear" w:color="auto" w:fill="auto"/>
            <w:vAlign w:val="center"/>
          </w:tcPr>
          <w:p w:rsidR="00BD4808" w:rsidRPr="00CE2647" w:rsidRDefault="00BD4808" w:rsidP="009A5FDD">
            <w:pPr>
              <w:spacing w:before="60" w:after="60" w:line="360" w:lineRule="auto"/>
              <w:jc w:val="center"/>
              <w:rPr>
                <w:b/>
                <w:sz w:val="24"/>
                <w:szCs w:val="24"/>
              </w:rPr>
            </w:pPr>
            <w:r>
              <w:rPr>
                <w:b/>
                <w:sz w:val="24"/>
                <w:szCs w:val="24"/>
              </w:rPr>
              <w:t xml:space="preserve">kierunkowy </w:t>
            </w:r>
            <w:r w:rsidRPr="00CE2647">
              <w:rPr>
                <w:b/>
                <w:sz w:val="24"/>
                <w:szCs w:val="24"/>
              </w:rPr>
              <w:t>obieralny</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Klasyfikacja ISCED</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0716</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Kierunek studiów</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 xml:space="preserve"> Inżynieria samochodów hybrydowych </w:t>
            </w:r>
            <w:r w:rsidRPr="00CE2647">
              <w:rPr>
                <w:sz w:val="24"/>
                <w:szCs w:val="24"/>
              </w:rPr>
              <w:br/>
              <w:t>i elektrycznych</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Języki wykładowe</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polski</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Poziom kształcenia</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pierwszego stopnia</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Forma studiów</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stacjonarne</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Liczba punktów ECTS</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3</w:t>
            </w:r>
          </w:p>
        </w:tc>
      </w:tr>
      <w:tr w:rsidR="00BD4808" w:rsidRPr="00CE2647" w:rsidTr="009A5FDD">
        <w:tc>
          <w:tcPr>
            <w:tcW w:w="4106" w:type="dxa"/>
            <w:shd w:val="clear" w:color="auto" w:fill="auto"/>
          </w:tcPr>
          <w:p w:rsidR="00BD4808" w:rsidRPr="00CE2647" w:rsidRDefault="00BD4808" w:rsidP="009A5FDD">
            <w:pPr>
              <w:spacing w:before="60" w:after="60" w:line="360" w:lineRule="auto"/>
              <w:rPr>
                <w:sz w:val="24"/>
                <w:szCs w:val="24"/>
              </w:rPr>
            </w:pPr>
            <w:r w:rsidRPr="00CE2647">
              <w:rPr>
                <w:sz w:val="24"/>
                <w:szCs w:val="24"/>
              </w:rPr>
              <w:t>Semestr</w:t>
            </w:r>
          </w:p>
        </w:tc>
        <w:tc>
          <w:tcPr>
            <w:tcW w:w="4956"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7</w:t>
            </w:r>
          </w:p>
        </w:tc>
      </w:tr>
    </w:tbl>
    <w:p w:rsidR="00BD4808" w:rsidRPr="00CE2647" w:rsidRDefault="00BD4808" w:rsidP="00BD4808">
      <w:pPr>
        <w:spacing w:line="360" w:lineRule="auto"/>
        <w:jc w:val="center"/>
        <w:rPr>
          <w:b/>
          <w:sz w:val="24"/>
          <w:szCs w:val="24"/>
        </w:rPr>
      </w:pPr>
    </w:p>
    <w:p w:rsidR="00BD4808" w:rsidRPr="00CE2647" w:rsidRDefault="00BD4808" w:rsidP="00BD4808">
      <w:pPr>
        <w:spacing w:line="360" w:lineRule="auto"/>
        <w:jc w:val="center"/>
        <w:rPr>
          <w:sz w:val="24"/>
          <w:szCs w:val="24"/>
        </w:rPr>
      </w:pPr>
      <w:r w:rsidRPr="00CE2647">
        <w:rPr>
          <w:b/>
          <w:sz w:val="24"/>
          <w:szCs w:val="24"/>
        </w:rPr>
        <w:t>Liczba godzin na semestr:</w:t>
      </w:r>
    </w:p>
    <w:p w:rsidR="00BD4808" w:rsidRPr="00CE2647" w:rsidRDefault="00BD4808" w:rsidP="00BD4808">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D4808" w:rsidRPr="00CE2647" w:rsidTr="009A5FDD">
        <w:trPr>
          <w:trHeight w:val="296"/>
          <w:jc w:val="center"/>
        </w:trPr>
        <w:tc>
          <w:tcPr>
            <w:tcW w:w="1509"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Wykład</w:t>
            </w:r>
          </w:p>
        </w:tc>
        <w:tc>
          <w:tcPr>
            <w:tcW w:w="1510"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Ćwiczenia</w:t>
            </w:r>
          </w:p>
        </w:tc>
        <w:tc>
          <w:tcPr>
            <w:tcW w:w="1654"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Laboratorium</w:t>
            </w:r>
          </w:p>
        </w:tc>
        <w:tc>
          <w:tcPr>
            <w:tcW w:w="1559"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Seminarium</w:t>
            </w:r>
          </w:p>
        </w:tc>
        <w:tc>
          <w:tcPr>
            <w:tcW w:w="1318"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Projekt</w:t>
            </w:r>
          </w:p>
        </w:tc>
        <w:tc>
          <w:tcPr>
            <w:tcW w:w="1510"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Inne</w:t>
            </w:r>
          </w:p>
        </w:tc>
      </w:tr>
      <w:tr w:rsidR="00BD4808" w:rsidRPr="00CE2647" w:rsidTr="009A5FDD">
        <w:trPr>
          <w:trHeight w:val="60"/>
          <w:jc w:val="center"/>
        </w:trPr>
        <w:tc>
          <w:tcPr>
            <w:tcW w:w="1509"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 xml:space="preserve">15 </w:t>
            </w:r>
          </w:p>
        </w:tc>
        <w:tc>
          <w:tcPr>
            <w:tcW w:w="1510"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0</w:t>
            </w:r>
          </w:p>
        </w:tc>
        <w:tc>
          <w:tcPr>
            <w:tcW w:w="1654"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15</w:t>
            </w:r>
          </w:p>
        </w:tc>
        <w:tc>
          <w:tcPr>
            <w:tcW w:w="1559"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0</w:t>
            </w:r>
          </w:p>
        </w:tc>
        <w:tc>
          <w:tcPr>
            <w:tcW w:w="1318" w:type="dxa"/>
            <w:shd w:val="clear" w:color="auto" w:fill="auto"/>
            <w:vAlign w:val="center"/>
          </w:tcPr>
          <w:p w:rsidR="00BD4808" w:rsidRPr="00CE2647" w:rsidRDefault="00BD4808" w:rsidP="009A5FDD">
            <w:pPr>
              <w:spacing w:before="60" w:after="60" w:line="360" w:lineRule="auto"/>
              <w:jc w:val="center"/>
              <w:rPr>
                <w:sz w:val="24"/>
                <w:szCs w:val="24"/>
              </w:rPr>
            </w:pPr>
            <w:r w:rsidRPr="00CE2647">
              <w:rPr>
                <w:sz w:val="24"/>
                <w:szCs w:val="24"/>
              </w:rPr>
              <w:t>0</w:t>
            </w:r>
          </w:p>
        </w:tc>
        <w:tc>
          <w:tcPr>
            <w:tcW w:w="1510" w:type="dxa"/>
            <w:shd w:val="clear" w:color="auto" w:fill="auto"/>
          </w:tcPr>
          <w:p w:rsidR="00BD4808" w:rsidRPr="00CE2647" w:rsidRDefault="00BD4808" w:rsidP="009A5FDD">
            <w:pPr>
              <w:spacing w:before="60" w:after="60" w:line="360" w:lineRule="auto"/>
              <w:jc w:val="center"/>
              <w:rPr>
                <w:sz w:val="24"/>
                <w:szCs w:val="24"/>
              </w:rPr>
            </w:pPr>
            <w:r w:rsidRPr="00CE2647">
              <w:rPr>
                <w:sz w:val="24"/>
                <w:szCs w:val="24"/>
              </w:rPr>
              <w:t>0</w:t>
            </w:r>
          </w:p>
        </w:tc>
      </w:tr>
    </w:tbl>
    <w:p w:rsidR="00BD4808" w:rsidRPr="00CE2647" w:rsidRDefault="00BD4808" w:rsidP="00BD4808">
      <w:pPr>
        <w:spacing w:line="360" w:lineRule="auto"/>
        <w:jc w:val="center"/>
        <w:rPr>
          <w:b/>
          <w:sz w:val="24"/>
          <w:szCs w:val="24"/>
        </w:rPr>
      </w:pPr>
    </w:p>
    <w:p w:rsidR="00BD4808" w:rsidRPr="00CE2647" w:rsidRDefault="00BD4808" w:rsidP="00BD4808">
      <w:pPr>
        <w:spacing w:line="360" w:lineRule="auto"/>
        <w:rPr>
          <w:b/>
          <w:sz w:val="24"/>
          <w:szCs w:val="24"/>
          <w:u w:val="single"/>
        </w:rPr>
      </w:pPr>
      <w:r w:rsidRPr="00CE2647">
        <w:rPr>
          <w:b/>
          <w:sz w:val="24"/>
          <w:szCs w:val="24"/>
          <w:u w:val="single"/>
        </w:rPr>
        <w:t>OPIS PRZEDMIOTU</w:t>
      </w:r>
    </w:p>
    <w:p w:rsidR="00BD4808" w:rsidRPr="00CE2647" w:rsidRDefault="00BD4808" w:rsidP="00BD4808">
      <w:pPr>
        <w:spacing w:line="360" w:lineRule="auto"/>
        <w:rPr>
          <w:b/>
          <w:sz w:val="24"/>
          <w:szCs w:val="24"/>
        </w:rPr>
      </w:pPr>
      <w:r w:rsidRPr="00CE2647">
        <w:rPr>
          <w:b/>
          <w:sz w:val="24"/>
          <w:szCs w:val="24"/>
        </w:rPr>
        <w:t>CEL PRZEDMIOTU</w:t>
      </w:r>
    </w:p>
    <w:p w:rsidR="00BD4808" w:rsidRPr="00CE2647" w:rsidRDefault="00BD4808" w:rsidP="00BD4808">
      <w:pPr>
        <w:numPr>
          <w:ilvl w:val="0"/>
          <w:numId w:val="5"/>
        </w:numPr>
        <w:spacing w:line="360" w:lineRule="auto"/>
        <w:ind w:hanging="578"/>
        <w:rPr>
          <w:sz w:val="24"/>
          <w:szCs w:val="24"/>
        </w:rPr>
      </w:pPr>
      <w:r w:rsidRPr="00CE2647">
        <w:rPr>
          <w:sz w:val="24"/>
          <w:szCs w:val="24"/>
        </w:rPr>
        <w:t>Nabycie p</w:t>
      </w:r>
      <w:r>
        <w:rPr>
          <w:sz w:val="24"/>
          <w:szCs w:val="24"/>
        </w:rPr>
        <w:t>rzez studenta wiedzy z zakresu inżynierii bezpieczeństwa</w:t>
      </w:r>
      <w:r w:rsidRPr="00CE2647">
        <w:rPr>
          <w:sz w:val="24"/>
          <w:szCs w:val="24"/>
        </w:rPr>
        <w:t>.</w:t>
      </w:r>
    </w:p>
    <w:p w:rsidR="00BD4808" w:rsidRPr="00CE2647" w:rsidRDefault="00BD4808" w:rsidP="00BD4808">
      <w:pPr>
        <w:numPr>
          <w:ilvl w:val="0"/>
          <w:numId w:val="5"/>
        </w:numPr>
        <w:spacing w:line="360" w:lineRule="auto"/>
        <w:ind w:hanging="578"/>
        <w:rPr>
          <w:sz w:val="24"/>
          <w:szCs w:val="24"/>
        </w:rPr>
      </w:pPr>
      <w:r w:rsidRPr="00CE2647">
        <w:rPr>
          <w:sz w:val="24"/>
          <w:szCs w:val="24"/>
        </w:rPr>
        <w:t>Zdobycie przez studenta podstawowej umiejętn</w:t>
      </w:r>
      <w:r>
        <w:rPr>
          <w:sz w:val="24"/>
          <w:szCs w:val="24"/>
        </w:rPr>
        <w:t>ości w zakresie bezpieczeństwa</w:t>
      </w:r>
      <w:r w:rsidRPr="00CE2647">
        <w:rPr>
          <w:sz w:val="24"/>
          <w:szCs w:val="24"/>
        </w:rPr>
        <w:t>.</w:t>
      </w:r>
    </w:p>
    <w:p w:rsidR="00BD4808" w:rsidRPr="00AA33B8" w:rsidRDefault="00BD4808" w:rsidP="00BD4808">
      <w:pPr>
        <w:numPr>
          <w:ilvl w:val="0"/>
          <w:numId w:val="5"/>
        </w:numPr>
        <w:spacing w:line="360" w:lineRule="auto"/>
        <w:ind w:hanging="578"/>
        <w:rPr>
          <w:sz w:val="24"/>
          <w:szCs w:val="24"/>
        </w:rPr>
      </w:pPr>
      <w:r w:rsidRPr="00CE2647">
        <w:rPr>
          <w:sz w:val="24"/>
          <w:szCs w:val="24"/>
        </w:rPr>
        <w:t>Nabycie przez studenta podstawowej wiedzy i umiejętności na temat rozwiązań praktycznych problemów w z</w:t>
      </w:r>
      <w:r>
        <w:rPr>
          <w:sz w:val="24"/>
          <w:szCs w:val="24"/>
        </w:rPr>
        <w:t>akresie inżynierii bezpieczeństwa</w:t>
      </w:r>
      <w:r w:rsidRPr="00CE2647">
        <w:rPr>
          <w:sz w:val="24"/>
          <w:szCs w:val="24"/>
        </w:rPr>
        <w:t>.</w:t>
      </w:r>
    </w:p>
    <w:p w:rsidR="00BD4808" w:rsidRPr="00CE2647" w:rsidRDefault="00BD4808" w:rsidP="00BD4808">
      <w:pPr>
        <w:spacing w:line="360" w:lineRule="auto"/>
        <w:ind w:left="720"/>
        <w:rPr>
          <w:sz w:val="24"/>
          <w:szCs w:val="24"/>
        </w:rPr>
      </w:pPr>
    </w:p>
    <w:p w:rsidR="00BD4808" w:rsidRPr="00CE2647" w:rsidRDefault="00BD4808" w:rsidP="00BD4808">
      <w:pPr>
        <w:spacing w:line="360" w:lineRule="auto"/>
        <w:rPr>
          <w:b/>
          <w:sz w:val="24"/>
          <w:szCs w:val="24"/>
        </w:rPr>
      </w:pPr>
      <w:r w:rsidRPr="00CE2647">
        <w:rPr>
          <w:b/>
          <w:sz w:val="24"/>
          <w:szCs w:val="24"/>
        </w:rPr>
        <w:t>WYMAGANIA WSTĘPNE W ZAKRESIE WIEDZY, UMIEJĘTNOŚCI I INNYCH KOMPETENCJI</w:t>
      </w:r>
    </w:p>
    <w:p w:rsidR="00BD4808" w:rsidRPr="00CE2647" w:rsidRDefault="00BD4808" w:rsidP="009A4B6E">
      <w:pPr>
        <w:numPr>
          <w:ilvl w:val="0"/>
          <w:numId w:val="86"/>
        </w:numPr>
        <w:spacing w:line="360" w:lineRule="auto"/>
        <w:rPr>
          <w:sz w:val="24"/>
          <w:szCs w:val="24"/>
        </w:rPr>
      </w:pPr>
      <w:r w:rsidRPr="00CE2647">
        <w:rPr>
          <w:sz w:val="24"/>
          <w:szCs w:val="24"/>
        </w:rPr>
        <w:t>Wi</w:t>
      </w:r>
      <w:r>
        <w:rPr>
          <w:sz w:val="24"/>
          <w:szCs w:val="24"/>
        </w:rPr>
        <w:t>edza z zakresu podstaw techniki.</w:t>
      </w:r>
    </w:p>
    <w:p w:rsidR="00BD4808" w:rsidRPr="00CE2647" w:rsidRDefault="00BD4808" w:rsidP="009A4B6E">
      <w:pPr>
        <w:numPr>
          <w:ilvl w:val="0"/>
          <w:numId w:val="86"/>
        </w:numPr>
        <w:spacing w:line="360" w:lineRule="auto"/>
        <w:rPr>
          <w:sz w:val="24"/>
          <w:szCs w:val="24"/>
        </w:rPr>
      </w:pPr>
      <w:r>
        <w:rPr>
          <w:sz w:val="24"/>
          <w:szCs w:val="24"/>
        </w:rPr>
        <w:t>Wiedza i umiejętności z posługiwania się technicznym rysunkiem maszynowym</w:t>
      </w:r>
      <w:r w:rsidRPr="00CE2647">
        <w:rPr>
          <w:sz w:val="24"/>
          <w:szCs w:val="24"/>
        </w:rPr>
        <w:t>.</w:t>
      </w:r>
    </w:p>
    <w:p w:rsidR="00BD4808" w:rsidRPr="00CE2647" w:rsidRDefault="00BD4808" w:rsidP="009A4B6E">
      <w:pPr>
        <w:numPr>
          <w:ilvl w:val="0"/>
          <w:numId w:val="86"/>
        </w:numPr>
        <w:spacing w:line="360" w:lineRule="auto"/>
        <w:rPr>
          <w:sz w:val="24"/>
          <w:szCs w:val="24"/>
        </w:rPr>
      </w:pPr>
      <w:r w:rsidRPr="00CE2647">
        <w:rPr>
          <w:sz w:val="24"/>
          <w:szCs w:val="24"/>
        </w:rPr>
        <w:t>Wiedza i umiejętności z z</w:t>
      </w:r>
      <w:r>
        <w:rPr>
          <w:sz w:val="24"/>
          <w:szCs w:val="24"/>
        </w:rPr>
        <w:t>akresu zarządzania bezpieczeństwem pracy.</w:t>
      </w:r>
    </w:p>
    <w:p w:rsidR="00BD4808" w:rsidRPr="00CE2647" w:rsidRDefault="00BD4808" w:rsidP="00BD4808">
      <w:pPr>
        <w:spacing w:line="360" w:lineRule="auto"/>
        <w:rPr>
          <w:sz w:val="24"/>
          <w:szCs w:val="24"/>
        </w:rPr>
      </w:pPr>
    </w:p>
    <w:p w:rsidR="00BD4808" w:rsidRPr="00CE2647" w:rsidRDefault="00BD4808" w:rsidP="00BD4808">
      <w:pPr>
        <w:spacing w:line="360" w:lineRule="auto"/>
        <w:rPr>
          <w:b/>
          <w:sz w:val="24"/>
          <w:szCs w:val="24"/>
        </w:rPr>
      </w:pPr>
      <w:r w:rsidRPr="00CE2647">
        <w:rPr>
          <w:b/>
          <w:sz w:val="24"/>
          <w:szCs w:val="24"/>
        </w:rPr>
        <w:t>EFEKTY UCZENIA SIĘ</w:t>
      </w:r>
    </w:p>
    <w:p w:rsidR="00BD4808" w:rsidRPr="00CE2647" w:rsidRDefault="00BD4808" w:rsidP="00BD4808">
      <w:pPr>
        <w:spacing w:line="360" w:lineRule="auto"/>
        <w:ind w:left="851" w:hanging="851"/>
        <w:rPr>
          <w:sz w:val="24"/>
          <w:szCs w:val="24"/>
        </w:rPr>
      </w:pPr>
      <w:r w:rsidRPr="00CE2647">
        <w:rPr>
          <w:sz w:val="24"/>
          <w:szCs w:val="24"/>
        </w:rPr>
        <w:t>EU 1 –</w:t>
      </w:r>
      <w:r w:rsidRPr="00CE2647">
        <w:rPr>
          <w:sz w:val="24"/>
          <w:szCs w:val="24"/>
        </w:rPr>
        <w:tab/>
      </w:r>
      <w:r w:rsidRPr="0023034B">
        <w:rPr>
          <w:sz w:val="24"/>
          <w:szCs w:val="24"/>
        </w:rPr>
        <w:t>Student ma wiedzę z zakresu bezpieczeństwa technicznego, systemów bezpieczeństwa, bhp oraz zagrożeń i ich skutków.</w:t>
      </w:r>
    </w:p>
    <w:p w:rsidR="00BD4808" w:rsidRPr="00CE2647" w:rsidRDefault="00BD4808" w:rsidP="00BD4808">
      <w:pPr>
        <w:spacing w:line="360" w:lineRule="auto"/>
        <w:ind w:left="851" w:hanging="851"/>
        <w:rPr>
          <w:sz w:val="24"/>
          <w:szCs w:val="24"/>
        </w:rPr>
      </w:pPr>
      <w:r w:rsidRPr="00CE2647">
        <w:rPr>
          <w:sz w:val="24"/>
          <w:szCs w:val="24"/>
        </w:rPr>
        <w:t>EU 2 –</w:t>
      </w:r>
      <w:r w:rsidRPr="00CE2647">
        <w:rPr>
          <w:sz w:val="24"/>
          <w:szCs w:val="24"/>
        </w:rPr>
        <w:tab/>
      </w:r>
      <w:r w:rsidRPr="0023034B">
        <w:rPr>
          <w:sz w:val="24"/>
          <w:szCs w:val="24"/>
        </w:rPr>
        <w:t>Student ma podstawowe umiejętności w zakresie do</w:t>
      </w:r>
      <w:r>
        <w:rPr>
          <w:sz w:val="24"/>
          <w:szCs w:val="24"/>
        </w:rPr>
        <w:t>boru</w:t>
      </w:r>
      <w:r w:rsidRPr="0023034B">
        <w:rPr>
          <w:sz w:val="24"/>
          <w:szCs w:val="24"/>
        </w:rPr>
        <w:t xml:space="preserve"> źródła oraz informa</w:t>
      </w:r>
      <w:r>
        <w:rPr>
          <w:sz w:val="24"/>
          <w:szCs w:val="24"/>
        </w:rPr>
        <w:t>cji</w:t>
      </w:r>
      <w:r w:rsidRPr="0023034B">
        <w:rPr>
          <w:sz w:val="24"/>
          <w:szCs w:val="24"/>
        </w:rPr>
        <w:t xml:space="preserve"> z nich pochodzą</w:t>
      </w:r>
      <w:r>
        <w:rPr>
          <w:sz w:val="24"/>
          <w:szCs w:val="24"/>
        </w:rPr>
        <w:t>cych. D</w:t>
      </w:r>
      <w:r w:rsidRPr="0023034B">
        <w:rPr>
          <w:sz w:val="24"/>
          <w:szCs w:val="24"/>
        </w:rPr>
        <w:t>okon</w:t>
      </w:r>
      <w:r>
        <w:rPr>
          <w:sz w:val="24"/>
          <w:szCs w:val="24"/>
        </w:rPr>
        <w:t>uje</w:t>
      </w:r>
      <w:r w:rsidRPr="0023034B">
        <w:rPr>
          <w:sz w:val="24"/>
          <w:szCs w:val="24"/>
        </w:rPr>
        <w:t xml:space="preserve"> oceny, krytycznej analizy i syntezy tych informacji.</w:t>
      </w:r>
    </w:p>
    <w:p w:rsidR="00BD4808" w:rsidRPr="00CE2647" w:rsidRDefault="00BD4808" w:rsidP="00BD4808">
      <w:pPr>
        <w:spacing w:line="360" w:lineRule="auto"/>
        <w:ind w:left="851" w:hanging="851"/>
        <w:rPr>
          <w:sz w:val="24"/>
          <w:szCs w:val="24"/>
        </w:rPr>
      </w:pPr>
      <w:r>
        <w:rPr>
          <w:sz w:val="24"/>
          <w:szCs w:val="24"/>
        </w:rPr>
        <w:t>EU 3</w:t>
      </w:r>
      <w:r w:rsidRPr="00CE2647">
        <w:rPr>
          <w:sz w:val="24"/>
          <w:szCs w:val="24"/>
        </w:rPr>
        <w:t xml:space="preserve"> –</w:t>
      </w:r>
      <w:r w:rsidRPr="00CE2647">
        <w:rPr>
          <w:sz w:val="24"/>
          <w:szCs w:val="24"/>
        </w:rPr>
        <w:tab/>
        <w:t>Student ma podstawową wiedzę i umiejętności na temat rozwiązań praktycznych problemów w z</w:t>
      </w:r>
      <w:r>
        <w:rPr>
          <w:sz w:val="24"/>
          <w:szCs w:val="24"/>
        </w:rPr>
        <w:t>akresie inżynierii bezpieczeństwa</w:t>
      </w:r>
      <w:r w:rsidRPr="00CE2647">
        <w:rPr>
          <w:sz w:val="24"/>
          <w:szCs w:val="24"/>
        </w:rPr>
        <w:t>.</w:t>
      </w:r>
    </w:p>
    <w:p w:rsidR="00BD4808" w:rsidRPr="00CE2647" w:rsidRDefault="00BD4808" w:rsidP="00BD4808">
      <w:pPr>
        <w:spacing w:line="360" w:lineRule="auto"/>
        <w:rPr>
          <w:b/>
          <w:bCs/>
          <w:spacing w:val="-13"/>
          <w:sz w:val="24"/>
          <w:szCs w:val="24"/>
        </w:rPr>
      </w:pPr>
    </w:p>
    <w:p w:rsidR="00BD4808" w:rsidRPr="00CE2647" w:rsidRDefault="00BD4808" w:rsidP="00BD4808">
      <w:pPr>
        <w:spacing w:line="360" w:lineRule="auto"/>
        <w:rPr>
          <w:b/>
          <w:bCs/>
          <w:spacing w:val="-13"/>
          <w:sz w:val="24"/>
          <w:szCs w:val="24"/>
        </w:rPr>
      </w:pPr>
      <w:r w:rsidRPr="00CE264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D4808" w:rsidRPr="00CE2647" w:rsidTr="009A5FDD">
        <w:tc>
          <w:tcPr>
            <w:tcW w:w="7933" w:type="dxa"/>
            <w:shd w:val="clear" w:color="auto" w:fill="auto"/>
            <w:vAlign w:val="center"/>
          </w:tcPr>
          <w:p w:rsidR="00BD4808" w:rsidRPr="00CE2647" w:rsidRDefault="00BD4808" w:rsidP="009A5FDD">
            <w:pPr>
              <w:shd w:val="clear" w:color="auto" w:fill="FFFFFF"/>
              <w:spacing w:line="360" w:lineRule="auto"/>
              <w:rPr>
                <w:sz w:val="24"/>
                <w:szCs w:val="24"/>
              </w:rPr>
            </w:pPr>
            <w:r w:rsidRPr="00CE2647">
              <w:rPr>
                <w:b/>
                <w:bCs/>
                <w:spacing w:val="-2"/>
                <w:sz w:val="24"/>
                <w:szCs w:val="24"/>
              </w:rPr>
              <w:t xml:space="preserve">Forma </w:t>
            </w:r>
            <w:r w:rsidRPr="00CE2647">
              <w:rPr>
                <w:b/>
                <w:bCs/>
                <w:spacing w:val="-1"/>
                <w:sz w:val="24"/>
                <w:szCs w:val="24"/>
              </w:rPr>
              <w:t xml:space="preserve">zajęć –  </w:t>
            </w:r>
            <w:r w:rsidRPr="00CE2647">
              <w:rPr>
                <w:b/>
                <w:bCs/>
                <w:sz w:val="24"/>
                <w:szCs w:val="24"/>
              </w:rPr>
              <w:t>WYKŁAD</w:t>
            </w:r>
          </w:p>
        </w:tc>
        <w:tc>
          <w:tcPr>
            <w:tcW w:w="1127" w:type="dxa"/>
            <w:shd w:val="clear" w:color="auto" w:fill="auto"/>
          </w:tcPr>
          <w:p w:rsidR="00BD4808" w:rsidRPr="00CE2647" w:rsidRDefault="00BD4808" w:rsidP="009A5FDD">
            <w:pPr>
              <w:shd w:val="clear" w:color="auto" w:fill="FFFFFF"/>
              <w:spacing w:line="360" w:lineRule="auto"/>
              <w:ind w:left="72"/>
              <w:jc w:val="center"/>
              <w:rPr>
                <w:sz w:val="24"/>
                <w:szCs w:val="24"/>
              </w:rPr>
            </w:pPr>
            <w:r w:rsidRPr="00CE2647">
              <w:rPr>
                <w:b/>
                <w:bCs/>
                <w:sz w:val="24"/>
                <w:szCs w:val="24"/>
              </w:rPr>
              <w:t>Liczba godzin</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bCs/>
                <w:sz w:val="24"/>
                <w:szCs w:val="24"/>
              </w:rPr>
              <w:t>W 1</w:t>
            </w:r>
            <w:r w:rsidRPr="00CE2647">
              <w:rPr>
                <w:sz w:val="24"/>
                <w:szCs w:val="24"/>
              </w:rPr>
              <w:t xml:space="preserve"> - Wprowadz</w:t>
            </w:r>
            <w:r>
              <w:rPr>
                <w:sz w:val="24"/>
                <w:szCs w:val="24"/>
              </w:rPr>
              <w:t>enie do inżynierii bezpieczeństwa</w:t>
            </w:r>
            <w:r w:rsidRPr="00CE2647">
              <w:rPr>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bCs/>
                <w:sz w:val="24"/>
                <w:szCs w:val="24"/>
              </w:rPr>
              <w:t>W 2</w:t>
            </w:r>
            <w:r w:rsidRPr="00CE2647">
              <w:rPr>
                <w:sz w:val="24"/>
                <w:szCs w:val="24"/>
              </w:rPr>
              <w:t xml:space="preserve"> </w:t>
            </w:r>
            <w:r>
              <w:rPr>
                <w:sz w:val="24"/>
                <w:szCs w:val="24"/>
              </w:rPr>
              <w:t>–</w:t>
            </w:r>
            <w:r w:rsidRPr="00CE2647">
              <w:rPr>
                <w:sz w:val="24"/>
                <w:szCs w:val="24"/>
              </w:rPr>
              <w:t xml:space="preserve"> </w:t>
            </w:r>
            <w:r>
              <w:rPr>
                <w:sz w:val="24"/>
                <w:szCs w:val="24"/>
              </w:rPr>
              <w:t>Współczesne urządzenia zabezpieczające</w:t>
            </w:r>
            <w:r w:rsidRPr="00CE2647">
              <w:rPr>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bCs/>
                <w:sz w:val="24"/>
                <w:szCs w:val="24"/>
              </w:rPr>
              <w:t>W 3</w:t>
            </w:r>
            <w:r>
              <w:rPr>
                <w:sz w:val="24"/>
                <w:szCs w:val="24"/>
              </w:rPr>
              <w:t xml:space="preserve"> – Podstawy zarządzania eksploatacją maszyn i urządzeń</w:t>
            </w:r>
            <w:r w:rsidRPr="00CE2647">
              <w:rPr>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4 </w:t>
            </w:r>
            <w:r>
              <w:rPr>
                <w:sz w:val="24"/>
                <w:szCs w:val="24"/>
              </w:rPr>
              <w:t>– Cechy funkcjonalne maszyn i urządzeń w technice.</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5 </w:t>
            </w:r>
            <w:r>
              <w:rPr>
                <w:sz w:val="24"/>
                <w:szCs w:val="24"/>
              </w:rPr>
              <w:t>–</w:t>
            </w:r>
            <w:r w:rsidRPr="00CE2647">
              <w:rPr>
                <w:sz w:val="24"/>
                <w:szCs w:val="24"/>
              </w:rPr>
              <w:t xml:space="preserve"> </w:t>
            </w:r>
            <w:r>
              <w:rPr>
                <w:sz w:val="24"/>
                <w:szCs w:val="24"/>
              </w:rPr>
              <w:t>Modele awarii maszyn i urządzeń technicznych.</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6 </w:t>
            </w:r>
            <w:r>
              <w:rPr>
                <w:sz w:val="24"/>
                <w:szCs w:val="24"/>
              </w:rPr>
              <w:t>–</w:t>
            </w:r>
            <w:r w:rsidRPr="00CE2647">
              <w:rPr>
                <w:sz w:val="24"/>
                <w:szCs w:val="24"/>
              </w:rPr>
              <w:t xml:space="preserve"> </w:t>
            </w:r>
            <w:r>
              <w:rPr>
                <w:sz w:val="24"/>
                <w:szCs w:val="24"/>
              </w:rPr>
              <w:t>Zagrożenia mechaniczne.</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7 </w:t>
            </w:r>
            <w:r>
              <w:rPr>
                <w:sz w:val="24"/>
                <w:szCs w:val="24"/>
              </w:rPr>
              <w:t>–</w:t>
            </w:r>
            <w:r w:rsidRPr="00CE2647">
              <w:rPr>
                <w:sz w:val="24"/>
                <w:szCs w:val="24"/>
              </w:rPr>
              <w:t xml:space="preserve"> </w:t>
            </w:r>
            <w:r>
              <w:rPr>
                <w:sz w:val="24"/>
                <w:szCs w:val="24"/>
              </w:rPr>
              <w:t>Zagrożenia elektryczne.</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8 </w:t>
            </w:r>
            <w:r>
              <w:rPr>
                <w:sz w:val="24"/>
                <w:szCs w:val="24"/>
              </w:rPr>
              <w:t>–</w:t>
            </w:r>
            <w:r w:rsidRPr="00CE2647">
              <w:rPr>
                <w:sz w:val="24"/>
                <w:szCs w:val="24"/>
              </w:rPr>
              <w:t xml:space="preserve"> </w:t>
            </w:r>
            <w:r>
              <w:rPr>
                <w:sz w:val="24"/>
                <w:szCs w:val="24"/>
              </w:rPr>
              <w:t>Zagrożenia chemiczne.</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9 </w:t>
            </w:r>
            <w:r>
              <w:rPr>
                <w:sz w:val="24"/>
                <w:szCs w:val="24"/>
              </w:rPr>
              <w:t>–Przyczyny i skutki awarii maszyn i urządzeń technicznych.</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10 - </w:t>
            </w:r>
            <w:r w:rsidRPr="00FA2547">
              <w:rPr>
                <w:sz w:val="24"/>
                <w:szCs w:val="24"/>
              </w:rPr>
              <w:t xml:space="preserve">Ocena rozwiązań organizacji pracy pod kątem </w:t>
            </w:r>
            <w:r>
              <w:rPr>
                <w:sz w:val="24"/>
                <w:szCs w:val="24"/>
              </w:rPr>
              <w:t>bezpieczeństwa.</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11 </w:t>
            </w:r>
            <w:r>
              <w:rPr>
                <w:sz w:val="24"/>
                <w:szCs w:val="24"/>
              </w:rPr>
              <w:t>–</w:t>
            </w:r>
            <w:r w:rsidRPr="00CE2647">
              <w:rPr>
                <w:sz w:val="24"/>
                <w:szCs w:val="24"/>
              </w:rPr>
              <w:t xml:space="preserve"> </w:t>
            </w:r>
            <w:r>
              <w:rPr>
                <w:sz w:val="24"/>
                <w:szCs w:val="24"/>
              </w:rPr>
              <w:t xml:space="preserve">Ocena środków technicznych w bezpieczeństwie operatora. </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CE2647" w:rsidRDefault="00BD4808" w:rsidP="009A5FDD">
            <w:pPr>
              <w:spacing w:line="360" w:lineRule="auto"/>
              <w:rPr>
                <w:sz w:val="24"/>
                <w:szCs w:val="24"/>
              </w:rPr>
            </w:pPr>
            <w:r w:rsidRPr="00CE2647">
              <w:rPr>
                <w:sz w:val="24"/>
                <w:szCs w:val="24"/>
              </w:rPr>
              <w:t xml:space="preserve">W 12 </w:t>
            </w:r>
            <w:r>
              <w:rPr>
                <w:sz w:val="24"/>
                <w:szCs w:val="24"/>
              </w:rPr>
              <w:t>–</w:t>
            </w:r>
            <w:r w:rsidRPr="00CE2647">
              <w:rPr>
                <w:sz w:val="24"/>
                <w:szCs w:val="24"/>
              </w:rPr>
              <w:t xml:space="preserve"> </w:t>
            </w:r>
            <w:r>
              <w:rPr>
                <w:sz w:val="24"/>
                <w:szCs w:val="24"/>
              </w:rPr>
              <w:t>Sterowanie bezpieczeństwem systemów.</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1C55EF" w:rsidRDefault="00BD4808" w:rsidP="009A5FDD">
            <w:pPr>
              <w:spacing w:line="360" w:lineRule="auto"/>
              <w:rPr>
                <w:sz w:val="24"/>
                <w:szCs w:val="24"/>
              </w:rPr>
            </w:pPr>
            <w:r w:rsidRPr="001C55EF">
              <w:rPr>
                <w:sz w:val="24"/>
                <w:szCs w:val="24"/>
              </w:rPr>
              <w:t>W 13 - Sposoby oceny ryzyka obsługi maszyn i urządzeń.</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1C55EF" w:rsidRDefault="00BD4808" w:rsidP="009A5FDD">
            <w:pPr>
              <w:spacing w:line="360" w:lineRule="auto"/>
              <w:rPr>
                <w:sz w:val="24"/>
                <w:szCs w:val="24"/>
              </w:rPr>
            </w:pPr>
            <w:r w:rsidRPr="001C55EF">
              <w:rPr>
                <w:sz w:val="24"/>
                <w:szCs w:val="24"/>
              </w:rPr>
              <w:t>W 14 – Gotowość systemu technicznego.</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r w:rsidR="00BD4808" w:rsidRPr="00CE2647" w:rsidTr="009A5FDD">
        <w:tc>
          <w:tcPr>
            <w:tcW w:w="7933" w:type="dxa"/>
            <w:shd w:val="clear" w:color="auto" w:fill="auto"/>
            <w:vAlign w:val="center"/>
          </w:tcPr>
          <w:p w:rsidR="00BD4808" w:rsidRPr="001C55EF" w:rsidRDefault="00BD4808" w:rsidP="009A5FDD">
            <w:pPr>
              <w:spacing w:line="360" w:lineRule="auto"/>
              <w:rPr>
                <w:sz w:val="24"/>
                <w:szCs w:val="24"/>
              </w:rPr>
            </w:pPr>
            <w:r w:rsidRPr="001C55EF">
              <w:rPr>
                <w:sz w:val="24"/>
                <w:szCs w:val="24"/>
              </w:rPr>
              <w:t>W 15 – Inżynieria ergonomiczna.</w:t>
            </w:r>
          </w:p>
        </w:tc>
        <w:tc>
          <w:tcPr>
            <w:tcW w:w="1127" w:type="dxa"/>
            <w:shd w:val="clear" w:color="auto" w:fill="auto"/>
            <w:vAlign w:val="center"/>
          </w:tcPr>
          <w:p w:rsidR="00BD4808" w:rsidRPr="00CE2647" w:rsidRDefault="00BD4808" w:rsidP="009A5FDD">
            <w:pPr>
              <w:spacing w:line="360" w:lineRule="auto"/>
              <w:ind w:left="72"/>
              <w:jc w:val="center"/>
              <w:rPr>
                <w:b/>
                <w:sz w:val="24"/>
                <w:szCs w:val="24"/>
              </w:rPr>
            </w:pPr>
            <w:r w:rsidRPr="00CE2647">
              <w:rPr>
                <w:b/>
                <w:sz w:val="24"/>
                <w:szCs w:val="24"/>
              </w:rPr>
              <w:t>1</w:t>
            </w:r>
          </w:p>
        </w:tc>
      </w:tr>
      <w:tr w:rsidR="00BD4808" w:rsidRPr="00CE2647" w:rsidTr="009A5FDD">
        <w:tc>
          <w:tcPr>
            <w:tcW w:w="7933" w:type="dxa"/>
            <w:shd w:val="clear" w:color="auto" w:fill="auto"/>
            <w:vAlign w:val="center"/>
          </w:tcPr>
          <w:p w:rsidR="00BD4808" w:rsidRPr="00CE2647" w:rsidRDefault="00BD4808" w:rsidP="009A5FDD">
            <w:pPr>
              <w:shd w:val="clear" w:color="auto" w:fill="FFFFFF"/>
              <w:spacing w:line="360" w:lineRule="auto"/>
              <w:rPr>
                <w:sz w:val="24"/>
                <w:szCs w:val="24"/>
              </w:rPr>
            </w:pPr>
            <w:r w:rsidRPr="00CE2647">
              <w:rPr>
                <w:b/>
                <w:bCs/>
                <w:spacing w:val="-2"/>
                <w:sz w:val="24"/>
                <w:szCs w:val="24"/>
              </w:rPr>
              <w:t xml:space="preserve">Forma </w:t>
            </w:r>
            <w:r w:rsidRPr="00CE2647">
              <w:rPr>
                <w:b/>
                <w:bCs/>
                <w:spacing w:val="-1"/>
                <w:sz w:val="24"/>
                <w:szCs w:val="24"/>
              </w:rPr>
              <w:t xml:space="preserve">zajęć – </w:t>
            </w:r>
            <w:r w:rsidRPr="00CE2647">
              <w:rPr>
                <w:b/>
                <w:bCs/>
                <w:sz w:val="24"/>
                <w:szCs w:val="24"/>
              </w:rPr>
              <w:t>LABORATORIUM</w:t>
            </w:r>
          </w:p>
        </w:tc>
        <w:tc>
          <w:tcPr>
            <w:tcW w:w="1127" w:type="dxa"/>
            <w:shd w:val="clear" w:color="auto" w:fill="auto"/>
          </w:tcPr>
          <w:p w:rsidR="00BD4808" w:rsidRPr="00CE2647" w:rsidRDefault="00BD4808" w:rsidP="009A5FDD">
            <w:pPr>
              <w:shd w:val="clear" w:color="auto" w:fill="FFFFFF"/>
              <w:spacing w:line="360" w:lineRule="auto"/>
              <w:ind w:left="72"/>
              <w:jc w:val="center"/>
              <w:rPr>
                <w:sz w:val="24"/>
                <w:szCs w:val="24"/>
              </w:rPr>
            </w:pPr>
            <w:r w:rsidRPr="00CE2647">
              <w:rPr>
                <w:b/>
                <w:bCs/>
                <w:sz w:val="24"/>
                <w:szCs w:val="24"/>
              </w:rPr>
              <w:t>Liczba godzin</w:t>
            </w:r>
          </w:p>
        </w:tc>
      </w:tr>
      <w:tr w:rsidR="00BD4808" w:rsidRPr="00CE2647" w:rsidTr="009A5FDD">
        <w:tc>
          <w:tcPr>
            <w:tcW w:w="7933" w:type="dxa"/>
            <w:shd w:val="clear" w:color="auto" w:fill="auto"/>
          </w:tcPr>
          <w:p w:rsidR="00BD4808" w:rsidRPr="00CE2647" w:rsidRDefault="00BD4808" w:rsidP="009A5FDD">
            <w:pPr>
              <w:spacing w:line="360" w:lineRule="auto"/>
              <w:rPr>
                <w:bCs/>
                <w:sz w:val="24"/>
                <w:szCs w:val="24"/>
              </w:rPr>
            </w:pPr>
            <w:r w:rsidRPr="00CE2647">
              <w:rPr>
                <w:bCs/>
                <w:sz w:val="24"/>
                <w:szCs w:val="24"/>
              </w:rPr>
              <w:t xml:space="preserve">L 1,2 </w:t>
            </w:r>
            <w:r>
              <w:rPr>
                <w:bCs/>
                <w:sz w:val="24"/>
                <w:szCs w:val="24"/>
              </w:rPr>
              <w:t>–</w:t>
            </w:r>
            <w:r w:rsidRPr="00CE2647">
              <w:rPr>
                <w:bCs/>
                <w:sz w:val="24"/>
                <w:szCs w:val="24"/>
              </w:rPr>
              <w:t xml:space="preserve"> </w:t>
            </w:r>
            <w:r>
              <w:rPr>
                <w:sz w:val="24"/>
                <w:szCs w:val="24"/>
              </w:rPr>
              <w:t>Analiza działania podstawowych układów kontroli dostępu.</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2</w:t>
            </w:r>
          </w:p>
        </w:tc>
      </w:tr>
      <w:tr w:rsidR="00BD4808" w:rsidRPr="00CE2647" w:rsidTr="009A5FDD">
        <w:tc>
          <w:tcPr>
            <w:tcW w:w="7933" w:type="dxa"/>
            <w:shd w:val="clear" w:color="auto" w:fill="auto"/>
          </w:tcPr>
          <w:p w:rsidR="00BD4808" w:rsidRPr="00CE2647" w:rsidRDefault="00BD4808" w:rsidP="009A5FDD">
            <w:pPr>
              <w:spacing w:line="360" w:lineRule="auto"/>
              <w:rPr>
                <w:sz w:val="24"/>
                <w:szCs w:val="24"/>
              </w:rPr>
            </w:pPr>
            <w:r w:rsidRPr="00CE2647">
              <w:rPr>
                <w:bCs/>
                <w:sz w:val="24"/>
                <w:szCs w:val="24"/>
              </w:rPr>
              <w:t>L</w:t>
            </w:r>
            <w:r w:rsidRPr="00CE2647">
              <w:rPr>
                <w:sz w:val="24"/>
                <w:szCs w:val="24"/>
              </w:rPr>
              <w:t xml:space="preserve"> 3,4 - Wyznaczanie charakterystyk </w:t>
            </w:r>
            <w:r>
              <w:rPr>
                <w:sz w:val="24"/>
                <w:szCs w:val="24"/>
              </w:rPr>
              <w:t>pracy barier kontroli dostępu.</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2</w:t>
            </w:r>
          </w:p>
        </w:tc>
      </w:tr>
      <w:tr w:rsidR="00BD4808" w:rsidRPr="00CE2647" w:rsidTr="009A5FDD">
        <w:tc>
          <w:tcPr>
            <w:tcW w:w="7933" w:type="dxa"/>
            <w:shd w:val="clear" w:color="auto" w:fill="auto"/>
          </w:tcPr>
          <w:p w:rsidR="00BD4808" w:rsidRPr="00CE2647" w:rsidRDefault="00BD4808" w:rsidP="009A5FDD">
            <w:pPr>
              <w:spacing w:line="360" w:lineRule="auto"/>
              <w:rPr>
                <w:bCs/>
                <w:sz w:val="24"/>
                <w:szCs w:val="24"/>
              </w:rPr>
            </w:pPr>
            <w:r w:rsidRPr="00CE2647">
              <w:rPr>
                <w:bCs/>
                <w:sz w:val="24"/>
                <w:szCs w:val="24"/>
              </w:rPr>
              <w:t>L 5,6,7,8</w:t>
            </w:r>
            <w:r w:rsidRPr="00CE2647">
              <w:rPr>
                <w:sz w:val="24"/>
                <w:szCs w:val="24"/>
              </w:rPr>
              <w:t xml:space="preserve"> - </w:t>
            </w:r>
            <w:r>
              <w:rPr>
                <w:sz w:val="24"/>
                <w:szCs w:val="24"/>
              </w:rPr>
              <w:t>Szacowanie poprawności wykorzystania układów kontroli bezpieczeństwa i dostępu</w:t>
            </w:r>
            <w:r>
              <w:rPr>
                <w:bCs/>
                <w:sz w:val="24"/>
                <w:szCs w:val="24"/>
              </w:rPr>
              <w:t xml:space="preserve"> do stref niebezpiecznych.</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4</w:t>
            </w:r>
          </w:p>
        </w:tc>
      </w:tr>
      <w:tr w:rsidR="00BD4808" w:rsidRPr="00CE2647" w:rsidTr="009A5FDD">
        <w:tc>
          <w:tcPr>
            <w:tcW w:w="7933" w:type="dxa"/>
            <w:shd w:val="clear" w:color="auto" w:fill="auto"/>
          </w:tcPr>
          <w:p w:rsidR="00BD4808" w:rsidRPr="00CE2647" w:rsidRDefault="00BD4808" w:rsidP="009A5FDD">
            <w:pPr>
              <w:spacing w:line="360" w:lineRule="auto"/>
              <w:rPr>
                <w:sz w:val="24"/>
                <w:szCs w:val="24"/>
              </w:rPr>
            </w:pPr>
            <w:r w:rsidRPr="00CE2647">
              <w:rPr>
                <w:bCs/>
                <w:sz w:val="24"/>
                <w:szCs w:val="24"/>
              </w:rPr>
              <w:t xml:space="preserve">L 9,10 </w:t>
            </w:r>
            <w:r w:rsidRPr="00CE2647">
              <w:rPr>
                <w:sz w:val="24"/>
                <w:szCs w:val="24"/>
              </w:rPr>
              <w:t>- Ocena nie</w:t>
            </w:r>
            <w:r>
              <w:rPr>
                <w:sz w:val="24"/>
                <w:szCs w:val="24"/>
              </w:rPr>
              <w:t>zawodności systemów inżynierii bezpieczeństwa</w:t>
            </w:r>
            <w:r w:rsidRPr="00CE2647">
              <w:rPr>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2</w:t>
            </w:r>
          </w:p>
        </w:tc>
      </w:tr>
      <w:tr w:rsidR="00BD4808" w:rsidRPr="00CE2647" w:rsidTr="009A5FDD">
        <w:tc>
          <w:tcPr>
            <w:tcW w:w="7933" w:type="dxa"/>
            <w:shd w:val="clear" w:color="auto" w:fill="auto"/>
          </w:tcPr>
          <w:p w:rsidR="00BD4808" w:rsidRPr="00CE2647" w:rsidRDefault="00BD4808" w:rsidP="009A5FDD">
            <w:pPr>
              <w:spacing w:line="360" w:lineRule="auto"/>
              <w:rPr>
                <w:bCs/>
                <w:sz w:val="24"/>
                <w:szCs w:val="24"/>
              </w:rPr>
            </w:pPr>
            <w:r w:rsidRPr="00CE2647">
              <w:rPr>
                <w:bCs/>
                <w:sz w:val="24"/>
                <w:szCs w:val="24"/>
              </w:rPr>
              <w:t xml:space="preserve">L 11,12 - </w:t>
            </w:r>
            <w:r w:rsidRPr="00CE2647">
              <w:rPr>
                <w:sz w:val="24"/>
                <w:szCs w:val="24"/>
              </w:rPr>
              <w:t>Oc</w:t>
            </w:r>
            <w:r>
              <w:rPr>
                <w:sz w:val="24"/>
                <w:szCs w:val="24"/>
              </w:rPr>
              <w:t>ena ryzyka systemów inżynierii bezpieczeństwa</w:t>
            </w:r>
            <w:r w:rsidRPr="00CE2647">
              <w:rPr>
                <w:bCs/>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2</w:t>
            </w:r>
          </w:p>
        </w:tc>
      </w:tr>
      <w:tr w:rsidR="00BD4808" w:rsidRPr="00CE2647" w:rsidTr="009A5FDD">
        <w:tc>
          <w:tcPr>
            <w:tcW w:w="7933" w:type="dxa"/>
            <w:shd w:val="clear" w:color="auto" w:fill="auto"/>
          </w:tcPr>
          <w:p w:rsidR="00BD4808" w:rsidRPr="00CE2647" w:rsidRDefault="00BD4808" w:rsidP="009A5FDD">
            <w:pPr>
              <w:spacing w:line="360" w:lineRule="auto"/>
              <w:rPr>
                <w:bCs/>
                <w:sz w:val="24"/>
                <w:szCs w:val="24"/>
              </w:rPr>
            </w:pPr>
            <w:r w:rsidRPr="00CE2647">
              <w:rPr>
                <w:bCs/>
                <w:sz w:val="24"/>
                <w:szCs w:val="24"/>
              </w:rPr>
              <w:t xml:space="preserve">L 13,14 - </w:t>
            </w:r>
            <w:r>
              <w:rPr>
                <w:sz w:val="24"/>
                <w:szCs w:val="24"/>
              </w:rPr>
              <w:t>Kształtowanie nowoczesnego systemu bezpieczeństwa</w:t>
            </w:r>
            <w:r w:rsidRPr="00CE2647">
              <w:rPr>
                <w:bCs/>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2</w:t>
            </w:r>
          </w:p>
        </w:tc>
      </w:tr>
      <w:tr w:rsidR="00BD4808" w:rsidRPr="00CE2647" w:rsidTr="009A5FDD">
        <w:tc>
          <w:tcPr>
            <w:tcW w:w="7933" w:type="dxa"/>
            <w:shd w:val="clear" w:color="auto" w:fill="auto"/>
          </w:tcPr>
          <w:p w:rsidR="00BD4808" w:rsidRPr="00CE2647" w:rsidRDefault="00BD4808" w:rsidP="009A5FDD">
            <w:pPr>
              <w:spacing w:line="360" w:lineRule="auto"/>
              <w:rPr>
                <w:bCs/>
                <w:sz w:val="24"/>
                <w:szCs w:val="24"/>
              </w:rPr>
            </w:pPr>
            <w:r w:rsidRPr="00CE2647">
              <w:rPr>
                <w:bCs/>
                <w:sz w:val="24"/>
                <w:szCs w:val="24"/>
              </w:rPr>
              <w:t xml:space="preserve">L 15 - </w:t>
            </w:r>
            <w:r w:rsidRPr="00CE2647">
              <w:rPr>
                <w:sz w:val="24"/>
                <w:szCs w:val="24"/>
              </w:rPr>
              <w:t>Kolokwium zaliczeniowe</w:t>
            </w:r>
            <w:r w:rsidRPr="00CE2647">
              <w:rPr>
                <w:bCs/>
                <w:sz w:val="24"/>
                <w:szCs w:val="24"/>
              </w:rPr>
              <w:t>.</w:t>
            </w:r>
          </w:p>
        </w:tc>
        <w:tc>
          <w:tcPr>
            <w:tcW w:w="1127" w:type="dxa"/>
            <w:shd w:val="clear" w:color="auto" w:fill="auto"/>
            <w:vAlign w:val="center"/>
          </w:tcPr>
          <w:p w:rsidR="00BD4808" w:rsidRPr="00CE2647" w:rsidRDefault="00BD4808" w:rsidP="009A5FDD">
            <w:pPr>
              <w:spacing w:line="360" w:lineRule="auto"/>
              <w:ind w:left="72"/>
              <w:jc w:val="center"/>
              <w:rPr>
                <w:sz w:val="24"/>
                <w:szCs w:val="24"/>
              </w:rPr>
            </w:pPr>
            <w:r w:rsidRPr="00CE2647">
              <w:rPr>
                <w:sz w:val="24"/>
                <w:szCs w:val="24"/>
              </w:rPr>
              <w:t>1</w:t>
            </w:r>
          </w:p>
        </w:tc>
      </w:tr>
    </w:tbl>
    <w:p w:rsidR="00BD4808" w:rsidRPr="00CE2647" w:rsidRDefault="00BD4808" w:rsidP="00BD4808">
      <w:pPr>
        <w:spacing w:line="360" w:lineRule="auto"/>
        <w:rPr>
          <w:b/>
          <w:sz w:val="24"/>
          <w:szCs w:val="24"/>
        </w:rPr>
      </w:pPr>
    </w:p>
    <w:p w:rsidR="00BD4808" w:rsidRPr="00CE2647" w:rsidRDefault="00BD4808" w:rsidP="00BD4808">
      <w:pPr>
        <w:spacing w:line="360" w:lineRule="auto"/>
        <w:rPr>
          <w:b/>
          <w:bCs/>
          <w:spacing w:val="-10"/>
          <w:sz w:val="24"/>
          <w:szCs w:val="24"/>
        </w:rPr>
      </w:pPr>
      <w:r w:rsidRPr="00CE2647">
        <w:rPr>
          <w:b/>
          <w:bCs/>
          <w:spacing w:val="-10"/>
          <w:sz w:val="24"/>
          <w:szCs w:val="24"/>
        </w:rPr>
        <w:t>NARZĘDZIA DYDAKTYCZNE</w:t>
      </w:r>
    </w:p>
    <w:tbl>
      <w:tblPr>
        <w:tblW w:w="9210" w:type="dxa"/>
        <w:tblLook w:val="01E0" w:firstRow="1" w:lastRow="1" w:firstColumn="1" w:lastColumn="1" w:noHBand="0" w:noVBand="0"/>
      </w:tblPr>
      <w:tblGrid>
        <w:gridCol w:w="9210"/>
      </w:tblGrid>
      <w:tr w:rsidR="00BD4808" w:rsidRPr="00CE2647" w:rsidTr="009A5FDD">
        <w:tc>
          <w:tcPr>
            <w:tcW w:w="9210" w:type="dxa"/>
            <w:tcBorders>
              <w:top w:val="single" w:sz="4" w:space="0" w:color="auto"/>
              <w:left w:val="single" w:sz="4" w:space="0" w:color="auto"/>
              <w:bottom w:val="single" w:sz="4" w:space="0" w:color="auto"/>
              <w:right w:val="single" w:sz="4" w:space="0" w:color="auto"/>
            </w:tcBorders>
          </w:tcPr>
          <w:p w:rsidR="00BD4808" w:rsidRPr="00CE2647" w:rsidRDefault="00BD4808" w:rsidP="009A5FDD">
            <w:pPr>
              <w:spacing w:line="360" w:lineRule="auto"/>
              <w:ind w:left="567" w:hanging="567"/>
              <w:rPr>
                <w:b/>
                <w:sz w:val="24"/>
                <w:szCs w:val="24"/>
              </w:rPr>
            </w:pPr>
            <w:r w:rsidRPr="00CE2647">
              <w:rPr>
                <w:b/>
                <w:sz w:val="24"/>
                <w:szCs w:val="24"/>
              </w:rPr>
              <w:t xml:space="preserve">1. – </w:t>
            </w:r>
            <w:r w:rsidRPr="00CE2647">
              <w:rPr>
                <w:sz w:val="24"/>
                <w:szCs w:val="24"/>
              </w:rPr>
              <w:t>Wykład z wykorzystaniem prezentacji multimedialnych.</w:t>
            </w:r>
          </w:p>
        </w:tc>
      </w:tr>
      <w:tr w:rsidR="00BD4808" w:rsidRPr="00CE2647" w:rsidTr="009A5FDD">
        <w:tc>
          <w:tcPr>
            <w:tcW w:w="9210" w:type="dxa"/>
            <w:tcBorders>
              <w:top w:val="single" w:sz="4" w:space="0" w:color="auto"/>
              <w:left w:val="single" w:sz="4" w:space="0" w:color="auto"/>
              <w:bottom w:val="single" w:sz="4" w:space="0" w:color="auto"/>
              <w:right w:val="single" w:sz="4" w:space="0" w:color="auto"/>
            </w:tcBorders>
          </w:tcPr>
          <w:p w:rsidR="00BD4808" w:rsidRPr="00CE2647" w:rsidRDefault="00BD4808" w:rsidP="009A5FDD">
            <w:pPr>
              <w:spacing w:line="360" w:lineRule="auto"/>
              <w:ind w:left="476" w:hanging="476"/>
              <w:rPr>
                <w:b/>
                <w:sz w:val="24"/>
                <w:szCs w:val="24"/>
              </w:rPr>
            </w:pPr>
            <w:r w:rsidRPr="00CE2647">
              <w:rPr>
                <w:b/>
                <w:sz w:val="24"/>
                <w:szCs w:val="24"/>
              </w:rPr>
              <w:t xml:space="preserve">2. – </w:t>
            </w:r>
            <w:r w:rsidRPr="00CE2647">
              <w:rPr>
                <w:sz w:val="24"/>
                <w:szCs w:val="24"/>
              </w:rPr>
              <w:t>Specjalistyczne oprogramowanie</w:t>
            </w:r>
            <w:r w:rsidRPr="00CE2647">
              <w:rPr>
                <w:bCs/>
                <w:sz w:val="24"/>
                <w:szCs w:val="24"/>
              </w:rPr>
              <w:t>.</w:t>
            </w:r>
          </w:p>
        </w:tc>
      </w:tr>
      <w:tr w:rsidR="00BD4808" w:rsidRPr="00CE2647" w:rsidTr="009A5FDD">
        <w:tc>
          <w:tcPr>
            <w:tcW w:w="9210" w:type="dxa"/>
            <w:tcBorders>
              <w:top w:val="single" w:sz="4" w:space="0" w:color="auto"/>
              <w:left w:val="single" w:sz="4" w:space="0" w:color="auto"/>
              <w:bottom w:val="single" w:sz="4" w:space="0" w:color="auto"/>
              <w:right w:val="single" w:sz="4" w:space="0" w:color="auto"/>
            </w:tcBorders>
          </w:tcPr>
          <w:p w:rsidR="00BD4808" w:rsidRPr="00CE2647" w:rsidRDefault="00BD4808" w:rsidP="009A5FDD">
            <w:pPr>
              <w:spacing w:line="360" w:lineRule="auto"/>
              <w:rPr>
                <w:sz w:val="24"/>
                <w:szCs w:val="24"/>
              </w:rPr>
            </w:pPr>
            <w:r w:rsidRPr="00CE2647">
              <w:rPr>
                <w:b/>
                <w:sz w:val="24"/>
                <w:szCs w:val="24"/>
              </w:rPr>
              <w:t xml:space="preserve">3. – </w:t>
            </w:r>
            <w:r w:rsidRPr="00CE2647">
              <w:rPr>
                <w:sz w:val="24"/>
                <w:szCs w:val="24"/>
              </w:rPr>
              <w:t>Instrukcje do wykonania ćwiczeń laboratoryjnych.</w:t>
            </w:r>
          </w:p>
        </w:tc>
      </w:tr>
    </w:tbl>
    <w:p w:rsidR="00BD4808" w:rsidRPr="00CE2647" w:rsidRDefault="00BD4808" w:rsidP="00BD4808">
      <w:pPr>
        <w:spacing w:line="360" w:lineRule="auto"/>
        <w:rPr>
          <w:b/>
          <w:bCs/>
          <w:spacing w:val="-11"/>
          <w:sz w:val="24"/>
          <w:szCs w:val="24"/>
        </w:rPr>
      </w:pPr>
    </w:p>
    <w:p w:rsidR="00BD4808" w:rsidRPr="00CE2647" w:rsidRDefault="00BD4808" w:rsidP="00BD4808">
      <w:pPr>
        <w:spacing w:line="360" w:lineRule="auto"/>
        <w:rPr>
          <w:b/>
          <w:bCs/>
          <w:spacing w:val="-11"/>
          <w:sz w:val="24"/>
          <w:szCs w:val="24"/>
        </w:rPr>
      </w:pPr>
      <w:r w:rsidRPr="00CE2647">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D4808" w:rsidRPr="00CE2647" w:rsidTr="009A5FDD">
        <w:tc>
          <w:tcPr>
            <w:tcW w:w="9210" w:type="dxa"/>
          </w:tcPr>
          <w:p w:rsidR="00BD4808" w:rsidRPr="00CE2647" w:rsidRDefault="00BD4808" w:rsidP="009A5FDD">
            <w:pPr>
              <w:spacing w:line="360" w:lineRule="auto"/>
              <w:rPr>
                <w:b/>
                <w:sz w:val="24"/>
                <w:szCs w:val="24"/>
                <w:highlight w:val="yellow"/>
              </w:rPr>
            </w:pPr>
            <w:r w:rsidRPr="00CE2647">
              <w:rPr>
                <w:b/>
                <w:sz w:val="24"/>
                <w:szCs w:val="24"/>
              </w:rPr>
              <w:t xml:space="preserve">F1. – </w:t>
            </w:r>
            <w:r w:rsidRPr="00CE2647">
              <w:rPr>
                <w:sz w:val="24"/>
                <w:szCs w:val="24"/>
              </w:rPr>
              <w:t>Aktywność na zajęciach.</w:t>
            </w:r>
          </w:p>
        </w:tc>
      </w:tr>
      <w:tr w:rsidR="00BD4808" w:rsidRPr="00CE2647" w:rsidTr="009A5FDD">
        <w:tc>
          <w:tcPr>
            <w:tcW w:w="9210" w:type="dxa"/>
          </w:tcPr>
          <w:p w:rsidR="00BD4808" w:rsidRPr="00CE2647" w:rsidRDefault="00BD4808" w:rsidP="009A5FDD">
            <w:pPr>
              <w:spacing w:line="360" w:lineRule="auto"/>
              <w:ind w:left="644" w:hanging="644"/>
              <w:rPr>
                <w:b/>
                <w:sz w:val="24"/>
                <w:szCs w:val="24"/>
                <w:highlight w:val="yellow"/>
              </w:rPr>
            </w:pPr>
            <w:r w:rsidRPr="00CE2647">
              <w:rPr>
                <w:b/>
                <w:sz w:val="24"/>
                <w:szCs w:val="24"/>
              </w:rPr>
              <w:t xml:space="preserve">F2. – </w:t>
            </w:r>
            <w:r w:rsidRPr="00CE2647">
              <w:rPr>
                <w:sz w:val="24"/>
                <w:szCs w:val="24"/>
              </w:rPr>
              <w:t>Ocena przygotowania do ćwiczeń laboratoryjnych/projektowych.</w:t>
            </w:r>
          </w:p>
        </w:tc>
      </w:tr>
      <w:tr w:rsidR="00BD4808" w:rsidRPr="00CE2647" w:rsidTr="009A5FDD">
        <w:tc>
          <w:tcPr>
            <w:tcW w:w="9210" w:type="dxa"/>
          </w:tcPr>
          <w:p w:rsidR="00BD4808" w:rsidRPr="00CE2647" w:rsidRDefault="00BD4808" w:rsidP="009A5FDD">
            <w:pPr>
              <w:spacing w:line="360" w:lineRule="auto"/>
              <w:ind w:left="630" w:hanging="630"/>
              <w:rPr>
                <w:b/>
                <w:sz w:val="24"/>
                <w:szCs w:val="24"/>
              </w:rPr>
            </w:pPr>
            <w:r w:rsidRPr="00CE2647">
              <w:rPr>
                <w:b/>
                <w:sz w:val="24"/>
                <w:szCs w:val="24"/>
              </w:rPr>
              <w:t xml:space="preserve">P1. – </w:t>
            </w:r>
            <w:r w:rsidRPr="00CE2647">
              <w:rPr>
                <w:bCs/>
                <w:sz w:val="24"/>
                <w:szCs w:val="24"/>
              </w:rPr>
              <w:t>K</w:t>
            </w:r>
            <w:r w:rsidRPr="00CE2647">
              <w:rPr>
                <w:sz w:val="24"/>
                <w:szCs w:val="24"/>
              </w:rPr>
              <w:t>olokwium.*</w:t>
            </w:r>
          </w:p>
        </w:tc>
      </w:tr>
      <w:tr w:rsidR="00BD4808" w:rsidRPr="00CE2647" w:rsidTr="009A5FDD">
        <w:tc>
          <w:tcPr>
            <w:tcW w:w="9210" w:type="dxa"/>
          </w:tcPr>
          <w:p w:rsidR="00BD4808" w:rsidRPr="00CE2647" w:rsidRDefault="00BD4808" w:rsidP="009A5FDD">
            <w:pPr>
              <w:spacing w:line="360" w:lineRule="auto"/>
              <w:ind w:left="630" w:hanging="630"/>
              <w:rPr>
                <w:b/>
                <w:sz w:val="24"/>
                <w:szCs w:val="24"/>
              </w:rPr>
            </w:pPr>
            <w:r>
              <w:rPr>
                <w:b/>
                <w:sz w:val="24"/>
                <w:szCs w:val="24"/>
              </w:rPr>
              <w:t xml:space="preserve">P2. </w:t>
            </w:r>
            <w:r w:rsidRPr="006C1DF1">
              <w:rPr>
                <w:sz w:val="24"/>
                <w:szCs w:val="24"/>
              </w:rPr>
              <w:t xml:space="preserve">- </w:t>
            </w:r>
            <w:r>
              <w:rPr>
                <w:sz w:val="24"/>
                <w:szCs w:val="24"/>
              </w:rPr>
              <w:t>S</w:t>
            </w:r>
            <w:r w:rsidRPr="006C1DF1">
              <w:rPr>
                <w:sz w:val="24"/>
                <w:szCs w:val="24"/>
              </w:rPr>
              <w:t>prawozdanie z ćwiczeń laboratoryjnych</w:t>
            </w:r>
            <w:r>
              <w:rPr>
                <w:sz w:val="24"/>
                <w:szCs w:val="24"/>
              </w:rPr>
              <w:t>.</w:t>
            </w:r>
          </w:p>
        </w:tc>
      </w:tr>
    </w:tbl>
    <w:p w:rsidR="00BD4808" w:rsidRPr="00CE2647" w:rsidRDefault="00BD4808" w:rsidP="00BD4808">
      <w:pPr>
        <w:widowControl/>
        <w:spacing w:line="360" w:lineRule="auto"/>
        <w:rPr>
          <w:b/>
          <w:sz w:val="24"/>
          <w:szCs w:val="24"/>
        </w:rPr>
      </w:pPr>
      <w:r w:rsidRPr="00CE2647">
        <w:rPr>
          <w:sz w:val="24"/>
          <w:szCs w:val="24"/>
        </w:rPr>
        <w:t>*) warunkiem uzyskania zaliczenia jest otrzymanie pozytywnych ocen ze wszystkich ćwiczeń laboratoryjnych oraz realizacji zadania sprawdzającego</w:t>
      </w:r>
    </w:p>
    <w:p w:rsidR="00BD4808" w:rsidRPr="00CE2647" w:rsidRDefault="00BD4808" w:rsidP="00BD4808">
      <w:pPr>
        <w:spacing w:line="360" w:lineRule="auto"/>
        <w:rPr>
          <w:b/>
          <w:sz w:val="24"/>
          <w:szCs w:val="24"/>
        </w:rPr>
      </w:pPr>
    </w:p>
    <w:p w:rsidR="00BD4808" w:rsidRPr="00CE2647" w:rsidRDefault="00BD4808" w:rsidP="00BD4808">
      <w:pPr>
        <w:spacing w:line="360" w:lineRule="auto"/>
        <w:rPr>
          <w:b/>
          <w:bCs/>
          <w:sz w:val="24"/>
          <w:szCs w:val="24"/>
        </w:rPr>
      </w:pPr>
      <w:r w:rsidRPr="00CE2647">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L.p.</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Forma aktywności</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 xml:space="preserve">Średnia liczba godzin na zrealizowanie </w:t>
            </w:r>
            <w:r w:rsidRPr="00CE2647">
              <w:rPr>
                <w:rFonts w:ascii="Arial" w:hAnsi="Arial" w:cs="Arial"/>
                <w:b/>
                <w:sz w:val="24"/>
                <w:szCs w:val="24"/>
              </w:rPr>
              <w:br/>
              <w:t>aktywności</w:t>
            </w:r>
          </w:p>
        </w:tc>
      </w:tr>
      <w:tr w:rsidR="00BD4808" w:rsidRPr="00CE2647" w:rsidTr="009A5FDD">
        <w:trPr>
          <w:jc w:val="center"/>
        </w:trPr>
        <w:tc>
          <w:tcPr>
            <w:tcW w:w="9130" w:type="dxa"/>
            <w:gridSpan w:val="3"/>
            <w:shd w:val="clear" w:color="auto" w:fill="auto"/>
          </w:tcPr>
          <w:p w:rsidR="00BD4808" w:rsidRPr="00CE2647" w:rsidRDefault="00BD4808" w:rsidP="00BD4808">
            <w:pPr>
              <w:pStyle w:val="Akapitzlist"/>
              <w:numPr>
                <w:ilvl w:val="0"/>
                <w:numId w:val="2"/>
              </w:numPr>
              <w:spacing w:after="0" w:line="360" w:lineRule="auto"/>
              <w:contextualSpacing w:val="0"/>
              <w:rPr>
                <w:rFonts w:ascii="Arial" w:hAnsi="Arial" w:cs="Arial"/>
                <w:b/>
                <w:sz w:val="24"/>
                <w:szCs w:val="24"/>
              </w:rPr>
            </w:pPr>
            <w:r w:rsidRPr="00CE2647">
              <w:rPr>
                <w:rFonts w:ascii="Arial" w:hAnsi="Arial" w:cs="Arial"/>
                <w:b/>
                <w:sz w:val="24"/>
                <w:szCs w:val="24"/>
              </w:rPr>
              <w:t>Godziny kontaktowe z prowadzącym</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1.1</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Wykłady</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1.2</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Ćwiczenia</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1.3</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Laboratoria</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1.4</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Seminarium</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Projekt</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1.6</w:t>
            </w:r>
          </w:p>
        </w:tc>
        <w:tc>
          <w:tcPr>
            <w:tcW w:w="5657" w:type="dxa"/>
            <w:shd w:val="clear" w:color="auto" w:fill="auto"/>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Egzamin</w:t>
            </w:r>
          </w:p>
        </w:tc>
        <w:tc>
          <w:tcPr>
            <w:tcW w:w="2830" w:type="dxa"/>
            <w:shd w:val="clear" w:color="auto" w:fill="auto"/>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300" w:type="dxa"/>
            <w:gridSpan w:val="2"/>
            <w:shd w:val="clear" w:color="auto" w:fill="D9D9D9"/>
          </w:tcPr>
          <w:p w:rsidR="00BD4808" w:rsidRPr="00CE2647" w:rsidRDefault="00BD4808"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Razem godzin kontaktowych z prowadzącym:</w:t>
            </w:r>
          </w:p>
        </w:tc>
        <w:tc>
          <w:tcPr>
            <w:tcW w:w="2830" w:type="dxa"/>
            <w:shd w:val="clear" w:color="auto" w:fill="D9D9D9"/>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30</w:t>
            </w:r>
          </w:p>
        </w:tc>
      </w:tr>
      <w:tr w:rsidR="00BD4808" w:rsidRPr="00CE2647" w:rsidTr="009A5FDD">
        <w:trPr>
          <w:jc w:val="center"/>
        </w:trPr>
        <w:tc>
          <w:tcPr>
            <w:tcW w:w="9130" w:type="dxa"/>
            <w:gridSpan w:val="3"/>
            <w:shd w:val="clear" w:color="auto" w:fill="auto"/>
          </w:tcPr>
          <w:p w:rsidR="00BD4808" w:rsidRPr="00CE2647" w:rsidRDefault="00BD4808" w:rsidP="00BD4808">
            <w:pPr>
              <w:pStyle w:val="Akapitzlist"/>
              <w:numPr>
                <w:ilvl w:val="0"/>
                <w:numId w:val="2"/>
              </w:numPr>
              <w:spacing w:after="0" w:line="360" w:lineRule="auto"/>
              <w:contextualSpacing w:val="0"/>
              <w:rPr>
                <w:rFonts w:ascii="Arial" w:hAnsi="Arial" w:cs="Arial"/>
                <w:b/>
                <w:sz w:val="24"/>
                <w:szCs w:val="24"/>
              </w:rPr>
            </w:pPr>
            <w:r w:rsidRPr="00CE2647">
              <w:rPr>
                <w:rFonts w:ascii="Arial" w:hAnsi="Arial" w:cs="Arial"/>
                <w:b/>
                <w:sz w:val="24"/>
                <w:szCs w:val="24"/>
              </w:rPr>
              <w:t>Praca własna studenta</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2.1</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ćwiczeń oraz kolokwium zaliczeniowego</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20</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2.2</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laboratorium, wykonanie sprawozdań z laboratoriów</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20</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2.3</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projektu</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2.4</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zaliczenia końcowego z wykładu</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2.5</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egzaminu</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2.6</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Zapoznanie ze wskazaną literaturą</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5</w:t>
            </w:r>
          </w:p>
        </w:tc>
      </w:tr>
      <w:tr w:rsidR="00BD4808" w:rsidRPr="00CE2647" w:rsidTr="009A5FDD">
        <w:trPr>
          <w:jc w:val="center"/>
        </w:trPr>
        <w:tc>
          <w:tcPr>
            <w:tcW w:w="643"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2.7</w:t>
            </w:r>
          </w:p>
        </w:tc>
        <w:tc>
          <w:tcPr>
            <w:tcW w:w="5657" w:type="dxa"/>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Inne</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BD4808" w:rsidRPr="00CE2647" w:rsidTr="009A5FDD">
        <w:trPr>
          <w:jc w:val="center"/>
        </w:trPr>
        <w:tc>
          <w:tcPr>
            <w:tcW w:w="6300" w:type="dxa"/>
            <w:gridSpan w:val="2"/>
            <w:shd w:val="clear" w:color="auto" w:fill="D9D9D9"/>
            <w:vAlign w:val="center"/>
          </w:tcPr>
          <w:p w:rsidR="00BD4808" w:rsidRPr="00CE2647" w:rsidRDefault="00BD4808"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Razem godzin pracy własnej studenta:</w:t>
            </w:r>
          </w:p>
        </w:tc>
        <w:tc>
          <w:tcPr>
            <w:tcW w:w="2830" w:type="dxa"/>
            <w:shd w:val="clear" w:color="auto" w:fill="D9D9D9"/>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45</w:t>
            </w:r>
          </w:p>
        </w:tc>
      </w:tr>
      <w:tr w:rsidR="00BD4808" w:rsidRPr="00CE2647" w:rsidTr="009A5FDD">
        <w:trPr>
          <w:jc w:val="center"/>
        </w:trPr>
        <w:tc>
          <w:tcPr>
            <w:tcW w:w="6300" w:type="dxa"/>
            <w:gridSpan w:val="2"/>
            <w:shd w:val="clear" w:color="auto" w:fill="A6A6A6"/>
            <w:vAlign w:val="center"/>
          </w:tcPr>
          <w:p w:rsidR="00BD4808" w:rsidRPr="00CE2647" w:rsidRDefault="00BD4808"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Ogólne obciążenie pracą studenta:</w:t>
            </w:r>
          </w:p>
        </w:tc>
        <w:tc>
          <w:tcPr>
            <w:tcW w:w="2830" w:type="dxa"/>
            <w:shd w:val="clear" w:color="auto" w:fill="A6A6A6"/>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75</w:t>
            </w:r>
          </w:p>
        </w:tc>
      </w:tr>
      <w:tr w:rsidR="00BD4808" w:rsidRPr="00CE2647" w:rsidTr="009A5FDD">
        <w:trPr>
          <w:jc w:val="center"/>
        </w:trPr>
        <w:tc>
          <w:tcPr>
            <w:tcW w:w="6300" w:type="dxa"/>
            <w:gridSpan w:val="2"/>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b/>
                <w:sz w:val="24"/>
                <w:szCs w:val="24"/>
              </w:rPr>
            </w:pPr>
            <w:r w:rsidRPr="00CE2647">
              <w:rPr>
                <w:rFonts w:ascii="Arial" w:hAnsi="Arial" w:cs="Arial"/>
                <w:b/>
                <w:sz w:val="24"/>
                <w:szCs w:val="24"/>
              </w:rPr>
              <w:t>SUMARYCZNA LICZBA PUNKTÓW ECTS DLA PRZEDMIOTU</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3</w:t>
            </w:r>
          </w:p>
        </w:tc>
      </w:tr>
      <w:tr w:rsidR="00BD4808" w:rsidRPr="00CE2647" w:rsidTr="009A5FDD">
        <w:trPr>
          <w:jc w:val="center"/>
        </w:trPr>
        <w:tc>
          <w:tcPr>
            <w:tcW w:w="6300" w:type="dxa"/>
            <w:gridSpan w:val="2"/>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 xml:space="preserve">Liczba punktów </w:t>
            </w:r>
            <w:r w:rsidRPr="00CE2647">
              <w:rPr>
                <w:rFonts w:ascii="Arial" w:hAnsi="Arial" w:cs="Arial"/>
                <w:b/>
                <w:sz w:val="24"/>
                <w:szCs w:val="24"/>
              </w:rPr>
              <w:t>ECTS</w:t>
            </w:r>
            <w:r w:rsidRPr="00CE264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BD4808" w:rsidRPr="00CE2647" w:rsidTr="009A5FDD">
        <w:trPr>
          <w:jc w:val="center"/>
        </w:trPr>
        <w:tc>
          <w:tcPr>
            <w:tcW w:w="6300" w:type="dxa"/>
            <w:gridSpan w:val="2"/>
            <w:shd w:val="clear" w:color="auto" w:fill="auto"/>
            <w:vAlign w:val="center"/>
          </w:tcPr>
          <w:p w:rsidR="00BD4808" w:rsidRPr="00CE2647" w:rsidRDefault="00BD4808"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 xml:space="preserve">Liczba punktów </w:t>
            </w:r>
            <w:r w:rsidRPr="00CE2647">
              <w:rPr>
                <w:rFonts w:ascii="Arial" w:hAnsi="Arial" w:cs="Arial"/>
                <w:b/>
                <w:sz w:val="24"/>
                <w:szCs w:val="24"/>
              </w:rPr>
              <w:t>ECTS</w:t>
            </w:r>
            <w:r w:rsidRPr="00CE264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D4808" w:rsidRPr="00CE2647" w:rsidRDefault="00BD4808"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2,2</w:t>
            </w:r>
          </w:p>
        </w:tc>
      </w:tr>
    </w:tbl>
    <w:p w:rsidR="00BD4808" w:rsidRPr="00CE2647" w:rsidRDefault="00BD4808" w:rsidP="00BD4808">
      <w:pPr>
        <w:shd w:val="clear" w:color="auto" w:fill="FFFFFF"/>
        <w:spacing w:line="360" w:lineRule="auto"/>
        <w:rPr>
          <w:b/>
          <w:bCs/>
          <w:spacing w:val="-12"/>
          <w:sz w:val="24"/>
          <w:szCs w:val="24"/>
        </w:rPr>
      </w:pPr>
    </w:p>
    <w:p w:rsidR="00BD4808" w:rsidRPr="00CE2647" w:rsidRDefault="00BD4808" w:rsidP="00BD4808">
      <w:pPr>
        <w:shd w:val="clear" w:color="auto" w:fill="FFFFFF"/>
        <w:spacing w:line="360" w:lineRule="auto"/>
        <w:rPr>
          <w:b/>
          <w:bCs/>
          <w:spacing w:val="-12"/>
          <w:sz w:val="24"/>
          <w:szCs w:val="24"/>
        </w:rPr>
      </w:pPr>
      <w:r w:rsidRPr="00CE2647">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D4808" w:rsidRPr="00CE2647" w:rsidTr="009A5FDD">
        <w:tc>
          <w:tcPr>
            <w:tcW w:w="9210" w:type="dxa"/>
          </w:tcPr>
          <w:p w:rsidR="00BD4808" w:rsidRPr="007B7B63" w:rsidRDefault="00BD4808" w:rsidP="00BD4808">
            <w:pPr>
              <w:numPr>
                <w:ilvl w:val="0"/>
                <w:numId w:val="7"/>
              </w:numPr>
              <w:spacing w:line="360" w:lineRule="auto"/>
              <w:ind w:left="425" w:hanging="425"/>
              <w:rPr>
                <w:rFonts w:eastAsia="Batang"/>
                <w:sz w:val="24"/>
                <w:szCs w:val="24"/>
              </w:rPr>
            </w:pPr>
            <w:r w:rsidRPr="007B7B63">
              <w:rPr>
                <w:sz w:val="24"/>
                <w:szCs w:val="24"/>
              </w:rPr>
              <w:t>Polskie normy z zakresu bezpieczeństwa pracy, ergonomii i systemów zarządzania bezpieczeństwem pracy ( SZBP).</w:t>
            </w:r>
          </w:p>
        </w:tc>
      </w:tr>
      <w:tr w:rsidR="00BD4808" w:rsidRPr="00CE2647" w:rsidTr="009A5FDD">
        <w:tc>
          <w:tcPr>
            <w:tcW w:w="9210" w:type="dxa"/>
          </w:tcPr>
          <w:p w:rsidR="00BD4808" w:rsidRPr="007B7B63" w:rsidRDefault="00BD4808" w:rsidP="00BD4808">
            <w:pPr>
              <w:numPr>
                <w:ilvl w:val="0"/>
                <w:numId w:val="7"/>
              </w:numPr>
              <w:spacing w:line="360" w:lineRule="auto"/>
              <w:ind w:left="425" w:hanging="425"/>
              <w:rPr>
                <w:sz w:val="24"/>
                <w:szCs w:val="24"/>
              </w:rPr>
            </w:pPr>
            <w:r w:rsidRPr="007B7B63">
              <w:rPr>
                <w:sz w:val="24"/>
                <w:szCs w:val="24"/>
              </w:rPr>
              <w:t>Wybrane problemy bezpieczeństwa pracy, ergonomii I ochrony środowiska, Jerzy S. Marcinkowski ( red.), Wyd. Pressmedial, Lubin, 2011.</w:t>
            </w:r>
          </w:p>
        </w:tc>
      </w:tr>
      <w:tr w:rsidR="00BD4808" w:rsidRPr="00CE2647" w:rsidTr="009A5FDD">
        <w:tc>
          <w:tcPr>
            <w:tcW w:w="9210" w:type="dxa"/>
          </w:tcPr>
          <w:p w:rsidR="00BD4808" w:rsidRPr="007B7B63" w:rsidRDefault="00BD4808" w:rsidP="00BD4808">
            <w:pPr>
              <w:numPr>
                <w:ilvl w:val="0"/>
                <w:numId w:val="7"/>
              </w:numPr>
              <w:spacing w:line="360" w:lineRule="auto"/>
              <w:ind w:left="425" w:hanging="425"/>
              <w:rPr>
                <w:sz w:val="24"/>
                <w:szCs w:val="24"/>
              </w:rPr>
            </w:pPr>
            <w:r w:rsidRPr="007B7B63">
              <w:rPr>
                <w:sz w:val="24"/>
                <w:szCs w:val="24"/>
              </w:rPr>
              <w:t>Niezawodność człowieka w interakcji z procesem przemysłowym, Sławińska M., WPP, Poznań 2012.</w:t>
            </w:r>
          </w:p>
        </w:tc>
      </w:tr>
      <w:tr w:rsidR="00BD4808" w:rsidRPr="00CE2647" w:rsidTr="009A5FDD">
        <w:tc>
          <w:tcPr>
            <w:tcW w:w="9210" w:type="dxa"/>
          </w:tcPr>
          <w:p w:rsidR="00BD4808" w:rsidRPr="007B7B63" w:rsidRDefault="00BD4808" w:rsidP="00BD4808">
            <w:pPr>
              <w:numPr>
                <w:ilvl w:val="0"/>
                <w:numId w:val="7"/>
              </w:numPr>
              <w:spacing w:line="360" w:lineRule="auto"/>
              <w:ind w:left="425" w:hanging="425"/>
              <w:rPr>
                <w:sz w:val="24"/>
                <w:szCs w:val="24"/>
              </w:rPr>
            </w:pPr>
            <w:r w:rsidRPr="007B7B63">
              <w:rPr>
                <w:sz w:val="24"/>
                <w:szCs w:val="24"/>
              </w:rPr>
              <w:t>Elementy eksploatacji obiektów technicznych, Niziński S., Wyd. Uniwersytetu Warmińsko-Mazurskiego, Olsztyn, 2000.</w:t>
            </w:r>
          </w:p>
        </w:tc>
      </w:tr>
    </w:tbl>
    <w:p w:rsidR="00BD4808" w:rsidRPr="007B7B63" w:rsidRDefault="00BD4808" w:rsidP="00BD4808">
      <w:pPr>
        <w:shd w:val="clear" w:color="auto" w:fill="FFFFFF"/>
        <w:spacing w:line="360" w:lineRule="auto"/>
        <w:rPr>
          <w:b/>
          <w:bCs/>
          <w:spacing w:val="-18"/>
          <w:sz w:val="24"/>
          <w:szCs w:val="24"/>
        </w:rPr>
      </w:pPr>
    </w:p>
    <w:p w:rsidR="00BD4808" w:rsidRDefault="00BD4808" w:rsidP="00BD4808">
      <w:pPr>
        <w:shd w:val="clear" w:color="auto" w:fill="FFFFFF"/>
        <w:spacing w:line="360" w:lineRule="auto"/>
        <w:rPr>
          <w:b/>
          <w:bCs/>
          <w:spacing w:val="-18"/>
          <w:sz w:val="24"/>
          <w:szCs w:val="24"/>
        </w:rPr>
      </w:pPr>
    </w:p>
    <w:p w:rsidR="00BD4808" w:rsidRPr="00CE2647" w:rsidRDefault="00BD4808" w:rsidP="00BD4808">
      <w:pPr>
        <w:shd w:val="clear" w:color="auto" w:fill="FFFFFF"/>
        <w:spacing w:line="360" w:lineRule="auto"/>
        <w:rPr>
          <w:sz w:val="24"/>
          <w:szCs w:val="24"/>
        </w:rPr>
      </w:pPr>
      <w:r w:rsidRPr="00CE2647">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4808" w:rsidRPr="00CE2647" w:rsidTr="009A5FDD">
        <w:tc>
          <w:tcPr>
            <w:tcW w:w="9210" w:type="dxa"/>
            <w:shd w:val="clear" w:color="auto" w:fill="auto"/>
          </w:tcPr>
          <w:p w:rsidR="00BD4808" w:rsidRPr="00CE2647" w:rsidRDefault="00BD4808" w:rsidP="009A5FDD">
            <w:pPr>
              <w:spacing w:line="360" w:lineRule="auto"/>
              <w:rPr>
                <w:b/>
                <w:sz w:val="24"/>
                <w:szCs w:val="24"/>
              </w:rPr>
            </w:pPr>
            <w:r w:rsidRPr="00CE2647">
              <w:rPr>
                <w:sz w:val="24"/>
                <w:szCs w:val="24"/>
              </w:rPr>
              <w:t xml:space="preserve">dr inż. </w:t>
            </w:r>
            <w:r>
              <w:rPr>
                <w:sz w:val="24"/>
                <w:szCs w:val="24"/>
              </w:rPr>
              <w:t>Michał Pyrc</w:t>
            </w:r>
            <w:r w:rsidRPr="00CE2647">
              <w:rPr>
                <w:sz w:val="24"/>
                <w:szCs w:val="24"/>
              </w:rPr>
              <w:t xml:space="preserve">,  Katedra </w:t>
            </w:r>
            <w:r>
              <w:rPr>
                <w:sz w:val="24"/>
                <w:szCs w:val="24"/>
              </w:rPr>
              <w:t>Maszyn Cieplnych</w:t>
            </w:r>
            <w:r w:rsidRPr="00CE2647">
              <w:rPr>
                <w:sz w:val="24"/>
                <w:szCs w:val="24"/>
              </w:rPr>
              <w:t xml:space="preserve">, </w:t>
            </w:r>
            <w:r>
              <w:rPr>
                <w:sz w:val="24"/>
                <w:szCs w:val="24"/>
              </w:rPr>
              <w:t>michal.pyrc</w:t>
            </w:r>
            <w:r w:rsidRPr="00CE2647">
              <w:rPr>
                <w:sz w:val="24"/>
                <w:szCs w:val="24"/>
              </w:rPr>
              <w:t>@pcz.pl</w:t>
            </w:r>
          </w:p>
        </w:tc>
      </w:tr>
    </w:tbl>
    <w:p w:rsidR="00BD4808" w:rsidRPr="00CE2647" w:rsidRDefault="00BD4808" w:rsidP="00BD4808">
      <w:pPr>
        <w:spacing w:line="360" w:lineRule="auto"/>
        <w:rPr>
          <w:sz w:val="24"/>
          <w:szCs w:val="24"/>
        </w:rPr>
      </w:pPr>
    </w:p>
    <w:p w:rsidR="00BD4808" w:rsidRPr="00CE2647" w:rsidRDefault="00BD4808" w:rsidP="00BD4808">
      <w:pPr>
        <w:spacing w:line="360" w:lineRule="auto"/>
        <w:rPr>
          <w:b/>
          <w:sz w:val="24"/>
          <w:szCs w:val="24"/>
        </w:rPr>
      </w:pPr>
      <w:r w:rsidRPr="00CE264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D4808" w:rsidRPr="00CE2647" w:rsidTr="009A5FDD">
        <w:trPr>
          <w:trHeight w:val="440"/>
          <w:jc w:val="center"/>
        </w:trPr>
        <w:tc>
          <w:tcPr>
            <w:tcW w:w="1097"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bCs/>
                <w:sz w:val="24"/>
                <w:szCs w:val="24"/>
              </w:rPr>
              <w:t xml:space="preserve">Efekt uczenia się                </w:t>
            </w:r>
          </w:p>
        </w:tc>
        <w:tc>
          <w:tcPr>
            <w:tcW w:w="2003"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sz w:val="24"/>
                <w:szCs w:val="24"/>
              </w:rPr>
              <w:t xml:space="preserve">Odniesienie danego efektu do efektów </w:t>
            </w:r>
            <w:r w:rsidRPr="00CE2647">
              <w:rPr>
                <w:b/>
                <w:bCs/>
                <w:sz w:val="24"/>
                <w:szCs w:val="24"/>
              </w:rPr>
              <w:t>zdefiniowanych                    dla całego programu (PEK)</w:t>
            </w:r>
          </w:p>
        </w:tc>
        <w:tc>
          <w:tcPr>
            <w:tcW w:w="1510"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bCs/>
                <w:sz w:val="24"/>
                <w:szCs w:val="24"/>
              </w:rPr>
              <w:t>Cele przedmiotu</w:t>
            </w:r>
          </w:p>
        </w:tc>
        <w:tc>
          <w:tcPr>
            <w:tcW w:w="1657"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bCs/>
                <w:sz w:val="24"/>
                <w:szCs w:val="24"/>
              </w:rPr>
              <w:t>Treści programowe</w:t>
            </w:r>
          </w:p>
        </w:tc>
        <w:tc>
          <w:tcPr>
            <w:tcW w:w="1657"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sz w:val="24"/>
                <w:szCs w:val="24"/>
              </w:rPr>
              <w:t>Narzędzia dydaktyczne</w:t>
            </w:r>
          </w:p>
        </w:tc>
        <w:tc>
          <w:tcPr>
            <w:tcW w:w="1096" w:type="dxa"/>
            <w:vMerge w:val="restart"/>
            <w:shd w:val="clear" w:color="auto" w:fill="auto"/>
            <w:vAlign w:val="center"/>
          </w:tcPr>
          <w:p w:rsidR="00BD4808" w:rsidRPr="00CE2647" w:rsidRDefault="00BD4808" w:rsidP="009A5FDD">
            <w:pPr>
              <w:spacing w:line="360" w:lineRule="auto"/>
              <w:jc w:val="center"/>
              <w:rPr>
                <w:b/>
                <w:sz w:val="24"/>
                <w:szCs w:val="24"/>
              </w:rPr>
            </w:pPr>
            <w:r w:rsidRPr="00CE2647">
              <w:rPr>
                <w:b/>
                <w:bCs/>
                <w:sz w:val="24"/>
                <w:szCs w:val="24"/>
              </w:rPr>
              <w:t>Sposób oceny</w:t>
            </w:r>
          </w:p>
        </w:tc>
      </w:tr>
      <w:tr w:rsidR="00BD4808" w:rsidRPr="00CE2647" w:rsidTr="009A5FDD">
        <w:trPr>
          <w:cantSplit/>
          <w:trHeight w:val="1664"/>
          <w:jc w:val="center"/>
        </w:trPr>
        <w:tc>
          <w:tcPr>
            <w:tcW w:w="1097" w:type="dxa"/>
            <w:vMerge/>
            <w:shd w:val="clear" w:color="auto" w:fill="auto"/>
            <w:vAlign w:val="center"/>
          </w:tcPr>
          <w:p w:rsidR="00BD4808" w:rsidRPr="00CE2647" w:rsidRDefault="00BD4808" w:rsidP="009A5FDD">
            <w:pPr>
              <w:spacing w:line="360" w:lineRule="auto"/>
              <w:jc w:val="center"/>
              <w:rPr>
                <w:b/>
                <w:bCs/>
                <w:sz w:val="24"/>
                <w:szCs w:val="24"/>
              </w:rPr>
            </w:pPr>
          </w:p>
        </w:tc>
        <w:tc>
          <w:tcPr>
            <w:tcW w:w="2003" w:type="dxa"/>
            <w:vMerge/>
            <w:shd w:val="clear" w:color="auto" w:fill="auto"/>
            <w:vAlign w:val="center"/>
          </w:tcPr>
          <w:p w:rsidR="00BD4808" w:rsidRPr="00CE2647" w:rsidRDefault="00BD4808" w:rsidP="009A5FDD">
            <w:pPr>
              <w:spacing w:line="360" w:lineRule="auto"/>
              <w:jc w:val="center"/>
              <w:rPr>
                <w:b/>
                <w:sz w:val="24"/>
                <w:szCs w:val="24"/>
              </w:rPr>
            </w:pPr>
          </w:p>
        </w:tc>
        <w:tc>
          <w:tcPr>
            <w:tcW w:w="1510" w:type="dxa"/>
            <w:vMerge/>
            <w:shd w:val="clear" w:color="auto" w:fill="auto"/>
            <w:vAlign w:val="center"/>
          </w:tcPr>
          <w:p w:rsidR="00BD4808" w:rsidRPr="00CE2647" w:rsidRDefault="00BD4808" w:rsidP="009A5FDD">
            <w:pPr>
              <w:spacing w:line="360" w:lineRule="auto"/>
              <w:jc w:val="center"/>
              <w:rPr>
                <w:b/>
                <w:bCs/>
                <w:sz w:val="24"/>
                <w:szCs w:val="24"/>
              </w:rPr>
            </w:pPr>
          </w:p>
        </w:tc>
        <w:tc>
          <w:tcPr>
            <w:tcW w:w="1657" w:type="dxa"/>
            <w:vMerge/>
            <w:shd w:val="clear" w:color="auto" w:fill="auto"/>
            <w:vAlign w:val="center"/>
          </w:tcPr>
          <w:p w:rsidR="00BD4808" w:rsidRPr="00CE2647" w:rsidRDefault="00BD4808" w:rsidP="009A5FDD">
            <w:pPr>
              <w:spacing w:line="360" w:lineRule="auto"/>
              <w:jc w:val="center"/>
              <w:rPr>
                <w:b/>
                <w:bCs/>
                <w:sz w:val="24"/>
                <w:szCs w:val="24"/>
              </w:rPr>
            </w:pPr>
          </w:p>
        </w:tc>
        <w:tc>
          <w:tcPr>
            <w:tcW w:w="1657" w:type="dxa"/>
            <w:vMerge/>
            <w:shd w:val="clear" w:color="auto" w:fill="auto"/>
            <w:vAlign w:val="center"/>
          </w:tcPr>
          <w:p w:rsidR="00BD4808" w:rsidRPr="00CE2647" w:rsidRDefault="00BD4808" w:rsidP="009A5FDD">
            <w:pPr>
              <w:spacing w:line="360" w:lineRule="auto"/>
              <w:jc w:val="center"/>
              <w:rPr>
                <w:b/>
                <w:sz w:val="24"/>
                <w:szCs w:val="24"/>
              </w:rPr>
            </w:pPr>
          </w:p>
        </w:tc>
        <w:tc>
          <w:tcPr>
            <w:tcW w:w="1096" w:type="dxa"/>
            <w:vMerge/>
            <w:shd w:val="clear" w:color="auto" w:fill="auto"/>
            <w:vAlign w:val="center"/>
          </w:tcPr>
          <w:p w:rsidR="00BD4808" w:rsidRPr="00CE2647" w:rsidRDefault="00BD4808" w:rsidP="009A5FDD">
            <w:pPr>
              <w:spacing w:line="360" w:lineRule="auto"/>
              <w:jc w:val="center"/>
              <w:rPr>
                <w:b/>
                <w:bCs/>
                <w:sz w:val="24"/>
                <w:szCs w:val="24"/>
              </w:rPr>
            </w:pPr>
          </w:p>
        </w:tc>
      </w:tr>
      <w:tr w:rsidR="00BD4808" w:rsidRPr="00CE2647" w:rsidTr="009A5FDD">
        <w:trPr>
          <w:jc w:val="center"/>
        </w:trPr>
        <w:tc>
          <w:tcPr>
            <w:tcW w:w="1097" w:type="dxa"/>
            <w:shd w:val="clear" w:color="auto" w:fill="auto"/>
            <w:vAlign w:val="center"/>
          </w:tcPr>
          <w:p w:rsidR="00BD4808" w:rsidRPr="00CE2647" w:rsidRDefault="00BD4808" w:rsidP="009A5FDD">
            <w:pPr>
              <w:shd w:val="clear" w:color="auto" w:fill="FFFFFF"/>
              <w:spacing w:line="360" w:lineRule="auto"/>
              <w:jc w:val="center"/>
              <w:rPr>
                <w:b/>
                <w:sz w:val="24"/>
                <w:szCs w:val="24"/>
              </w:rPr>
            </w:pPr>
            <w:r w:rsidRPr="00CE2647">
              <w:rPr>
                <w:b/>
                <w:sz w:val="24"/>
                <w:szCs w:val="24"/>
              </w:rPr>
              <w:t>EU 1</w:t>
            </w:r>
          </w:p>
        </w:tc>
        <w:tc>
          <w:tcPr>
            <w:tcW w:w="2003" w:type="dxa"/>
            <w:shd w:val="clear" w:color="auto" w:fill="auto"/>
            <w:vAlign w:val="center"/>
          </w:tcPr>
          <w:p w:rsidR="00BD4808" w:rsidRPr="00CE2647" w:rsidRDefault="00BD4808" w:rsidP="009A5FDD">
            <w:pPr>
              <w:shd w:val="clear" w:color="auto" w:fill="FFFFFF"/>
              <w:spacing w:line="360" w:lineRule="auto"/>
              <w:jc w:val="center"/>
              <w:rPr>
                <w:sz w:val="24"/>
                <w:szCs w:val="24"/>
              </w:rPr>
            </w:pPr>
            <w:r>
              <w:rPr>
                <w:sz w:val="24"/>
              </w:rPr>
              <w:t>K_W10</w:t>
            </w:r>
          </w:p>
        </w:tc>
        <w:tc>
          <w:tcPr>
            <w:tcW w:w="1510"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C1</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W</w:t>
            </w:r>
            <w:r>
              <w:rPr>
                <w:sz w:val="24"/>
                <w:szCs w:val="24"/>
              </w:rPr>
              <w:t xml:space="preserve"> </w:t>
            </w:r>
            <w:r w:rsidRPr="00CE2647">
              <w:rPr>
                <w:sz w:val="24"/>
                <w:szCs w:val="24"/>
              </w:rPr>
              <w:t>1-15</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1, 2</w:t>
            </w:r>
          </w:p>
        </w:tc>
        <w:tc>
          <w:tcPr>
            <w:tcW w:w="1096"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F1, P1</w:t>
            </w:r>
          </w:p>
        </w:tc>
      </w:tr>
      <w:tr w:rsidR="00BD4808" w:rsidRPr="00CE2647" w:rsidTr="009A5FDD">
        <w:trPr>
          <w:jc w:val="center"/>
        </w:trPr>
        <w:tc>
          <w:tcPr>
            <w:tcW w:w="1097" w:type="dxa"/>
            <w:shd w:val="clear" w:color="auto" w:fill="auto"/>
            <w:vAlign w:val="center"/>
          </w:tcPr>
          <w:p w:rsidR="00BD4808" w:rsidRPr="00CE2647" w:rsidRDefault="00BD4808" w:rsidP="009A5FDD">
            <w:pPr>
              <w:shd w:val="clear" w:color="auto" w:fill="FFFFFF"/>
              <w:spacing w:line="360" w:lineRule="auto"/>
              <w:jc w:val="center"/>
              <w:rPr>
                <w:b/>
                <w:sz w:val="24"/>
                <w:szCs w:val="24"/>
              </w:rPr>
            </w:pPr>
            <w:r w:rsidRPr="00CE2647">
              <w:rPr>
                <w:b/>
                <w:sz w:val="24"/>
                <w:szCs w:val="24"/>
              </w:rPr>
              <w:t>EU 2</w:t>
            </w:r>
          </w:p>
        </w:tc>
        <w:tc>
          <w:tcPr>
            <w:tcW w:w="2003"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K_U0</w:t>
            </w:r>
            <w:r>
              <w:rPr>
                <w:sz w:val="24"/>
                <w:szCs w:val="24"/>
              </w:rPr>
              <w:t>7</w:t>
            </w:r>
          </w:p>
        </w:tc>
        <w:tc>
          <w:tcPr>
            <w:tcW w:w="1510"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C2</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L 1-15</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2, 3</w:t>
            </w:r>
          </w:p>
        </w:tc>
        <w:tc>
          <w:tcPr>
            <w:tcW w:w="1096"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F1, F2</w:t>
            </w:r>
          </w:p>
          <w:p w:rsidR="00BD4808" w:rsidRPr="00CE2647" w:rsidRDefault="00BD4808" w:rsidP="009A5FDD">
            <w:pPr>
              <w:shd w:val="clear" w:color="auto" w:fill="FFFFFF"/>
              <w:spacing w:line="360" w:lineRule="auto"/>
              <w:jc w:val="center"/>
              <w:rPr>
                <w:sz w:val="24"/>
                <w:szCs w:val="24"/>
              </w:rPr>
            </w:pPr>
            <w:r w:rsidRPr="00CE2647">
              <w:rPr>
                <w:sz w:val="24"/>
                <w:szCs w:val="24"/>
              </w:rPr>
              <w:t>P1</w:t>
            </w:r>
            <w:r>
              <w:rPr>
                <w:sz w:val="24"/>
                <w:szCs w:val="24"/>
              </w:rPr>
              <w:t>, P2</w:t>
            </w:r>
          </w:p>
        </w:tc>
      </w:tr>
      <w:tr w:rsidR="00BD4808" w:rsidRPr="00CE2647" w:rsidTr="009A5FDD">
        <w:trPr>
          <w:jc w:val="center"/>
        </w:trPr>
        <w:tc>
          <w:tcPr>
            <w:tcW w:w="1097" w:type="dxa"/>
            <w:shd w:val="clear" w:color="auto" w:fill="auto"/>
            <w:vAlign w:val="center"/>
          </w:tcPr>
          <w:p w:rsidR="00BD4808" w:rsidRPr="00CE2647" w:rsidRDefault="00BD4808" w:rsidP="009A5FDD">
            <w:pPr>
              <w:shd w:val="clear" w:color="auto" w:fill="FFFFFF"/>
              <w:spacing w:line="360" w:lineRule="auto"/>
              <w:jc w:val="center"/>
              <w:rPr>
                <w:b/>
                <w:sz w:val="24"/>
                <w:szCs w:val="24"/>
              </w:rPr>
            </w:pPr>
            <w:r w:rsidRPr="00CE2647">
              <w:rPr>
                <w:b/>
                <w:sz w:val="24"/>
                <w:szCs w:val="24"/>
              </w:rPr>
              <w:t>EU 3</w:t>
            </w:r>
          </w:p>
        </w:tc>
        <w:tc>
          <w:tcPr>
            <w:tcW w:w="2003" w:type="dxa"/>
            <w:shd w:val="clear" w:color="auto" w:fill="auto"/>
            <w:vAlign w:val="center"/>
          </w:tcPr>
          <w:p w:rsidR="00BD4808" w:rsidRDefault="00BD4808" w:rsidP="009A5FDD">
            <w:pPr>
              <w:shd w:val="clear" w:color="auto" w:fill="FFFFFF"/>
              <w:spacing w:line="360" w:lineRule="auto"/>
              <w:jc w:val="center"/>
              <w:rPr>
                <w:sz w:val="24"/>
                <w:szCs w:val="24"/>
              </w:rPr>
            </w:pPr>
            <w:r w:rsidRPr="00CE2647">
              <w:rPr>
                <w:sz w:val="24"/>
                <w:szCs w:val="24"/>
              </w:rPr>
              <w:t>K_K01</w:t>
            </w:r>
          </w:p>
          <w:p w:rsidR="00BD4808" w:rsidRPr="00CE2647" w:rsidRDefault="00BD4808" w:rsidP="009A5FDD">
            <w:pPr>
              <w:shd w:val="clear" w:color="auto" w:fill="FFFFFF"/>
              <w:spacing w:line="360" w:lineRule="auto"/>
              <w:jc w:val="center"/>
              <w:rPr>
                <w:sz w:val="24"/>
                <w:szCs w:val="24"/>
              </w:rPr>
            </w:pPr>
            <w:r>
              <w:rPr>
                <w:sz w:val="24"/>
                <w:szCs w:val="24"/>
              </w:rPr>
              <w:t>K_K</w:t>
            </w:r>
            <w:r w:rsidRPr="00CE2647">
              <w:rPr>
                <w:sz w:val="24"/>
                <w:szCs w:val="24"/>
              </w:rPr>
              <w:t>0</w:t>
            </w:r>
            <w:r>
              <w:rPr>
                <w:sz w:val="24"/>
                <w:szCs w:val="24"/>
              </w:rPr>
              <w:t>5</w:t>
            </w:r>
          </w:p>
        </w:tc>
        <w:tc>
          <w:tcPr>
            <w:tcW w:w="1510"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C3</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W</w:t>
            </w:r>
            <w:r>
              <w:rPr>
                <w:sz w:val="24"/>
                <w:szCs w:val="24"/>
              </w:rPr>
              <w:t xml:space="preserve"> </w:t>
            </w:r>
            <w:r w:rsidRPr="00CE2647">
              <w:rPr>
                <w:sz w:val="24"/>
                <w:szCs w:val="24"/>
              </w:rPr>
              <w:t>1-15</w:t>
            </w:r>
          </w:p>
          <w:p w:rsidR="00BD4808" w:rsidRPr="00CE2647" w:rsidRDefault="00BD4808" w:rsidP="009A5FDD">
            <w:pPr>
              <w:shd w:val="clear" w:color="auto" w:fill="FFFFFF"/>
              <w:spacing w:line="360" w:lineRule="auto"/>
              <w:jc w:val="center"/>
              <w:rPr>
                <w:sz w:val="24"/>
                <w:szCs w:val="24"/>
              </w:rPr>
            </w:pPr>
            <w:r w:rsidRPr="00CE2647">
              <w:rPr>
                <w:sz w:val="24"/>
                <w:szCs w:val="24"/>
              </w:rPr>
              <w:t>L 1-15</w:t>
            </w:r>
          </w:p>
        </w:tc>
        <w:tc>
          <w:tcPr>
            <w:tcW w:w="1657"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1-3</w:t>
            </w:r>
          </w:p>
        </w:tc>
        <w:tc>
          <w:tcPr>
            <w:tcW w:w="1096" w:type="dxa"/>
            <w:shd w:val="clear" w:color="auto" w:fill="auto"/>
            <w:vAlign w:val="center"/>
          </w:tcPr>
          <w:p w:rsidR="00BD4808" w:rsidRPr="00CE2647" w:rsidRDefault="00BD4808" w:rsidP="009A5FDD">
            <w:pPr>
              <w:shd w:val="clear" w:color="auto" w:fill="FFFFFF"/>
              <w:spacing w:line="360" w:lineRule="auto"/>
              <w:jc w:val="center"/>
              <w:rPr>
                <w:sz w:val="24"/>
                <w:szCs w:val="24"/>
              </w:rPr>
            </w:pPr>
            <w:r w:rsidRPr="00CE2647">
              <w:rPr>
                <w:sz w:val="24"/>
                <w:szCs w:val="24"/>
              </w:rPr>
              <w:t>F1, F2</w:t>
            </w:r>
          </w:p>
          <w:p w:rsidR="00BD4808" w:rsidRPr="00CE2647" w:rsidRDefault="00BD4808" w:rsidP="009A5FDD">
            <w:pPr>
              <w:shd w:val="clear" w:color="auto" w:fill="FFFFFF"/>
              <w:spacing w:line="360" w:lineRule="auto"/>
              <w:jc w:val="center"/>
              <w:rPr>
                <w:sz w:val="24"/>
                <w:szCs w:val="24"/>
              </w:rPr>
            </w:pPr>
            <w:r w:rsidRPr="00CE2647">
              <w:rPr>
                <w:sz w:val="24"/>
                <w:szCs w:val="24"/>
              </w:rPr>
              <w:t>P1</w:t>
            </w:r>
            <w:r>
              <w:rPr>
                <w:sz w:val="24"/>
                <w:szCs w:val="24"/>
              </w:rPr>
              <w:t>, P2</w:t>
            </w:r>
          </w:p>
        </w:tc>
      </w:tr>
    </w:tbl>
    <w:p w:rsidR="00BD4808" w:rsidRPr="00CE2647" w:rsidRDefault="00BD4808" w:rsidP="00BD4808">
      <w:pPr>
        <w:tabs>
          <w:tab w:val="num" w:pos="900"/>
        </w:tabs>
        <w:spacing w:line="360" w:lineRule="auto"/>
        <w:ind w:left="900" w:hanging="540"/>
        <w:rPr>
          <w:sz w:val="24"/>
          <w:szCs w:val="24"/>
        </w:rPr>
      </w:pPr>
    </w:p>
    <w:p w:rsidR="00BD4808" w:rsidRPr="00CE2647" w:rsidRDefault="00BD4808" w:rsidP="00BD4808">
      <w:pPr>
        <w:spacing w:line="360" w:lineRule="auto"/>
        <w:rPr>
          <w:sz w:val="24"/>
          <w:szCs w:val="24"/>
          <w:u w:val="single"/>
        </w:rPr>
      </w:pPr>
      <w:r w:rsidRPr="00CE264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D4808"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b/>
                <w:sz w:val="24"/>
                <w:szCs w:val="24"/>
              </w:rPr>
            </w:pPr>
            <w:r w:rsidRPr="00CE2647">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sz w:val="24"/>
                <w:szCs w:val="24"/>
              </w:rPr>
            </w:pPr>
            <w:r w:rsidRPr="00CE264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sz w:val="24"/>
                <w:szCs w:val="24"/>
              </w:rPr>
            </w:pPr>
            <w:r w:rsidRPr="00CE264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b/>
                <w:bCs/>
                <w:sz w:val="24"/>
                <w:szCs w:val="24"/>
              </w:rPr>
            </w:pPr>
            <w:r w:rsidRPr="00CE264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sz w:val="24"/>
                <w:szCs w:val="24"/>
              </w:rPr>
            </w:pPr>
            <w:r w:rsidRPr="00CE264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b/>
                <w:bCs/>
                <w:sz w:val="24"/>
                <w:szCs w:val="24"/>
              </w:rPr>
            </w:pPr>
            <w:r w:rsidRPr="00CE264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jc w:val="center"/>
              <w:rPr>
                <w:sz w:val="24"/>
                <w:szCs w:val="24"/>
              </w:rPr>
            </w:pPr>
            <w:r w:rsidRPr="00CE2647">
              <w:rPr>
                <w:b/>
                <w:bCs/>
                <w:sz w:val="24"/>
                <w:szCs w:val="24"/>
              </w:rPr>
              <w:t>Na ocenę 5</w:t>
            </w:r>
          </w:p>
        </w:tc>
      </w:tr>
      <w:tr w:rsidR="00BD4808"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rPr>
                <w:b/>
                <w:bCs/>
                <w:sz w:val="24"/>
                <w:szCs w:val="24"/>
              </w:rPr>
            </w:pPr>
            <w:r w:rsidRPr="00CE2647">
              <w:rPr>
                <w:b/>
                <w:bCs/>
                <w:sz w:val="24"/>
                <w:szCs w:val="24"/>
              </w:rPr>
              <w:t>EU1</w:t>
            </w:r>
          </w:p>
          <w:p w:rsidR="00BD4808" w:rsidRPr="00B63BCC" w:rsidRDefault="00BD4808" w:rsidP="009A5FDD">
            <w:pPr>
              <w:spacing w:line="360" w:lineRule="auto"/>
              <w:rPr>
                <w:b/>
                <w:sz w:val="24"/>
                <w:szCs w:val="24"/>
              </w:rPr>
            </w:pPr>
            <w:r w:rsidRPr="0023034B">
              <w:rPr>
                <w:sz w:val="24"/>
                <w:szCs w:val="24"/>
              </w:rPr>
              <w:t>Student ma wiedzę z zakresu bezpieczeństwa technicznego, systemów bezpieczeństwa, bhp oraz zagrożeń i ich skutków</w:t>
            </w:r>
          </w:p>
          <w:p w:rsidR="00BD4808" w:rsidRPr="00CE2647" w:rsidRDefault="00BD4808" w:rsidP="009A5FDD">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sidRPr="00CE2647">
              <w:rPr>
                <w:sz w:val="24"/>
                <w:szCs w:val="24"/>
              </w:rPr>
              <w:t>Student nie posia</w:t>
            </w:r>
            <w:r>
              <w:rPr>
                <w:sz w:val="24"/>
                <w:szCs w:val="24"/>
              </w:rPr>
              <w:t xml:space="preserve">da </w:t>
            </w:r>
            <w:r w:rsidRPr="0023034B">
              <w:rPr>
                <w:sz w:val="24"/>
                <w:szCs w:val="24"/>
              </w:rPr>
              <w:t>wie</w:t>
            </w:r>
            <w:r>
              <w:rPr>
                <w:sz w:val="24"/>
                <w:szCs w:val="24"/>
              </w:rPr>
              <w:t>dzy</w:t>
            </w:r>
            <w:r w:rsidRPr="0023034B">
              <w:rPr>
                <w:sz w:val="24"/>
                <w:szCs w:val="24"/>
              </w:rPr>
              <w:t xml:space="preserve"> z zakresu bezpieczeństwa technicznego, systemów bezpieczeństwa, bhp oraz zagrożeń i ich skutków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sidRPr="00CE2647">
              <w:rPr>
                <w:sz w:val="24"/>
                <w:szCs w:val="24"/>
              </w:rPr>
              <w:t xml:space="preserve">Student posiada wiedzę </w:t>
            </w:r>
            <w:r w:rsidRPr="0023034B">
              <w:rPr>
                <w:sz w:val="24"/>
                <w:szCs w:val="24"/>
              </w:rPr>
              <w:t>z zakresu bezpieczeństwa technicznego, systemów bezpieczeństwa, bhp oraz zagrożeń i ich skutków</w:t>
            </w:r>
            <w:r>
              <w:rPr>
                <w:b/>
                <w:sz w:val="24"/>
                <w:szCs w:val="24"/>
              </w:rPr>
              <w:t xml:space="preserve"> </w:t>
            </w:r>
            <w:r w:rsidRPr="00CE2647">
              <w:rPr>
                <w:sz w:val="24"/>
                <w:szCs w:val="24"/>
              </w:rPr>
              <w:t>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Pr>
                <w:sz w:val="24"/>
                <w:szCs w:val="24"/>
              </w:rPr>
              <w:t>Student posiada wiedzę</w:t>
            </w:r>
            <w:r w:rsidRPr="0023034B">
              <w:rPr>
                <w:sz w:val="24"/>
                <w:szCs w:val="24"/>
              </w:rPr>
              <w:t xml:space="preserve"> z zakresu bezpieczeństwa technicznego, systemów bezpieczeństwa, bhp oraz zagrożeń i ich skutków</w:t>
            </w:r>
            <w:r>
              <w:rPr>
                <w:b/>
                <w:sz w:val="24"/>
                <w:szCs w:val="24"/>
              </w:rPr>
              <w:t xml:space="preserve"> </w:t>
            </w:r>
            <w:r w:rsidRPr="00CE2647">
              <w:rPr>
                <w:sz w:val="24"/>
                <w:szCs w:val="24"/>
              </w:rPr>
              <w:t>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Pr>
                <w:sz w:val="24"/>
                <w:szCs w:val="24"/>
              </w:rPr>
              <w:t>Student posiada wiedzę</w:t>
            </w:r>
            <w:r w:rsidRPr="0023034B">
              <w:rPr>
                <w:sz w:val="24"/>
                <w:szCs w:val="24"/>
              </w:rPr>
              <w:t xml:space="preserve"> z zakresu bezpieczeństwa technicznego, systemów bezpieczeństwa, bhp oraz zagrożeń i ich skutków</w:t>
            </w:r>
            <w:r>
              <w:rPr>
                <w:b/>
                <w:sz w:val="24"/>
                <w:szCs w:val="24"/>
              </w:rPr>
              <w:t xml:space="preserve"> </w:t>
            </w:r>
            <w:r w:rsidRPr="00CE2647">
              <w:rPr>
                <w:sz w:val="24"/>
                <w:szCs w:val="24"/>
              </w:rPr>
              <w:t>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sidRPr="00CE2647">
              <w:rPr>
                <w:sz w:val="24"/>
                <w:szCs w:val="24"/>
              </w:rPr>
              <w:t xml:space="preserve">Student posiada wiedzę </w:t>
            </w:r>
            <w:r w:rsidRPr="0023034B">
              <w:rPr>
                <w:sz w:val="24"/>
                <w:szCs w:val="24"/>
              </w:rPr>
              <w:t>z zakresu bezpieczeństwa technicznego, systemów bezpieczeństwa, bhp oraz zagrożeń i ich skutków</w:t>
            </w:r>
            <w:r>
              <w:rPr>
                <w:b/>
                <w:sz w:val="24"/>
                <w:szCs w:val="24"/>
              </w:rPr>
              <w:t xml:space="preserve"> </w:t>
            </w:r>
            <w:r w:rsidRPr="00CE2647">
              <w:rPr>
                <w:sz w:val="24"/>
                <w:szCs w:val="24"/>
              </w:rPr>
              <w:t>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D05299" w:rsidRDefault="00BD4808" w:rsidP="009A5FDD">
            <w:pPr>
              <w:spacing w:line="360" w:lineRule="auto"/>
              <w:rPr>
                <w:b/>
                <w:sz w:val="24"/>
                <w:szCs w:val="24"/>
              </w:rPr>
            </w:pPr>
            <w:r w:rsidRPr="00CE2647">
              <w:rPr>
                <w:sz w:val="24"/>
                <w:szCs w:val="24"/>
              </w:rPr>
              <w:t>Stude</w:t>
            </w:r>
            <w:r>
              <w:rPr>
                <w:sz w:val="24"/>
                <w:szCs w:val="24"/>
              </w:rPr>
              <w:t xml:space="preserve">nt posiada wiedzę </w:t>
            </w:r>
            <w:r w:rsidRPr="0023034B">
              <w:rPr>
                <w:sz w:val="24"/>
                <w:szCs w:val="24"/>
              </w:rPr>
              <w:t>z zakresu bezpieczeństwa technicznego, systemów bezpieczeństwa, bhp oraz zagrożeń i ich skutków</w:t>
            </w:r>
            <w:r>
              <w:rPr>
                <w:b/>
                <w:sz w:val="24"/>
                <w:szCs w:val="24"/>
              </w:rPr>
              <w:t xml:space="preserve"> </w:t>
            </w:r>
            <w:r w:rsidRPr="00CE2647">
              <w:rPr>
                <w:sz w:val="24"/>
                <w:szCs w:val="24"/>
              </w:rPr>
              <w:t>na poziomie zaawansowanym</w:t>
            </w:r>
          </w:p>
        </w:tc>
      </w:tr>
      <w:tr w:rsidR="00BD4808"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rPr>
                <w:b/>
                <w:bCs/>
                <w:sz w:val="24"/>
                <w:szCs w:val="24"/>
              </w:rPr>
            </w:pPr>
            <w:r w:rsidRPr="00CE2647">
              <w:rPr>
                <w:b/>
                <w:bCs/>
                <w:sz w:val="24"/>
                <w:szCs w:val="24"/>
              </w:rPr>
              <w:t xml:space="preserve">EU2 </w:t>
            </w:r>
          </w:p>
          <w:p w:rsidR="00BD4808" w:rsidRPr="00CE2647" w:rsidRDefault="00BD4808" w:rsidP="009A5FDD">
            <w:pPr>
              <w:shd w:val="clear" w:color="auto" w:fill="FFFFFF"/>
              <w:spacing w:line="360" w:lineRule="auto"/>
              <w:rPr>
                <w:sz w:val="24"/>
                <w:szCs w:val="24"/>
              </w:rPr>
            </w:pPr>
            <w:r w:rsidRPr="00CE2647">
              <w:rPr>
                <w:sz w:val="24"/>
                <w:szCs w:val="24"/>
              </w:rPr>
              <w:t xml:space="preserve">Student ma podstawowe umiejętności w </w:t>
            </w:r>
            <w:r>
              <w:rPr>
                <w:sz w:val="24"/>
                <w:szCs w:val="24"/>
              </w:rPr>
              <w:t>zakresie doboru źródła oraz informacji. Dokonuje oceny, krytycznej analizy i syntezy tych informacji.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Student nie posiada umiejętności w zakresie</w:t>
            </w:r>
            <w:r>
              <w:rPr>
                <w:sz w:val="24"/>
                <w:szCs w:val="24"/>
              </w:rPr>
              <w:t xml:space="preserve"> doboru źródła oraz informacji. Dokonuje oceny, krytycznej analizy i syntezy tych informacji.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 xml:space="preserve">Student posiada umiejętności w zakresie </w:t>
            </w:r>
            <w:r>
              <w:rPr>
                <w:sz w:val="24"/>
                <w:szCs w:val="24"/>
              </w:rPr>
              <w:t xml:space="preserve">doboru źródła oraz informacji. Dokonuje oceny, krytycznej analizy i syntezy tych informacji </w:t>
            </w:r>
            <w:r w:rsidRPr="00CE2647">
              <w:rPr>
                <w:sz w:val="24"/>
                <w:szCs w:val="24"/>
              </w:rPr>
              <w:t>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Student posiada umiejętności w zakresie</w:t>
            </w:r>
            <w:r>
              <w:rPr>
                <w:sz w:val="24"/>
                <w:szCs w:val="24"/>
              </w:rPr>
              <w:t xml:space="preserve"> doboru źródła oraz informacji. Dokonuje oceny, krytycznej analizy i syntezy tych informacji </w:t>
            </w:r>
            <w:r w:rsidRPr="00CE2647">
              <w:rPr>
                <w:sz w:val="24"/>
                <w:szCs w:val="24"/>
              </w:rPr>
              <w:t>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 xml:space="preserve">Student posiada umiejętności w zakresie </w:t>
            </w:r>
            <w:r>
              <w:rPr>
                <w:sz w:val="24"/>
                <w:szCs w:val="24"/>
              </w:rPr>
              <w:t xml:space="preserve">doboru źródła oraz informacji. Dokonuje oceny, krytycznej analizy i syntezy tych informacji </w:t>
            </w:r>
            <w:r w:rsidRPr="00CE2647">
              <w:rPr>
                <w:sz w:val="24"/>
                <w:szCs w:val="24"/>
              </w:rPr>
              <w:t>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 xml:space="preserve">Student posiada umiejętności w zakresie </w:t>
            </w:r>
            <w:r>
              <w:rPr>
                <w:sz w:val="24"/>
                <w:szCs w:val="24"/>
              </w:rPr>
              <w:t xml:space="preserve">doboru źródła oraz informacji. Dokonuje oceny, krytycznej analizy i syntezy tych informacji </w:t>
            </w:r>
            <w:r w:rsidRPr="00CE2647">
              <w:rPr>
                <w:sz w:val="24"/>
                <w:szCs w:val="24"/>
              </w:rPr>
              <w:t>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pacing w:line="360" w:lineRule="auto"/>
              <w:rPr>
                <w:sz w:val="24"/>
                <w:szCs w:val="24"/>
              </w:rPr>
            </w:pPr>
            <w:r w:rsidRPr="00CE2647">
              <w:rPr>
                <w:sz w:val="24"/>
                <w:szCs w:val="24"/>
              </w:rPr>
              <w:t xml:space="preserve">Student posiada umiejętności w zakresie </w:t>
            </w:r>
            <w:r>
              <w:rPr>
                <w:sz w:val="24"/>
                <w:szCs w:val="24"/>
              </w:rPr>
              <w:t xml:space="preserve">doboru źródła oraz informacji. Dokonuje oceny, krytycznej analizy i syntezy tych informacji </w:t>
            </w:r>
            <w:r w:rsidRPr="00CE2647">
              <w:rPr>
                <w:sz w:val="24"/>
                <w:szCs w:val="24"/>
              </w:rPr>
              <w:t>na poziomie zaawansowanym</w:t>
            </w:r>
          </w:p>
        </w:tc>
      </w:tr>
      <w:tr w:rsidR="00BD4808"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BD4808" w:rsidRPr="00CE2647" w:rsidRDefault="00BD4808" w:rsidP="009A5FDD">
            <w:pPr>
              <w:shd w:val="clear" w:color="auto" w:fill="FFFFFF"/>
              <w:spacing w:line="360" w:lineRule="auto"/>
              <w:rPr>
                <w:b/>
                <w:sz w:val="24"/>
                <w:szCs w:val="24"/>
              </w:rPr>
            </w:pPr>
            <w:r w:rsidRPr="00CE2647">
              <w:rPr>
                <w:b/>
                <w:sz w:val="24"/>
                <w:szCs w:val="24"/>
              </w:rPr>
              <w:t>EU3</w:t>
            </w:r>
          </w:p>
          <w:p w:rsidR="00BD4808" w:rsidRPr="00CE2647" w:rsidRDefault="00BD4808" w:rsidP="009A5FDD">
            <w:pPr>
              <w:shd w:val="clear" w:color="auto" w:fill="FFFFFF"/>
              <w:spacing w:line="360" w:lineRule="auto"/>
              <w:rPr>
                <w:sz w:val="24"/>
                <w:szCs w:val="24"/>
              </w:rPr>
            </w:pPr>
            <w:r w:rsidRPr="00CE2647">
              <w:rPr>
                <w:sz w:val="24"/>
                <w:szCs w:val="24"/>
              </w:rPr>
              <w:t xml:space="preserve">Student ma podstawową wiedzę i umiejętności na temat rozwiązań praktycznych problemów w zakresie inżynierii </w:t>
            </w:r>
            <w:r>
              <w:rPr>
                <w:sz w:val="24"/>
                <w:szCs w:val="24"/>
              </w:rPr>
              <w:t>bezpieczeństwa</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 xml:space="preserve">Student nie posiada wiedzy ani umiejętności na temat rozwiązań praktycznych problemów w zakresie inżynierii </w:t>
            </w:r>
            <w:r>
              <w:rPr>
                <w:sz w:val="24"/>
                <w:szCs w:val="24"/>
              </w:rPr>
              <w:t>bezpieczeństwa</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Student posiada wiedzę i umiejętności na temat rozwiązań praktycznych problem</w:t>
            </w:r>
            <w:r>
              <w:rPr>
                <w:sz w:val="24"/>
                <w:szCs w:val="24"/>
              </w:rPr>
              <w:t>ów w zakresie inżynierii bezpieczeństwa</w:t>
            </w:r>
            <w:r w:rsidRPr="00CE2647">
              <w:rPr>
                <w:sz w:val="24"/>
                <w:szCs w:val="24"/>
              </w:rPr>
              <w:t xml:space="preserve"> 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 xml:space="preserve">Student posiada wiedzę i umiejętności na temat rozwiązań praktycznych problemów w </w:t>
            </w:r>
            <w:r>
              <w:rPr>
                <w:sz w:val="24"/>
                <w:szCs w:val="24"/>
              </w:rPr>
              <w:t>zakresie inżynierii bezpieczeństwa</w:t>
            </w:r>
            <w:r w:rsidRPr="00CE2647">
              <w:rPr>
                <w:sz w:val="24"/>
                <w:szCs w:val="24"/>
              </w:rPr>
              <w:t xml:space="preserve"> 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Student posiada wiedzę i umiejętności na temat rozwiązań praktycznych problem</w:t>
            </w:r>
            <w:r>
              <w:rPr>
                <w:sz w:val="24"/>
                <w:szCs w:val="24"/>
              </w:rPr>
              <w:t>ów w zakresie inżynierii bezpieczeństwa</w:t>
            </w:r>
            <w:r w:rsidRPr="00CE2647">
              <w:rPr>
                <w:sz w:val="24"/>
                <w:szCs w:val="24"/>
              </w:rPr>
              <w:t xml:space="preserve"> 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Student posiada wiedzę i umiejętności na temat rozwiązań praktycznych problem</w:t>
            </w:r>
            <w:r>
              <w:rPr>
                <w:sz w:val="24"/>
                <w:szCs w:val="24"/>
              </w:rPr>
              <w:t>ów w zakresie inżynierii bezpieczeństwa</w:t>
            </w:r>
            <w:r w:rsidRPr="00CE2647">
              <w:rPr>
                <w:sz w:val="24"/>
                <w:szCs w:val="24"/>
              </w:rPr>
              <w:t xml:space="preserve"> 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D4808" w:rsidRPr="00CE2647" w:rsidRDefault="00BD4808" w:rsidP="009A5FDD">
            <w:pPr>
              <w:spacing w:line="360" w:lineRule="auto"/>
              <w:rPr>
                <w:sz w:val="24"/>
                <w:szCs w:val="24"/>
              </w:rPr>
            </w:pPr>
            <w:r w:rsidRPr="00CE2647">
              <w:rPr>
                <w:sz w:val="24"/>
                <w:szCs w:val="24"/>
              </w:rPr>
              <w:t>Student posiada wiedzę i umiejętności na temat rozwiązań praktycznych problem</w:t>
            </w:r>
            <w:r>
              <w:rPr>
                <w:sz w:val="24"/>
                <w:szCs w:val="24"/>
              </w:rPr>
              <w:t>ów w zakresie inżynierii bezpieczeństwa</w:t>
            </w:r>
            <w:r w:rsidRPr="00CE2647">
              <w:rPr>
                <w:sz w:val="24"/>
                <w:szCs w:val="24"/>
              </w:rPr>
              <w:t xml:space="preserve"> na poziomie zaawansowanym</w:t>
            </w:r>
          </w:p>
        </w:tc>
      </w:tr>
    </w:tbl>
    <w:p w:rsidR="00BD4808" w:rsidRPr="00CE2647" w:rsidRDefault="00BD4808" w:rsidP="00BD4808">
      <w:pPr>
        <w:spacing w:line="360" w:lineRule="auto"/>
        <w:rPr>
          <w:sz w:val="24"/>
          <w:szCs w:val="24"/>
        </w:rPr>
      </w:pPr>
    </w:p>
    <w:p w:rsidR="00BD4808" w:rsidRPr="00CE2647" w:rsidRDefault="00BD4808" w:rsidP="00BD4808">
      <w:pPr>
        <w:spacing w:line="360" w:lineRule="auto"/>
        <w:rPr>
          <w:b/>
          <w:sz w:val="24"/>
          <w:szCs w:val="24"/>
          <w:u w:val="single"/>
        </w:rPr>
      </w:pPr>
      <w:r w:rsidRPr="00CE2647">
        <w:rPr>
          <w:b/>
          <w:sz w:val="24"/>
          <w:szCs w:val="24"/>
          <w:u w:val="single"/>
        </w:rPr>
        <w:t>INNE PRZYDATNE INFORMACJE O PRZEDMIOCIE</w:t>
      </w:r>
    </w:p>
    <w:p w:rsidR="00BD4808" w:rsidRPr="00CE2647" w:rsidRDefault="00BD4808" w:rsidP="009A4B6E">
      <w:pPr>
        <w:numPr>
          <w:ilvl w:val="0"/>
          <w:numId w:val="99"/>
        </w:numPr>
        <w:spacing w:line="360" w:lineRule="auto"/>
        <w:jc w:val="both"/>
        <w:rPr>
          <w:sz w:val="24"/>
          <w:szCs w:val="24"/>
        </w:rPr>
      </w:pPr>
      <w:r w:rsidRPr="00CE2647">
        <w:rPr>
          <w:sz w:val="24"/>
          <w:szCs w:val="24"/>
        </w:rPr>
        <w:t xml:space="preserve">Wszelkie informacje dla studentów kierunku są umieszczane na stronie Wydziału </w:t>
      </w:r>
      <w:hyperlink r:id="rId143" w:history="1">
        <w:r w:rsidRPr="00CE2647">
          <w:rPr>
            <w:rStyle w:val="Hipercze"/>
            <w:sz w:val="24"/>
            <w:szCs w:val="24"/>
          </w:rPr>
          <w:t>www.wimii.pcz.pl</w:t>
        </w:r>
      </w:hyperlink>
      <w:r w:rsidRPr="00CE2647">
        <w:rPr>
          <w:sz w:val="24"/>
          <w:szCs w:val="24"/>
        </w:rPr>
        <w:t xml:space="preserve"> oraz na stronach podanych studentom podczas pierwszych zajęć z danego przedmiotu.</w:t>
      </w:r>
    </w:p>
    <w:p w:rsidR="00BD4808" w:rsidRPr="00CE2647" w:rsidRDefault="00BD4808" w:rsidP="009A4B6E">
      <w:pPr>
        <w:numPr>
          <w:ilvl w:val="0"/>
          <w:numId w:val="99"/>
        </w:numPr>
        <w:spacing w:line="360" w:lineRule="auto"/>
        <w:jc w:val="both"/>
        <w:rPr>
          <w:sz w:val="24"/>
          <w:szCs w:val="24"/>
        </w:rPr>
      </w:pPr>
      <w:r w:rsidRPr="00CE2647">
        <w:rPr>
          <w:sz w:val="24"/>
          <w:szCs w:val="24"/>
        </w:rPr>
        <w:t>Informacja na temat konsultacji przekazywana jest studentom podczas pierwszych zajęć z danego przedmiotu.</w:t>
      </w:r>
    </w:p>
    <w:p w:rsidR="00BD4808" w:rsidRPr="00CE2647" w:rsidRDefault="00BD4808" w:rsidP="00BD4808">
      <w:pPr>
        <w:spacing w:line="360" w:lineRule="auto"/>
        <w:rPr>
          <w:b/>
          <w:sz w:val="24"/>
          <w:szCs w:val="24"/>
        </w:rPr>
      </w:pPr>
    </w:p>
    <w:p w:rsidR="00AE496B" w:rsidRDefault="00AE496B">
      <w:pPr>
        <w:widowControl/>
        <w:autoSpaceDE/>
        <w:autoSpaceDN/>
        <w:adjustRightInd/>
        <w:spacing w:after="160" w:line="259" w:lineRule="auto"/>
      </w:pPr>
      <w:r>
        <w:br w:type="page"/>
      </w:r>
    </w:p>
    <w:p w:rsidR="00AE496B" w:rsidRDefault="00AE496B">
      <w:pPr>
        <w:widowControl/>
        <w:autoSpaceDE/>
        <w:autoSpaceDN/>
        <w:adjustRightInd/>
        <w:spacing w:after="160" w:line="259" w:lineRule="auto"/>
      </w:pPr>
      <w:r>
        <w:br w:type="page"/>
      </w:r>
    </w:p>
    <w:p w:rsidR="00AE496B" w:rsidRPr="00CE2647" w:rsidRDefault="00AE496B" w:rsidP="00AE496B">
      <w:pPr>
        <w:spacing w:line="360" w:lineRule="auto"/>
        <w:jc w:val="center"/>
        <w:rPr>
          <w:b/>
          <w:sz w:val="24"/>
          <w:szCs w:val="24"/>
        </w:rPr>
      </w:pPr>
      <w:r w:rsidRPr="00CE2647">
        <w:rPr>
          <w:b/>
          <w:sz w:val="24"/>
          <w:szCs w:val="24"/>
        </w:rPr>
        <w:t>SYLABUS DO PRZEDMIOTU</w:t>
      </w:r>
    </w:p>
    <w:p w:rsidR="00AE496B" w:rsidRPr="00CE2647"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Nazwa polska przedmiotu</w:t>
            </w:r>
          </w:p>
        </w:tc>
        <w:tc>
          <w:tcPr>
            <w:tcW w:w="4956" w:type="dxa"/>
            <w:shd w:val="clear" w:color="auto" w:fill="auto"/>
            <w:vAlign w:val="center"/>
          </w:tcPr>
          <w:p w:rsidR="00AE496B" w:rsidRPr="00CE2647" w:rsidRDefault="00AE496B" w:rsidP="009A5FDD">
            <w:pPr>
              <w:spacing w:before="60" w:after="60" w:line="360" w:lineRule="auto"/>
              <w:jc w:val="center"/>
              <w:rPr>
                <w:b/>
                <w:sz w:val="24"/>
                <w:szCs w:val="24"/>
              </w:rPr>
            </w:pPr>
            <w:r w:rsidRPr="00CE2647">
              <w:rPr>
                <w:b/>
                <w:sz w:val="24"/>
                <w:szCs w:val="24"/>
              </w:rPr>
              <w:t>INŻYNIERA NIEZWODNOŚCI</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Nazwa angielska przedmiotu</w:t>
            </w:r>
          </w:p>
        </w:tc>
        <w:tc>
          <w:tcPr>
            <w:tcW w:w="4956" w:type="dxa"/>
            <w:shd w:val="clear" w:color="auto" w:fill="auto"/>
            <w:vAlign w:val="center"/>
          </w:tcPr>
          <w:p w:rsidR="00AE496B" w:rsidRPr="00CE2647" w:rsidRDefault="00AE496B" w:rsidP="009A5FDD">
            <w:pPr>
              <w:spacing w:before="60" w:after="60" w:line="360" w:lineRule="auto"/>
              <w:jc w:val="center"/>
              <w:rPr>
                <w:b/>
                <w:sz w:val="24"/>
                <w:szCs w:val="24"/>
              </w:rPr>
            </w:pPr>
            <w:r w:rsidRPr="00CE2647">
              <w:rPr>
                <w:b/>
                <w:sz w:val="24"/>
                <w:szCs w:val="24"/>
              </w:rPr>
              <w:t>RELIABILITY ENGINEERING</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Rodzaj przedmiotu</w:t>
            </w:r>
          </w:p>
        </w:tc>
        <w:tc>
          <w:tcPr>
            <w:tcW w:w="4956" w:type="dxa"/>
            <w:shd w:val="clear" w:color="auto" w:fill="auto"/>
            <w:vAlign w:val="center"/>
          </w:tcPr>
          <w:p w:rsidR="00AE496B" w:rsidRPr="00CE2647" w:rsidRDefault="00AE496B" w:rsidP="009A5FDD">
            <w:pPr>
              <w:spacing w:before="60" w:after="60" w:line="360" w:lineRule="auto"/>
              <w:jc w:val="center"/>
              <w:rPr>
                <w:b/>
                <w:sz w:val="24"/>
                <w:szCs w:val="24"/>
              </w:rPr>
            </w:pPr>
            <w:r>
              <w:rPr>
                <w:b/>
                <w:sz w:val="24"/>
                <w:szCs w:val="24"/>
              </w:rPr>
              <w:t xml:space="preserve">kierunkowy </w:t>
            </w:r>
            <w:r w:rsidRPr="00CE2647">
              <w:rPr>
                <w:b/>
                <w:sz w:val="24"/>
                <w:szCs w:val="24"/>
              </w:rPr>
              <w:t>obieralny</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Klasyfikacja ISCED</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0716</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Kierunek studiów</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 xml:space="preserve"> Inżynieria samochodów hybrydowych </w:t>
            </w:r>
            <w:r w:rsidRPr="00CE2647">
              <w:rPr>
                <w:sz w:val="24"/>
                <w:szCs w:val="24"/>
              </w:rPr>
              <w:br/>
              <w:t>i elektrycznych</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Języki wykładowe</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polski</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Poziom kształcenia</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pierwszego stopnia</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Forma studiów</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stacjonarne</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Liczba punktów ECTS</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3</w:t>
            </w:r>
          </w:p>
        </w:tc>
      </w:tr>
      <w:tr w:rsidR="00AE496B" w:rsidRPr="00CE2647" w:rsidTr="009A5FDD">
        <w:tc>
          <w:tcPr>
            <w:tcW w:w="4106" w:type="dxa"/>
            <w:shd w:val="clear" w:color="auto" w:fill="auto"/>
          </w:tcPr>
          <w:p w:rsidR="00AE496B" w:rsidRPr="00CE2647" w:rsidRDefault="00AE496B" w:rsidP="009A5FDD">
            <w:pPr>
              <w:spacing w:before="60" w:after="60" w:line="360" w:lineRule="auto"/>
              <w:rPr>
                <w:sz w:val="24"/>
                <w:szCs w:val="24"/>
              </w:rPr>
            </w:pPr>
            <w:r w:rsidRPr="00CE2647">
              <w:rPr>
                <w:sz w:val="24"/>
                <w:szCs w:val="24"/>
              </w:rPr>
              <w:t>Semestr</w:t>
            </w:r>
          </w:p>
        </w:tc>
        <w:tc>
          <w:tcPr>
            <w:tcW w:w="4956"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7</w:t>
            </w:r>
          </w:p>
        </w:tc>
      </w:tr>
    </w:tbl>
    <w:p w:rsidR="00AE496B" w:rsidRPr="00CE2647" w:rsidRDefault="00AE496B" w:rsidP="00AE496B">
      <w:pPr>
        <w:spacing w:line="360" w:lineRule="auto"/>
        <w:jc w:val="center"/>
        <w:rPr>
          <w:b/>
          <w:sz w:val="24"/>
          <w:szCs w:val="24"/>
        </w:rPr>
      </w:pPr>
    </w:p>
    <w:p w:rsidR="00AE496B" w:rsidRPr="00CE2647" w:rsidRDefault="00AE496B" w:rsidP="00AE496B">
      <w:pPr>
        <w:spacing w:line="360" w:lineRule="auto"/>
        <w:jc w:val="center"/>
        <w:rPr>
          <w:sz w:val="24"/>
          <w:szCs w:val="24"/>
        </w:rPr>
      </w:pPr>
      <w:r w:rsidRPr="00CE2647">
        <w:rPr>
          <w:b/>
          <w:sz w:val="24"/>
          <w:szCs w:val="24"/>
        </w:rPr>
        <w:t>Liczba godzin na semestr:</w:t>
      </w:r>
    </w:p>
    <w:p w:rsidR="00AE496B" w:rsidRPr="00CE2647"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CE2647" w:rsidTr="009A5FDD">
        <w:trPr>
          <w:trHeight w:val="296"/>
          <w:jc w:val="center"/>
        </w:trPr>
        <w:tc>
          <w:tcPr>
            <w:tcW w:w="1509"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Wykład</w:t>
            </w:r>
          </w:p>
        </w:tc>
        <w:tc>
          <w:tcPr>
            <w:tcW w:w="1510"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Ćwiczenia</w:t>
            </w:r>
          </w:p>
        </w:tc>
        <w:tc>
          <w:tcPr>
            <w:tcW w:w="1654"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Laboratorium</w:t>
            </w:r>
          </w:p>
        </w:tc>
        <w:tc>
          <w:tcPr>
            <w:tcW w:w="1559"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Seminarium</w:t>
            </w:r>
          </w:p>
        </w:tc>
        <w:tc>
          <w:tcPr>
            <w:tcW w:w="1318"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Projekt</w:t>
            </w:r>
          </w:p>
        </w:tc>
        <w:tc>
          <w:tcPr>
            <w:tcW w:w="1510"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Inne</w:t>
            </w:r>
          </w:p>
        </w:tc>
      </w:tr>
      <w:tr w:rsidR="00AE496B" w:rsidRPr="00CE2647" w:rsidTr="009A5FDD">
        <w:trPr>
          <w:trHeight w:val="60"/>
          <w:jc w:val="center"/>
        </w:trPr>
        <w:tc>
          <w:tcPr>
            <w:tcW w:w="1509"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 xml:space="preserve">15 </w:t>
            </w:r>
          </w:p>
        </w:tc>
        <w:tc>
          <w:tcPr>
            <w:tcW w:w="1510"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0</w:t>
            </w:r>
          </w:p>
        </w:tc>
        <w:tc>
          <w:tcPr>
            <w:tcW w:w="1654"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15</w:t>
            </w:r>
          </w:p>
        </w:tc>
        <w:tc>
          <w:tcPr>
            <w:tcW w:w="1559"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0</w:t>
            </w:r>
          </w:p>
        </w:tc>
        <w:tc>
          <w:tcPr>
            <w:tcW w:w="1318" w:type="dxa"/>
            <w:shd w:val="clear" w:color="auto" w:fill="auto"/>
            <w:vAlign w:val="center"/>
          </w:tcPr>
          <w:p w:rsidR="00AE496B" w:rsidRPr="00CE2647" w:rsidRDefault="00AE496B" w:rsidP="009A5FDD">
            <w:pPr>
              <w:spacing w:before="60" w:after="60" w:line="360" w:lineRule="auto"/>
              <w:jc w:val="center"/>
              <w:rPr>
                <w:sz w:val="24"/>
                <w:szCs w:val="24"/>
              </w:rPr>
            </w:pPr>
            <w:r w:rsidRPr="00CE2647">
              <w:rPr>
                <w:sz w:val="24"/>
                <w:szCs w:val="24"/>
              </w:rPr>
              <w:t>0</w:t>
            </w:r>
          </w:p>
        </w:tc>
        <w:tc>
          <w:tcPr>
            <w:tcW w:w="1510" w:type="dxa"/>
            <w:shd w:val="clear" w:color="auto" w:fill="auto"/>
          </w:tcPr>
          <w:p w:rsidR="00AE496B" w:rsidRPr="00CE2647" w:rsidRDefault="00AE496B" w:rsidP="009A5FDD">
            <w:pPr>
              <w:spacing w:before="60" w:after="60" w:line="360" w:lineRule="auto"/>
              <w:jc w:val="center"/>
              <w:rPr>
                <w:sz w:val="24"/>
                <w:szCs w:val="24"/>
              </w:rPr>
            </w:pPr>
            <w:r w:rsidRPr="00CE2647">
              <w:rPr>
                <w:sz w:val="24"/>
                <w:szCs w:val="24"/>
              </w:rPr>
              <w:t>0</w:t>
            </w:r>
          </w:p>
        </w:tc>
      </w:tr>
    </w:tbl>
    <w:p w:rsidR="00AE496B" w:rsidRPr="00CE2647" w:rsidRDefault="00AE496B" w:rsidP="00AE496B">
      <w:pPr>
        <w:spacing w:line="360" w:lineRule="auto"/>
        <w:jc w:val="center"/>
        <w:rPr>
          <w:b/>
          <w:sz w:val="24"/>
          <w:szCs w:val="24"/>
        </w:rPr>
      </w:pPr>
    </w:p>
    <w:p w:rsidR="00AE496B" w:rsidRPr="00CE2647" w:rsidRDefault="00AE496B" w:rsidP="00AE496B">
      <w:pPr>
        <w:spacing w:line="360" w:lineRule="auto"/>
        <w:rPr>
          <w:b/>
          <w:sz w:val="24"/>
          <w:szCs w:val="24"/>
          <w:u w:val="single"/>
        </w:rPr>
      </w:pPr>
      <w:r w:rsidRPr="00CE2647">
        <w:rPr>
          <w:b/>
          <w:sz w:val="24"/>
          <w:szCs w:val="24"/>
          <w:u w:val="single"/>
        </w:rPr>
        <w:t>OPIS PRZEDMIOTU</w:t>
      </w:r>
    </w:p>
    <w:p w:rsidR="00AE496B" w:rsidRPr="00CE2647" w:rsidRDefault="00AE496B" w:rsidP="00AE496B">
      <w:pPr>
        <w:spacing w:line="360" w:lineRule="auto"/>
        <w:rPr>
          <w:b/>
          <w:sz w:val="24"/>
          <w:szCs w:val="24"/>
        </w:rPr>
      </w:pPr>
      <w:r w:rsidRPr="00CE2647">
        <w:rPr>
          <w:b/>
          <w:sz w:val="24"/>
          <w:szCs w:val="24"/>
        </w:rPr>
        <w:t>CEL PRZEDMIOTU</w:t>
      </w:r>
    </w:p>
    <w:p w:rsidR="00AE496B" w:rsidRPr="00CE2647" w:rsidRDefault="00AE496B" w:rsidP="00AE496B">
      <w:pPr>
        <w:numPr>
          <w:ilvl w:val="0"/>
          <w:numId w:val="5"/>
        </w:numPr>
        <w:spacing w:line="360" w:lineRule="auto"/>
        <w:ind w:hanging="578"/>
        <w:rPr>
          <w:sz w:val="24"/>
          <w:szCs w:val="24"/>
        </w:rPr>
      </w:pPr>
      <w:r w:rsidRPr="00CE2647">
        <w:rPr>
          <w:sz w:val="24"/>
          <w:szCs w:val="24"/>
        </w:rPr>
        <w:t>Nabycie przez studenta wiedzy z zakresu sposobów oceny niezawodności, optymalizacji procesów eksploatacji.</w:t>
      </w:r>
    </w:p>
    <w:p w:rsidR="00AE496B" w:rsidRPr="00CE2647" w:rsidRDefault="00AE496B" w:rsidP="00AE496B">
      <w:pPr>
        <w:numPr>
          <w:ilvl w:val="0"/>
          <w:numId w:val="5"/>
        </w:numPr>
        <w:spacing w:line="360" w:lineRule="auto"/>
        <w:ind w:hanging="578"/>
        <w:rPr>
          <w:sz w:val="24"/>
          <w:szCs w:val="24"/>
        </w:rPr>
      </w:pPr>
      <w:r w:rsidRPr="00CE2647">
        <w:rPr>
          <w:sz w:val="24"/>
          <w:szCs w:val="24"/>
        </w:rPr>
        <w:t>Zdobycie przez studenta podstawowej umiejętności w zakresie budowy modeli i rozwiązywania zadań dotyczących inżynierii niezawodności.</w:t>
      </w:r>
    </w:p>
    <w:p w:rsidR="00AE496B" w:rsidRPr="00CE2647" w:rsidRDefault="00AE496B" w:rsidP="00AE496B">
      <w:pPr>
        <w:numPr>
          <w:ilvl w:val="0"/>
          <w:numId w:val="5"/>
        </w:numPr>
        <w:spacing w:line="360" w:lineRule="auto"/>
        <w:ind w:hanging="578"/>
        <w:rPr>
          <w:sz w:val="24"/>
          <w:szCs w:val="24"/>
        </w:rPr>
      </w:pPr>
      <w:r w:rsidRPr="00CE2647">
        <w:rPr>
          <w:sz w:val="24"/>
          <w:szCs w:val="24"/>
        </w:rPr>
        <w:t>Nabycie przez studenta podstawowej wiedzy i umiejętności na temat rozwiązań praktycznych problemów w zakresie inżynierii niezawodności.</w:t>
      </w:r>
    </w:p>
    <w:p w:rsidR="00AE496B" w:rsidRDefault="00AE496B" w:rsidP="00AE496B">
      <w:pPr>
        <w:spacing w:line="360" w:lineRule="auto"/>
        <w:ind w:left="720"/>
        <w:rPr>
          <w:sz w:val="24"/>
          <w:szCs w:val="24"/>
        </w:rPr>
      </w:pPr>
    </w:p>
    <w:p w:rsidR="00AE496B" w:rsidRDefault="00AE496B" w:rsidP="00AE496B">
      <w:pPr>
        <w:spacing w:line="360" w:lineRule="auto"/>
        <w:ind w:left="720"/>
        <w:rPr>
          <w:sz w:val="24"/>
          <w:szCs w:val="24"/>
        </w:rPr>
      </w:pPr>
    </w:p>
    <w:p w:rsidR="00AE496B" w:rsidRPr="00CE2647" w:rsidRDefault="00AE496B" w:rsidP="00AE496B">
      <w:pPr>
        <w:spacing w:line="360" w:lineRule="auto"/>
        <w:ind w:left="720"/>
        <w:rPr>
          <w:sz w:val="24"/>
          <w:szCs w:val="24"/>
        </w:rPr>
      </w:pPr>
    </w:p>
    <w:p w:rsidR="00AE496B" w:rsidRPr="00CE2647" w:rsidRDefault="00AE496B" w:rsidP="00AE496B">
      <w:pPr>
        <w:spacing w:line="360" w:lineRule="auto"/>
        <w:rPr>
          <w:b/>
          <w:sz w:val="24"/>
          <w:szCs w:val="24"/>
        </w:rPr>
      </w:pPr>
      <w:r w:rsidRPr="00CE2647">
        <w:rPr>
          <w:b/>
          <w:sz w:val="24"/>
          <w:szCs w:val="24"/>
        </w:rPr>
        <w:t>WYMAGANIA WSTĘPNE W ZAKRESIE WIEDZY, UMIEJĘTNOŚCI I INNYCH KOMPETENCJI</w:t>
      </w:r>
    </w:p>
    <w:p w:rsidR="00AE496B" w:rsidRPr="00CE2647" w:rsidRDefault="00AE496B" w:rsidP="009A4B6E">
      <w:pPr>
        <w:numPr>
          <w:ilvl w:val="0"/>
          <w:numId w:val="86"/>
        </w:numPr>
        <w:spacing w:line="360" w:lineRule="auto"/>
        <w:rPr>
          <w:sz w:val="24"/>
          <w:szCs w:val="24"/>
        </w:rPr>
      </w:pPr>
      <w:r w:rsidRPr="00CE2647">
        <w:rPr>
          <w:sz w:val="24"/>
          <w:szCs w:val="24"/>
        </w:rPr>
        <w:t>Wiedza z zakresu algebry i analizy.</w:t>
      </w:r>
    </w:p>
    <w:p w:rsidR="00AE496B" w:rsidRPr="00CE2647" w:rsidRDefault="00AE496B" w:rsidP="009A4B6E">
      <w:pPr>
        <w:numPr>
          <w:ilvl w:val="0"/>
          <w:numId w:val="86"/>
        </w:numPr>
        <w:spacing w:line="360" w:lineRule="auto"/>
        <w:rPr>
          <w:sz w:val="24"/>
          <w:szCs w:val="24"/>
        </w:rPr>
      </w:pPr>
      <w:r w:rsidRPr="00CE2647">
        <w:rPr>
          <w:sz w:val="24"/>
          <w:szCs w:val="24"/>
        </w:rPr>
        <w:t>Wiedza i umiejętności z rachunku prawdopodobieństwa i statystyki.</w:t>
      </w:r>
    </w:p>
    <w:p w:rsidR="00AE496B" w:rsidRPr="00CE2647" w:rsidRDefault="00AE496B" w:rsidP="009A4B6E">
      <w:pPr>
        <w:numPr>
          <w:ilvl w:val="0"/>
          <w:numId w:val="86"/>
        </w:numPr>
        <w:spacing w:line="360" w:lineRule="auto"/>
        <w:rPr>
          <w:sz w:val="24"/>
          <w:szCs w:val="24"/>
        </w:rPr>
      </w:pPr>
      <w:r w:rsidRPr="00CE2647">
        <w:rPr>
          <w:sz w:val="24"/>
          <w:szCs w:val="24"/>
        </w:rPr>
        <w:t>Wiedza i umiejętności z zakresu metod numerycznych, techniki obliczeniowej i symulacyjnej.</w:t>
      </w:r>
    </w:p>
    <w:p w:rsidR="00AE496B" w:rsidRPr="00CE2647" w:rsidRDefault="00AE496B" w:rsidP="00AE496B">
      <w:pPr>
        <w:spacing w:line="360" w:lineRule="auto"/>
        <w:rPr>
          <w:sz w:val="24"/>
          <w:szCs w:val="24"/>
        </w:rPr>
      </w:pPr>
    </w:p>
    <w:p w:rsidR="00AE496B" w:rsidRPr="00CE2647" w:rsidRDefault="00AE496B" w:rsidP="00AE496B">
      <w:pPr>
        <w:spacing w:line="360" w:lineRule="auto"/>
        <w:rPr>
          <w:b/>
          <w:sz w:val="24"/>
          <w:szCs w:val="24"/>
        </w:rPr>
      </w:pPr>
      <w:r w:rsidRPr="00CE2647">
        <w:rPr>
          <w:b/>
          <w:sz w:val="24"/>
          <w:szCs w:val="24"/>
        </w:rPr>
        <w:t>EFEKTY UCZENIA SIĘ</w:t>
      </w:r>
    </w:p>
    <w:p w:rsidR="00AE496B" w:rsidRPr="00CE2647" w:rsidRDefault="00AE496B" w:rsidP="00AE496B">
      <w:pPr>
        <w:spacing w:line="360" w:lineRule="auto"/>
        <w:ind w:left="851" w:hanging="851"/>
        <w:rPr>
          <w:sz w:val="24"/>
          <w:szCs w:val="24"/>
        </w:rPr>
      </w:pPr>
      <w:r w:rsidRPr="00CE2647">
        <w:rPr>
          <w:sz w:val="24"/>
          <w:szCs w:val="24"/>
        </w:rPr>
        <w:t>EU 1 –</w:t>
      </w:r>
      <w:r w:rsidRPr="00CE2647">
        <w:rPr>
          <w:sz w:val="24"/>
          <w:szCs w:val="24"/>
        </w:rPr>
        <w:tab/>
        <w:t>Student ma wiedzę z zakresu sposobów oceny niezawodności, optymalizacji procesów eksploatacji.</w:t>
      </w:r>
    </w:p>
    <w:p w:rsidR="00AE496B" w:rsidRPr="00CE2647" w:rsidRDefault="00AE496B" w:rsidP="00AE496B">
      <w:pPr>
        <w:spacing w:line="360" w:lineRule="auto"/>
        <w:ind w:left="851" w:hanging="851"/>
        <w:rPr>
          <w:sz w:val="24"/>
          <w:szCs w:val="24"/>
        </w:rPr>
      </w:pPr>
      <w:r w:rsidRPr="00CE2647">
        <w:rPr>
          <w:sz w:val="24"/>
          <w:szCs w:val="24"/>
        </w:rPr>
        <w:t>EU 2 –</w:t>
      </w:r>
      <w:r w:rsidRPr="00CE2647">
        <w:rPr>
          <w:sz w:val="24"/>
          <w:szCs w:val="24"/>
        </w:rPr>
        <w:tab/>
        <w:t>Student ma podstawowe umiejętności w zakresie budowy modeli i rozwiązywania zadań dotyczących inżynierii niezawodności.</w:t>
      </w:r>
    </w:p>
    <w:p w:rsidR="00AE496B" w:rsidRPr="00CE2647" w:rsidRDefault="00AE496B" w:rsidP="00AE496B">
      <w:pPr>
        <w:spacing w:line="360" w:lineRule="auto"/>
        <w:ind w:left="851" w:hanging="851"/>
        <w:rPr>
          <w:sz w:val="24"/>
          <w:szCs w:val="24"/>
        </w:rPr>
      </w:pPr>
      <w:r>
        <w:rPr>
          <w:sz w:val="24"/>
          <w:szCs w:val="24"/>
        </w:rPr>
        <w:t>EU 3</w:t>
      </w:r>
      <w:r w:rsidRPr="00CE2647">
        <w:rPr>
          <w:sz w:val="24"/>
          <w:szCs w:val="24"/>
        </w:rPr>
        <w:t xml:space="preserve"> –</w:t>
      </w:r>
      <w:r w:rsidRPr="00CE2647">
        <w:rPr>
          <w:sz w:val="24"/>
          <w:szCs w:val="24"/>
        </w:rPr>
        <w:tab/>
        <w:t>Student ma podstawową wiedzę i umiejętności na temat rozwiązań praktycznych problemów w zakresie inżynierii niezawodności.</w:t>
      </w:r>
    </w:p>
    <w:p w:rsidR="00AE496B" w:rsidRPr="00CE2647" w:rsidRDefault="00AE496B" w:rsidP="00AE496B">
      <w:pPr>
        <w:spacing w:line="360" w:lineRule="auto"/>
        <w:rPr>
          <w:b/>
          <w:bCs/>
          <w:spacing w:val="-13"/>
          <w:sz w:val="24"/>
          <w:szCs w:val="24"/>
        </w:rPr>
      </w:pPr>
    </w:p>
    <w:p w:rsidR="00AE496B" w:rsidRPr="00CE2647" w:rsidRDefault="00AE496B" w:rsidP="00AE496B">
      <w:pPr>
        <w:spacing w:line="360" w:lineRule="auto"/>
        <w:rPr>
          <w:b/>
          <w:bCs/>
          <w:spacing w:val="-13"/>
          <w:sz w:val="24"/>
          <w:szCs w:val="24"/>
        </w:rPr>
      </w:pPr>
      <w:r w:rsidRPr="00CE2647">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CE2647" w:rsidTr="009A5FDD">
        <w:tc>
          <w:tcPr>
            <w:tcW w:w="7933" w:type="dxa"/>
            <w:shd w:val="clear" w:color="auto" w:fill="auto"/>
            <w:vAlign w:val="center"/>
          </w:tcPr>
          <w:p w:rsidR="00AE496B" w:rsidRPr="00CE2647" w:rsidRDefault="00AE496B" w:rsidP="009A5FDD">
            <w:pPr>
              <w:shd w:val="clear" w:color="auto" w:fill="FFFFFF"/>
              <w:spacing w:line="360" w:lineRule="auto"/>
              <w:rPr>
                <w:sz w:val="24"/>
                <w:szCs w:val="24"/>
              </w:rPr>
            </w:pPr>
            <w:r w:rsidRPr="00CE2647">
              <w:rPr>
                <w:b/>
                <w:bCs/>
                <w:spacing w:val="-2"/>
                <w:sz w:val="24"/>
                <w:szCs w:val="24"/>
              </w:rPr>
              <w:t xml:space="preserve">Forma </w:t>
            </w:r>
            <w:r w:rsidRPr="00CE2647">
              <w:rPr>
                <w:b/>
                <w:bCs/>
                <w:spacing w:val="-1"/>
                <w:sz w:val="24"/>
                <w:szCs w:val="24"/>
              </w:rPr>
              <w:t xml:space="preserve">zajęć –  </w:t>
            </w:r>
            <w:r w:rsidRPr="00CE2647">
              <w:rPr>
                <w:b/>
                <w:bCs/>
                <w:sz w:val="24"/>
                <w:szCs w:val="24"/>
              </w:rPr>
              <w:t>WYKŁAD</w:t>
            </w:r>
          </w:p>
        </w:tc>
        <w:tc>
          <w:tcPr>
            <w:tcW w:w="1127" w:type="dxa"/>
            <w:shd w:val="clear" w:color="auto" w:fill="auto"/>
          </w:tcPr>
          <w:p w:rsidR="00AE496B" w:rsidRPr="00CE2647" w:rsidRDefault="00AE496B" w:rsidP="009A5FDD">
            <w:pPr>
              <w:shd w:val="clear" w:color="auto" w:fill="FFFFFF"/>
              <w:spacing w:line="360" w:lineRule="auto"/>
              <w:ind w:left="72"/>
              <w:jc w:val="center"/>
              <w:rPr>
                <w:sz w:val="24"/>
                <w:szCs w:val="24"/>
              </w:rPr>
            </w:pPr>
            <w:r w:rsidRPr="00CE2647">
              <w:rPr>
                <w:b/>
                <w:bCs/>
                <w:sz w:val="24"/>
                <w:szCs w:val="24"/>
              </w:rPr>
              <w:t>Liczba godzin</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bCs/>
                <w:sz w:val="24"/>
                <w:szCs w:val="24"/>
              </w:rPr>
              <w:t>W 1</w:t>
            </w:r>
            <w:r w:rsidRPr="00CE2647">
              <w:rPr>
                <w:sz w:val="24"/>
                <w:szCs w:val="24"/>
              </w:rPr>
              <w:t xml:space="preserve"> - Wprowadzenie do inżynierii niezawodności.</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bCs/>
                <w:sz w:val="24"/>
                <w:szCs w:val="24"/>
              </w:rPr>
              <w:t>W 2</w:t>
            </w:r>
            <w:r w:rsidRPr="00CE2647">
              <w:rPr>
                <w:sz w:val="24"/>
                <w:szCs w:val="24"/>
              </w:rPr>
              <w:t xml:space="preserve"> - Rozkład prawdopodobieństwa w teorii niezawodności.</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bCs/>
                <w:sz w:val="24"/>
                <w:szCs w:val="24"/>
              </w:rPr>
              <w:t>W 3</w:t>
            </w:r>
            <w:r w:rsidRPr="00CE2647">
              <w:rPr>
                <w:sz w:val="24"/>
                <w:szCs w:val="24"/>
              </w:rPr>
              <w:t xml:space="preserve"> - Wskaźniki niezawodności.</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4 - Narzędzia i metody zarządzania jakością cz.1.</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5 - Narzędzia i metody zarządzania jakością cz.2.</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6 - Metody oceny niezawodności cz.1.</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7 - Metody oceny niezawodności cz.2.</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8 - Trwałość układów technicznych.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9 - Awarie i przestoje obiektów.</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10 - Przyczyny i klasyfikacja powstawania awarii i przestojów.</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11 - Niezawodność systemów technicznych.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12 - Sposoby oceny niezawodności systemów technicznych.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13 - Sposoby oceny ryzyka.</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CE2647" w:rsidRDefault="00AE496B" w:rsidP="009A5FDD">
            <w:pPr>
              <w:spacing w:line="360" w:lineRule="auto"/>
              <w:rPr>
                <w:sz w:val="24"/>
                <w:szCs w:val="24"/>
              </w:rPr>
            </w:pPr>
            <w:r w:rsidRPr="00CE2647">
              <w:rPr>
                <w:sz w:val="24"/>
                <w:szCs w:val="24"/>
              </w:rPr>
              <w:t>W 14 - Kształtowanie niezawodności systemów technicznych.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r w:rsidR="00AE496B" w:rsidRPr="00CE2647" w:rsidTr="009A5FDD">
        <w:tc>
          <w:tcPr>
            <w:tcW w:w="7933" w:type="dxa"/>
            <w:shd w:val="clear" w:color="auto" w:fill="auto"/>
            <w:vAlign w:val="center"/>
          </w:tcPr>
          <w:p w:rsidR="00AE496B" w:rsidRPr="008804D1" w:rsidRDefault="00AE496B" w:rsidP="009A5FDD">
            <w:pPr>
              <w:spacing w:line="360" w:lineRule="auto"/>
              <w:rPr>
                <w:sz w:val="24"/>
                <w:szCs w:val="24"/>
              </w:rPr>
            </w:pPr>
            <w:r w:rsidRPr="008804D1">
              <w:rPr>
                <w:sz w:val="24"/>
                <w:szCs w:val="24"/>
              </w:rPr>
              <w:t>W 15 - Zapewnienie bezpieczeństwa eksploatacji systemów technicznych.</w:t>
            </w:r>
          </w:p>
        </w:tc>
        <w:tc>
          <w:tcPr>
            <w:tcW w:w="1127" w:type="dxa"/>
            <w:shd w:val="clear" w:color="auto" w:fill="auto"/>
            <w:vAlign w:val="center"/>
          </w:tcPr>
          <w:p w:rsidR="00AE496B" w:rsidRPr="008804D1" w:rsidRDefault="00AE496B" w:rsidP="009A5FDD">
            <w:pPr>
              <w:spacing w:line="360" w:lineRule="auto"/>
              <w:ind w:left="72"/>
              <w:jc w:val="center"/>
              <w:rPr>
                <w:sz w:val="24"/>
                <w:szCs w:val="24"/>
              </w:rPr>
            </w:pPr>
            <w:r w:rsidRPr="008804D1">
              <w:rPr>
                <w:sz w:val="24"/>
                <w:szCs w:val="24"/>
              </w:rPr>
              <w:t>1</w:t>
            </w:r>
          </w:p>
        </w:tc>
      </w:tr>
      <w:tr w:rsidR="00AE496B" w:rsidRPr="00CE2647" w:rsidTr="009A5FDD">
        <w:tc>
          <w:tcPr>
            <w:tcW w:w="7933" w:type="dxa"/>
            <w:shd w:val="clear" w:color="auto" w:fill="auto"/>
            <w:vAlign w:val="center"/>
          </w:tcPr>
          <w:p w:rsidR="00AE496B" w:rsidRPr="00CE2647" w:rsidRDefault="00AE496B" w:rsidP="009A5FDD">
            <w:pPr>
              <w:shd w:val="clear" w:color="auto" w:fill="FFFFFF"/>
              <w:spacing w:line="360" w:lineRule="auto"/>
              <w:rPr>
                <w:sz w:val="24"/>
                <w:szCs w:val="24"/>
              </w:rPr>
            </w:pPr>
            <w:r w:rsidRPr="00CE2647">
              <w:rPr>
                <w:b/>
                <w:bCs/>
                <w:spacing w:val="-2"/>
                <w:sz w:val="24"/>
                <w:szCs w:val="24"/>
              </w:rPr>
              <w:t xml:space="preserve">Forma </w:t>
            </w:r>
            <w:r w:rsidRPr="00CE2647">
              <w:rPr>
                <w:b/>
                <w:bCs/>
                <w:spacing w:val="-1"/>
                <w:sz w:val="24"/>
                <w:szCs w:val="24"/>
              </w:rPr>
              <w:t xml:space="preserve">zajęć – </w:t>
            </w:r>
            <w:r w:rsidRPr="00CE2647">
              <w:rPr>
                <w:b/>
                <w:bCs/>
                <w:sz w:val="24"/>
                <w:szCs w:val="24"/>
              </w:rPr>
              <w:t>LABORATORIUM</w:t>
            </w:r>
          </w:p>
        </w:tc>
        <w:tc>
          <w:tcPr>
            <w:tcW w:w="1127" w:type="dxa"/>
            <w:shd w:val="clear" w:color="auto" w:fill="auto"/>
          </w:tcPr>
          <w:p w:rsidR="00AE496B" w:rsidRPr="00CE2647" w:rsidRDefault="00AE496B" w:rsidP="009A5FDD">
            <w:pPr>
              <w:shd w:val="clear" w:color="auto" w:fill="FFFFFF"/>
              <w:spacing w:line="360" w:lineRule="auto"/>
              <w:ind w:left="72"/>
              <w:jc w:val="center"/>
              <w:rPr>
                <w:sz w:val="24"/>
                <w:szCs w:val="24"/>
              </w:rPr>
            </w:pPr>
            <w:r w:rsidRPr="00CE2647">
              <w:rPr>
                <w:b/>
                <w:bCs/>
                <w:sz w:val="24"/>
                <w:szCs w:val="24"/>
              </w:rPr>
              <w:t>Liczba godzin</w:t>
            </w:r>
          </w:p>
        </w:tc>
      </w:tr>
      <w:tr w:rsidR="00AE496B" w:rsidRPr="00CE2647" w:rsidTr="009A5FDD">
        <w:tc>
          <w:tcPr>
            <w:tcW w:w="7933" w:type="dxa"/>
            <w:shd w:val="clear" w:color="auto" w:fill="auto"/>
          </w:tcPr>
          <w:p w:rsidR="00AE496B" w:rsidRPr="00CE2647" w:rsidRDefault="00AE496B" w:rsidP="009A5FDD">
            <w:pPr>
              <w:spacing w:line="360" w:lineRule="auto"/>
              <w:rPr>
                <w:bCs/>
                <w:sz w:val="24"/>
                <w:szCs w:val="24"/>
              </w:rPr>
            </w:pPr>
            <w:r w:rsidRPr="00CE2647">
              <w:rPr>
                <w:bCs/>
                <w:sz w:val="24"/>
                <w:szCs w:val="24"/>
              </w:rPr>
              <w:t xml:space="preserve">L 1,2 - </w:t>
            </w:r>
            <w:r w:rsidRPr="00CE2647">
              <w:rPr>
                <w:sz w:val="24"/>
                <w:szCs w:val="24"/>
              </w:rPr>
              <w:t>Rozkłady prawdopodobieństw w teorii niezawodności</w:t>
            </w:r>
            <w:r w:rsidRPr="00CE2647">
              <w:rPr>
                <w:bCs/>
                <w:sz w:val="24"/>
                <w:szCs w:val="24"/>
              </w:rPr>
              <w:t>.</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2</w:t>
            </w:r>
          </w:p>
        </w:tc>
      </w:tr>
      <w:tr w:rsidR="00AE496B" w:rsidRPr="00CE2647" w:rsidTr="009A5FDD">
        <w:tc>
          <w:tcPr>
            <w:tcW w:w="7933" w:type="dxa"/>
            <w:shd w:val="clear" w:color="auto" w:fill="auto"/>
          </w:tcPr>
          <w:p w:rsidR="00AE496B" w:rsidRPr="00CE2647" w:rsidRDefault="00AE496B" w:rsidP="009A5FDD">
            <w:pPr>
              <w:spacing w:line="360" w:lineRule="auto"/>
              <w:rPr>
                <w:sz w:val="24"/>
                <w:szCs w:val="24"/>
              </w:rPr>
            </w:pPr>
            <w:r w:rsidRPr="00CE2647">
              <w:rPr>
                <w:bCs/>
                <w:sz w:val="24"/>
                <w:szCs w:val="24"/>
              </w:rPr>
              <w:t>L</w:t>
            </w:r>
            <w:r w:rsidRPr="00CE2647">
              <w:rPr>
                <w:sz w:val="24"/>
                <w:szCs w:val="24"/>
              </w:rPr>
              <w:t xml:space="preserve"> 3,4 - Wyznaczanie charakterystyk niezawodnościowych.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2</w:t>
            </w:r>
          </w:p>
        </w:tc>
      </w:tr>
      <w:tr w:rsidR="00AE496B" w:rsidRPr="00CE2647" w:rsidTr="009A5FDD">
        <w:tc>
          <w:tcPr>
            <w:tcW w:w="7933" w:type="dxa"/>
            <w:shd w:val="clear" w:color="auto" w:fill="auto"/>
          </w:tcPr>
          <w:p w:rsidR="00AE496B" w:rsidRPr="00CE2647" w:rsidRDefault="00AE496B" w:rsidP="009A5FDD">
            <w:pPr>
              <w:spacing w:line="360" w:lineRule="auto"/>
              <w:rPr>
                <w:bCs/>
                <w:sz w:val="24"/>
                <w:szCs w:val="24"/>
              </w:rPr>
            </w:pPr>
            <w:r w:rsidRPr="00CE2647">
              <w:rPr>
                <w:bCs/>
                <w:sz w:val="24"/>
                <w:szCs w:val="24"/>
              </w:rPr>
              <w:t>L 5,6,7,8</w:t>
            </w:r>
            <w:r w:rsidRPr="00CE2647">
              <w:rPr>
                <w:sz w:val="24"/>
                <w:szCs w:val="24"/>
              </w:rPr>
              <w:t xml:space="preserve"> - Szacowanie niezawodności systemów technicznych</w:t>
            </w:r>
            <w:r w:rsidRPr="00CE2647">
              <w:rPr>
                <w:bCs/>
                <w:sz w:val="24"/>
                <w:szCs w:val="24"/>
              </w:rPr>
              <w:t>.</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4</w:t>
            </w:r>
          </w:p>
        </w:tc>
      </w:tr>
      <w:tr w:rsidR="00AE496B" w:rsidRPr="00CE2647" w:rsidTr="009A5FDD">
        <w:tc>
          <w:tcPr>
            <w:tcW w:w="7933" w:type="dxa"/>
            <w:shd w:val="clear" w:color="auto" w:fill="auto"/>
          </w:tcPr>
          <w:p w:rsidR="00AE496B" w:rsidRPr="00CE2647" w:rsidRDefault="00AE496B" w:rsidP="009A5FDD">
            <w:pPr>
              <w:spacing w:line="360" w:lineRule="auto"/>
              <w:rPr>
                <w:sz w:val="24"/>
                <w:szCs w:val="24"/>
              </w:rPr>
            </w:pPr>
            <w:r w:rsidRPr="00CE2647">
              <w:rPr>
                <w:bCs/>
                <w:sz w:val="24"/>
                <w:szCs w:val="24"/>
              </w:rPr>
              <w:t xml:space="preserve">L 9,10 </w:t>
            </w:r>
            <w:r w:rsidRPr="00CE2647">
              <w:rPr>
                <w:sz w:val="24"/>
                <w:szCs w:val="24"/>
              </w:rPr>
              <w:t>- Ocena niezawodności systemów technicznych.</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2</w:t>
            </w:r>
          </w:p>
        </w:tc>
      </w:tr>
      <w:tr w:rsidR="00AE496B" w:rsidRPr="00CE2647" w:rsidTr="009A5FDD">
        <w:tc>
          <w:tcPr>
            <w:tcW w:w="7933" w:type="dxa"/>
            <w:shd w:val="clear" w:color="auto" w:fill="auto"/>
          </w:tcPr>
          <w:p w:rsidR="00AE496B" w:rsidRPr="00CE2647" w:rsidRDefault="00AE496B" w:rsidP="009A5FDD">
            <w:pPr>
              <w:spacing w:line="360" w:lineRule="auto"/>
              <w:rPr>
                <w:bCs/>
                <w:sz w:val="24"/>
                <w:szCs w:val="24"/>
              </w:rPr>
            </w:pPr>
            <w:r w:rsidRPr="00CE2647">
              <w:rPr>
                <w:bCs/>
                <w:sz w:val="24"/>
                <w:szCs w:val="24"/>
              </w:rPr>
              <w:t xml:space="preserve">L 11,12 - </w:t>
            </w:r>
            <w:r w:rsidRPr="00CE2647">
              <w:rPr>
                <w:sz w:val="24"/>
                <w:szCs w:val="24"/>
              </w:rPr>
              <w:t>Ocena ryzyka systemów technicznych</w:t>
            </w:r>
            <w:r w:rsidRPr="00CE2647">
              <w:rPr>
                <w:bCs/>
                <w:sz w:val="24"/>
                <w:szCs w:val="24"/>
              </w:rPr>
              <w:t>.</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2</w:t>
            </w:r>
          </w:p>
        </w:tc>
      </w:tr>
      <w:tr w:rsidR="00AE496B" w:rsidRPr="00CE2647" w:rsidTr="009A5FDD">
        <w:tc>
          <w:tcPr>
            <w:tcW w:w="7933" w:type="dxa"/>
            <w:shd w:val="clear" w:color="auto" w:fill="auto"/>
          </w:tcPr>
          <w:p w:rsidR="00AE496B" w:rsidRPr="00CE2647" w:rsidRDefault="00AE496B" w:rsidP="009A5FDD">
            <w:pPr>
              <w:spacing w:line="360" w:lineRule="auto"/>
              <w:rPr>
                <w:bCs/>
                <w:sz w:val="24"/>
                <w:szCs w:val="24"/>
              </w:rPr>
            </w:pPr>
            <w:r w:rsidRPr="00CE2647">
              <w:rPr>
                <w:bCs/>
                <w:sz w:val="24"/>
                <w:szCs w:val="24"/>
              </w:rPr>
              <w:t xml:space="preserve">L 13,14 - </w:t>
            </w:r>
            <w:r w:rsidRPr="00CE2647">
              <w:rPr>
                <w:sz w:val="24"/>
                <w:szCs w:val="24"/>
              </w:rPr>
              <w:t>Kształtowanie niezawodności systemów technicznych</w:t>
            </w:r>
            <w:r w:rsidRPr="00CE2647">
              <w:rPr>
                <w:bCs/>
                <w:sz w:val="24"/>
                <w:szCs w:val="24"/>
              </w:rPr>
              <w:t>.</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2</w:t>
            </w:r>
          </w:p>
        </w:tc>
      </w:tr>
      <w:tr w:rsidR="00AE496B" w:rsidRPr="00CE2647" w:rsidTr="009A5FDD">
        <w:tc>
          <w:tcPr>
            <w:tcW w:w="7933" w:type="dxa"/>
            <w:shd w:val="clear" w:color="auto" w:fill="auto"/>
          </w:tcPr>
          <w:p w:rsidR="00AE496B" w:rsidRPr="00CE2647" w:rsidRDefault="00AE496B" w:rsidP="009A5FDD">
            <w:pPr>
              <w:spacing w:line="360" w:lineRule="auto"/>
              <w:rPr>
                <w:bCs/>
                <w:sz w:val="24"/>
                <w:szCs w:val="24"/>
              </w:rPr>
            </w:pPr>
            <w:r w:rsidRPr="00CE2647">
              <w:rPr>
                <w:bCs/>
                <w:sz w:val="24"/>
                <w:szCs w:val="24"/>
              </w:rPr>
              <w:t xml:space="preserve">L 15 - </w:t>
            </w:r>
            <w:r w:rsidRPr="00CE2647">
              <w:rPr>
                <w:sz w:val="24"/>
                <w:szCs w:val="24"/>
              </w:rPr>
              <w:t>Kolokwium zaliczeniowe</w:t>
            </w:r>
            <w:r w:rsidRPr="00CE2647">
              <w:rPr>
                <w:bCs/>
                <w:sz w:val="24"/>
                <w:szCs w:val="24"/>
              </w:rPr>
              <w:t>.</w:t>
            </w:r>
          </w:p>
        </w:tc>
        <w:tc>
          <w:tcPr>
            <w:tcW w:w="1127" w:type="dxa"/>
            <w:shd w:val="clear" w:color="auto" w:fill="auto"/>
            <w:vAlign w:val="center"/>
          </w:tcPr>
          <w:p w:rsidR="00AE496B" w:rsidRPr="00CE2647" w:rsidRDefault="00AE496B" w:rsidP="009A5FDD">
            <w:pPr>
              <w:spacing w:line="360" w:lineRule="auto"/>
              <w:ind w:left="72"/>
              <w:jc w:val="center"/>
              <w:rPr>
                <w:sz w:val="24"/>
                <w:szCs w:val="24"/>
              </w:rPr>
            </w:pPr>
            <w:r w:rsidRPr="00CE2647">
              <w:rPr>
                <w:sz w:val="24"/>
                <w:szCs w:val="24"/>
              </w:rPr>
              <w:t>1</w:t>
            </w:r>
          </w:p>
        </w:tc>
      </w:tr>
    </w:tbl>
    <w:p w:rsidR="00AE496B" w:rsidRPr="00CE2647" w:rsidRDefault="00AE496B" w:rsidP="00AE496B">
      <w:pPr>
        <w:spacing w:line="360" w:lineRule="auto"/>
        <w:rPr>
          <w:b/>
          <w:sz w:val="24"/>
          <w:szCs w:val="24"/>
        </w:rPr>
      </w:pPr>
    </w:p>
    <w:p w:rsidR="00AE496B" w:rsidRPr="00CE2647" w:rsidRDefault="00AE496B" w:rsidP="00AE496B">
      <w:pPr>
        <w:spacing w:line="360" w:lineRule="auto"/>
        <w:rPr>
          <w:b/>
          <w:bCs/>
          <w:spacing w:val="-10"/>
          <w:sz w:val="24"/>
          <w:szCs w:val="24"/>
        </w:rPr>
      </w:pPr>
      <w:r w:rsidRPr="00CE2647">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CE2647" w:rsidTr="009A5FDD">
        <w:tc>
          <w:tcPr>
            <w:tcW w:w="9210" w:type="dxa"/>
            <w:tcBorders>
              <w:top w:val="single" w:sz="4" w:space="0" w:color="auto"/>
              <w:left w:val="single" w:sz="4" w:space="0" w:color="auto"/>
              <w:bottom w:val="single" w:sz="4" w:space="0" w:color="auto"/>
              <w:right w:val="single" w:sz="4" w:space="0" w:color="auto"/>
            </w:tcBorders>
          </w:tcPr>
          <w:p w:rsidR="00AE496B" w:rsidRPr="00CE2647" w:rsidRDefault="00AE496B" w:rsidP="009A5FDD">
            <w:pPr>
              <w:spacing w:line="360" w:lineRule="auto"/>
              <w:ind w:left="567" w:hanging="567"/>
              <w:rPr>
                <w:b/>
                <w:sz w:val="24"/>
                <w:szCs w:val="24"/>
              </w:rPr>
            </w:pPr>
            <w:r w:rsidRPr="00CE2647">
              <w:rPr>
                <w:b/>
                <w:sz w:val="24"/>
                <w:szCs w:val="24"/>
              </w:rPr>
              <w:t xml:space="preserve">1. – </w:t>
            </w:r>
            <w:r w:rsidRPr="00CE2647">
              <w:rPr>
                <w:sz w:val="24"/>
                <w:szCs w:val="24"/>
              </w:rPr>
              <w:t>Wykład z wykorzystaniem prezentacji multimedialnych.</w:t>
            </w:r>
          </w:p>
        </w:tc>
      </w:tr>
      <w:tr w:rsidR="00AE496B" w:rsidRPr="00CE2647" w:rsidTr="009A5FDD">
        <w:tc>
          <w:tcPr>
            <w:tcW w:w="9210" w:type="dxa"/>
            <w:tcBorders>
              <w:top w:val="single" w:sz="4" w:space="0" w:color="auto"/>
              <w:left w:val="single" w:sz="4" w:space="0" w:color="auto"/>
              <w:bottom w:val="single" w:sz="4" w:space="0" w:color="auto"/>
              <w:right w:val="single" w:sz="4" w:space="0" w:color="auto"/>
            </w:tcBorders>
          </w:tcPr>
          <w:p w:rsidR="00AE496B" w:rsidRPr="00CE2647" w:rsidRDefault="00AE496B" w:rsidP="009A5FDD">
            <w:pPr>
              <w:spacing w:line="360" w:lineRule="auto"/>
              <w:ind w:left="476" w:hanging="476"/>
              <w:rPr>
                <w:b/>
                <w:sz w:val="24"/>
                <w:szCs w:val="24"/>
              </w:rPr>
            </w:pPr>
            <w:r w:rsidRPr="00CE2647">
              <w:rPr>
                <w:b/>
                <w:sz w:val="24"/>
                <w:szCs w:val="24"/>
              </w:rPr>
              <w:t xml:space="preserve">2. – </w:t>
            </w:r>
            <w:r w:rsidRPr="00CE2647">
              <w:rPr>
                <w:sz w:val="24"/>
                <w:szCs w:val="24"/>
              </w:rPr>
              <w:t>Specjalistyczne oprogramowanie</w:t>
            </w:r>
            <w:r w:rsidRPr="00CE2647">
              <w:rPr>
                <w:bCs/>
                <w:sz w:val="24"/>
                <w:szCs w:val="24"/>
              </w:rPr>
              <w:t>.</w:t>
            </w:r>
          </w:p>
        </w:tc>
      </w:tr>
      <w:tr w:rsidR="00AE496B" w:rsidRPr="00CE2647" w:rsidTr="009A5FDD">
        <w:tc>
          <w:tcPr>
            <w:tcW w:w="9210" w:type="dxa"/>
            <w:tcBorders>
              <w:top w:val="single" w:sz="4" w:space="0" w:color="auto"/>
              <w:left w:val="single" w:sz="4" w:space="0" w:color="auto"/>
              <w:bottom w:val="single" w:sz="4" w:space="0" w:color="auto"/>
              <w:right w:val="single" w:sz="4" w:space="0" w:color="auto"/>
            </w:tcBorders>
          </w:tcPr>
          <w:p w:rsidR="00AE496B" w:rsidRPr="00CE2647" w:rsidRDefault="00AE496B" w:rsidP="009A5FDD">
            <w:pPr>
              <w:spacing w:line="360" w:lineRule="auto"/>
              <w:rPr>
                <w:sz w:val="24"/>
                <w:szCs w:val="24"/>
              </w:rPr>
            </w:pPr>
            <w:r w:rsidRPr="00CE2647">
              <w:rPr>
                <w:b/>
                <w:sz w:val="24"/>
                <w:szCs w:val="24"/>
              </w:rPr>
              <w:t xml:space="preserve">3. – </w:t>
            </w:r>
            <w:r w:rsidRPr="00CE2647">
              <w:rPr>
                <w:sz w:val="24"/>
                <w:szCs w:val="24"/>
              </w:rPr>
              <w:t>Instrukcje do wykonania ćwiczeń laboratoryjnych.</w:t>
            </w:r>
          </w:p>
        </w:tc>
      </w:tr>
    </w:tbl>
    <w:p w:rsidR="00AE496B" w:rsidRPr="00CE2647" w:rsidRDefault="00AE496B" w:rsidP="00AE496B">
      <w:pPr>
        <w:spacing w:line="360" w:lineRule="auto"/>
        <w:rPr>
          <w:b/>
          <w:bCs/>
          <w:spacing w:val="-11"/>
          <w:sz w:val="24"/>
          <w:szCs w:val="24"/>
        </w:rPr>
      </w:pPr>
    </w:p>
    <w:p w:rsidR="00AE496B" w:rsidRPr="00CE2647" w:rsidRDefault="00AE496B" w:rsidP="00AE496B">
      <w:pPr>
        <w:spacing w:line="360" w:lineRule="auto"/>
        <w:rPr>
          <w:b/>
          <w:bCs/>
          <w:spacing w:val="-11"/>
          <w:sz w:val="24"/>
          <w:szCs w:val="24"/>
        </w:rPr>
      </w:pPr>
      <w:r w:rsidRPr="00CE2647">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CE2647" w:rsidTr="009A5FDD">
        <w:tc>
          <w:tcPr>
            <w:tcW w:w="9210" w:type="dxa"/>
          </w:tcPr>
          <w:p w:rsidR="00AE496B" w:rsidRPr="00CE2647" w:rsidRDefault="00AE496B" w:rsidP="009A5FDD">
            <w:pPr>
              <w:spacing w:line="360" w:lineRule="auto"/>
              <w:rPr>
                <w:b/>
                <w:sz w:val="24"/>
                <w:szCs w:val="24"/>
                <w:highlight w:val="yellow"/>
              </w:rPr>
            </w:pPr>
            <w:r w:rsidRPr="00CE2647">
              <w:rPr>
                <w:b/>
                <w:sz w:val="24"/>
                <w:szCs w:val="24"/>
              </w:rPr>
              <w:t xml:space="preserve">F1. – </w:t>
            </w:r>
            <w:r w:rsidRPr="00CE2647">
              <w:rPr>
                <w:sz w:val="24"/>
                <w:szCs w:val="24"/>
              </w:rPr>
              <w:t>Aktywność na zajęciach.</w:t>
            </w:r>
          </w:p>
        </w:tc>
      </w:tr>
      <w:tr w:rsidR="00AE496B" w:rsidRPr="00CE2647" w:rsidTr="009A5FDD">
        <w:tc>
          <w:tcPr>
            <w:tcW w:w="9210" w:type="dxa"/>
          </w:tcPr>
          <w:p w:rsidR="00AE496B" w:rsidRPr="00CE2647" w:rsidRDefault="00AE496B" w:rsidP="009A5FDD">
            <w:pPr>
              <w:spacing w:line="360" w:lineRule="auto"/>
              <w:ind w:left="644" w:hanging="644"/>
              <w:rPr>
                <w:b/>
                <w:sz w:val="24"/>
                <w:szCs w:val="24"/>
                <w:highlight w:val="yellow"/>
              </w:rPr>
            </w:pPr>
            <w:r w:rsidRPr="00CE2647">
              <w:rPr>
                <w:b/>
                <w:sz w:val="24"/>
                <w:szCs w:val="24"/>
              </w:rPr>
              <w:t xml:space="preserve">F2. – </w:t>
            </w:r>
            <w:r w:rsidRPr="00CE2647">
              <w:rPr>
                <w:sz w:val="24"/>
                <w:szCs w:val="24"/>
              </w:rPr>
              <w:t>Ocena przygotowania do ćwiczeń laboratoryjnych/projektowych.</w:t>
            </w:r>
          </w:p>
        </w:tc>
      </w:tr>
      <w:tr w:rsidR="00AE496B" w:rsidRPr="00CE2647" w:rsidTr="009A5FDD">
        <w:tc>
          <w:tcPr>
            <w:tcW w:w="9210" w:type="dxa"/>
          </w:tcPr>
          <w:p w:rsidR="00AE496B" w:rsidRPr="00CE2647" w:rsidRDefault="00AE496B" w:rsidP="009A5FDD">
            <w:pPr>
              <w:spacing w:line="360" w:lineRule="auto"/>
              <w:ind w:left="630" w:hanging="630"/>
              <w:rPr>
                <w:b/>
                <w:sz w:val="24"/>
                <w:szCs w:val="24"/>
              </w:rPr>
            </w:pPr>
            <w:r w:rsidRPr="00CE2647">
              <w:rPr>
                <w:b/>
                <w:sz w:val="24"/>
                <w:szCs w:val="24"/>
              </w:rPr>
              <w:t xml:space="preserve">P1. – </w:t>
            </w:r>
            <w:r w:rsidRPr="00CE2647">
              <w:rPr>
                <w:bCs/>
                <w:sz w:val="24"/>
                <w:szCs w:val="24"/>
              </w:rPr>
              <w:t>K</w:t>
            </w:r>
            <w:r w:rsidRPr="00CE2647">
              <w:rPr>
                <w:sz w:val="24"/>
                <w:szCs w:val="24"/>
              </w:rPr>
              <w:t>olokwium.*</w:t>
            </w:r>
          </w:p>
        </w:tc>
      </w:tr>
      <w:tr w:rsidR="00AE496B" w:rsidRPr="00CE2647" w:rsidTr="009A5FDD">
        <w:tc>
          <w:tcPr>
            <w:tcW w:w="9210" w:type="dxa"/>
          </w:tcPr>
          <w:p w:rsidR="00AE496B" w:rsidRPr="00CE2647" w:rsidRDefault="00AE496B" w:rsidP="009A5FDD">
            <w:pPr>
              <w:spacing w:line="360" w:lineRule="auto"/>
              <w:ind w:left="630" w:hanging="630"/>
              <w:rPr>
                <w:b/>
                <w:sz w:val="24"/>
                <w:szCs w:val="24"/>
              </w:rPr>
            </w:pPr>
            <w:r>
              <w:rPr>
                <w:b/>
                <w:sz w:val="24"/>
                <w:szCs w:val="24"/>
              </w:rPr>
              <w:t xml:space="preserve">P2. </w:t>
            </w:r>
            <w:r w:rsidRPr="008804D1">
              <w:rPr>
                <w:sz w:val="24"/>
                <w:szCs w:val="24"/>
              </w:rPr>
              <w:t>- Sprawozdanie z ćwiczeń laboratoryjnych.</w:t>
            </w:r>
          </w:p>
        </w:tc>
      </w:tr>
    </w:tbl>
    <w:p w:rsidR="00AE496B" w:rsidRPr="00CE2647" w:rsidRDefault="00AE496B" w:rsidP="00AE496B">
      <w:pPr>
        <w:widowControl/>
        <w:spacing w:line="360" w:lineRule="auto"/>
        <w:rPr>
          <w:b/>
          <w:sz w:val="24"/>
          <w:szCs w:val="24"/>
        </w:rPr>
      </w:pPr>
      <w:r w:rsidRPr="00CE2647">
        <w:rPr>
          <w:sz w:val="24"/>
          <w:szCs w:val="24"/>
        </w:rPr>
        <w:t>*) warunkiem uzyskania zaliczenia jest otrzymanie pozytywnych ocen ze wszystkich ćwiczeń laboratoryjnych oraz realizacji zadania sprawdzającego</w:t>
      </w:r>
    </w:p>
    <w:p w:rsidR="00AE496B" w:rsidRPr="00CE2647" w:rsidRDefault="00AE496B" w:rsidP="00AE496B">
      <w:pPr>
        <w:spacing w:line="360" w:lineRule="auto"/>
        <w:rPr>
          <w:b/>
          <w:sz w:val="24"/>
          <w:szCs w:val="24"/>
        </w:rPr>
      </w:pPr>
    </w:p>
    <w:p w:rsidR="00AE496B" w:rsidRPr="00CE2647" w:rsidRDefault="00AE496B" w:rsidP="00AE496B">
      <w:pPr>
        <w:spacing w:line="360" w:lineRule="auto"/>
        <w:rPr>
          <w:b/>
          <w:bCs/>
          <w:sz w:val="24"/>
          <w:szCs w:val="24"/>
        </w:rPr>
      </w:pPr>
      <w:r w:rsidRPr="00CE2647">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L.p.</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Forma aktywności</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b/>
                <w:sz w:val="24"/>
                <w:szCs w:val="24"/>
              </w:rPr>
            </w:pPr>
            <w:r w:rsidRPr="00CE2647">
              <w:rPr>
                <w:rFonts w:ascii="Arial" w:hAnsi="Arial" w:cs="Arial"/>
                <w:b/>
                <w:sz w:val="24"/>
                <w:szCs w:val="24"/>
              </w:rPr>
              <w:t xml:space="preserve">Średnia liczba godzin na zrealizowanie </w:t>
            </w:r>
            <w:r w:rsidRPr="00CE2647">
              <w:rPr>
                <w:rFonts w:ascii="Arial" w:hAnsi="Arial" w:cs="Arial"/>
                <w:b/>
                <w:sz w:val="24"/>
                <w:szCs w:val="24"/>
              </w:rPr>
              <w:br/>
              <w:t>aktywności</w:t>
            </w:r>
          </w:p>
        </w:tc>
      </w:tr>
      <w:tr w:rsidR="00AE496B" w:rsidRPr="00CE2647" w:rsidTr="009A5FDD">
        <w:trPr>
          <w:jc w:val="center"/>
        </w:trPr>
        <w:tc>
          <w:tcPr>
            <w:tcW w:w="9130" w:type="dxa"/>
            <w:gridSpan w:val="3"/>
            <w:shd w:val="clear" w:color="auto" w:fill="auto"/>
          </w:tcPr>
          <w:p w:rsidR="00AE496B" w:rsidRPr="00CE2647" w:rsidRDefault="00AE496B" w:rsidP="00AE496B">
            <w:pPr>
              <w:pStyle w:val="Akapitzlist"/>
              <w:numPr>
                <w:ilvl w:val="0"/>
                <w:numId w:val="2"/>
              </w:numPr>
              <w:spacing w:after="0" w:line="360" w:lineRule="auto"/>
              <w:contextualSpacing w:val="0"/>
              <w:rPr>
                <w:rFonts w:ascii="Arial" w:hAnsi="Arial" w:cs="Arial"/>
                <w:b/>
                <w:sz w:val="24"/>
                <w:szCs w:val="24"/>
              </w:rPr>
            </w:pPr>
            <w:r w:rsidRPr="00CE2647">
              <w:rPr>
                <w:rFonts w:ascii="Arial" w:hAnsi="Arial" w:cs="Arial"/>
                <w:b/>
                <w:sz w:val="24"/>
                <w:szCs w:val="24"/>
              </w:rPr>
              <w:t>Godziny kontaktowe z prowadzącym</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1.1</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Wykłady</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1.2</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Ćwiczenia</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1.3</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Laboratoria</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1.4</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Seminarium</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1.5</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Projekt</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1.6</w:t>
            </w:r>
          </w:p>
        </w:tc>
        <w:tc>
          <w:tcPr>
            <w:tcW w:w="5657" w:type="dxa"/>
            <w:shd w:val="clear" w:color="auto" w:fill="auto"/>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Egzamin</w:t>
            </w:r>
          </w:p>
        </w:tc>
        <w:tc>
          <w:tcPr>
            <w:tcW w:w="2830" w:type="dxa"/>
            <w:shd w:val="clear" w:color="auto" w:fill="auto"/>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300" w:type="dxa"/>
            <w:gridSpan w:val="2"/>
            <w:shd w:val="clear" w:color="auto" w:fill="D9D9D9"/>
          </w:tcPr>
          <w:p w:rsidR="00AE496B" w:rsidRPr="00CE2647" w:rsidRDefault="00AE496B"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Razem godzin kontaktowych z prowadzącym:</w:t>
            </w:r>
          </w:p>
        </w:tc>
        <w:tc>
          <w:tcPr>
            <w:tcW w:w="2830" w:type="dxa"/>
            <w:shd w:val="clear" w:color="auto" w:fill="D9D9D9"/>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30</w:t>
            </w:r>
          </w:p>
        </w:tc>
      </w:tr>
      <w:tr w:rsidR="00AE496B" w:rsidRPr="00CE2647" w:rsidTr="009A5FDD">
        <w:trPr>
          <w:jc w:val="center"/>
        </w:trPr>
        <w:tc>
          <w:tcPr>
            <w:tcW w:w="9130" w:type="dxa"/>
            <w:gridSpan w:val="3"/>
            <w:shd w:val="clear" w:color="auto" w:fill="auto"/>
          </w:tcPr>
          <w:p w:rsidR="00AE496B" w:rsidRPr="00CE2647" w:rsidRDefault="00AE496B" w:rsidP="00AE496B">
            <w:pPr>
              <w:pStyle w:val="Akapitzlist"/>
              <w:numPr>
                <w:ilvl w:val="0"/>
                <w:numId w:val="2"/>
              </w:numPr>
              <w:spacing w:after="0" w:line="360" w:lineRule="auto"/>
              <w:contextualSpacing w:val="0"/>
              <w:rPr>
                <w:rFonts w:ascii="Arial" w:hAnsi="Arial" w:cs="Arial"/>
                <w:b/>
                <w:sz w:val="24"/>
                <w:szCs w:val="24"/>
              </w:rPr>
            </w:pPr>
            <w:r w:rsidRPr="00CE2647">
              <w:rPr>
                <w:rFonts w:ascii="Arial" w:hAnsi="Arial" w:cs="Arial"/>
                <w:b/>
                <w:sz w:val="24"/>
                <w:szCs w:val="24"/>
              </w:rPr>
              <w:t>Praca własna studenta</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2.1</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ćwiczeń oraz kolokwium zaliczeniowego</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20</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2.2</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laboratorium, wykonanie sprawozdań z laboratoriów</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20</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2.3</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projektu</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2.4</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zaliczenia końcowego z wykładu</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2.5</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Przygotowanie do egzaminu</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2.6</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Zapoznanie ze wskazaną literaturą</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5</w:t>
            </w:r>
          </w:p>
        </w:tc>
      </w:tr>
      <w:tr w:rsidR="00AE496B" w:rsidRPr="00CE2647" w:rsidTr="009A5FDD">
        <w:trPr>
          <w:jc w:val="center"/>
        </w:trPr>
        <w:tc>
          <w:tcPr>
            <w:tcW w:w="643"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2.7</w:t>
            </w:r>
          </w:p>
        </w:tc>
        <w:tc>
          <w:tcPr>
            <w:tcW w:w="5657" w:type="dxa"/>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Inne</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0</w:t>
            </w:r>
          </w:p>
        </w:tc>
      </w:tr>
      <w:tr w:rsidR="00AE496B" w:rsidRPr="00CE2647" w:rsidTr="009A5FDD">
        <w:trPr>
          <w:jc w:val="center"/>
        </w:trPr>
        <w:tc>
          <w:tcPr>
            <w:tcW w:w="6300" w:type="dxa"/>
            <w:gridSpan w:val="2"/>
            <w:shd w:val="clear" w:color="auto" w:fill="D9D9D9"/>
            <w:vAlign w:val="center"/>
          </w:tcPr>
          <w:p w:rsidR="00AE496B" w:rsidRPr="00CE2647" w:rsidRDefault="00AE496B"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Razem godzin pracy własnej studenta:</w:t>
            </w:r>
          </w:p>
        </w:tc>
        <w:tc>
          <w:tcPr>
            <w:tcW w:w="2830" w:type="dxa"/>
            <w:shd w:val="clear" w:color="auto" w:fill="D9D9D9"/>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45</w:t>
            </w:r>
          </w:p>
        </w:tc>
      </w:tr>
      <w:tr w:rsidR="00AE496B" w:rsidRPr="00CE2647" w:rsidTr="009A5FDD">
        <w:trPr>
          <w:jc w:val="center"/>
        </w:trPr>
        <w:tc>
          <w:tcPr>
            <w:tcW w:w="6300" w:type="dxa"/>
            <w:gridSpan w:val="2"/>
            <w:shd w:val="clear" w:color="auto" w:fill="A6A6A6"/>
            <w:vAlign w:val="center"/>
          </w:tcPr>
          <w:p w:rsidR="00AE496B" w:rsidRPr="00CE2647" w:rsidRDefault="00AE496B" w:rsidP="009A5FDD">
            <w:pPr>
              <w:pStyle w:val="Akapitzlist"/>
              <w:spacing w:after="0" w:line="360" w:lineRule="auto"/>
              <w:ind w:left="0"/>
              <w:contextualSpacing w:val="0"/>
              <w:jc w:val="right"/>
              <w:rPr>
                <w:rFonts w:ascii="Arial" w:hAnsi="Arial" w:cs="Arial"/>
                <w:sz w:val="24"/>
                <w:szCs w:val="24"/>
              </w:rPr>
            </w:pPr>
            <w:r w:rsidRPr="00CE2647">
              <w:rPr>
                <w:rFonts w:ascii="Arial" w:hAnsi="Arial" w:cs="Arial"/>
                <w:sz w:val="24"/>
                <w:szCs w:val="24"/>
              </w:rPr>
              <w:t>Ogólne obciążenie pracą studenta:</w:t>
            </w:r>
          </w:p>
        </w:tc>
        <w:tc>
          <w:tcPr>
            <w:tcW w:w="2830" w:type="dxa"/>
            <w:shd w:val="clear" w:color="auto" w:fill="A6A6A6"/>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75</w:t>
            </w:r>
          </w:p>
        </w:tc>
      </w:tr>
      <w:tr w:rsidR="00AE496B" w:rsidRPr="00CE2647" w:rsidTr="009A5FDD">
        <w:trPr>
          <w:jc w:val="center"/>
        </w:trPr>
        <w:tc>
          <w:tcPr>
            <w:tcW w:w="6300" w:type="dxa"/>
            <w:gridSpan w:val="2"/>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b/>
                <w:sz w:val="24"/>
                <w:szCs w:val="24"/>
              </w:rPr>
            </w:pPr>
            <w:r w:rsidRPr="00CE2647">
              <w:rPr>
                <w:rFonts w:ascii="Arial" w:hAnsi="Arial" w:cs="Arial"/>
                <w:b/>
                <w:sz w:val="24"/>
                <w:szCs w:val="24"/>
              </w:rPr>
              <w:t>SUMARYCZNA LICZBA PUNKTÓW ECTS DLA PRZEDMIOTU</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sidRPr="00CE2647">
              <w:rPr>
                <w:rFonts w:ascii="Arial" w:hAnsi="Arial" w:cs="Arial"/>
                <w:sz w:val="24"/>
                <w:szCs w:val="24"/>
              </w:rPr>
              <w:t>3</w:t>
            </w:r>
          </w:p>
        </w:tc>
      </w:tr>
      <w:tr w:rsidR="00AE496B" w:rsidRPr="00CE2647" w:rsidTr="009A5FDD">
        <w:trPr>
          <w:jc w:val="center"/>
        </w:trPr>
        <w:tc>
          <w:tcPr>
            <w:tcW w:w="6300" w:type="dxa"/>
            <w:gridSpan w:val="2"/>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 xml:space="preserve">Liczba punktów </w:t>
            </w:r>
            <w:r w:rsidRPr="00CE2647">
              <w:rPr>
                <w:rFonts w:ascii="Arial" w:hAnsi="Arial" w:cs="Arial"/>
                <w:b/>
                <w:sz w:val="24"/>
                <w:szCs w:val="24"/>
              </w:rPr>
              <w:t>ECTS</w:t>
            </w:r>
            <w:r w:rsidRPr="00CE2647">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AE496B" w:rsidRPr="00CE2647" w:rsidTr="009A5FDD">
        <w:trPr>
          <w:jc w:val="center"/>
        </w:trPr>
        <w:tc>
          <w:tcPr>
            <w:tcW w:w="6300" w:type="dxa"/>
            <w:gridSpan w:val="2"/>
            <w:shd w:val="clear" w:color="auto" w:fill="auto"/>
            <w:vAlign w:val="center"/>
          </w:tcPr>
          <w:p w:rsidR="00AE496B" w:rsidRPr="00CE2647" w:rsidRDefault="00AE496B" w:rsidP="009A5FDD">
            <w:pPr>
              <w:pStyle w:val="Akapitzlist"/>
              <w:spacing w:after="0" w:line="360" w:lineRule="auto"/>
              <w:ind w:left="0"/>
              <w:contextualSpacing w:val="0"/>
              <w:rPr>
                <w:rFonts w:ascii="Arial" w:hAnsi="Arial" w:cs="Arial"/>
                <w:sz w:val="24"/>
                <w:szCs w:val="24"/>
              </w:rPr>
            </w:pPr>
            <w:r w:rsidRPr="00CE2647">
              <w:rPr>
                <w:rFonts w:ascii="Arial" w:hAnsi="Arial" w:cs="Arial"/>
                <w:sz w:val="24"/>
                <w:szCs w:val="24"/>
              </w:rPr>
              <w:t xml:space="preserve">Liczba punktów </w:t>
            </w:r>
            <w:r w:rsidRPr="00CE2647">
              <w:rPr>
                <w:rFonts w:ascii="Arial" w:hAnsi="Arial" w:cs="Arial"/>
                <w:b/>
                <w:sz w:val="24"/>
                <w:szCs w:val="24"/>
              </w:rPr>
              <w:t>ECTS</w:t>
            </w:r>
            <w:r w:rsidRPr="00CE2647">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CE2647"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2,2</w:t>
            </w:r>
          </w:p>
        </w:tc>
      </w:tr>
    </w:tbl>
    <w:p w:rsidR="00AE496B" w:rsidRPr="00CE2647" w:rsidRDefault="00AE496B" w:rsidP="00AE496B">
      <w:pPr>
        <w:shd w:val="clear" w:color="auto" w:fill="FFFFFF"/>
        <w:spacing w:line="360" w:lineRule="auto"/>
        <w:rPr>
          <w:b/>
          <w:bCs/>
          <w:spacing w:val="-12"/>
          <w:sz w:val="24"/>
          <w:szCs w:val="24"/>
        </w:rPr>
      </w:pPr>
    </w:p>
    <w:p w:rsidR="00AE496B" w:rsidRPr="00CE2647" w:rsidRDefault="00AE496B" w:rsidP="00AE496B">
      <w:pPr>
        <w:shd w:val="clear" w:color="auto" w:fill="FFFFFF"/>
        <w:spacing w:line="360" w:lineRule="auto"/>
        <w:rPr>
          <w:b/>
          <w:bCs/>
          <w:spacing w:val="-12"/>
          <w:sz w:val="24"/>
          <w:szCs w:val="24"/>
        </w:rPr>
      </w:pPr>
      <w:r w:rsidRPr="00CE2647">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CE2647" w:rsidTr="009A5FDD">
        <w:tc>
          <w:tcPr>
            <w:tcW w:w="9210" w:type="dxa"/>
          </w:tcPr>
          <w:p w:rsidR="00AE496B" w:rsidRPr="00CE2647" w:rsidRDefault="00AE496B" w:rsidP="00AE496B">
            <w:pPr>
              <w:numPr>
                <w:ilvl w:val="0"/>
                <w:numId w:val="7"/>
              </w:numPr>
              <w:spacing w:line="360" w:lineRule="auto"/>
              <w:ind w:left="425" w:hanging="425"/>
              <w:rPr>
                <w:rFonts w:eastAsia="Batang"/>
                <w:sz w:val="24"/>
                <w:szCs w:val="24"/>
              </w:rPr>
            </w:pPr>
            <w:r w:rsidRPr="00CE2647">
              <w:rPr>
                <w:sz w:val="24"/>
                <w:szCs w:val="24"/>
              </w:rPr>
              <w:t>Frątczak E., Sienkiewicz U., Babiker H., Analiza historii zdarzeń, Oficyna wydawnicza SGH.</w:t>
            </w:r>
          </w:p>
        </w:tc>
      </w:tr>
      <w:tr w:rsidR="00AE496B" w:rsidRPr="00CE2647" w:rsidTr="009A5FDD">
        <w:tc>
          <w:tcPr>
            <w:tcW w:w="9210" w:type="dxa"/>
          </w:tcPr>
          <w:p w:rsidR="00AE496B" w:rsidRPr="00CE2647" w:rsidRDefault="00AE496B" w:rsidP="00AE496B">
            <w:pPr>
              <w:numPr>
                <w:ilvl w:val="0"/>
                <w:numId w:val="7"/>
              </w:numPr>
              <w:spacing w:line="360" w:lineRule="auto"/>
              <w:ind w:left="425" w:hanging="425"/>
              <w:rPr>
                <w:sz w:val="24"/>
                <w:szCs w:val="24"/>
              </w:rPr>
            </w:pPr>
            <w:r w:rsidRPr="00CE2647">
              <w:rPr>
                <w:sz w:val="24"/>
                <w:szCs w:val="24"/>
              </w:rPr>
              <w:t>Szybka J.: Prognozowanie niezawodności urządzeń mechanicznych funkcjonujących w układach z rezerwą. Rozprawy, Monografie, z. 34, Wydawnictwa AGH, Kraków 1996.</w:t>
            </w:r>
          </w:p>
        </w:tc>
      </w:tr>
      <w:tr w:rsidR="00AE496B" w:rsidRPr="00CE2647" w:rsidTr="009A5FDD">
        <w:tc>
          <w:tcPr>
            <w:tcW w:w="9210" w:type="dxa"/>
          </w:tcPr>
          <w:p w:rsidR="00AE496B" w:rsidRPr="00CE2647" w:rsidRDefault="00AE496B" w:rsidP="00AE496B">
            <w:pPr>
              <w:numPr>
                <w:ilvl w:val="0"/>
                <w:numId w:val="7"/>
              </w:numPr>
              <w:spacing w:line="360" w:lineRule="auto"/>
              <w:ind w:left="425" w:hanging="425"/>
              <w:rPr>
                <w:sz w:val="24"/>
                <w:szCs w:val="24"/>
              </w:rPr>
            </w:pPr>
            <w:r w:rsidRPr="00CE2647">
              <w:rPr>
                <w:sz w:val="24"/>
                <w:szCs w:val="24"/>
              </w:rPr>
              <w:t>Migdalski J. (red.): Poradnik niezawodności. Tom 1, 2. Wydawnictwo ZETOM, Warszawa 1992.</w:t>
            </w:r>
          </w:p>
        </w:tc>
      </w:tr>
      <w:tr w:rsidR="00AE496B" w:rsidRPr="00CE2647" w:rsidTr="009A5FDD">
        <w:tc>
          <w:tcPr>
            <w:tcW w:w="9210" w:type="dxa"/>
          </w:tcPr>
          <w:p w:rsidR="00AE496B" w:rsidRPr="00CE2647" w:rsidRDefault="00AE496B" w:rsidP="00AE496B">
            <w:pPr>
              <w:numPr>
                <w:ilvl w:val="0"/>
                <w:numId w:val="7"/>
              </w:numPr>
              <w:spacing w:line="360" w:lineRule="auto"/>
              <w:ind w:left="425" w:hanging="425"/>
              <w:rPr>
                <w:sz w:val="24"/>
                <w:szCs w:val="24"/>
              </w:rPr>
            </w:pPr>
            <w:r w:rsidRPr="00CE2647">
              <w:rPr>
                <w:sz w:val="24"/>
                <w:szCs w:val="24"/>
              </w:rPr>
              <w:t>Hamrol A.: Zarządzanie jakością z przykładami. Wydawnictwo Naukowe PWN. Warszawa, 2005.</w:t>
            </w:r>
          </w:p>
        </w:tc>
      </w:tr>
    </w:tbl>
    <w:p w:rsidR="00AE496B" w:rsidRPr="00CE2647" w:rsidRDefault="00AE496B" w:rsidP="00AE496B">
      <w:pPr>
        <w:shd w:val="clear" w:color="auto" w:fill="FFFFFF"/>
        <w:spacing w:line="360" w:lineRule="auto"/>
        <w:rPr>
          <w:b/>
          <w:bCs/>
          <w:spacing w:val="-18"/>
          <w:sz w:val="24"/>
          <w:szCs w:val="24"/>
          <w:lang w:val="en-US"/>
        </w:rPr>
      </w:pPr>
    </w:p>
    <w:p w:rsidR="00AE496B" w:rsidRPr="00CE2647" w:rsidRDefault="00AE496B" w:rsidP="00AE496B">
      <w:pPr>
        <w:shd w:val="clear" w:color="auto" w:fill="FFFFFF"/>
        <w:spacing w:line="360" w:lineRule="auto"/>
        <w:rPr>
          <w:sz w:val="24"/>
          <w:szCs w:val="24"/>
        </w:rPr>
      </w:pPr>
      <w:r w:rsidRPr="00CE2647">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CE2647" w:rsidTr="009A5FDD">
        <w:tc>
          <w:tcPr>
            <w:tcW w:w="9210" w:type="dxa"/>
            <w:shd w:val="clear" w:color="auto" w:fill="auto"/>
          </w:tcPr>
          <w:p w:rsidR="00AE496B" w:rsidRPr="00CE2647" w:rsidRDefault="00AE496B" w:rsidP="009A5FDD">
            <w:pPr>
              <w:spacing w:line="360" w:lineRule="auto"/>
              <w:rPr>
                <w:b/>
                <w:sz w:val="24"/>
                <w:szCs w:val="24"/>
              </w:rPr>
            </w:pPr>
            <w:r w:rsidRPr="00CE2647">
              <w:rPr>
                <w:sz w:val="24"/>
                <w:szCs w:val="24"/>
              </w:rPr>
              <w:t>dr inż. Piotr Szeląg,  Katedra Elektroenergetyki, piotr.szelag@pcz.pl</w:t>
            </w:r>
          </w:p>
        </w:tc>
      </w:tr>
    </w:tbl>
    <w:p w:rsidR="00AE496B" w:rsidRPr="00CE2647" w:rsidRDefault="00AE496B" w:rsidP="00AE496B">
      <w:pPr>
        <w:spacing w:line="360" w:lineRule="auto"/>
        <w:rPr>
          <w:sz w:val="24"/>
          <w:szCs w:val="24"/>
        </w:rPr>
      </w:pPr>
    </w:p>
    <w:p w:rsidR="00AE496B" w:rsidRPr="00CE2647" w:rsidRDefault="00AE496B" w:rsidP="00AE496B">
      <w:pPr>
        <w:spacing w:line="360" w:lineRule="auto"/>
        <w:rPr>
          <w:b/>
          <w:sz w:val="24"/>
          <w:szCs w:val="24"/>
        </w:rPr>
      </w:pPr>
      <w:r w:rsidRPr="00CE2647">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CE2647" w:rsidTr="009A5FDD">
        <w:trPr>
          <w:trHeight w:val="440"/>
          <w:jc w:val="center"/>
        </w:trPr>
        <w:tc>
          <w:tcPr>
            <w:tcW w:w="1097"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bCs/>
                <w:sz w:val="24"/>
                <w:szCs w:val="24"/>
              </w:rPr>
              <w:t xml:space="preserve">Efekt uczenia się                </w:t>
            </w:r>
          </w:p>
        </w:tc>
        <w:tc>
          <w:tcPr>
            <w:tcW w:w="2003"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sz w:val="24"/>
                <w:szCs w:val="24"/>
              </w:rPr>
              <w:t xml:space="preserve">Odniesienie danego efektu do efektów </w:t>
            </w:r>
            <w:r w:rsidRPr="00CE2647">
              <w:rPr>
                <w:b/>
                <w:bCs/>
                <w:sz w:val="24"/>
                <w:szCs w:val="24"/>
              </w:rPr>
              <w:t>zdefiniowanych                    dla całego programu (PEK)</w:t>
            </w:r>
          </w:p>
        </w:tc>
        <w:tc>
          <w:tcPr>
            <w:tcW w:w="1510"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bCs/>
                <w:sz w:val="24"/>
                <w:szCs w:val="24"/>
              </w:rPr>
              <w:t>Cele przedmiotu</w:t>
            </w:r>
          </w:p>
        </w:tc>
        <w:tc>
          <w:tcPr>
            <w:tcW w:w="1657"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bCs/>
                <w:sz w:val="24"/>
                <w:szCs w:val="24"/>
              </w:rPr>
              <w:t>Treści programowe</w:t>
            </w:r>
          </w:p>
        </w:tc>
        <w:tc>
          <w:tcPr>
            <w:tcW w:w="1657"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sz w:val="24"/>
                <w:szCs w:val="24"/>
              </w:rPr>
              <w:t>Narzędzia dydaktyczne</w:t>
            </w:r>
          </w:p>
        </w:tc>
        <w:tc>
          <w:tcPr>
            <w:tcW w:w="1096" w:type="dxa"/>
            <w:vMerge w:val="restart"/>
            <w:shd w:val="clear" w:color="auto" w:fill="auto"/>
            <w:vAlign w:val="center"/>
          </w:tcPr>
          <w:p w:rsidR="00AE496B" w:rsidRPr="00CE2647" w:rsidRDefault="00AE496B" w:rsidP="009A5FDD">
            <w:pPr>
              <w:spacing w:line="360" w:lineRule="auto"/>
              <w:jc w:val="center"/>
              <w:rPr>
                <w:b/>
                <w:sz w:val="24"/>
                <w:szCs w:val="24"/>
              </w:rPr>
            </w:pPr>
            <w:r w:rsidRPr="00CE2647">
              <w:rPr>
                <w:b/>
                <w:bCs/>
                <w:sz w:val="24"/>
                <w:szCs w:val="24"/>
              </w:rPr>
              <w:t>Sposób oceny</w:t>
            </w:r>
          </w:p>
        </w:tc>
      </w:tr>
      <w:tr w:rsidR="00AE496B" w:rsidRPr="00CE2647" w:rsidTr="009A5FDD">
        <w:trPr>
          <w:cantSplit/>
          <w:trHeight w:val="1664"/>
          <w:jc w:val="center"/>
        </w:trPr>
        <w:tc>
          <w:tcPr>
            <w:tcW w:w="1097" w:type="dxa"/>
            <w:vMerge/>
            <w:shd w:val="clear" w:color="auto" w:fill="auto"/>
            <w:vAlign w:val="center"/>
          </w:tcPr>
          <w:p w:rsidR="00AE496B" w:rsidRPr="00CE2647" w:rsidRDefault="00AE496B" w:rsidP="009A5FDD">
            <w:pPr>
              <w:spacing w:line="360" w:lineRule="auto"/>
              <w:jc w:val="center"/>
              <w:rPr>
                <w:b/>
                <w:bCs/>
                <w:sz w:val="24"/>
                <w:szCs w:val="24"/>
              </w:rPr>
            </w:pPr>
          </w:p>
        </w:tc>
        <w:tc>
          <w:tcPr>
            <w:tcW w:w="2003" w:type="dxa"/>
            <w:vMerge/>
            <w:shd w:val="clear" w:color="auto" w:fill="auto"/>
            <w:vAlign w:val="center"/>
          </w:tcPr>
          <w:p w:rsidR="00AE496B" w:rsidRPr="00CE2647" w:rsidRDefault="00AE496B" w:rsidP="009A5FDD">
            <w:pPr>
              <w:spacing w:line="360" w:lineRule="auto"/>
              <w:jc w:val="center"/>
              <w:rPr>
                <w:b/>
                <w:sz w:val="24"/>
                <w:szCs w:val="24"/>
              </w:rPr>
            </w:pPr>
          </w:p>
        </w:tc>
        <w:tc>
          <w:tcPr>
            <w:tcW w:w="1510" w:type="dxa"/>
            <w:vMerge/>
            <w:shd w:val="clear" w:color="auto" w:fill="auto"/>
            <w:vAlign w:val="center"/>
          </w:tcPr>
          <w:p w:rsidR="00AE496B" w:rsidRPr="00CE2647" w:rsidRDefault="00AE496B" w:rsidP="009A5FDD">
            <w:pPr>
              <w:spacing w:line="360" w:lineRule="auto"/>
              <w:jc w:val="center"/>
              <w:rPr>
                <w:b/>
                <w:bCs/>
                <w:sz w:val="24"/>
                <w:szCs w:val="24"/>
              </w:rPr>
            </w:pPr>
          </w:p>
        </w:tc>
        <w:tc>
          <w:tcPr>
            <w:tcW w:w="1657" w:type="dxa"/>
            <w:vMerge/>
            <w:shd w:val="clear" w:color="auto" w:fill="auto"/>
            <w:vAlign w:val="center"/>
          </w:tcPr>
          <w:p w:rsidR="00AE496B" w:rsidRPr="00CE2647" w:rsidRDefault="00AE496B" w:rsidP="009A5FDD">
            <w:pPr>
              <w:spacing w:line="360" w:lineRule="auto"/>
              <w:jc w:val="center"/>
              <w:rPr>
                <w:b/>
                <w:bCs/>
                <w:sz w:val="24"/>
                <w:szCs w:val="24"/>
              </w:rPr>
            </w:pPr>
          </w:p>
        </w:tc>
        <w:tc>
          <w:tcPr>
            <w:tcW w:w="1657" w:type="dxa"/>
            <w:vMerge/>
            <w:shd w:val="clear" w:color="auto" w:fill="auto"/>
            <w:vAlign w:val="center"/>
          </w:tcPr>
          <w:p w:rsidR="00AE496B" w:rsidRPr="00CE2647" w:rsidRDefault="00AE496B" w:rsidP="009A5FDD">
            <w:pPr>
              <w:spacing w:line="360" w:lineRule="auto"/>
              <w:jc w:val="center"/>
              <w:rPr>
                <w:b/>
                <w:sz w:val="24"/>
                <w:szCs w:val="24"/>
              </w:rPr>
            </w:pPr>
          </w:p>
        </w:tc>
        <w:tc>
          <w:tcPr>
            <w:tcW w:w="1096" w:type="dxa"/>
            <w:vMerge/>
            <w:shd w:val="clear" w:color="auto" w:fill="auto"/>
            <w:vAlign w:val="center"/>
          </w:tcPr>
          <w:p w:rsidR="00AE496B" w:rsidRPr="00CE2647" w:rsidRDefault="00AE496B" w:rsidP="009A5FDD">
            <w:pPr>
              <w:spacing w:line="360" w:lineRule="auto"/>
              <w:jc w:val="center"/>
              <w:rPr>
                <w:b/>
                <w:bCs/>
                <w:sz w:val="24"/>
                <w:szCs w:val="24"/>
              </w:rPr>
            </w:pPr>
          </w:p>
        </w:tc>
      </w:tr>
      <w:tr w:rsidR="00AE496B" w:rsidRPr="00CE2647" w:rsidTr="009A5FDD">
        <w:trPr>
          <w:jc w:val="center"/>
        </w:trPr>
        <w:tc>
          <w:tcPr>
            <w:tcW w:w="1097" w:type="dxa"/>
            <w:shd w:val="clear" w:color="auto" w:fill="auto"/>
            <w:vAlign w:val="center"/>
          </w:tcPr>
          <w:p w:rsidR="00AE496B" w:rsidRPr="00CE2647" w:rsidRDefault="00AE496B" w:rsidP="009A5FDD">
            <w:pPr>
              <w:shd w:val="clear" w:color="auto" w:fill="FFFFFF"/>
              <w:spacing w:line="360" w:lineRule="auto"/>
              <w:jc w:val="center"/>
              <w:rPr>
                <w:b/>
                <w:sz w:val="24"/>
                <w:szCs w:val="24"/>
              </w:rPr>
            </w:pPr>
            <w:r w:rsidRPr="00CE2647">
              <w:rPr>
                <w:b/>
                <w:sz w:val="24"/>
                <w:szCs w:val="24"/>
              </w:rPr>
              <w:t>EU 1</w:t>
            </w:r>
          </w:p>
        </w:tc>
        <w:tc>
          <w:tcPr>
            <w:tcW w:w="2003" w:type="dxa"/>
            <w:shd w:val="clear" w:color="auto" w:fill="auto"/>
            <w:vAlign w:val="center"/>
          </w:tcPr>
          <w:p w:rsidR="00AE496B" w:rsidRPr="00CE2647" w:rsidRDefault="00AE496B" w:rsidP="009A5FDD">
            <w:pPr>
              <w:shd w:val="clear" w:color="auto" w:fill="FFFFFF"/>
              <w:spacing w:line="360" w:lineRule="auto"/>
              <w:jc w:val="center"/>
              <w:rPr>
                <w:sz w:val="24"/>
                <w:szCs w:val="24"/>
              </w:rPr>
            </w:pPr>
            <w:r>
              <w:rPr>
                <w:sz w:val="24"/>
              </w:rPr>
              <w:t>K_W10</w:t>
            </w:r>
          </w:p>
        </w:tc>
        <w:tc>
          <w:tcPr>
            <w:tcW w:w="1510"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C1</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W</w:t>
            </w:r>
            <w:r>
              <w:rPr>
                <w:sz w:val="24"/>
                <w:szCs w:val="24"/>
              </w:rPr>
              <w:t xml:space="preserve"> </w:t>
            </w:r>
            <w:r w:rsidRPr="00CE2647">
              <w:rPr>
                <w:sz w:val="24"/>
                <w:szCs w:val="24"/>
              </w:rPr>
              <w:t>1-15</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1, 2</w:t>
            </w:r>
          </w:p>
        </w:tc>
        <w:tc>
          <w:tcPr>
            <w:tcW w:w="1096"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F1, P1</w:t>
            </w:r>
          </w:p>
        </w:tc>
      </w:tr>
      <w:tr w:rsidR="00AE496B" w:rsidRPr="00CE2647" w:rsidTr="009A5FDD">
        <w:trPr>
          <w:jc w:val="center"/>
        </w:trPr>
        <w:tc>
          <w:tcPr>
            <w:tcW w:w="1097" w:type="dxa"/>
            <w:shd w:val="clear" w:color="auto" w:fill="auto"/>
            <w:vAlign w:val="center"/>
          </w:tcPr>
          <w:p w:rsidR="00AE496B" w:rsidRPr="00CE2647" w:rsidRDefault="00AE496B" w:rsidP="009A5FDD">
            <w:pPr>
              <w:shd w:val="clear" w:color="auto" w:fill="FFFFFF"/>
              <w:spacing w:line="360" w:lineRule="auto"/>
              <w:jc w:val="center"/>
              <w:rPr>
                <w:b/>
                <w:sz w:val="24"/>
                <w:szCs w:val="24"/>
              </w:rPr>
            </w:pPr>
            <w:r w:rsidRPr="00CE2647">
              <w:rPr>
                <w:b/>
                <w:sz w:val="24"/>
                <w:szCs w:val="24"/>
              </w:rPr>
              <w:t>EU 2</w:t>
            </w:r>
          </w:p>
        </w:tc>
        <w:tc>
          <w:tcPr>
            <w:tcW w:w="2003"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K_U</w:t>
            </w:r>
            <w:r>
              <w:rPr>
                <w:sz w:val="24"/>
                <w:szCs w:val="24"/>
              </w:rPr>
              <w:t>06</w:t>
            </w:r>
            <w:r w:rsidRPr="00CE2647">
              <w:rPr>
                <w:sz w:val="24"/>
                <w:szCs w:val="24"/>
              </w:rPr>
              <w:t>, K_K01, K_K02</w:t>
            </w:r>
          </w:p>
        </w:tc>
        <w:tc>
          <w:tcPr>
            <w:tcW w:w="1510"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C2</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L 1-15</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2, 3</w:t>
            </w:r>
          </w:p>
        </w:tc>
        <w:tc>
          <w:tcPr>
            <w:tcW w:w="1096"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F1, F2</w:t>
            </w:r>
          </w:p>
          <w:p w:rsidR="00AE496B" w:rsidRPr="00CE2647" w:rsidRDefault="00AE496B" w:rsidP="009A5FDD">
            <w:pPr>
              <w:shd w:val="clear" w:color="auto" w:fill="FFFFFF"/>
              <w:spacing w:line="360" w:lineRule="auto"/>
              <w:jc w:val="center"/>
              <w:rPr>
                <w:sz w:val="24"/>
                <w:szCs w:val="24"/>
              </w:rPr>
            </w:pPr>
            <w:r w:rsidRPr="00CE2647">
              <w:rPr>
                <w:sz w:val="24"/>
                <w:szCs w:val="24"/>
              </w:rPr>
              <w:t>P1</w:t>
            </w:r>
            <w:r>
              <w:rPr>
                <w:sz w:val="24"/>
                <w:szCs w:val="24"/>
              </w:rPr>
              <w:t>, P2</w:t>
            </w:r>
          </w:p>
        </w:tc>
      </w:tr>
      <w:tr w:rsidR="00AE496B" w:rsidRPr="00CE2647" w:rsidTr="009A5FDD">
        <w:trPr>
          <w:jc w:val="center"/>
        </w:trPr>
        <w:tc>
          <w:tcPr>
            <w:tcW w:w="1097" w:type="dxa"/>
            <w:shd w:val="clear" w:color="auto" w:fill="auto"/>
            <w:vAlign w:val="center"/>
          </w:tcPr>
          <w:p w:rsidR="00AE496B" w:rsidRPr="00CE2647" w:rsidRDefault="00AE496B" w:rsidP="009A5FDD">
            <w:pPr>
              <w:shd w:val="clear" w:color="auto" w:fill="FFFFFF"/>
              <w:spacing w:line="360" w:lineRule="auto"/>
              <w:jc w:val="center"/>
              <w:rPr>
                <w:b/>
                <w:sz w:val="24"/>
                <w:szCs w:val="24"/>
              </w:rPr>
            </w:pPr>
            <w:r w:rsidRPr="00CE2647">
              <w:rPr>
                <w:b/>
                <w:sz w:val="24"/>
                <w:szCs w:val="24"/>
              </w:rPr>
              <w:t>EU 3</w:t>
            </w:r>
          </w:p>
        </w:tc>
        <w:tc>
          <w:tcPr>
            <w:tcW w:w="2003" w:type="dxa"/>
            <w:shd w:val="clear" w:color="auto" w:fill="auto"/>
            <w:vAlign w:val="center"/>
          </w:tcPr>
          <w:p w:rsidR="00AE496B" w:rsidRPr="00CE2647" w:rsidRDefault="00AE496B" w:rsidP="009A5FDD">
            <w:pPr>
              <w:shd w:val="clear" w:color="auto" w:fill="FFFFFF"/>
              <w:spacing w:line="360" w:lineRule="auto"/>
              <w:jc w:val="center"/>
              <w:rPr>
                <w:sz w:val="24"/>
                <w:szCs w:val="24"/>
              </w:rPr>
            </w:pPr>
            <w:r>
              <w:rPr>
                <w:sz w:val="24"/>
              </w:rPr>
              <w:t>K_W10, K_U06</w:t>
            </w:r>
            <w:r w:rsidRPr="0041789B">
              <w:rPr>
                <w:sz w:val="24"/>
              </w:rPr>
              <w:t>, K_K01,</w:t>
            </w:r>
            <w:r>
              <w:rPr>
                <w:sz w:val="24"/>
              </w:rPr>
              <w:t xml:space="preserve"> </w:t>
            </w:r>
            <w:r w:rsidRPr="0041789B">
              <w:rPr>
                <w:sz w:val="24"/>
              </w:rPr>
              <w:t>K_K02</w:t>
            </w:r>
          </w:p>
        </w:tc>
        <w:tc>
          <w:tcPr>
            <w:tcW w:w="1510"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C3</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W</w:t>
            </w:r>
            <w:r>
              <w:rPr>
                <w:sz w:val="24"/>
                <w:szCs w:val="24"/>
              </w:rPr>
              <w:t xml:space="preserve"> </w:t>
            </w:r>
            <w:r w:rsidRPr="00CE2647">
              <w:rPr>
                <w:sz w:val="24"/>
                <w:szCs w:val="24"/>
              </w:rPr>
              <w:t>1-15</w:t>
            </w:r>
          </w:p>
          <w:p w:rsidR="00AE496B" w:rsidRPr="00CE2647" w:rsidRDefault="00AE496B" w:rsidP="009A5FDD">
            <w:pPr>
              <w:shd w:val="clear" w:color="auto" w:fill="FFFFFF"/>
              <w:spacing w:line="360" w:lineRule="auto"/>
              <w:jc w:val="center"/>
              <w:rPr>
                <w:sz w:val="24"/>
                <w:szCs w:val="24"/>
              </w:rPr>
            </w:pPr>
            <w:r w:rsidRPr="00CE2647">
              <w:rPr>
                <w:sz w:val="24"/>
                <w:szCs w:val="24"/>
              </w:rPr>
              <w:t>L 1-15</w:t>
            </w:r>
          </w:p>
        </w:tc>
        <w:tc>
          <w:tcPr>
            <w:tcW w:w="1657"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1-3</w:t>
            </w:r>
          </w:p>
        </w:tc>
        <w:tc>
          <w:tcPr>
            <w:tcW w:w="1096" w:type="dxa"/>
            <w:shd w:val="clear" w:color="auto" w:fill="auto"/>
            <w:vAlign w:val="center"/>
          </w:tcPr>
          <w:p w:rsidR="00AE496B" w:rsidRPr="00CE2647" w:rsidRDefault="00AE496B" w:rsidP="009A5FDD">
            <w:pPr>
              <w:shd w:val="clear" w:color="auto" w:fill="FFFFFF"/>
              <w:spacing w:line="360" w:lineRule="auto"/>
              <w:jc w:val="center"/>
              <w:rPr>
                <w:sz w:val="24"/>
                <w:szCs w:val="24"/>
              </w:rPr>
            </w:pPr>
            <w:r w:rsidRPr="00CE2647">
              <w:rPr>
                <w:sz w:val="24"/>
                <w:szCs w:val="24"/>
              </w:rPr>
              <w:t>F1, F2</w:t>
            </w:r>
          </w:p>
          <w:p w:rsidR="00AE496B" w:rsidRPr="00CE2647" w:rsidRDefault="00AE496B" w:rsidP="009A5FDD">
            <w:pPr>
              <w:shd w:val="clear" w:color="auto" w:fill="FFFFFF"/>
              <w:spacing w:line="360" w:lineRule="auto"/>
              <w:jc w:val="center"/>
              <w:rPr>
                <w:sz w:val="24"/>
                <w:szCs w:val="24"/>
              </w:rPr>
            </w:pPr>
            <w:r w:rsidRPr="00CE2647">
              <w:rPr>
                <w:sz w:val="24"/>
                <w:szCs w:val="24"/>
              </w:rPr>
              <w:t>P1</w:t>
            </w:r>
            <w:r>
              <w:rPr>
                <w:sz w:val="24"/>
                <w:szCs w:val="24"/>
              </w:rPr>
              <w:t>, P2</w:t>
            </w:r>
          </w:p>
        </w:tc>
      </w:tr>
    </w:tbl>
    <w:p w:rsidR="00AE496B" w:rsidRPr="00CE2647" w:rsidRDefault="00AE496B" w:rsidP="00AE496B">
      <w:pPr>
        <w:tabs>
          <w:tab w:val="num" w:pos="900"/>
        </w:tabs>
        <w:spacing w:line="360" w:lineRule="auto"/>
        <w:ind w:left="900" w:hanging="540"/>
        <w:rPr>
          <w:sz w:val="24"/>
          <w:szCs w:val="24"/>
        </w:rPr>
      </w:pPr>
    </w:p>
    <w:p w:rsidR="00AE496B" w:rsidRPr="00CE2647" w:rsidRDefault="00AE496B" w:rsidP="00AE496B">
      <w:pPr>
        <w:spacing w:line="360" w:lineRule="auto"/>
        <w:rPr>
          <w:sz w:val="24"/>
          <w:szCs w:val="24"/>
          <w:u w:val="single"/>
        </w:rPr>
      </w:pPr>
      <w:r w:rsidRPr="00CE2647">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b/>
                <w:sz w:val="24"/>
                <w:szCs w:val="24"/>
              </w:rPr>
            </w:pPr>
            <w:r w:rsidRPr="00CE2647">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sz w:val="24"/>
                <w:szCs w:val="24"/>
              </w:rPr>
            </w:pPr>
            <w:r w:rsidRPr="00CE264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sz w:val="24"/>
                <w:szCs w:val="24"/>
              </w:rPr>
            </w:pPr>
            <w:r w:rsidRPr="00CE264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b/>
                <w:bCs/>
                <w:sz w:val="24"/>
                <w:szCs w:val="24"/>
              </w:rPr>
            </w:pPr>
            <w:r w:rsidRPr="00CE264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sz w:val="24"/>
                <w:szCs w:val="24"/>
              </w:rPr>
            </w:pPr>
            <w:r w:rsidRPr="00CE264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b/>
                <w:bCs/>
                <w:sz w:val="24"/>
                <w:szCs w:val="24"/>
              </w:rPr>
            </w:pPr>
            <w:r w:rsidRPr="00CE264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jc w:val="center"/>
              <w:rPr>
                <w:sz w:val="24"/>
                <w:szCs w:val="24"/>
              </w:rPr>
            </w:pPr>
            <w:r w:rsidRPr="00CE2647">
              <w:rPr>
                <w:b/>
                <w:bCs/>
                <w:sz w:val="24"/>
                <w:szCs w:val="24"/>
              </w:rPr>
              <w:t>Na ocenę 5</w:t>
            </w:r>
          </w:p>
        </w:tc>
      </w:tr>
      <w:tr w:rsidR="00AE496B"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rPr>
                <w:b/>
                <w:bCs/>
                <w:sz w:val="24"/>
                <w:szCs w:val="24"/>
              </w:rPr>
            </w:pPr>
            <w:r w:rsidRPr="00CE2647">
              <w:rPr>
                <w:b/>
                <w:bCs/>
                <w:sz w:val="24"/>
                <w:szCs w:val="24"/>
              </w:rPr>
              <w:t>EU1</w:t>
            </w:r>
          </w:p>
          <w:p w:rsidR="00AE496B" w:rsidRPr="00CE2647" w:rsidRDefault="00AE496B" w:rsidP="009A5FDD">
            <w:pPr>
              <w:shd w:val="clear" w:color="auto" w:fill="FFFFFF"/>
              <w:spacing w:line="360" w:lineRule="auto"/>
              <w:rPr>
                <w:sz w:val="24"/>
                <w:szCs w:val="24"/>
              </w:rPr>
            </w:pPr>
            <w:r w:rsidRPr="00CE2647">
              <w:rPr>
                <w:sz w:val="24"/>
                <w:szCs w:val="24"/>
              </w:rPr>
              <w:t>Student ma wiedzę z zakresu sposobów oceny niezawodności, optymalizacji procesów eksploatacji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nie posiada wiedzy z zakresu sposobów oceny niezawodności, optymalizacji procesów eksploatacji.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wiedzę z zakresu sposobów oceny niezawodności, optymalizacji procesów eksploatacji 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wiedzę z zakresu sposobów oceny niezawodności, optymalizacji procesów eksploatacji 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wiedzę z zakresu sposobów oceny niezawodności, optymalizacji procesów eksploatacji 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wiedzę z zakresu sposobów oceny niezawodności, optymalizacji procesów eksploatacji 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wiedzę z zakresu sposobów oceny niezawodności, optymalizacji procesów eksploatacji na poziomie zaawansowanym</w:t>
            </w:r>
          </w:p>
        </w:tc>
      </w:tr>
      <w:tr w:rsidR="00AE496B"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rPr>
                <w:b/>
                <w:bCs/>
                <w:sz w:val="24"/>
                <w:szCs w:val="24"/>
              </w:rPr>
            </w:pPr>
            <w:r w:rsidRPr="00CE2647">
              <w:rPr>
                <w:b/>
                <w:bCs/>
                <w:sz w:val="24"/>
                <w:szCs w:val="24"/>
              </w:rPr>
              <w:t xml:space="preserve">EU2 </w:t>
            </w:r>
          </w:p>
          <w:p w:rsidR="00AE496B" w:rsidRPr="00CE2647" w:rsidRDefault="00AE496B" w:rsidP="009A5FDD">
            <w:pPr>
              <w:shd w:val="clear" w:color="auto" w:fill="FFFFFF"/>
              <w:spacing w:line="360" w:lineRule="auto"/>
              <w:rPr>
                <w:sz w:val="24"/>
                <w:szCs w:val="24"/>
              </w:rPr>
            </w:pPr>
            <w:r w:rsidRPr="00CE2647">
              <w:rPr>
                <w:sz w:val="24"/>
                <w:szCs w:val="24"/>
              </w:rPr>
              <w:t>Student ma podstawowe umiejętności w zakresie budowy modeli i rozwiązywania zadań dotyczących inżynierii niezawodności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nie posiada umiejętności w zakresie budowy modeli i rozwiązywania zadań dotyczących inżynierii niezawodności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umiejętności w zakresie budowy modeli i rozwiązywania zadań dotyczących inżynierii niezawodności 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umiejętności w zakresie budowy modeli i rozwiązywania zadań dotyczących inżynierii niezawodności 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umiejętności w zakresie budowy modeli i rozwiązywania zadań dotyczących inżynierii niezawodności 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umiejętności w zakresie budowy modeli i rozwiązywania zadań dotyczących inżynierii niezawodności 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pacing w:line="360" w:lineRule="auto"/>
              <w:rPr>
                <w:sz w:val="24"/>
                <w:szCs w:val="24"/>
              </w:rPr>
            </w:pPr>
            <w:r w:rsidRPr="00CE2647">
              <w:rPr>
                <w:sz w:val="24"/>
                <w:szCs w:val="24"/>
              </w:rPr>
              <w:t>Student posiada umiejętności w zakresie budowy modeli i rozwiązywania zadań dotyczących inżynierii niezawodności na poziomie zaawansowanym</w:t>
            </w:r>
          </w:p>
        </w:tc>
      </w:tr>
      <w:tr w:rsidR="00AE496B" w:rsidRPr="00CE2647"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CE2647" w:rsidRDefault="00AE496B" w:rsidP="009A5FDD">
            <w:pPr>
              <w:shd w:val="clear" w:color="auto" w:fill="FFFFFF"/>
              <w:spacing w:line="360" w:lineRule="auto"/>
              <w:rPr>
                <w:b/>
                <w:sz w:val="24"/>
                <w:szCs w:val="24"/>
              </w:rPr>
            </w:pPr>
            <w:r w:rsidRPr="00CE2647">
              <w:rPr>
                <w:b/>
                <w:sz w:val="24"/>
                <w:szCs w:val="24"/>
              </w:rPr>
              <w:t>EU3</w:t>
            </w:r>
          </w:p>
          <w:p w:rsidR="00AE496B" w:rsidRPr="00CE2647" w:rsidRDefault="00AE496B" w:rsidP="009A5FDD">
            <w:pPr>
              <w:shd w:val="clear" w:color="auto" w:fill="FFFFFF"/>
              <w:spacing w:line="360" w:lineRule="auto"/>
              <w:rPr>
                <w:sz w:val="24"/>
                <w:szCs w:val="24"/>
              </w:rPr>
            </w:pPr>
            <w:r w:rsidRPr="00CE2647">
              <w:rPr>
                <w:sz w:val="24"/>
                <w:szCs w:val="24"/>
              </w:rPr>
              <w:t>Student ma podstawową wiedzę i umiejętności na temat rozwiązań praktycznych problemów w zakresie inżynierii niezawodnościi.</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nie posiada wiedzy ani umiejętności na temat rozwiązań praktycznych problemów w zakresie inżynierii niezawodności</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posiada wiedzę i umiejętności na temat rozwiązań praktycznych problemów w zakresie inżynierii niezawodności na poziomie podstawowym</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posiada wiedzę i umiejętności na temat rozwiązań praktycznych problemów w zakresie inżynierii niezawodności na poziomie wyższym niż podstawowy</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posiada wiedzę i umiejętności na temat rozwiązań praktycznych problemów w zakresie inżynierii niezawodności na poziomie średnim</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posiada wiedzę i umiejętności na temat rozwiązań praktycznych problemów w zakresie inżynierii niezawodności na poziomie wyższym niż średni</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E496B" w:rsidRPr="00CE2647" w:rsidRDefault="00AE496B" w:rsidP="009A5FDD">
            <w:pPr>
              <w:spacing w:line="360" w:lineRule="auto"/>
              <w:rPr>
                <w:sz w:val="24"/>
                <w:szCs w:val="24"/>
              </w:rPr>
            </w:pPr>
            <w:r w:rsidRPr="00CE2647">
              <w:rPr>
                <w:sz w:val="24"/>
                <w:szCs w:val="24"/>
              </w:rPr>
              <w:t>Student posiada wiedzę i umiejętności na temat rozwiązań praktycznych problemów w zakresie inżynierii niezawodności na poziomie zaawansowanym</w:t>
            </w:r>
          </w:p>
        </w:tc>
      </w:tr>
    </w:tbl>
    <w:p w:rsidR="00AE496B" w:rsidRPr="00CE2647" w:rsidRDefault="00AE496B" w:rsidP="00AE496B">
      <w:pPr>
        <w:spacing w:line="360" w:lineRule="auto"/>
        <w:rPr>
          <w:sz w:val="24"/>
          <w:szCs w:val="24"/>
        </w:rPr>
      </w:pPr>
    </w:p>
    <w:p w:rsidR="00AE496B" w:rsidRPr="00CE2647" w:rsidRDefault="00AE496B" w:rsidP="00AE496B">
      <w:pPr>
        <w:spacing w:line="360" w:lineRule="auto"/>
        <w:rPr>
          <w:b/>
          <w:sz w:val="24"/>
          <w:szCs w:val="24"/>
          <w:u w:val="single"/>
        </w:rPr>
      </w:pPr>
      <w:r w:rsidRPr="00CE2647">
        <w:rPr>
          <w:b/>
          <w:sz w:val="24"/>
          <w:szCs w:val="24"/>
          <w:u w:val="single"/>
        </w:rPr>
        <w:t>INNE PRZYDATNE INFORMACJE O PRZEDMIOCIE</w:t>
      </w:r>
    </w:p>
    <w:p w:rsidR="00AE496B" w:rsidRPr="00CE2647" w:rsidRDefault="00AE496B" w:rsidP="009A4B6E">
      <w:pPr>
        <w:numPr>
          <w:ilvl w:val="0"/>
          <w:numId w:val="98"/>
        </w:numPr>
        <w:spacing w:line="360" w:lineRule="auto"/>
        <w:jc w:val="both"/>
        <w:rPr>
          <w:sz w:val="24"/>
          <w:szCs w:val="24"/>
        </w:rPr>
      </w:pPr>
      <w:r w:rsidRPr="00CE2647">
        <w:rPr>
          <w:sz w:val="24"/>
          <w:szCs w:val="24"/>
        </w:rPr>
        <w:t xml:space="preserve">Wszelkie informacje dla studentów kierunku są umieszczane na stronie Wydziału </w:t>
      </w:r>
      <w:hyperlink r:id="rId144" w:history="1">
        <w:r w:rsidRPr="00CE2647">
          <w:rPr>
            <w:rStyle w:val="Hipercze"/>
            <w:sz w:val="24"/>
            <w:szCs w:val="24"/>
          </w:rPr>
          <w:t>www.wimii.pcz.pl</w:t>
        </w:r>
      </w:hyperlink>
      <w:r w:rsidRPr="00CE2647">
        <w:rPr>
          <w:sz w:val="24"/>
          <w:szCs w:val="24"/>
        </w:rPr>
        <w:t xml:space="preserve"> oraz na stronach podanych studentom podczas pierwszych zajęć z danego przedmiotu.</w:t>
      </w:r>
    </w:p>
    <w:p w:rsidR="00AE496B" w:rsidRPr="00CE2647" w:rsidRDefault="00AE496B" w:rsidP="009A4B6E">
      <w:pPr>
        <w:numPr>
          <w:ilvl w:val="0"/>
          <w:numId w:val="98"/>
        </w:numPr>
        <w:spacing w:line="360" w:lineRule="auto"/>
        <w:jc w:val="both"/>
        <w:rPr>
          <w:sz w:val="24"/>
          <w:szCs w:val="24"/>
        </w:rPr>
      </w:pPr>
      <w:r w:rsidRPr="00CE2647">
        <w:rPr>
          <w:sz w:val="24"/>
          <w:szCs w:val="24"/>
        </w:rPr>
        <w:t>Informacja na temat konsultacji przekazywana jest studentom podczas pierwszych zajęć z danego przedmiotu.</w:t>
      </w:r>
    </w:p>
    <w:p w:rsidR="00AE496B" w:rsidRPr="00CE2647" w:rsidRDefault="00AE496B" w:rsidP="00AE496B">
      <w:pPr>
        <w:spacing w:line="360" w:lineRule="auto"/>
        <w:rPr>
          <w:b/>
          <w:sz w:val="24"/>
          <w:szCs w:val="24"/>
        </w:rPr>
      </w:pPr>
    </w:p>
    <w:p w:rsidR="00AE496B" w:rsidRDefault="00AE496B">
      <w:pPr>
        <w:widowControl/>
        <w:autoSpaceDE/>
        <w:autoSpaceDN/>
        <w:adjustRightInd/>
        <w:spacing w:after="160" w:line="259" w:lineRule="auto"/>
      </w:pPr>
      <w:r>
        <w:br w:type="page"/>
      </w:r>
    </w:p>
    <w:p w:rsidR="00AE496B" w:rsidRPr="00727F6B" w:rsidRDefault="00AE496B" w:rsidP="00AE496B">
      <w:pPr>
        <w:spacing w:line="360" w:lineRule="auto"/>
        <w:jc w:val="center"/>
        <w:rPr>
          <w:b/>
          <w:sz w:val="24"/>
          <w:szCs w:val="24"/>
        </w:rPr>
      </w:pPr>
      <w:r w:rsidRPr="00727F6B">
        <w:rPr>
          <w:b/>
          <w:sz w:val="24"/>
          <w:szCs w:val="24"/>
        </w:rPr>
        <w:t>SYLABUS DO PRZEDMIOTU</w:t>
      </w:r>
    </w:p>
    <w:p w:rsidR="00AE496B" w:rsidRPr="00727F6B" w:rsidRDefault="00AE496B" w:rsidP="00AE496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Nazwa polska przedmiotu</w:t>
            </w:r>
          </w:p>
        </w:tc>
        <w:tc>
          <w:tcPr>
            <w:tcW w:w="4956" w:type="dxa"/>
            <w:shd w:val="clear" w:color="auto" w:fill="auto"/>
            <w:vAlign w:val="center"/>
          </w:tcPr>
          <w:p w:rsidR="00AE496B" w:rsidRPr="00A96CBC" w:rsidRDefault="00AE496B" w:rsidP="009A5FDD">
            <w:pPr>
              <w:spacing w:before="60" w:after="60" w:line="360" w:lineRule="auto"/>
              <w:jc w:val="center"/>
              <w:rPr>
                <w:b/>
                <w:sz w:val="24"/>
                <w:szCs w:val="24"/>
              </w:rPr>
            </w:pPr>
            <w:r w:rsidRPr="00A96CBC">
              <w:rPr>
                <w:b/>
                <w:sz w:val="24"/>
                <w:szCs w:val="24"/>
              </w:rPr>
              <w:t>KOMPUTEROWE PROJEKTOWANIE UKŁADÓW ELEKTRONICZNYCH</w:t>
            </w:r>
          </w:p>
        </w:tc>
      </w:tr>
      <w:tr w:rsidR="00AE496B" w:rsidRPr="00AE49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Nazwa angielska przedmiotu</w:t>
            </w:r>
          </w:p>
        </w:tc>
        <w:tc>
          <w:tcPr>
            <w:tcW w:w="4956" w:type="dxa"/>
            <w:shd w:val="clear" w:color="auto" w:fill="auto"/>
            <w:vAlign w:val="center"/>
          </w:tcPr>
          <w:p w:rsidR="00AE496B" w:rsidRPr="00A96CBC" w:rsidRDefault="00AE496B" w:rsidP="009A5FDD">
            <w:pPr>
              <w:spacing w:before="60" w:after="60" w:line="360" w:lineRule="auto"/>
              <w:jc w:val="center"/>
              <w:rPr>
                <w:b/>
                <w:sz w:val="24"/>
                <w:szCs w:val="24"/>
                <w:lang w:val="en-US"/>
              </w:rPr>
            </w:pPr>
            <w:r w:rsidRPr="00A96CBC">
              <w:rPr>
                <w:b/>
                <w:sz w:val="24"/>
                <w:szCs w:val="24"/>
                <w:lang w:val="en-US"/>
              </w:rPr>
              <w:t>COMPUTER AIDED DESIGN OF ELECTRONIC CIRCUITS</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Rodzaj przedmiotu</w:t>
            </w:r>
          </w:p>
        </w:tc>
        <w:tc>
          <w:tcPr>
            <w:tcW w:w="4956" w:type="dxa"/>
            <w:shd w:val="clear" w:color="auto" w:fill="auto"/>
            <w:vAlign w:val="center"/>
          </w:tcPr>
          <w:p w:rsidR="00AE496B" w:rsidRPr="00A96CBC" w:rsidRDefault="00AE496B" w:rsidP="009A5FDD">
            <w:pPr>
              <w:spacing w:before="60" w:after="60" w:line="360" w:lineRule="auto"/>
              <w:jc w:val="center"/>
              <w:rPr>
                <w:b/>
                <w:sz w:val="24"/>
                <w:szCs w:val="24"/>
              </w:rPr>
            </w:pPr>
            <w:r>
              <w:rPr>
                <w:b/>
                <w:sz w:val="24"/>
                <w:szCs w:val="24"/>
              </w:rPr>
              <w:t xml:space="preserve">kierunkowy </w:t>
            </w:r>
            <w:r w:rsidRPr="00A96CBC">
              <w:rPr>
                <w:b/>
                <w:sz w:val="24"/>
                <w:szCs w:val="24"/>
              </w:rPr>
              <w:t>obieralny</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Klasyfikacja ISCED</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Pr>
                <w:sz w:val="24"/>
                <w:szCs w:val="24"/>
              </w:rPr>
              <w:t>0714</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Kierunek studiów</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 xml:space="preserve">Inżynieria samochodów hybrydowych </w:t>
            </w:r>
            <w:r w:rsidRPr="00A96CBC">
              <w:rPr>
                <w:sz w:val="24"/>
                <w:szCs w:val="24"/>
              </w:rPr>
              <w:br/>
              <w:t>i elektrycznych</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Języki wykładowe</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polski</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Poziom kształcenia</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pierwszego stopnia</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Forma studiów</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stacjonarne</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Liczba punktów ECTS</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4</w:t>
            </w:r>
          </w:p>
        </w:tc>
      </w:tr>
      <w:tr w:rsidR="00AE496B" w:rsidRPr="00727F6B" w:rsidTr="009A5FDD">
        <w:tc>
          <w:tcPr>
            <w:tcW w:w="4106" w:type="dxa"/>
            <w:shd w:val="clear" w:color="auto" w:fill="auto"/>
            <w:vAlign w:val="center"/>
          </w:tcPr>
          <w:p w:rsidR="00AE496B" w:rsidRPr="00727F6B" w:rsidRDefault="00AE496B" w:rsidP="009A5FDD">
            <w:pPr>
              <w:spacing w:before="60" w:after="60" w:line="360" w:lineRule="auto"/>
              <w:rPr>
                <w:sz w:val="24"/>
                <w:szCs w:val="24"/>
              </w:rPr>
            </w:pPr>
            <w:r w:rsidRPr="00727F6B">
              <w:rPr>
                <w:sz w:val="24"/>
                <w:szCs w:val="24"/>
              </w:rPr>
              <w:t>Semestr</w:t>
            </w:r>
          </w:p>
        </w:tc>
        <w:tc>
          <w:tcPr>
            <w:tcW w:w="4956" w:type="dxa"/>
            <w:shd w:val="clear" w:color="auto" w:fill="auto"/>
            <w:vAlign w:val="center"/>
          </w:tcPr>
          <w:p w:rsidR="00AE496B" w:rsidRPr="00A96CBC" w:rsidRDefault="00AE496B" w:rsidP="009A5FDD">
            <w:pPr>
              <w:spacing w:before="60" w:after="60" w:line="360" w:lineRule="auto"/>
              <w:jc w:val="center"/>
              <w:rPr>
                <w:sz w:val="24"/>
                <w:szCs w:val="24"/>
              </w:rPr>
            </w:pPr>
            <w:r w:rsidRPr="00A96CBC">
              <w:rPr>
                <w:sz w:val="24"/>
                <w:szCs w:val="24"/>
              </w:rPr>
              <w:t>7</w:t>
            </w:r>
          </w:p>
        </w:tc>
      </w:tr>
    </w:tbl>
    <w:p w:rsidR="00AE496B" w:rsidRPr="00727F6B" w:rsidRDefault="00AE496B" w:rsidP="00AE496B">
      <w:pPr>
        <w:spacing w:line="360" w:lineRule="auto"/>
        <w:jc w:val="center"/>
        <w:rPr>
          <w:b/>
          <w:sz w:val="24"/>
          <w:szCs w:val="24"/>
        </w:rPr>
      </w:pPr>
    </w:p>
    <w:p w:rsidR="00AE496B" w:rsidRPr="00727F6B" w:rsidRDefault="00AE496B" w:rsidP="00AE496B">
      <w:pPr>
        <w:spacing w:line="360" w:lineRule="auto"/>
        <w:jc w:val="center"/>
        <w:rPr>
          <w:sz w:val="24"/>
          <w:szCs w:val="24"/>
        </w:rPr>
      </w:pPr>
      <w:r w:rsidRPr="00727F6B">
        <w:rPr>
          <w:b/>
          <w:sz w:val="24"/>
          <w:szCs w:val="24"/>
        </w:rPr>
        <w:t>Liczba godzin na semestr:</w:t>
      </w:r>
    </w:p>
    <w:p w:rsidR="00AE496B" w:rsidRPr="00727F6B" w:rsidRDefault="00AE496B" w:rsidP="00AE496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E496B" w:rsidRPr="00727F6B" w:rsidTr="009A5FDD">
        <w:trPr>
          <w:trHeight w:val="296"/>
          <w:jc w:val="center"/>
        </w:trPr>
        <w:tc>
          <w:tcPr>
            <w:tcW w:w="1509"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Wykład</w:t>
            </w:r>
          </w:p>
        </w:tc>
        <w:tc>
          <w:tcPr>
            <w:tcW w:w="1510"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Ćwiczenia</w:t>
            </w:r>
          </w:p>
        </w:tc>
        <w:tc>
          <w:tcPr>
            <w:tcW w:w="1654"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Laboratorium</w:t>
            </w:r>
          </w:p>
        </w:tc>
        <w:tc>
          <w:tcPr>
            <w:tcW w:w="1559"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Seminarium</w:t>
            </w:r>
          </w:p>
        </w:tc>
        <w:tc>
          <w:tcPr>
            <w:tcW w:w="1318"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Projekt</w:t>
            </w:r>
          </w:p>
        </w:tc>
        <w:tc>
          <w:tcPr>
            <w:tcW w:w="1510"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Inne</w:t>
            </w:r>
          </w:p>
        </w:tc>
      </w:tr>
      <w:tr w:rsidR="00AE496B" w:rsidRPr="00727F6B" w:rsidTr="009A5FDD">
        <w:trPr>
          <w:trHeight w:val="60"/>
          <w:jc w:val="center"/>
        </w:trPr>
        <w:tc>
          <w:tcPr>
            <w:tcW w:w="1509"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15</w:t>
            </w:r>
          </w:p>
        </w:tc>
        <w:tc>
          <w:tcPr>
            <w:tcW w:w="1510"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0</w:t>
            </w:r>
          </w:p>
        </w:tc>
        <w:tc>
          <w:tcPr>
            <w:tcW w:w="1654"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15</w:t>
            </w:r>
          </w:p>
        </w:tc>
        <w:tc>
          <w:tcPr>
            <w:tcW w:w="1559"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15</w:t>
            </w:r>
          </w:p>
        </w:tc>
        <w:tc>
          <w:tcPr>
            <w:tcW w:w="1318" w:type="dxa"/>
            <w:shd w:val="clear" w:color="auto" w:fill="auto"/>
            <w:vAlign w:val="center"/>
          </w:tcPr>
          <w:p w:rsidR="00AE496B" w:rsidRPr="00727F6B" w:rsidRDefault="00AE496B" w:rsidP="009A5FDD">
            <w:pPr>
              <w:spacing w:before="60" w:after="60" w:line="360" w:lineRule="auto"/>
              <w:jc w:val="center"/>
              <w:rPr>
                <w:sz w:val="24"/>
                <w:szCs w:val="24"/>
              </w:rPr>
            </w:pPr>
            <w:r w:rsidRPr="00727F6B">
              <w:rPr>
                <w:sz w:val="24"/>
                <w:szCs w:val="24"/>
              </w:rPr>
              <w:t>0</w:t>
            </w:r>
          </w:p>
        </w:tc>
        <w:tc>
          <w:tcPr>
            <w:tcW w:w="1510" w:type="dxa"/>
            <w:shd w:val="clear" w:color="auto" w:fill="auto"/>
          </w:tcPr>
          <w:p w:rsidR="00AE496B" w:rsidRPr="00727F6B" w:rsidRDefault="00AE496B" w:rsidP="009A5FDD">
            <w:pPr>
              <w:spacing w:before="60" w:after="60" w:line="360" w:lineRule="auto"/>
              <w:jc w:val="center"/>
              <w:rPr>
                <w:sz w:val="24"/>
                <w:szCs w:val="24"/>
              </w:rPr>
            </w:pPr>
            <w:r w:rsidRPr="00727F6B">
              <w:rPr>
                <w:sz w:val="24"/>
                <w:szCs w:val="24"/>
              </w:rPr>
              <w:t>0</w:t>
            </w:r>
          </w:p>
        </w:tc>
      </w:tr>
    </w:tbl>
    <w:p w:rsidR="00AE496B" w:rsidRPr="00727F6B" w:rsidRDefault="00AE496B" w:rsidP="00AE496B">
      <w:pPr>
        <w:spacing w:line="360" w:lineRule="auto"/>
        <w:jc w:val="center"/>
        <w:rPr>
          <w:b/>
          <w:sz w:val="24"/>
          <w:szCs w:val="24"/>
        </w:rPr>
      </w:pPr>
    </w:p>
    <w:p w:rsidR="00AE496B" w:rsidRPr="00727F6B" w:rsidRDefault="00AE496B" w:rsidP="00AE496B">
      <w:pPr>
        <w:spacing w:line="360" w:lineRule="auto"/>
        <w:rPr>
          <w:b/>
          <w:sz w:val="24"/>
          <w:szCs w:val="24"/>
          <w:u w:val="single"/>
        </w:rPr>
      </w:pPr>
      <w:r w:rsidRPr="00727F6B">
        <w:rPr>
          <w:b/>
          <w:sz w:val="24"/>
          <w:szCs w:val="24"/>
          <w:u w:val="single"/>
        </w:rPr>
        <w:t>OPIS PRZEDMIOTU</w:t>
      </w:r>
    </w:p>
    <w:p w:rsidR="00AE496B" w:rsidRPr="00727F6B" w:rsidRDefault="00AE496B" w:rsidP="00AE496B">
      <w:pPr>
        <w:spacing w:line="360" w:lineRule="auto"/>
        <w:rPr>
          <w:b/>
          <w:sz w:val="24"/>
          <w:szCs w:val="24"/>
        </w:rPr>
      </w:pPr>
      <w:r w:rsidRPr="00727F6B">
        <w:rPr>
          <w:b/>
          <w:sz w:val="24"/>
          <w:szCs w:val="24"/>
        </w:rPr>
        <w:t>CEL PRZEDMIOTU</w:t>
      </w:r>
    </w:p>
    <w:tbl>
      <w:tblPr>
        <w:tblW w:w="0" w:type="auto"/>
        <w:tblLook w:val="00A0" w:firstRow="1" w:lastRow="0" w:firstColumn="1" w:lastColumn="0" w:noHBand="0" w:noVBand="0"/>
      </w:tblPr>
      <w:tblGrid>
        <w:gridCol w:w="640"/>
        <w:gridCol w:w="8432"/>
      </w:tblGrid>
      <w:tr w:rsidR="00AE496B" w:rsidRPr="00882B2D" w:rsidTr="009A5FDD">
        <w:trPr>
          <w:cantSplit/>
        </w:trPr>
        <w:tc>
          <w:tcPr>
            <w:tcW w:w="642" w:type="dxa"/>
            <w:shd w:val="clear" w:color="auto" w:fill="auto"/>
          </w:tcPr>
          <w:p w:rsidR="00AE496B" w:rsidRPr="00882B2D" w:rsidRDefault="00AE496B" w:rsidP="009A5FDD">
            <w:pPr>
              <w:spacing w:line="360" w:lineRule="auto"/>
              <w:jc w:val="right"/>
              <w:rPr>
                <w:sz w:val="24"/>
                <w:szCs w:val="24"/>
              </w:rPr>
            </w:pPr>
            <w:r w:rsidRPr="00882B2D">
              <w:rPr>
                <w:sz w:val="24"/>
                <w:szCs w:val="24"/>
              </w:rPr>
              <w:t>C1.</w:t>
            </w:r>
          </w:p>
        </w:tc>
        <w:tc>
          <w:tcPr>
            <w:tcW w:w="8644" w:type="dxa"/>
          </w:tcPr>
          <w:p w:rsidR="00AE496B" w:rsidRPr="00882B2D" w:rsidRDefault="00AE496B" w:rsidP="009A5FDD">
            <w:pPr>
              <w:spacing w:line="360" w:lineRule="auto"/>
              <w:rPr>
                <w:sz w:val="24"/>
                <w:szCs w:val="24"/>
              </w:rPr>
            </w:pPr>
            <w:r w:rsidRPr="00882B2D">
              <w:rPr>
                <w:sz w:val="24"/>
                <w:szCs w:val="24"/>
              </w:rPr>
              <w:t>Nabycie przez studentów wiedzy z zakresu technik symulacji analogowych układów elektronicznych przy użyciu programu SPICE oraz modeli elementów stosowanych w tym programie.</w:t>
            </w:r>
          </w:p>
        </w:tc>
      </w:tr>
      <w:tr w:rsidR="00AE496B" w:rsidRPr="00727F6B" w:rsidTr="009A5FDD">
        <w:trPr>
          <w:cantSplit/>
        </w:trPr>
        <w:tc>
          <w:tcPr>
            <w:tcW w:w="642" w:type="dxa"/>
            <w:shd w:val="clear" w:color="auto" w:fill="auto"/>
          </w:tcPr>
          <w:p w:rsidR="00AE496B" w:rsidRPr="00882B2D" w:rsidRDefault="00AE496B" w:rsidP="009A5FDD">
            <w:pPr>
              <w:spacing w:line="360" w:lineRule="auto"/>
              <w:jc w:val="right"/>
              <w:rPr>
                <w:sz w:val="24"/>
                <w:szCs w:val="24"/>
              </w:rPr>
            </w:pPr>
            <w:r w:rsidRPr="00882B2D">
              <w:rPr>
                <w:sz w:val="24"/>
                <w:szCs w:val="24"/>
              </w:rPr>
              <w:t>C2.</w:t>
            </w:r>
          </w:p>
          <w:p w:rsidR="00AE496B" w:rsidRPr="00882B2D" w:rsidRDefault="00AE496B" w:rsidP="009A5FDD">
            <w:pPr>
              <w:spacing w:line="360" w:lineRule="auto"/>
              <w:jc w:val="right"/>
              <w:rPr>
                <w:sz w:val="24"/>
                <w:szCs w:val="24"/>
              </w:rPr>
            </w:pPr>
          </w:p>
        </w:tc>
        <w:tc>
          <w:tcPr>
            <w:tcW w:w="8644" w:type="dxa"/>
          </w:tcPr>
          <w:p w:rsidR="00AE496B" w:rsidRPr="00727F6B" w:rsidRDefault="00AE496B" w:rsidP="009A5FDD">
            <w:pPr>
              <w:pStyle w:val="Tekstpodstawowywcity"/>
              <w:spacing w:after="0" w:line="360" w:lineRule="auto"/>
              <w:ind w:left="0"/>
              <w:rPr>
                <w:sz w:val="24"/>
                <w:szCs w:val="24"/>
              </w:rPr>
            </w:pPr>
            <w:r w:rsidRPr="00882B2D">
              <w:rPr>
                <w:sz w:val="24"/>
                <w:szCs w:val="24"/>
              </w:rPr>
              <w:t>Nabycie przez studentów praktycznych umiejętności w zakresie wykorzystania programu SPICE do analizy układów elektronicznych.</w:t>
            </w:r>
          </w:p>
        </w:tc>
      </w:tr>
    </w:tbl>
    <w:p w:rsidR="00AE496B" w:rsidRPr="00727F6B" w:rsidRDefault="00AE496B" w:rsidP="00AE496B">
      <w:pPr>
        <w:spacing w:line="360" w:lineRule="auto"/>
        <w:ind w:left="720"/>
        <w:rPr>
          <w:sz w:val="24"/>
          <w:szCs w:val="24"/>
        </w:rPr>
      </w:pPr>
    </w:p>
    <w:p w:rsidR="00AE496B" w:rsidRPr="00727F6B" w:rsidRDefault="00AE496B" w:rsidP="00AE496B">
      <w:pPr>
        <w:spacing w:line="360" w:lineRule="auto"/>
        <w:ind w:left="720"/>
        <w:rPr>
          <w:sz w:val="24"/>
          <w:szCs w:val="24"/>
        </w:rPr>
      </w:pPr>
    </w:p>
    <w:p w:rsidR="00AE496B" w:rsidRPr="00727F6B" w:rsidRDefault="00AE496B" w:rsidP="00AE496B">
      <w:pPr>
        <w:spacing w:line="360" w:lineRule="auto"/>
        <w:rPr>
          <w:b/>
          <w:sz w:val="24"/>
          <w:szCs w:val="24"/>
        </w:rPr>
      </w:pPr>
      <w:r w:rsidRPr="00727F6B">
        <w:rPr>
          <w:b/>
          <w:sz w:val="24"/>
          <w:szCs w:val="24"/>
        </w:rPr>
        <w:t>WYMAGANIA WSTĘPNE W ZAKRESIE WIEDZY, UMIEJĘTNOŚCI I INNYCH KOMPETENCJI</w:t>
      </w:r>
    </w:p>
    <w:tbl>
      <w:tblPr>
        <w:tblW w:w="0" w:type="auto"/>
        <w:tblLook w:val="00A0" w:firstRow="1" w:lastRow="0" w:firstColumn="1" w:lastColumn="0" w:noHBand="0" w:noVBand="0"/>
      </w:tblPr>
      <w:tblGrid>
        <w:gridCol w:w="619"/>
        <w:gridCol w:w="8453"/>
      </w:tblGrid>
      <w:tr w:rsidR="00AE496B" w:rsidRPr="00727F6B" w:rsidTr="009A5FDD">
        <w:trPr>
          <w:cantSplit/>
        </w:trPr>
        <w:tc>
          <w:tcPr>
            <w:tcW w:w="648" w:type="dxa"/>
            <w:shd w:val="clear" w:color="auto" w:fill="auto"/>
          </w:tcPr>
          <w:p w:rsidR="00AE496B" w:rsidRPr="00727F6B" w:rsidRDefault="00AE496B" w:rsidP="009A5FDD">
            <w:pPr>
              <w:spacing w:line="360" w:lineRule="auto"/>
              <w:jc w:val="right"/>
              <w:rPr>
                <w:sz w:val="24"/>
                <w:szCs w:val="24"/>
              </w:rPr>
            </w:pPr>
            <w:r w:rsidRPr="00727F6B">
              <w:rPr>
                <w:sz w:val="24"/>
                <w:szCs w:val="24"/>
              </w:rPr>
              <w:t>1.</w:t>
            </w:r>
          </w:p>
        </w:tc>
        <w:tc>
          <w:tcPr>
            <w:tcW w:w="9356" w:type="dxa"/>
          </w:tcPr>
          <w:p w:rsidR="00AE496B" w:rsidRPr="00727F6B" w:rsidRDefault="00AE496B" w:rsidP="009A5FDD">
            <w:pPr>
              <w:spacing w:line="360" w:lineRule="auto"/>
              <w:jc w:val="both"/>
              <w:rPr>
                <w:sz w:val="24"/>
                <w:szCs w:val="24"/>
              </w:rPr>
            </w:pPr>
            <w:r w:rsidRPr="00727F6B">
              <w:rPr>
                <w:sz w:val="24"/>
                <w:szCs w:val="24"/>
              </w:rPr>
              <w:t>Wiedza z zakresu podstaw elektrotechniki i energoelektroniki.</w:t>
            </w:r>
          </w:p>
        </w:tc>
      </w:tr>
      <w:tr w:rsidR="00AE496B" w:rsidRPr="00727F6B" w:rsidTr="009A5FDD">
        <w:trPr>
          <w:cantSplit/>
        </w:trPr>
        <w:tc>
          <w:tcPr>
            <w:tcW w:w="648" w:type="dxa"/>
            <w:shd w:val="clear" w:color="auto" w:fill="auto"/>
          </w:tcPr>
          <w:p w:rsidR="00AE496B" w:rsidRPr="00727F6B" w:rsidRDefault="00AE496B" w:rsidP="009A5FDD">
            <w:pPr>
              <w:spacing w:line="360" w:lineRule="auto"/>
              <w:jc w:val="right"/>
              <w:rPr>
                <w:sz w:val="24"/>
                <w:szCs w:val="24"/>
              </w:rPr>
            </w:pPr>
            <w:r w:rsidRPr="00727F6B">
              <w:rPr>
                <w:sz w:val="24"/>
                <w:szCs w:val="24"/>
              </w:rPr>
              <w:t>2.</w:t>
            </w:r>
          </w:p>
          <w:p w:rsidR="00AE496B" w:rsidRPr="00727F6B" w:rsidRDefault="00AE496B" w:rsidP="009A5FDD">
            <w:pPr>
              <w:spacing w:line="360" w:lineRule="auto"/>
              <w:jc w:val="right"/>
              <w:rPr>
                <w:sz w:val="24"/>
                <w:szCs w:val="24"/>
              </w:rPr>
            </w:pPr>
            <w:r w:rsidRPr="00727F6B">
              <w:rPr>
                <w:sz w:val="24"/>
                <w:szCs w:val="24"/>
              </w:rPr>
              <w:t xml:space="preserve">3. </w:t>
            </w:r>
          </w:p>
        </w:tc>
        <w:tc>
          <w:tcPr>
            <w:tcW w:w="9356" w:type="dxa"/>
          </w:tcPr>
          <w:p w:rsidR="00AE496B" w:rsidRPr="00727F6B" w:rsidRDefault="00AE496B" w:rsidP="009A5FDD">
            <w:pPr>
              <w:spacing w:line="360" w:lineRule="auto"/>
              <w:jc w:val="both"/>
              <w:rPr>
                <w:sz w:val="24"/>
                <w:szCs w:val="24"/>
              </w:rPr>
            </w:pPr>
            <w:r w:rsidRPr="00727F6B">
              <w:rPr>
                <w:sz w:val="24"/>
                <w:szCs w:val="24"/>
              </w:rPr>
              <w:t>Umiejętność obsługi komputera</w:t>
            </w:r>
          </w:p>
          <w:p w:rsidR="00AE496B" w:rsidRPr="00727F6B" w:rsidRDefault="00AE496B" w:rsidP="009A5FDD">
            <w:pPr>
              <w:spacing w:line="360" w:lineRule="auto"/>
              <w:jc w:val="both"/>
              <w:rPr>
                <w:sz w:val="24"/>
                <w:szCs w:val="24"/>
              </w:rPr>
            </w:pPr>
            <w:r w:rsidRPr="00727F6B">
              <w:rPr>
                <w:sz w:val="24"/>
                <w:szCs w:val="24"/>
              </w:rPr>
              <w:t>Podstawowa znajomość języka angielskiego</w:t>
            </w:r>
          </w:p>
        </w:tc>
      </w:tr>
    </w:tbl>
    <w:p w:rsidR="00AE496B" w:rsidRPr="00727F6B" w:rsidRDefault="00AE496B" w:rsidP="00AE496B">
      <w:pPr>
        <w:spacing w:line="360" w:lineRule="auto"/>
        <w:rPr>
          <w:sz w:val="24"/>
          <w:szCs w:val="24"/>
        </w:rPr>
      </w:pPr>
    </w:p>
    <w:p w:rsidR="00AE496B" w:rsidRPr="00727F6B" w:rsidRDefault="00AE496B" w:rsidP="00AE496B">
      <w:pPr>
        <w:spacing w:line="360" w:lineRule="auto"/>
        <w:rPr>
          <w:b/>
          <w:sz w:val="24"/>
          <w:szCs w:val="24"/>
        </w:rPr>
      </w:pPr>
      <w:r w:rsidRPr="00727F6B">
        <w:rPr>
          <w:b/>
          <w:sz w:val="24"/>
          <w:szCs w:val="24"/>
        </w:rPr>
        <w:t>EFEKTY UCZENIA SIĘ</w:t>
      </w:r>
    </w:p>
    <w:tbl>
      <w:tblPr>
        <w:tblW w:w="0" w:type="auto"/>
        <w:tblLook w:val="00A0" w:firstRow="1" w:lastRow="0" w:firstColumn="1" w:lastColumn="0" w:noHBand="0" w:noVBand="0"/>
      </w:tblPr>
      <w:tblGrid>
        <w:gridCol w:w="750"/>
        <w:gridCol w:w="8322"/>
      </w:tblGrid>
      <w:tr w:rsidR="00AE496B" w:rsidRPr="00727F6B" w:rsidTr="009A5FDD">
        <w:trPr>
          <w:cantSplit/>
        </w:trPr>
        <w:tc>
          <w:tcPr>
            <w:tcW w:w="750" w:type="dxa"/>
            <w:shd w:val="clear" w:color="auto" w:fill="auto"/>
          </w:tcPr>
          <w:p w:rsidR="00AE496B" w:rsidRPr="00727F6B" w:rsidRDefault="00AE496B" w:rsidP="009A5FDD">
            <w:pPr>
              <w:spacing w:line="360" w:lineRule="auto"/>
              <w:jc w:val="right"/>
              <w:rPr>
                <w:sz w:val="24"/>
                <w:szCs w:val="24"/>
              </w:rPr>
            </w:pPr>
            <w:r w:rsidRPr="00727F6B">
              <w:rPr>
                <w:sz w:val="24"/>
                <w:szCs w:val="24"/>
              </w:rPr>
              <w:t>EU1.</w:t>
            </w:r>
          </w:p>
          <w:p w:rsidR="00AE496B" w:rsidRPr="00727F6B" w:rsidRDefault="00AE496B" w:rsidP="009A5FDD">
            <w:pPr>
              <w:spacing w:line="360" w:lineRule="auto"/>
              <w:jc w:val="right"/>
              <w:rPr>
                <w:sz w:val="24"/>
                <w:szCs w:val="24"/>
              </w:rPr>
            </w:pPr>
          </w:p>
        </w:tc>
        <w:tc>
          <w:tcPr>
            <w:tcW w:w="8536" w:type="dxa"/>
          </w:tcPr>
          <w:p w:rsidR="00AE496B" w:rsidRPr="00727F6B" w:rsidRDefault="00AE496B" w:rsidP="009A5FDD">
            <w:pPr>
              <w:tabs>
                <w:tab w:val="num" w:pos="1440"/>
              </w:tabs>
              <w:spacing w:line="360" w:lineRule="auto"/>
              <w:rPr>
                <w:sz w:val="24"/>
                <w:szCs w:val="24"/>
              </w:rPr>
            </w:pPr>
            <w:r w:rsidRPr="00727F6B">
              <w:rPr>
                <w:sz w:val="24"/>
                <w:szCs w:val="24"/>
              </w:rPr>
              <w:t>Student posiada wiedzę z zakresu technik symulacji analogowych układów elektronicznych przy użyciu programu SPICE oraz modeli elementów stosowanych w tym programie</w:t>
            </w:r>
          </w:p>
        </w:tc>
      </w:tr>
      <w:tr w:rsidR="00AE496B" w:rsidRPr="00727F6B" w:rsidTr="009A5FDD">
        <w:trPr>
          <w:cantSplit/>
        </w:trPr>
        <w:tc>
          <w:tcPr>
            <w:tcW w:w="750" w:type="dxa"/>
            <w:shd w:val="clear" w:color="auto" w:fill="auto"/>
          </w:tcPr>
          <w:p w:rsidR="00AE496B" w:rsidRPr="00727F6B" w:rsidRDefault="00AE496B" w:rsidP="009A5FDD">
            <w:pPr>
              <w:spacing w:line="360" w:lineRule="auto"/>
              <w:jc w:val="right"/>
              <w:rPr>
                <w:sz w:val="24"/>
                <w:szCs w:val="24"/>
              </w:rPr>
            </w:pPr>
            <w:r w:rsidRPr="00727F6B">
              <w:rPr>
                <w:sz w:val="24"/>
                <w:szCs w:val="24"/>
              </w:rPr>
              <w:t>EU2.</w:t>
            </w:r>
          </w:p>
          <w:p w:rsidR="00AE496B" w:rsidRPr="00727F6B" w:rsidRDefault="00AE496B" w:rsidP="009A5FDD">
            <w:pPr>
              <w:spacing w:line="360" w:lineRule="auto"/>
              <w:jc w:val="right"/>
              <w:rPr>
                <w:sz w:val="24"/>
                <w:szCs w:val="24"/>
              </w:rPr>
            </w:pPr>
          </w:p>
        </w:tc>
        <w:tc>
          <w:tcPr>
            <w:tcW w:w="8536" w:type="dxa"/>
          </w:tcPr>
          <w:p w:rsidR="00AE496B" w:rsidRPr="00727F6B" w:rsidRDefault="00AE496B" w:rsidP="009A5FDD">
            <w:pPr>
              <w:spacing w:line="360" w:lineRule="auto"/>
              <w:ind w:left="55"/>
              <w:rPr>
                <w:sz w:val="24"/>
                <w:szCs w:val="24"/>
              </w:rPr>
            </w:pPr>
            <w:r w:rsidRPr="00727F6B">
              <w:rPr>
                <w:sz w:val="24"/>
                <w:szCs w:val="24"/>
              </w:rPr>
              <w:t>Student potrafi wykorzystać program SPICE do analizy i oceny działania analogowych układów Elektronicznych</w:t>
            </w:r>
          </w:p>
        </w:tc>
      </w:tr>
    </w:tbl>
    <w:p w:rsidR="00AE496B" w:rsidRPr="00727F6B" w:rsidRDefault="00AE496B" w:rsidP="00AE496B">
      <w:pPr>
        <w:spacing w:line="360" w:lineRule="auto"/>
        <w:rPr>
          <w:b/>
          <w:bCs/>
          <w:spacing w:val="-13"/>
          <w:sz w:val="24"/>
          <w:szCs w:val="24"/>
        </w:rPr>
      </w:pPr>
    </w:p>
    <w:p w:rsidR="00AE496B" w:rsidRPr="00727F6B" w:rsidRDefault="00AE496B" w:rsidP="00AE496B">
      <w:pPr>
        <w:spacing w:line="360" w:lineRule="auto"/>
        <w:rPr>
          <w:b/>
          <w:bCs/>
          <w:spacing w:val="-13"/>
          <w:sz w:val="24"/>
          <w:szCs w:val="24"/>
        </w:rPr>
      </w:pPr>
      <w:r w:rsidRPr="00727F6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E496B" w:rsidRPr="00727F6B" w:rsidTr="009A5FDD">
        <w:tc>
          <w:tcPr>
            <w:tcW w:w="7933" w:type="dxa"/>
            <w:shd w:val="clear" w:color="auto" w:fill="auto"/>
            <w:vAlign w:val="center"/>
          </w:tcPr>
          <w:p w:rsidR="00AE496B" w:rsidRPr="00727F6B" w:rsidRDefault="00AE496B" w:rsidP="009A5FDD">
            <w:pPr>
              <w:shd w:val="clear" w:color="auto" w:fill="FFFFFF"/>
              <w:spacing w:line="360" w:lineRule="auto"/>
              <w:rPr>
                <w:sz w:val="24"/>
                <w:szCs w:val="24"/>
              </w:rPr>
            </w:pPr>
            <w:r w:rsidRPr="00727F6B">
              <w:rPr>
                <w:b/>
                <w:bCs/>
                <w:spacing w:val="-2"/>
                <w:sz w:val="24"/>
                <w:szCs w:val="24"/>
              </w:rPr>
              <w:t xml:space="preserve">Forma </w:t>
            </w:r>
            <w:r w:rsidRPr="00727F6B">
              <w:rPr>
                <w:b/>
                <w:bCs/>
                <w:spacing w:val="-1"/>
                <w:sz w:val="24"/>
                <w:szCs w:val="24"/>
              </w:rPr>
              <w:t xml:space="preserve">zajęć – </w:t>
            </w:r>
            <w:r w:rsidRPr="00727F6B">
              <w:rPr>
                <w:b/>
                <w:bCs/>
                <w:sz w:val="24"/>
                <w:szCs w:val="24"/>
              </w:rPr>
              <w:t>WYKŁAD</w:t>
            </w:r>
          </w:p>
        </w:tc>
        <w:tc>
          <w:tcPr>
            <w:tcW w:w="1127" w:type="dxa"/>
            <w:shd w:val="clear" w:color="auto" w:fill="auto"/>
          </w:tcPr>
          <w:p w:rsidR="00AE496B" w:rsidRPr="00727F6B" w:rsidRDefault="00AE496B" w:rsidP="009A5FDD">
            <w:pPr>
              <w:shd w:val="clear" w:color="auto" w:fill="FFFFFF"/>
              <w:spacing w:line="360" w:lineRule="auto"/>
              <w:ind w:left="72"/>
              <w:jc w:val="center"/>
              <w:rPr>
                <w:sz w:val="24"/>
                <w:szCs w:val="24"/>
              </w:rPr>
            </w:pPr>
            <w:r w:rsidRPr="00727F6B">
              <w:rPr>
                <w:b/>
                <w:bCs/>
                <w:sz w:val="24"/>
                <w:szCs w:val="24"/>
              </w:rPr>
              <w:t>Liczba godzin</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bCs/>
                <w:sz w:val="24"/>
                <w:szCs w:val="24"/>
              </w:rPr>
              <w:t>W 1</w:t>
            </w:r>
            <w:r w:rsidRPr="00882B2D">
              <w:rPr>
                <w:sz w:val="24"/>
                <w:szCs w:val="24"/>
              </w:rPr>
              <w:t>- Wprowadzenie do programu SPICE.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bCs/>
                <w:sz w:val="24"/>
                <w:szCs w:val="24"/>
              </w:rPr>
              <w:t>W 2</w:t>
            </w:r>
            <w:r w:rsidRPr="00882B2D">
              <w:rPr>
                <w:sz w:val="24"/>
                <w:szCs w:val="24"/>
              </w:rPr>
              <w:t xml:space="preserve"> - Plik wejściowy programu SPICE.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bCs/>
                <w:sz w:val="24"/>
                <w:szCs w:val="24"/>
              </w:rPr>
              <w:t>W 3</w:t>
            </w:r>
            <w:r w:rsidRPr="00882B2D">
              <w:rPr>
                <w:sz w:val="24"/>
                <w:szCs w:val="24"/>
              </w:rPr>
              <w:t xml:space="preserve"> - Modele elementów biernych.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4 - Modele źródeł niezależnych i sterowanych.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5 - Podstawowe rodzaje analiz - analiza stałoprądowa .DC.</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6 - Podstawowe rodzaje analiz - analiza częstotliwościowa .AC.</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7 - Podstawowe rodzaje analiz - analiza czasowa .TRAN.</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8 - Analizy pochodne - analiza Fouriera .FOUR.</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9 - Analizy pochodne - analiza Monte Carlo.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10 - Analizy pochodne - funkcja przenoszenia.</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11 - Ustalanie punktu pracy i stany nieustalone.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12 - Modele wybranych elementów półprzewodnikowych.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13 - Modele transformatorów i linii długich.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14 - Podukłady i biblioteki.</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882B2D" w:rsidRDefault="00AE496B" w:rsidP="009A5FDD">
            <w:pPr>
              <w:spacing w:line="360" w:lineRule="auto"/>
              <w:rPr>
                <w:sz w:val="24"/>
                <w:szCs w:val="24"/>
              </w:rPr>
            </w:pPr>
            <w:r w:rsidRPr="00882B2D">
              <w:rPr>
                <w:sz w:val="24"/>
                <w:szCs w:val="24"/>
              </w:rPr>
              <w:t>W 15 - Kolokwium zaliczeniowe.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vAlign w:val="center"/>
          </w:tcPr>
          <w:p w:rsidR="00AE496B" w:rsidRPr="00727F6B" w:rsidRDefault="00AE496B" w:rsidP="009A5FDD">
            <w:pPr>
              <w:shd w:val="clear" w:color="auto" w:fill="FFFFFF"/>
              <w:spacing w:line="360" w:lineRule="auto"/>
              <w:rPr>
                <w:sz w:val="24"/>
                <w:szCs w:val="24"/>
              </w:rPr>
            </w:pPr>
            <w:r w:rsidRPr="00727F6B">
              <w:rPr>
                <w:b/>
                <w:bCs/>
                <w:spacing w:val="-2"/>
                <w:sz w:val="24"/>
                <w:szCs w:val="24"/>
              </w:rPr>
              <w:t xml:space="preserve">Forma </w:t>
            </w:r>
            <w:r w:rsidRPr="00727F6B">
              <w:rPr>
                <w:b/>
                <w:bCs/>
                <w:spacing w:val="-1"/>
                <w:sz w:val="24"/>
                <w:szCs w:val="24"/>
              </w:rPr>
              <w:t xml:space="preserve">zajęć – </w:t>
            </w:r>
            <w:r w:rsidRPr="00727F6B">
              <w:rPr>
                <w:b/>
                <w:bCs/>
                <w:sz w:val="24"/>
                <w:szCs w:val="24"/>
              </w:rPr>
              <w:t>LABORATORIUM</w:t>
            </w:r>
          </w:p>
        </w:tc>
        <w:tc>
          <w:tcPr>
            <w:tcW w:w="1127" w:type="dxa"/>
            <w:shd w:val="clear" w:color="auto" w:fill="auto"/>
          </w:tcPr>
          <w:p w:rsidR="00AE496B" w:rsidRPr="00727F6B" w:rsidRDefault="00AE496B" w:rsidP="009A5FDD">
            <w:pPr>
              <w:shd w:val="clear" w:color="auto" w:fill="FFFFFF"/>
              <w:spacing w:line="360" w:lineRule="auto"/>
              <w:ind w:left="72"/>
              <w:jc w:val="center"/>
              <w:rPr>
                <w:sz w:val="24"/>
                <w:szCs w:val="24"/>
              </w:rPr>
            </w:pPr>
            <w:r w:rsidRPr="00727F6B">
              <w:rPr>
                <w:b/>
                <w:bCs/>
                <w:sz w:val="24"/>
                <w:szCs w:val="24"/>
              </w:rPr>
              <w:t>Liczba godzin</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L1 - Wprowadzenie do laboratorium.</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 2,3- Symulacja charakterystyk układów RLC.</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sz w:val="24"/>
                <w:szCs w:val="24"/>
              </w:rPr>
            </w:pPr>
            <w:r w:rsidRPr="00882B2D">
              <w:rPr>
                <w:bCs/>
                <w:sz w:val="24"/>
                <w:szCs w:val="24"/>
              </w:rPr>
              <w:t>L</w:t>
            </w:r>
            <w:r w:rsidRPr="00882B2D">
              <w:rPr>
                <w:sz w:val="24"/>
                <w:szCs w:val="24"/>
              </w:rPr>
              <w:t xml:space="preserve"> 4,5 - Symulacja charakterystyk statycznych i dynamicznych układów diodowych.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 6,7</w:t>
            </w:r>
            <w:r w:rsidRPr="00882B2D">
              <w:rPr>
                <w:sz w:val="24"/>
                <w:szCs w:val="24"/>
              </w:rPr>
              <w:t xml:space="preserve"> - </w:t>
            </w:r>
            <w:r w:rsidRPr="00882B2D">
              <w:rPr>
                <w:bCs/>
                <w:sz w:val="24"/>
                <w:szCs w:val="24"/>
              </w:rPr>
              <w:t>Symulacja pracy tranzystora bipolarnego w charakterze klucza, wzmacniacza i źródła prądowego.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sz w:val="24"/>
                <w:szCs w:val="24"/>
              </w:rPr>
            </w:pPr>
            <w:r w:rsidRPr="00882B2D">
              <w:rPr>
                <w:bCs/>
                <w:sz w:val="24"/>
                <w:szCs w:val="24"/>
              </w:rPr>
              <w:t>L 8,9</w:t>
            </w:r>
            <w:r w:rsidRPr="00882B2D">
              <w:rPr>
                <w:sz w:val="24"/>
                <w:szCs w:val="24"/>
              </w:rPr>
              <w:t xml:space="preserve"> - </w:t>
            </w:r>
            <w:r w:rsidRPr="00882B2D">
              <w:rPr>
                <w:bCs/>
                <w:sz w:val="24"/>
                <w:szCs w:val="24"/>
              </w:rPr>
              <w:t>Symulacja pracy tranzystora MOS w charakterze klucza, wzmacniacza i źródła prądowego.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 10,11 - Symulacja pracy wzmacniacza operacyjnego.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 12,13 - Symulacja pracy wzmacniacza mocy.</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L</w:t>
            </w:r>
            <w:r>
              <w:rPr>
                <w:bCs/>
                <w:sz w:val="24"/>
                <w:szCs w:val="24"/>
              </w:rPr>
              <w:t xml:space="preserve"> </w:t>
            </w:r>
            <w:r w:rsidRPr="00882B2D">
              <w:rPr>
                <w:bCs/>
                <w:sz w:val="24"/>
                <w:szCs w:val="24"/>
              </w:rPr>
              <w:t>14,15 - Zajęcia zaliczeniowe.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vAlign w:val="center"/>
          </w:tcPr>
          <w:p w:rsidR="00AE496B" w:rsidRPr="00727F6B" w:rsidRDefault="00AE496B" w:rsidP="009A5FDD">
            <w:pPr>
              <w:shd w:val="clear" w:color="auto" w:fill="FFFFFF"/>
              <w:spacing w:line="360" w:lineRule="auto"/>
              <w:rPr>
                <w:sz w:val="24"/>
                <w:szCs w:val="24"/>
              </w:rPr>
            </w:pPr>
            <w:r w:rsidRPr="00727F6B">
              <w:rPr>
                <w:b/>
                <w:bCs/>
                <w:spacing w:val="-2"/>
                <w:sz w:val="24"/>
                <w:szCs w:val="24"/>
              </w:rPr>
              <w:t xml:space="preserve">Forma </w:t>
            </w:r>
            <w:r w:rsidRPr="00727F6B">
              <w:rPr>
                <w:b/>
                <w:bCs/>
                <w:spacing w:val="-1"/>
                <w:sz w:val="24"/>
                <w:szCs w:val="24"/>
              </w:rPr>
              <w:t xml:space="preserve">zajęć – </w:t>
            </w:r>
            <w:r w:rsidRPr="00727F6B">
              <w:rPr>
                <w:b/>
                <w:bCs/>
                <w:sz w:val="24"/>
                <w:szCs w:val="24"/>
              </w:rPr>
              <w:t>SEMINARIUM</w:t>
            </w:r>
          </w:p>
        </w:tc>
        <w:tc>
          <w:tcPr>
            <w:tcW w:w="1127" w:type="dxa"/>
            <w:shd w:val="clear" w:color="auto" w:fill="auto"/>
          </w:tcPr>
          <w:p w:rsidR="00AE496B" w:rsidRPr="00727F6B" w:rsidRDefault="00AE496B" w:rsidP="009A5FDD">
            <w:pPr>
              <w:shd w:val="clear" w:color="auto" w:fill="FFFFFF"/>
              <w:spacing w:line="360" w:lineRule="auto"/>
              <w:ind w:left="72"/>
              <w:jc w:val="center"/>
              <w:rPr>
                <w:sz w:val="24"/>
                <w:szCs w:val="24"/>
              </w:rPr>
            </w:pPr>
            <w:r w:rsidRPr="00727F6B">
              <w:rPr>
                <w:b/>
                <w:bCs/>
                <w:sz w:val="24"/>
                <w:szCs w:val="24"/>
              </w:rPr>
              <w:t>Liczba godzin</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1 - Wprowadzenie.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1</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2,3 - Symulacja pracy prostownika.</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4,5 - Symulacja pracy zasilacza impulsowego.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sz w:val="24"/>
                <w:szCs w:val="24"/>
              </w:rPr>
            </w:pPr>
            <w:r w:rsidRPr="00882B2D">
              <w:rPr>
                <w:bCs/>
                <w:sz w:val="24"/>
                <w:szCs w:val="24"/>
              </w:rPr>
              <w:t>S 6,7</w:t>
            </w:r>
            <w:r w:rsidRPr="00882B2D">
              <w:rPr>
                <w:sz w:val="24"/>
                <w:szCs w:val="24"/>
              </w:rPr>
              <w:t xml:space="preserve"> - Symulacja pracy wzmacniacza mocy klasy D.</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8,9</w:t>
            </w:r>
            <w:r w:rsidRPr="00882B2D">
              <w:rPr>
                <w:sz w:val="24"/>
                <w:szCs w:val="24"/>
              </w:rPr>
              <w:t xml:space="preserve"> - </w:t>
            </w:r>
            <w:r w:rsidRPr="00882B2D">
              <w:rPr>
                <w:bCs/>
                <w:sz w:val="24"/>
                <w:szCs w:val="24"/>
              </w:rPr>
              <w:t>Symulacja pracy filtru aktywnego.</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10,11</w:t>
            </w:r>
            <w:r w:rsidRPr="00882B2D">
              <w:rPr>
                <w:sz w:val="24"/>
                <w:szCs w:val="24"/>
              </w:rPr>
              <w:t xml:space="preserve"> - </w:t>
            </w:r>
            <w:r w:rsidRPr="00882B2D">
              <w:rPr>
                <w:bCs/>
                <w:sz w:val="24"/>
                <w:szCs w:val="24"/>
              </w:rPr>
              <w:t>Symulacja pracy generatora przebiegów.</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12,13</w:t>
            </w:r>
            <w:r w:rsidRPr="00882B2D">
              <w:rPr>
                <w:sz w:val="24"/>
                <w:szCs w:val="24"/>
              </w:rPr>
              <w:t xml:space="preserve"> - </w:t>
            </w:r>
            <w:r w:rsidRPr="00882B2D">
              <w:rPr>
                <w:bCs/>
                <w:sz w:val="24"/>
                <w:szCs w:val="24"/>
              </w:rPr>
              <w:t>Symulacja pracy układów przerzutnikowych.</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r w:rsidR="00AE496B" w:rsidRPr="00727F6B" w:rsidTr="009A5FDD">
        <w:tc>
          <w:tcPr>
            <w:tcW w:w="7933" w:type="dxa"/>
            <w:shd w:val="clear" w:color="auto" w:fill="auto"/>
          </w:tcPr>
          <w:p w:rsidR="00AE496B" w:rsidRPr="00882B2D" w:rsidRDefault="00AE496B" w:rsidP="009A5FDD">
            <w:pPr>
              <w:spacing w:line="360" w:lineRule="auto"/>
              <w:rPr>
                <w:bCs/>
                <w:sz w:val="24"/>
                <w:szCs w:val="24"/>
              </w:rPr>
            </w:pPr>
            <w:r w:rsidRPr="00882B2D">
              <w:rPr>
                <w:bCs/>
                <w:sz w:val="24"/>
                <w:szCs w:val="24"/>
              </w:rPr>
              <w:t>S 14,15-  Zajęcia zaliczeniowe.</w:t>
            </w:r>
          </w:p>
        </w:tc>
        <w:tc>
          <w:tcPr>
            <w:tcW w:w="1127" w:type="dxa"/>
            <w:shd w:val="clear" w:color="auto" w:fill="auto"/>
            <w:vAlign w:val="center"/>
          </w:tcPr>
          <w:p w:rsidR="00AE496B" w:rsidRPr="00882B2D" w:rsidRDefault="00AE496B" w:rsidP="009A5FDD">
            <w:pPr>
              <w:spacing w:line="360" w:lineRule="auto"/>
              <w:ind w:left="72"/>
              <w:jc w:val="center"/>
              <w:rPr>
                <w:sz w:val="24"/>
                <w:szCs w:val="24"/>
              </w:rPr>
            </w:pPr>
            <w:r w:rsidRPr="00882B2D">
              <w:rPr>
                <w:sz w:val="24"/>
                <w:szCs w:val="24"/>
              </w:rPr>
              <w:t>2</w:t>
            </w:r>
          </w:p>
        </w:tc>
      </w:tr>
    </w:tbl>
    <w:p w:rsidR="00AE496B" w:rsidRPr="00727F6B" w:rsidRDefault="00AE496B" w:rsidP="00AE496B">
      <w:pPr>
        <w:spacing w:line="360" w:lineRule="auto"/>
        <w:rPr>
          <w:b/>
          <w:sz w:val="24"/>
          <w:szCs w:val="24"/>
        </w:rPr>
      </w:pPr>
    </w:p>
    <w:p w:rsidR="00AE496B" w:rsidRPr="00727F6B" w:rsidRDefault="00AE496B" w:rsidP="00AE496B">
      <w:pPr>
        <w:spacing w:line="360" w:lineRule="auto"/>
        <w:rPr>
          <w:b/>
          <w:bCs/>
          <w:spacing w:val="-10"/>
          <w:sz w:val="24"/>
          <w:szCs w:val="24"/>
        </w:rPr>
      </w:pPr>
      <w:r w:rsidRPr="00727F6B">
        <w:rPr>
          <w:b/>
          <w:bCs/>
          <w:spacing w:val="-10"/>
          <w:sz w:val="24"/>
          <w:szCs w:val="24"/>
        </w:rPr>
        <w:t>NARZĘDZIA DYDAKTYCZNE</w:t>
      </w:r>
    </w:p>
    <w:tbl>
      <w:tblPr>
        <w:tblW w:w="9210" w:type="dxa"/>
        <w:tblLook w:val="01E0" w:firstRow="1" w:lastRow="1" w:firstColumn="1" w:lastColumn="1" w:noHBand="0" w:noVBand="0"/>
      </w:tblPr>
      <w:tblGrid>
        <w:gridCol w:w="9210"/>
      </w:tblGrid>
      <w:tr w:rsidR="00AE496B" w:rsidRPr="00727F6B" w:rsidTr="009A5FDD">
        <w:tc>
          <w:tcPr>
            <w:tcW w:w="9210" w:type="dxa"/>
            <w:tcBorders>
              <w:top w:val="single" w:sz="4" w:space="0" w:color="auto"/>
              <w:left w:val="single" w:sz="4" w:space="0" w:color="auto"/>
              <w:bottom w:val="single" w:sz="4" w:space="0" w:color="auto"/>
              <w:right w:val="single" w:sz="4" w:space="0" w:color="auto"/>
            </w:tcBorders>
          </w:tcPr>
          <w:p w:rsidR="00AE496B" w:rsidRPr="00727F6B" w:rsidRDefault="00AE496B" w:rsidP="009A5FDD">
            <w:pPr>
              <w:spacing w:line="360" w:lineRule="auto"/>
              <w:ind w:left="567" w:hanging="567"/>
              <w:rPr>
                <w:b/>
                <w:sz w:val="24"/>
                <w:szCs w:val="24"/>
              </w:rPr>
            </w:pPr>
            <w:r w:rsidRPr="00727F6B">
              <w:rPr>
                <w:b/>
                <w:sz w:val="24"/>
                <w:szCs w:val="24"/>
              </w:rPr>
              <w:t xml:space="preserve">1. – </w:t>
            </w:r>
            <w:r w:rsidRPr="00727F6B">
              <w:rPr>
                <w:sz w:val="24"/>
                <w:szCs w:val="24"/>
              </w:rPr>
              <w:t>Wykład z wykorzystaniem prezentacji multimedialnych.</w:t>
            </w:r>
          </w:p>
        </w:tc>
      </w:tr>
      <w:tr w:rsidR="00AE496B" w:rsidRPr="00727F6B" w:rsidTr="009A5FDD">
        <w:tc>
          <w:tcPr>
            <w:tcW w:w="9210" w:type="dxa"/>
            <w:tcBorders>
              <w:top w:val="single" w:sz="4" w:space="0" w:color="auto"/>
              <w:left w:val="single" w:sz="4" w:space="0" w:color="auto"/>
              <w:bottom w:val="single" w:sz="4" w:space="0" w:color="auto"/>
              <w:right w:val="single" w:sz="4" w:space="0" w:color="auto"/>
            </w:tcBorders>
          </w:tcPr>
          <w:p w:rsidR="00AE496B" w:rsidRPr="00727F6B" w:rsidRDefault="00AE496B" w:rsidP="009A5FDD">
            <w:pPr>
              <w:spacing w:line="360" w:lineRule="auto"/>
              <w:ind w:left="476" w:hanging="476"/>
              <w:rPr>
                <w:b/>
                <w:sz w:val="24"/>
                <w:szCs w:val="24"/>
              </w:rPr>
            </w:pPr>
            <w:r w:rsidRPr="00727F6B">
              <w:rPr>
                <w:b/>
                <w:sz w:val="24"/>
                <w:szCs w:val="24"/>
              </w:rPr>
              <w:t xml:space="preserve">2. – </w:t>
            </w:r>
            <w:r w:rsidRPr="00727F6B">
              <w:rPr>
                <w:sz w:val="24"/>
                <w:szCs w:val="24"/>
              </w:rPr>
              <w:t>Instrukcje do wykonania ćwiczeń laboratoryjnych</w:t>
            </w:r>
          </w:p>
        </w:tc>
      </w:tr>
      <w:tr w:rsidR="00AE496B" w:rsidRPr="00727F6B" w:rsidTr="009A5FDD">
        <w:tc>
          <w:tcPr>
            <w:tcW w:w="9210" w:type="dxa"/>
            <w:tcBorders>
              <w:top w:val="single" w:sz="4" w:space="0" w:color="auto"/>
              <w:left w:val="single" w:sz="4" w:space="0" w:color="auto"/>
              <w:bottom w:val="single" w:sz="4" w:space="0" w:color="auto"/>
              <w:right w:val="single" w:sz="4" w:space="0" w:color="auto"/>
            </w:tcBorders>
          </w:tcPr>
          <w:p w:rsidR="00AE496B" w:rsidRPr="00727F6B" w:rsidRDefault="00AE496B" w:rsidP="009A5FDD">
            <w:pPr>
              <w:spacing w:line="360" w:lineRule="auto"/>
              <w:rPr>
                <w:sz w:val="24"/>
                <w:szCs w:val="24"/>
              </w:rPr>
            </w:pPr>
            <w:r w:rsidRPr="00727F6B">
              <w:rPr>
                <w:b/>
                <w:sz w:val="24"/>
                <w:szCs w:val="24"/>
              </w:rPr>
              <w:t>3</w:t>
            </w:r>
            <w:r w:rsidRPr="00727F6B">
              <w:rPr>
                <w:sz w:val="24"/>
                <w:szCs w:val="24"/>
              </w:rPr>
              <w:t>. - Komputery z oprogramowaniem SPICE.</w:t>
            </w:r>
          </w:p>
        </w:tc>
      </w:tr>
    </w:tbl>
    <w:p w:rsidR="00AE496B" w:rsidRPr="00727F6B" w:rsidRDefault="00AE496B" w:rsidP="00AE496B">
      <w:pPr>
        <w:spacing w:line="360" w:lineRule="auto"/>
        <w:rPr>
          <w:b/>
          <w:bCs/>
          <w:spacing w:val="-11"/>
          <w:sz w:val="24"/>
          <w:szCs w:val="24"/>
        </w:rPr>
      </w:pPr>
    </w:p>
    <w:p w:rsidR="00AE496B" w:rsidRPr="00727F6B" w:rsidRDefault="00AE496B" w:rsidP="00AE496B">
      <w:pPr>
        <w:spacing w:line="360" w:lineRule="auto"/>
        <w:rPr>
          <w:b/>
          <w:bCs/>
          <w:spacing w:val="-11"/>
          <w:sz w:val="24"/>
          <w:szCs w:val="24"/>
        </w:rPr>
      </w:pPr>
      <w:r w:rsidRPr="00727F6B">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727F6B" w:rsidTr="009A5FDD">
        <w:tc>
          <w:tcPr>
            <w:tcW w:w="9210" w:type="dxa"/>
          </w:tcPr>
          <w:p w:rsidR="00AE496B" w:rsidRPr="00727F6B" w:rsidRDefault="00AE496B" w:rsidP="009A5FDD">
            <w:pPr>
              <w:spacing w:line="360" w:lineRule="auto"/>
              <w:rPr>
                <w:b/>
                <w:sz w:val="24"/>
                <w:szCs w:val="24"/>
                <w:highlight w:val="yellow"/>
              </w:rPr>
            </w:pPr>
            <w:r w:rsidRPr="00727F6B">
              <w:rPr>
                <w:b/>
                <w:sz w:val="24"/>
                <w:szCs w:val="24"/>
              </w:rPr>
              <w:t xml:space="preserve">F1. – </w:t>
            </w:r>
            <w:r w:rsidRPr="00727F6B">
              <w:rPr>
                <w:sz w:val="24"/>
                <w:szCs w:val="24"/>
              </w:rPr>
              <w:t>Ocena sprawozdań z wykonanych ćwiczeń laboratoryjnych wraz z omówieniem wyników.</w:t>
            </w:r>
          </w:p>
        </w:tc>
      </w:tr>
      <w:tr w:rsidR="00AE496B" w:rsidRPr="00727F6B" w:rsidTr="009A5FDD">
        <w:tc>
          <w:tcPr>
            <w:tcW w:w="9210" w:type="dxa"/>
          </w:tcPr>
          <w:p w:rsidR="00AE496B" w:rsidRPr="00FA3896" w:rsidRDefault="00AE496B" w:rsidP="009A5FDD">
            <w:pPr>
              <w:spacing w:line="360" w:lineRule="auto"/>
              <w:rPr>
                <w:sz w:val="24"/>
                <w:szCs w:val="24"/>
              </w:rPr>
            </w:pPr>
            <w:r w:rsidRPr="00727F6B">
              <w:rPr>
                <w:b/>
                <w:sz w:val="24"/>
                <w:szCs w:val="24"/>
              </w:rPr>
              <w:t xml:space="preserve">P1. – </w:t>
            </w:r>
            <w:r w:rsidRPr="00E9692B">
              <w:rPr>
                <w:sz w:val="24"/>
                <w:szCs w:val="24"/>
              </w:rPr>
              <w:t>Sprawozdanie z ćwiczeń laboratoryjnych.</w:t>
            </w:r>
          </w:p>
        </w:tc>
      </w:tr>
      <w:tr w:rsidR="00AE496B" w:rsidRPr="00727F6B" w:rsidTr="009A5FDD">
        <w:tc>
          <w:tcPr>
            <w:tcW w:w="9210" w:type="dxa"/>
          </w:tcPr>
          <w:p w:rsidR="00AE496B" w:rsidRPr="00727F6B" w:rsidRDefault="00AE496B" w:rsidP="009A5FDD">
            <w:pPr>
              <w:spacing w:line="360" w:lineRule="auto"/>
              <w:ind w:left="630" w:hanging="630"/>
              <w:rPr>
                <w:b/>
                <w:sz w:val="24"/>
                <w:szCs w:val="24"/>
              </w:rPr>
            </w:pPr>
            <w:r w:rsidRPr="00727F6B">
              <w:rPr>
                <w:b/>
                <w:sz w:val="24"/>
                <w:szCs w:val="24"/>
              </w:rPr>
              <w:t xml:space="preserve">P2. </w:t>
            </w:r>
            <w:r w:rsidRPr="00727F6B">
              <w:rPr>
                <w:sz w:val="24"/>
                <w:szCs w:val="24"/>
              </w:rPr>
              <w:t>–</w:t>
            </w:r>
            <w:r w:rsidRPr="00727F6B">
              <w:rPr>
                <w:b/>
                <w:sz w:val="24"/>
                <w:szCs w:val="24"/>
              </w:rPr>
              <w:t xml:space="preserve"> </w:t>
            </w:r>
            <w:r>
              <w:rPr>
                <w:sz w:val="24"/>
                <w:szCs w:val="24"/>
              </w:rPr>
              <w:t>P</w:t>
            </w:r>
            <w:r w:rsidRPr="00E9692B">
              <w:rPr>
                <w:sz w:val="24"/>
                <w:szCs w:val="24"/>
              </w:rPr>
              <w:t>rzygotowanie prezentacji, sprawozdania lub referatu</w:t>
            </w:r>
          </w:p>
        </w:tc>
      </w:tr>
      <w:tr w:rsidR="00AE496B" w:rsidRPr="00727F6B" w:rsidTr="009A5FDD">
        <w:tc>
          <w:tcPr>
            <w:tcW w:w="9210" w:type="dxa"/>
          </w:tcPr>
          <w:p w:rsidR="00AE496B" w:rsidRPr="00727F6B" w:rsidRDefault="00AE496B" w:rsidP="009A5FDD">
            <w:pPr>
              <w:spacing w:line="360" w:lineRule="auto"/>
              <w:ind w:left="630" w:hanging="630"/>
              <w:rPr>
                <w:b/>
                <w:sz w:val="24"/>
                <w:szCs w:val="24"/>
              </w:rPr>
            </w:pPr>
            <w:r w:rsidRPr="00727F6B">
              <w:rPr>
                <w:b/>
                <w:sz w:val="24"/>
                <w:szCs w:val="24"/>
              </w:rPr>
              <w:t xml:space="preserve">P3. </w:t>
            </w:r>
            <w:r>
              <w:rPr>
                <w:sz w:val="24"/>
                <w:szCs w:val="24"/>
              </w:rPr>
              <w:t>–</w:t>
            </w:r>
            <w:r w:rsidRPr="00727F6B">
              <w:rPr>
                <w:sz w:val="24"/>
                <w:szCs w:val="24"/>
              </w:rPr>
              <w:t xml:space="preserve"> </w:t>
            </w:r>
            <w:r>
              <w:rPr>
                <w:sz w:val="24"/>
                <w:szCs w:val="24"/>
              </w:rPr>
              <w:t>Kolokwium.</w:t>
            </w:r>
          </w:p>
        </w:tc>
      </w:tr>
    </w:tbl>
    <w:p w:rsidR="00AE496B" w:rsidRPr="00727F6B" w:rsidRDefault="00AE496B" w:rsidP="00AE496B">
      <w:pPr>
        <w:spacing w:line="360" w:lineRule="auto"/>
        <w:rPr>
          <w:b/>
          <w:bCs/>
          <w:sz w:val="24"/>
          <w:szCs w:val="24"/>
        </w:rPr>
      </w:pPr>
      <w:r w:rsidRPr="00727F6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E496B" w:rsidRPr="00727F6B" w:rsidTr="009A5FDD">
        <w:trPr>
          <w:jc w:val="center"/>
        </w:trPr>
        <w:tc>
          <w:tcPr>
            <w:tcW w:w="643"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b/>
                <w:sz w:val="24"/>
                <w:szCs w:val="24"/>
              </w:rPr>
            </w:pPr>
            <w:r w:rsidRPr="00727F6B">
              <w:rPr>
                <w:rFonts w:ascii="Arial" w:hAnsi="Arial" w:cs="Arial"/>
                <w:b/>
                <w:sz w:val="24"/>
                <w:szCs w:val="24"/>
              </w:rPr>
              <w:t>L.p.</w:t>
            </w:r>
          </w:p>
        </w:tc>
        <w:tc>
          <w:tcPr>
            <w:tcW w:w="5657"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b/>
                <w:sz w:val="24"/>
                <w:szCs w:val="24"/>
              </w:rPr>
            </w:pPr>
            <w:r w:rsidRPr="00727F6B">
              <w:rPr>
                <w:rFonts w:ascii="Arial" w:hAnsi="Arial" w:cs="Arial"/>
                <w:b/>
                <w:sz w:val="24"/>
                <w:szCs w:val="24"/>
              </w:rPr>
              <w:t>Forma aktywności</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b/>
                <w:sz w:val="24"/>
                <w:szCs w:val="24"/>
              </w:rPr>
            </w:pPr>
            <w:r w:rsidRPr="00727F6B">
              <w:rPr>
                <w:rFonts w:ascii="Arial" w:hAnsi="Arial" w:cs="Arial"/>
                <w:b/>
                <w:sz w:val="24"/>
                <w:szCs w:val="24"/>
              </w:rPr>
              <w:t xml:space="preserve">Średnia liczba godzin na zrealizowanie </w:t>
            </w:r>
            <w:r w:rsidRPr="00727F6B">
              <w:rPr>
                <w:rFonts w:ascii="Arial" w:hAnsi="Arial" w:cs="Arial"/>
                <w:b/>
                <w:sz w:val="24"/>
                <w:szCs w:val="24"/>
              </w:rPr>
              <w:br/>
              <w:t>aktywności</w:t>
            </w:r>
          </w:p>
        </w:tc>
      </w:tr>
      <w:tr w:rsidR="00AE496B" w:rsidRPr="00727F6B" w:rsidTr="009A5FDD">
        <w:trPr>
          <w:jc w:val="center"/>
        </w:trPr>
        <w:tc>
          <w:tcPr>
            <w:tcW w:w="9130" w:type="dxa"/>
            <w:gridSpan w:val="3"/>
            <w:shd w:val="clear" w:color="auto" w:fill="auto"/>
          </w:tcPr>
          <w:p w:rsidR="00AE496B" w:rsidRPr="00727F6B" w:rsidRDefault="00AE496B" w:rsidP="00AE496B">
            <w:pPr>
              <w:pStyle w:val="Akapitzlist"/>
              <w:numPr>
                <w:ilvl w:val="0"/>
                <w:numId w:val="2"/>
              </w:numPr>
              <w:spacing w:after="0" w:line="360" w:lineRule="auto"/>
              <w:contextualSpacing w:val="0"/>
              <w:rPr>
                <w:rFonts w:ascii="Arial" w:hAnsi="Arial" w:cs="Arial"/>
                <w:b/>
                <w:sz w:val="24"/>
                <w:szCs w:val="24"/>
              </w:rPr>
            </w:pPr>
            <w:r w:rsidRPr="00727F6B">
              <w:rPr>
                <w:rFonts w:ascii="Arial" w:hAnsi="Arial" w:cs="Arial"/>
                <w:b/>
                <w:sz w:val="24"/>
                <w:szCs w:val="24"/>
              </w:rPr>
              <w:t>Godziny kontaktowe z prowadzącym</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1.1</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Wykłady</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15</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1.2</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Ćwiczenia</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0</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1.3</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Laboratoria</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15</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1.4</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Seminarium</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15</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1.5</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Projekt</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43" w:type="dxa"/>
            <w:shd w:val="clear" w:color="auto" w:fill="auto"/>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1.6</w:t>
            </w:r>
          </w:p>
        </w:tc>
        <w:tc>
          <w:tcPr>
            <w:tcW w:w="5657" w:type="dxa"/>
            <w:shd w:val="clear" w:color="auto" w:fill="auto"/>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Egzamin</w:t>
            </w:r>
          </w:p>
        </w:tc>
        <w:tc>
          <w:tcPr>
            <w:tcW w:w="2830" w:type="dxa"/>
            <w:shd w:val="clear" w:color="auto" w:fill="auto"/>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300" w:type="dxa"/>
            <w:gridSpan w:val="2"/>
            <w:shd w:val="clear" w:color="auto" w:fill="D9D9D9"/>
          </w:tcPr>
          <w:p w:rsidR="00AE496B" w:rsidRPr="00727F6B" w:rsidRDefault="00AE496B" w:rsidP="009A5FDD">
            <w:pPr>
              <w:pStyle w:val="Akapitzlist"/>
              <w:spacing w:after="0" w:line="360" w:lineRule="auto"/>
              <w:ind w:left="0"/>
              <w:contextualSpacing w:val="0"/>
              <w:jc w:val="right"/>
              <w:rPr>
                <w:rFonts w:ascii="Arial" w:hAnsi="Arial" w:cs="Arial"/>
                <w:sz w:val="24"/>
                <w:szCs w:val="24"/>
              </w:rPr>
            </w:pPr>
            <w:r w:rsidRPr="00727F6B">
              <w:rPr>
                <w:rFonts w:ascii="Arial" w:hAnsi="Arial" w:cs="Arial"/>
                <w:sz w:val="24"/>
                <w:szCs w:val="24"/>
              </w:rPr>
              <w:t>Razem godzin kontaktowych z prowadzącym:</w:t>
            </w:r>
          </w:p>
        </w:tc>
        <w:tc>
          <w:tcPr>
            <w:tcW w:w="2830" w:type="dxa"/>
            <w:shd w:val="clear" w:color="auto" w:fill="D9D9D9"/>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45</w:t>
            </w:r>
          </w:p>
        </w:tc>
      </w:tr>
      <w:tr w:rsidR="00AE496B" w:rsidRPr="00727F6B" w:rsidTr="009A5FDD">
        <w:trPr>
          <w:jc w:val="center"/>
        </w:trPr>
        <w:tc>
          <w:tcPr>
            <w:tcW w:w="9130" w:type="dxa"/>
            <w:gridSpan w:val="3"/>
            <w:shd w:val="clear" w:color="auto" w:fill="auto"/>
          </w:tcPr>
          <w:p w:rsidR="00AE496B" w:rsidRPr="00727F6B" w:rsidRDefault="00AE496B" w:rsidP="00AE496B">
            <w:pPr>
              <w:pStyle w:val="Akapitzlist"/>
              <w:numPr>
                <w:ilvl w:val="0"/>
                <w:numId w:val="2"/>
              </w:numPr>
              <w:spacing w:after="0" w:line="360" w:lineRule="auto"/>
              <w:contextualSpacing w:val="0"/>
              <w:rPr>
                <w:rFonts w:ascii="Arial" w:hAnsi="Arial" w:cs="Arial"/>
                <w:b/>
                <w:sz w:val="24"/>
                <w:szCs w:val="24"/>
              </w:rPr>
            </w:pPr>
            <w:r w:rsidRPr="00727F6B">
              <w:rPr>
                <w:rFonts w:ascii="Arial" w:hAnsi="Arial" w:cs="Arial"/>
                <w:b/>
                <w:sz w:val="24"/>
                <w:szCs w:val="24"/>
              </w:rPr>
              <w:t>Praca własna studenta</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2.1</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ćwiczeń oraz kolokwium zaliczeniowego</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2.2</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i/>
                <w:sz w:val="24"/>
                <w:szCs w:val="24"/>
              </w:rPr>
            </w:pPr>
            <w:r w:rsidRPr="00F26042">
              <w:rPr>
                <w:rFonts w:ascii="Arial" w:hAnsi="Arial" w:cs="Arial"/>
                <w:sz w:val="24"/>
                <w:szCs w:val="24"/>
              </w:rPr>
              <w:t xml:space="preserve">Przygotowanie do laboratorium, wykonanie sprawozdań z laboratoriów, </w:t>
            </w:r>
            <w:r w:rsidRPr="00F26042">
              <w:rPr>
                <w:rFonts w:ascii="Arial" w:hAnsi="Arial" w:cs="Arial"/>
                <w:i/>
                <w:sz w:val="24"/>
                <w:szCs w:val="24"/>
              </w:rPr>
              <w:t xml:space="preserve"> przygotowanie do zaliczenia</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30</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2.3</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projektu</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2.4</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zaliczenia końcowego z wykładu</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2.5</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Przygotowanie do egzaminu</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2.6</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Zapoznanie ze wskazaną literaturą</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43" w:type="dxa"/>
            <w:shd w:val="clear" w:color="auto" w:fill="auto"/>
            <w:vAlign w:val="center"/>
          </w:tcPr>
          <w:p w:rsidR="00AE496B" w:rsidRPr="00F26042" w:rsidRDefault="00AE496B" w:rsidP="009A5FDD">
            <w:pPr>
              <w:pStyle w:val="Akapitzlist"/>
              <w:spacing w:after="0" w:line="360" w:lineRule="auto"/>
              <w:ind w:left="0"/>
              <w:contextualSpacing w:val="0"/>
              <w:jc w:val="center"/>
              <w:rPr>
                <w:rFonts w:ascii="Arial" w:hAnsi="Arial" w:cs="Arial"/>
                <w:sz w:val="24"/>
                <w:szCs w:val="24"/>
              </w:rPr>
            </w:pPr>
            <w:r w:rsidRPr="00F26042">
              <w:rPr>
                <w:rFonts w:ascii="Arial" w:hAnsi="Arial" w:cs="Arial"/>
                <w:sz w:val="24"/>
                <w:szCs w:val="24"/>
              </w:rPr>
              <w:t>2.7</w:t>
            </w:r>
          </w:p>
        </w:tc>
        <w:tc>
          <w:tcPr>
            <w:tcW w:w="5657" w:type="dxa"/>
            <w:shd w:val="clear" w:color="auto" w:fill="auto"/>
            <w:vAlign w:val="center"/>
          </w:tcPr>
          <w:p w:rsidR="00AE496B" w:rsidRPr="00F26042" w:rsidRDefault="00AE496B" w:rsidP="009A5FDD">
            <w:pPr>
              <w:pStyle w:val="Akapitzlist"/>
              <w:spacing w:after="0" w:line="360" w:lineRule="auto"/>
              <w:ind w:left="0"/>
              <w:contextualSpacing w:val="0"/>
              <w:rPr>
                <w:rFonts w:ascii="Arial" w:hAnsi="Arial" w:cs="Arial"/>
                <w:sz w:val="24"/>
                <w:szCs w:val="24"/>
              </w:rPr>
            </w:pPr>
            <w:r w:rsidRPr="00F26042">
              <w:rPr>
                <w:rFonts w:ascii="Arial" w:hAnsi="Arial" w:cs="Arial"/>
                <w:sz w:val="24"/>
                <w:szCs w:val="24"/>
              </w:rPr>
              <w:t>Inne</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AE496B" w:rsidRPr="00727F6B" w:rsidTr="009A5FDD">
        <w:trPr>
          <w:jc w:val="center"/>
        </w:trPr>
        <w:tc>
          <w:tcPr>
            <w:tcW w:w="6300" w:type="dxa"/>
            <w:gridSpan w:val="2"/>
            <w:shd w:val="clear" w:color="auto" w:fill="D9D9D9"/>
            <w:vAlign w:val="center"/>
          </w:tcPr>
          <w:p w:rsidR="00AE496B" w:rsidRPr="00727F6B" w:rsidRDefault="00AE496B" w:rsidP="009A5FDD">
            <w:pPr>
              <w:pStyle w:val="Akapitzlist"/>
              <w:spacing w:after="0" w:line="360" w:lineRule="auto"/>
              <w:ind w:left="0"/>
              <w:contextualSpacing w:val="0"/>
              <w:jc w:val="right"/>
              <w:rPr>
                <w:rFonts w:ascii="Arial" w:hAnsi="Arial" w:cs="Arial"/>
                <w:sz w:val="24"/>
                <w:szCs w:val="24"/>
              </w:rPr>
            </w:pPr>
            <w:r w:rsidRPr="00727F6B">
              <w:rPr>
                <w:rFonts w:ascii="Arial" w:hAnsi="Arial" w:cs="Arial"/>
                <w:sz w:val="24"/>
                <w:szCs w:val="24"/>
              </w:rPr>
              <w:t>Razem godzin pracy własnej studenta:</w:t>
            </w:r>
          </w:p>
        </w:tc>
        <w:tc>
          <w:tcPr>
            <w:tcW w:w="2830" w:type="dxa"/>
            <w:shd w:val="clear" w:color="auto" w:fill="D9D9D9"/>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55</w:t>
            </w:r>
          </w:p>
        </w:tc>
      </w:tr>
      <w:tr w:rsidR="00AE496B" w:rsidRPr="00727F6B" w:rsidTr="009A5FDD">
        <w:trPr>
          <w:jc w:val="center"/>
        </w:trPr>
        <w:tc>
          <w:tcPr>
            <w:tcW w:w="6300" w:type="dxa"/>
            <w:gridSpan w:val="2"/>
            <w:shd w:val="clear" w:color="auto" w:fill="A6A6A6"/>
            <w:vAlign w:val="center"/>
          </w:tcPr>
          <w:p w:rsidR="00AE496B" w:rsidRPr="00727F6B" w:rsidRDefault="00AE496B" w:rsidP="009A5FDD">
            <w:pPr>
              <w:pStyle w:val="Akapitzlist"/>
              <w:spacing w:after="0" w:line="360" w:lineRule="auto"/>
              <w:ind w:left="0"/>
              <w:contextualSpacing w:val="0"/>
              <w:jc w:val="right"/>
              <w:rPr>
                <w:rFonts w:ascii="Arial" w:hAnsi="Arial" w:cs="Arial"/>
                <w:sz w:val="24"/>
                <w:szCs w:val="24"/>
              </w:rPr>
            </w:pPr>
            <w:r w:rsidRPr="00727F6B">
              <w:rPr>
                <w:rFonts w:ascii="Arial" w:hAnsi="Arial" w:cs="Arial"/>
                <w:sz w:val="24"/>
                <w:szCs w:val="24"/>
              </w:rPr>
              <w:t>Ogólne obciążenie pracą studenta:</w:t>
            </w:r>
          </w:p>
        </w:tc>
        <w:tc>
          <w:tcPr>
            <w:tcW w:w="2830" w:type="dxa"/>
            <w:shd w:val="clear" w:color="auto" w:fill="A6A6A6"/>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100</w:t>
            </w:r>
          </w:p>
        </w:tc>
      </w:tr>
      <w:tr w:rsidR="00AE496B" w:rsidRPr="00727F6B" w:rsidTr="009A5FDD">
        <w:trPr>
          <w:jc w:val="center"/>
        </w:trPr>
        <w:tc>
          <w:tcPr>
            <w:tcW w:w="6300" w:type="dxa"/>
            <w:gridSpan w:val="2"/>
            <w:shd w:val="clear" w:color="auto" w:fill="auto"/>
            <w:vAlign w:val="center"/>
          </w:tcPr>
          <w:p w:rsidR="00AE496B" w:rsidRPr="00727F6B" w:rsidRDefault="00AE496B" w:rsidP="009A5FDD">
            <w:pPr>
              <w:pStyle w:val="Akapitzlist"/>
              <w:spacing w:after="0" w:line="360" w:lineRule="auto"/>
              <w:ind w:left="0"/>
              <w:contextualSpacing w:val="0"/>
              <w:rPr>
                <w:rFonts w:ascii="Arial" w:hAnsi="Arial" w:cs="Arial"/>
                <w:b/>
                <w:sz w:val="24"/>
                <w:szCs w:val="24"/>
              </w:rPr>
            </w:pPr>
            <w:r w:rsidRPr="00727F6B">
              <w:rPr>
                <w:rFonts w:ascii="Arial" w:hAnsi="Arial" w:cs="Arial"/>
                <w:b/>
                <w:sz w:val="24"/>
                <w:szCs w:val="24"/>
              </w:rPr>
              <w:t>SUMARYCZNA LICZBA PUNKTÓW ECTS DLA PRZEDMIOTU</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sidRPr="00727F6B">
              <w:rPr>
                <w:rFonts w:ascii="Arial" w:hAnsi="Arial" w:cs="Arial"/>
                <w:sz w:val="24"/>
                <w:szCs w:val="24"/>
              </w:rPr>
              <w:t>4</w:t>
            </w:r>
          </w:p>
        </w:tc>
      </w:tr>
      <w:tr w:rsidR="00AE496B" w:rsidRPr="00727F6B" w:rsidTr="009A5FDD">
        <w:trPr>
          <w:jc w:val="center"/>
        </w:trPr>
        <w:tc>
          <w:tcPr>
            <w:tcW w:w="6300" w:type="dxa"/>
            <w:gridSpan w:val="2"/>
            <w:shd w:val="clear" w:color="auto" w:fill="auto"/>
            <w:vAlign w:val="center"/>
          </w:tcPr>
          <w:p w:rsidR="00AE496B" w:rsidRPr="00727F6B" w:rsidRDefault="00AE496B" w:rsidP="009A5FDD">
            <w:pPr>
              <w:pStyle w:val="Akapitzlist"/>
              <w:spacing w:after="0" w:line="360" w:lineRule="auto"/>
              <w:ind w:left="0"/>
              <w:contextualSpacing w:val="0"/>
              <w:rPr>
                <w:rFonts w:ascii="Arial" w:hAnsi="Arial" w:cs="Arial"/>
                <w:sz w:val="24"/>
                <w:szCs w:val="24"/>
              </w:rPr>
            </w:pPr>
            <w:r w:rsidRPr="00727F6B">
              <w:rPr>
                <w:rFonts w:ascii="Arial" w:hAnsi="Arial" w:cs="Arial"/>
                <w:sz w:val="24"/>
                <w:szCs w:val="24"/>
              </w:rPr>
              <w:t xml:space="preserve">Liczba punktów </w:t>
            </w:r>
            <w:r w:rsidRPr="00727F6B">
              <w:rPr>
                <w:rFonts w:ascii="Arial" w:hAnsi="Arial" w:cs="Arial"/>
                <w:b/>
                <w:sz w:val="24"/>
                <w:szCs w:val="24"/>
              </w:rPr>
              <w:t>ECTS</w:t>
            </w:r>
            <w:r w:rsidRPr="00727F6B">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AE496B" w:rsidRPr="00727F6B" w:rsidTr="009A5FDD">
        <w:trPr>
          <w:jc w:val="center"/>
        </w:trPr>
        <w:tc>
          <w:tcPr>
            <w:tcW w:w="6300" w:type="dxa"/>
            <w:gridSpan w:val="2"/>
            <w:shd w:val="clear" w:color="auto" w:fill="auto"/>
            <w:vAlign w:val="center"/>
          </w:tcPr>
          <w:p w:rsidR="00AE496B" w:rsidRPr="00727F6B" w:rsidRDefault="00AE496B" w:rsidP="009A5FDD">
            <w:pPr>
              <w:pStyle w:val="Akapitzlist"/>
              <w:spacing w:after="0" w:line="360" w:lineRule="auto"/>
              <w:ind w:left="0"/>
              <w:contextualSpacing w:val="0"/>
              <w:rPr>
                <w:rFonts w:ascii="Arial" w:hAnsi="Arial" w:cs="Arial"/>
                <w:sz w:val="24"/>
                <w:szCs w:val="24"/>
              </w:rPr>
            </w:pPr>
            <w:r w:rsidRPr="00727F6B">
              <w:rPr>
                <w:rFonts w:ascii="Arial" w:hAnsi="Arial" w:cs="Arial"/>
                <w:sz w:val="24"/>
                <w:szCs w:val="24"/>
              </w:rPr>
              <w:t xml:space="preserve">Liczba punktów </w:t>
            </w:r>
            <w:r w:rsidRPr="00727F6B">
              <w:rPr>
                <w:rFonts w:ascii="Arial" w:hAnsi="Arial" w:cs="Arial"/>
                <w:b/>
                <w:sz w:val="24"/>
                <w:szCs w:val="24"/>
              </w:rPr>
              <w:t>ECTS</w:t>
            </w:r>
            <w:r w:rsidRPr="00727F6B">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E496B" w:rsidRPr="00727F6B" w:rsidRDefault="00AE496B" w:rsidP="009A5FD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2,4</w:t>
            </w:r>
          </w:p>
        </w:tc>
      </w:tr>
    </w:tbl>
    <w:p w:rsidR="00AE496B" w:rsidRDefault="00AE496B" w:rsidP="00AE496B">
      <w:pPr>
        <w:shd w:val="clear" w:color="auto" w:fill="FFFFFF"/>
        <w:spacing w:line="360" w:lineRule="auto"/>
        <w:rPr>
          <w:b/>
          <w:bCs/>
          <w:spacing w:val="-12"/>
          <w:sz w:val="24"/>
          <w:szCs w:val="24"/>
        </w:rPr>
      </w:pPr>
    </w:p>
    <w:p w:rsidR="00AE496B" w:rsidRPr="00727F6B" w:rsidRDefault="00AE496B" w:rsidP="00AE496B">
      <w:pPr>
        <w:shd w:val="clear" w:color="auto" w:fill="FFFFFF"/>
        <w:spacing w:line="360" w:lineRule="auto"/>
        <w:rPr>
          <w:b/>
          <w:bCs/>
          <w:spacing w:val="-12"/>
          <w:sz w:val="24"/>
          <w:szCs w:val="24"/>
        </w:rPr>
      </w:pPr>
    </w:p>
    <w:p w:rsidR="00AE496B" w:rsidRPr="00727F6B" w:rsidRDefault="00AE496B" w:rsidP="00AE496B">
      <w:pPr>
        <w:shd w:val="clear" w:color="auto" w:fill="FFFFFF"/>
        <w:spacing w:line="360" w:lineRule="auto"/>
        <w:rPr>
          <w:b/>
          <w:bCs/>
          <w:spacing w:val="-12"/>
          <w:sz w:val="24"/>
          <w:szCs w:val="24"/>
        </w:rPr>
      </w:pPr>
      <w:r w:rsidRPr="00727F6B">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E496B" w:rsidRPr="00AE496B" w:rsidTr="009A5FDD">
        <w:tc>
          <w:tcPr>
            <w:tcW w:w="9210" w:type="dxa"/>
          </w:tcPr>
          <w:p w:rsidR="00AE496B" w:rsidRPr="00727F6B" w:rsidRDefault="00AE496B" w:rsidP="00AE496B">
            <w:pPr>
              <w:numPr>
                <w:ilvl w:val="0"/>
                <w:numId w:val="7"/>
              </w:numPr>
              <w:spacing w:line="360" w:lineRule="auto"/>
              <w:ind w:left="425" w:hanging="425"/>
              <w:rPr>
                <w:rFonts w:eastAsia="Batang"/>
                <w:sz w:val="24"/>
                <w:szCs w:val="24"/>
                <w:lang w:val="en-US"/>
              </w:rPr>
            </w:pPr>
            <w:r w:rsidRPr="00727F6B">
              <w:rPr>
                <w:sz w:val="24"/>
                <w:szCs w:val="24"/>
                <w:lang w:val="en-US"/>
              </w:rPr>
              <w:t>„PSpice User Manual", Cadence Design Systems, Portland, USA, 2009.</w:t>
            </w:r>
          </w:p>
        </w:tc>
      </w:tr>
      <w:tr w:rsidR="00AE496B" w:rsidRPr="00727F6B" w:rsidTr="009A5FDD">
        <w:tc>
          <w:tcPr>
            <w:tcW w:w="9210" w:type="dxa"/>
          </w:tcPr>
          <w:p w:rsidR="00AE496B" w:rsidRPr="00727F6B" w:rsidRDefault="00AE496B" w:rsidP="00AE496B">
            <w:pPr>
              <w:numPr>
                <w:ilvl w:val="0"/>
                <w:numId w:val="7"/>
              </w:numPr>
              <w:spacing w:line="360" w:lineRule="auto"/>
              <w:ind w:left="425" w:hanging="425"/>
              <w:rPr>
                <w:sz w:val="24"/>
                <w:szCs w:val="24"/>
              </w:rPr>
            </w:pPr>
            <w:r w:rsidRPr="00727F6B">
              <w:rPr>
                <w:sz w:val="24"/>
                <w:szCs w:val="24"/>
              </w:rPr>
              <w:t>K. Baranowski, A Welo: Symulacja Układów Elektronicznych P-SPICE, Wyd. EDU_MIKOM, Warszawa 1996</w:t>
            </w:r>
          </w:p>
        </w:tc>
      </w:tr>
      <w:tr w:rsidR="00AE496B" w:rsidRPr="00727F6B" w:rsidTr="009A5FDD">
        <w:tc>
          <w:tcPr>
            <w:tcW w:w="9210" w:type="dxa"/>
          </w:tcPr>
          <w:p w:rsidR="00AE496B" w:rsidRPr="00727F6B" w:rsidRDefault="00AE496B" w:rsidP="009A5FDD">
            <w:pPr>
              <w:tabs>
                <w:tab w:val="left" w:pos="360"/>
              </w:tabs>
              <w:suppressAutoHyphens/>
              <w:autoSpaceDN/>
              <w:adjustRightInd/>
              <w:snapToGrid w:val="0"/>
              <w:spacing w:line="360" w:lineRule="auto"/>
              <w:ind w:left="360" w:hanging="360"/>
              <w:rPr>
                <w:sz w:val="24"/>
                <w:szCs w:val="24"/>
              </w:rPr>
            </w:pPr>
            <w:r w:rsidRPr="00727F6B">
              <w:rPr>
                <w:sz w:val="24"/>
                <w:szCs w:val="24"/>
              </w:rPr>
              <w:t>3.    M. Tadeusiewicz, S. Hałgas, „Komputerowe metody analizy układów analogowych. Teoria i zastosowanie.” Warszawa, WNT 2008</w:t>
            </w:r>
          </w:p>
        </w:tc>
      </w:tr>
      <w:tr w:rsidR="00AE496B" w:rsidRPr="00AE496B" w:rsidTr="009A5FDD">
        <w:tc>
          <w:tcPr>
            <w:tcW w:w="9210" w:type="dxa"/>
          </w:tcPr>
          <w:p w:rsidR="00AE496B" w:rsidRPr="00727F6B" w:rsidRDefault="00AE496B" w:rsidP="009A5FDD">
            <w:pPr>
              <w:spacing w:line="360" w:lineRule="auto"/>
              <w:ind w:left="142" w:hanging="142"/>
              <w:rPr>
                <w:sz w:val="24"/>
                <w:szCs w:val="24"/>
                <w:lang w:val="en-US"/>
              </w:rPr>
            </w:pPr>
            <w:r w:rsidRPr="00727F6B">
              <w:rPr>
                <w:sz w:val="24"/>
                <w:szCs w:val="24"/>
                <w:lang w:val="en-US"/>
              </w:rPr>
              <w:t>4.   Baker R.J., CMOS analog circuit design, layout and simulation, John Wiley &amp;   Sons, Hoboken, New Jersey 2008</w:t>
            </w:r>
          </w:p>
        </w:tc>
      </w:tr>
    </w:tbl>
    <w:p w:rsidR="00AE496B" w:rsidRPr="004A6E20" w:rsidRDefault="00AE496B" w:rsidP="00AE496B">
      <w:pPr>
        <w:shd w:val="clear" w:color="auto" w:fill="FFFFFF"/>
        <w:spacing w:line="360" w:lineRule="auto"/>
        <w:rPr>
          <w:b/>
          <w:bCs/>
          <w:spacing w:val="-18"/>
          <w:sz w:val="24"/>
          <w:szCs w:val="24"/>
          <w:lang w:val="en-GB"/>
        </w:rPr>
      </w:pPr>
    </w:p>
    <w:p w:rsidR="00AE496B" w:rsidRPr="00727F6B" w:rsidRDefault="00AE496B" w:rsidP="00AE496B">
      <w:pPr>
        <w:shd w:val="clear" w:color="auto" w:fill="FFFFFF"/>
        <w:spacing w:line="360" w:lineRule="auto"/>
        <w:rPr>
          <w:sz w:val="24"/>
          <w:szCs w:val="24"/>
        </w:rPr>
      </w:pPr>
      <w:r w:rsidRPr="00727F6B">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496B" w:rsidRPr="00727F6B" w:rsidTr="009A5FDD">
        <w:tc>
          <w:tcPr>
            <w:tcW w:w="9210" w:type="dxa"/>
            <w:shd w:val="clear" w:color="auto" w:fill="auto"/>
          </w:tcPr>
          <w:p w:rsidR="00AE496B" w:rsidRPr="00727F6B" w:rsidRDefault="00AE496B" w:rsidP="009A5FDD">
            <w:pPr>
              <w:spacing w:line="360" w:lineRule="auto"/>
              <w:rPr>
                <w:b/>
                <w:sz w:val="24"/>
                <w:szCs w:val="24"/>
              </w:rPr>
            </w:pPr>
            <w:r w:rsidRPr="00727F6B">
              <w:rPr>
                <w:sz w:val="24"/>
                <w:szCs w:val="24"/>
              </w:rPr>
              <w:t>dr hab. inż. Tomasz Kulej, prof. PCz, Katedra Automatyki, Elektrotechniki i Optoelektroniki, WE PCz. tomasz.kulej@pcz.pl</w:t>
            </w:r>
          </w:p>
        </w:tc>
      </w:tr>
    </w:tbl>
    <w:p w:rsidR="00AE496B" w:rsidRPr="00727F6B" w:rsidRDefault="00AE496B" w:rsidP="00AE496B">
      <w:pPr>
        <w:spacing w:line="360" w:lineRule="auto"/>
        <w:rPr>
          <w:sz w:val="24"/>
          <w:szCs w:val="24"/>
        </w:rPr>
      </w:pPr>
    </w:p>
    <w:p w:rsidR="00AE496B" w:rsidRPr="00727F6B" w:rsidRDefault="00AE496B" w:rsidP="00AE496B">
      <w:pPr>
        <w:spacing w:line="360" w:lineRule="auto"/>
        <w:rPr>
          <w:b/>
          <w:sz w:val="24"/>
          <w:szCs w:val="24"/>
        </w:rPr>
      </w:pPr>
      <w:r w:rsidRPr="00727F6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E496B" w:rsidRPr="00727F6B" w:rsidTr="009A5FDD">
        <w:trPr>
          <w:trHeight w:val="440"/>
          <w:jc w:val="center"/>
        </w:trPr>
        <w:tc>
          <w:tcPr>
            <w:tcW w:w="1097"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bCs/>
                <w:sz w:val="24"/>
                <w:szCs w:val="24"/>
              </w:rPr>
              <w:t xml:space="preserve">Efekt uczenia się                </w:t>
            </w:r>
          </w:p>
        </w:tc>
        <w:tc>
          <w:tcPr>
            <w:tcW w:w="2003"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sz w:val="24"/>
                <w:szCs w:val="24"/>
              </w:rPr>
              <w:t xml:space="preserve">Odniesienie danego efektu do efektów </w:t>
            </w:r>
            <w:r w:rsidRPr="00727F6B">
              <w:rPr>
                <w:b/>
                <w:bCs/>
                <w:sz w:val="24"/>
                <w:szCs w:val="24"/>
              </w:rPr>
              <w:t>zdefiniowanych                    dla całego programu (PEK)</w:t>
            </w:r>
          </w:p>
        </w:tc>
        <w:tc>
          <w:tcPr>
            <w:tcW w:w="1510"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bCs/>
                <w:sz w:val="24"/>
                <w:szCs w:val="24"/>
              </w:rPr>
              <w:t>Cele przedmiotu</w:t>
            </w:r>
          </w:p>
        </w:tc>
        <w:tc>
          <w:tcPr>
            <w:tcW w:w="1657"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bCs/>
                <w:sz w:val="24"/>
                <w:szCs w:val="24"/>
              </w:rPr>
              <w:t>Treści programowe</w:t>
            </w:r>
          </w:p>
        </w:tc>
        <w:tc>
          <w:tcPr>
            <w:tcW w:w="1657"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sz w:val="24"/>
                <w:szCs w:val="24"/>
              </w:rPr>
              <w:t>Narzędzia dydaktyczne</w:t>
            </w:r>
          </w:p>
        </w:tc>
        <w:tc>
          <w:tcPr>
            <w:tcW w:w="1096" w:type="dxa"/>
            <w:vMerge w:val="restart"/>
            <w:shd w:val="clear" w:color="auto" w:fill="auto"/>
            <w:vAlign w:val="center"/>
          </w:tcPr>
          <w:p w:rsidR="00AE496B" w:rsidRPr="00727F6B" w:rsidRDefault="00AE496B" w:rsidP="009A5FDD">
            <w:pPr>
              <w:spacing w:line="360" w:lineRule="auto"/>
              <w:jc w:val="center"/>
              <w:rPr>
                <w:b/>
                <w:sz w:val="24"/>
                <w:szCs w:val="24"/>
              </w:rPr>
            </w:pPr>
            <w:r w:rsidRPr="00727F6B">
              <w:rPr>
                <w:b/>
                <w:bCs/>
                <w:sz w:val="24"/>
                <w:szCs w:val="24"/>
              </w:rPr>
              <w:t>Sposób oceny</w:t>
            </w:r>
          </w:p>
        </w:tc>
      </w:tr>
      <w:tr w:rsidR="00AE496B" w:rsidRPr="00727F6B" w:rsidTr="009A5FDD">
        <w:trPr>
          <w:cantSplit/>
          <w:trHeight w:val="1664"/>
          <w:jc w:val="center"/>
        </w:trPr>
        <w:tc>
          <w:tcPr>
            <w:tcW w:w="1097" w:type="dxa"/>
            <w:vMerge/>
            <w:shd w:val="clear" w:color="auto" w:fill="auto"/>
            <w:vAlign w:val="center"/>
          </w:tcPr>
          <w:p w:rsidR="00AE496B" w:rsidRPr="00727F6B" w:rsidRDefault="00AE496B" w:rsidP="009A5FDD">
            <w:pPr>
              <w:spacing w:line="360" w:lineRule="auto"/>
              <w:jc w:val="center"/>
              <w:rPr>
                <w:b/>
                <w:bCs/>
                <w:sz w:val="24"/>
                <w:szCs w:val="24"/>
              </w:rPr>
            </w:pPr>
          </w:p>
        </w:tc>
        <w:tc>
          <w:tcPr>
            <w:tcW w:w="2003" w:type="dxa"/>
            <w:vMerge/>
            <w:shd w:val="clear" w:color="auto" w:fill="auto"/>
            <w:vAlign w:val="center"/>
          </w:tcPr>
          <w:p w:rsidR="00AE496B" w:rsidRPr="00727F6B" w:rsidRDefault="00AE496B" w:rsidP="009A5FDD">
            <w:pPr>
              <w:spacing w:line="360" w:lineRule="auto"/>
              <w:jc w:val="center"/>
              <w:rPr>
                <w:b/>
                <w:sz w:val="24"/>
                <w:szCs w:val="24"/>
              </w:rPr>
            </w:pPr>
          </w:p>
        </w:tc>
        <w:tc>
          <w:tcPr>
            <w:tcW w:w="1510" w:type="dxa"/>
            <w:vMerge/>
            <w:shd w:val="clear" w:color="auto" w:fill="auto"/>
            <w:vAlign w:val="center"/>
          </w:tcPr>
          <w:p w:rsidR="00AE496B" w:rsidRPr="00727F6B" w:rsidRDefault="00AE496B" w:rsidP="009A5FDD">
            <w:pPr>
              <w:spacing w:line="360" w:lineRule="auto"/>
              <w:jc w:val="center"/>
              <w:rPr>
                <w:b/>
                <w:bCs/>
                <w:sz w:val="24"/>
                <w:szCs w:val="24"/>
              </w:rPr>
            </w:pPr>
          </w:p>
        </w:tc>
        <w:tc>
          <w:tcPr>
            <w:tcW w:w="1657" w:type="dxa"/>
            <w:vMerge/>
            <w:shd w:val="clear" w:color="auto" w:fill="auto"/>
            <w:vAlign w:val="center"/>
          </w:tcPr>
          <w:p w:rsidR="00AE496B" w:rsidRPr="00727F6B" w:rsidRDefault="00AE496B" w:rsidP="009A5FDD">
            <w:pPr>
              <w:spacing w:line="360" w:lineRule="auto"/>
              <w:jc w:val="center"/>
              <w:rPr>
                <w:b/>
                <w:bCs/>
                <w:sz w:val="24"/>
                <w:szCs w:val="24"/>
              </w:rPr>
            </w:pPr>
          </w:p>
        </w:tc>
        <w:tc>
          <w:tcPr>
            <w:tcW w:w="1657" w:type="dxa"/>
            <w:vMerge/>
            <w:shd w:val="clear" w:color="auto" w:fill="auto"/>
            <w:vAlign w:val="center"/>
          </w:tcPr>
          <w:p w:rsidR="00AE496B" w:rsidRPr="00727F6B" w:rsidRDefault="00AE496B" w:rsidP="009A5FDD">
            <w:pPr>
              <w:spacing w:line="360" w:lineRule="auto"/>
              <w:jc w:val="center"/>
              <w:rPr>
                <w:b/>
                <w:sz w:val="24"/>
                <w:szCs w:val="24"/>
              </w:rPr>
            </w:pPr>
          </w:p>
        </w:tc>
        <w:tc>
          <w:tcPr>
            <w:tcW w:w="1096" w:type="dxa"/>
            <w:vMerge/>
            <w:shd w:val="clear" w:color="auto" w:fill="auto"/>
            <w:vAlign w:val="center"/>
          </w:tcPr>
          <w:p w:rsidR="00AE496B" w:rsidRPr="00727F6B" w:rsidRDefault="00AE496B" w:rsidP="009A5FDD">
            <w:pPr>
              <w:spacing w:line="360" w:lineRule="auto"/>
              <w:jc w:val="center"/>
              <w:rPr>
                <w:b/>
                <w:bCs/>
                <w:sz w:val="24"/>
                <w:szCs w:val="24"/>
              </w:rPr>
            </w:pPr>
          </w:p>
        </w:tc>
      </w:tr>
      <w:tr w:rsidR="00AE496B" w:rsidRPr="00727F6B" w:rsidTr="009A5FDD">
        <w:trPr>
          <w:jc w:val="center"/>
        </w:trPr>
        <w:tc>
          <w:tcPr>
            <w:tcW w:w="1097" w:type="dxa"/>
            <w:shd w:val="clear" w:color="auto" w:fill="auto"/>
            <w:vAlign w:val="center"/>
          </w:tcPr>
          <w:p w:rsidR="00AE496B" w:rsidRPr="00727F6B" w:rsidRDefault="00AE496B" w:rsidP="009A5FDD">
            <w:pPr>
              <w:shd w:val="clear" w:color="auto" w:fill="FFFFFF"/>
              <w:spacing w:line="360" w:lineRule="auto"/>
              <w:jc w:val="center"/>
              <w:rPr>
                <w:b/>
                <w:sz w:val="24"/>
                <w:szCs w:val="24"/>
              </w:rPr>
            </w:pPr>
            <w:r w:rsidRPr="00727F6B">
              <w:rPr>
                <w:b/>
                <w:sz w:val="24"/>
                <w:szCs w:val="24"/>
              </w:rPr>
              <w:t>EU 1</w:t>
            </w:r>
          </w:p>
        </w:tc>
        <w:tc>
          <w:tcPr>
            <w:tcW w:w="2003"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143281">
              <w:rPr>
                <w:sz w:val="24"/>
              </w:rPr>
              <w:t>K_W</w:t>
            </w:r>
            <w:r>
              <w:rPr>
                <w:sz w:val="24"/>
              </w:rPr>
              <w:t>01</w:t>
            </w:r>
          </w:p>
        </w:tc>
        <w:tc>
          <w:tcPr>
            <w:tcW w:w="1510"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C1</w:t>
            </w:r>
          </w:p>
        </w:tc>
        <w:tc>
          <w:tcPr>
            <w:tcW w:w="1657"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W</w:t>
            </w:r>
            <w:r>
              <w:rPr>
                <w:sz w:val="24"/>
                <w:szCs w:val="24"/>
              </w:rPr>
              <w:t xml:space="preserve"> </w:t>
            </w:r>
            <w:r w:rsidRPr="00727F6B">
              <w:rPr>
                <w:sz w:val="24"/>
                <w:szCs w:val="24"/>
              </w:rPr>
              <w:t>1-15</w:t>
            </w:r>
          </w:p>
        </w:tc>
        <w:tc>
          <w:tcPr>
            <w:tcW w:w="1657"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1</w:t>
            </w:r>
          </w:p>
        </w:tc>
        <w:tc>
          <w:tcPr>
            <w:tcW w:w="1096"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P3</w:t>
            </w:r>
          </w:p>
        </w:tc>
      </w:tr>
      <w:tr w:rsidR="00AE496B" w:rsidRPr="00727F6B" w:rsidTr="009A5FDD">
        <w:trPr>
          <w:jc w:val="center"/>
        </w:trPr>
        <w:tc>
          <w:tcPr>
            <w:tcW w:w="1097" w:type="dxa"/>
            <w:shd w:val="clear" w:color="auto" w:fill="auto"/>
            <w:vAlign w:val="center"/>
          </w:tcPr>
          <w:p w:rsidR="00AE496B" w:rsidRPr="00727F6B" w:rsidRDefault="00AE496B" w:rsidP="009A5FDD">
            <w:pPr>
              <w:shd w:val="clear" w:color="auto" w:fill="FFFFFF"/>
              <w:spacing w:line="360" w:lineRule="auto"/>
              <w:jc w:val="center"/>
              <w:rPr>
                <w:b/>
                <w:sz w:val="24"/>
                <w:szCs w:val="24"/>
              </w:rPr>
            </w:pPr>
            <w:r w:rsidRPr="00727F6B">
              <w:rPr>
                <w:b/>
                <w:sz w:val="24"/>
                <w:szCs w:val="24"/>
              </w:rPr>
              <w:t>EU 2</w:t>
            </w:r>
          </w:p>
        </w:tc>
        <w:tc>
          <w:tcPr>
            <w:tcW w:w="2003"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K_U</w:t>
            </w:r>
            <w:r>
              <w:rPr>
                <w:sz w:val="24"/>
                <w:szCs w:val="24"/>
              </w:rPr>
              <w:t>09</w:t>
            </w:r>
          </w:p>
        </w:tc>
        <w:tc>
          <w:tcPr>
            <w:tcW w:w="1510"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C2</w:t>
            </w:r>
          </w:p>
        </w:tc>
        <w:tc>
          <w:tcPr>
            <w:tcW w:w="1657" w:type="dxa"/>
            <w:shd w:val="clear" w:color="auto" w:fill="auto"/>
            <w:vAlign w:val="center"/>
          </w:tcPr>
          <w:p w:rsidR="00AE496B" w:rsidRDefault="00AE496B" w:rsidP="009A5FDD">
            <w:pPr>
              <w:shd w:val="clear" w:color="auto" w:fill="FFFFFF"/>
              <w:spacing w:line="360" w:lineRule="auto"/>
              <w:jc w:val="center"/>
              <w:rPr>
                <w:sz w:val="24"/>
                <w:szCs w:val="24"/>
              </w:rPr>
            </w:pPr>
            <w:r w:rsidRPr="00727F6B">
              <w:rPr>
                <w:sz w:val="24"/>
                <w:szCs w:val="24"/>
              </w:rPr>
              <w:t>L 1-</w:t>
            </w:r>
            <w:r>
              <w:rPr>
                <w:sz w:val="24"/>
                <w:szCs w:val="24"/>
              </w:rPr>
              <w:t>15</w:t>
            </w:r>
            <w:r w:rsidRPr="00727F6B">
              <w:rPr>
                <w:sz w:val="24"/>
                <w:szCs w:val="24"/>
              </w:rPr>
              <w:t xml:space="preserve">, </w:t>
            </w:r>
          </w:p>
          <w:p w:rsidR="00AE496B" w:rsidRPr="00727F6B" w:rsidRDefault="00AE496B" w:rsidP="009A5FDD">
            <w:pPr>
              <w:shd w:val="clear" w:color="auto" w:fill="FFFFFF"/>
              <w:spacing w:line="360" w:lineRule="auto"/>
              <w:jc w:val="center"/>
              <w:rPr>
                <w:sz w:val="24"/>
                <w:szCs w:val="24"/>
              </w:rPr>
            </w:pPr>
            <w:r w:rsidRPr="00727F6B">
              <w:rPr>
                <w:sz w:val="24"/>
                <w:szCs w:val="24"/>
              </w:rPr>
              <w:t>S</w:t>
            </w:r>
            <w:r>
              <w:rPr>
                <w:sz w:val="24"/>
                <w:szCs w:val="24"/>
              </w:rPr>
              <w:t xml:space="preserve"> </w:t>
            </w:r>
            <w:r w:rsidRPr="00727F6B">
              <w:rPr>
                <w:sz w:val="24"/>
                <w:szCs w:val="24"/>
              </w:rPr>
              <w:t>1-</w:t>
            </w:r>
            <w:r>
              <w:rPr>
                <w:sz w:val="24"/>
                <w:szCs w:val="24"/>
              </w:rPr>
              <w:t>15</w:t>
            </w:r>
          </w:p>
        </w:tc>
        <w:tc>
          <w:tcPr>
            <w:tcW w:w="1657"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2</w:t>
            </w:r>
            <w:r>
              <w:rPr>
                <w:sz w:val="24"/>
                <w:szCs w:val="24"/>
              </w:rPr>
              <w:t>,3</w:t>
            </w:r>
          </w:p>
        </w:tc>
        <w:tc>
          <w:tcPr>
            <w:tcW w:w="1096" w:type="dxa"/>
            <w:shd w:val="clear" w:color="auto" w:fill="auto"/>
            <w:vAlign w:val="center"/>
          </w:tcPr>
          <w:p w:rsidR="00AE496B" w:rsidRPr="00727F6B" w:rsidRDefault="00AE496B" w:rsidP="009A5FDD">
            <w:pPr>
              <w:shd w:val="clear" w:color="auto" w:fill="FFFFFF"/>
              <w:spacing w:line="360" w:lineRule="auto"/>
              <w:jc w:val="center"/>
              <w:rPr>
                <w:sz w:val="24"/>
                <w:szCs w:val="24"/>
              </w:rPr>
            </w:pPr>
            <w:r w:rsidRPr="00727F6B">
              <w:rPr>
                <w:sz w:val="24"/>
                <w:szCs w:val="24"/>
              </w:rPr>
              <w:t>F1</w:t>
            </w:r>
          </w:p>
          <w:p w:rsidR="00AE496B" w:rsidRPr="00727F6B" w:rsidRDefault="00AE496B" w:rsidP="009A5FDD">
            <w:pPr>
              <w:shd w:val="clear" w:color="auto" w:fill="FFFFFF"/>
              <w:spacing w:line="360" w:lineRule="auto"/>
              <w:jc w:val="center"/>
              <w:rPr>
                <w:sz w:val="24"/>
                <w:szCs w:val="24"/>
              </w:rPr>
            </w:pPr>
            <w:r w:rsidRPr="00727F6B">
              <w:rPr>
                <w:sz w:val="24"/>
                <w:szCs w:val="24"/>
              </w:rPr>
              <w:t>P1, P2</w:t>
            </w:r>
          </w:p>
        </w:tc>
      </w:tr>
    </w:tbl>
    <w:p w:rsidR="00AE496B" w:rsidRPr="00727F6B" w:rsidRDefault="00AE496B" w:rsidP="00AE496B">
      <w:pPr>
        <w:tabs>
          <w:tab w:val="num" w:pos="900"/>
        </w:tabs>
        <w:spacing w:line="360" w:lineRule="auto"/>
        <w:ind w:left="900" w:hanging="540"/>
        <w:rPr>
          <w:sz w:val="24"/>
          <w:szCs w:val="24"/>
        </w:rPr>
      </w:pPr>
    </w:p>
    <w:p w:rsidR="00AE496B" w:rsidRPr="00727F6B" w:rsidRDefault="00AE496B" w:rsidP="00AE496B">
      <w:pPr>
        <w:spacing w:line="360" w:lineRule="auto"/>
        <w:rPr>
          <w:sz w:val="24"/>
          <w:szCs w:val="24"/>
          <w:u w:val="single"/>
        </w:rPr>
      </w:pPr>
      <w:r w:rsidRPr="00727F6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E496B" w:rsidRPr="00727F6B"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b/>
                <w:sz w:val="24"/>
                <w:szCs w:val="24"/>
              </w:rPr>
            </w:pPr>
            <w:r w:rsidRPr="00727F6B">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sz w:val="24"/>
                <w:szCs w:val="24"/>
              </w:rPr>
            </w:pPr>
            <w:r w:rsidRPr="00727F6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sz w:val="24"/>
                <w:szCs w:val="24"/>
              </w:rPr>
            </w:pPr>
            <w:r w:rsidRPr="00727F6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b/>
                <w:bCs/>
                <w:sz w:val="24"/>
                <w:szCs w:val="24"/>
              </w:rPr>
            </w:pPr>
            <w:r w:rsidRPr="00727F6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sz w:val="24"/>
                <w:szCs w:val="24"/>
              </w:rPr>
            </w:pPr>
            <w:r w:rsidRPr="00727F6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b/>
                <w:bCs/>
                <w:sz w:val="24"/>
                <w:szCs w:val="24"/>
              </w:rPr>
            </w:pPr>
            <w:r w:rsidRPr="00727F6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jc w:val="center"/>
              <w:rPr>
                <w:sz w:val="24"/>
                <w:szCs w:val="24"/>
              </w:rPr>
            </w:pPr>
            <w:r w:rsidRPr="00727F6B">
              <w:rPr>
                <w:b/>
                <w:bCs/>
                <w:sz w:val="24"/>
                <w:szCs w:val="24"/>
              </w:rPr>
              <w:t>Na ocenę 5</w:t>
            </w:r>
          </w:p>
        </w:tc>
      </w:tr>
      <w:tr w:rsidR="00AE496B" w:rsidRPr="00727F6B" w:rsidTr="009A5FDD">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b/>
                <w:sz w:val="24"/>
                <w:szCs w:val="24"/>
              </w:rPr>
            </w:pPr>
            <w:r w:rsidRPr="00727F6B">
              <w:rPr>
                <w:b/>
                <w:sz w:val="24"/>
                <w:szCs w:val="24"/>
              </w:rPr>
              <w:t>EU1, EU2</w:t>
            </w:r>
          </w:p>
          <w:p w:rsidR="00AE496B" w:rsidRPr="00727F6B" w:rsidRDefault="00AE496B" w:rsidP="009A5FDD">
            <w:pPr>
              <w:shd w:val="clear" w:color="auto" w:fill="FFFFFF"/>
              <w:spacing w:line="360" w:lineRule="auto"/>
              <w:rPr>
                <w:sz w:val="24"/>
                <w:szCs w:val="24"/>
              </w:rPr>
            </w:pPr>
            <w:r w:rsidRPr="00727F6B">
              <w:rPr>
                <w:sz w:val="24"/>
                <w:szCs w:val="24"/>
              </w:rPr>
              <w:t xml:space="preserve">Student opanował wiedzę </w:t>
            </w:r>
            <w:r w:rsidRPr="00727F6B">
              <w:rPr>
                <w:sz w:val="24"/>
                <w:szCs w:val="24"/>
              </w:rPr>
              <w:br/>
              <w:t>i umiejętności z zakresu programu SPICE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sz w:val="24"/>
                <w:szCs w:val="24"/>
              </w:rPr>
            </w:pPr>
            <w:r w:rsidRPr="00727F6B">
              <w:rPr>
                <w:sz w:val="24"/>
                <w:szCs w:val="24"/>
              </w:rPr>
              <w:t xml:space="preserve">Student nie opanował wiedzy </w:t>
            </w:r>
            <w:r w:rsidRPr="00727F6B">
              <w:rPr>
                <w:sz w:val="24"/>
                <w:szCs w:val="24"/>
              </w:rPr>
              <w:br/>
              <w:t>i umiejętności z zakresu programu SPICE (wynik zaliczenia &lt;50%)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sz w:val="24"/>
                <w:szCs w:val="24"/>
              </w:rPr>
            </w:pPr>
            <w:r w:rsidRPr="00727F6B">
              <w:rPr>
                <w:sz w:val="24"/>
                <w:szCs w:val="24"/>
              </w:rPr>
              <w:t xml:space="preserve">Student opanował wiedzę </w:t>
            </w:r>
            <w:r w:rsidRPr="00727F6B">
              <w:rPr>
                <w:sz w:val="24"/>
                <w:szCs w:val="24"/>
              </w:rPr>
              <w:br/>
              <w:t>i umiejętności z zakresu programu SPICE z wynikiem zaliczenia 50-60%)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color w:val="0070C0"/>
                <w:sz w:val="24"/>
                <w:szCs w:val="24"/>
              </w:rPr>
            </w:pPr>
            <w:r w:rsidRPr="00727F6B">
              <w:rPr>
                <w:sz w:val="24"/>
                <w:szCs w:val="24"/>
              </w:rPr>
              <w:t xml:space="preserve">Student opanował wiedzę </w:t>
            </w:r>
            <w:r w:rsidRPr="00727F6B">
              <w:rPr>
                <w:sz w:val="24"/>
                <w:szCs w:val="24"/>
              </w:rPr>
              <w:br/>
              <w:t>i umiejętności z zakresu programu SPICE z wynikiem zaliczenia 60-70%)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sz w:val="24"/>
                <w:szCs w:val="24"/>
              </w:rPr>
            </w:pPr>
            <w:r w:rsidRPr="00727F6B">
              <w:rPr>
                <w:sz w:val="24"/>
                <w:szCs w:val="24"/>
              </w:rPr>
              <w:t xml:space="preserve">Student opanował wiedzę </w:t>
            </w:r>
            <w:r w:rsidRPr="00727F6B">
              <w:rPr>
                <w:sz w:val="24"/>
                <w:szCs w:val="24"/>
              </w:rPr>
              <w:br/>
              <w:t>i umiejętności z zakresu programu SPICE z  wynikiem zaliczenia 70-80%)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sz w:val="24"/>
                <w:szCs w:val="24"/>
              </w:rPr>
            </w:pPr>
            <w:r w:rsidRPr="00727F6B">
              <w:rPr>
                <w:sz w:val="24"/>
                <w:szCs w:val="24"/>
              </w:rPr>
              <w:t xml:space="preserve">Student opanował wiedzę </w:t>
            </w:r>
            <w:r w:rsidRPr="00727F6B">
              <w:rPr>
                <w:sz w:val="24"/>
                <w:szCs w:val="24"/>
              </w:rPr>
              <w:br/>
              <w:t>i umiejętności z zakresu programu SPICE</w:t>
            </w:r>
          </w:p>
          <w:p w:rsidR="00AE496B" w:rsidRPr="00727F6B" w:rsidRDefault="00AE496B" w:rsidP="009A5FDD">
            <w:pPr>
              <w:shd w:val="clear" w:color="auto" w:fill="FFFFFF"/>
              <w:spacing w:line="360" w:lineRule="auto"/>
              <w:rPr>
                <w:color w:val="0070C0"/>
                <w:sz w:val="24"/>
                <w:szCs w:val="24"/>
              </w:rPr>
            </w:pPr>
            <w:r w:rsidRPr="00727F6B">
              <w:rPr>
                <w:sz w:val="24"/>
                <w:szCs w:val="24"/>
              </w:rPr>
              <w:t>z wynikiem zaliczenia 80-90%)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496B" w:rsidRPr="00727F6B" w:rsidRDefault="00AE496B" w:rsidP="009A5FDD">
            <w:pPr>
              <w:shd w:val="clear" w:color="auto" w:fill="FFFFFF"/>
              <w:spacing w:line="360" w:lineRule="auto"/>
              <w:rPr>
                <w:sz w:val="24"/>
                <w:szCs w:val="24"/>
              </w:rPr>
            </w:pPr>
            <w:r w:rsidRPr="00727F6B">
              <w:rPr>
                <w:sz w:val="24"/>
                <w:szCs w:val="24"/>
              </w:rPr>
              <w:t xml:space="preserve">Student opanował wiedzę </w:t>
            </w:r>
            <w:r w:rsidRPr="00727F6B">
              <w:rPr>
                <w:sz w:val="24"/>
                <w:szCs w:val="24"/>
              </w:rPr>
              <w:br/>
              <w:t>i umiejętności z zakresu programu SPICE</w:t>
            </w:r>
          </w:p>
          <w:p w:rsidR="00AE496B" w:rsidRPr="00727F6B" w:rsidRDefault="00AE496B" w:rsidP="009A5FDD">
            <w:pPr>
              <w:shd w:val="clear" w:color="auto" w:fill="FFFFFF"/>
              <w:spacing w:line="360" w:lineRule="auto"/>
              <w:rPr>
                <w:sz w:val="24"/>
                <w:szCs w:val="24"/>
              </w:rPr>
            </w:pPr>
            <w:r w:rsidRPr="00727F6B">
              <w:rPr>
                <w:sz w:val="24"/>
                <w:szCs w:val="24"/>
              </w:rPr>
              <w:t>z wynikiem zaliczenia &gt;=90 %)</w:t>
            </w:r>
          </w:p>
        </w:tc>
      </w:tr>
    </w:tbl>
    <w:p w:rsidR="00AE496B" w:rsidRPr="00727F6B" w:rsidRDefault="00AE496B" w:rsidP="00AE496B">
      <w:pPr>
        <w:spacing w:line="360" w:lineRule="auto"/>
        <w:rPr>
          <w:sz w:val="24"/>
          <w:szCs w:val="24"/>
        </w:rPr>
      </w:pPr>
    </w:p>
    <w:p w:rsidR="00AE496B" w:rsidRPr="00727F6B" w:rsidRDefault="00AE496B" w:rsidP="00AE496B">
      <w:pPr>
        <w:spacing w:line="360" w:lineRule="auto"/>
        <w:rPr>
          <w:b/>
          <w:sz w:val="24"/>
          <w:szCs w:val="24"/>
          <w:u w:val="single"/>
        </w:rPr>
      </w:pPr>
      <w:r w:rsidRPr="00727F6B">
        <w:rPr>
          <w:b/>
          <w:sz w:val="24"/>
          <w:szCs w:val="24"/>
          <w:u w:val="single"/>
        </w:rPr>
        <w:t>INNE PRZYDATNE INFORMACJE O PRZEDMIOCIE</w:t>
      </w:r>
    </w:p>
    <w:p w:rsidR="00AE496B" w:rsidRPr="00727F6B" w:rsidRDefault="00AE496B" w:rsidP="009A4B6E">
      <w:pPr>
        <w:numPr>
          <w:ilvl w:val="0"/>
          <w:numId w:val="97"/>
        </w:numPr>
        <w:spacing w:line="360" w:lineRule="auto"/>
        <w:jc w:val="both"/>
        <w:rPr>
          <w:sz w:val="24"/>
          <w:szCs w:val="24"/>
        </w:rPr>
      </w:pPr>
      <w:r w:rsidRPr="00727F6B">
        <w:rPr>
          <w:sz w:val="24"/>
          <w:szCs w:val="24"/>
        </w:rPr>
        <w:t xml:space="preserve">Wszelkie informacje dla studentów kierunku są umieszczane na stronie Wydziału </w:t>
      </w:r>
      <w:hyperlink r:id="rId145" w:history="1">
        <w:r w:rsidRPr="00727F6B">
          <w:rPr>
            <w:rStyle w:val="Hipercze"/>
            <w:sz w:val="24"/>
            <w:szCs w:val="24"/>
          </w:rPr>
          <w:t>www.wimii.pcz.pl</w:t>
        </w:r>
      </w:hyperlink>
      <w:r w:rsidRPr="00727F6B">
        <w:rPr>
          <w:sz w:val="24"/>
          <w:szCs w:val="24"/>
        </w:rPr>
        <w:t xml:space="preserve"> oraz na stronach podanych studentom podczas pierwszych zajęć z danego przedmiotu.</w:t>
      </w:r>
    </w:p>
    <w:p w:rsidR="00AE496B" w:rsidRPr="00727F6B" w:rsidRDefault="00AE496B" w:rsidP="009A4B6E">
      <w:pPr>
        <w:numPr>
          <w:ilvl w:val="0"/>
          <w:numId w:val="97"/>
        </w:numPr>
        <w:spacing w:line="360" w:lineRule="auto"/>
        <w:jc w:val="both"/>
        <w:rPr>
          <w:sz w:val="24"/>
          <w:szCs w:val="24"/>
        </w:rPr>
      </w:pPr>
      <w:r w:rsidRPr="00727F6B">
        <w:rPr>
          <w:sz w:val="24"/>
          <w:szCs w:val="24"/>
        </w:rPr>
        <w:t>Informacja na temat konsultacji przekazywana jest studentom podczas pierwszych zajęć z danego przedmiotu.</w:t>
      </w:r>
    </w:p>
    <w:p w:rsidR="00AE496B" w:rsidRPr="00727F6B" w:rsidRDefault="00AE496B" w:rsidP="00AE496B">
      <w:pPr>
        <w:spacing w:line="360" w:lineRule="auto"/>
        <w:rPr>
          <w:b/>
          <w:sz w:val="24"/>
          <w:szCs w:val="24"/>
        </w:rPr>
      </w:pPr>
    </w:p>
    <w:p w:rsidR="00AE496B" w:rsidRDefault="00AE496B">
      <w:pPr>
        <w:widowControl/>
        <w:autoSpaceDE/>
        <w:autoSpaceDN/>
        <w:adjustRightInd/>
        <w:spacing w:after="160" w:line="259" w:lineRule="auto"/>
      </w:pPr>
      <w:r>
        <w:br w:type="page"/>
      </w:r>
    </w:p>
    <w:p w:rsidR="00A20AC3" w:rsidRPr="00823A88" w:rsidRDefault="00A20AC3" w:rsidP="00A20AC3">
      <w:pPr>
        <w:spacing w:line="360" w:lineRule="auto"/>
        <w:jc w:val="center"/>
        <w:rPr>
          <w:b/>
          <w:sz w:val="24"/>
          <w:szCs w:val="24"/>
        </w:rPr>
      </w:pPr>
      <w:r w:rsidRPr="00823A88">
        <w:rPr>
          <w:b/>
          <w:sz w:val="24"/>
          <w:szCs w:val="24"/>
        </w:rPr>
        <w:t>SYLABUS DO PRZEDMIOTU</w:t>
      </w:r>
    </w:p>
    <w:p w:rsidR="00A20AC3" w:rsidRPr="00823A88" w:rsidRDefault="00A20AC3" w:rsidP="00A20AC3">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Nazwa polska przedmiotu</w:t>
            </w:r>
          </w:p>
        </w:tc>
        <w:tc>
          <w:tcPr>
            <w:tcW w:w="4956" w:type="dxa"/>
            <w:shd w:val="clear" w:color="auto" w:fill="auto"/>
            <w:vAlign w:val="center"/>
          </w:tcPr>
          <w:p w:rsidR="00A20AC3" w:rsidRPr="00823A88" w:rsidRDefault="00A20AC3" w:rsidP="006F3238">
            <w:pPr>
              <w:spacing w:before="60" w:after="60" w:line="360" w:lineRule="auto"/>
              <w:jc w:val="center"/>
              <w:rPr>
                <w:b/>
                <w:sz w:val="24"/>
                <w:szCs w:val="24"/>
              </w:rPr>
            </w:pPr>
            <w:r w:rsidRPr="00823A88">
              <w:rPr>
                <w:b/>
                <w:sz w:val="24"/>
                <w:szCs w:val="24"/>
              </w:rPr>
              <w:t>ODDZIAŁYWANIE MOTORYZACJI NA ŚRODOWISKO</w:t>
            </w:r>
          </w:p>
        </w:tc>
      </w:tr>
      <w:tr w:rsidR="00A20AC3" w:rsidRPr="00A20AC3"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Nazwa angielska przedmiotu</w:t>
            </w:r>
          </w:p>
        </w:tc>
        <w:tc>
          <w:tcPr>
            <w:tcW w:w="4956" w:type="dxa"/>
            <w:shd w:val="clear" w:color="auto" w:fill="auto"/>
            <w:vAlign w:val="center"/>
          </w:tcPr>
          <w:p w:rsidR="00A20AC3" w:rsidRPr="00823A88" w:rsidRDefault="00A20AC3" w:rsidP="006F3238">
            <w:pPr>
              <w:spacing w:before="60" w:after="60" w:line="360" w:lineRule="auto"/>
              <w:jc w:val="center"/>
              <w:rPr>
                <w:b/>
                <w:sz w:val="24"/>
                <w:szCs w:val="24"/>
                <w:lang w:val="en-GB"/>
              </w:rPr>
            </w:pPr>
            <w:r w:rsidRPr="00823A88">
              <w:rPr>
                <w:b/>
                <w:sz w:val="24"/>
                <w:szCs w:val="24"/>
                <w:lang w:val="en-GB"/>
              </w:rPr>
              <w:t>ENVIRONMENTAL IMPACT OF AUTO-MOTIVE</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Rodzaj przedmiotu</w:t>
            </w:r>
          </w:p>
        </w:tc>
        <w:tc>
          <w:tcPr>
            <w:tcW w:w="4956" w:type="dxa"/>
            <w:shd w:val="clear" w:color="auto" w:fill="auto"/>
            <w:vAlign w:val="center"/>
          </w:tcPr>
          <w:p w:rsidR="00A20AC3" w:rsidRPr="00823A88" w:rsidRDefault="00A20AC3" w:rsidP="006F3238">
            <w:pPr>
              <w:spacing w:before="60" w:after="60" w:line="360" w:lineRule="auto"/>
              <w:jc w:val="center"/>
              <w:rPr>
                <w:b/>
                <w:sz w:val="24"/>
                <w:szCs w:val="24"/>
              </w:rPr>
            </w:pPr>
            <w:r w:rsidRPr="00823A88">
              <w:rPr>
                <w:b/>
                <w:sz w:val="24"/>
                <w:szCs w:val="24"/>
              </w:rPr>
              <w:t>kierunkowy</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Klasyfikacja ISCED</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0716</w:t>
            </w:r>
          </w:p>
        </w:tc>
      </w:tr>
      <w:tr w:rsidR="00A20AC3" w:rsidRPr="00823A88" w:rsidTr="006F3238">
        <w:tc>
          <w:tcPr>
            <w:tcW w:w="4106" w:type="dxa"/>
            <w:shd w:val="clear" w:color="auto" w:fill="auto"/>
            <w:vAlign w:val="center"/>
          </w:tcPr>
          <w:p w:rsidR="00A20AC3" w:rsidRPr="00823A88" w:rsidRDefault="00A20AC3" w:rsidP="006F3238">
            <w:pPr>
              <w:spacing w:before="60" w:after="60" w:line="360" w:lineRule="auto"/>
              <w:rPr>
                <w:sz w:val="24"/>
                <w:szCs w:val="24"/>
              </w:rPr>
            </w:pPr>
            <w:r w:rsidRPr="00823A88">
              <w:rPr>
                <w:sz w:val="24"/>
                <w:szCs w:val="24"/>
              </w:rPr>
              <w:t>Kierunek studiów</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 xml:space="preserve"> Inżynieria samochodów hybrydowych </w:t>
            </w:r>
            <w:r w:rsidRPr="00823A88">
              <w:rPr>
                <w:sz w:val="24"/>
                <w:szCs w:val="24"/>
              </w:rPr>
              <w:br/>
              <w:t>i elektrycznych</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Języki wykładowe</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polski</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Poziom kształcenia</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pierwszego stopnia</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Forma studiów</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stacjonarne</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Liczba punktów ECTS</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Pr>
                <w:sz w:val="24"/>
                <w:szCs w:val="24"/>
              </w:rPr>
              <w:t>3</w:t>
            </w:r>
          </w:p>
        </w:tc>
      </w:tr>
      <w:tr w:rsidR="00A20AC3" w:rsidRPr="00823A88" w:rsidTr="006F3238">
        <w:tc>
          <w:tcPr>
            <w:tcW w:w="4106" w:type="dxa"/>
            <w:shd w:val="clear" w:color="auto" w:fill="auto"/>
          </w:tcPr>
          <w:p w:rsidR="00A20AC3" w:rsidRPr="00823A88" w:rsidRDefault="00A20AC3" w:rsidP="006F3238">
            <w:pPr>
              <w:spacing w:before="60" w:after="60" w:line="360" w:lineRule="auto"/>
              <w:rPr>
                <w:sz w:val="24"/>
                <w:szCs w:val="24"/>
              </w:rPr>
            </w:pPr>
            <w:r w:rsidRPr="00823A88">
              <w:rPr>
                <w:sz w:val="24"/>
                <w:szCs w:val="24"/>
              </w:rPr>
              <w:t>Semestr</w:t>
            </w:r>
          </w:p>
        </w:tc>
        <w:tc>
          <w:tcPr>
            <w:tcW w:w="4956"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7</w:t>
            </w:r>
          </w:p>
        </w:tc>
      </w:tr>
    </w:tbl>
    <w:p w:rsidR="00A20AC3" w:rsidRPr="00823A88" w:rsidRDefault="00A20AC3" w:rsidP="00A20AC3">
      <w:pPr>
        <w:spacing w:line="360" w:lineRule="auto"/>
        <w:jc w:val="center"/>
        <w:rPr>
          <w:b/>
          <w:sz w:val="24"/>
          <w:szCs w:val="24"/>
        </w:rPr>
      </w:pPr>
    </w:p>
    <w:p w:rsidR="00A20AC3" w:rsidRPr="00823A88" w:rsidRDefault="00A20AC3" w:rsidP="00A20AC3">
      <w:pPr>
        <w:spacing w:line="360" w:lineRule="auto"/>
        <w:jc w:val="center"/>
        <w:rPr>
          <w:sz w:val="24"/>
          <w:szCs w:val="24"/>
        </w:rPr>
      </w:pPr>
      <w:r w:rsidRPr="00823A88">
        <w:rPr>
          <w:b/>
          <w:sz w:val="24"/>
          <w:szCs w:val="24"/>
        </w:rPr>
        <w:t>Liczba godzin na semestr:</w:t>
      </w:r>
    </w:p>
    <w:p w:rsidR="00A20AC3" w:rsidRPr="00823A88" w:rsidRDefault="00A20AC3" w:rsidP="00A20AC3">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20AC3" w:rsidRPr="00823A88" w:rsidTr="006F3238">
        <w:trPr>
          <w:trHeight w:val="296"/>
          <w:jc w:val="center"/>
        </w:trPr>
        <w:tc>
          <w:tcPr>
            <w:tcW w:w="1509"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Wykład</w:t>
            </w:r>
          </w:p>
        </w:tc>
        <w:tc>
          <w:tcPr>
            <w:tcW w:w="1510"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Ćwiczenia</w:t>
            </w:r>
          </w:p>
        </w:tc>
        <w:tc>
          <w:tcPr>
            <w:tcW w:w="1654"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Laboratorium</w:t>
            </w:r>
          </w:p>
        </w:tc>
        <w:tc>
          <w:tcPr>
            <w:tcW w:w="1559"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Seminarium</w:t>
            </w:r>
          </w:p>
        </w:tc>
        <w:tc>
          <w:tcPr>
            <w:tcW w:w="1318"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Projekt</w:t>
            </w:r>
          </w:p>
        </w:tc>
        <w:tc>
          <w:tcPr>
            <w:tcW w:w="1510"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Inne</w:t>
            </w:r>
          </w:p>
        </w:tc>
      </w:tr>
      <w:tr w:rsidR="00A20AC3" w:rsidRPr="00823A88" w:rsidTr="006F3238">
        <w:trPr>
          <w:trHeight w:val="60"/>
          <w:jc w:val="center"/>
        </w:trPr>
        <w:tc>
          <w:tcPr>
            <w:tcW w:w="1509"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30</w:t>
            </w:r>
          </w:p>
        </w:tc>
        <w:tc>
          <w:tcPr>
            <w:tcW w:w="1510"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0</w:t>
            </w:r>
          </w:p>
        </w:tc>
        <w:tc>
          <w:tcPr>
            <w:tcW w:w="1654"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0</w:t>
            </w:r>
          </w:p>
        </w:tc>
        <w:tc>
          <w:tcPr>
            <w:tcW w:w="1559"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15</w:t>
            </w:r>
          </w:p>
        </w:tc>
        <w:tc>
          <w:tcPr>
            <w:tcW w:w="1318" w:type="dxa"/>
            <w:shd w:val="clear" w:color="auto" w:fill="auto"/>
            <w:vAlign w:val="center"/>
          </w:tcPr>
          <w:p w:rsidR="00A20AC3" w:rsidRPr="00823A88" w:rsidRDefault="00A20AC3" w:rsidP="006F3238">
            <w:pPr>
              <w:spacing w:before="60" w:after="60" w:line="360" w:lineRule="auto"/>
              <w:jc w:val="center"/>
              <w:rPr>
                <w:sz w:val="24"/>
                <w:szCs w:val="24"/>
              </w:rPr>
            </w:pPr>
            <w:r w:rsidRPr="00823A88">
              <w:rPr>
                <w:sz w:val="24"/>
                <w:szCs w:val="24"/>
              </w:rPr>
              <w:t>0</w:t>
            </w:r>
          </w:p>
        </w:tc>
        <w:tc>
          <w:tcPr>
            <w:tcW w:w="1510" w:type="dxa"/>
            <w:shd w:val="clear" w:color="auto" w:fill="auto"/>
          </w:tcPr>
          <w:p w:rsidR="00A20AC3" w:rsidRPr="00823A88" w:rsidRDefault="00A20AC3" w:rsidP="006F3238">
            <w:pPr>
              <w:spacing w:before="60" w:after="60" w:line="360" w:lineRule="auto"/>
              <w:jc w:val="center"/>
              <w:rPr>
                <w:sz w:val="24"/>
                <w:szCs w:val="24"/>
              </w:rPr>
            </w:pPr>
            <w:r w:rsidRPr="00823A88">
              <w:rPr>
                <w:sz w:val="24"/>
                <w:szCs w:val="24"/>
              </w:rPr>
              <w:t>0</w:t>
            </w:r>
          </w:p>
        </w:tc>
      </w:tr>
    </w:tbl>
    <w:p w:rsidR="00A20AC3" w:rsidRPr="00823A88" w:rsidRDefault="00A20AC3" w:rsidP="00A20AC3">
      <w:pPr>
        <w:spacing w:line="360" w:lineRule="auto"/>
        <w:jc w:val="center"/>
        <w:rPr>
          <w:b/>
          <w:sz w:val="24"/>
          <w:szCs w:val="24"/>
        </w:rPr>
      </w:pPr>
    </w:p>
    <w:p w:rsidR="00A20AC3" w:rsidRPr="00823A88" w:rsidRDefault="00A20AC3" w:rsidP="00A20AC3">
      <w:pPr>
        <w:spacing w:line="360" w:lineRule="auto"/>
        <w:rPr>
          <w:b/>
          <w:sz w:val="24"/>
          <w:szCs w:val="24"/>
          <w:u w:val="single"/>
        </w:rPr>
      </w:pPr>
      <w:r w:rsidRPr="00823A88">
        <w:rPr>
          <w:b/>
          <w:sz w:val="24"/>
          <w:szCs w:val="24"/>
          <w:u w:val="single"/>
        </w:rPr>
        <w:t>OPIS PRZEDMIOTU</w:t>
      </w:r>
    </w:p>
    <w:p w:rsidR="00A20AC3" w:rsidRPr="00823A88" w:rsidRDefault="00A20AC3" w:rsidP="00A20AC3">
      <w:pPr>
        <w:spacing w:line="360" w:lineRule="auto"/>
        <w:rPr>
          <w:b/>
          <w:sz w:val="24"/>
          <w:szCs w:val="24"/>
        </w:rPr>
      </w:pPr>
      <w:r w:rsidRPr="00823A88">
        <w:rPr>
          <w:b/>
          <w:sz w:val="24"/>
          <w:szCs w:val="24"/>
        </w:rPr>
        <w:t>CEL PRZEDMIOTU</w:t>
      </w:r>
    </w:p>
    <w:p w:rsidR="00A20AC3" w:rsidRPr="00823A88" w:rsidRDefault="00A20AC3" w:rsidP="00A20AC3">
      <w:pPr>
        <w:numPr>
          <w:ilvl w:val="0"/>
          <w:numId w:val="5"/>
        </w:numPr>
        <w:spacing w:line="360" w:lineRule="auto"/>
        <w:ind w:left="567" w:hanging="567"/>
        <w:rPr>
          <w:sz w:val="24"/>
          <w:szCs w:val="24"/>
        </w:rPr>
      </w:pPr>
      <w:r w:rsidRPr="00823A88">
        <w:rPr>
          <w:sz w:val="24"/>
          <w:szCs w:val="24"/>
        </w:rPr>
        <w:t>Zapoznanie studentów z zagadnieniami oddziaływania motoryzacji na środo-wisko naturalne</w:t>
      </w:r>
    </w:p>
    <w:p w:rsidR="00A20AC3" w:rsidRPr="00823A88" w:rsidRDefault="00A20AC3" w:rsidP="00A20AC3">
      <w:pPr>
        <w:spacing w:line="360" w:lineRule="auto"/>
        <w:ind w:left="720"/>
        <w:rPr>
          <w:sz w:val="24"/>
          <w:szCs w:val="24"/>
        </w:rPr>
      </w:pPr>
    </w:p>
    <w:p w:rsidR="00A20AC3" w:rsidRPr="00823A88" w:rsidRDefault="00A20AC3" w:rsidP="00A20AC3">
      <w:pPr>
        <w:spacing w:line="360" w:lineRule="auto"/>
        <w:rPr>
          <w:b/>
          <w:sz w:val="24"/>
          <w:szCs w:val="24"/>
        </w:rPr>
      </w:pPr>
      <w:r w:rsidRPr="00823A88">
        <w:rPr>
          <w:b/>
          <w:sz w:val="24"/>
          <w:szCs w:val="24"/>
        </w:rPr>
        <w:t>WYMAGANIA WSTĘPNE W ZAKRESIE WIEDZY, UMIEJĘTNOŚCI I INNYCH KOMPETENCJI</w:t>
      </w:r>
    </w:p>
    <w:p w:rsidR="00A20AC3" w:rsidRPr="00823A88" w:rsidRDefault="00A20AC3" w:rsidP="009A4B6E">
      <w:pPr>
        <w:numPr>
          <w:ilvl w:val="0"/>
          <w:numId w:val="86"/>
        </w:numPr>
        <w:spacing w:line="360" w:lineRule="auto"/>
        <w:jc w:val="both"/>
        <w:rPr>
          <w:sz w:val="24"/>
          <w:szCs w:val="24"/>
        </w:rPr>
      </w:pPr>
      <w:r w:rsidRPr="00823A88">
        <w:rPr>
          <w:sz w:val="24"/>
          <w:szCs w:val="24"/>
        </w:rPr>
        <w:t>Wiedza z zakresu budowy i działania silnika tłokowego i samochodu.</w:t>
      </w:r>
    </w:p>
    <w:p w:rsidR="00A20AC3" w:rsidRPr="00823A88" w:rsidRDefault="00A20AC3" w:rsidP="009A4B6E">
      <w:pPr>
        <w:numPr>
          <w:ilvl w:val="0"/>
          <w:numId w:val="86"/>
        </w:numPr>
        <w:spacing w:line="360" w:lineRule="auto"/>
        <w:jc w:val="both"/>
        <w:rPr>
          <w:sz w:val="24"/>
          <w:szCs w:val="24"/>
        </w:rPr>
      </w:pPr>
      <w:r w:rsidRPr="00823A88">
        <w:rPr>
          <w:sz w:val="24"/>
          <w:szCs w:val="24"/>
        </w:rPr>
        <w:t>Znajomość zasad bezpieczeństwa pracy podczas badań pojazdów samochodowych.</w:t>
      </w:r>
    </w:p>
    <w:p w:rsidR="00A20AC3" w:rsidRPr="00823A88" w:rsidRDefault="00A20AC3" w:rsidP="009A4B6E">
      <w:pPr>
        <w:numPr>
          <w:ilvl w:val="0"/>
          <w:numId w:val="86"/>
        </w:numPr>
        <w:spacing w:line="360" w:lineRule="auto"/>
        <w:jc w:val="both"/>
        <w:rPr>
          <w:sz w:val="24"/>
          <w:szCs w:val="24"/>
        </w:rPr>
      </w:pPr>
      <w:r w:rsidRPr="00823A88">
        <w:rPr>
          <w:sz w:val="24"/>
          <w:szCs w:val="24"/>
        </w:rPr>
        <w:t>Umiejętność korzystania z różnych źródeł informacji.</w:t>
      </w:r>
    </w:p>
    <w:p w:rsidR="00A20AC3" w:rsidRPr="00823A88" w:rsidRDefault="00A20AC3" w:rsidP="009A4B6E">
      <w:pPr>
        <w:numPr>
          <w:ilvl w:val="0"/>
          <w:numId w:val="86"/>
        </w:numPr>
        <w:spacing w:line="360" w:lineRule="auto"/>
        <w:jc w:val="both"/>
        <w:rPr>
          <w:sz w:val="24"/>
          <w:szCs w:val="24"/>
        </w:rPr>
      </w:pPr>
      <w:r w:rsidRPr="00823A88">
        <w:rPr>
          <w:sz w:val="24"/>
          <w:szCs w:val="24"/>
        </w:rPr>
        <w:t>Umiejętności pracy samodzielnej i w grupie.</w:t>
      </w:r>
    </w:p>
    <w:p w:rsidR="00A20AC3" w:rsidRPr="00823A88" w:rsidRDefault="00A20AC3" w:rsidP="00A20AC3">
      <w:pPr>
        <w:spacing w:line="360" w:lineRule="auto"/>
        <w:rPr>
          <w:sz w:val="24"/>
          <w:szCs w:val="24"/>
        </w:rPr>
      </w:pPr>
    </w:p>
    <w:p w:rsidR="00A20AC3" w:rsidRPr="00823A88" w:rsidRDefault="00A20AC3" w:rsidP="00A20AC3">
      <w:pPr>
        <w:spacing w:line="360" w:lineRule="auto"/>
        <w:jc w:val="both"/>
        <w:rPr>
          <w:b/>
          <w:sz w:val="24"/>
          <w:szCs w:val="24"/>
        </w:rPr>
      </w:pPr>
      <w:r w:rsidRPr="00823A88">
        <w:rPr>
          <w:b/>
          <w:sz w:val="24"/>
          <w:szCs w:val="24"/>
        </w:rPr>
        <w:t>EFEKTY UCZENIA SIĘ</w:t>
      </w:r>
    </w:p>
    <w:p w:rsidR="00A20AC3" w:rsidRPr="00823A88" w:rsidRDefault="00A20AC3" w:rsidP="00A20AC3">
      <w:pPr>
        <w:spacing w:line="360" w:lineRule="auto"/>
        <w:ind w:left="851" w:hanging="851"/>
        <w:jc w:val="both"/>
        <w:rPr>
          <w:sz w:val="24"/>
          <w:szCs w:val="24"/>
        </w:rPr>
      </w:pPr>
      <w:r w:rsidRPr="00823A88">
        <w:rPr>
          <w:sz w:val="24"/>
          <w:szCs w:val="24"/>
        </w:rPr>
        <w:t>EU 1 -</w:t>
      </w:r>
      <w:r w:rsidRPr="00823A88">
        <w:rPr>
          <w:sz w:val="24"/>
          <w:szCs w:val="24"/>
        </w:rPr>
        <w:tab/>
        <w:t>posiada wiedzę teoretyczną dotyczącą oddziaływania motoryzacji na środowisko naturalne.</w:t>
      </w:r>
    </w:p>
    <w:p w:rsidR="00A20AC3" w:rsidRPr="00823A88" w:rsidRDefault="00A20AC3" w:rsidP="00A20AC3">
      <w:pPr>
        <w:spacing w:line="360" w:lineRule="auto"/>
        <w:ind w:left="851" w:hanging="851"/>
        <w:jc w:val="both"/>
        <w:rPr>
          <w:sz w:val="24"/>
          <w:szCs w:val="24"/>
        </w:rPr>
      </w:pPr>
      <w:r w:rsidRPr="00823A88">
        <w:rPr>
          <w:sz w:val="24"/>
          <w:szCs w:val="24"/>
        </w:rPr>
        <w:t>EU 2 -</w:t>
      </w:r>
      <w:r w:rsidRPr="00823A88">
        <w:rPr>
          <w:sz w:val="24"/>
          <w:szCs w:val="24"/>
        </w:rPr>
        <w:tab/>
        <w:t>posiada umiejętności pozwalające dokonać oceny wyników pomiarów toksyczności spalin pojazdu samochodowego oraz hałasu motoryzacyjnego.</w:t>
      </w:r>
    </w:p>
    <w:p w:rsidR="00A20AC3" w:rsidRPr="00823A88" w:rsidRDefault="00A20AC3" w:rsidP="00A20AC3">
      <w:pPr>
        <w:spacing w:line="360" w:lineRule="auto"/>
        <w:ind w:left="851" w:hanging="851"/>
        <w:jc w:val="both"/>
        <w:rPr>
          <w:sz w:val="24"/>
          <w:szCs w:val="24"/>
        </w:rPr>
      </w:pPr>
      <w:r w:rsidRPr="00823A88">
        <w:rPr>
          <w:sz w:val="24"/>
          <w:szCs w:val="24"/>
        </w:rPr>
        <w:t>EU 3 -</w:t>
      </w:r>
      <w:r w:rsidRPr="00823A88">
        <w:rPr>
          <w:sz w:val="24"/>
          <w:szCs w:val="24"/>
        </w:rPr>
        <w:tab/>
        <w:t>rozumie podstawowe zjawiska i procesy fizyczne wstępujące w technice.</w:t>
      </w:r>
    </w:p>
    <w:p w:rsidR="00A20AC3" w:rsidRPr="00823A88" w:rsidRDefault="00A20AC3" w:rsidP="00A20AC3">
      <w:pPr>
        <w:spacing w:line="360" w:lineRule="auto"/>
        <w:rPr>
          <w:b/>
          <w:bCs/>
          <w:spacing w:val="-13"/>
          <w:sz w:val="24"/>
          <w:szCs w:val="24"/>
        </w:rPr>
      </w:pPr>
    </w:p>
    <w:p w:rsidR="00A20AC3" w:rsidRPr="00823A88" w:rsidRDefault="00A20AC3" w:rsidP="00A20AC3">
      <w:pPr>
        <w:spacing w:line="360" w:lineRule="auto"/>
        <w:rPr>
          <w:b/>
          <w:bCs/>
          <w:spacing w:val="-13"/>
          <w:sz w:val="24"/>
          <w:szCs w:val="24"/>
        </w:rPr>
      </w:pPr>
      <w:r w:rsidRPr="00823A88">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20AC3" w:rsidRPr="00823A88" w:rsidTr="006F3238">
        <w:tc>
          <w:tcPr>
            <w:tcW w:w="7933" w:type="dxa"/>
            <w:shd w:val="clear" w:color="auto" w:fill="auto"/>
            <w:vAlign w:val="center"/>
          </w:tcPr>
          <w:p w:rsidR="00A20AC3" w:rsidRPr="00823A88" w:rsidRDefault="00A20AC3" w:rsidP="006F3238">
            <w:pPr>
              <w:shd w:val="clear" w:color="auto" w:fill="FFFFFF"/>
              <w:spacing w:line="360" w:lineRule="auto"/>
              <w:rPr>
                <w:sz w:val="24"/>
                <w:szCs w:val="24"/>
              </w:rPr>
            </w:pPr>
            <w:r w:rsidRPr="00823A88">
              <w:rPr>
                <w:b/>
                <w:bCs/>
                <w:spacing w:val="-2"/>
                <w:sz w:val="24"/>
                <w:szCs w:val="24"/>
              </w:rPr>
              <w:t xml:space="preserve">Forma </w:t>
            </w:r>
            <w:r w:rsidRPr="00823A88">
              <w:rPr>
                <w:b/>
                <w:bCs/>
                <w:spacing w:val="-1"/>
                <w:sz w:val="24"/>
                <w:szCs w:val="24"/>
              </w:rPr>
              <w:t xml:space="preserve">zajęć – </w:t>
            </w:r>
            <w:r w:rsidRPr="00823A88">
              <w:rPr>
                <w:rFonts w:ascii="Calibri" w:hAnsi="Calibri"/>
                <w:b/>
                <w:bCs/>
                <w:spacing w:val="-1"/>
                <w:sz w:val="24"/>
                <w:szCs w:val="24"/>
              </w:rPr>
              <w:t xml:space="preserve"> </w:t>
            </w:r>
            <w:r w:rsidRPr="00823A88">
              <w:rPr>
                <w:b/>
                <w:bCs/>
                <w:sz w:val="24"/>
                <w:szCs w:val="24"/>
              </w:rPr>
              <w:t>WYKŁAD</w:t>
            </w:r>
          </w:p>
        </w:tc>
        <w:tc>
          <w:tcPr>
            <w:tcW w:w="1127" w:type="dxa"/>
            <w:shd w:val="clear" w:color="auto" w:fill="auto"/>
          </w:tcPr>
          <w:p w:rsidR="00A20AC3" w:rsidRPr="00823A88" w:rsidRDefault="00A20AC3" w:rsidP="006F3238">
            <w:pPr>
              <w:shd w:val="clear" w:color="auto" w:fill="FFFFFF"/>
              <w:spacing w:line="360" w:lineRule="auto"/>
              <w:ind w:left="72"/>
              <w:jc w:val="center"/>
              <w:rPr>
                <w:sz w:val="24"/>
                <w:szCs w:val="24"/>
              </w:rPr>
            </w:pPr>
            <w:r w:rsidRPr="00823A88">
              <w:rPr>
                <w:b/>
                <w:bCs/>
                <w:sz w:val="24"/>
                <w:szCs w:val="24"/>
              </w:rPr>
              <w:t>Liczba godzin</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1,2 – Analiza zagrożeń środowiska naturalnego powodowanych przez silniki spalinowe pojazdów samochodowych z napędem konwencjonalnym i hybrydowym.</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3,4 – Aktualne i przyszłościowe europejskie normy emisji spalin z silnika tłokowego napędzającego pojazd samochodowy.</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5,6 – Międzynarodowe przepisy dotyczące toksyczności spalin samochodowych.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7,8,9,10 – Mechanizmy powstawania toksycznych i szkodliwych składników spalin silnikowych.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4</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11,12 – Metody detekcji i pomiaru składników spalin silnika samochodowego.</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13,14,15 - Procedury pomiaru emisji spalin z silnika pojazdu samochodowego z napędem konwencjonalnym i hybrydowym.</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3</w:t>
            </w:r>
          </w:p>
        </w:tc>
      </w:tr>
      <w:tr w:rsidR="00A20AC3" w:rsidRPr="00823A88" w:rsidTr="006F3238">
        <w:tc>
          <w:tcPr>
            <w:tcW w:w="7933" w:type="dxa"/>
            <w:shd w:val="clear" w:color="auto" w:fill="auto"/>
          </w:tcPr>
          <w:p w:rsidR="00A20AC3" w:rsidRPr="00823A88" w:rsidRDefault="00A20AC3" w:rsidP="006F3238">
            <w:pPr>
              <w:spacing w:line="360" w:lineRule="auto"/>
              <w:ind w:left="851" w:hanging="851"/>
              <w:rPr>
                <w:sz w:val="24"/>
                <w:szCs w:val="24"/>
              </w:rPr>
            </w:pPr>
            <w:r w:rsidRPr="00823A88">
              <w:rPr>
                <w:sz w:val="24"/>
                <w:szCs w:val="24"/>
              </w:rPr>
              <w:t>W 16,17 – Sposoby i technologie oczyszczania spalin samochodowych.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18,19 – Paliwa alternatywne sposobem na redukcję emisji szkodliwych i toksycznych składników spalin samochodowych.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20,21 – Wpływ eksploatacji samochodów z napędem niekonwencjonalnym (hybrydowym, elektrycznym) na środowisko naturalne.</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b/>
                <w:sz w:val="24"/>
                <w:szCs w:val="24"/>
              </w:rPr>
            </w:pPr>
            <w:r w:rsidRPr="00823A88">
              <w:rPr>
                <w:sz w:val="24"/>
                <w:szCs w:val="24"/>
              </w:rPr>
              <w:t>W 22,23 – Aspekt ekologiczny recyklingu pojazdów samochodowych.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24,25 – Systemy recyklingu pojazdów samochodowych w Polsce i na świecie.</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26,27 – Zagrożenia ekologiczne związane z wypadkami drogowymi i przewozem materiałów niebezpiecznych.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2</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W 28,29,30 – Hałas i drgania wytwarzane przez pojazdy samochodowe jako zagrożenie dla środowiska naturalnego.</w:t>
            </w:r>
            <w:r>
              <w:rPr>
                <w:sz w:val="24"/>
                <w:szCs w:val="24"/>
              </w:rPr>
              <w:t xml:space="preserve"> Test zaliczeniowy.</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3</w:t>
            </w:r>
          </w:p>
        </w:tc>
      </w:tr>
      <w:tr w:rsidR="00A20AC3" w:rsidRPr="00823A88" w:rsidTr="006F3238">
        <w:tc>
          <w:tcPr>
            <w:tcW w:w="7933" w:type="dxa"/>
            <w:shd w:val="clear" w:color="auto" w:fill="auto"/>
            <w:vAlign w:val="center"/>
          </w:tcPr>
          <w:p w:rsidR="00A20AC3" w:rsidRPr="00823A88" w:rsidRDefault="00A20AC3" w:rsidP="006F3238">
            <w:pPr>
              <w:shd w:val="clear" w:color="auto" w:fill="FFFFFF"/>
              <w:spacing w:line="360" w:lineRule="auto"/>
              <w:rPr>
                <w:sz w:val="24"/>
                <w:szCs w:val="24"/>
              </w:rPr>
            </w:pPr>
            <w:r w:rsidRPr="00823A88">
              <w:rPr>
                <w:b/>
                <w:bCs/>
                <w:spacing w:val="-2"/>
                <w:sz w:val="24"/>
                <w:szCs w:val="24"/>
              </w:rPr>
              <w:t xml:space="preserve">Forma </w:t>
            </w:r>
            <w:r w:rsidRPr="00823A88">
              <w:rPr>
                <w:b/>
                <w:bCs/>
                <w:spacing w:val="-1"/>
                <w:sz w:val="24"/>
                <w:szCs w:val="24"/>
              </w:rPr>
              <w:t xml:space="preserve">zajęć – </w:t>
            </w:r>
            <w:r w:rsidRPr="00823A88">
              <w:rPr>
                <w:b/>
                <w:bCs/>
                <w:sz w:val="24"/>
                <w:szCs w:val="24"/>
              </w:rPr>
              <w:t>SEMONARIUM</w:t>
            </w:r>
          </w:p>
        </w:tc>
        <w:tc>
          <w:tcPr>
            <w:tcW w:w="1127" w:type="dxa"/>
            <w:shd w:val="clear" w:color="auto" w:fill="auto"/>
          </w:tcPr>
          <w:p w:rsidR="00A20AC3" w:rsidRPr="00823A88" w:rsidRDefault="00A20AC3" w:rsidP="006F3238">
            <w:pPr>
              <w:shd w:val="clear" w:color="auto" w:fill="FFFFFF"/>
              <w:spacing w:line="360" w:lineRule="auto"/>
              <w:ind w:left="72"/>
              <w:jc w:val="center"/>
              <w:rPr>
                <w:sz w:val="24"/>
                <w:szCs w:val="24"/>
              </w:rPr>
            </w:pPr>
            <w:r w:rsidRPr="00823A88">
              <w:rPr>
                <w:b/>
                <w:bCs/>
                <w:sz w:val="24"/>
                <w:szCs w:val="24"/>
              </w:rPr>
              <w:t>Liczba godzin</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ind w:left="34" w:hanging="34"/>
              <w:rPr>
                <w:rFonts w:ascii="Arial" w:hAnsi="Arial" w:cs="Arial"/>
                <w:sz w:val="24"/>
                <w:szCs w:val="24"/>
              </w:rPr>
            </w:pPr>
            <w:r w:rsidRPr="00823A88">
              <w:rPr>
                <w:rFonts w:ascii="Arial" w:hAnsi="Arial" w:cs="Arial"/>
                <w:sz w:val="24"/>
                <w:szCs w:val="24"/>
              </w:rPr>
              <w:t>S 1 – Stan cieplny silnika samochodowego, a emisja związków toksycznych i szkodliwych w spalinach.</w:t>
            </w:r>
          </w:p>
        </w:tc>
        <w:tc>
          <w:tcPr>
            <w:tcW w:w="1127" w:type="dxa"/>
            <w:shd w:val="clear" w:color="auto" w:fill="auto"/>
            <w:vAlign w:val="center"/>
          </w:tcPr>
          <w:p w:rsidR="00A20AC3" w:rsidRPr="00823A88" w:rsidRDefault="00A20AC3" w:rsidP="006F3238">
            <w:pPr>
              <w:spacing w:line="360" w:lineRule="auto"/>
              <w:ind w:left="72"/>
              <w:jc w:val="center"/>
              <w:rPr>
                <w:sz w:val="24"/>
                <w:szCs w:val="24"/>
              </w:rP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2 – Alternatywne paliwa silnikowe (ciekłe i gazowe) i ich wpływ na zanieczyszczenie środowiska.</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3 – Hybrydowy i elektryczny napęd pojazdu samochodowego i ich wpływ na zanieczyszczenie środowiska.</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 xml:space="preserve">S 4 – Pokładowe systemy diagnostyczne pojazdów samochodowych </w:t>
            </w:r>
            <w:r w:rsidRPr="00823A88">
              <w:rPr>
                <w:rFonts w:ascii="Arial" w:hAnsi="Arial" w:cs="Arial"/>
                <w:sz w:val="24"/>
                <w:szCs w:val="24"/>
              </w:rPr>
              <w:br/>
              <w:t>w aspekcie ochrony środowiska.</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5 – Recykling samochodów hybrydowych i elektrycznych w Polsce.</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6 – Proces recyklingu samochodów konwencjonalnych, hybrydowych i elektrycznych na przykładzie wybranych firm motoryzacyjnych.</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7 – Monitoring i raportowanie motoryzacyjnego skażenia środowiska.</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8 – Ocena motoryzacyjnego skażenia powietrza w wybranych aglomeracjach miejskich w Polsce i na świecie.</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9 – Zagrożenia dla środowiska ze strony samochodów z napędem elektrycznym.</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10 – Zagrożenia dla środowiska ze strony samochodów z napędem hybrydowym.</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11 – Wpływ materiałów eksploatacyjnych stosowanych w pojazdach konwencjonalnych, hybrydowych i elektrycznych na środowisko naturalne.</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pStyle w:val="Normalny1"/>
              <w:tabs>
                <w:tab w:val="left" w:pos="-720"/>
              </w:tabs>
              <w:suppressAutoHyphens/>
              <w:spacing w:line="360" w:lineRule="auto"/>
              <w:rPr>
                <w:rFonts w:ascii="Arial" w:hAnsi="Arial" w:cs="Arial"/>
                <w:sz w:val="24"/>
                <w:szCs w:val="24"/>
              </w:rPr>
            </w:pPr>
            <w:r w:rsidRPr="00823A88">
              <w:rPr>
                <w:rFonts w:ascii="Arial" w:hAnsi="Arial" w:cs="Arial"/>
                <w:sz w:val="24"/>
                <w:szCs w:val="24"/>
              </w:rPr>
              <w:t>S 12 – Wpływ rozwoju motoryzacji na bezpieczeństwo w ruchu drogowym.</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S 13 – Zagrożenia środowiskowe ze strony samochodowego transportu towarowego.</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pacing w:val="-3"/>
                <w:sz w:val="24"/>
                <w:szCs w:val="24"/>
              </w:rPr>
              <w:t>S 14</w:t>
            </w:r>
            <w:r w:rsidRPr="00823A88">
              <w:rPr>
                <w:sz w:val="24"/>
                <w:szCs w:val="24"/>
              </w:rPr>
              <w:t xml:space="preserve"> – </w:t>
            </w:r>
            <w:r w:rsidRPr="00823A88">
              <w:rPr>
                <w:spacing w:val="-3"/>
                <w:sz w:val="24"/>
                <w:szCs w:val="24"/>
              </w:rPr>
              <w:t>Transport samochodowy materiałów niebezpiecznych jako potencjalne źródło zagrożeń środowiskowych.</w:t>
            </w:r>
          </w:p>
        </w:tc>
        <w:tc>
          <w:tcPr>
            <w:tcW w:w="1127" w:type="dxa"/>
            <w:shd w:val="clear" w:color="auto" w:fill="auto"/>
            <w:vAlign w:val="center"/>
          </w:tcPr>
          <w:p w:rsidR="00A20AC3" w:rsidRPr="00823A88" w:rsidRDefault="00A20AC3" w:rsidP="006F3238">
            <w:pPr>
              <w:jc w:val="center"/>
            </w:pPr>
            <w:r w:rsidRPr="00823A88">
              <w:rPr>
                <w:sz w:val="24"/>
                <w:szCs w:val="24"/>
              </w:rPr>
              <w:t>1</w:t>
            </w:r>
          </w:p>
        </w:tc>
      </w:tr>
      <w:tr w:rsidR="00A20AC3" w:rsidRPr="00823A88" w:rsidTr="006F3238">
        <w:tc>
          <w:tcPr>
            <w:tcW w:w="7933" w:type="dxa"/>
            <w:shd w:val="clear" w:color="auto" w:fill="auto"/>
          </w:tcPr>
          <w:p w:rsidR="00A20AC3" w:rsidRPr="00823A88" w:rsidRDefault="00A20AC3" w:rsidP="006F3238">
            <w:pPr>
              <w:spacing w:line="360" w:lineRule="auto"/>
              <w:rPr>
                <w:sz w:val="24"/>
                <w:szCs w:val="24"/>
              </w:rPr>
            </w:pPr>
            <w:r w:rsidRPr="00823A88">
              <w:rPr>
                <w:sz w:val="24"/>
                <w:szCs w:val="24"/>
              </w:rPr>
              <w:t xml:space="preserve">S 15 – Źródła hałasu motoryzacyjnego i sposoby jego redukcji. </w:t>
            </w:r>
          </w:p>
        </w:tc>
        <w:tc>
          <w:tcPr>
            <w:tcW w:w="1127" w:type="dxa"/>
            <w:shd w:val="clear" w:color="auto" w:fill="auto"/>
            <w:vAlign w:val="center"/>
          </w:tcPr>
          <w:p w:rsidR="00A20AC3" w:rsidRPr="00823A88" w:rsidRDefault="00A20AC3" w:rsidP="006F3238">
            <w:pPr>
              <w:jc w:val="center"/>
            </w:pPr>
            <w:r w:rsidRPr="00823A88">
              <w:rPr>
                <w:sz w:val="24"/>
                <w:szCs w:val="24"/>
              </w:rPr>
              <w:t>1</w:t>
            </w:r>
          </w:p>
        </w:tc>
      </w:tr>
    </w:tbl>
    <w:p w:rsidR="00A20AC3" w:rsidRPr="00823A88" w:rsidRDefault="00A20AC3" w:rsidP="00A20AC3">
      <w:pPr>
        <w:spacing w:line="360" w:lineRule="auto"/>
        <w:rPr>
          <w:sz w:val="24"/>
          <w:szCs w:val="24"/>
        </w:rPr>
      </w:pPr>
    </w:p>
    <w:p w:rsidR="00A20AC3" w:rsidRPr="00823A88" w:rsidRDefault="00A20AC3" w:rsidP="00A20AC3">
      <w:pPr>
        <w:spacing w:line="360" w:lineRule="auto"/>
        <w:rPr>
          <w:b/>
          <w:bCs/>
          <w:spacing w:val="-10"/>
          <w:sz w:val="24"/>
          <w:szCs w:val="24"/>
        </w:rPr>
      </w:pPr>
      <w:r w:rsidRPr="00823A88">
        <w:rPr>
          <w:b/>
          <w:bCs/>
          <w:spacing w:val="-10"/>
          <w:sz w:val="24"/>
          <w:szCs w:val="24"/>
        </w:rPr>
        <w:t>NARZĘDZIA DYDAKTYCZNE</w:t>
      </w:r>
    </w:p>
    <w:tbl>
      <w:tblPr>
        <w:tblW w:w="9210" w:type="dxa"/>
        <w:tblLook w:val="01E0" w:firstRow="1" w:lastRow="1" w:firstColumn="1" w:lastColumn="1" w:noHBand="0" w:noVBand="0"/>
      </w:tblPr>
      <w:tblGrid>
        <w:gridCol w:w="9210"/>
      </w:tblGrid>
      <w:tr w:rsidR="00A20AC3" w:rsidRPr="00823A88" w:rsidTr="006F3238">
        <w:tc>
          <w:tcPr>
            <w:tcW w:w="9210" w:type="dxa"/>
            <w:tcBorders>
              <w:top w:val="single" w:sz="4" w:space="0" w:color="auto"/>
              <w:left w:val="single" w:sz="4" w:space="0" w:color="auto"/>
              <w:bottom w:val="single" w:sz="4" w:space="0" w:color="auto"/>
              <w:right w:val="single" w:sz="4" w:space="0" w:color="auto"/>
            </w:tcBorders>
          </w:tcPr>
          <w:p w:rsidR="00A20AC3" w:rsidRPr="00823A88" w:rsidRDefault="00A20AC3" w:rsidP="006F3238">
            <w:pPr>
              <w:spacing w:line="360" w:lineRule="auto"/>
              <w:ind w:left="567" w:hanging="567"/>
              <w:rPr>
                <w:b/>
                <w:sz w:val="24"/>
                <w:szCs w:val="24"/>
              </w:rPr>
            </w:pPr>
            <w:r w:rsidRPr="00823A88">
              <w:rPr>
                <w:b/>
                <w:sz w:val="24"/>
                <w:szCs w:val="24"/>
              </w:rPr>
              <w:t xml:space="preserve">1. – </w:t>
            </w:r>
            <w:r w:rsidRPr="00823A88">
              <w:rPr>
                <w:sz w:val="24"/>
                <w:szCs w:val="24"/>
              </w:rPr>
              <w:t>Wykład w postaci prezentacji multimedialnych.</w:t>
            </w:r>
          </w:p>
        </w:tc>
      </w:tr>
      <w:tr w:rsidR="00A20AC3" w:rsidRPr="00823A88" w:rsidTr="006F3238">
        <w:tc>
          <w:tcPr>
            <w:tcW w:w="9210" w:type="dxa"/>
            <w:tcBorders>
              <w:top w:val="single" w:sz="4" w:space="0" w:color="auto"/>
              <w:left w:val="single" w:sz="4" w:space="0" w:color="auto"/>
              <w:bottom w:val="single" w:sz="4" w:space="0" w:color="auto"/>
              <w:right w:val="single" w:sz="4" w:space="0" w:color="auto"/>
            </w:tcBorders>
          </w:tcPr>
          <w:p w:rsidR="00A20AC3" w:rsidRPr="00823A88" w:rsidRDefault="00A20AC3" w:rsidP="006F3238">
            <w:pPr>
              <w:spacing w:line="360" w:lineRule="auto"/>
              <w:ind w:left="567" w:hanging="567"/>
              <w:rPr>
                <w:b/>
                <w:sz w:val="24"/>
                <w:szCs w:val="24"/>
              </w:rPr>
            </w:pPr>
            <w:r w:rsidRPr="00823A88">
              <w:rPr>
                <w:b/>
                <w:sz w:val="24"/>
                <w:szCs w:val="24"/>
              </w:rPr>
              <w:t xml:space="preserve">2. – </w:t>
            </w:r>
            <w:r w:rsidRPr="00823A88">
              <w:rPr>
                <w:sz w:val="24"/>
                <w:szCs w:val="24"/>
              </w:rPr>
              <w:t>Komputer z oprogramowaniem i narzędzia multimedialne.</w:t>
            </w:r>
          </w:p>
        </w:tc>
      </w:tr>
    </w:tbl>
    <w:p w:rsidR="00A20AC3" w:rsidRPr="00823A88" w:rsidRDefault="00A20AC3" w:rsidP="00A20AC3">
      <w:pPr>
        <w:spacing w:line="360" w:lineRule="auto"/>
        <w:rPr>
          <w:b/>
          <w:bCs/>
          <w:spacing w:val="-11"/>
          <w:sz w:val="24"/>
          <w:szCs w:val="24"/>
        </w:rPr>
      </w:pPr>
    </w:p>
    <w:p w:rsidR="00A20AC3" w:rsidRPr="00823A88" w:rsidRDefault="00A20AC3" w:rsidP="00A20AC3">
      <w:pPr>
        <w:spacing w:line="360" w:lineRule="auto"/>
        <w:rPr>
          <w:b/>
          <w:bCs/>
          <w:spacing w:val="-11"/>
          <w:sz w:val="24"/>
          <w:szCs w:val="24"/>
        </w:rPr>
      </w:pPr>
      <w:r w:rsidRPr="00823A88">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20AC3" w:rsidRPr="00823A88" w:rsidTr="006F3238">
        <w:tc>
          <w:tcPr>
            <w:tcW w:w="9210" w:type="dxa"/>
          </w:tcPr>
          <w:p w:rsidR="00A20AC3" w:rsidRPr="00823A88" w:rsidRDefault="00A20AC3" w:rsidP="006F3238">
            <w:pPr>
              <w:spacing w:line="360" w:lineRule="auto"/>
              <w:rPr>
                <w:sz w:val="24"/>
                <w:szCs w:val="24"/>
              </w:rPr>
            </w:pPr>
            <w:r w:rsidRPr="00823A88">
              <w:rPr>
                <w:b/>
                <w:sz w:val="24"/>
                <w:szCs w:val="24"/>
              </w:rPr>
              <w:t>F1. –</w:t>
            </w:r>
            <w:r w:rsidRPr="00823A88">
              <w:rPr>
                <w:sz w:val="24"/>
                <w:szCs w:val="24"/>
              </w:rPr>
              <w:t xml:space="preserve"> Ocena wygłoszonych prezentacji.</w:t>
            </w:r>
          </w:p>
        </w:tc>
      </w:tr>
      <w:tr w:rsidR="00A20AC3" w:rsidRPr="00823A88" w:rsidTr="006F3238">
        <w:tc>
          <w:tcPr>
            <w:tcW w:w="9210" w:type="dxa"/>
          </w:tcPr>
          <w:p w:rsidR="00A20AC3" w:rsidRPr="00823A88" w:rsidRDefault="00A20AC3" w:rsidP="006F3238">
            <w:pPr>
              <w:spacing w:line="360" w:lineRule="auto"/>
              <w:rPr>
                <w:sz w:val="24"/>
                <w:szCs w:val="24"/>
              </w:rPr>
            </w:pPr>
            <w:r w:rsidRPr="00823A88">
              <w:rPr>
                <w:b/>
                <w:sz w:val="24"/>
                <w:szCs w:val="24"/>
              </w:rPr>
              <w:t>P1. –</w:t>
            </w:r>
            <w:r w:rsidRPr="00823A88">
              <w:rPr>
                <w:sz w:val="24"/>
                <w:szCs w:val="24"/>
              </w:rPr>
              <w:t xml:space="preserve"> </w:t>
            </w:r>
            <w:r>
              <w:rPr>
                <w:sz w:val="24"/>
                <w:szCs w:val="24"/>
              </w:rPr>
              <w:t>P</w:t>
            </w:r>
            <w:r w:rsidRPr="00B57A3C">
              <w:rPr>
                <w:sz w:val="24"/>
                <w:szCs w:val="24"/>
              </w:rPr>
              <w:t>rzygotowanie prezentacji, sprawozdania lub referatu</w:t>
            </w:r>
            <w:r w:rsidRPr="00823A88">
              <w:rPr>
                <w:sz w:val="24"/>
                <w:szCs w:val="24"/>
              </w:rPr>
              <w:t>.*</w:t>
            </w:r>
          </w:p>
        </w:tc>
      </w:tr>
      <w:tr w:rsidR="00A20AC3" w:rsidRPr="00823A88" w:rsidTr="006F3238">
        <w:tc>
          <w:tcPr>
            <w:tcW w:w="9210" w:type="dxa"/>
          </w:tcPr>
          <w:p w:rsidR="00A20AC3" w:rsidRPr="00823A88" w:rsidRDefault="00A20AC3" w:rsidP="006F3238">
            <w:pPr>
              <w:spacing w:line="360" w:lineRule="auto"/>
              <w:rPr>
                <w:sz w:val="24"/>
                <w:szCs w:val="24"/>
              </w:rPr>
            </w:pPr>
            <w:r w:rsidRPr="00823A88">
              <w:rPr>
                <w:b/>
                <w:sz w:val="24"/>
                <w:szCs w:val="24"/>
              </w:rPr>
              <w:t>P2. –</w:t>
            </w:r>
            <w:r w:rsidRPr="00823A88">
              <w:rPr>
                <w:sz w:val="24"/>
                <w:szCs w:val="24"/>
              </w:rPr>
              <w:t xml:space="preserve"> </w:t>
            </w:r>
            <w:r>
              <w:rPr>
                <w:sz w:val="24"/>
                <w:szCs w:val="24"/>
              </w:rPr>
              <w:t>Test.</w:t>
            </w:r>
          </w:p>
        </w:tc>
      </w:tr>
    </w:tbl>
    <w:p w:rsidR="00A20AC3" w:rsidRPr="00823A88" w:rsidRDefault="00A20AC3" w:rsidP="00A20AC3">
      <w:pPr>
        <w:widowControl/>
        <w:spacing w:line="360" w:lineRule="auto"/>
        <w:rPr>
          <w:b/>
          <w:sz w:val="24"/>
          <w:szCs w:val="24"/>
        </w:rPr>
      </w:pPr>
      <w:r w:rsidRPr="00823A88">
        <w:rPr>
          <w:sz w:val="24"/>
          <w:szCs w:val="24"/>
        </w:rPr>
        <w:t>*) warunkiem uzyskania zaliczenia jest otrzymanie pozytywnej oceny z ćwiczeń seminaryjnych i wykładu</w:t>
      </w:r>
    </w:p>
    <w:p w:rsidR="00A20AC3" w:rsidRPr="00823A88" w:rsidRDefault="00A20AC3" w:rsidP="00A20AC3">
      <w:pPr>
        <w:spacing w:line="360" w:lineRule="auto"/>
        <w:rPr>
          <w:b/>
          <w:sz w:val="24"/>
          <w:szCs w:val="24"/>
        </w:rPr>
      </w:pPr>
    </w:p>
    <w:p w:rsidR="00A20AC3" w:rsidRPr="00823A88" w:rsidRDefault="00A20AC3" w:rsidP="00A20AC3">
      <w:pPr>
        <w:spacing w:line="360" w:lineRule="auto"/>
        <w:rPr>
          <w:b/>
          <w:bCs/>
          <w:sz w:val="24"/>
          <w:szCs w:val="24"/>
        </w:rPr>
      </w:pPr>
      <w:r w:rsidRPr="00823A88">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b/>
                <w:sz w:val="24"/>
                <w:szCs w:val="24"/>
              </w:rPr>
            </w:pPr>
            <w:r w:rsidRPr="00823A88">
              <w:rPr>
                <w:rFonts w:ascii="Arial" w:hAnsi="Arial" w:cs="Arial"/>
                <w:b/>
                <w:sz w:val="24"/>
                <w:szCs w:val="24"/>
              </w:rPr>
              <w:t>L.p.</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b/>
                <w:sz w:val="24"/>
                <w:szCs w:val="24"/>
              </w:rPr>
            </w:pPr>
            <w:r w:rsidRPr="00823A88">
              <w:rPr>
                <w:rFonts w:ascii="Arial" w:hAnsi="Arial" w:cs="Arial"/>
                <w:b/>
                <w:sz w:val="24"/>
                <w:szCs w:val="24"/>
              </w:rPr>
              <w:t>Forma aktywności</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b/>
                <w:sz w:val="24"/>
                <w:szCs w:val="24"/>
              </w:rPr>
            </w:pPr>
            <w:r w:rsidRPr="00823A88">
              <w:rPr>
                <w:rFonts w:ascii="Arial" w:hAnsi="Arial" w:cs="Arial"/>
                <w:b/>
                <w:sz w:val="24"/>
                <w:szCs w:val="24"/>
              </w:rPr>
              <w:t xml:space="preserve">Średnia liczba godzin na zrealizowanie </w:t>
            </w:r>
            <w:r w:rsidRPr="00823A88">
              <w:rPr>
                <w:rFonts w:ascii="Arial" w:hAnsi="Arial" w:cs="Arial"/>
                <w:b/>
                <w:sz w:val="24"/>
                <w:szCs w:val="24"/>
              </w:rPr>
              <w:br/>
              <w:t>aktywności</w:t>
            </w:r>
          </w:p>
        </w:tc>
      </w:tr>
      <w:tr w:rsidR="00A20AC3" w:rsidRPr="00823A88" w:rsidTr="006F3238">
        <w:trPr>
          <w:jc w:val="center"/>
        </w:trPr>
        <w:tc>
          <w:tcPr>
            <w:tcW w:w="9130" w:type="dxa"/>
            <w:gridSpan w:val="3"/>
            <w:shd w:val="clear" w:color="auto" w:fill="auto"/>
          </w:tcPr>
          <w:p w:rsidR="00A20AC3" w:rsidRPr="00823A88" w:rsidRDefault="00A20AC3" w:rsidP="00A20AC3">
            <w:pPr>
              <w:pStyle w:val="Akapitzlist"/>
              <w:numPr>
                <w:ilvl w:val="0"/>
                <w:numId w:val="2"/>
              </w:numPr>
              <w:spacing w:after="0" w:line="360" w:lineRule="auto"/>
              <w:contextualSpacing w:val="0"/>
              <w:rPr>
                <w:rFonts w:ascii="Arial" w:hAnsi="Arial" w:cs="Arial"/>
                <w:b/>
                <w:sz w:val="24"/>
                <w:szCs w:val="24"/>
              </w:rPr>
            </w:pPr>
            <w:r w:rsidRPr="00823A88">
              <w:rPr>
                <w:rFonts w:ascii="Arial" w:hAnsi="Arial" w:cs="Arial"/>
                <w:b/>
                <w:sz w:val="24"/>
                <w:szCs w:val="24"/>
              </w:rPr>
              <w:t>Godziny kontaktowe z prowadzącym</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1.1</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Wykłady</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30</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1.2</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Ćwiczenia</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1.3</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Laboratoria</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1.4</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Seminarium</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15</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1.5</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Projekt</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1.6</w:t>
            </w:r>
          </w:p>
        </w:tc>
        <w:tc>
          <w:tcPr>
            <w:tcW w:w="5657" w:type="dxa"/>
            <w:shd w:val="clear" w:color="auto" w:fill="auto"/>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Egzamin</w:t>
            </w:r>
          </w:p>
        </w:tc>
        <w:tc>
          <w:tcPr>
            <w:tcW w:w="2830" w:type="dxa"/>
            <w:shd w:val="clear" w:color="auto" w:fill="auto"/>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300" w:type="dxa"/>
            <w:gridSpan w:val="2"/>
            <w:shd w:val="clear" w:color="auto" w:fill="D9D9D9"/>
          </w:tcPr>
          <w:p w:rsidR="00A20AC3" w:rsidRPr="00823A88" w:rsidRDefault="00A20AC3" w:rsidP="006F3238">
            <w:pPr>
              <w:pStyle w:val="Akapitzlist"/>
              <w:spacing w:after="0" w:line="360" w:lineRule="auto"/>
              <w:ind w:left="0"/>
              <w:contextualSpacing w:val="0"/>
              <w:jc w:val="right"/>
              <w:rPr>
                <w:rFonts w:ascii="Arial" w:hAnsi="Arial" w:cs="Arial"/>
                <w:sz w:val="24"/>
                <w:szCs w:val="24"/>
              </w:rPr>
            </w:pPr>
            <w:r w:rsidRPr="00823A88">
              <w:rPr>
                <w:rFonts w:ascii="Arial" w:hAnsi="Arial" w:cs="Arial"/>
                <w:sz w:val="24"/>
                <w:szCs w:val="24"/>
              </w:rPr>
              <w:t>Razem godzin kontaktowych z prowadzącym:</w:t>
            </w:r>
          </w:p>
        </w:tc>
        <w:tc>
          <w:tcPr>
            <w:tcW w:w="2830" w:type="dxa"/>
            <w:shd w:val="clear" w:color="auto" w:fill="D9D9D9"/>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45</w:t>
            </w:r>
          </w:p>
        </w:tc>
      </w:tr>
      <w:tr w:rsidR="00A20AC3" w:rsidRPr="00823A88" w:rsidTr="006F3238">
        <w:trPr>
          <w:jc w:val="center"/>
        </w:trPr>
        <w:tc>
          <w:tcPr>
            <w:tcW w:w="9130" w:type="dxa"/>
            <w:gridSpan w:val="3"/>
            <w:shd w:val="clear" w:color="auto" w:fill="auto"/>
          </w:tcPr>
          <w:p w:rsidR="00A20AC3" w:rsidRPr="00823A88" w:rsidRDefault="00A20AC3" w:rsidP="00A20AC3">
            <w:pPr>
              <w:pStyle w:val="Akapitzlist"/>
              <w:numPr>
                <w:ilvl w:val="0"/>
                <w:numId w:val="2"/>
              </w:numPr>
              <w:spacing w:after="0" w:line="360" w:lineRule="auto"/>
              <w:contextualSpacing w:val="0"/>
              <w:rPr>
                <w:rFonts w:ascii="Arial" w:hAnsi="Arial" w:cs="Arial"/>
                <w:b/>
                <w:sz w:val="24"/>
                <w:szCs w:val="24"/>
              </w:rPr>
            </w:pPr>
            <w:r w:rsidRPr="00823A88">
              <w:rPr>
                <w:rFonts w:ascii="Arial" w:hAnsi="Arial" w:cs="Arial"/>
                <w:b/>
                <w:sz w:val="24"/>
                <w:szCs w:val="24"/>
              </w:rPr>
              <w:t>Praca własna studenta</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2.1</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Przygotowanie do ćwiczeń oraz kolokwium zaliczeniowego</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2.2</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Przygotowanie do laboratorium, wykonanie sprawozdań z laboratoriów</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2.3</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Przygotowanie projektu</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2.4</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Przygotowanie do zaliczenia końcowego z wykładu</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2.5</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Przygotowanie do egzaminu</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2.6</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Zapoznanie ze wskazaną literaturą</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10</w:t>
            </w:r>
          </w:p>
        </w:tc>
      </w:tr>
      <w:tr w:rsidR="00A20AC3" w:rsidRPr="00823A88" w:rsidTr="006F3238">
        <w:trPr>
          <w:jc w:val="center"/>
        </w:trPr>
        <w:tc>
          <w:tcPr>
            <w:tcW w:w="643"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2.7</w:t>
            </w:r>
          </w:p>
        </w:tc>
        <w:tc>
          <w:tcPr>
            <w:tcW w:w="5657" w:type="dxa"/>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Inne</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r w:rsidR="00A20AC3" w:rsidRPr="00823A88" w:rsidTr="006F3238">
        <w:trPr>
          <w:jc w:val="center"/>
        </w:trPr>
        <w:tc>
          <w:tcPr>
            <w:tcW w:w="6300" w:type="dxa"/>
            <w:gridSpan w:val="2"/>
            <w:shd w:val="clear" w:color="auto" w:fill="D9D9D9"/>
            <w:vAlign w:val="center"/>
          </w:tcPr>
          <w:p w:rsidR="00A20AC3" w:rsidRPr="00823A88" w:rsidRDefault="00A20AC3" w:rsidP="006F3238">
            <w:pPr>
              <w:pStyle w:val="Akapitzlist"/>
              <w:spacing w:after="0" w:line="360" w:lineRule="auto"/>
              <w:ind w:left="0"/>
              <w:contextualSpacing w:val="0"/>
              <w:jc w:val="right"/>
              <w:rPr>
                <w:rFonts w:ascii="Arial" w:hAnsi="Arial" w:cs="Arial"/>
                <w:sz w:val="24"/>
                <w:szCs w:val="24"/>
              </w:rPr>
            </w:pPr>
            <w:r w:rsidRPr="00823A88">
              <w:rPr>
                <w:rFonts w:ascii="Arial" w:hAnsi="Arial" w:cs="Arial"/>
                <w:sz w:val="24"/>
                <w:szCs w:val="24"/>
              </w:rPr>
              <w:t>Razem godzin pracy własnej studenta:</w:t>
            </w:r>
          </w:p>
        </w:tc>
        <w:tc>
          <w:tcPr>
            <w:tcW w:w="2830" w:type="dxa"/>
            <w:shd w:val="clear" w:color="auto" w:fill="D9D9D9"/>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30</w:t>
            </w:r>
          </w:p>
        </w:tc>
      </w:tr>
      <w:tr w:rsidR="00A20AC3" w:rsidRPr="00823A88" w:rsidTr="006F3238">
        <w:trPr>
          <w:jc w:val="center"/>
        </w:trPr>
        <w:tc>
          <w:tcPr>
            <w:tcW w:w="6300" w:type="dxa"/>
            <w:gridSpan w:val="2"/>
            <w:shd w:val="clear" w:color="auto" w:fill="A6A6A6"/>
            <w:vAlign w:val="center"/>
          </w:tcPr>
          <w:p w:rsidR="00A20AC3" w:rsidRPr="00823A88" w:rsidRDefault="00A20AC3" w:rsidP="006F3238">
            <w:pPr>
              <w:pStyle w:val="Akapitzlist"/>
              <w:spacing w:after="0" w:line="360" w:lineRule="auto"/>
              <w:ind w:left="0"/>
              <w:contextualSpacing w:val="0"/>
              <w:jc w:val="right"/>
              <w:rPr>
                <w:rFonts w:ascii="Arial" w:hAnsi="Arial" w:cs="Arial"/>
                <w:sz w:val="24"/>
                <w:szCs w:val="24"/>
              </w:rPr>
            </w:pPr>
            <w:r w:rsidRPr="00823A88">
              <w:rPr>
                <w:rFonts w:ascii="Arial" w:hAnsi="Arial" w:cs="Arial"/>
                <w:sz w:val="24"/>
                <w:szCs w:val="24"/>
              </w:rPr>
              <w:t>Ogólne obciążenie pracą studenta:</w:t>
            </w:r>
          </w:p>
        </w:tc>
        <w:tc>
          <w:tcPr>
            <w:tcW w:w="2830" w:type="dxa"/>
            <w:shd w:val="clear" w:color="auto" w:fill="A6A6A6"/>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75</w:t>
            </w:r>
          </w:p>
        </w:tc>
      </w:tr>
      <w:tr w:rsidR="00A20AC3" w:rsidRPr="00823A88" w:rsidTr="006F3238">
        <w:trPr>
          <w:jc w:val="center"/>
        </w:trPr>
        <w:tc>
          <w:tcPr>
            <w:tcW w:w="6300" w:type="dxa"/>
            <w:gridSpan w:val="2"/>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b/>
                <w:sz w:val="24"/>
                <w:szCs w:val="24"/>
              </w:rPr>
            </w:pPr>
            <w:r w:rsidRPr="00823A88">
              <w:rPr>
                <w:rFonts w:ascii="Arial" w:hAnsi="Arial" w:cs="Arial"/>
                <w:b/>
                <w:sz w:val="24"/>
                <w:szCs w:val="24"/>
              </w:rPr>
              <w:t>SUMARYCZNA LICZBA PUNKTÓW ECTS DLA PRZEDMIOTU</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3</w:t>
            </w:r>
          </w:p>
        </w:tc>
      </w:tr>
      <w:tr w:rsidR="00A20AC3" w:rsidRPr="00823A88" w:rsidTr="006F3238">
        <w:trPr>
          <w:jc w:val="center"/>
        </w:trPr>
        <w:tc>
          <w:tcPr>
            <w:tcW w:w="6300" w:type="dxa"/>
            <w:gridSpan w:val="2"/>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 xml:space="preserve">Liczba punktów </w:t>
            </w:r>
            <w:r w:rsidRPr="00823A88">
              <w:rPr>
                <w:rFonts w:ascii="Arial" w:hAnsi="Arial" w:cs="Arial"/>
                <w:b/>
                <w:sz w:val="24"/>
                <w:szCs w:val="24"/>
              </w:rPr>
              <w:t>ECTS</w:t>
            </w:r>
            <w:r w:rsidRPr="00823A88">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1,8</w:t>
            </w:r>
          </w:p>
        </w:tc>
      </w:tr>
      <w:tr w:rsidR="00A20AC3" w:rsidRPr="00823A88" w:rsidTr="006F3238">
        <w:trPr>
          <w:jc w:val="center"/>
        </w:trPr>
        <w:tc>
          <w:tcPr>
            <w:tcW w:w="6300" w:type="dxa"/>
            <w:gridSpan w:val="2"/>
            <w:shd w:val="clear" w:color="auto" w:fill="auto"/>
            <w:vAlign w:val="center"/>
          </w:tcPr>
          <w:p w:rsidR="00A20AC3" w:rsidRPr="00823A88" w:rsidRDefault="00A20AC3" w:rsidP="006F3238">
            <w:pPr>
              <w:pStyle w:val="Akapitzlist"/>
              <w:spacing w:after="0" w:line="360" w:lineRule="auto"/>
              <w:ind w:left="0"/>
              <w:contextualSpacing w:val="0"/>
              <w:rPr>
                <w:rFonts w:ascii="Arial" w:hAnsi="Arial" w:cs="Arial"/>
                <w:sz w:val="24"/>
                <w:szCs w:val="24"/>
              </w:rPr>
            </w:pPr>
            <w:r w:rsidRPr="00823A88">
              <w:rPr>
                <w:rFonts w:ascii="Arial" w:hAnsi="Arial" w:cs="Arial"/>
                <w:sz w:val="24"/>
                <w:szCs w:val="24"/>
              </w:rPr>
              <w:t xml:space="preserve">Liczba punktów </w:t>
            </w:r>
            <w:r w:rsidRPr="00823A88">
              <w:rPr>
                <w:rFonts w:ascii="Arial" w:hAnsi="Arial" w:cs="Arial"/>
                <w:b/>
                <w:sz w:val="24"/>
                <w:szCs w:val="24"/>
              </w:rPr>
              <w:t>ECTS</w:t>
            </w:r>
            <w:r w:rsidRPr="00823A88">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20AC3" w:rsidRPr="00823A88" w:rsidRDefault="00A20AC3" w:rsidP="006F3238">
            <w:pPr>
              <w:pStyle w:val="Akapitzlist"/>
              <w:spacing w:after="0" w:line="360" w:lineRule="auto"/>
              <w:ind w:left="0"/>
              <w:contextualSpacing w:val="0"/>
              <w:jc w:val="center"/>
              <w:rPr>
                <w:rFonts w:ascii="Arial" w:hAnsi="Arial" w:cs="Arial"/>
                <w:sz w:val="24"/>
                <w:szCs w:val="24"/>
              </w:rPr>
            </w:pPr>
            <w:r w:rsidRPr="00823A88">
              <w:rPr>
                <w:rFonts w:ascii="Arial" w:hAnsi="Arial" w:cs="Arial"/>
                <w:sz w:val="24"/>
                <w:szCs w:val="24"/>
              </w:rPr>
              <w:t>0</w:t>
            </w:r>
          </w:p>
        </w:tc>
      </w:tr>
    </w:tbl>
    <w:p w:rsidR="00A20AC3" w:rsidRPr="00823A88" w:rsidRDefault="00A20AC3" w:rsidP="00A20AC3">
      <w:pPr>
        <w:shd w:val="clear" w:color="auto" w:fill="FFFFFF"/>
        <w:spacing w:line="360" w:lineRule="auto"/>
        <w:rPr>
          <w:b/>
          <w:bCs/>
          <w:spacing w:val="-12"/>
          <w:sz w:val="24"/>
          <w:szCs w:val="24"/>
        </w:rPr>
      </w:pPr>
    </w:p>
    <w:p w:rsidR="00A20AC3" w:rsidRPr="00823A88" w:rsidRDefault="00A20AC3" w:rsidP="00A20AC3">
      <w:pPr>
        <w:shd w:val="clear" w:color="auto" w:fill="FFFFFF"/>
        <w:spacing w:line="360" w:lineRule="auto"/>
        <w:rPr>
          <w:b/>
          <w:bCs/>
          <w:spacing w:val="-12"/>
          <w:sz w:val="24"/>
          <w:szCs w:val="24"/>
        </w:rPr>
      </w:pPr>
      <w:r w:rsidRPr="00823A88">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6" w:hanging="425"/>
              <w:rPr>
                <w:rFonts w:ascii="Arial" w:hAnsi="Arial" w:cs="Arial"/>
                <w:sz w:val="24"/>
                <w:szCs w:val="24"/>
              </w:rPr>
            </w:pPr>
            <w:r w:rsidRPr="00823A88">
              <w:rPr>
                <w:rFonts w:ascii="Arial" w:hAnsi="Arial" w:cs="Arial"/>
                <w:sz w:val="24"/>
                <w:szCs w:val="24"/>
              </w:rPr>
              <w:t>Merkisz J.: Ekologiczne problemy silników spalinowych. T1. Wydawnictwo Politechniki Poznańskiej. Poznań 1998.</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 J.: Ekologiczne problemy silników spalinowych. T2.  Wydawnictwo Politechniki Poznańskiej. Poznań 1999.</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 xml:space="preserve">Bielaczyc P., Merkisz J., Pielecha J.: Stan cieplny silnika spalinowego a emisja związków toksycznych. Wydawnictwo Politechniki Poznańskiej. Poznań 2001. </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 xml:space="preserve">Chłopek Z.: Ochrona środowiska naturalnego. WKŁ. Warszawa 2002. </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 J., Pielecha I.: Alternatywne paliwa i układy napędowe pojazdów. Wydawnictwo Politechniki Poznańskiej. Poznań 2004.</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 xml:space="preserve">Merkisz J., Piekarski W., Słowik T.: Motoryzacyjne zanieczyszczenie środowiska. Wydawnictwo Akademii Rolniczej w Lublinie. Lublin 2005. </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 J., Pielecha I.: Alternatywne napędy pojazdów. Wydawnictwo Politechniki Poznańskiej. Poznań 2006.</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 J., Mazurek St.: Pokładowe systemy diagnostyczne pojazdów samochodowych. WKŁ. Warszawa 2004.</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 J., Pielecha J., Radzimirski S.: Pragmatyczne podstawy ochrony powietrza atmosferycznego w transporcie drogowym. Wydawnictwo Politechniki Poznańskiej. Poznań 2009.</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Osiński J., Żach P.: Wybrane zagadnienia recyklingu samochodów. WKŁ. Warszawa 2006.</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Merkisz-Guranowska A.: Aspekty recyklingu w Polsce. Wydawnictwo Instytutu Technologii Eksploatacji. Poznań-Radom 2005.</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rPr>
              <w:t>Praca zbiorowa pod redakcją Sawwy R. Recykling samochodów. Ekologia, prawo, praktyka, perspektywy. PIAP, Warszawa 2001.</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lang w:val="en-GB"/>
              </w:rPr>
              <w:t xml:space="preserve">Bielaczyc P., Szczotka A., Woodburn J.: An overview of particulate  matter emissions from modern light duty vehicles. </w:t>
            </w:r>
            <w:r w:rsidRPr="00823A88">
              <w:rPr>
                <w:rFonts w:ascii="Arial" w:hAnsi="Arial" w:cs="Arial"/>
                <w:sz w:val="24"/>
                <w:szCs w:val="24"/>
              </w:rPr>
              <w:t>Combustion Engines 2/2013 (153). PTNSS Bielsko-Biała 2013.</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lang w:val="en-GB"/>
              </w:rPr>
              <w:t xml:space="preserve">Bielaczyc P., Szczotka A., Pajdowski P., Woodburn J.: Development of automotive emissions testing equipment and test methods in response to legislative, technical and commercial requirements. </w:t>
            </w:r>
            <w:r w:rsidRPr="00823A88">
              <w:rPr>
                <w:rFonts w:ascii="Arial" w:hAnsi="Arial" w:cs="Arial"/>
                <w:sz w:val="24"/>
                <w:szCs w:val="24"/>
              </w:rPr>
              <w:t>Combustion Engines 1/2013 (152). PTNSS Bielsko-Biała 2013.</w:t>
            </w:r>
          </w:p>
        </w:tc>
      </w:tr>
      <w:tr w:rsidR="00A20AC3" w:rsidRPr="00A20AC3"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lang w:val="en-GB"/>
              </w:rPr>
            </w:pPr>
            <w:r w:rsidRPr="00823A88">
              <w:rPr>
                <w:rFonts w:ascii="Arial" w:hAnsi="Arial" w:cs="Arial"/>
                <w:sz w:val="24"/>
                <w:szCs w:val="24"/>
                <w:lang w:val="en-GB"/>
              </w:rPr>
              <w:t xml:space="preserve">Merkisz J., Pielecha J., Radzimirski S.: New Trends in Emission Control in the European Union. Springer Tracts on Transportation and Traffic, Vol. 4. Springer International Publishing Switzerland 2014. </w:t>
            </w:r>
          </w:p>
        </w:tc>
      </w:tr>
      <w:tr w:rsidR="00A20AC3" w:rsidRPr="00A20AC3"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lang w:val="en-GB"/>
              </w:rPr>
            </w:pPr>
            <w:r w:rsidRPr="00823A88">
              <w:rPr>
                <w:rFonts w:ascii="Arial" w:hAnsi="Arial" w:cs="Arial"/>
                <w:sz w:val="24"/>
                <w:szCs w:val="24"/>
                <w:lang w:val="en-GB"/>
              </w:rPr>
              <w:t xml:space="preserve">Kalmbach S., Schmölling J.: Technische Anleitung zur Reinhaltung der Luft - TA Luft. TA Luft mit Erläuterungen. Erich Schmidt Verlag GmbH &amp; Co., Berlin 2004. </w:t>
            </w:r>
          </w:p>
        </w:tc>
      </w:tr>
      <w:tr w:rsidR="00A20AC3" w:rsidRPr="00A20AC3"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lang w:val="en-GB"/>
              </w:rPr>
            </w:pPr>
            <w:r w:rsidRPr="00823A88">
              <w:rPr>
                <w:rFonts w:ascii="Arial" w:hAnsi="Arial" w:cs="Arial"/>
                <w:sz w:val="24"/>
                <w:szCs w:val="24"/>
                <w:lang w:val="en-GB"/>
              </w:rPr>
              <w:t xml:space="preserve">Fuel Cell. Operation Instructions. Junior Basic. h-tec. Wasserstoff-Energie-Systeme GmbH. Luebeck. </w:t>
            </w:r>
          </w:p>
        </w:tc>
      </w:tr>
      <w:tr w:rsidR="00A20AC3" w:rsidRPr="00823A88" w:rsidTr="006F3238">
        <w:tc>
          <w:tcPr>
            <w:tcW w:w="9210" w:type="dxa"/>
          </w:tcPr>
          <w:p w:rsidR="00A20AC3" w:rsidRPr="00823A88" w:rsidRDefault="00A20AC3" w:rsidP="00A20AC3">
            <w:pPr>
              <w:pStyle w:val="Akapitzlist"/>
              <w:numPr>
                <w:ilvl w:val="0"/>
                <w:numId w:val="34"/>
              </w:numPr>
              <w:spacing w:after="0" w:line="360" w:lineRule="auto"/>
              <w:ind w:left="453" w:hanging="425"/>
              <w:rPr>
                <w:rFonts w:ascii="Arial" w:hAnsi="Arial" w:cs="Arial"/>
                <w:sz w:val="24"/>
                <w:szCs w:val="24"/>
              </w:rPr>
            </w:pPr>
            <w:r w:rsidRPr="00823A88">
              <w:rPr>
                <w:rFonts w:ascii="Arial" w:hAnsi="Arial" w:cs="Arial"/>
                <w:sz w:val="24"/>
                <w:szCs w:val="24"/>
                <w:lang w:val="en-GB"/>
              </w:rPr>
              <w:t xml:space="preserve">HyDrive - Electric Vehicle Trainer Instruction Manual. </w:t>
            </w:r>
            <w:r w:rsidRPr="00823A88">
              <w:rPr>
                <w:rFonts w:ascii="Arial" w:hAnsi="Arial" w:cs="Arial"/>
                <w:sz w:val="24"/>
                <w:szCs w:val="24"/>
              </w:rPr>
              <w:t>Heliocentris Academia GmbH. 2015.</w:t>
            </w:r>
          </w:p>
        </w:tc>
      </w:tr>
    </w:tbl>
    <w:p w:rsidR="00A20AC3" w:rsidRPr="00823A88" w:rsidRDefault="00A20AC3" w:rsidP="00A20AC3">
      <w:pPr>
        <w:shd w:val="clear" w:color="auto" w:fill="FFFFFF"/>
        <w:spacing w:line="360" w:lineRule="auto"/>
        <w:rPr>
          <w:b/>
          <w:bCs/>
          <w:spacing w:val="-18"/>
          <w:sz w:val="24"/>
          <w:szCs w:val="24"/>
          <w:lang w:val="en-GB"/>
        </w:rPr>
      </w:pPr>
    </w:p>
    <w:p w:rsidR="00A20AC3" w:rsidRPr="00823A88" w:rsidRDefault="00A20AC3" w:rsidP="00A20AC3">
      <w:pPr>
        <w:shd w:val="clear" w:color="auto" w:fill="FFFFFF"/>
        <w:spacing w:line="360" w:lineRule="auto"/>
        <w:rPr>
          <w:sz w:val="24"/>
          <w:szCs w:val="24"/>
        </w:rPr>
      </w:pPr>
      <w:r w:rsidRPr="00823A88">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20AC3" w:rsidRPr="00823A88" w:rsidTr="006F3238">
        <w:tc>
          <w:tcPr>
            <w:tcW w:w="9210" w:type="dxa"/>
            <w:shd w:val="clear" w:color="auto" w:fill="auto"/>
          </w:tcPr>
          <w:p w:rsidR="00A20AC3" w:rsidRPr="00823A88" w:rsidRDefault="00A20AC3" w:rsidP="006F3238">
            <w:pPr>
              <w:spacing w:line="360" w:lineRule="auto"/>
              <w:rPr>
                <w:b/>
                <w:sz w:val="24"/>
                <w:szCs w:val="24"/>
              </w:rPr>
            </w:pPr>
            <w:r w:rsidRPr="00823A88">
              <w:rPr>
                <w:sz w:val="24"/>
                <w:szCs w:val="24"/>
              </w:rPr>
              <w:t xml:space="preserve">dr hab. inż. Arkadiusz Jamrozik, prof. PCz,  Katedra Maszyn Cieplnych, </w:t>
            </w:r>
            <w:r w:rsidRPr="00823A88">
              <w:rPr>
                <w:sz w:val="24"/>
                <w:szCs w:val="24"/>
              </w:rPr>
              <w:br/>
              <w:t>arkadiusz.jamrozik@pcz.pl</w:t>
            </w:r>
          </w:p>
        </w:tc>
      </w:tr>
    </w:tbl>
    <w:p w:rsidR="00A20AC3" w:rsidRPr="00823A88" w:rsidRDefault="00A20AC3" w:rsidP="00A20AC3">
      <w:pPr>
        <w:spacing w:line="360" w:lineRule="auto"/>
        <w:rPr>
          <w:sz w:val="24"/>
          <w:szCs w:val="24"/>
        </w:rPr>
      </w:pPr>
    </w:p>
    <w:p w:rsidR="00A20AC3" w:rsidRPr="00823A88" w:rsidRDefault="00A20AC3" w:rsidP="00A20AC3">
      <w:pPr>
        <w:spacing w:line="360" w:lineRule="auto"/>
        <w:rPr>
          <w:b/>
          <w:sz w:val="24"/>
          <w:szCs w:val="24"/>
        </w:rPr>
      </w:pPr>
      <w:r w:rsidRPr="00823A88">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20AC3" w:rsidRPr="00823A88" w:rsidTr="006F3238">
        <w:trPr>
          <w:trHeight w:val="440"/>
          <w:jc w:val="center"/>
        </w:trPr>
        <w:tc>
          <w:tcPr>
            <w:tcW w:w="1097"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bCs/>
                <w:sz w:val="24"/>
                <w:szCs w:val="24"/>
              </w:rPr>
              <w:t xml:space="preserve">Efekt uczenia się                </w:t>
            </w:r>
          </w:p>
        </w:tc>
        <w:tc>
          <w:tcPr>
            <w:tcW w:w="2003"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sz w:val="24"/>
                <w:szCs w:val="24"/>
              </w:rPr>
              <w:t xml:space="preserve">Odniesienie danego efektu do efektów </w:t>
            </w:r>
            <w:r w:rsidRPr="00823A88">
              <w:rPr>
                <w:b/>
                <w:bCs/>
                <w:sz w:val="24"/>
                <w:szCs w:val="24"/>
              </w:rPr>
              <w:t>zdefiniowanych                    dla całego programu (PEK)</w:t>
            </w:r>
          </w:p>
        </w:tc>
        <w:tc>
          <w:tcPr>
            <w:tcW w:w="1510"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bCs/>
                <w:sz w:val="24"/>
                <w:szCs w:val="24"/>
              </w:rPr>
              <w:t>Cele przedmiotu</w:t>
            </w:r>
          </w:p>
        </w:tc>
        <w:tc>
          <w:tcPr>
            <w:tcW w:w="1657"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bCs/>
                <w:sz w:val="24"/>
                <w:szCs w:val="24"/>
              </w:rPr>
              <w:t>Treści programowe</w:t>
            </w:r>
          </w:p>
        </w:tc>
        <w:tc>
          <w:tcPr>
            <w:tcW w:w="1657"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sz w:val="24"/>
                <w:szCs w:val="24"/>
              </w:rPr>
              <w:t>Narzędzia dydaktyczne</w:t>
            </w:r>
          </w:p>
        </w:tc>
        <w:tc>
          <w:tcPr>
            <w:tcW w:w="1096" w:type="dxa"/>
            <w:vMerge w:val="restart"/>
            <w:shd w:val="clear" w:color="auto" w:fill="auto"/>
            <w:vAlign w:val="center"/>
          </w:tcPr>
          <w:p w:rsidR="00A20AC3" w:rsidRPr="00823A88" w:rsidRDefault="00A20AC3" w:rsidP="006F3238">
            <w:pPr>
              <w:spacing w:line="360" w:lineRule="auto"/>
              <w:jc w:val="center"/>
              <w:rPr>
                <w:b/>
                <w:sz w:val="24"/>
                <w:szCs w:val="24"/>
              </w:rPr>
            </w:pPr>
            <w:r w:rsidRPr="00823A88">
              <w:rPr>
                <w:b/>
                <w:bCs/>
                <w:sz w:val="24"/>
                <w:szCs w:val="24"/>
              </w:rPr>
              <w:t>Sposób oceny</w:t>
            </w:r>
          </w:p>
        </w:tc>
      </w:tr>
      <w:tr w:rsidR="00A20AC3" w:rsidRPr="00823A88" w:rsidTr="006F3238">
        <w:trPr>
          <w:cantSplit/>
          <w:trHeight w:val="1664"/>
          <w:jc w:val="center"/>
        </w:trPr>
        <w:tc>
          <w:tcPr>
            <w:tcW w:w="1097" w:type="dxa"/>
            <w:vMerge/>
            <w:shd w:val="clear" w:color="auto" w:fill="auto"/>
            <w:vAlign w:val="center"/>
          </w:tcPr>
          <w:p w:rsidR="00A20AC3" w:rsidRPr="00823A88" w:rsidRDefault="00A20AC3" w:rsidP="006F3238">
            <w:pPr>
              <w:spacing w:line="360" w:lineRule="auto"/>
              <w:jc w:val="center"/>
              <w:rPr>
                <w:b/>
                <w:bCs/>
                <w:sz w:val="24"/>
                <w:szCs w:val="24"/>
              </w:rPr>
            </w:pPr>
          </w:p>
        </w:tc>
        <w:tc>
          <w:tcPr>
            <w:tcW w:w="2003" w:type="dxa"/>
            <w:vMerge/>
            <w:shd w:val="clear" w:color="auto" w:fill="auto"/>
            <w:vAlign w:val="center"/>
          </w:tcPr>
          <w:p w:rsidR="00A20AC3" w:rsidRPr="00823A88" w:rsidRDefault="00A20AC3" w:rsidP="006F3238">
            <w:pPr>
              <w:spacing w:line="360" w:lineRule="auto"/>
              <w:jc w:val="center"/>
              <w:rPr>
                <w:b/>
                <w:sz w:val="24"/>
                <w:szCs w:val="24"/>
              </w:rPr>
            </w:pPr>
          </w:p>
        </w:tc>
        <w:tc>
          <w:tcPr>
            <w:tcW w:w="1510" w:type="dxa"/>
            <w:vMerge/>
            <w:shd w:val="clear" w:color="auto" w:fill="auto"/>
            <w:vAlign w:val="center"/>
          </w:tcPr>
          <w:p w:rsidR="00A20AC3" w:rsidRPr="00823A88" w:rsidRDefault="00A20AC3" w:rsidP="006F3238">
            <w:pPr>
              <w:spacing w:line="360" w:lineRule="auto"/>
              <w:jc w:val="center"/>
              <w:rPr>
                <w:b/>
                <w:bCs/>
                <w:sz w:val="24"/>
                <w:szCs w:val="24"/>
              </w:rPr>
            </w:pPr>
          </w:p>
        </w:tc>
        <w:tc>
          <w:tcPr>
            <w:tcW w:w="1657" w:type="dxa"/>
            <w:vMerge/>
            <w:shd w:val="clear" w:color="auto" w:fill="auto"/>
            <w:vAlign w:val="center"/>
          </w:tcPr>
          <w:p w:rsidR="00A20AC3" w:rsidRPr="00823A88" w:rsidRDefault="00A20AC3" w:rsidP="006F3238">
            <w:pPr>
              <w:spacing w:line="360" w:lineRule="auto"/>
              <w:jc w:val="center"/>
              <w:rPr>
                <w:b/>
                <w:bCs/>
                <w:sz w:val="24"/>
                <w:szCs w:val="24"/>
              </w:rPr>
            </w:pPr>
          </w:p>
        </w:tc>
        <w:tc>
          <w:tcPr>
            <w:tcW w:w="1657" w:type="dxa"/>
            <w:vMerge/>
            <w:shd w:val="clear" w:color="auto" w:fill="auto"/>
            <w:vAlign w:val="center"/>
          </w:tcPr>
          <w:p w:rsidR="00A20AC3" w:rsidRPr="00823A88" w:rsidRDefault="00A20AC3" w:rsidP="006F3238">
            <w:pPr>
              <w:spacing w:line="360" w:lineRule="auto"/>
              <w:jc w:val="center"/>
              <w:rPr>
                <w:b/>
                <w:sz w:val="24"/>
                <w:szCs w:val="24"/>
              </w:rPr>
            </w:pPr>
          </w:p>
        </w:tc>
        <w:tc>
          <w:tcPr>
            <w:tcW w:w="1096" w:type="dxa"/>
            <w:vMerge/>
            <w:shd w:val="clear" w:color="auto" w:fill="auto"/>
            <w:vAlign w:val="center"/>
          </w:tcPr>
          <w:p w:rsidR="00A20AC3" w:rsidRPr="00823A88" w:rsidRDefault="00A20AC3" w:rsidP="006F3238">
            <w:pPr>
              <w:spacing w:line="360" w:lineRule="auto"/>
              <w:jc w:val="center"/>
              <w:rPr>
                <w:b/>
                <w:bCs/>
                <w:sz w:val="24"/>
                <w:szCs w:val="24"/>
              </w:rPr>
            </w:pPr>
          </w:p>
        </w:tc>
      </w:tr>
      <w:tr w:rsidR="00A20AC3" w:rsidRPr="00823A88" w:rsidTr="006F3238">
        <w:trPr>
          <w:jc w:val="center"/>
        </w:trPr>
        <w:tc>
          <w:tcPr>
            <w:tcW w:w="1097" w:type="dxa"/>
            <w:shd w:val="clear" w:color="auto" w:fill="auto"/>
            <w:vAlign w:val="center"/>
          </w:tcPr>
          <w:p w:rsidR="00A20AC3" w:rsidRPr="00823A88" w:rsidRDefault="00A20AC3" w:rsidP="006F3238">
            <w:pPr>
              <w:shd w:val="clear" w:color="auto" w:fill="FFFFFF"/>
              <w:spacing w:line="360" w:lineRule="auto"/>
              <w:jc w:val="center"/>
              <w:rPr>
                <w:b/>
                <w:sz w:val="24"/>
                <w:szCs w:val="24"/>
              </w:rPr>
            </w:pPr>
            <w:r w:rsidRPr="00823A88">
              <w:rPr>
                <w:b/>
                <w:sz w:val="24"/>
                <w:szCs w:val="24"/>
              </w:rPr>
              <w:t>EU 1</w:t>
            </w:r>
          </w:p>
        </w:tc>
        <w:tc>
          <w:tcPr>
            <w:tcW w:w="2003" w:type="dxa"/>
            <w:shd w:val="clear" w:color="auto" w:fill="auto"/>
            <w:vAlign w:val="center"/>
          </w:tcPr>
          <w:p w:rsidR="00A20AC3" w:rsidRPr="00823A88" w:rsidRDefault="00A20AC3" w:rsidP="006F3238">
            <w:pPr>
              <w:shd w:val="clear" w:color="auto" w:fill="FFFFFF"/>
              <w:spacing w:line="360" w:lineRule="auto"/>
              <w:jc w:val="center"/>
              <w:rPr>
                <w:sz w:val="24"/>
                <w:szCs w:val="24"/>
              </w:rPr>
            </w:pPr>
            <w:r>
              <w:rPr>
                <w:sz w:val="24"/>
              </w:rPr>
              <w:t>K_W05, K_U08</w:t>
            </w:r>
          </w:p>
        </w:tc>
        <w:tc>
          <w:tcPr>
            <w:tcW w:w="1510"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C1</w:t>
            </w:r>
          </w:p>
        </w:tc>
        <w:tc>
          <w:tcPr>
            <w:tcW w:w="1657"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W</w:t>
            </w:r>
            <w:r>
              <w:rPr>
                <w:sz w:val="24"/>
                <w:szCs w:val="24"/>
              </w:rPr>
              <w:t xml:space="preserve"> </w:t>
            </w:r>
            <w:r w:rsidRPr="00823A88">
              <w:rPr>
                <w:sz w:val="24"/>
                <w:szCs w:val="24"/>
              </w:rPr>
              <w:t>1-30</w:t>
            </w:r>
          </w:p>
          <w:p w:rsidR="00A20AC3" w:rsidRPr="00823A88" w:rsidRDefault="00A20AC3" w:rsidP="006F3238">
            <w:pPr>
              <w:shd w:val="clear" w:color="auto" w:fill="FFFFFF"/>
              <w:spacing w:line="360" w:lineRule="auto"/>
              <w:jc w:val="center"/>
              <w:rPr>
                <w:sz w:val="24"/>
                <w:szCs w:val="24"/>
              </w:rPr>
            </w:pPr>
            <w:r w:rsidRPr="00823A88">
              <w:rPr>
                <w:sz w:val="24"/>
                <w:szCs w:val="24"/>
              </w:rPr>
              <w:t>S</w:t>
            </w:r>
            <w:r>
              <w:rPr>
                <w:sz w:val="24"/>
                <w:szCs w:val="24"/>
              </w:rPr>
              <w:t xml:space="preserve"> </w:t>
            </w:r>
            <w:r w:rsidRPr="00823A88">
              <w:rPr>
                <w:sz w:val="24"/>
                <w:szCs w:val="24"/>
              </w:rPr>
              <w:t>1-15</w:t>
            </w:r>
          </w:p>
        </w:tc>
        <w:tc>
          <w:tcPr>
            <w:tcW w:w="1657" w:type="dxa"/>
            <w:shd w:val="clear" w:color="auto" w:fill="auto"/>
            <w:vAlign w:val="center"/>
          </w:tcPr>
          <w:p w:rsidR="00A20AC3" w:rsidRPr="00823A88" w:rsidRDefault="00A20AC3" w:rsidP="006F3238">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 xml:space="preserve">F1, </w:t>
            </w:r>
            <w:r w:rsidRPr="00823A88">
              <w:rPr>
                <w:sz w:val="24"/>
                <w:szCs w:val="24"/>
              </w:rPr>
              <w:br/>
              <w:t>P</w:t>
            </w:r>
            <w:r>
              <w:rPr>
                <w:sz w:val="24"/>
                <w:szCs w:val="24"/>
              </w:rPr>
              <w:t>1, P2</w:t>
            </w:r>
          </w:p>
        </w:tc>
      </w:tr>
      <w:tr w:rsidR="00A20AC3" w:rsidRPr="00823A88" w:rsidTr="006F3238">
        <w:trPr>
          <w:jc w:val="center"/>
        </w:trPr>
        <w:tc>
          <w:tcPr>
            <w:tcW w:w="1097" w:type="dxa"/>
            <w:shd w:val="clear" w:color="auto" w:fill="auto"/>
            <w:vAlign w:val="center"/>
          </w:tcPr>
          <w:p w:rsidR="00A20AC3" w:rsidRPr="00823A88" w:rsidRDefault="00A20AC3" w:rsidP="006F3238">
            <w:pPr>
              <w:shd w:val="clear" w:color="auto" w:fill="FFFFFF"/>
              <w:spacing w:line="360" w:lineRule="auto"/>
              <w:jc w:val="center"/>
              <w:rPr>
                <w:b/>
                <w:sz w:val="24"/>
                <w:szCs w:val="24"/>
              </w:rPr>
            </w:pPr>
            <w:r w:rsidRPr="00823A88">
              <w:rPr>
                <w:b/>
                <w:sz w:val="24"/>
                <w:szCs w:val="24"/>
              </w:rPr>
              <w:t>EU 2</w:t>
            </w:r>
          </w:p>
        </w:tc>
        <w:tc>
          <w:tcPr>
            <w:tcW w:w="2003" w:type="dxa"/>
            <w:shd w:val="clear" w:color="auto" w:fill="auto"/>
            <w:vAlign w:val="center"/>
          </w:tcPr>
          <w:p w:rsidR="00A20AC3" w:rsidRDefault="00A20AC3" w:rsidP="006F3238">
            <w:pPr>
              <w:jc w:val="center"/>
            </w:pPr>
            <w:r w:rsidRPr="00EE5AA6">
              <w:rPr>
                <w:sz w:val="24"/>
              </w:rPr>
              <w:t>K_W05, K_U08</w:t>
            </w:r>
          </w:p>
        </w:tc>
        <w:tc>
          <w:tcPr>
            <w:tcW w:w="1510"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C1</w:t>
            </w:r>
          </w:p>
        </w:tc>
        <w:tc>
          <w:tcPr>
            <w:tcW w:w="1657"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W</w:t>
            </w:r>
            <w:r>
              <w:rPr>
                <w:sz w:val="24"/>
                <w:szCs w:val="24"/>
              </w:rPr>
              <w:t xml:space="preserve"> </w:t>
            </w:r>
            <w:r w:rsidRPr="00823A88">
              <w:rPr>
                <w:sz w:val="24"/>
                <w:szCs w:val="24"/>
              </w:rPr>
              <w:t>1-30</w:t>
            </w:r>
          </w:p>
          <w:p w:rsidR="00A20AC3" w:rsidRPr="00823A88" w:rsidRDefault="00A20AC3" w:rsidP="006F3238">
            <w:pPr>
              <w:shd w:val="clear" w:color="auto" w:fill="FFFFFF"/>
              <w:spacing w:line="360" w:lineRule="auto"/>
              <w:jc w:val="center"/>
              <w:rPr>
                <w:sz w:val="24"/>
                <w:szCs w:val="24"/>
              </w:rPr>
            </w:pPr>
            <w:r w:rsidRPr="00823A88">
              <w:rPr>
                <w:sz w:val="24"/>
                <w:szCs w:val="24"/>
              </w:rPr>
              <w:t>S</w:t>
            </w:r>
            <w:r>
              <w:rPr>
                <w:sz w:val="24"/>
                <w:szCs w:val="24"/>
              </w:rPr>
              <w:t xml:space="preserve"> </w:t>
            </w:r>
            <w:r w:rsidRPr="00823A88">
              <w:rPr>
                <w:sz w:val="24"/>
                <w:szCs w:val="24"/>
              </w:rPr>
              <w:t>1-15</w:t>
            </w:r>
          </w:p>
        </w:tc>
        <w:tc>
          <w:tcPr>
            <w:tcW w:w="1657" w:type="dxa"/>
            <w:shd w:val="clear" w:color="auto" w:fill="auto"/>
            <w:vAlign w:val="center"/>
          </w:tcPr>
          <w:p w:rsidR="00A20AC3" w:rsidRPr="00823A88" w:rsidRDefault="00A20AC3" w:rsidP="006F3238">
            <w:pPr>
              <w:jc w:val="center"/>
            </w:pPr>
            <w:r>
              <w:rPr>
                <w:sz w:val="24"/>
                <w:szCs w:val="24"/>
              </w:rPr>
              <w:t>1, 2</w:t>
            </w:r>
          </w:p>
        </w:tc>
        <w:tc>
          <w:tcPr>
            <w:tcW w:w="1096"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 xml:space="preserve">F1, </w:t>
            </w:r>
            <w:r w:rsidRPr="00823A88">
              <w:rPr>
                <w:sz w:val="24"/>
                <w:szCs w:val="24"/>
              </w:rPr>
              <w:br/>
              <w:t>P</w:t>
            </w:r>
            <w:r>
              <w:rPr>
                <w:sz w:val="24"/>
                <w:szCs w:val="24"/>
              </w:rPr>
              <w:t>1, P2</w:t>
            </w:r>
          </w:p>
        </w:tc>
      </w:tr>
      <w:tr w:rsidR="00A20AC3" w:rsidRPr="00823A88" w:rsidTr="006F3238">
        <w:trPr>
          <w:jc w:val="center"/>
        </w:trPr>
        <w:tc>
          <w:tcPr>
            <w:tcW w:w="1097" w:type="dxa"/>
            <w:shd w:val="clear" w:color="auto" w:fill="auto"/>
            <w:vAlign w:val="center"/>
          </w:tcPr>
          <w:p w:rsidR="00A20AC3" w:rsidRPr="00823A88" w:rsidRDefault="00A20AC3" w:rsidP="006F3238">
            <w:pPr>
              <w:shd w:val="clear" w:color="auto" w:fill="FFFFFF"/>
              <w:spacing w:line="360" w:lineRule="auto"/>
              <w:jc w:val="center"/>
              <w:rPr>
                <w:b/>
                <w:sz w:val="24"/>
                <w:szCs w:val="24"/>
              </w:rPr>
            </w:pPr>
            <w:r w:rsidRPr="00823A88">
              <w:rPr>
                <w:b/>
                <w:sz w:val="24"/>
                <w:szCs w:val="24"/>
              </w:rPr>
              <w:t>EU 3</w:t>
            </w:r>
          </w:p>
        </w:tc>
        <w:tc>
          <w:tcPr>
            <w:tcW w:w="2003" w:type="dxa"/>
            <w:shd w:val="clear" w:color="auto" w:fill="auto"/>
            <w:vAlign w:val="center"/>
          </w:tcPr>
          <w:p w:rsidR="00A20AC3" w:rsidRDefault="00A20AC3" w:rsidP="006F3238">
            <w:pPr>
              <w:jc w:val="center"/>
            </w:pPr>
            <w:r w:rsidRPr="00EE5AA6">
              <w:rPr>
                <w:sz w:val="24"/>
              </w:rPr>
              <w:t>K_W05, K_U08</w:t>
            </w:r>
          </w:p>
        </w:tc>
        <w:tc>
          <w:tcPr>
            <w:tcW w:w="1510"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C1</w:t>
            </w:r>
          </w:p>
        </w:tc>
        <w:tc>
          <w:tcPr>
            <w:tcW w:w="1657"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W</w:t>
            </w:r>
            <w:r>
              <w:rPr>
                <w:sz w:val="24"/>
                <w:szCs w:val="24"/>
              </w:rPr>
              <w:t xml:space="preserve"> </w:t>
            </w:r>
            <w:r w:rsidRPr="00823A88">
              <w:rPr>
                <w:sz w:val="24"/>
                <w:szCs w:val="24"/>
              </w:rPr>
              <w:t>1-30</w:t>
            </w:r>
          </w:p>
          <w:p w:rsidR="00A20AC3" w:rsidRPr="00823A88" w:rsidRDefault="00A20AC3" w:rsidP="006F3238">
            <w:pPr>
              <w:shd w:val="clear" w:color="auto" w:fill="FFFFFF"/>
              <w:spacing w:line="360" w:lineRule="auto"/>
              <w:jc w:val="center"/>
              <w:rPr>
                <w:sz w:val="24"/>
                <w:szCs w:val="24"/>
              </w:rPr>
            </w:pPr>
            <w:r w:rsidRPr="00823A88">
              <w:rPr>
                <w:sz w:val="24"/>
                <w:szCs w:val="24"/>
              </w:rPr>
              <w:t>S</w:t>
            </w:r>
            <w:r>
              <w:rPr>
                <w:sz w:val="24"/>
                <w:szCs w:val="24"/>
              </w:rPr>
              <w:t xml:space="preserve"> </w:t>
            </w:r>
            <w:r w:rsidRPr="00823A88">
              <w:rPr>
                <w:sz w:val="24"/>
                <w:szCs w:val="24"/>
              </w:rPr>
              <w:t>1-15</w:t>
            </w:r>
          </w:p>
        </w:tc>
        <w:tc>
          <w:tcPr>
            <w:tcW w:w="1657" w:type="dxa"/>
            <w:shd w:val="clear" w:color="auto" w:fill="auto"/>
            <w:vAlign w:val="center"/>
          </w:tcPr>
          <w:p w:rsidR="00A20AC3" w:rsidRPr="00823A88" w:rsidRDefault="00A20AC3" w:rsidP="006F3238">
            <w:pPr>
              <w:jc w:val="center"/>
            </w:pPr>
            <w:r>
              <w:rPr>
                <w:sz w:val="24"/>
                <w:szCs w:val="24"/>
              </w:rPr>
              <w:t>1, 2</w:t>
            </w:r>
          </w:p>
        </w:tc>
        <w:tc>
          <w:tcPr>
            <w:tcW w:w="1096" w:type="dxa"/>
            <w:shd w:val="clear" w:color="auto" w:fill="auto"/>
            <w:vAlign w:val="center"/>
          </w:tcPr>
          <w:p w:rsidR="00A20AC3" w:rsidRPr="00823A88" w:rsidRDefault="00A20AC3" w:rsidP="006F3238">
            <w:pPr>
              <w:shd w:val="clear" w:color="auto" w:fill="FFFFFF"/>
              <w:spacing w:line="360" w:lineRule="auto"/>
              <w:jc w:val="center"/>
              <w:rPr>
                <w:sz w:val="24"/>
                <w:szCs w:val="24"/>
              </w:rPr>
            </w:pPr>
            <w:r w:rsidRPr="00823A88">
              <w:rPr>
                <w:sz w:val="24"/>
                <w:szCs w:val="24"/>
              </w:rPr>
              <w:t xml:space="preserve">F1, </w:t>
            </w:r>
            <w:r w:rsidRPr="00823A88">
              <w:rPr>
                <w:sz w:val="24"/>
                <w:szCs w:val="24"/>
              </w:rPr>
              <w:br/>
              <w:t>P</w:t>
            </w:r>
            <w:r>
              <w:rPr>
                <w:sz w:val="24"/>
                <w:szCs w:val="24"/>
              </w:rPr>
              <w:t>1, P2</w:t>
            </w:r>
          </w:p>
        </w:tc>
      </w:tr>
    </w:tbl>
    <w:p w:rsidR="00A20AC3" w:rsidRPr="00823A88" w:rsidRDefault="00A20AC3" w:rsidP="00A20AC3">
      <w:pPr>
        <w:tabs>
          <w:tab w:val="num" w:pos="900"/>
        </w:tabs>
        <w:spacing w:line="360" w:lineRule="auto"/>
        <w:ind w:left="900" w:hanging="540"/>
        <w:rPr>
          <w:sz w:val="24"/>
          <w:szCs w:val="24"/>
        </w:rPr>
      </w:pPr>
    </w:p>
    <w:p w:rsidR="00A20AC3" w:rsidRPr="00823A88" w:rsidRDefault="00A20AC3" w:rsidP="00A20AC3">
      <w:pPr>
        <w:spacing w:line="360" w:lineRule="auto"/>
        <w:rPr>
          <w:sz w:val="24"/>
          <w:szCs w:val="24"/>
          <w:u w:val="single"/>
        </w:rPr>
      </w:pPr>
      <w:r w:rsidRPr="00823A88">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20AC3" w:rsidRPr="00823A88"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b/>
                <w:sz w:val="24"/>
                <w:szCs w:val="24"/>
              </w:rPr>
            </w:pPr>
            <w:r w:rsidRPr="00823A88">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sz w:val="24"/>
                <w:szCs w:val="24"/>
              </w:rPr>
            </w:pPr>
            <w:r w:rsidRPr="00823A88">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sz w:val="24"/>
                <w:szCs w:val="24"/>
              </w:rPr>
            </w:pPr>
            <w:r w:rsidRPr="00823A88">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b/>
                <w:bCs/>
                <w:sz w:val="24"/>
                <w:szCs w:val="24"/>
              </w:rPr>
            </w:pPr>
            <w:r w:rsidRPr="00823A88">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sz w:val="24"/>
                <w:szCs w:val="24"/>
              </w:rPr>
            </w:pPr>
            <w:r w:rsidRPr="00823A88">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b/>
                <w:bCs/>
                <w:sz w:val="24"/>
                <w:szCs w:val="24"/>
              </w:rPr>
            </w:pPr>
            <w:r w:rsidRPr="00823A88">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jc w:val="center"/>
              <w:rPr>
                <w:sz w:val="24"/>
                <w:szCs w:val="24"/>
              </w:rPr>
            </w:pPr>
            <w:r w:rsidRPr="00823A88">
              <w:rPr>
                <w:b/>
                <w:bCs/>
                <w:sz w:val="24"/>
                <w:szCs w:val="24"/>
              </w:rPr>
              <w:t>Na ocenę 5</w:t>
            </w:r>
          </w:p>
        </w:tc>
      </w:tr>
      <w:tr w:rsidR="00A20AC3" w:rsidRPr="00823A88"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b/>
                <w:sz w:val="24"/>
                <w:szCs w:val="24"/>
              </w:rPr>
            </w:pPr>
            <w:r w:rsidRPr="00823A88">
              <w:rPr>
                <w:b/>
                <w:sz w:val="24"/>
                <w:szCs w:val="24"/>
              </w:rPr>
              <w:t>EU1</w:t>
            </w:r>
          </w:p>
          <w:p w:rsidR="00A20AC3" w:rsidRPr="00823A88" w:rsidRDefault="00A20AC3" w:rsidP="006F3238">
            <w:pPr>
              <w:shd w:val="clear" w:color="auto" w:fill="FFFFFF"/>
              <w:spacing w:line="360" w:lineRule="auto"/>
              <w:rPr>
                <w:sz w:val="24"/>
                <w:szCs w:val="24"/>
              </w:rPr>
            </w:pPr>
            <w:r w:rsidRPr="00823A88">
              <w:rPr>
                <w:sz w:val="24"/>
                <w:szCs w:val="24"/>
              </w:rPr>
              <w:t>Student posiada wiedzę teoretyczną dotyczącą oddziaływania motoryzacji na środowisko naturalne.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Student nie opanował wiedzy teoretycznej dotyczącej oddziaływania motoryzacji na środowisko naturalne.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 xml:space="preserve">Student częściowo opanował wiedzę </w:t>
            </w:r>
          </w:p>
          <w:p w:rsidR="00A20AC3" w:rsidRPr="00823A88" w:rsidRDefault="00A20AC3" w:rsidP="006F3238">
            <w:pPr>
              <w:shd w:val="clear" w:color="auto" w:fill="FFFFFF"/>
              <w:spacing w:line="360" w:lineRule="auto"/>
              <w:rPr>
                <w:sz w:val="24"/>
                <w:szCs w:val="24"/>
              </w:rPr>
            </w:pPr>
            <w:r w:rsidRPr="00823A88">
              <w:rPr>
                <w:sz w:val="24"/>
                <w:szCs w:val="24"/>
              </w:rPr>
              <w:t>dotyczącą  oddziaływania motoryzacji na środowisko naturalne.</w:t>
            </w:r>
          </w:p>
          <w:p w:rsidR="00A20AC3" w:rsidRPr="00823A88" w:rsidRDefault="00A20AC3" w:rsidP="006F3238">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Student w stopniu zadowalającym  opanował wiedzę dotyczącą oddziaływania motoryzacji na środowisko naturalne.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Student opanował wiedzę dotyczącą oddziaływania motoryzacji na środowisko naturalne, potrafi zdobywać wiedzę ze źródeł wskazanych na zajęciach.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 xml:space="preserve">Student dobrze opanował wiedzę </w:t>
            </w:r>
            <w:r w:rsidRPr="00823A88">
              <w:rPr>
                <w:sz w:val="24"/>
                <w:szCs w:val="24"/>
              </w:rPr>
              <w:br/>
              <w:t xml:space="preserve">z </w:t>
            </w:r>
          </w:p>
          <w:p w:rsidR="00A20AC3" w:rsidRPr="00823A88" w:rsidRDefault="00A20AC3" w:rsidP="006F3238">
            <w:pPr>
              <w:shd w:val="clear" w:color="auto" w:fill="FFFFFF"/>
              <w:spacing w:line="360" w:lineRule="auto"/>
              <w:rPr>
                <w:sz w:val="24"/>
                <w:szCs w:val="24"/>
              </w:rPr>
            </w:pPr>
            <w:r w:rsidRPr="00823A88">
              <w:rPr>
                <w:sz w:val="24"/>
                <w:szCs w:val="24"/>
              </w:rPr>
              <w:t xml:space="preserve">dotyczącą  oddziaływania motoryzacji na środowisko naturalne, samodzielnie zdobywa </w:t>
            </w:r>
            <w:r w:rsidRPr="00823A88">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sz w:val="24"/>
                <w:szCs w:val="24"/>
              </w:rPr>
            </w:pPr>
            <w:r w:rsidRPr="00823A88">
              <w:rPr>
                <w:sz w:val="24"/>
                <w:szCs w:val="24"/>
              </w:rPr>
              <w:t xml:space="preserve">Student bardzo dobrze opanował wiedzę </w:t>
            </w:r>
            <w:r w:rsidRPr="00823A88">
              <w:rPr>
                <w:sz w:val="24"/>
                <w:szCs w:val="24"/>
              </w:rPr>
              <w:br/>
              <w:t xml:space="preserve">z </w:t>
            </w:r>
          </w:p>
          <w:p w:rsidR="00A20AC3" w:rsidRPr="00823A88" w:rsidRDefault="00A20AC3" w:rsidP="006F3238">
            <w:pPr>
              <w:shd w:val="clear" w:color="auto" w:fill="FFFFFF"/>
              <w:spacing w:line="360" w:lineRule="auto"/>
              <w:rPr>
                <w:sz w:val="24"/>
                <w:szCs w:val="24"/>
              </w:rPr>
            </w:pPr>
            <w:r w:rsidRPr="00823A88">
              <w:rPr>
                <w:sz w:val="24"/>
                <w:szCs w:val="24"/>
              </w:rPr>
              <w:t xml:space="preserve">dotyczącą  oddziaływania motoryzacji na środowisko naturalne, samodzielnie zdobywa </w:t>
            </w:r>
            <w:r w:rsidRPr="00823A88">
              <w:rPr>
                <w:sz w:val="24"/>
                <w:szCs w:val="24"/>
              </w:rPr>
              <w:br/>
              <w:t>i poszerza wiedzę przy użyciu różnych źródeł.</w:t>
            </w:r>
          </w:p>
        </w:tc>
      </w:tr>
      <w:tr w:rsidR="00A20AC3" w:rsidRPr="00823A88" w:rsidTr="006F3238">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shd w:val="clear" w:color="auto" w:fill="FFFFFF"/>
              <w:spacing w:line="360" w:lineRule="auto"/>
              <w:rPr>
                <w:b/>
                <w:sz w:val="24"/>
                <w:szCs w:val="24"/>
              </w:rPr>
            </w:pPr>
            <w:r w:rsidRPr="00823A88">
              <w:rPr>
                <w:b/>
                <w:sz w:val="24"/>
                <w:szCs w:val="24"/>
              </w:rPr>
              <w:t>EU2, EU3</w:t>
            </w:r>
          </w:p>
          <w:p w:rsidR="00A20AC3" w:rsidRPr="00823A88" w:rsidRDefault="00A20AC3" w:rsidP="006F3238">
            <w:pPr>
              <w:tabs>
                <w:tab w:val="num" w:pos="1440"/>
              </w:tabs>
              <w:spacing w:line="360" w:lineRule="auto"/>
              <w:rPr>
                <w:sz w:val="24"/>
                <w:szCs w:val="24"/>
              </w:rPr>
            </w:pPr>
            <w:r w:rsidRPr="00823A88">
              <w:rPr>
                <w:sz w:val="24"/>
                <w:szCs w:val="24"/>
              </w:rPr>
              <w:t>Student posiada umiejętności pozwalające  na ocenę oddziaływania motoryzacji na środowisko.</w:t>
            </w:r>
          </w:p>
          <w:p w:rsidR="00A20AC3" w:rsidRPr="00823A88" w:rsidRDefault="00A20AC3" w:rsidP="006F3238">
            <w:pPr>
              <w:shd w:val="clear" w:color="auto" w:fill="FFFFFF"/>
              <w:spacing w:line="360" w:lineRule="auto"/>
              <w:rPr>
                <w:b/>
                <w:sz w:val="24"/>
                <w:szCs w:val="24"/>
              </w:rPr>
            </w:pPr>
          </w:p>
          <w:p w:rsidR="00A20AC3" w:rsidRPr="00823A88" w:rsidRDefault="00A20AC3" w:rsidP="006F3238">
            <w:pPr>
              <w:shd w:val="clear" w:color="auto" w:fill="FFFFFF"/>
              <w:spacing w:line="360" w:lineRule="auto"/>
              <w:rPr>
                <w:b/>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 xml:space="preserve">Student nie potrafi ocenić </w:t>
            </w:r>
            <w:r w:rsidRPr="00823A88">
              <w:rPr>
                <w:sz w:val="24"/>
                <w:szCs w:val="24"/>
              </w:rPr>
              <w:br/>
              <w:t>i przeanalizować wpływu motoryzacji na środowisko.</w:t>
            </w:r>
          </w:p>
          <w:p w:rsidR="00A20AC3" w:rsidRPr="00823A88" w:rsidRDefault="00A20AC3" w:rsidP="006F3238">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 xml:space="preserve">Student potrafi </w:t>
            </w:r>
            <w:r w:rsidRPr="00823A88">
              <w:rPr>
                <w:sz w:val="24"/>
                <w:szCs w:val="24"/>
              </w:rPr>
              <w:br/>
              <w:t>z pomocą innych dokonać oceny oddziaływania motoryzacji na środowisko.</w:t>
            </w:r>
          </w:p>
          <w:p w:rsidR="00A20AC3" w:rsidRPr="00823A88" w:rsidRDefault="00A20AC3" w:rsidP="006F3238">
            <w:pPr>
              <w:tabs>
                <w:tab w:val="num" w:pos="1440"/>
              </w:tabs>
              <w:spacing w:line="360" w:lineRule="auto"/>
              <w:rPr>
                <w:sz w:val="24"/>
                <w:szCs w:val="24"/>
              </w:rPr>
            </w:pPr>
          </w:p>
          <w:p w:rsidR="00A20AC3" w:rsidRPr="00823A88" w:rsidRDefault="00A20AC3" w:rsidP="006F3238">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Student potrafi dokonać oceny oddziaływania motoryzacji na środowisko.</w:t>
            </w:r>
          </w:p>
          <w:p w:rsidR="00A20AC3" w:rsidRPr="00823A88" w:rsidRDefault="00A20AC3" w:rsidP="006F3238">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Student potrafi dokonać oceny oddziaływania motoryzacji na środowisko oraz potrafi sformułować konstruktywne wnioski na ten temat.</w:t>
            </w:r>
          </w:p>
          <w:p w:rsidR="00A20AC3" w:rsidRPr="00823A88" w:rsidRDefault="00A20AC3" w:rsidP="006F3238">
            <w:pPr>
              <w:tabs>
                <w:tab w:val="num" w:pos="1440"/>
              </w:tabs>
              <w:spacing w:line="360" w:lineRule="auto"/>
              <w:rPr>
                <w:sz w:val="24"/>
                <w:szCs w:val="24"/>
              </w:rPr>
            </w:pPr>
          </w:p>
          <w:p w:rsidR="00A20AC3" w:rsidRPr="00823A88" w:rsidRDefault="00A20AC3" w:rsidP="006F3238">
            <w:pPr>
              <w:shd w:val="clear" w:color="auto" w:fill="FFFFFF"/>
              <w:spacing w:line="36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Student potrafi samodzielnie dokonać oceny oddziaływania motoryzacji na środowisko oraz potrafi sformułować konstruktywne wnioski na ten temat.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20AC3" w:rsidRPr="00823A88" w:rsidRDefault="00A20AC3" w:rsidP="006F3238">
            <w:pPr>
              <w:tabs>
                <w:tab w:val="num" w:pos="1440"/>
              </w:tabs>
              <w:spacing w:line="360" w:lineRule="auto"/>
              <w:rPr>
                <w:sz w:val="24"/>
                <w:szCs w:val="24"/>
              </w:rPr>
            </w:pPr>
            <w:r w:rsidRPr="00823A88">
              <w:rPr>
                <w:sz w:val="24"/>
                <w:szCs w:val="24"/>
              </w:rPr>
              <w:t>Student potrafi dokonać samodzielnej i wnikliwej analizy oraz oceny oddziaływania motoryzacji na środowisko oraz potrafi sformułować konstruktywne wnioski na ten temat.</w:t>
            </w:r>
          </w:p>
          <w:p w:rsidR="00A20AC3" w:rsidRPr="00823A88" w:rsidRDefault="00A20AC3" w:rsidP="006F3238">
            <w:pPr>
              <w:shd w:val="clear" w:color="auto" w:fill="FFFFFF"/>
              <w:spacing w:line="360" w:lineRule="auto"/>
              <w:rPr>
                <w:sz w:val="24"/>
                <w:szCs w:val="24"/>
              </w:rPr>
            </w:pPr>
          </w:p>
        </w:tc>
      </w:tr>
    </w:tbl>
    <w:p w:rsidR="00A20AC3" w:rsidRPr="00823A88" w:rsidRDefault="00A20AC3" w:rsidP="00A20AC3">
      <w:pPr>
        <w:spacing w:line="360" w:lineRule="auto"/>
        <w:rPr>
          <w:sz w:val="24"/>
          <w:szCs w:val="24"/>
        </w:rPr>
      </w:pPr>
    </w:p>
    <w:p w:rsidR="00A20AC3" w:rsidRPr="00823A88" w:rsidRDefault="00A20AC3" w:rsidP="00A20AC3">
      <w:pPr>
        <w:spacing w:line="360" w:lineRule="auto"/>
        <w:rPr>
          <w:b/>
          <w:sz w:val="24"/>
          <w:szCs w:val="24"/>
          <w:u w:val="single"/>
        </w:rPr>
      </w:pPr>
      <w:r w:rsidRPr="00823A88">
        <w:rPr>
          <w:b/>
          <w:sz w:val="24"/>
          <w:szCs w:val="24"/>
          <w:u w:val="single"/>
        </w:rPr>
        <w:t>INNE PRZYDATNE INFORMACJE O PRZEDMIOCIE</w:t>
      </w:r>
    </w:p>
    <w:p w:rsidR="00A20AC3" w:rsidRPr="00823A88" w:rsidRDefault="00A20AC3" w:rsidP="009A4B6E">
      <w:pPr>
        <w:numPr>
          <w:ilvl w:val="0"/>
          <w:numId w:val="96"/>
        </w:numPr>
        <w:spacing w:line="360" w:lineRule="auto"/>
        <w:jc w:val="both"/>
        <w:rPr>
          <w:sz w:val="24"/>
          <w:szCs w:val="24"/>
        </w:rPr>
      </w:pPr>
      <w:r w:rsidRPr="00823A88">
        <w:rPr>
          <w:sz w:val="24"/>
          <w:szCs w:val="24"/>
        </w:rPr>
        <w:t xml:space="preserve">Wszelkie informacje dla studentów kierunku są umieszczane na stronie Wydziału </w:t>
      </w:r>
      <w:hyperlink r:id="rId146" w:history="1">
        <w:r w:rsidRPr="00823A88">
          <w:rPr>
            <w:rStyle w:val="Hipercze"/>
            <w:sz w:val="24"/>
            <w:szCs w:val="24"/>
          </w:rPr>
          <w:t>www.wimii.pcz.pl</w:t>
        </w:r>
      </w:hyperlink>
      <w:r w:rsidRPr="00823A88">
        <w:rPr>
          <w:sz w:val="24"/>
          <w:szCs w:val="24"/>
        </w:rPr>
        <w:t xml:space="preserve"> oraz na stronach podanych studentom podczas pierwszych zajęć z danego przedmiotu.</w:t>
      </w:r>
    </w:p>
    <w:p w:rsidR="00A20AC3" w:rsidRPr="00823A88" w:rsidRDefault="00A20AC3" w:rsidP="009A4B6E">
      <w:pPr>
        <w:numPr>
          <w:ilvl w:val="0"/>
          <w:numId w:val="96"/>
        </w:numPr>
        <w:spacing w:line="360" w:lineRule="auto"/>
        <w:jc w:val="both"/>
        <w:rPr>
          <w:sz w:val="24"/>
          <w:szCs w:val="24"/>
        </w:rPr>
      </w:pPr>
      <w:r w:rsidRPr="00823A88">
        <w:rPr>
          <w:sz w:val="24"/>
          <w:szCs w:val="24"/>
        </w:rPr>
        <w:t>Informacja na temat konsultacji przekazywana jest studentom podczas pierwszych zajęć z danego przedmiotu.</w:t>
      </w:r>
    </w:p>
    <w:p w:rsidR="00A20AC3" w:rsidRPr="0086581A" w:rsidRDefault="00A20AC3" w:rsidP="00A20AC3">
      <w:pPr>
        <w:spacing w:line="360" w:lineRule="auto"/>
        <w:rPr>
          <w:b/>
          <w:sz w:val="24"/>
          <w:szCs w:val="24"/>
        </w:rPr>
      </w:pPr>
    </w:p>
    <w:p w:rsidR="00FE0C4D" w:rsidRDefault="00FE0C4D">
      <w:pPr>
        <w:widowControl/>
        <w:autoSpaceDE/>
        <w:autoSpaceDN/>
        <w:adjustRightInd/>
        <w:spacing w:after="160" w:line="259" w:lineRule="auto"/>
      </w:pPr>
      <w:r>
        <w:br w:type="page"/>
      </w:r>
    </w:p>
    <w:p w:rsidR="00FE0C4D" w:rsidRPr="00796442" w:rsidRDefault="00FE0C4D" w:rsidP="00FE0C4D">
      <w:pPr>
        <w:spacing w:line="360" w:lineRule="auto"/>
        <w:jc w:val="center"/>
        <w:rPr>
          <w:b/>
          <w:sz w:val="24"/>
          <w:szCs w:val="24"/>
        </w:rPr>
      </w:pPr>
      <w:r w:rsidRPr="00796442">
        <w:rPr>
          <w:b/>
          <w:sz w:val="24"/>
          <w:szCs w:val="24"/>
        </w:rPr>
        <w:t>SYLABUS DO PRZEDMIOTU</w:t>
      </w:r>
    </w:p>
    <w:p w:rsidR="00FE0C4D" w:rsidRPr="00796442"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Nazwa polska przedmiotu</w:t>
            </w:r>
          </w:p>
        </w:tc>
        <w:tc>
          <w:tcPr>
            <w:tcW w:w="4956" w:type="dxa"/>
            <w:shd w:val="clear" w:color="auto" w:fill="auto"/>
            <w:vAlign w:val="center"/>
          </w:tcPr>
          <w:p w:rsidR="00FE0C4D" w:rsidRPr="00796442" w:rsidRDefault="00FE0C4D" w:rsidP="00FE0C4D">
            <w:pPr>
              <w:spacing w:before="60" w:after="60" w:line="360" w:lineRule="auto"/>
              <w:jc w:val="center"/>
              <w:rPr>
                <w:b/>
                <w:sz w:val="24"/>
                <w:szCs w:val="24"/>
              </w:rPr>
            </w:pPr>
            <w:r w:rsidRPr="00796442">
              <w:rPr>
                <w:b/>
                <w:bCs/>
                <w:sz w:val="24"/>
                <w:szCs w:val="24"/>
              </w:rPr>
              <w:t>ORGANIZACJA I ZARZĄDZANIE</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Nazwa angielska przedmiotu</w:t>
            </w:r>
          </w:p>
        </w:tc>
        <w:tc>
          <w:tcPr>
            <w:tcW w:w="4956" w:type="dxa"/>
            <w:shd w:val="clear" w:color="auto" w:fill="auto"/>
            <w:vAlign w:val="center"/>
          </w:tcPr>
          <w:p w:rsidR="00FE0C4D" w:rsidRPr="00796442" w:rsidRDefault="00FE0C4D" w:rsidP="00FE0C4D">
            <w:pPr>
              <w:spacing w:before="60" w:after="60" w:line="360" w:lineRule="auto"/>
              <w:jc w:val="center"/>
              <w:rPr>
                <w:b/>
                <w:sz w:val="24"/>
                <w:szCs w:val="24"/>
              </w:rPr>
            </w:pPr>
            <w:r w:rsidRPr="00796442">
              <w:rPr>
                <w:b/>
                <w:bCs/>
                <w:sz w:val="24"/>
                <w:szCs w:val="24"/>
              </w:rPr>
              <w:t>ORGANIZATION AND MANAGEMENT</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Rodzaj przedmiotu</w:t>
            </w:r>
          </w:p>
        </w:tc>
        <w:tc>
          <w:tcPr>
            <w:tcW w:w="4956" w:type="dxa"/>
            <w:shd w:val="clear" w:color="auto" w:fill="auto"/>
            <w:vAlign w:val="center"/>
          </w:tcPr>
          <w:p w:rsidR="00FE0C4D" w:rsidRPr="00796442" w:rsidRDefault="00FE0C4D" w:rsidP="00FE0C4D">
            <w:pPr>
              <w:spacing w:before="60" w:after="60" w:line="360" w:lineRule="auto"/>
              <w:jc w:val="center"/>
              <w:rPr>
                <w:b/>
                <w:sz w:val="24"/>
                <w:szCs w:val="24"/>
              </w:rPr>
            </w:pPr>
            <w:r w:rsidRPr="00796442">
              <w:rPr>
                <w:b/>
                <w:sz w:val="24"/>
                <w:szCs w:val="24"/>
              </w:rPr>
              <w:t>humanistyczny obieralny</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Klasyfikacja ISCED</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0715</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Kierunek studiów</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 xml:space="preserve">Inżynieria samochodów hybrydowych </w:t>
            </w:r>
            <w:r w:rsidRPr="00796442">
              <w:rPr>
                <w:sz w:val="24"/>
                <w:szCs w:val="24"/>
              </w:rPr>
              <w:br/>
              <w:t>i elektrycznych</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Języki wykładowe</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polski</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Poziom kształcenia</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pierwszego stopnia</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Forma studiów</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stacjonarne</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Liczba punktów ECTS</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3</w:t>
            </w:r>
          </w:p>
        </w:tc>
      </w:tr>
      <w:tr w:rsidR="00FE0C4D" w:rsidRPr="00796442" w:rsidTr="00FE0C4D">
        <w:tc>
          <w:tcPr>
            <w:tcW w:w="4106" w:type="dxa"/>
            <w:shd w:val="clear" w:color="auto" w:fill="auto"/>
            <w:vAlign w:val="center"/>
          </w:tcPr>
          <w:p w:rsidR="00FE0C4D" w:rsidRPr="00796442" w:rsidRDefault="00FE0C4D" w:rsidP="00FE0C4D">
            <w:pPr>
              <w:spacing w:before="60" w:after="60" w:line="360" w:lineRule="auto"/>
              <w:rPr>
                <w:sz w:val="24"/>
                <w:szCs w:val="24"/>
              </w:rPr>
            </w:pPr>
            <w:r w:rsidRPr="00796442">
              <w:rPr>
                <w:sz w:val="24"/>
                <w:szCs w:val="24"/>
              </w:rPr>
              <w:t>Semestr</w:t>
            </w:r>
          </w:p>
        </w:tc>
        <w:tc>
          <w:tcPr>
            <w:tcW w:w="4956"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7</w:t>
            </w:r>
          </w:p>
        </w:tc>
      </w:tr>
    </w:tbl>
    <w:p w:rsidR="00FE0C4D" w:rsidRPr="00796442" w:rsidRDefault="00FE0C4D" w:rsidP="00FE0C4D">
      <w:pPr>
        <w:spacing w:line="360" w:lineRule="auto"/>
        <w:jc w:val="center"/>
        <w:rPr>
          <w:b/>
          <w:sz w:val="24"/>
          <w:szCs w:val="24"/>
        </w:rPr>
      </w:pPr>
    </w:p>
    <w:p w:rsidR="00FE0C4D" w:rsidRPr="00796442" w:rsidRDefault="00FE0C4D" w:rsidP="00FE0C4D">
      <w:pPr>
        <w:spacing w:line="360" w:lineRule="auto"/>
        <w:jc w:val="center"/>
        <w:rPr>
          <w:sz w:val="24"/>
          <w:szCs w:val="24"/>
        </w:rPr>
      </w:pPr>
      <w:r w:rsidRPr="00796442">
        <w:rPr>
          <w:b/>
          <w:sz w:val="24"/>
          <w:szCs w:val="24"/>
        </w:rPr>
        <w:t>Liczba godzin na semestr:</w:t>
      </w:r>
    </w:p>
    <w:p w:rsidR="00FE0C4D" w:rsidRPr="00796442"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796442" w:rsidTr="00FE0C4D">
        <w:trPr>
          <w:trHeight w:val="296"/>
          <w:jc w:val="center"/>
        </w:trPr>
        <w:tc>
          <w:tcPr>
            <w:tcW w:w="1509"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Wykład</w:t>
            </w:r>
          </w:p>
        </w:tc>
        <w:tc>
          <w:tcPr>
            <w:tcW w:w="1510"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Ćwiczenia</w:t>
            </w:r>
          </w:p>
        </w:tc>
        <w:tc>
          <w:tcPr>
            <w:tcW w:w="1654"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Laboratorium</w:t>
            </w:r>
          </w:p>
        </w:tc>
        <w:tc>
          <w:tcPr>
            <w:tcW w:w="1559"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Seminarium</w:t>
            </w:r>
          </w:p>
        </w:tc>
        <w:tc>
          <w:tcPr>
            <w:tcW w:w="1318"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Projekt</w:t>
            </w:r>
          </w:p>
        </w:tc>
        <w:tc>
          <w:tcPr>
            <w:tcW w:w="1510"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Inne</w:t>
            </w:r>
          </w:p>
        </w:tc>
      </w:tr>
      <w:tr w:rsidR="00FE0C4D" w:rsidRPr="00796442" w:rsidTr="00FE0C4D">
        <w:trPr>
          <w:trHeight w:val="60"/>
          <w:jc w:val="center"/>
        </w:trPr>
        <w:tc>
          <w:tcPr>
            <w:tcW w:w="1509"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15</w:t>
            </w:r>
          </w:p>
        </w:tc>
        <w:tc>
          <w:tcPr>
            <w:tcW w:w="1510"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15</w:t>
            </w:r>
          </w:p>
        </w:tc>
        <w:tc>
          <w:tcPr>
            <w:tcW w:w="1654"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0</w:t>
            </w:r>
          </w:p>
        </w:tc>
        <w:tc>
          <w:tcPr>
            <w:tcW w:w="1559"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0</w:t>
            </w:r>
          </w:p>
        </w:tc>
        <w:tc>
          <w:tcPr>
            <w:tcW w:w="1318" w:type="dxa"/>
            <w:shd w:val="clear" w:color="auto" w:fill="auto"/>
            <w:vAlign w:val="center"/>
          </w:tcPr>
          <w:p w:rsidR="00FE0C4D" w:rsidRPr="00796442" w:rsidRDefault="00FE0C4D" w:rsidP="00FE0C4D">
            <w:pPr>
              <w:spacing w:before="60" w:after="60" w:line="360" w:lineRule="auto"/>
              <w:jc w:val="center"/>
              <w:rPr>
                <w:sz w:val="24"/>
                <w:szCs w:val="24"/>
              </w:rPr>
            </w:pPr>
            <w:r w:rsidRPr="00796442">
              <w:rPr>
                <w:sz w:val="24"/>
                <w:szCs w:val="24"/>
              </w:rPr>
              <w:t>0</w:t>
            </w:r>
          </w:p>
        </w:tc>
        <w:tc>
          <w:tcPr>
            <w:tcW w:w="1510" w:type="dxa"/>
            <w:shd w:val="clear" w:color="auto" w:fill="auto"/>
          </w:tcPr>
          <w:p w:rsidR="00FE0C4D" w:rsidRPr="00796442" w:rsidRDefault="00FE0C4D" w:rsidP="00FE0C4D">
            <w:pPr>
              <w:spacing w:before="60" w:after="60" w:line="360" w:lineRule="auto"/>
              <w:jc w:val="center"/>
              <w:rPr>
                <w:sz w:val="24"/>
                <w:szCs w:val="24"/>
              </w:rPr>
            </w:pPr>
            <w:r w:rsidRPr="00796442">
              <w:rPr>
                <w:sz w:val="24"/>
                <w:szCs w:val="24"/>
              </w:rPr>
              <w:t>0</w:t>
            </w:r>
          </w:p>
        </w:tc>
      </w:tr>
    </w:tbl>
    <w:p w:rsidR="00FE0C4D" w:rsidRPr="00796442" w:rsidRDefault="00FE0C4D" w:rsidP="00FE0C4D">
      <w:pPr>
        <w:spacing w:line="360" w:lineRule="auto"/>
        <w:jc w:val="center"/>
        <w:rPr>
          <w:b/>
          <w:sz w:val="24"/>
          <w:szCs w:val="24"/>
        </w:rPr>
      </w:pPr>
    </w:p>
    <w:p w:rsidR="00FE0C4D" w:rsidRPr="00796442" w:rsidRDefault="00FE0C4D" w:rsidP="00FE0C4D">
      <w:pPr>
        <w:spacing w:line="360" w:lineRule="auto"/>
        <w:rPr>
          <w:b/>
          <w:sz w:val="24"/>
          <w:szCs w:val="24"/>
          <w:u w:val="single"/>
        </w:rPr>
      </w:pPr>
      <w:r w:rsidRPr="00796442">
        <w:rPr>
          <w:b/>
          <w:sz w:val="24"/>
          <w:szCs w:val="24"/>
          <w:u w:val="single"/>
        </w:rPr>
        <w:t>OPIS PRZEDMIOTU</w:t>
      </w:r>
    </w:p>
    <w:p w:rsidR="00FE0C4D" w:rsidRPr="00796442" w:rsidRDefault="00FE0C4D" w:rsidP="00FE0C4D">
      <w:pPr>
        <w:spacing w:line="360" w:lineRule="auto"/>
        <w:rPr>
          <w:b/>
          <w:sz w:val="24"/>
          <w:szCs w:val="24"/>
        </w:rPr>
      </w:pPr>
      <w:r w:rsidRPr="00796442">
        <w:rPr>
          <w:b/>
          <w:sz w:val="24"/>
          <w:szCs w:val="24"/>
        </w:rPr>
        <w:t>CEL PRZEDMIOTU</w:t>
      </w:r>
    </w:p>
    <w:p w:rsidR="00FE0C4D" w:rsidRPr="00796442" w:rsidRDefault="00FE0C4D" w:rsidP="00FE0C4D">
      <w:pPr>
        <w:numPr>
          <w:ilvl w:val="0"/>
          <w:numId w:val="5"/>
        </w:numPr>
        <w:spacing w:line="360" w:lineRule="auto"/>
        <w:ind w:hanging="578"/>
        <w:rPr>
          <w:sz w:val="24"/>
          <w:szCs w:val="24"/>
        </w:rPr>
      </w:pPr>
      <w:r w:rsidRPr="00796442">
        <w:rPr>
          <w:sz w:val="24"/>
          <w:szCs w:val="24"/>
        </w:rPr>
        <w:t>Wprowadzenie studentów w problematykę współczesnych organizac</w:t>
      </w:r>
      <w:r>
        <w:rPr>
          <w:sz w:val="24"/>
          <w:szCs w:val="24"/>
        </w:rPr>
        <w:t>ji i zarządzania nimi, z podkreśleniem społecznego,</w:t>
      </w:r>
      <w:r w:rsidRPr="00796442">
        <w:rPr>
          <w:sz w:val="24"/>
          <w:szCs w:val="24"/>
        </w:rPr>
        <w:t xml:space="preserve"> ekonomicznego i kulturowego kontekstu.</w:t>
      </w:r>
    </w:p>
    <w:p w:rsidR="00FE0C4D" w:rsidRPr="00796442" w:rsidRDefault="00FE0C4D" w:rsidP="00FE0C4D">
      <w:pPr>
        <w:numPr>
          <w:ilvl w:val="0"/>
          <w:numId w:val="5"/>
        </w:numPr>
        <w:spacing w:line="360" w:lineRule="auto"/>
        <w:ind w:hanging="578"/>
        <w:rPr>
          <w:sz w:val="24"/>
          <w:szCs w:val="24"/>
        </w:rPr>
      </w:pPr>
      <w:r w:rsidRPr="00796442">
        <w:rPr>
          <w:sz w:val="24"/>
          <w:szCs w:val="24"/>
        </w:rPr>
        <w:t>Przekazanie studentom wiedzy na temat procesu zarządzania oraz zasad i funkcji zarządzania organizacjami.</w:t>
      </w:r>
    </w:p>
    <w:p w:rsidR="00FE0C4D" w:rsidRPr="00796442" w:rsidRDefault="00FE0C4D" w:rsidP="00FE0C4D">
      <w:pPr>
        <w:numPr>
          <w:ilvl w:val="0"/>
          <w:numId w:val="5"/>
        </w:numPr>
        <w:spacing w:line="360" w:lineRule="auto"/>
        <w:ind w:hanging="578"/>
        <w:rPr>
          <w:sz w:val="24"/>
          <w:szCs w:val="24"/>
        </w:rPr>
      </w:pPr>
      <w:r>
        <w:rPr>
          <w:sz w:val="24"/>
          <w:szCs w:val="24"/>
        </w:rPr>
        <w:t>Zapoznanie</w:t>
      </w:r>
      <w:r>
        <w:rPr>
          <w:sz w:val="24"/>
          <w:szCs w:val="24"/>
        </w:rPr>
        <w:tab/>
        <w:t xml:space="preserve">studentów z metodami i narzędziami </w:t>
      </w:r>
      <w:r w:rsidRPr="00796442">
        <w:rPr>
          <w:sz w:val="24"/>
          <w:szCs w:val="24"/>
        </w:rPr>
        <w:t>zarządzania organizacjami.</w:t>
      </w:r>
    </w:p>
    <w:p w:rsidR="00FE0C4D" w:rsidRDefault="00FE0C4D" w:rsidP="00FE0C4D">
      <w:pPr>
        <w:spacing w:line="360" w:lineRule="auto"/>
        <w:ind w:left="720"/>
        <w:rPr>
          <w:sz w:val="24"/>
          <w:szCs w:val="24"/>
        </w:rPr>
      </w:pPr>
    </w:p>
    <w:p w:rsidR="00FE0C4D" w:rsidRDefault="00FE0C4D" w:rsidP="00FE0C4D">
      <w:pPr>
        <w:spacing w:line="360" w:lineRule="auto"/>
        <w:ind w:left="720"/>
        <w:rPr>
          <w:sz w:val="24"/>
          <w:szCs w:val="24"/>
        </w:rPr>
      </w:pPr>
    </w:p>
    <w:p w:rsidR="00FE0C4D" w:rsidRPr="00796442" w:rsidRDefault="00FE0C4D" w:rsidP="00FE0C4D">
      <w:pPr>
        <w:spacing w:line="360" w:lineRule="auto"/>
        <w:ind w:left="720"/>
        <w:rPr>
          <w:sz w:val="24"/>
          <w:szCs w:val="24"/>
        </w:rPr>
      </w:pPr>
    </w:p>
    <w:p w:rsidR="00FE0C4D" w:rsidRPr="00796442" w:rsidRDefault="00FE0C4D" w:rsidP="00FE0C4D">
      <w:pPr>
        <w:spacing w:line="360" w:lineRule="auto"/>
        <w:rPr>
          <w:b/>
          <w:sz w:val="24"/>
          <w:szCs w:val="24"/>
        </w:rPr>
      </w:pPr>
      <w:r w:rsidRPr="00796442">
        <w:rPr>
          <w:b/>
          <w:sz w:val="24"/>
          <w:szCs w:val="24"/>
        </w:rPr>
        <w:t>WYMAGANIA WSTĘPNE W ZAKRESIE WIEDZY, UMIEJĘTNOŚCI I INNYCH KOMPETENCJI</w:t>
      </w:r>
    </w:p>
    <w:p w:rsidR="00FE0C4D" w:rsidRPr="00796442" w:rsidRDefault="00FE0C4D" w:rsidP="009A4B6E">
      <w:pPr>
        <w:pStyle w:val="Akapitzlist"/>
        <w:widowControl w:val="0"/>
        <w:numPr>
          <w:ilvl w:val="0"/>
          <w:numId w:val="86"/>
        </w:numPr>
        <w:kinsoku w:val="0"/>
        <w:overflowPunct w:val="0"/>
        <w:autoSpaceDE w:val="0"/>
        <w:autoSpaceDN w:val="0"/>
        <w:adjustRightInd w:val="0"/>
        <w:spacing w:after="0" w:line="360" w:lineRule="auto"/>
        <w:contextualSpacing w:val="0"/>
        <w:rPr>
          <w:rFonts w:ascii="Arial" w:hAnsi="Arial" w:cs="Arial"/>
          <w:sz w:val="24"/>
          <w:szCs w:val="24"/>
        </w:rPr>
      </w:pPr>
      <w:r w:rsidRPr="00796442">
        <w:rPr>
          <w:rFonts w:ascii="Arial" w:hAnsi="Arial" w:cs="Arial"/>
          <w:sz w:val="24"/>
          <w:szCs w:val="24"/>
        </w:rPr>
        <w:t>Znajomość podstawowych zagadnień społeczno-gospodarczych.</w:t>
      </w:r>
    </w:p>
    <w:p w:rsidR="00FE0C4D" w:rsidRPr="00796442" w:rsidRDefault="00FE0C4D" w:rsidP="009A4B6E">
      <w:pPr>
        <w:pStyle w:val="Akapitzlist"/>
        <w:widowControl w:val="0"/>
        <w:numPr>
          <w:ilvl w:val="0"/>
          <w:numId w:val="86"/>
        </w:numPr>
        <w:kinsoku w:val="0"/>
        <w:overflowPunct w:val="0"/>
        <w:autoSpaceDE w:val="0"/>
        <w:autoSpaceDN w:val="0"/>
        <w:adjustRightInd w:val="0"/>
        <w:spacing w:after="0" w:line="360" w:lineRule="auto"/>
        <w:contextualSpacing w:val="0"/>
        <w:rPr>
          <w:rFonts w:ascii="Arial" w:hAnsi="Arial" w:cs="Arial"/>
          <w:sz w:val="24"/>
          <w:szCs w:val="24"/>
        </w:rPr>
      </w:pPr>
      <w:r w:rsidRPr="00796442">
        <w:rPr>
          <w:rFonts w:ascii="Arial" w:hAnsi="Arial" w:cs="Arial"/>
          <w:sz w:val="24"/>
          <w:szCs w:val="24"/>
        </w:rPr>
        <w:t>Umiejętność samodzielnego poszerzania wiedzy.</w:t>
      </w:r>
    </w:p>
    <w:p w:rsidR="00FE0C4D" w:rsidRPr="00796442" w:rsidRDefault="00FE0C4D" w:rsidP="00FE0C4D">
      <w:pPr>
        <w:spacing w:line="360" w:lineRule="auto"/>
        <w:rPr>
          <w:sz w:val="24"/>
          <w:szCs w:val="24"/>
        </w:rPr>
      </w:pPr>
    </w:p>
    <w:p w:rsidR="00FE0C4D" w:rsidRPr="00796442" w:rsidRDefault="00FE0C4D" w:rsidP="00FE0C4D">
      <w:pPr>
        <w:spacing w:line="360" w:lineRule="auto"/>
        <w:rPr>
          <w:b/>
          <w:sz w:val="24"/>
          <w:szCs w:val="24"/>
        </w:rPr>
      </w:pPr>
      <w:r w:rsidRPr="00796442">
        <w:rPr>
          <w:b/>
          <w:sz w:val="24"/>
          <w:szCs w:val="24"/>
        </w:rPr>
        <w:t>EFEKTY UCZENIA SIĘ</w:t>
      </w:r>
    </w:p>
    <w:p w:rsidR="00FE0C4D" w:rsidRPr="00796442" w:rsidRDefault="00FE0C4D" w:rsidP="00FE0C4D">
      <w:pPr>
        <w:spacing w:line="360" w:lineRule="auto"/>
        <w:ind w:left="851" w:hanging="851"/>
        <w:rPr>
          <w:sz w:val="24"/>
          <w:szCs w:val="24"/>
        </w:rPr>
      </w:pPr>
      <w:r w:rsidRPr="00796442">
        <w:rPr>
          <w:sz w:val="24"/>
          <w:szCs w:val="24"/>
        </w:rPr>
        <w:t>EU 1 –</w:t>
      </w:r>
      <w:r w:rsidRPr="00796442">
        <w:rPr>
          <w:sz w:val="24"/>
          <w:szCs w:val="24"/>
        </w:rPr>
        <w:tab/>
        <w:t>Student zna podstawowe pojęcia i definicje z zakresu zarządzania.</w:t>
      </w:r>
    </w:p>
    <w:p w:rsidR="00FE0C4D" w:rsidRPr="00796442" w:rsidRDefault="00FE0C4D" w:rsidP="00FE0C4D">
      <w:pPr>
        <w:spacing w:line="360" w:lineRule="auto"/>
        <w:ind w:left="851" w:hanging="851"/>
        <w:rPr>
          <w:sz w:val="24"/>
          <w:szCs w:val="24"/>
        </w:rPr>
      </w:pPr>
      <w:r w:rsidRPr="00796442">
        <w:rPr>
          <w:sz w:val="24"/>
          <w:szCs w:val="24"/>
        </w:rPr>
        <w:t>EU 2 –</w:t>
      </w:r>
      <w:r w:rsidRPr="00796442">
        <w:rPr>
          <w:sz w:val="24"/>
          <w:szCs w:val="24"/>
        </w:rPr>
        <w:tab/>
        <w:t>Student zna podstawowe metody, narzędzia i techniki stosowane w zarządzaniu organizacjami oraz potrafi omówić ich zastosowanie w rozwiązywaniu problemów zarządzania.</w:t>
      </w:r>
    </w:p>
    <w:p w:rsidR="00FE0C4D" w:rsidRPr="00796442" w:rsidRDefault="00FE0C4D" w:rsidP="00FE0C4D">
      <w:pPr>
        <w:spacing w:line="360" w:lineRule="auto"/>
        <w:ind w:left="851" w:hanging="851"/>
        <w:rPr>
          <w:sz w:val="24"/>
          <w:szCs w:val="24"/>
        </w:rPr>
      </w:pPr>
      <w:r w:rsidRPr="00796442">
        <w:rPr>
          <w:sz w:val="24"/>
          <w:szCs w:val="24"/>
        </w:rPr>
        <w:t>EU 3 – Student potrafi, dla wybranego zagadnienia z zakresu zarządzania organizacjami, pozyskać informacje z właściwych źródeł, opracować je i zaprezentować publicznie.</w:t>
      </w:r>
    </w:p>
    <w:p w:rsidR="00FE0C4D" w:rsidRPr="00796442" w:rsidRDefault="00FE0C4D" w:rsidP="00FE0C4D">
      <w:pPr>
        <w:spacing w:line="360" w:lineRule="auto"/>
        <w:rPr>
          <w:b/>
          <w:bCs/>
          <w:spacing w:val="-13"/>
          <w:sz w:val="24"/>
          <w:szCs w:val="24"/>
        </w:rPr>
      </w:pPr>
    </w:p>
    <w:p w:rsidR="00FE0C4D" w:rsidRPr="00796442" w:rsidRDefault="00FE0C4D" w:rsidP="00FE0C4D">
      <w:pPr>
        <w:spacing w:line="360" w:lineRule="auto"/>
        <w:rPr>
          <w:b/>
          <w:bCs/>
          <w:spacing w:val="-13"/>
          <w:sz w:val="24"/>
          <w:szCs w:val="24"/>
        </w:rPr>
      </w:pPr>
      <w:r w:rsidRPr="00796442">
        <w:rPr>
          <w:b/>
          <w:bCs/>
          <w:spacing w:val="-13"/>
          <w:sz w:val="24"/>
          <w:szCs w:val="24"/>
        </w:rPr>
        <w:t>TREŚCI PROGRAMOWE</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75"/>
      </w:tblGrid>
      <w:tr w:rsidR="00FE0C4D" w:rsidRPr="00796442" w:rsidTr="00FE0C4D">
        <w:tc>
          <w:tcPr>
            <w:tcW w:w="8208" w:type="dxa"/>
            <w:shd w:val="clear" w:color="auto" w:fill="auto"/>
            <w:vAlign w:val="center"/>
          </w:tcPr>
          <w:p w:rsidR="00FE0C4D" w:rsidRPr="00796442" w:rsidRDefault="00FE0C4D" w:rsidP="00FE0C4D">
            <w:pPr>
              <w:shd w:val="clear" w:color="auto" w:fill="FFFFFF"/>
              <w:spacing w:line="360" w:lineRule="auto"/>
              <w:rPr>
                <w:sz w:val="24"/>
                <w:szCs w:val="24"/>
              </w:rPr>
            </w:pPr>
            <w:r w:rsidRPr="00796442">
              <w:rPr>
                <w:b/>
                <w:bCs/>
                <w:spacing w:val="-2"/>
                <w:sz w:val="24"/>
                <w:szCs w:val="24"/>
              </w:rPr>
              <w:t xml:space="preserve">Forma </w:t>
            </w:r>
            <w:r w:rsidRPr="00796442">
              <w:rPr>
                <w:b/>
                <w:bCs/>
                <w:spacing w:val="-1"/>
                <w:sz w:val="24"/>
                <w:szCs w:val="24"/>
              </w:rPr>
              <w:t xml:space="preserve">zajęć – </w:t>
            </w:r>
            <w:r w:rsidRPr="00796442">
              <w:rPr>
                <w:b/>
                <w:bCs/>
                <w:sz w:val="24"/>
                <w:szCs w:val="24"/>
              </w:rPr>
              <w:t>WYKŁAD</w:t>
            </w:r>
          </w:p>
        </w:tc>
        <w:tc>
          <w:tcPr>
            <w:tcW w:w="1075" w:type="dxa"/>
            <w:shd w:val="clear" w:color="auto" w:fill="auto"/>
          </w:tcPr>
          <w:p w:rsidR="00FE0C4D" w:rsidRPr="00796442" w:rsidRDefault="00FE0C4D" w:rsidP="00FE0C4D">
            <w:pPr>
              <w:shd w:val="clear" w:color="auto" w:fill="FFFFFF"/>
              <w:spacing w:line="360" w:lineRule="auto"/>
              <w:ind w:left="72"/>
              <w:jc w:val="center"/>
              <w:rPr>
                <w:sz w:val="24"/>
                <w:szCs w:val="24"/>
              </w:rPr>
            </w:pPr>
            <w:r w:rsidRPr="00796442">
              <w:rPr>
                <w:b/>
                <w:bCs/>
                <w:sz w:val="24"/>
                <w:szCs w:val="24"/>
              </w:rPr>
              <w:t>Liczba godzin</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W1 - </w:t>
            </w:r>
            <w:r w:rsidRPr="00796442">
              <w:t>Organizacja, zarządzanie-podstawowe pojęcia i definicje. Proces</w:t>
            </w:r>
          </w:p>
          <w:p w:rsidR="00FE0C4D" w:rsidRPr="00796442" w:rsidRDefault="00FE0C4D" w:rsidP="00FE0C4D">
            <w:pPr>
              <w:pStyle w:val="TableParagraph"/>
              <w:kinsoku w:val="0"/>
              <w:overflowPunct w:val="0"/>
              <w:spacing w:line="360" w:lineRule="auto"/>
            </w:pPr>
            <w:r w:rsidRPr="00796442">
              <w:t>zarządzania.</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9"/>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W2,3 - </w:t>
            </w:r>
            <w:r w:rsidRPr="00796442">
              <w:t>Ewolucja teorii organizacji i zarządzania. Nurty i szkoły w nauce</w:t>
            </w:r>
          </w:p>
          <w:p w:rsidR="00FE0C4D" w:rsidRPr="00796442" w:rsidRDefault="00FE0C4D" w:rsidP="00FE0C4D">
            <w:pPr>
              <w:pStyle w:val="TableParagraph"/>
              <w:kinsoku w:val="0"/>
              <w:overflowPunct w:val="0"/>
              <w:spacing w:line="360" w:lineRule="auto"/>
            </w:pPr>
            <w:r w:rsidRPr="00796442">
              <w:t>organizacji i zarządzaniu.</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W4 - </w:t>
            </w:r>
            <w:r w:rsidRPr="00796442">
              <w:t>Planowanie. Proces planowania. Rodzaje planów. Podejmowanie</w:t>
            </w:r>
          </w:p>
          <w:p w:rsidR="00FE0C4D" w:rsidRPr="00796442" w:rsidRDefault="00FE0C4D" w:rsidP="00FE0C4D">
            <w:pPr>
              <w:pStyle w:val="TableParagraph"/>
              <w:kinsoku w:val="0"/>
              <w:overflowPunct w:val="0"/>
              <w:spacing w:line="360" w:lineRule="auto"/>
            </w:pPr>
            <w:r w:rsidRPr="00796442">
              <w:t>decyzji.</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W5 - </w:t>
            </w:r>
            <w:r w:rsidRPr="00796442">
              <w:t>Zarządzanie strategiczne. Etapy procesu zarządzania</w:t>
            </w:r>
          </w:p>
          <w:p w:rsidR="00FE0C4D" w:rsidRPr="00796442" w:rsidRDefault="00FE0C4D" w:rsidP="00FE0C4D">
            <w:pPr>
              <w:pStyle w:val="TableParagraph"/>
              <w:kinsoku w:val="0"/>
              <w:overflowPunct w:val="0"/>
              <w:spacing w:line="360" w:lineRule="auto"/>
            </w:pPr>
            <w:r w:rsidRPr="00796442">
              <w:t>strategicznego. Cykl życia produktu.</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W6 - </w:t>
            </w:r>
            <w:r w:rsidRPr="00796442">
              <w:t>Organizowanie. Kształtowanie struktur organizacyjnych. Statyczne</w:t>
            </w:r>
          </w:p>
          <w:p w:rsidR="00FE0C4D" w:rsidRPr="00796442" w:rsidRDefault="00FE0C4D" w:rsidP="00FE0C4D">
            <w:pPr>
              <w:pStyle w:val="TableParagraph"/>
              <w:kinsoku w:val="0"/>
              <w:overflowPunct w:val="0"/>
              <w:spacing w:line="360" w:lineRule="auto"/>
            </w:pPr>
            <w:r w:rsidRPr="00796442">
              <w:t>zasady projektowania organizacji.</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W7 - </w:t>
            </w:r>
            <w:r w:rsidRPr="00796442">
              <w:t>Organizowanie. Sytuacyjne podejście do projektowania organizacji.</w:t>
            </w:r>
          </w:p>
          <w:p w:rsidR="00FE0C4D" w:rsidRPr="00796442" w:rsidRDefault="00FE0C4D" w:rsidP="00FE0C4D">
            <w:pPr>
              <w:pStyle w:val="TableParagraph"/>
              <w:kinsoku w:val="0"/>
              <w:overflowPunct w:val="0"/>
              <w:spacing w:line="360" w:lineRule="auto"/>
            </w:pPr>
            <w:r w:rsidRPr="00796442">
              <w:t>Zarządzanie zmianą.</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W8 - </w:t>
            </w:r>
            <w:r w:rsidRPr="00796442">
              <w:t>Podstawy zarządzania zasobami ludzkimi. Geneza. Cele i zakres.</w:t>
            </w:r>
          </w:p>
          <w:p w:rsidR="00FE0C4D" w:rsidRPr="00796442" w:rsidRDefault="00FE0C4D" w:rsidP="00FE0C4D">
            <w:pPr>
              <w:pStyle w:val="TableParagraph"/>
              <w:kinsoku w:val="0"/>
              <w:overflowPunct w:val="0"/>
              <w:spacing w:line="360" w:lineRule="auto"/>
            </w:pPr>
            <w:r w:rsidRPr="00796442">
              <w:t>Planowanie zasobów ludzkich. Motywowanie.</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W9 - </w:t>
            </w:r>
            <w:r w:rsidRPr="00796442">
              <w:t>Przywództwo. Style przywództwa. Wpływ. Władza. Zachowania</w:t>
            </w:r>
          </w:p>
          <w:p w:rsidR="00FE0C4D" w:rsidRPr="00796442" w:rsidRDefault="00FE0C4D" w:rsidP="00FE0C4D">
            <w:pPr>
              <w:pStyle w:val="TableParagraph"/>
              <w:kinsoku w:val="0"/>
              <w:overflowPunct w:val="0"/>
              <w:spacing w:line="360" w:lineRule="auto"/>
            </w:pPr>
            <w:r w:rsidRPr="00796442">
              <w:t>polityczne w organizacjach.</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 10 - </w:t>
            </w:r>
            <w:r w:rsidRPr="00796442">
              <w:t>Jednostka i grupa w procesie pracy.</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 11 - </w:t>
            </w:r>
            <w:r w:rsidRPr="00796442">
              <w:t>Kontrolowanie w organizacjach. Formy i etapy kontroli.</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 12 - </w:t>
            </w:r>
            <w:r w:rsidRPr="00796442">
              <w:t>Zarządzanie jakością. TQM. Normy ISO.</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W13 - </w:t>
            </w:r>
            <w:r w:rsidRPr="00796442">
              <w:t>Technika. Postęp techniczny. Innowacje.</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W14,15 - </w:t>
            </w:r>
            <w:r w:rsidRPr="00796442">
              <w:t>Współczesne wyzwania zarządzania. Podsumowanie i zaliczenie.</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ind w:right="-46"/>
              <w:jc w:val="center"/>
              <w:rPr>
                <w:bCs/>
              </w:rPr>
            </w:pPr>
            <w:r w:rsidRPr="00796442">
              <w:rPr>
                <w:bCs/>
              </w:rPr>
              <w:t>2</w:t>
            </w:r>
          </w:p>
        </w:tc>
      </w:tr>
      <w:tr w:rsidR="00FE0C4D" w:rsidRPr="00796442" w:rsidTr="00FE0C4D">
        <w:tc>
          <w:tcPr>
            <w:tcW w:w="8208" w:type="dxa"/>
            <w:shd w:val="clear" w:color="auto" w:fill="auto"/>
            <w:vAlign w:val="center"/>
          </w:tcPr>
          <w:p w:rsidR="00FE0C4D" w:rsidRPr="00796442" w:rsidRDefault="00FE0C4D" w:rsidP="00FE0C4D">
            <w:pPr>
              <w:shd w:val="clear" w:color="auto" w:fill="FFFFFF"/>
              <w:spacing w:line="360" w:lineRule="auto"/>
              <w:rPr>
                <w:sz w:val="24"/>
                <w:szCs w:val="24"/>
              </w:rPr>
            </w:pPr>
            <w:r w:rsidRPr="00796442">
              <w:rPr>
                <w:b/>
                <w:bCs/>
                <w:spacing w:val="-2"/>
                <w:sz w:val="24"/>
                <w:szCs w:val="24"/>
              </w:rPr>
              <w:t xml:space="preserve">Forma </w:t>
            </w:r>
            <w:r w:rsidRPr="00796442">
              <w:rPr>
                <w:b/>
                <w:bCs/>
                <w:spacing w:val="-1"/>
                <w:sz w:val="24"/>
                <w:szCs w:val="24"/>
              </w:rPr>
              <w:t xml:space="preserve">zajęć – </w:t>
            </w:r>
            <w:r w:rsidRPr="00796442">
              <w:rPr>
                <w:b/>
                <w:bCs/>
                <w:sz w:val="24"/>
                <w:szCs w:val="24"/>
              </w:rPr>
              <w:t xml:space="preserve">Ćwiczenia </w:t>
            </w:r>
          </w:p>
        </w:tc>
        <w:tc>
          <w:tcPr>
            <w:tcW w:w="1075" w:type="dxa"/>
            <w:shd w:val="clear" w:color="auto" w:fill="auto"/>
          </w:tcPr>
          <w:p w:rsidR="00FE0C4D" w:rsidRPr="00796442" w:rsidRDefault="00FE0C4D" w:rsidP="00FE0C4D">
            <w:pPr>
              <w:shd w:val="clear" w:color="auto" w:fill="FFFFFF"/>
              <w:spacing w:line="360" w:lineRule="auto"/>
              <w:ind w:left="72"/>
              <w:jc w:val="center"/>
              <w:rPr>
                <w:sz w:val="24"/>
                <w:szCs w:val="24"/>
              </w:rPr>
            </w:pPr>
            <w:r w:rsidRPr="00796442">
              <w:rPr>
                <w:b/>
                <w:bCs/>
                <w:sz w:val="24"/>
                <w:szCs w:val="24"/>
              </w:rPr>
              <w:t>Liczba godzin</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C1,2 - </w:t>
            </w:r>
            <w:r w:rsidRPr="00796442">
              <w:t>Otoczenie organizacji. Struktura otoczenia. Analiza otoczenia</w:t>
            </w:r>
          </w:p>
          <w:p w:rsidR="00FE0C4D" w:rsidRPr="00796442" w:rsidRDefault="00FE0C4D" w:rsidP="00FE0C4D">
            <w:pPr>
              <w:pStyle w:val="TableParagraph"/>
              <w:kinsoku w:val="0"/>
              <w:overflowPunct w:val="0"/>
              <w:spacing w:line="360" w:lineRule="auto"/>
            </w:pPr>
            <w:r w:rsidRPr="00796442">
              <w:t>konkurencyjnego.</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C3,4 - </w:t>
            </w:r>
            <w:r w:rsidRPr="00796442">
              <w:t>Globalny kontekst zarządzania.</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C5 - </w:t>
            </w:r>
            <w:r w:rsidRPr="00796442">
              <w:t>Etyczny i społeczny kontekst zarządzania. Etyka w miejscu pracy.</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12"/>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C6,7 - </w:t>
            </w:r>
            <w:r w:rsidRPr="00796442">
              <w:t>Narzędzia zarządzania służące do planowania i podejmowania decyzji-I. Narzędzia zarządzania służące do planowania i podejmowania decyzji-II.</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 xml:space="preserve">C8,9 - </w:t>
            </w:r>
            <w:r w:rsidRPr="00796442">
              <w:t>Narzędzia zarządzania służące do planowania i podejmowania</w:t>
            </w:r>
          </w:p>
          <w:p w:rsidR="00FE0C4D" w:rsidRPr="00796442" w:rsidRDefault="00FE0C4D" w:rsidP="00FE0C4D">
            <w:pPr>
              <w:pStyle w:val="TableParagraph"/>
              <w:kinsoku w:val="0"/>
              <w:overflowPunct w:val="0"/>
              <w:spacing w:line="360" w:lineRule="auto"/>
            </w:pPr>
            <w:r w:rsidRPr="00796442">
              <w:t xml:space="preserve">decyzji-III. </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51"/>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C1</w:t>
            </w:r>
            <w:r>
              <w:rPr>
                <w:bCs/>
              </w:rPr>
              <w:t>0</w:t>
            </w:r>
            <w:r w:rsidRPr="00796442">
              <w:rPr>
                <w:bCs/>
              </w:rPr>
              <w:t>,1</w:t>
            </w:r>
            <w:r>
              <w:rPr>
                <w:bCs/>
              </w:rPr>
              <w:t>1</w:t>
            </w:r>
            <w:r w:rsidRPr="00796442">
              <w:rPr>
                <w:bCs/>
              </w:rPr>
              <w:t xml:space="preserve"> - </w:t>
            </w:r>
            <w:r w:rsidRPr="00796442">
              <w:t>Podstawy analizy finansowej organizacji. Bilans.</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2</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8"/>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pPr>
            <w:r w:rsidRPr="00796442">
              <w:rPr>
                <w:bCs/>
              </w:rPr>
              <w:t>C</w:t>
            </w:r>
            <w:r>
              <w:rPr>
                <w:bCs/>
              </w:rPr>
              <w:t>12</w:t>
            </w:r>
            <w:r w:rsidRPr="00796442">
              <w:rPr>
                <w:bCs/>
              </w:rPr>
              <w:t xml:space="preserve"> - K</w:t>
            </w:r>
            <w:r w:rsidRPr="00796442">
              <w:t>ultura organizacyjna. Zarządzanie kulturową różnorodnością w organizacjach.</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8"/>
        </w:trPr>
        <w:tc>
          <w:tcPr>
            <w:tcW w:w="8208"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rPr>
                <w:bCs/>
              </w:rPr>
            </w:pPr>
            <w:r>
              <w:rPr>
                <w:bCs/>
              </w:rPr>
              <w:t>C13</w:t>
            </w:r>
            <w:r w:rsidRPr="00796442">
              <w:t xml:space="preserve"> - </w:t>
            </w:r>
            <w:r w:rsidRPr="00796442">
              <w:rPr>
                <w:bCs/>
              </w:rPr>
              <w:t>K</w:t>
            </w:r>
            <w:r w:rsidRPr="00796442">
              <w:t>omunikowanie się w organizacjach. Formy komunikacji. Zarządzanie komunikowaniem.</w:t>
            </w:r>
          </w:p>
        </w:tc>
        <w:tc>
          <w:tcPr>
            <w:tcW w:w="1075" w:type="dxa"/>
            <w:tcBorders>
              <w:top w:val="single" w:sz="4" w:space="0" w:color="000000"/>
              <w:left w:val="single" w:sz="4" w:space="0" w:color="000000"/>
              <w:bottom w:val="single" w:sz="4" w:space="0" w:color="000000"/>
              <w:right w:val="single" w:sz="4" w:space="0" w:color="000000"/>
            </w:tcBorders>
            <w:vAlign w:val="center"/>
          </w:tcPr>
          <w:p w:rsidR="00FE0C4D" w:rsidRPr="00796442" w:rsidRDefault="00FE0C4D" w:rsidP="00FE0C4D">
            <w:pPr>
              <w:pStyle w:val="TableParagraph"/>
              <w:kinsoku w:val="0"/>
              <w:overflowPunct w:val="0"/>
              <w:spacing w:line="360" w:lineRule="auto"/>
              <w:jc w:val="center"/>
              <w:rPr>
                <w:bCs/>
              </w:rPr>
            </w:pPr>
            <w:r w:rsidRPr="00796442">
              <w:rPr>
                <w:bCs/>
              </w:rPr>
              <w:t>1</w:t>
            </w:r>
          </w:p>
        </w:tc>
      </w:tr>
      <w:tr w:rsidR="00FE0C4D" w:rsidRPr="00796442" w:rsidTr="00FE0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FE0C4D" w:rsidRPr="00796442" w:rsidRDefault="00FE0C4D" w:rsidP="00FE0C4D">
            <w:pPr>
              <w:pStyle w:val="TableParagraph"/>
              <w:kinsoku w:val="0"/>
              <w:overflowPunct w:val="0"/>
              <w:spacing w:line="360" w:lineRule="auto"/>
            </w:pPr>
            <w:r w:rsidRPr="00796442">
              <w:rPr>
                <w:bCs/>
              </w:rPr>
              <w:t>C</w:t>
            </w:r>
            <w:r>
              <w:rPr>
                <w:bCs/>
              </w:rPr>
              <w:t>14,15</w:t>
            </w:r>
            <w:r w:rsidRPr="00796442">
              <w:t xml:space="preserve"> - Prezentacja rozwiązań, dyskusja</w:t>
            </w:r>
          </w:p>
        </w:tc>
        <w:tc>
          <w:tcPr>
            <w:tcW w:w="1075" w:type="dxa"/>
            <w:tcBorders>
              <w:top w:val="single" w:sz="2" w:space="0" w:color="000000"/>
              <w:left w:val="single" w:sz="2" w:space="0" w:color="000000"/>
              <w:bottom w:val="single" w:sz="2" w:space="0" w:color="000000"/>
              <w:right w:val="single" w:sz="2" w:space="0" w:color="000000"/>
            </w:tcBorders>
            <w:vAlign w:val="center"/>
          </w:tcPr>
          <w:p w:rsidR="00FE0C4D" w:rsidRPr="00796442" w:rsidRDefault="00FE0C4D" w:rsidP="00FE0C4D">
            <w:pPr>
              <w:pStyle w:val="TableParagraph"/>
              <w:kinsoku w:val="0"/>
              <w:overflowPunct w:val="0"/>
              <w:spacing w:line="360" w:lineRule="auto"/>
              <w:ind w:left="74"/>
              <w:jc w:val="center"/>
              <w:rPr>
                <w:bCs/>
              </w:rPr>
            </w:pPr>
            <w:r>
              <w:rPr>
                <w:bCs/>
              </w:rPr>
              <w:t>2</w:t>
            </w:r>
          </w:p>
        </w:tc>
      </w:tr>
    </w:tbl>
    <w:p w:rsidR="00FE0C4D" w:rsidRPr="00796442" w:rsidRDefault="00FE0C4D" w:rsidP="00FE0C4D">
      <w:pPr>
        <w:spacing w:line="360" w:lineRule="auto"/>
        <w:rPr>
          <w:b/>
          <w:sz w:val="24"/>
          <w:szCs w:val="24"/>
        </w:rPr>
      </w:pPr>
    </w:p>
    <w:p w:rsidR="00FE0C4D" w:rsidRPr="00796442" w:rsidRDefault="00FE0C4D" w:rsidP="00FE0C4D">
      <w:pPr>
        <w:spacing w:line="360" w:lineRule="auto"/>
        <w:rPr>
          <w:b/>
          <w:bCs/>
          <w:spacing w:val="-10"/>
          <w:sz w:val="24"/>
          <w:szCs w:val="24"/>
        </w:rPr>
      </w:pPr>
      <w:r w:rsidRPr="00796442">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796442" w:rsidTr="00FE0C4D">
        <w:tc>
          <w:tcPr>
            <w:tcW w:w="9210" w:type="dxa"/>
            <w:tcBorders>
              <w:top w:val="single" w:sz="4" w:space="0" w:color="auto"/>
              <w:left w:val="single" w:sz="4" w:space="0" w:color="auto"/>
              <w:bottom w:val="single" w:sz="4" w:space="0" w:color="auto"/>
              <w:right w:val="single" w:sz="4" w:space="0" w:color="auto"/>
            </w:tcBorders>
          </w:tcPr>
          <w:p w:rsidR="00FE0C4D" w:rsidRPr="00796442" w:rsidRDefault="00FE0C4D" w:rsidP="00FE0C4D">
            <w:pPr>
              <w:spacing w:line="360" w:lineRule="auto"/>
              <w:ind w:left="567" w:hanging="567"/>
              <w:rPr>
                <w:b/>
                <w:sz w:val="24"/>
                <w:szCs w:val="24"/>
              </w:rPr>
            </w:pPr>
            <w:r w:rsidRPr="00796442">
              <w:rPr>
                <w:b/>
                <w:sz w:val="24"/>
                <w:szCs w:val="24"/>
              </w:rPr>
              <w:t xml:space="preserve">1. – </w:t>
            </w:r>
            <w:r>
              <w:rPr>
                <w:sz w:val="24"/>
                <w:szCs w:val="24"/>
              </w:rPr>
              <w:t>W</w:t>
            </w:r>
            <w:r w:rsidRPr="00796442">
              <w:rPr>
                <w:sz w:val="24"/>
                <w:szCs w:val="24"/>
              </w:rPr>
              <w:t>ykład z wykorzystaniem prezentacji multimedialnych</w:t>
            </w:r>
            <w:r>
              <w:rPr>
                <w:sz w:val="24"/>
                <w:szCs w:val="24"/>
              </w:rPr>
              <w:t>.</w:t>
            </w:r>
          </w:p>
        </w:tc>
      </w:tr>
      <w:tr w:rsidR="00FE0C4D" w:rsidRPr="00796442" w:rsidTr="00FE0C4D">
        <w:tc>
          <w:tcPr>
            <w:tcW w:w="9210" w:type="dxa"/>
            <w:tcBorders>
              <w:top w:val="single" w:sz="4" w:space="0" w:color="auto"/>
              <w:left w:val="single" w:sz="4" w:space="0" w:color="auto"/>
              <w:bottom w:val="single" w:sz="4" w:space="0" w:color="auto"/>
              <w:right w:val="single" w:sz="4" w:space="0" w:color="auto"/>
            </w:tcBorders>
          </w:tcPr>
          <w:p w:rsidR="00FE0C4D" w:rsidRPr="00796442" w:rsidRDefault="00FE0C4D" w:rsidP="00FE0C4D">
            <w:pPr>
              <w:spacing w:line="360" w:lineRule="auto"/>
              <w:ind w:left="476" w:hanging="476"/>
              <w:rPr>
                <w:b/>
                <w:sz w:val="24"/>
                <w:szCs w:val="24"/>
              </w:rPr>
            </w:pPr>
            <w:r w:rsidRPr="00796442">
              <w:rPr>
                <w:b/>
                <w:sz w:val="24"/>
                <w:szCs w:val="24"/>
              </w:rPr>
              <w:t xml:space="preserve">2. – </w:t>
            </w:r>
            <w:r>
              <w:rPr>
                <w:bCs/>
                <w:sz w:val="24"/>
                <w:szCs w:val="24"/>
              </w:rPr>
              <w:t>Praca w zespołach.</w:t>
            </w:r>
          </w:p>
        </w:tc>
      </w:tr>
      <w:tr w:rsidR="00FE0C4D" w:rsidRPr="00796442" w:rsidTr="00FE0C4D">
        <w:tc>
          <w:tcPr>
            <w:tcW w:w="9210" w:type="dxa"/>
            <w:tcBorders>
              <w:top w:val="single" w:sz="4" w:space="0" w:color="auto"/>
              <w:left w:val="single" w:sz="4" w:space="0" w:color="auto"/>
              <w:bottom w:val="single" w:sz="4" w:space="0" w:color="auto"/>
              <w:right w:val="single" w:sz="4" w:space="0" w:color="auto"/>
            </w:tcBorders>
          </w:tcPr>
          <w:p w:rsidR="00FE0C4D" w:rsidRPr="00796442" w:rsidRDefault="00FE0C4D" w:rsidP="00FE0C4D">
            <w:pPr>
              <w:spacing w:line="360" w:lineRule="auto"/>
              <w:rPr>
                <w:sz w:val="24"/>
                <w:szCs w:val="24"/>
              </w:rPr>
            </w:pPr>
            <w:r w:rsidRPr="00796442">
              <w:rPr>
                <w:b/>
                <w:sz w:val="24"/>
                <w:szCs w:val="24"/>
              </w:rPr>
              <w:t xml:space="preserve">3. – </w:t>
            </w:r>
            <w:r>
              <w:rPr>
                <w:bCs/>
                <w:sz w:val="24"/>
                <w:szCs w:val="24"/>
              </w:rPr>
              <w:t>P</w:t>
            </w:r>
            <w:r w:rsidRPr="00796442">
              <w:rPr>
                <w:bCs/>
                <w:sz w:val="24"/>
                <w:szCs w:val="24"/>
              </w:rPr>
              <w:t>raca metodą projektu</w:t>
            </w:r>
            <w:r>
              <w:rPr>
                <w:bCs/>
                <w:sz w:val="24"/>
                <w:szCs w:val="24"/>
              </w:rPr>
              <w:t>.</w:t>
            </w:r>
          </w:p>
        </w:tc>
      </w:tr>
    </w:tbl>
    <w:p w:rsidR="00FE0C4D" w:rsidRPr="00796442" w:rsidRDefault="00FE0C4D" w:rsidP="00FE0C4D">
      <w:pPr>
        <w:spacing w:line="360" w:lineRule="auto"/>
        <w:rPr>
          <w:b/>
          <w:bCs/>
          <w:spacing w:val="-11"/>
          <w:sz w:val="24"/>
          <w:szCs w:val="24"/>
        </w:rPr>
      </w:pPr>
    </w:p>
    <w:p w:rsidR="00FE0C4D" w:rsidRPr="00796442" w:rsidRDefault="00FE0C4D" w:rsidP="00FE0C4D">
      <w:pPr>
        <w:spacing w:line="360" w:lineRule="auto"/>
        <w:rPr>
          <w:b/>
          <w:bCs/>
          <w:spacing w:val="-11"/>
          <w:sz w:val="24"/>
          <w:szCs w:val="24"/>
        </w:rPr>
      </w:pPr>
      <w:r w:rsidRPr="00796442">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796442" w:rsidTr="00FE0C4D">
        <w:tc>
          <w:tcPr>
            <w:tcW w:w="9210" w:type="dxa"/>
          </w:tcPr>
          <w:p w:rsidR="00FE0C4D" w:rsidRPr="00796442" w:rsidRDefault="00FE0C4D" w:rsidP="00FE0C4D">
            <w:pPr>
              <w:spacing w:line="360" w:lineRule="auto"/>
              <w:ind w:left="567" w:hanging="567"/>
              <w:rPr>
                <w:b/>
                <w:sz w:val="24"/>
                <w:szCs w:val="24"/>
                <w:highlight w:val="yellow"/>
              </w:rPr>
            </w:pPr>
            <w:r w:rsidRPr="00796442">
              <w:rPr>
                <w:b/>
                <w:sz w:val="24"/>
                <w:szCs w:val="24"/>
              </w:rPr>
              <w:t xml:space="preserve">F1. – </w:t>
            </w:r>
            <w:r w:rsidRPr="00796442">
              <w:rPr>
                <w:sz w:val="24"/>
                <w:szCs w:val="24"/>
              </w:rPr>
              <w:t>Ocena z zadań projektowych sprawdzających umiejętności wykorzystania nabytej wiedzy w praktyce*) realizowanych również na platformie</w:t>
            </w:r>
          </w:p>
        </w:tc>
      </w:tr>
      <w:tr w:rsidR="00FE0C4D" w:rsidRPr="00796442" w:rsidTr="00FE0C4D">
        <w:tc>
          <w:tcPr>
            <w:tcW w:w="9210" w:type="dxa"/>
          </w:tcPr>
          <w:p w:rsidR="00FE0C4D" w:rsidRPr="00796442" w:rsidRDefault="00FE0C4D" w:rsidP="00FE0C4D">
            <w:pPr>
              <w:spacing w:line="360" w:lineRule="auto"/>
              <w:ind w:left="644" w:hanging="644"/>
              <w:rPr>
                <w:b/>
                <w:sz w:val="24"/>
                <w:szCs w:val="24"/>
                <w:highlight w:val="yellow"/>
              </w:rPr>
            </w:pPr>
            <w:r w:rsidRPr="00796442">
              <w:rPr>
                <w:b/>
                <w:sz w:val="24"/>
                <w:szCs w:val="24"/>
              </w:rPr>
              <w:t xml:space="preserve">F2. – </w:t>
            </w:r>
            <w:r w:rsidRPr="00796442">
              <w:rPr>
                <w:sz w:val="24"/>
                <w:szCs w:val="24"/>
              </w:rPr>
              <w:t>Ocena aktywności podczas zajęć tradycyjnych i online oraz ocena umiejętności stosowania zdobytej wiedzy podczas wykonywania ćwiczeń.</w:t>
            </w:r>
          </w:p>
        </w:tc>
      </w:tr>
      <w:tr w:rsidR="00FE0C4D" w:rsidRPr="00796442" w:rsidTr="00FE0C4D">
        <w:tc>
          <w:tcPr>
            <w:tcW w:w="9210" w:type="dxa"/>
          </w:tcPr>
          <w:p w:rsidR="00FE0C4D" w:rsidRPr="00796442" w:rsidRDefault="00FE0C4D" w:rsidP="00FE0C4D">
            <w:pPr>
              <w:spacing w:line="360" w:lineRule="auto"/>
              <w:ind w:left="540" w:hanging="540"/>
              <w:rPr>
                <w:b/>
                <w:sz w:val="24"/>
                <w:szCs w:val="24"/>
              </w:rPr>
            </w:pPr>
            <w:r w:rsidRPr="00796442">
              <w:rPr>
                <w:b/>
                <w:sz w:val="24"/>
                <w:szCs w:val="24"/>
              </w:rPr>
              <w:t xml:space="preserve">F3. – </w:t>
            </w:r>
            <w:r w:rsidRPr="00796442">
              <w:rPr>
                <w:sz w:val="24"/>
                <w:szCs w:val="24"/>
              </w:rPr>
              <w:t>Ocena prezentacji wykonanych przez studentów.</w:t>
            </w:r>
          </w:p>
        </w:tc>
      </w:tr>
      <w:tr w:rsidR="00FE0C4D" w:rsidRPr="00796442" w:rsidTr="00FE0C4D">
        <w:tc>
          <w:tcPr>
            <w:tcW w:w="9210" w:type="dxa"/>
          </w:tcPr>
          <w:p w:rsidR="00FE0C4D" w:rsidRPr="00796442" w:rsidRDefault="00FE0C4D" w:rsidP="00FE0C4D">
            <w:pPr>
              <w:spacing w:line="360" w:lineRule="auto"/>
              <w:ind w:left="630" w:hanging="630"/>
              <w:rPr>
                <w:b/>
                <w:sz w:val="24"/>
                <w:szCs w:val="24"/>
              </w:rPr>
            </w:pPr>
            <w:r w:rsidRPr="007214E5">
              <w:rPr>
                <w:b/>
                <w:sz w:val="24"/>
                <w:szCs w:val="24"/>
              </w:rPr>
              <w:t xml:space="preserve">P1. – </w:t>
            </w:r>
            <w:r>
              <w:rPr>
                <w:bCs/>
                <w:sz w:val="24"/>
                <w:szCs w:val="24"/>
              </w:rPr>
              <w:t>P</w:t>
            </w:r>
            <w:r w:rsidRPr="00F0101C">
              <w:rPr>
                <w:bCs/>
                <w:sz w:val="24"/>
                <w:szCs w:val="24"/>
              </w:rPr>
              <w:t>rzygotowanie prezentacji, sprawozdania lub referatu</w:t>
            </w:r>
            <w:r>
              <w:rPr>
                <w:bCs/>
                <w:sz w:val="24"/>
                <w:szCs w:val="24"/>
              </w:rPr>
              <w:t>.</w:t>
            </w:r>
          </w:p>
        </w:tc>
      </w:tr>
      <w:tr w:rsidR="00FE0C4D" w:rsidRPr="00796442" w:rsidTr="00FE0C4D">
        <w:tc>
          <w:tcPr>
            <w:tcW w:w="9210" w:type="dxa"/>
          </w:tcPr>
          <w:p w:rsidR="00FE0C4D" w:rsidRPr="00796442" w:rsidRDefault="00FE0C4D" w:rsidP="00FE0C4D">
            <w:pPr>
              <w:spacing w:line="360" w:lineRule="auto"/>
              <w:ind w:left="630" w:hanging="630"/>
              <w:rPr>
                <w:b/>
                <w:sz w:val="24"/>
                <w:szCs w:val="24"/>
              </w:rPr>
            </w:pPr>
            <w:r>
              <w:rPr>
                <w:b/>
                <w:sz w:val="24"/>
                <w:szCs w:val="24"/>
              </w:rPr>
              <w:t xml:space="preserve">P2. </w:t>
            </w:r>
            <w:r w:rsidRPr="00F0101C">
              <w:rPr>
                <w:sz w:val="24"/>
                <w:szCs w:val="24"/>
              </w:rPr>
              <w:t>– Kolokwium.</w:t>
            </w:r>
          </w:p>
        </w:tc>
      </w:tr>
    </w:tbl>
    <w:p w:rsidR="00FE0C4D" w:rsidRPr="00796442" w:rsidRDefault="00FE0C4D" w:rsidP="00FE0C4D">
      <w:pPr>
        <w:widowControl/>
        <w:spacing w:line="360" w:lineRule="auto"/>
        <w:rPr>
          <w:b/>
          <w:sz w:val="24"/>
          <w:szCs w:val="24"/>
        </w:rPr>
      </w:pPr>
      <w:r w:rsidRPr="00796442">
        <w:rPr>
          <w:sz w:val="24"/>
          <w:szCs w:val="24"/>
        </w:rPr>
        <w:t>*) warunkiem uzyskania zaliczenia jest otrzymanie pozytywnych ocen ze wszystkich ćwiczeń oraz realizacji zadania sprawdzającego</w:t>
      </w:r>
    </w:p>
    <w:p w:rsidR="00FE0C4D" w:rsidRPr="00796442" w:rsidRDefault="00FE0C4D" w:rsidP="00FE0C4D">
      <w:pPr>
        <w:spacing w:line="360" w:lineRule="auto"/>
        <w:rPr>
          <w:b/>
          <w:sz w:val="24"/>
          <w:szCs w:val="24"/>
        </w:rPr>
      </w:pPr>
    </w:p>
    <w:p w:rsidR="00FE0C4D" w:rsidRPr="00796442" w:rsidRDefault="00FE0C4D" w:rsidP="00FE0C4D">
      <w:pPr>
        <w:spacing w:line="360" w:lineRule="auto"/>
        <w:rPr>
          <w:b/>
          <w:bCs/>
          <w:sz w:val="24"/>
          <w:szCs w:val="24"/>
        </w:rPr>
      </w:pPr>
      <w:r w:rsidRPr="00796442">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b/>
                <w:sz w:val="24"/>
                <w:szCs w:val="24"/>
              </w:rPr>
            </w:pPr>
            <w:r w:rsidRPr="00796442">
              <w:rPr>
                <w:rFonts w:ascii="Arial" w:hAnsi="Arial" w:cs="Arial"/>
                <w:b/>
                <w:sz w:val="24"/>
                <w:szCs w:val="24"/>
              </w:rPr>
              <w:t>L.p.</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b/>
                <w:sz w:val="24"/>
                <w:szCs w:val="24"/>
              </w:rPr>
            </w:pPr>
            <w:r w:rsidRPr="00796442">
              <w:rPr>
                <w:rFonts w:ascii="Arial" w:hAnsi="Arial" w:cs="Arial"/>
                <w:b/>
                <w:sz w:val="24"/>
                <w:szCs w:val="24"/>
              </w:rPr>
              <w:t>Forma aktywności</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b/>
                <w:sz w:val="24"/>
                <w:szCs w:val="24"/>
              </w:rPr>
            </w:pPr>
            <w:r w:rsidRPr="00796442">
              <w:rPr>
                <w:rFonts w:ascii="Arial" w:hAnsi="Arial" w:cs="Arial"/>
                <w:b/>
                <w:sz w:val="24"/>
                <w:szCs w:val="24"/>
              </w:rPr>
              <w:t xml:space="preserve">Średnia liczba godzin na zrealizowanie </w:t>
            </w:r>
            <w:r w:rsidRPr="00796442">
              <w:rPr>
                <w:rFonts w:ascii="Arial" w:hAnsi="Arial" w:cs="Arial"/>
                <w:b/>
                <w:sz w:val="24"/>
                <w:szCs w:val="24"/>
              </w:rPr>
              <w:br/>
              <w:t>aktywności</w:t>
            </w:r>
          </w:p>
        </w:tc>
      </w:tr>
      <w:tr w:rsidR="00FE0C4D" w:rsidRPr="00796442" w:rsidTr="00FE0C4D">
        <w:trPr>
          <w:jc w:val="center"/>
        </w:trPr>
        <w:tc>
          <w:tcPr>
            <w:tcW w:w="9130" w:type="dxa"/>
            <w:gridSpan w:val="3"/>
            <w:shd w:val="clear" w:color="auto" w:fill="auto"/>
          </w:tcPr>
          <w:p w:rsidR="00FE0C4D" w:rsidRPr="00796442" w:rsidRDefault="00FE0C4D" w:rsidP="00FE0C4D">
            <w:pPr>
              <w:pStyle w:val="Akapitzlist"/>
              <w:numPr>
                <w:ilvl w:val="0"/>
                <w:numId w:val="2"/>
              </w:numPr>
              <w:spacing w:after="0" w:line="360" w:lineRule="auto"/>
              <w:contextualSpacing w:val="0"/>
              <w:rPr>
                <w:rFonts w:ascii="Arial" w:hAnsi="Arial" w:cs="Arial"/>
                <w:b/>
                <w:sz w:val="24"/>
                <w:szCs w:val="24"/>
              </w:rPr>
            </w:pPr>
            <w:r w:rsidRPr="00796442">
              <w:rPr>
                <w:rFonts w:ascii="Arial" w:hAnsi="Arial" w:cs="Arial"/>
                <w:b/>
                <w:sz w:val="24"/>
                <w:szCs w:val="24"/>
              </w:rPr>
              <w:t>Godziny kontaktowe z prowadzącym</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1.1</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Wykłady</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15</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1.2</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Ćwiczenia</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15</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1.3</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Laboratoria</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1.4</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Seminarium</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1.5</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Projekt</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1.6</w:t>
            </w:r>
          </w:p>
        </w:tc>
        <w:tc>
          <w:tcPr>
            <w:tcW w:w="5657" w:type="dxa"/>
            <w:shd w:val="clear" w:color="auto" w:fill="auto"/>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Egzamin</w:t>
            </w:r>
          </w:p>
        </w:tc>
        <w:tc>
          <w:tcPr>
            <w:tcW w:w="2830" w:type="dxa"/>
            <w:shd w:val="clear" w:color="auto" w:fill="auto"/>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300" w:type="dxa"/>
            <w:gridSpan w:val="2"/>
            <w:shd w:val="clear" w:color="auto" w:fill="D9D9D9"/>
          </w:tcPr>
          <w:p w:rsidR="00FE0C4D" w:rsidRPr="00796442" w:rsidRDefault="00FE0C4D" w:rsidP="00FE0C4D">
            <w:pPr>
              <w:pStyle w:val="Akapitzlist"/>
              <w:spacing w:after="0" w:line="360" w:lineRule="auto"/>
              <w:ind w:left="0"/>
              <w:contextualSpacing w:val="0"/>
              <w:jc w:val="right"/>
              <w:rPr>
                <w:rFonts w:ascii="Arial" w:hAnsi="Arial" w:cs="Arial"/>
                <w:sz w:val="24"/>
                <w:szCs w:val="24"/>
              </w:rPr>
            </w:pPr>
            <w:r w:rsidRPr="00796442">
              <w:rPr>
                <w:rFonts w:ascii="Arial" w:hAnsi="Arial" w:cs="Arial"/>
                <w:sz w:val="24"/>
                <w:szCs w:val="24"/>
              </w:rPr>
              <w:t>Razem godzin kontaktowych z prowadzącym:</w:t>
            </w:r>
          </w:p>
        </w:tc>
        <w:tc>
          <w:tcPr>
            <w:tcW w:w="2830" w:type="dxa"/>
            <w:shd w:val="clear" w:color="auto" w:fill="D9D9D9"/>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30</w:t>
            </w:r>
          </w:p>
        </w:tc>
      </w:tr>
      <w:tr w:rsidR="00FE0C4D" w:rsidRPr="00796442" w:rsidTr="00FE0C4D">
        <w:trPr>
          <w:jc w:val="center"/>
        </w:trPr>
        <w:tc>
          <w:tcPr>
            <w:tcW w:w="9130" w:type="dxa"/>
            <w:gridSpan w:val="3"/>
            <w:shd w:val="clear" w:color="auto" w:fill="auto"/>
          </w:tcPr>
          <w:p w:rsidR="00FE0C4D" w:rsidRPr="00796442" w:rsidRDefault="00FE0C4D" w:rsidP="00FE0C4D">
            <w:pPr>
              <w:pStyle w:val="Akapitzlist"/>
              <w:numPr>
                <w:ilvl w:val="0"/>
                <w:numId w:val="2"/>
              </w:numPr>
              <w:spacing w:after="0" w:line="360" w:lineRule="auto"/>
              <w:contextualSpacing w:val="0"/>
              <w:rPr>
                <w:rFonts w:ascii="Arial" w:hAnsi="Arial" w:cs="Arial"/>
                <w:b/>
                <w:sz w:val="24"/>
                <w:szCs w:val="24"/>
              </w:rPr>
            </w:pPr>
            <w:r w:rsidRPr="00796442">
              <w:rPr>
                <w:rFonts w:ascii="Arial" w:hAnsi="Arial" w:cs="Arial"/>
                <w:b/>
                <w:sz w:val="24"/>
                <w:szCs w:val="24"/>
              </w:rPr>
              <w:t>Praca własna studenta</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2.1</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Przygotowanie do ćwiczeń oraz kolokwium zaliczeniowego</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2.2</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Przygotowanie do laboratorium, wykonanie sprawozdań z laboratoriów</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2.3</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Przygotowanie projektu</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2.4</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Przygotowanie do zaliczenia końcowego z wykładu</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2.5</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Przygotowanie do egzaminu</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2.6</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Zapoznanie ze wskazaną literaturą</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FE0C4D" w:rsidRPr="00796442" w:rsidTr="00FE0C4D">
        <w:trPr>
          <w:jc w:val="center"/>
        </w:trPr>
        <w:tc>
          <w:tcPr>
            <w:tcW w:w="643"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2.7</w:t>
            </w:r>
          </w:p>
        </w:tc>
        <w:tc>
          <w:tcPr>
            <w:tcW w:w="5657" w:type="dxa"/>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Inne</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sidRPr="00796442">
              <w:rPr>
                <w:rFonts w:ascii="Arial" w:hAnsi="Arial" w:cs="Arial"/>
                <w:sz w:val="24"/>
                <w:szCs w:val="24"/>
              </w:rPr>
              <w:t>0</w:t>
            </w:r>
          </w:p>
        </w:tc>
      </w:tr>
      <w:tr w:rsidR="00FE0C4D" w:rsidRPr="00796442" w:rsidTr="00FE0C4D">
        <w:trPr>
          <w:jc w:val="center"/>
        </w:trPr>
        <w:tc>
          <w:tcPr>
            <w:tcW w:w="6300" w:type="dxa"/>
            <w:gridSpan w:val="2"/>
            <w:shd w:val="clear" w:color="auto" w:fill="D9D9D9"/>
            <w:vAlign w:val="center"/>
          </w:tcPr>
          <w:p w:rsidR="00FE0C4D" w:rsidRPr="00796442" w:rsidRDefault="00FE0C4D" w:rsidP="00FE0C4D">
            <w:pPr>
              <w:pStyle w:val="Akapitzlist"/>
              <w:spacing w:after="0" w:line="360" w:lineRule="auto"/>
              <w:ind w:left="0"/>
              <w:contextualSpacing w:val="0"/>
              <w:jc w:val="right"/>
              <w:rPr>
                <w:rFonts w:ascii="Arial" w:hAnsi="Arial" w:cs="Arial"/>
                <w:sz w:val="24"/>
                <w:szCs w:val="24"/>
              </w:rPr>
            </w:pPr>
            <w:r w:rsidRPr="00796442">
              <w:rPr>
                <w:rFonts w:ascii="Arial" w:hAnsi="Arial" w:cs="Arial"/>
                <w:sz w:val="24"/>
                <w:szCs w:val="24"/>
              </w:rPr>
              <w:t>Razem godzin pracy własnej studenta:</w:t>
            </w:r>
          </w:p>
        </w:tc>
        <w:tc>
          <w:tcPr>
            <w:tcW w:w="2830" w:type="dxa"/>
            <w:shd w:val="clear" w:color="auto" w:fill="D9D9D9"/>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FE0C4D" w:rsidRPr="00796442" w:rsidTr="00FE0C4D">
        <w:trPr>
          <w:jc w:val="center"/>
        </w:trPr>
        <w:tc>
          <w:tcPr>
            <w:tcW w:w="6300" w:type="dxa"/>
            <w:gridSpan w:val="2"/>
            <w:shd w:val="clear" w:color="auto" w:fill="A6A6A6"/>
            <w:vAlign w:val="center"/>
          </w:tcPr>
          <w:p w:rsidR="00FE0C4D" w:rsidRPr="00796442" w:rsidRDefault="00FE0C4D" w:rsidP="00FE0C4D">
            <w:pPr>
              <w:pStyle w:val="Akapitzlist"/>
              <w:spacing w:after="0" w:line="360" w:lineRule="auto"/>
              <w:ind w:left="0"/>
              <w:contextualSpacing w:val="0"/>
              <w:jc w:val="right"/>
              <w:rPr>
                <w:rFonts w:ascii="Arial" w:hAnsi="Arial" w:cs="Arial"/>
                <w:sz w:val="24"/>
                <w:szCs w:val="24"/>
              </w:rPr>
            </w:pPr>
            <w:r w:rsidRPr="00796442">
              <w:rPr>
                <w:rFonts w:ascii="Arial" w:hAnsi="Arial" w:cs="Arial"/>
                <w:sz w:val="24"/>
                <w:szCs w:val="24"/>
              </w:rPr>
              <w:t>Ogólne obciążenie pracą studenta:</w:t>
            </w:r>
          </w:p>
        </w:tc>
        <w:tc>
          <w:tcPr>
            <w:tcW w:w="2830" w:type="dxa"/>
            <w:shd w:val="clear" w:color="auto" w:fill="A6A6A6"/>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FE0C4D" w:rsidRPr="00796442" w:rsidTr="00FE0C4D">
        <w:trPr>
          <w:jc w:val="center"/>
        </w:trPr>
        <w:tc>
          <w:tcPr>
            <w:tcW w:w="6300" w:type="dxa"/>
            <w:gridSpan w:val="2"/>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b/>
                <w:sz w:val="24"/>
                <w:szCs w:val="24"/>
              </w:rPr>
            </w:pPr>
            <w:r w:rsidRPr="00796442">
              <w:rPr>
                <w:rFonts w:ascii="Arial" w:hAnsi="Arial" w:cs="Arial"/>
                <w:b/>
                <w:sz w:val="24"/>
                <w:szCs w:val="24"/>
              </w:rPr>
              <w:t>SUMARYCZNA LICZBA PUNKTÓW ECTS DLA PRZEDMIOTU</w:t>
            </w:r>
          </w:p>
        </w:tc>
        <w:tc>
          <w:tcPr>
            <w:tcW w:w="2830" w:type="dxa"/>
            <w:shd w:val="clear" w:color="auto" w:fill="auto"/>
            <w:vAlign w:val="center"/>
          </w:tcPr>
          <w:p w:rsidR="00FE0C4D" w:rsidRPr="00796442"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FE0C4D" w:rsidRPr="00796442" w:rsidTr="00FE0C4D">
        <w:trPr>
          <w:jc w:val="center"/>
        </w:trPr>
        <w:tc>
          <w:tcPr>
            <w:tcW w:w="6300" w:type="dxa"/>
            <w:gridSpan w:val="2"/>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 xml:space="preserve">Liczba punktów </w:t>
            </w:r>
            <w:r w:rsidRPr="00796442">
              <w:rPr>
                <w:rFonts w:ascii="Arial" w:hAnsi="Arial" w:cs="Arial"/>
                <w:b/>
                <w:sz w:val="24"/>
                <w:szCs w:val="24"/>
              </w:rPr>
              <w:t>ECTS</w:t>
            </w:r>
            <w:r w:rsidRPr="00796442">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7214E5"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FE0C4D" w:rsidRPr="00796442" w:rsidTr="00FE0C4D">
        <w:trPr>
          <w:jc w:val="center"/>
        </w:trPr>
        <w:tc>
          <w:tcPr>
            <w:tcW w:w="6300" w:type="dxa"/>
            <w:gridSpan w:val="2"/>
            <w:shd w:val="clear" w:color="auto" w:fill="auto"/>
            <w:vAlign w:val="center"/>
          </w:tcPr>
          <w:p w:rsidR="00FE0C4D" w:rsidRPr="00796442" w:rsidRDefault="00FE0C4D" w:rsidP="00FE0C4D">
            <w:pPr>
              <w:pStyle w:val="Akapitzlist"/>
              <w:spacing w:after="0" w:line="360" w:lineRule="auto"/>
              <w:ind w:left="0"/>
              <w:contextualSpacing w:val="0"/>
              <w:rPr>
                <w:rFonts w:ascii="Arial" w:hAnsi="Arial" w:cs="Arial"/>
                <w:sz w:val="24"/>
                <w:szCs w:val="24"/>
              </w:rPr>
            </w:pPr>
            <w:r w:rsidRPr="00796442">
              <w:rPr>
                <w:rFonts w:ascii="Arial" w:hAnsi="Arial" w:cs="Arial"/>
                <w:sz w:val="24"/>
                <w:szCs w:val="24"/>
              </w:rPr>
              <w:t xml:space="preserve">Liczba punktów </w:t>
            </w:r>
            <w:r w:rsidRPr="00796442">
              <w:rPr>
                <w:rFonts w:ascii="Arial" w:hAnsi="Arial" w:cs="Arial"/>
                <w:b/>
                <w:sz w:val="24"/>
                <w:szCs w:val="24"/>
              </w:rPr>
              <w:t>ECTS</w:t>
            </w:r>
            <w:r w:rsidRPr="00796442">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7214E5"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1,4</w:t>
            </w:r>
          </w:p>
        </w:tc>
      </w:tr>
    </w:tbl>
    <w:p w:rsidR="00FE0C4D" w:rsidRPr="00796442" w:rsidRDefault="00FE0C4D" w:rsidP="00FE0C4D">
      <w:pPr>
        <w:shd w:val="clear" w:color="auto" w:fill="FFFFFF"/>
        <w:spacing w:line="360" w:lineRule="auto"/>
        <w:rPr>
          <w:b/>
          <w:bCs/>
          <w:spacing w:val="-12"/>
          <w:sz w:val="24"/>
          <w:szCs w:val="24"/>
        </w:rPr>
      </w:pPr>
    </w:p>
    <w:p w:rsidR="00FE0C4D" w:rsidRPr="00796442" w:rsidRDefault="00FE0C4D" w:rsidP="00FE0C4D">
      <w:pPr>
        <w:shd w:val="clear" w:color="auto" w:fill="FFFFFF"/>
        <w:spacing w:line="360" w:lineRule="auto"/>
        <w:rPr>
          <w:b/>
          <w:bCs/>
          <w:spacing w:val="-12"/>
          <w:sz w:val="24"/>
          <w:szCs w:val="24"/>
        </w:rPr>
      </w:pPr>
      <w:r w:rsidRPr="00796442">
        <w:rPr>
          <w:b/>
          <w:bCs/>
          <w:spacing w:val="-12"/>
          <w:sz w:val="24"/>
          <w:szCs w:val="24"/>
        </w:rPr>
        <w:t>LITERATURA PODSTAWOWA I UZUPEŁNIAJĄCA</w:t>
      </w:r>
    </w:p>
    <w:tbl>
      <w:tblPr>
        <w:tblW w:w="9072" w:type="dxa"/>
        <w:tblInd w:w="5" w:type="dxa"/>
        <w:tblLayout w:type="fixed"/>
        <w:tblCellMar>
          <w:left w:w="0" w:type="dxa"/>
          <w:right w:w="0" w:type="dxa"/>
        </w:tblCellMar>
        <w:tblLook w:val="0000" w:firstRow="0" w:lastRow="0" w:firstColumn="0" w:lastColumn="0" w:noHBand="0" w:noVBand="0"/>
      </w:tblPr>
      <w:tblGrid>
        <w:gridCol w:w="9072"/>
      </w:tblGrid>
      <w:tr w:rsidR="00FE0C4D" w:rsidRPr="00796442" w:rsidTr="00FE0C4D">
        <w:trPr>
          <w:trHeight w:val="414"/>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1.Griffin R.W.: Podstawy zarządzania organizacjami, PWN, Warszawa 2007.</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2.Stoner J.A.F., Wanke lC.: Kierowanie, Państwowe Wydawnictwo Ekonomiczne,</w:t>
            </w:r>
          </w:p>
          <w:p w:rsidR="00FE0C4D" w:rsidRPr="00796442" w:rsidRDefault="00FE0C4D" w:rsidP="00FE0C4D">
            <w:pPr>
              <w:pStyle w:val="TableParagraph"/>
              <w:kinsoku w:val="0"/>
              <w:overflowPunct w:val="0"/>
              <w:spacing w:line="360" w:lineRule="auto"/>
              <w:ind w:left="426" w:hanging="426"/>
            </w:pPr>
            <w:r w:rsidRPr="00796442">
              <w:t>Warszawa 1994.</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3.Armstrong M.: Zarządzanie zasobami ludzkimi, Oficyna Ekonomiczna, Kraków</w:t>
            </w:r>
          </w:p>
          <w:p w:rsidR="00FE0C4D" w:rsidRPr="00796442" w:rsidRDefault="00FE0C4D" w:rsidP="00FE0C4D">
            <w:pPr>
              <w:pStyle w:val="TableParagraph"/>
              <w:kinsoku w:val="0"/>
              <w:overflowPunct w:val="0"/>
              <w:spacing w:line="360" w:lineRule="auto"/>
              <w:ind w:left="426" w:hanging="426"/>
            </w:pPr>
            <w:r w:rsidRPr="00796442">
              <w:t>2003.</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 xml:space="preserve">4.Jasiński A.H.: </w:t>
            </w:r>
            <w:r w:rsidRPr="00796442">
              <w:rPr>
                <w:i/>
                <w:iCs/>
              </w:rPr>
              <w:t>Innowacje i transfer technologii w procesie transformacji</w:t>
            </w:r>
            <w:r w:rsidRPr="00796442">
              <w:t>, Difin,</w:t>
            </w:r>
          </w:p>
          <w:p w:rsidR="00FE0C4D" w:rsidRPr="00796442" w:rsidRDefault="00FE0C4D" w:rsidP="00FE0C4D">
            <w:pPr>
              <w:pStyle w:val="TableParagraph"/>
              <w:kinsoku w:val="0"/>
              <w:overflowPunct w:val="0"/>
              <w:spacing w:line="360" w:lineRule="auto"/>
              <w:ind w:left="426" w:hanging="426"/>
            </w:pPr>
            <w:r w:rsidRPr="00796442">
              <w:t>Warszawa 2006.</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 xml:space="preserve">5.Carr D.K.I in.: </w:t>
            </w:r>
            <w:r w:rsidRPr="00796442">
              <w:rPr>
                <w:i/>
                <w:iCs/>
              </w:rPr>
              <w:t>Zarządzanie procesem zmian</w:t>
            </w:r>
            <w:r w:rsidRPr="00796442">
              <w:t>, Wyd. Naukowe PWN, Warszawa</w:t>
            </w:r>
          </w:p>
          <w:p w:rsidR="00FE0C4D" w:rsidRPr="00796442" w:rsidRDefault="00FE0C4D" w:rsidP="00FE0C4D">
            <w:pPr>
              <w:pStyle w:val="TableParagraph"/>
              <w:kinsoku w:val="0"/>
              <w:overflowPunct w:val="0"/>
              <w:spacing w:line="360" w:lineRule="auto"/>
              <w:ind w:left="426" w:hanging="426"/>
            </w:pPr>
            <w:r w:rsidRPr="00796442">
              <w:t>1998.</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 xml:space="preserve">6.Strużycki M.(red.): </w:t>
            </w:r>
            <w:r w:rsidRPr="00796442">
              <w:rPr>
                <w:i/>
                <w:iCs/>
              </w:rPr>
              <w:t>Podstawy zarządzania przedsiębiorstwem</w:t>
            </w:r>
            <w:r w:rsidRPr="00796442">
              <w:t>, Oficyna Wyd.</w:t>
            </w:r>
          </w:p>
          <w:p w:rsidR="00FE0C4D" w:rsidRPr="00796442" w:rsidRDefault="00FE0C4D" w:rsidP="00FE0C4D">
            <w:pPr>
              <w:pStyle w:val="TableParagraph"/>
              <w:kinsoku w:val="0"/>
              <w:overflowPunct w:val="0"/>
              <w:spacing w:line="360" w:lineRule="auto"/>
              <w:ind w:left="426" w:hanging="426"/>
            </w:pPr>
            <w:r w:rsidRPr="00796442">
              <w:t>SGH, Warszawa 2004.</w:t>
            </w:r>
          </w:p>
        </w:tc>
      </w:tr>
      <w:tr w:rsidR="00FE0C4D" w:rsidRPr="00796442" w:rsidTr="00FE0C4D">
        <w:trPr>
          <w:trHeight w:val="827"/>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 xml:space="preserve">7.Wasilewski L.: </w:t>
            </w:r>
            <w:r w:rsidRPr="00796442">
              <w:rPr>
                <w:i/>
                <w:iCs/>
              </w:rPr>
              <w:t>Podstawy zarządzania jakością</w:t>
            </w:r>
            <w:r w:rsidRPr="00796442">
              <w:t>, Wydawnictwo Wyższej Szkoły</w:t>
            </w:r>
          </w:p>
          <w:p w:rsidR="00FE0C4D" w:rsidRPr="00796442" w:rsidRDefault="00FE0C4D" w:rsidP="00FE0C4D">
            <w:pPr>
              <w:pStyle w:val="TableParagraph"/>
              <w:kinsoku w:val="0"/>
              <w:overflowPunct w:val="0"/>
              <w:spacing w:line="360" w:lineRule="auto"/>
              <w:ind w:left="426" w:hanging="426"/>
            </w:pPr>
            <w:r w:rsidRPr="00796442">
              <w:t>Przedsiębiorczości i Zarządzania, Warszawa 1998.</w:t>
            </w:r>
          </w:p>
        </w:tc>
      </w:tr>
      <w:tr w:rsidR="00FE0C4D" w:rsidRPr="00796442" w:rsidTr="00FE0C4D">
        <w:trPr>
          <w:trHeight w:val="414"/>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 xml:space="preserve">8.Drucker P.F.: </w:t>
            </w:r>
            <w:r w:rsidRPr="00796442">
              <w:rPr>
                <w:i/>
                <w:iCs/>
              </w:rPr>
              <w:t>Zarządzanie w  XXI wieku</w:t>
            </w:r>
            <w:r w:rsidRPr="00796442">
              <w:t>, Muza S.A.,Warszawa2000.</w:t>
            </w:r>
          </w:p>
        </w:tc>
      </w:tr>
      <w:tr w:rsidR="00FE0C4D" w:rsidRPr="00796442" w:rsidTr="00FE0C4D">
        <w:trPr>
          <w:trHeight w:val="412"/>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t>9.Kodeks Pracy, Kodeks Cywilny, Kodeks Spółek Handlowych i inne akty prawne</w:t>
            </w:r>
          </w:p>
        </w:tc>
      </w:tr>
      <w:tr w:rsidR="00FE0C4D" w:rsidRPr="00796442" w:rsidTr="00FE0C4D">
        <w:trPr>
          <w:trHeight w:val="414"/>
        </w:trPr>
        <w:tc>
          <w:tcPr>
            <w:tcW w:w="9072" w:type="dxa"/>
            <w:tcBorders>
              <w:top w:val="single" w:sz="4" w:space="0" w:color="000000"/>
              <w:left w:val="single" w:sz="4" w:space="0" w:color="000000"/>
              <w:bottom w:val="single" w:sz="4" w:space="0" w:color="000000"/>
              <w:right w:val="single" w:sz="4" w:space="0" w:color="000000"/>
            </w:tcBorders>
          </w:tcPr>
          <w:p w:rsidR="00FE0C4D" w:rsidRPr="00796442" w:rsidRDefault="00FE0C4D" w:rsidP="00FE0C4D">
            <w:pPr>
              <w:pStyle w:val="TableParagraph"/>
              <w:kinsoku w:val="0"/>
              <w:overflowPunct w:val="0"/>
              <w:spacing w:line="360" w:lineRule="auto"/>
              <w:ind w:left="426" w:hanging="426"/>
            </w:pPr>
            <w:r w:rsidRPr="00796442">
              <w:rPr>
                <w:spacing w:val="-1"/>
              </w:rPr>
              <w:t>10.Czasopisma: „</w:t>
            </w:r>
            <w:r w:rsidRPr="00796442">
              <w:rPr>
                <w:i/>
                <w:iCs/>
                <w:spacing w:val="-1"/>
              </w:rPr>
              <w:t>Przegląd organizacji</w:t>
            </w:r>
            <w:r w:rsidRPr="00796442">
              <w:rPr>
                <w:spacing w:val="-1"/>
              </w:rPr>
              <w:t>”, „</w:t>
            </w:r>
            <w:r w:rsidRPr="00796442">
              <w:rPr>
                <w:i/>
                <w:iCs/>
                <w:spacing w:val="-1"/>
              </w:rPr>
              <w:t xml:space="preserve">Zarządzanie </w:t>
            </w:r>
            <w:r w:rsidRPr="00796442">
              <w:rPr>
                <w:i/>
                <w:iCs/>
              </w:rPr>
              <w:t>na świecie</w:t>
            </w:r>
            <w:r w:rsidRPr="00796442">
              <w:t>”.</w:t>
            </w:r>
          </w:p>
        </w:tc>
      </w:tr>
    </w:tbl>
    <w:p w:rsidR="00FE0C4D" w:rsidRPr="00796442" w:rsidRDefault="00FE0C4D" w:rsidP="00FE0C4D">
      <w:pPr>
        <w:shd w:val="clear" w:color="auto" w:fill="FFFFFF"/>
        <w:spacing w:line="360" w:lineRule="auto"/>
        <w:rPr>
          <w:b/>
          <w:bCs/>
          <w:spacing w:val="-18"/>
          <w:sz w:val="24"/>
          <w:szCs w:val="24"/>
        </w:rPr>
      </w:pPr>
    </w:p>
    <w:p w:rsidR="00FE0C4D" w:rsidRPr="00796442" w:rsidRDefault="00FE0C4D" w:rsidP="00FE0C4D">
      <w:pPr>
        <w:shd w:val="clear" w:color="auto" w:fill="FFFFFF"/>
        <w:spacing w:line="360" w:lineRule="auto"/>
        <w:rPr>
          <w:sz w:val="24"/>
          <w:szCs w:val="24"/>
        </w:rPr>
      </w:pPr>
      <w:r w:rsidRPr="00796442">
        <w:rPr>
          <w:b/>
          <w:bCs/>
          <w:spacing w:val="-18"/>
          <w:sz w:val="24"/>
          <w:szCs w:val="24"/>
        </w:rPr>
        <w:t>KOORDYNATOR PRZEDMIOTU ( IMIĘ, NAZWISKO, KATEDRA, ADRES 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FE0C4D" w:rsidRPr="00796442" w:rsidTr="00FE0C4D">
        <w:tc>
          <w:tcPr>
            <w:tcW w:w="9102" w:type="dxa"/>
            <w:shd w:val="clear" w:color="auto" w:fill="auto"/>
          </w:tcPr>
          <w:p w:rsidR="00FE0C4D" w:rsidRPr="00796442" w:rsidRDefault="00FE0C4D" w:rsidP="00FE0C4D">
            <w:pPr>
              <w:tabs>
                <w:tab w:val="num" w:pos="0"/>
              </w:tabs>
              <w:spacing w:line="360" w:lineRule="auto"/>
              <w:rPr>
                <w:sz w:val="24"/>
                <w:szCs w:val="24"/>
              </w:rPr>
            </w:pPr>
            <w:r w:rsidRPr="00AD341D">
              <w:rPr>
                <w:sz w:val="24"/>
                <w:szCs w:val="24"/>
              </w:rPr>
              <w:t xml:space="preserve">dr inż. </w:t>
            </w:r>
            <w:r w:rsidRPr="00796442">
              <w:rPr>
                <w:sz w:val="24"/>
                <w:szCs w:val="24"/>
              </w:rPr>
              <w:t xml:space="preserve">Aneta Idziak-Jabłońska, Katedra Technologii i Automatyzacji, </w:t>
            </w:r>
          </w:p>
          <w:p w:rsidR="00FE0C4D" w:rsidRPr="00796442" w:rsidRDefault="00FE0C4D" w:rsidP="00FE0C4D">
            <w:pPr>
              <w:tabs>
                <w:tab w:val="num" w:pos="0"/>
              </w:tabs>
              <w:spacing w:line="360" w:lineRule="auto"/>
              <w:rPr>
                <w:b/>
                <w:sz w:val="24"/>
                <w:szCs w:val="24"/>
              </w:rPr>
            </w:pPr>
            <w:r w:rsidRPr="00796442">
              <w:rPr>
                <w:sz w:val="24"/>
                <w:szCs w:val="24"/>
              </w:rPr>
              <w:t>a.idziak-jablonska@pcz.pl</w:t>
            </w:r>
          </w:p>
        </w:tc>
      </w:tr>
    </w:tbl>
    <w:p w:rsidR="00FE0C4D" w:rsidRPr="00796442" w:rsidRDefault="00FE0C4D" w:rsidP="00FE0C4D">
      <w:pPr>
        <w:spacing w:line="360" w:lineRule="auto"/>
        <w:rPr>
          <w:sz w:val="24"/>
          <w:szCs w:val="24"/>
        </w:rPr>
      </w:pPr>
    </w:p>
    <w:p w:rsidR="00FE0C4D" w:rsidRDefault="00FE0C4D" w:rsidP="00FE0C4D">
      <w:pPr>
        <w:widowControl/>
        <w:autoSpaceDE/>
        <w:autoSpaceDN/>
        <w:adjustRightInd/>
        <w:rPr>
          <w:b/>
          <w:sz w:val="24"/>
          <w:szCs w:val="24"/>
        </w:rPr>
      </w:pPr>
      <w:r>
        <w:rPr>
          <w:b/>
          <w:sz w:val="24"/>
          <w:szCs w:val="24"/>
        </w:rPr>
        <w:br w:type="page"/>
      </w:r>
    </w:p>
    <w:p w:rsidR="00FE0C4D" w:rsidRPr="00796442" w:rsidRDefault="00FE0C4D" w:rsidP="00FE0C4D">
      <w:pPr>
        <w:spacing w:line="360" w:lineRule="auto"/>
        <w:rPr>
          <w:b/>
          <w:sz w:val="24"/>
          <w:szCs w:val="24"/>
        </w:rPr>
      </w:pPr>
      <w:r w:rsidRPr="00796442">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796442" w:rsidTr="00FE0C4D">
        <w:trPr>
          <w:trHeight w:val="440"/>
          <w:jc w:val="center"/>
        </w:trPr>
        <w:tc>
          <w:tcPr>
            <w:tcW w:w="1097"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bCs/>
                <w:sz w:val="24"/>
                <w:szCs w:val="24"/>
              </w:rPr>
              <w:t>Efekt uczenia się</w:t>
            </w:r>
          </w:p>
        </w:tc>
        <w:tc>
          <w:tcPr>
            <w:tcW w:w="2003"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sz w:val="24"/>
                <w:szCs w:val="24"/>
              </w:rPr>
              <w:t xml:space="preserve">Odniesienie danego efektu do efektów </w:t>
            </w:r>
            <w:r w:rsidRPr="00796442">
              <w:rPr>
                <w:b/>
                <w:bCs/>
                <w:sz w:val="24"/>
                <w:szCs w:val="24"/>
              </w:rPr>
              <w:t>zdefiniowanych                    dla całego programu (PEK)</w:t>
            </w:r>
          </w:p>
        </w:tc>
        <w:tc>
          <w:tcPr>
            <w:tcW w:w="1510"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bCs/>
                <w:sz w:val="24"/>
                <w:szCs w:val="24"/>
              </w:rPr>
              <w:t>Cele przedmiotu</w:t>
            </w:r>
          </w:p>
        </w:tc>
        <w:tc>
          <w:tcPr>
            <w:tcW w:w="1657"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bCs/>
                <w:sz w:val="24"/>
                <w:szCs w:val="24"/>
              </w:rPr>
              <w:t>Treści programowe</w:t>
            </w:r>
          </w:p>
        </w:tc>
        <w:tc>
          <w:tcPr>
            <w:tcW w:w="1657"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sz w:val="24"/>
                <w:szCs w:val="24"/>
              </w:rPr>
              <w:t>Narzędzia dydaktyczne</w:t>
            </w:r>
          </w:p>
        </w:tc>
        <w:tc>
          <w:tcPr>
            <w:tcW w:w="1096" w:type="dxa"/>
            <w:vMerge w:val="restart"/>
            <w:shd w:val="clear" w:color="auto" w:fill="auto"/>
            <w:vAlign w:val="center"/>
          </w:tcPr>
          <w:p w:rsidR="00FE0C4D" w:rsidRPr="00796442" w:rsidRDefault="00FE0C4D" w:rsidP="00FE0C4D">
            <w:pPr>
              <w:spacing w:line="360" w:lineRule="auto"/>
              <w:jc w:val="center"/>
              <w:rPr>
                <w:b/>
                <w:sz w:val="24"/>
                <w:szCs w:val="24"/>
              </w:rPr>
            </w:pPr>
            <w:r w:rsidRPr="00796442">
              <w:rPr>
                <w:b/>
                <w:bCs/>
                <w:sz w:val="24"/>
                <w:szCs w:val="24"/>
              </w:rPr>
              <w:t>Sposób oceny</w:t>
            </w:r>
          </w:p>
        </w:tc>
      </w:tr>
      <w:tr w:rsidR="00FE0C4D" w:rsidRPr="00796442" w:rsidTr="00FE0C4D">
        <w:trPr>
          <w:cantSplit/>
          <w:trHeight w:val="1664"/>
          <w:jc w:val="center"/>
        </w:trPr>
        <w:tc>
          <w:tcPr>
            <w:tcW w:w="1097" w:type="dxa"/>
            <w:vMerge/>
            <w:shd w:val="clear" w:color="auto" w:fill="auto"/>
            <w:vAlign w:val="center"/>
          </w:tcPr>
          <w:p w:rsidR="00FE0C4D" w:rsidRPr="00796442" w:rsidRDefault="00FE0C4D" w:rsidP="00FE0C4D">
            <w:pPr>
              <w:spacing w:line="360" w:lineRule="auto"/>
              <w:jc w:val="center"/>
              <w:rPr>
                <w:b/>
                <w:bCs/>
                <w:sz w:val="24"/>
                <w:szCs w:val="24"/>
              </w:rPr>
            </w:pPr>
          </w:p>
        </w:tc>
        <w:tc>
          <w:tcPr>
            <w:tcW w:w="2003" w:type="dxa"/>
            <w:vMerge/>
            <w:shd w:val="clear" w:color="auto" w:fill="auto"/>
            <w:vAlign w:val="center"/>
          </w:tcPr>
          <w:p w:rsidR="00FE0C4D" w:rsidRPr="00796442" w:rsidRDefault="00FE0C4D" w:rsidP="00FE0C4D">
            <w:pPr>
              <w:spacing w:line="360" w:lineRule="auto"/>
              <w:jc w:val="center"/>
              <w:rPr>
                <w:b/>
                <w:sz w:val="24"/>
                <w:szCs w:val="24"/>
              </w:rPr>
            </w:pPr>
          </w:p>
        </w:tc>
        <w:tc>
          <w:tcPr>
            <w:tcW w:w="1510" w:type="dxa"/>
            <w:vMerge/>
            <w:shd w:val="clear" w:color="auto" w:fill="auto"/>
            <w:vAlign w:val="center"/>
          </w:tcPr>
          <w:p w:rsidR="00FE0C4D" w:rsidRPr="00796442" w:rsidRDefault="00FE0C4D" w:rsidP="00FE0C4D">
            <w:pPr>
              <w:spacing w:line="360" w:lineRule="auto"/>
              <w:jc w:val="center"/>
              <w:rPr>
                <w:b/>
                <w:bCs/>
                <w:sz w:val="24"/>
                <w:szCs w:val="24"/>
              </w:rPr>
            </w:pPr>
          </w:p>
        </w:tc>
        <w:tc>
          <w:tcPr>
            <w:tcW w:w="1657" w:type="dxa"/>
            <w:vMerge/>
            <w:shd w:val="clear" w:color="auto" w:fill="auto"/>
            <w:vAlign w:val="center"/>
          </w:tcPr>
          <w:p w:rsidR="00FE0C4D" w:rsidRPr="00796442" w:rsidRDefault="00FE0C4D" w:rsidP="00FE0C4D">
            <w:pPr>
              <w:spacing w:line="360" w:lineRule="auto"/>
              <w:jc w:val="center"/>
              <w:rPr>
                <w:b/>
                <w:bCs/>
                <w:sz w:val="24"/>
                <w:szCs w:val="24"/>
              </w:rPr>
            </w:pPr>
          </w:p>
        </w:tc>
        <w:tc>
          <w:tcPr>
            <w:tcW w:w="1657" w:type="dxa"/>
            <w:vMerge/>
            <w:shd w:val="clear" w:color="auto" w:fill="auto"/>
            <w:vAlign w:val="center"/>
          </w:tcPr>
          <w:p w:rsidR="00FE0C4D" w:rsidRPr="00796442" w:rsidRDefault="00FE0C4D" w:rsidP="00FE0C4D">
            <w:pPr>
              <w:spacing w:line="360" w:lineRule="auto"/>
              <w:jc w:val="center"/>
              <w:rPr>
                <w:b/>
                <w:sz w:val="24"/>
                <w:szCs w:val="24"/>
              </w:rPr>
            </w:pPr>
          </w:p>
        </w:tc>
        <w:tc>
          <w:tcPr>
            <w:tcW w:w="1096" w:type="dxa"/>
            <w:vMerge/>
            <w:shd w:val="clear" w:color="auto" w:fill="auto"/>
            <w:vAlign w:val="center"/>
          </w:tcPr>
          <w:p w:rsidR="00FE0C4D" w:rsidRPr="00796442" w:rsidRDefault="00FE0C4D" w:rsidP="00FE0C4D">
            <w:pPr>
              <w:spacing w:line="360" w:lineRule="auto"/>
              <w:jc w:val="center"/>
              <w:rPr>
                <w:b/>
                <w:bCs/>
                <w:sz w:val="24"/>
                <w:szCs w:val="24"/>
              </w:rPr>
            </w:pPr>
          </w:p>
        </w:tc>
      </w:tr>
      <w:tr w:rsidR="00FE0C4D" w:rsidRPr="00796442" w:rsidTr="00FE0C4D">
        <w:trPr>
          <w:jc w:val="center"/>
        </w:trPr>
        <w:tc>
          <w:tcPr>
            <w:tcW w:w="1097" w:type="dxa"/>
            <w:shd w:val="clear" w:color="auto" w:fill="auto"/>
            <w:vAlign w:val="center"/>
          </w:tcPr>
          <w:p w:rsidR="00FE0C4D" w:rsidRPr="00796442" w:rsidRDefault="00FE0C4D" w:rsidP="00FE0C4D">
            <w:pPr>
              <w:shd w:val="clear" w:color="auto" w:fill="FFFFFF"/>
              <w:spacing w:line="360" w:lineRule="auto"/>
              <w:jc w:val="center"/>
              <w:rPr>
                <w:b/>
                <w:sz w:val="24"/>
                <w:szCs w:val="24"/>
              </w:rPr>
            </w:pPr>
            <w:r w:rsidRPr="00796442">
              <w:rPr>
                <w:b/>
                <w:sz w:val="24"/>
                <w:szCs w:val="24"/>
              </w:rPr>
              <w:t>EU1</w:t>
            </w:r>
          </w:p>
        </w:tc>
        <w:tc>
          <w:tcPr>
            <w:tcW w:w="2003" w:type="dxa"/>
            <w:shd w:val="clear" w:color="auto" w:fill="auto"/>
            <w:vAlign w:val="center"/>
          </w:tcPr>
          <w:p w:rsidR="00FE0C4D" w:rsidRPr="00796442" w:rsidRDefault="00FE0C4D" w:rsidP="00FE0C4D">
            <w:pPr>
              <w:shd w:val="clear" w:color="auto" w:fill="FFFFFF"/>
              <w:spacing w:line="360" w:lineRule="auto"/>
              <w:jc w:val="center"/>
              <w:rPr>
                <w:sz w:val="24"/>
                <w:szCs w:val="24"/>
              </w:rPr>
            </w:pPr>
            <w:r>
              <w:rPr>
                <w:sz w:val="24"/>
              </w:rPr>
              <w:t>K_W06</w:t>
            </w:r>
          </w:p>
        </w:tc>
        <w:tc>
          <w:tcPr>
            <w:tcW w:w="1510"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C1-C2</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Pr>
                <w:sz w:val="24"/>
                <w:szCs w:val="24"/>
              </w:rPr>
              <w:t>W 1-</w:t>
            </w:r>
            <w:r w:rsidRPr="00796442">
              <w:rPr>
                <w:sz w:val="24"/>
                <w:szCs w:val="24"/>
              </w:rPr>
              <w:t>15</w:t>
            </w:r>
          </w:p>
          <w:p w:rsidR="00FE0C4D" w:rsidRPr="00796442" w:rsidRDefault="00FE0C4D" w:rsidP="00FE0C4D">
            <w:pPr>
              <w:shd w:val="clear" w:color="auto" w:fill="FFFFFF"/>
              <w:spacing w:line="360" w:lineRule="auto"/>
              <w:jc w:val="center"/>
              <w:rPr>
                <w:sz w:val="24"/>
                <w:szCs w:val="24"/>
              </w:rPr>
            </w:pPr>
            <w:r w:rsidRPr="00796442">
              <w:rPr>
                <w:sz w:val="24"/>
                <w:szCs w:val="24"/>
              </w:rPr>
              <w:t>C</w:t>
            </w:r>
            <w:r>
              <w:rPr>
                <w:sz w:val="24"/>
                <w:szCs w:val="24"/>
              </w:rPr>
              <w:t xml:space="preserve"> 1-</w:t>
            </w:r>
            <w:r w:rsidRPr="00796442">
              <w:rPr>
                <w:sz w:val="24"/>
                <w:szCs w:val="24"/>
              </w:rPr>
              <w:t>15</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Pr>
                <w:sz w:val="24"/>
                <w:szCs w:val="24"/>
              </w:rPr>
              <w:t>1-3</w:t>
            </w:r>
          </w:p>
        </w:tc>
        <w:tc>
          <w:tcPr>
            <w:tcW w:w="1096"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F1</w:t>
            </w:r>
            <w:r>
              <w:rPr>
                <w:sz w:val="24"/>
                <w:szCs w:val="24"/>
              </w:rPr>
              <w:t>-3</w:t>
            </w:r>
            <w:r w:rsidRPr="00796442">
              <w:rPr>
                <w:sz w:val="24"/>
                <w:szCs w:val="24"/>
              </w:rPr>
              <w:t>, P1</w:t>
            </w:r>
            <w:r>
              <w:rPr>
                <w:sz w:val="24"/>
                <w:szCs w:val="24"/>
              </w:rPr>
              <w:t>, P2</w:t>
            </w:r>
          </w:p>
        </w:tc>
      </w:tr>
      <w:tr w:rsidR="00FE0C4D" w:rsidRPr="00796442" w:rsidTr="00FE0C4D">
        <w:trPr>
          <w:jc w:val="center"/>
        </w:trPr>
        <w:tc>
          <w:tcPr>
            <w:tcW w:w="1097" w:type="dxa"/>
            <w:shd w:val="clear" w:color="auto" w:fill="auto"/>
            <w:vAlign w:val="center"/>
          </w:tcPr>
          <w:p w:rsidR="00FE0C4D" w:rsidRPr="00796442" w:rsidRDefault="00FE0C4D" w:rsidP="00FE0C4D">
            <w:pPr>
              <w:shd w:val="clear" w:color="auto" w:fill="FFFFFF"/>
              <w:spacing w:line="360" w:lineRule="auto"/>
              <w:jc w:val="center"/>
              <w:rPr>
                <w:b/>
                <w:sz w:val="24"/>
                <w:szCs w:val="24"/>
              </w:rPr>
            </w:pPr>
            <w:r w:rsidRPr="00796442">
              <w:rPr>
                <w:b/>
                <w:sz w:val="24"/>
                <w:szCs w:val="24"/>
              </w:rPr>
              <w:t>EU2</w:t>
            </w:r>
          </w:p>
        </w:tc>
        <w:tc>
          <w:tcPr>
            <w:tcW w:w="2003" w:type="dxa"/>
            <w:shd w:val="clear" w:color="auto" w:fill="auto"/>
            <w:vAlign w:val="center"/>
          </w:tcPr>
          <w:p w:rsidR="00FE0C4D" w:rsidRPr="00796442" w:rsidRDefault="00FE0C4D" w:rsidP="00FE0C4D">
            <w:pPr>
              <w:shd w:val="clear" w:color="auto" w:fill="FFFFFF"/>
              <w:spacing w:line="360" w:lineRule="auto"/>
              <w:jc w:val="center"/>
              <w:rPr>
                <w:sz w:val="24"/>
                <w:szCs w:val="24"/>
              </w:rPr>
            </w:pPr>
            <w:r>
              <w:rPr>
                <w:sz w:val="24"/>
                <w:szCs w:val="24"/>
              </w:rPr>
              <w:t xml:space="preserve">K_W06, </w:t>
            </w:r>
            <w:r w:rsidRPr="00796442">
              <w:rPr>
                <w:sz w:val="24"/>
                <w:szCs w:val="24"/>
              </w:rPr>
              <w:t>K_U0</w:t>
            </w:r>
            <w:r>
              <w:rPr>
                <w:sz w:val="24"/>
                <w:szCs w:val="24"/>
              </w:rPr>
              <w:t>6</w:t>
            </w:r>
          </w:p>
        </w:tc>
        <w:tc>
          <w:tcPr>
            <w:tcW w:w="1510"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C2-C3</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C</w:t>
            </w:r>
            <w:r>
              <w:rPr>
                <w:sz w:val="24"/>
                <w:szCs w:val="24"/>
              </w:rPr>
              <w:t xml:space="preserve"> 1-</w:t>
            </w:r>
            <w:r w:rsidRPr="00796442">
              <w:rPr>
                <w:sz w:val="24"/>
                <w:szCs w:val="24"/>
              </w:rPr>
              <w:t>15</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1-</w:t>
            </w:r>
            <w:r>
              <w:rPr>
                <w:sz w:val="24"/>
                <w:szCs w:val="24"/>
              </w:rPr>
              <w:t>3</w:t>
            </w:r>
          </w:p>
        </w:tc>
        <w:tc>
          <w:tcPr>
            <w:tcW w:w="1096" w:type="dxa"/>
            <w:shd w:val="clear" w:color="auto" w:fill="auto"/>
          </w:tcPr>
          <w:p w:rsidR="00FE0C4D" w:rsidRPr="00796442" w:rsidRDefault="00FE0C4D" w:rsidP="00FE0C4D">
            <w:pPr>
              <w:shd w:val="clear" w:color="auto" w:fill="FFFFFF"/>
              <w:spacing w:line="360" w:lineRule="auto"/>
              <w:jc w:val="center"/>
              <w:rPr>
                <w:sz w:val="24"/>
                <w:szCs w:val="24"/>
              </w:rPr>
            </w:pPr>
            <w:r w:rsidRPr="00925089">
              <w:rPr>
                <w:sz w:val="24"/>
                <w:szCs w:val="24"/>
              </w:rPr>
              <w:t>F1-3, P1,</w:t>
            </w:r>
            <w:r>
              <w:rPr>
                <w:sz w:val="24"/>
                <w:szCs w:val="24"/>
              </w:rPr>
              <w:t xml:space="preserve"> </w:t>
            </w:r>
            <w:r w:rsidRPr="00925089">
              <w:rPr>
                <w:sz w:val="24"/>
                <w:szCs w:val="24"/>
              </w:rPr>
              <w:t>P2</w:t>
            </w:r>
          </w:p>
        </w:tc>
      </w:tr>
      <w:tr w:rsidR="00FE0C4D" w:rsidRPr="00796442" w:rsidTr="00FE0C4D">
        <w:trPr>
          <w:jc w:val="center"/>
        </w:trPr>
        <w:tc>
          <w:tcPr>
            <w:tcW w:w="1097" w:type="dxa"/>
            <w:shd w:val="clear" w:color="auto" w:fill="auto"/>
            <w:vAlign w:val="center"/>
          </w:tcPr>
          <w:p w:rsidR="00FE0C4D" w:rsidRPr="00796442" w:rsidRDefault="00FE0C4D" w:rsidP="00FE0C4D">
            <w:pPr>
              <w:shd w:val="clear" w:color="auto" w:fill="FFFFFF"/>
              <w:spacing w:line="360" w:lineRule="auto"/>
              <w:jc w:val="center"/>
              <w:rPr>
                <w:b/>
                <w:sz w:val="24"/>
                <w:szCs w:val="24"/>
              </w:rPr>
            </w:pPr>
            <w:r w:rsidRPr="00796442">
              <w:rPr>
                <w:b/>
                <w:sz w:val="24"/>
                <w:szCs w:val="24"/>
              </w:rPr>
              <w:t>EU3</w:t>
            </w:r>
          </w:p>
        </w:tc>
        <w:tc>
          <w:tcPr>
            <w:tcW w:w="2003"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K_K01</w:t>
            </w:r>
            <w:r>
              <w:rPr>
                <w:sz w:val="24"/>
                <w:szCs w:val="24"/>
              </w:rPr>
              <w:t>, K_K04</w:t>
            </w:r>
          </w:p>
          <w:p w:rsidR="00FE0C4D" w:rsidRPr="00796442" w:rsidRDefault="00FE0C4D" w:rsidP="00FE0C4D">
            <w:pPr>
              <w:shd w:val="clear" w:color="auto" w:fill="FFFFFF"/>
              <w:spacing w:line="360" w:lineRule="auto"/>
              <w:jc w:val="center"/>
              <w:rPr>
                <w:sz w:val="24"/>
                <w:szCs w:val="24"/>
              </w:rPr>
            </w:pPr>
            <w:r w:rsidRPr="00796442">
              <w:rPr>
                <w:sz w:val="24"/>
                <w:szCs w:val="24"/>
              </w:rPr>
              <w:t>K_K0</w:t>
            </w:r>
            <w:r>
              <w:rPr>
                <w:sz w:val="24"/>
                <w:szCs w:val="24"/>
              </w:rPr>
              <w:t>5</w:t>
            </w:r>
          </w:p>
        </w:tc>
        <w:tc>
          <w:tcPr>
            <w:tcW w:w="1510"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C3</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C</w:t>
            </w:r>
            <w:r>
              <w:rPr>
                <w:sz w:val="24"/>
                <w:szCs w:val="24"/>
              </w:rPr>
              <w:t xml:space="preserve"> 1-</w:t>
            </w:r>
            <w:r w:rsidRPr="00796442">
              <w:rPr>
                <w:sz w:val="24"/>
                <w:szCs w:val="24"/>
              </w:rPr>
              <w:t>15</w:t>
            </w:r>
          </w:p>
        </w:tc>
        <w:tc>
          <w:tcPr>
            <w:tcW w:w="1657" w:type="dxa"/>
            <w:shd w:val="clear" w:color="auto" w:fill="auto"/>
            <w:vAlign w:val="center"/>
          </w:tcPr>
          <w:p w:rsidR="00FE0C4D" w:rsidRPr="00796442" w:rsidRDefault="00FE0C4D" w:rsidP="00FE0C4D">
            <w:pPr>
              <w:shd w:val="clear" w:color="auto" w:fill="FFFFFF"/>
              <w:spacing w:line="360" w:lineRule="auto"/>
              <w:jc w:val="center"/>
              <w:rPr>
                <w:sz w:val="24"/>
                <w:szCs w:val="24"/>
              </w:rPr>
            </w:pPr>
            <w:r w:rsidRPr="00796442">
              <w:rPr>
                <w:sz w:val="24"/>
                <w:szCs w:val="24"/>
              </w:rPr>
              <w:t>1-</w:t>
            </w:r>
            <w:r>
              <w:rPr>
                <w:sz w:val="24"/>
                <w:szCs w:val="24"/>
              </w:rPr>
              <w:t>3</w:t>
            </w:r>
          </w:p>
        </w:tc>
        <w:tc>
          <w:tcPr>
            <w:tcW w:w="1096" w:type="dxa"/>
            <w:shd w:val="clear" w:color="auto" w:fill="auto"/>
          </w:tcPr>
          <w:p w:rsidR="00FE0C4D" w:rsidRPr="00796442" w:rsidRDefault="00FE0C4D" w:rsidP="00FE0C4D">
            <w:pPr>
              <w:shd w:val="clear" w:color="auto" w:fill="FFFFFF"/>
              <w:spacing w:line="360" w:lineRule="auto"/>
              <w:jc w:val="center"/>
              <w:rPr>
                <w:sz w:val="24"/>
                <w:szCs w:val="24"/>
              </w:rPr>
            </w:pPr>
            <w:r w:rsidRPr="00925089">
              <w:rPr>
                <w:sz w:val="24"/>
                <w:szCs w:val="24"/>
              </w:rPr>
              <w:t>F1-3, P1,</w:t>
            </w:r>
            <w:r>
              <w:rPr>
                <w:sz w:val="24"/>
                <w:szCs w:val="24"/>
              </w:rPr>
              <w:t xml:space="preserve"> </w:t>
            </w:r>
            <w:r w:rsidRPr="00925089">
              <w:rPr>
                <w:sz w:val="24"/>
                <w:szCs w:val="24"/>
              </w:rPr>
              <w:t>P2</w:t>
            </w:r>
          </w:p>
        </w:tc>
      </w:tr>
    </w:tbl>
    <w:p w:rsidR="00FE0C4D" w:rsidRPr="00796442" w:rsidRDefault="00FE0C4D" w:rsidP="00FE0C4D">
      <w:pPr>
        <w:tabs>
          <w:tab w:val="num" w:pos="0"/>
        </w:tabs>
        <w:spacing w:line="360" w:lineRule="auto"/>
        <w:rPr>
          <w:sz w:val="24"/>
          <w:szCs w:val="24"/>
        </w:rPr>
      </w:pPr>
    </w:p>
    <w:p w:rsidR="00FE0C4D" w:rsidRPr="00796442" w:rsidRDefault="00FE0C4D" w:rsidP="00FE0C4D">
      <w:pPr>
        <w:spacing w:line="360" w:lineRule="auto"/>
        <w:rPr>
          <w:sz w:val="24"/>
          <w:szCs w:val="24"/>
          <w:u w:val="single"/>
        </w:rPr>
      </w:pPr>
      <w:r w:rsidRPr="00796442">
        <w:rPr>
          <w:b/>
          <w:bCs/>
          <w:sz w:val="24"/>
          <w:szCs w:val="24"/>
          <w:u w:val="single"/>
        </w:rPr>
        <w:t>FORMY OCENY - SZCZEGÓŁY</w:t>
      </w:r>
    </w:p>
    <w:tbl>
      <w:tblPr>
        <w:tblW w:w="0" w:type="auto"/>
        <w:tblInd w:w="8" w:type="dxa"/>
        <w:tblLayout w:type="fixed"/>
        <w:tblCellMar>
          <w:left w:w="0" w:type="dxa"/>
          <w:right w:w="0" w:type="dxa"/>
        </w:tblCellMar>
        <w:tblLook w:val="0000" w:firstRow="0" w:lastRow="0" w:firstColumn="0" w:lastColumn="0" w:noHBand="0" w:noVBand="0"/>
      </w:tblPr>
      <w:tblGrid>
        <w:gridCol w:w="1418"/>
        <w:gridCol w:w="1276"/>
        <w:gridCol w:w="1275"/>
        <w:gridCol w:w="1276"/>
        <w:gridCol w:w="1276"/>
        <w:gridCol w:w="1276"/>
        <w:gridCol w:w="1275"/>
      </w:tblGrid>
      <w:tr w:rsidR="00FE0C4D" w:rsidRPr="00796442" w:rsidTr="00FE0C4D">
        <w:tc>
          <w:tcPr>
            <w:tcW w:w="1418"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206" w:right="197" w:firstLine="5"/>
              <w:jc w:val="center"/>
              <w:rPr>
                <w:b/>
              </w:rPr>
            </w:pPr>
            <w:r w:rsidRPr="007E0343">
              <w:rPr>
                <w:b/>
              </w:rPr>
              <w:t>Efekty</w:t>
            </w:r>
            <w:r>
              <w:rPr>
                <w:b/>
              </w:rPr>
              <w:t xml:space="preserve"> </w:t>
            </w:r>
            <w:r w:rsidRPr="007E0343">
              <w:rPr>
                <w:b/>
              </w:rPr>
              <w:t>uczenia</w:t>
            </w:r>
            <w:r>
              <w:rPr>
                <w:b/>
              </w:rPr>
              <w:t xml:space="preserve"> </w:t>
            </w:r>
            <w:r w:rsidRPr="007E0343">
              <w:rPr>
                <w:b/>
              </w:rPr>
              <w:t>się</w:t>
            </w:r>
          </w:p>
        </w:tc>
        <w:tc>
          <w:tcPr>
            <w:tcW w:w="1276"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64" w:right="54"/>
              <w:jc w:val="center"/>
              <w:rPr>
                <w:b/>
                <w:bCs/>
              </w:rPr>
            </w:pPr>
            <w:r w:rsidRPr="007E0343">
              <w:rPr>
                <w:b/>
                <w:bCs/>
              </w:rPr>
              <w:t>Na ocenę</w:t>
            </w:r>
          </w:p>
          <w:p w:rsidR="00FE0C4D" w:rsidRPr="007E0343" w:rsidRDefault="00FE0C4D" w:rsidP="00FE0C4D">
            <w:pPr>
              <w:pStyle w:val="TableParagraph"/>
              <w:kinsoku w:val="0"/>
              <w:overflowPunct w:val="0"/>
              <w:spacing w:line="360" w:lineRule="auto"/>
              <w:ind w:left="64" w:right="54"/>
              <w:jc w:val="center"/>
              <w:rPr>
                <w:b/>
                <w:bCs/>
              </w:rPr>
            </w:pPr>
            <w:r w:rsidRPr="007E0343">
              <w:rPr>
                <w:b/>
                <w:bCs/>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556" w:right="57" w:hanging="468"/>
              <w:jc w:val="center"/>
              <w:rPr>
                <w:b/>
                <w:bCs/>
              </w:rPr>
            </w:pPr>
            <w:r w:rsidRPr="007E0343">
              <w:rPr>
                <w:b/>
                <w:bCs/>
              </w:rPr>
              <w:t>Na ocenę</w:t>
            </w:r>
          </w:p>
          <w:p w:rsidR="00FE0C4D" w:rsidRPr="007E0343" w:rsidRDefault="00FE0C4D" w:rsidP="00FE0C4D">
            <w:pPr>
              <w:pStyle w:val="TableParagraph"/>
              <w:kinsoku w:val="0"/>
              <w:overflowPunct w:val="0"/>
              <w:spacing w:line="360" w:lineRule="auto"/>
              <w:ind w:left="556" w:right="57" w:hanging="468"/>
              <w:jc w:val="center"/>
              <w:rPr>
                <w:b/>
                <w:bCs/>
              </w:rPr>
            </w:pPr>
            <w:r w:rsidRPr="007E0343">
              <w:rPr>
                <w:b/>
                <w:bCs/>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452" w:right="59" w:hanging="368"/>
              <w:jc w:val="center"/>
              <w:rPr>
                <w:b/>
                <w:bCs/>
              </w:rPr>
            </w:pPr>
            <w:r w:rsidRPr="007E0343">
              <w:rPr>
                <w:b/>
                <w:bCs/>
              </w:rPr>
              <w:t>Na ocenę</w:t>
            </w:r>
          </w:p>
          <w:p w:rsidR="00FE0C4D" w:rsidRPr="007E0343" w:rsidRDefault="00FE0C4D" w:rsidP="00FE0C4D">
            <w:pPr>
              <w:pStyle w:val="TableParagraph"/>
              <w:kinsoku w:val="0"/>
              <w:overflowPunct w:val="0"/>
              <w:spacing w:line="360" w:lineRule="auto"/>
              <w:ind w:left="452" w:right="59" w:hanging="368"/>
              <w:jc w:val="center"/>
              <w:rPr>
                <w:b/>
                <w:bCs/>
              </w:rPr>
            </w:pPr>
            <w:r w:rsidRPr="007E0343">
              <w:rPr>
                <w:b/>
                <w:bCs/>
              </w:rPr>
              <w:t>3,5</w:t>
            </w:r>
          </w:p>
        </w:tc>
        <w:tc>
          <w:tcPr>
            <w:tcW w:w="1276"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52" w:right="41"/>
              <w:jc w:val="center"/>
              <w:rPr>
                <w:b/>
                <w:bCs/>
              </w:rPr>
            </w:pPr>
            <w:r w:rsidRPr="007E0343">
              <w:rPr>
                <w:b/>
                <w:bCs/>
              </w:rPr>
              <w:t>Na ocenę</w:t>
            </w:r>
          </w:p>
          <w:p w:rsidR="00FE0C4D" w:rsidRPr="007E0343" w:rsidRDefault="00FE0C4D" w:rsidP="00FE0C4D">
            <w:pPr>
              <w:pStyle w:val="TableParagraph"/>
              <w:kinsoku w:val="0"/>
              <w:overflowPunct w:val="0"/>
              <w:spacing w:line="360" w:lineRule="auto"/>
              <w:ind w:left="52" w:right="41"/>
              <w:jc w:val="center"/>
              <w:rPr>
                <w:b/>
                <w:bCs/>
              </w:rPr>
            </w:pPr>
            <w:r w:rsidRPr="007E0343">
              <w:rPr>
                <w:b/>
                <w:bCs/>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452" w:right="61" w:hanging="368"/>
              <w:jc w:val="center"/>
              <w:rPr>
                <w:b/>
                <w:bCs/>
              </w:rPr>
            </w:pPr>
            <w:r w:rsidRPr="007E0343">
              <w:rPr>
                <w:b/>
                <w:bCs/>
              </w:rPr>
              <w:t>Na ocenę</w:t>
            </w:r>
          </w:p>
          <w:p w:rsidR="00FE0C4D" w:rsidRPr="007E0343" w:rsidRDefault="00FE0C4D" w:rsidP="00FE0C4D">
            <w:pPr>
              <w:pStyle w:val="TableParagraph"/>
              <w:kinsoku w:val="0"/>
              <w:overflowPunct w:val="0"/>
              <w:spacing w:line="360" w:lineRule="auto"/>
              <w:ind w:left="452" w:right="61" w:hanging="368"/>
              <w:jc w:val="center"/>
              <w:rPr>
                <w:b/>
                <w:bCs/>
              </w:rPr>
            </w:pPr>
            <w:r w:rsidRPr="007E0343">
              <w:rPr>
                <w:b/>
                <w:bCs/>
              </w:rPr>
              <w:t>4,5</w:t>
            </w:r>
          </w:p>
        </w:tc>
        <w:tc>
          <w:tcPr>
            <w:tcW w:w="1275" w:type="dxa"/>
            <w:tcBorders>
              <w:top w:val="single" w:sz="6" w:space="0" w:color="000000"/>
              <w:left w:val="single" w:sz="6" w:space="0" w:color="000000"/>
              <w:bottom w:val="single" w:sz="6" w:space="0" w:color="000000"/>
              <w:right w:val="single" w:sz="6" w:space="0" w:color="000000"/>
            </w:tcBorders>
            <w:vAlign w:val="center"/>
          </w:tcPr>
          <w:p w:rsidR="00FE0C4D" w:rsidRPr="007E0343" w:rsidRDefault="00FE0C4D" w:rsidP="00FE0C4D">
            <w:pPr>
              <w:pStyle w:val="TableParagraph"/>
              <w:kinsoku w:val="0"/>
              <w:overflowPunct w:val="0"/>
              <w:spacing w:line="360" w:lineRule="auto"/>
              <w:ind w:left="62" w:right="54"/>
              <w:jc w:val="center"/>
              <w:rPr>
                <w:b/>
                <w:bCs/>
              </w:rPr>
            </w:pPr>
            <w:r w:rsidRPr="007E0343">
              <w:rPr>
                <w:b/>
                <w:bCs/>
              </w:rPr>
              <w:t>Na ocenę</w:t>
            </w:r>
          </w:p>
          <w:p w:rsidR="00FE0C4D" w:rsidRPr="007E0343" w:rsidRDefault="00FE0C4D" w:rsidP="00FE0C4D">
            <w:pPr>
              <w:pStyle w:val="TableParagraph"/>
              <w:kinsoku w:val="0"/>
              <w:overflowPunct w:val="0"/>
              <w:spacing w:line="360" w:lineRule="auto"/>
              <w:ind w:left="62" w:right="54"/>
              <w:jc w:val="center"/>
              <w:rPr>
                <w:b/>
                <w:bCs/>
              </w:rPr>
            </w:pPr>
            <w:r w:rsidRPr="007E0343">
              <w:rPr>
                <w:b/>
                <w:bCs/>
              </w:rPr>
              <w:t>5</w:t>
            </w:r>
          </w:p>
        </w:tc>
      </w:tr>
      <w:tr w:rsidR="00FE0C4D" w:rsidRPr="00796442" w:rsidTr="00FE0C4D">
        <w:tc>
          <w:tcPr>
            <w:tcW w:w="1418"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8" w:right="41"/>
              <w:rPr>
                <w:b/>
                <w:bCs/>
              </w:rPr>
            </w:pPr>
            <w:r w:rsidRPr="00796442">
              <w:rPr>
                <w:b/>
                <w:bCs/>
              </w:rPr>
              <w:t xml:space="preserve">EU1, </w:t>
            </w:r>
          </w:p>
          <w:p w:rsidR="00FE0C4D" w:rsidRPr="00796442" w:rsidRDefault="00FE0C4D" w:rsidP="00FE0C4D">
            <w:pPr>
              <w:pStyle w:val="TableParagraph"/>
              <w:kinsoku w:val="0"/>
              <w:overflowPunct w:val="0"/>
              <w:spacing w:line="360" w:lineRule="auto"/>
              <w:ind w:left="38" w:right="41"/>
              <w:rPr>
                <w:b/>
                <w:bCs/>
              </w:rPr>
            </w:pPr>
            <w:r w:rsidRPr="00796442">
              <w:rPr>
                <w:b/>
                <w:bCs/>
              </w:rPr>
              <w:t>EU2,</w:t>
            </w:r>
          </w:p>
          <w:p w:rsidR="00FE0C4D" w:rsidRPr="00796442" w:rsidRDefault="00FE0C4D" w:rsidP="00FE0C4D">
            <w:pPr>
              <w:pStyle w:val="TableParagraph"/>
              <w:kinsoku w:val="0"/>
              <w:overflowPunct w:val="0"/>
              <w:spacing w:line="360" w:lineRule="auto"/>
              <w:ind w:left="38" w:right="41"/>
              <w:rPr>
                <w:b/>
                <w:bCs/>
              </w:rPr>
            </w:pPr>
            <w:r w:rsidRPr="00796442">
              <w:rPr>
                <w:b/>
                <w:bCs/>
              </w:rPr>
              <w:t>EU3</w:t>
            </w:r>
          </w:p>
          <w:p w:rsidR="00FE0C4D" w:rsidRPr="00796442" w:rsidRDefault="00FE0C4D" w:rsidP="00FE0C4D">
            <w:pPr>
              <w:pStyle w:val="TableParagraph"/>
              <w:kinsoku w:val="0"/>
              <w:overflowPunct w:val="0"/>
              <w:spacing w:line="360" w:lineRule="auto"/>
              <w:ind w:right="33"/>
            </w:pPr>
          </w:p>
        </w:tc>
        <w:tc>
          <w:tcPr>
            <w:tcW w:w="1276"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8" w:right="83"/>
            </w:pPr>
            <w:r w:rsidRPr="00796442">
              <w:t xml:space="preserve">Student nie zna </w:t>
            </w:r>
            <w:r w:rsidRPr="00796442">
              <w:rPr>
                <w:spacing w:val="-1"/>
              </w:rPr>
              <w:t>podstawo-</w:t>
            </w:r>
            <w:r w:rsidRPr="00796442">
              <w:t>wych pojęć i definicji z zakresu zarządzania oraz narzędzi</w:t>
            </w:r>
          </w:p>
          <w:p w:rsidR="00FE0C4D" w:rsidRPr="00796442" w:rsidRDefault="00FE0C4D" w:rsidP="00FE0C4D">
            <w:pPr>
              <w:pStyle w:val="TableParagraph"/>
              <w:kinsoku w:val="0"/>
              <w:overflowPunct w:val="0"/>
              <w:spacing w:line="360" w:lineRule="auto"/>
              <w:ind w:left="38" w:right="98"/>
            </w:pPr>
            <w:r w:rsidRPr="00796442">
              <w:t xml:space="preserve">i technik stosowa-nych w zarządza-niu </w:t>
            </w:r>
            <w:r w:rsidRPr="00796442">
              <w:rPr>
                <w:spacing w:val="-1"/>
              </w:rPr>
              <w:t>organizacj</w:t>
            </w:r>
            <w:r w:rsidRPr="00796442">
              <w:t>ami.</w:t>
            </w:r>
          </w:p>
          <w:p w:rsidR="00FE0C4D" w:rsidRPr="00796442" w:rsidRDefault="00FE0C4D" w:rsidP="00FE0C4D">
            <w:pPr>
              <w:pStyle w:val="TableParagraph"/>
              <w:kinsoku w:val="0"/>
              <w:overflowPunct w:val="0"/>
              <w:spacing w:line="360" w:lineRule="auto"/>
              <w:ind w:left="38" w:right="28"/>
              <w:rPr>
                <w:color w:val="000000"/>
              </w:rPr>
            </w:pPr>
            <w:r w:rsidRPr="00796442">
              <w:rPr>
                <w:color w:val="1A161B"/>
              </w:rPr>
              <w:t xml:space="preserve">Student </w:t>
            </w:r>
            <w:r w:rsidRPr="00796442">
              <w:rPr>
                <w:color w:val="000000"/>
              </w:rPr>
              <w:t>nie potrafi pozyskać informacji z właści-wych źródeł, opracować ich i</w:t>
            </w:r>
          </w:p>
          <w:p w:rsidR="00FE0C4D" w:rsidRPr="00796442" w:rsidRDefault="00FE0C4D" w:rsidP="00FE0C4D">
            <w:pPr>
              <w:pStyle w:val="TableParagraph"/>
              <w:kinsoku w:val="0"/>
              <w:overflowPunct w:val="0"/>
              <w:spacing w:line="360" w:lineRule="auto"/>
              <w:ind w:left="38" w:right="492"/>
            </w:pPr>
            <w:r w:rsidRPr="00796442">
              <w:t>przed-stawić</w:t>
            </w:r>
          </w:p>
        </w:tc>
        <w:tc>
          <w:tcPr>
            <w:tcW w:w="1275"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40" w:right="56"/>
            </w:pPr>
            <w:r w:rsidRPr="00796442">
              <w:t>Student częściowo zna podstawowe pojęcia i definicje z zakresu zarządza-nia.</w:t>
            </w:r>
          </w:p>
          <w:p w:rsidR="00FE0C4D" w:rsidRPr="00796442" w:rsidRDefault="00FE0C4D" w:rsidP="00FE0C4D">
            <w:pPr>
              <w:pStyle w:val="TableParagraph"/>
              <w:kinsoku w:val="0"/>
              <w:overflowPunct w:val="0"/>
              <w:spacing w:line="360" w:lineRule="auto"/>
              <w:ind w:left="40" w:right="41"/>
            </w:pPr>
            <w:r w:rsidRPr="00796442">
              <w:t>Student częściowo zna podstawowe metody, narzędzia i techniki stosowane w zarządzaniu organiza-cjami</w:t>
            </w:r>
          </w:p>
        </w:tc>
        <w:tc>
          <w:tcPr>
            <w:tcW w:w="1276"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7" w:right="146"/>
            </w:pPr>
            <w:r w:rsidRPr="00796442">
              <w:t>Student opanował wiedzę z zakresu podstawowych pojęć i definicji</w:t>
            </w:r>
          </w:p>
          <w:p w:rsidR="00FE0C4D" w:rsidRPr="00796442" w:rsidRDefault="00FE0C4D" w:rsidP="00FE0C4D">
            <w:pPr>
              <w:pStyle w:val="TableParagraph"/>
              <w:kinsoku w:val="0"/>
              <w:overflowPunct w:val="0"/>
              <w:spacing w:line="360" w:lineRule="auto"/>
              <w:ind w:left="37" w:right="107"/>
            </w:pPr>
            <w:r w:rsidRPr="00796442">
              <w:t>z zakresu zarządza-nia w odniesieniu do typowych przykła-dów.</w:t>
            </w:r>
          </w:p>
          <w:p w:rsidR="00FE0C4D" w:rsidRPr="00796442" w:rsidRDefault="00FE0C4D" w:rsidP="00FE0C4D">
            <w:pPr>
              <w:pStyle w:val="TableParagraph"/>
              <w:kinsoku w:val="0"/>
              <w:overflowPunct w:val="0"/>
              <w:spacing w:line="360" w:lineRule="auto"/>
              <w:ind w:left="37" w:right="83"/>
            </w:pPr>
            <w:r w:rsidRPr="00796442">
              <w:t>Potrafi, pozyskać informacje z właści-wych źródeł, ale nie potrafi ich opracować i przedsta-wić</w:t>
            </w:r>
          </w:p>
        </w:tc>
        <w:tc>
          <w:tcPr>
            <w:tcW w:w="1276"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9" w:right="57"/>
            </w:pPr>
            <w:r w:rsidRPr="00796442">
              <w:t>Student zna podstawowe pojęcia i definicje z zakresu zarządza-nia.</w:t>
            </w:r>
          </w:p>
          <w:p w:rsidR="00FE0C4D" w:rsidRPr="00796442" w:rsidRDefault="00FE0C4D" w:rsidP="00FE0C4D">
            <w:pPr>
              <w:pStyle w:val="TableParagraph"/>
              <w:kinsoku w:val="0"/>
              <w:overflowPunct w:val="0"/>
              <w:spacing w:line="360" w:lineRule="auto"/>
              <w:ind w:left="39" w:right="41"/>
            </w:pPr>
            <w:r w:rsidRPr="00796442">
              <w:t>Student zna podstawowe metody, narzędzia i techniki stosowane w zarządzaniu organiza-cjami</w:t>
            </w:r>
          </w:p>
        </w:tc>
        <w:tc>
          <w:tcPr>
            <w:tcW w:w="1276"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7" w:right="148"/>
            </w:pPr>
            <w:r w:rsidRPr="00796442">
              <w:t>Student opanował wiedzę z zakresu podstawowych pojęć i definicji</w:t>
            </w:r>
          </w:p>
          <w:p w:rsidR="00FE0C4D" w:rsidRPr="00796442" w:rsidRDefault="00FE0C4D" w:rsidP="00FE0C4D">
            <w:pPr>
              <w:pStyle w:val="TableParagraph"/>
              <w:kinsoku w:val="0"/>
              <w:overflowPunct w:val="0"/>
              <w:spacing w:line="360" w:lineRule="auto"/>
              <w:ind w:left="37" w:right="31"/>
            </w:pPr>
            <w:r w:rsidRPr="00796442">
              <w:t xml:space="preserve">z zakresu zarządzania, potrafi  je prawidłowo interpretować. Potrafi pozyskać informacje z właści-wych źródeł, opracować je i przedsta- wić </w:t>
            </w:r>
          </w:p>
        </w:tc>
        <w:tc>
          <w:tcPr>
            <w:tcW w:w="1275" w:type="dxa"/>
            <w:tcBorders>
              <w:top w:val="single" w:sz="6" w:space="0" w:color="000000"/>
              <w:left w:val="single" w:sz="6" w:space="0" w:color="000000"/>
              <w:bottom w:val="single" w:sz="6" w:space="0" w:color="000000"/>
              <w:right w:val="single" w:sz="6" w:space="0" w:color="000000"/>
            </w:tcBorders>
          </w:tcPr>
          <w:p w:rsidR="00FE0C4D" w:rsidRPr="00796442" w:rsidRDefault="00FE0C4D" w:rsidP="00FE0C4D">
            <w:pPr>
              <w:pStyle w:val="TableParagraph"/>
              <w:kinsoku w:val="0"/>
              <w:overflowPunct w:val="0"/>
              <w:spacing w:line="360" w:lineRule="auto"/>
              <w:ind w:left="37" w:right="27"/>
            </w:pPr>
            <w:r w:rsidRPr="00796442">
              <w:t>Student bardzo dobrze opanował wiedzę z zakresu materiału objętego programem nauczania, samodziel-nie zdobywa</w:t>
            </w:r>
          </w:p>
          <w:p w:rsidR="00FE0C4D" w:rsidRPr="00796442" w:rsidRDefault="00FE0C4D" w:rsidP="00FE0C4D">
            <w:pPr>
              <w:pStyle w:val="TableParagraph"/>
              <w:kinsoku w:val="0"/>
              <w:overflowPunct w:val="0"/>
              <w:spacing w:line="360" w:lineRule="auto"/>
              <w:ind w:left="37" w:right="96"/>
            </w:pPr>
            <w:r w:rsidRPr="00796442">
              <w:t>i poszerza wiedzę przy użyciu różnych źródeł.</w:t>
            </w:r>
          </w:p>
          <w:p w:rsidR="00FE0C4D" w:rsidRPr="00796442" w:rsidRDefault="00FE0C4D" w:rsidP="00FE0C4D">
            <w:pPr>
              <w:pStyle w:val="TableParagraph"/>
              <w:kinsoku w:val="0"/>
              <w:overflowPunct w:val="0"/>
              <w:spacing w:line="360" w:lineRule="auto"/>
              <w:ind w:left="37" w:right="59"/>
            </w:pPr>
            <w:r w:rsidRPr="00796442">
              <w:t xml:space="preserve">Potrafi </w:t>
            </w:r>
            <w:r w:rsidRPr="00796442">
              <w:rPr>
                <w:spacing w:val="-1"/>
              </w:rPr>
              <w:t>dyskutowa</w:t>
            </w:r>
            <w:r w:rsidRPr="00796442">
              <w:t>ć na temat wybranego zagadnienia</w:t>
            </w:r>
          </w:p>
        </w:tc>
      </w:tr>
    </w:tbl>
    <w:p w:rsidR="00FE0C4D" w:rsidRPr="00796442" w:rsidRDefault="00FE0C4D" w:rsidP="00FE0C4D">
      <w:pPr>
        <w:spacing w:line="360" w:lineRule="auto"/>
        <w:rPr>
          <w:sz w:val="24"/>
          <w:szCs w:val="24"/>
        </w:rPr>
      </w:pPr>
    </w:p>
    <w:p w:rsidR="00FE0C4D" w:rsidRPr="00796442" w:rsidRDefault="00FE0C4D" w:rsidP="00FE0C4D">
      <w:pPr>
        <w:spacing w:line="360" w:lineRule="auto"/>
        <w:rPr>
          <w:b/>
          <w:sz w:val="24"/>
          <w:szCs w:val="24"/>
          <w:u w:val="single"/>
        </w:rPr>
      </w:pPr>
      <w:r w:rsidRPr="00796442">
        <w:rPr>
          <w:b/>
          <w:sz w:val="24"/>
          <w:szCs w:val="24"/>
          <w:u w:val="single"/>
        </w:rPr>
        <w:t>INNE PRZYDATNE INFORMACJE O PRZEDMIOCIE</w:t>
      </w:r>
    </w:p>
    <w:p w:rsidR="00FE0C4D" w:rsidRPr="00796442" w:rsidRDefault="00FE0C4D" w:rsidP="006751EC">
      <w:pPr>
        <w:numPr>
          <w:ilvl w:val="0"/>
          <w:numId w:val="100"/>
        </w:numPr>
        <w:spacing w:line="360" w:lineRule="auto"/>
        <w:jc w:val="both"/>
        <w:rPr>
          <w:sz w:val="24"/>
          <w:szCs w:val="24"/>
        </w:rPr>
      </w:pPr>
      <w:r w:rsidRPr="00796442">
        <w:rPr>
          <w:sz w:val="24"/>
          <w:szCs w:val="24"/>
        </w:rPr>
        <w:t xml:space="preserve">Wszelkie informacje dla studentów kierunku są umieszczane na stronie Wydziału </w:t>
      </w:r>
      <w:hyperlink r:id="rId147" w:history="1">
        <w:r w:rsidRPr="00796442">
          <w:rPr>
            <w:rStyle w:val="Hipercze"/>
            <w:sz w:val="24"/>
            <w:szCs w:val="24"/>
          </w:rPr>
          <w:t>www.wimii.pcz.pl</w:t>
        </w:r>
      </w:hyperlink>
      <w:r w:rsidRPr="00796442">
        <w:rPr>
          <w:sz w:val="24"/>
          <w:szCs w:val="24"/>
        </w:rPr>
        <w:t xml:space="preserve"> oraz na stronach podanych studentom podczas pierwszych zajęć z danego przedmiotu.</w:t>
      </w:r>
    </w:p>
    <w:p w:rsidR="00FE0C4D" w:rsidRPr="00796442" w:rsidRDefault="00FE0C4D" w:rsidP="006751EC">
      <w:pPr>
        <w:numPr>
          <w:ilvl w:val="0"/>
          <w:numId w:val="100"/>
        </w:numPr>
        <w:spacing w:line="360" w:lineRule="auto"/>
        <w:jc w:val="both"/>
        <w:rPr>
          <w:sz w:val="24"/>
          <w:szCs w:val="24"/>
        </w:rPr>
      </w:pPr>
      <w:r w:rsidRPr="00796442">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rPr>
          <w:b/>
          <w:sz w:val="24"/>
          <w:szCs w:val="24"/>
        </w:rPr>
      </w:pPr>
      <w:r>
        <w:rPr>
          <w:b/>
          <w:sz w:val="24"/>
          <w:szCs w:val="24"/>
        </w:rPr>
        <w:br w:type="page"/>
      </w:r>
    </w:p>
    <w:p w:rsidR="00FE0C4D" w:rsidRPr="001919AA" w:rsidRDefault="00FE0C4D" w:rsidP="00FE0C4D">
      <w:pPr>
        <w:spacing w:line="360" w:lineRule="auto"/>
        <w:jc w:val="center"/>
        <w:rPr>
          <w:b/>
          <w:sz w:val="24"/>
          <w:szCs w:val="24"/>
        </w:rPr>
      </w:pPr>
      <w:r w:rsidRPr="001919AA">
        <w:rPr>
          <w:b/>
          <w:sz w:val="24"/>
          <w:szCs w:val="24"/>
        </w:rPr>
        <w:t>SYLABUS DO PRZEDMIOTU</w:t>
      </w:r>
    </w:p>
    <w:p w:rsidR="00FE0C4D" w:rsidRPr="001919AA"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Nazwa polska przedmiotu</w:t>
            </w:r>
          </w:p>
        </w:tc>
        <w:tc>
          <w:tcPr>
            <w:tcW w:w="4956" w:type="dxa"/>
            <w:shd w:val="clear" w:color="auto" w:fill="auto"/>
            <w:vAlign w:val="center"/>
          </w:tcPr>
          <w:p w:rsidR="00FE0C4D" w:rsidRPr="001919AA" w:rsidRDefault="00FE0C4D" w:rsidP="00FE0C4D">
            <w:pPr>
              <w:spacing w:before="60" w:after="60" w:line="360" w:lineRule="auto"/>
              <w:jc w:val="center"/>
              <w:rPr>
                <w:b/>
                <w:sz w:val="24"/>
                <w:szCs w:val="24"/>
              </w:rPr>
            </w:pPr>
            <w:r w:rsidRPr="001919AA">
              <w:rPr>
                <w:b/>
                <w:sz w:val="24"/>
                <w:szCs w:val="24"/>
              </w:rPr>
              <w:t>PODSTAWY LOGISTYKI</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Nazwa angielska przedmiotu</w:t>
            </w:r>
          </w:p>
        </w:tc>
        <w:tc>
          <w:tcPr>
            <w:tcW w:w="4956" w:type="dxa"/>
            <w:shd w:val="clear" w:color="auto" w:fill="auto"/>
            <w:vAlign w:val="center"/>
          </w:tcPr>
          <w:p w:rsidR="00FE0C4D" w:rsidRPr="001919AA" w:rsidRDefault="00FE0C4D" w:rsidP="00FE0C4D">
            <w:pPr>
              <w:spacing w:before="60" w:after="60" w:line="360" w:lineRule="auto"/>
              <w:jc w:val="center"/>
              <w:rPr>
                <w:b/>
                <w:sz w:val="24"/>
                <w:szCs w:val="24"/>
              </w:rPr>
            </w:pPr>
            <w:r w:rsidRPr="001919AA">
              <w:rPr>
                <w:b/>
                <w:sz w:val="24"/>
                <w:szCs w:val="24"/>
              </w:rPr>
              <w:t>BASICS OF LOGISTICS</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Rodzaj przedmiotu</w:t>
            </w:r>
          </w:p>
        </w:tc>
        <w:tc>
          <w:tcPr>
            <w:tcW w:w="4956" w:type="dxa"/>
            <w:shd w:val="clear" w:color="auto" w:fill="auto"/>
            <w:vAlign w:val="center"/>
          </w:tcPr>
          <w:p w:rsidR="00FE0C4D" w:rsidRPr="001919AA" w:rsidRDefault="00FE0C4D" w:rsidP="00FE0C4D">
            <w:pPr>
              <w:spacing w:before="60" w:after="60" w:line="360" w:lineRule="auto"/>
              <w:jc w:val="center"/>
              <w:rPr>
                <w:b/>
                <w:sz w:val="24"/>
                <w:szCs w:val="24"/>
              </w:rPr>
            </w:pPr>
            <w:r w:rsidRPr="001919AA">
              <w:rPr>
                <w:b/>
                <w:sz w:val="24"/>
                <w:szCs w:val="24"/>
              </w:rPr>
              <w:t>kierunkowy obieralny</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Klasyfikacja ISCED</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1041</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Kierunek studiów</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 xml:space="preserve"> Inżynieria samochodów hybrydowych </w:t>
            </w:r>
            <w:r w:rsidRPr="001919AA">
              <w:rPr>
                <w:sz w:val="24"/>
                <w:szCs w:val="24"/>
              </w:rPr>
              <w:br/>
              <w:t>i elektrycznych</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Języki wykładowe</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Pr>
                <w:sz w:val="24"/>
                <w:szCs w:val="24"/>
              </w:rPr>
              <w:t>p</w:t>
            </w:r>
            <w:r w:rsidRPr="001919AA">
              <w:rPr>
                <w:sz w:val="24"/>
                <w:szCs w:val="24"/>
              </w:rPr>
              <w:t>olski</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Poziom kształcenia</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pierwszego stopnia</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Forma studiów</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Pr>
                <w:sz w:val="24"/>
                <w:szCs w:val="24"/>
              </w:rPr>
              <w:t>s</w:t>
            </w:r>
            <w:r w:rsidRPr="001919AA">
              <w:rPr>
                <w:sz w:val="24"/>
                <w:szCs w:val="24"/>
              </w:rPr>
              <w:t>tacjonarne</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Liczba punktów ECTS</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3</w:t>
            </w:r>
          </w:p>
        </w:tc>
      </w:tr>
      <w:tr w:rsidR="00FE0C4D" w:rsidRPr="001919AA" w:rsidTr="00FE0C4D">
        <w:tc>
          <w:tcPr>
            <w:tcW w:w="4106" w:type="dxa"/>
            <w:shd w:val="clear" w:color="auto" w:fill="auto"/>
            <w:vAlign w:val="center"/>
          </w:tcPr>
          <w:p w:rsidR="00FE0C4D" w:rsidRPr="001919AA" w:rsidRDefault="00FE0C4D" w:rsidP="00FE0C4D">
            <w:pPr>
              <w:spacing w:before="60" w:after="60" w:line="360" w:lineRule="auto"/>
              <w:rPr>
                <w:sz w:val="24"/>
                <w:szCs w:val="24"/>
              </w:rPr>
            </w:pPr>
            <w:r w:rsidRPr="001919AA">
              <w:rPr>
                <w:sz w:val="24"/>
                <w:szCs w:val="24"/>
              </w:rPr>
              <w:t>Semestr</w:t>
            </w:r>
          </w:p>
        </w:tc>
        <w:tc>
          <w:tcPr>
            <w:tcW w:w="4956"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7</w:t>
            </w:r>
          </w:p>
        </w:tc>
      </w:tr>
    </w:tbl>
    <w:p w:rsidR="00FE0C4D" w:rsidRPr="001919AA" w:rsidRDefault="00FE0C4D" w:rsidP="00FE0C4D">
      <w:pPr>
        <w:spacing w:line="360" w:lineRule="auto"/>
        <w:jc w:val="center"/>
        <w:rPr>
          <w:b/>
          <w:sz w:val="24"/>
          <w:szCs w:val="24"/>
        </w:rPr>
      </w:pPr>
    </w:p>
    <w:p w:rsidR="00FE0C4D" w:rsidRPr="001919AA" w:rsidRDefault="00FE0C4D" w:rsidP="00FE0C4D">
      <w:pPr>
        <w:spacing w:line="360" w:lineRule="auto"/>
        <w:jc w:val="center"/>
        <w:rPr>
          <w:sz w:val="24"/>
          <w:szCs w:val="24"/>
        </w:rPr>
      </w:pPr>
      <w:r w:rsidRPr="001919AA">
        <w:rPr>
          <w:b/>
          <w:sz w:val="24"/>
          <w:szCs w:val="24"/>
        </w:rPr>
        <w:t>Liczba godzin na semestr:</w:t>
      </w:r>
    </w:p>
    <w:p w:rsidR="00FE0C4D" w:rsidRPr="001919AA"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E0C4D" w:rsidRPr="001919AA" w:rsidTr="00FE0C4D">
        <w:trPr>
          <w:trHeight w:val="296"/>
          <w:jc w:val="center"/>
        </w:trPr>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Wykład</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Ćwiczenia</w:t>
            </w:r>
          </w:p>
        </w:tc>
        <w:tc>
          <w:tcPr>
            <w:tcW w:w="1511"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Laboratorium</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Seminarium</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Projekt</w:t>
            </w:r>
          </w:p>
        </w:tc>
        <w:tc>
          <w:tcPr>
            <w:tcW w:w="1510" w:type="dxa"/>
            <w:shd w:val="clear" w:color="auto" w:fill="auto"/>
          </w:tcPr>
          <w:p w:rsidR="00FE0C4D" w:rsidRPr="001919AA" w:rsidRDefault="00FE0C4D" w:rsidP="00FE0C4D">
            <w:pPr>
              <w:spacing w:before="60" w:after="60" w:line="360" w:lineRule="auto"/>
              <w:jc w:val="center"/>
              <w:rPr>
                <w:sz w:val="24"/>
                <w:szCs w:val="24"/>
              </w:rPr>
            </w:pPr>
            <w:r w:rsidRPr="001919AA">
              <w:rPr>
                <w:sz w:val="24"/>
                <w:szCs w:val="24"/>
              </w:rPr>
              <w:t>Inne</w:t>
            </w:r>
          </w:p>
        </w:tc>
      </w:tr>
      <w:tr w:rsidR="00FE0C4D" w:rsidRPr="001919AA" w:rsidTr="00FE0C4D">
        <w:trPr>
          <w:trHeight w:val="60"/>
          <w:jc w:val="center"/>
        </w:trPr>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15</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0</w:t>
            </w:r>
          </w:p>
        </w:tc>
        <w:tc>
          <w:tcPr>
            <w:tcW w:w="1511"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0</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15</w:t>
            </w:r>
          </w:p>
        </w:tc>
        <w:tc>
          <w:tcPr>
            <w:tcW w:w="1510" w:type="dxa"/>
            <w:shd w:val="clear" w:color="auto" w:fill="auto"/>
            <w:vAlign w:val="center"/>
          </w:tcPr>
          <w:p w:rsidR="00FE0C4D" w:rsidRPr="001919AA" w:rsidRDefault="00FE0C4D" w:rsidP="00FE0C4D">
            <w:pPr>
              <w:spacing w:before="60" w:after="60" w:line="360" w:lineRule="auto"/>
              <w:jc w:val="center"/>
              <w:rPr>
                <w:sz w:val="24"/>
                <w:szCs w:val="24"/>
              </w:rPr>
            </w:pPr>
            <w:r w:rsidRPr="001919AA">
              <w:rPr>
                <w:sz w:val="24"/>
                <w:szCs w:val="24"/>
              </w:rPr>
              <w:t>0</w:t>
            </w:r>
          </w:p>
        </w:tc>
        <w:tc>
          <w:tcPr>
            <w:tcW w:w="1510" w:type="dxa"/>
            <w:shd w:val="clear" w:color="auto" w:fill="auto"/>
          </w:tcPr>
          <w:p w:rsidR="00FE0C4D" w:rsidRPr="001919AA" w:rsidRDefault="00FE0C4D" w:rsidP="00FE0C4D">
            <w:pPr>
              <w:spacing w:before="60" w:after="60" w:line="360" w:lineRule="auto"/>
              <w:jc w:val="center"/>
              <w:rPr>
                <w:sz w:val="24"/>
                <w:szCs w:val="24"/>
              </w:rPr>
            </w:pPr>
            <w:r w:rsidRPr="001919AA">
              <w:rPr>
                <w:sz w:val="24"/>
                <w:szCs w:val="24"/>
              </w:rPr>
              <w:t>0</w:t>
            </w:r>
          </w:p>
        </w:tc>
      </w:tr>
    </w:tbl>
    <w:p w:rsidR="00FE0C4D" w:rsidRPr="001919AA" w:rsidRDefault="00FE0C4D" w:rsidP="00FE0C4D">
      <w:pPr>
        <w:spacing w:line="360" w:lineRule="auto"/>
        <w:jc w:val="center"/>
        <w:rPr>
          <w:b/>
          <w:sz w:val="24"/>
          <w:szCs w:val="24"/>
        </w:rPr>
      </w:pPr>
    </w:p>
    <w:p w:rsidR="00FE0C4D" w:rsidRPr="001919AA" w:rsidRDefault="00FE0C4D" w:rsidP="00FE0C4D">
      <w:pPr>
        <w:spacing w:line="360" w:lineRule="auto"/>
        <w:rPr>
          <w:b/>
          <w:sz w:val="24"/>
          <w:szCs w:val="24"/>
          <w:u w:val="single"/>
        </w:rPr>
      </w:pPr>
      <w:r w:rsidRPr="001919AA">
        <w:rPr>
          <w:b/>
          <w:sz w:val="24"/>
          <w:szCs w:val="24"/>
          <w:u w:val="single"/>
        </w:rPr>
        <w:t>OPIS PRZEDMIOTU</w:t>
      </w:r>
    </w:p>
    <w:p w:rsidR="00FE0C4D" w:rsidRPr="001919AA" w:rsidRDefault="00FE0C4D" w:rsidP="00FE0C4D">
      <w:pPr>
        <w:spacing w:line="360" w:lineRule="auto"/>
        <w:rPr>
          <w:b/>
          <w:sz w:val="24"/>
          <w:szCs w:val="24"/>
        </w:rPr>
      </w:pPr>
      <w:r w:rsidRPr="001919AA">
        <w:rPr>
          <w:b/>
          <w:sz w:val="24"/>
          <w:szCs w:val="24"/>
        </w:rPr>
        <w:t>CEL PRZEDMIOTU</w:t>
      </w:r>
    </w:p>
    <w:p w:rsidR="00FE0C4D" w:rsidRPr="00ED2BE3" w:rsidRDefault="00FE0C4D" w:rsidP="00FE0C4D">
      <w:pPr>
        <w:spacing w:line="360" w:lineRule="auto"/>
        <w:ind w:left="426" w:hanging="426"/>
        <w:rPr>
          <w:sz w:val="24"/>
          <w:szCs w:val="24"/>
        </w:rPr>
      </w:pPr>
      <w:r w:rsidRPr="00ED2BE3">
        <w:rPr>
          <w:sz w:val="24"/>
          <w:szCs w:val="24"/>
        </w:rPr>
        <w:t>C1. Przekazanie studentom wiedzy dotyczącej podstaw logistyki transportu samochodowego.</w:t>
      </w:r>
    </w:p>
    <w:p w:rsidR="00FE0C4D" w:rsidRPr="00ED2BE3" w:rsidRDefault="00FE0C4D" w:rsidP="00FE0C4D">
      <w:pPr>
        <w:spacing w:line="360" w:lineRule="auto"/>
        <w:ind w:left="426" w:hanging="426"/>
        <w:rPr>
          <w:sz w:val="24"/>
          <w:szCs w:val="24"/>
        </w:rPr>
      </w:pPr>
      <w:r w:rsidRPr="00ED2BE3">
        <w:rPr>
          <w:sz w:val="24"/>
          <w:szCs w:val="24"/>
        </w:rPr>
        <w:t xml:space="preserve">C2. Nabycie umiejętności przygotowania podstawowej dokumentacji logistyki </w:t>
      </w:r>
      <w:r>
        <w:rPr>
          <w:sz w:val="24"/>
          <w:szCs w:val="24"/>
        </w:rPr>
        <w:br/>
      </w:r>
      <w:r w:rsidRPr="00ED2BE3">
        <w:rPr>
          <w:sz w:val="24"/>
          <w:szCs w:val="24"/>
        </w:rPr>
        <w:t>w transporcie towarów i ludzi.</w:t>
      </w:r>
    </w:p>
    <w:p w:rsidR="00FE0C4D" w:rsidRPr="001919AA" w:rsidRDefault="00FE0C4D" w:rsidP="00FE0C4D">
      <w:pPr>
        <w:spacing w:line="360" w:lineRule="auto"/>
        <w:jc w:val="both"/>
        <w:rPr>
          <w:sz w:val="24"/>
          <w:szCs w:val="24"/>
        </w:rPr>
      </w:pPr>
    </w:p>
    <w:p w:rsidR="00FE0C4D" w:rsidRPr="001919AA" w:rsidRDefault="00FE0C4D" w:rsidP="00FE0C4D">
      <w:pPr>
        <w:spacing w:line="360" w:lineRule="auto"/>
        <w:rPr>
          <w:b/>
          <w:sz w:val="24"/>
          <w:szCs w:val="24"/>
        </w:rPr>
      </w:pPr>
      <w:r w:rsidRPr="001919AA">
        <w:rPr>
          <w:b/>
          <w:sz w:val="24"/>
          <w:szCs w:val="24"/>
        </w:rPr>
        <w:t>WYMAGANIA WSTĘPNE W ZAKRESIE WIEDZY, UMIEJĘTNOŚCI I INNYCH KOMPETENCJI</w:t>
      </w:r>
    </w:p>
    <w:p w:rsidR="00FE0C4D" w:rsidRPr="001919AA" w:rsidRDefault="00FE0C4D" w:rsidP="00FE0C4D">
      <w:pPr>
        <w:numPr>
          <w:ilvl w:val="0"/>
          <w:numId w:val="8"/>
        </w:numPr>
        <w:spacing w:line="360" w:lineRule="auto"/>
        <w:rPr>
          <w:sz w:val="24"/>
          <w:szCs w:val="24"/>
        </w:rPr>
      </w:pPr>
      <w:r w:rsidRPr="001919AA">
        <w:rPr>
          <w:sz w:val="24"/>
          <w:szCs w:val="24"/>
        </w:rPr>
        <w:t>Podstawowa wiedza w zakresie budowy pojazdów samochodowych.</w:t>
      </w:r>
    </w:p>
    <w:p w:rsidR="00FE0C4D" w:rsidRPr="001919AA" w:rsidRDefault="00FE0C4D" w:rsidP="00FE0C4D">
      <w:pPr>
        <w:numPr>
          <w:ilvl w:val="0"/>
          <w:numId w:val="8"/>
        </w:numPr>
        <w:spacing w:line="360" w:lineRule="auto"/>
        <w:rPr>
          <w:sz w:val="24"/>
          <w:szCs w:val="24"/>
        </w:rPr>
      </w:pPr>
      <w:r w:rsidRPr="001919AA">
        <w:rPr>
          <w:sz w:val="24"/>
          <w:szCs w:val="24"/>
        </w:rPr>
        <w:t>Podstawowa wiedza w zakresie logistyki, transportu towarów i ludzi.</w:t>
      </w:r>
    </w:p>
    <w:p w:rsidR="00FE0C4D" w:rsidRPr="001919AA" w:rsidRDefault="00FE0C4D" w:rsidP="00FE0C4D">
      <w:pPr>
        <w:numPr>
          <w:ilvl w:val="0"/>
          <w:numId w:val="8"/>
        </w:numPr>
        <w:spacing w:line="360" w:lineRule="auto"/>
        <w:rPr>
          <w:sz w:val="24"/>
          <w:szCs w:val="24"/>
        </w:rPr>
      </w:pPr>
      <w:r w:rsidRPr="001919AA">
        <w:rPr>
          <w:sz w:val="24"/>
          <w:szCs w:val="24"/>
        </w:rPr>
        <w:t>Umiejętność pracy samodzielnej i w grupie.</w:t>
      </w:r>
    </w:p>
    <w:p w:rsidR="00FE0C4D" w:rsidRDefault="00FE0C4D" w:rsidP="00FE0C4D">
      <w:pPr>
        <w:spacing w:line="360" w:lineRule="auto"/>
        <w:ind w:left="714"/>
        <w:rPr>
          <w:sz w:val="24"/>
          <w:szCs w:val="24"/>
        </w:rPr>
      </w:pPr>
      <w:r w:rsidRPr="001919AA">
        <w:rPr>
          <w:sz w:val="24"/>
          <w:szCs w:val="24"/>
        </w:rPr>
        <w:t>Umiejętność korzystania z różnych źródeł informacji, w tym z katalogów, dokumentacji technicznej i zasobów internetowych.</w:t>
      </w:r>
    </w:p>
    <w:p w:rsidR="00FE0C4D" w:rsidRPr="001919AA" w:rsidRDefault="00FE0C4D" w:rsidP="00FE0C4D">
      <w:pPr>
        <w:spacing w:line="360" w:lineRule="auto"/>
        <w:ind w:left="714"/>
        <w:rPr>
          <w:sz w:val="24"/>
          <w:szCs w:val="24"/>
        </w:rPr>
      </w:pPr>
    </w:p>
    <w:p w:rsidR="00FE0C4D" w:rsidRPr="00ED2BE3" w:rsidRDefault="00FE0C4D" w:rsidP="00FE0C4D">
      <w:pPr>
        <w:spacing w:line="360" w:lineRule="auto"/>
        <w:rPr>
          <w:b/>
          <w:sz w:val="24"/>
          <w:szCs w:val="24"/>
        </w:rPr>
      </w:pPr>
      <w:r w:rsidRPr="00ED2BE3">
        <w:rPr>
          <w:b/>
          <w:sz w:val="24"/>
          <w:szCs w:val="24"/>
        </w:rPr>
        <w:t>EFEKTY UCZENIA SIĘ</w:t>
      </w:r>
    </w:p>
    <w:tbl>
      <w:tblPr>
        <w:tblW w:w="8745" w:type="dxa"/>
        <w:tblInd w:w="262" w:type="dxa"/>
        <w:tblLook w:val="04A0" w:firstRow="1" w:lastRow="0" w:firstColumn="1" w:lastColumn="0" w:noHBand="0" w:noVBand="1"/>
      </w:tblPr>
      <w:tblGrid>
        <w:gridCol w:w="683"/>
        <w:gridCol w:w="242"/>
        <w:gridCol w:w="7820"/>
      </w:tblGrid>
      <w:tr w:rsidR="00FE0C4D" w:rsidRPr="00ED2BE3" w:rsidTr="00FE0C4D">
        <w:tc>
          <w:tcPr>
            <w:tcW w:w="670" w:type="dxa"/>
            <w:shd w:val="clear" w:color="auto" w:fill="auto"/>
          </w:tcPr>
          <w:p w:rsidR="00FE0C4D" w:rsidRPr="00ED2BE3" w:rsidRDefault="00FE0C4D" w:rsidP="00FE0C4D">
            <w:pPr>
              <w:spacing w:line="360" w:lineRule="auto"/>
              <w:rPr>
                <w:sz w:val="24"/>
                <w:szCs w:val="24"/>
              </w:rPr>
            </w:pPr>
            <w:r w:rsidRPr="00ED2BE3">
              <w:rPr>
                <w:sz w:val="24"/>
                <w:szCs w:val="24"/>
              </w:rPr>
              <w:t xml:space="preserve">EU1 </w:t>
            </w:r>
          </w:p>
        </w:tc>
        <w:tc>
          <w:tcPr>
            <w:tcW w:w="170" w:type="dxa"/>
            <w:shd w:val="clear" w:color="auto" w:fill="auto"/>
          </w:tcPr>
          <w:p w:rsidR="00FE0C4D" w:rsidRPr="00ED2BE3" w:rsidRDefault="00FE0C4D" w:rsidP="00FE0C4D">
            <w:pPr>
              <w:spacing w:line="360" w:lineRule="auto"/>
              <w:ind w:left="-108"/>
              <w:jc w:val="both"/>
              <w:rPr>
                <w:sz w:val="24"/>
                <w:szCs w:val="24"/>
              </w:rPr>
            </w:pPr>
            <w:r w:rsidRPr="00ED2BE3">
              <w:rPr>
                <w:sz w:val="24"/>
                <w:szCs w:val="24"/>
              </w:rPr>
              <w:t>–</w:t>
            </w:r>
          </w:p>
        </w:tc>
        <w:tc>
          <w:tcPr>
            <w:tcW w:w="7905" w:type="dxa"/>
            <w:shd w:val="clear" w:color="auto" w:fill="auto"/>
            <w:vAlign w:val="center"/>
          </w:tcPr>
          <w:p w:rsidR="00FE0C4D" w:rsidRPr="00ED2BE3" w:rsidRDefault="00FE0C4D" w:rsidP="00FE0C4D">
            <w:pPr>
              <w:spacing w:line="360" w:lineRule="auto"/>
              <w:ind w:left="-108"/>
              <w:jc w:val="both"/>
              <w:rPr>
                <w:sz w:val="24"/>
                <w:szCs w:val="24"/>
              </w:rPr>
            </w:pPr>
            <w:r w:rsidRPr="00ED2BE3">
              <w:rPr>
                <w:sz w:val="24"/>
                <w:szCs w:val="24"/>
              </w:rPr>
              <w:t>Student posiada podstawową wiedzę o logistyce, zna podstawowe pojęcia związane z systemami i procesami logistycznymi.</w:t>
            </w:r>
          </w:p>
        </w:tc>
      </w:tr>
      <w:tr w:rsidR="00FE0C4D" w:rsidRPr="00ED2BE3" w:rsidTr="00FE0C4D">
        <w:tc>
          <w:tcPr>
            <w:tcW w:w="670" w:type="dxa"/>
            <w:shd w:val="clear" w:color="auto" w:fill="auto"/>
          </w:tcPr>
          <w:p w:rsidR="00FE0C4D" w:rsidRPr="00ED2BE3" w:rsidRDefault="00FE0C4D" w:rsidP="00FE0C4D">
            <w:pPr>
              <w:spacing w:line="360" w:lineRule="auto"/>
              <w:rPr>
                <w:sz w:val="24"/>
                <w:szCs w:val="24"/>
              </w:rPr>
            </w:pPr>
            <w:r w:rsidRPr="00ED2BE3">
              <w:rPr>
                <w:sz w:val="24"/>
                <w:szCs w:val="24"/>
              </w:rPr>
              <w:t>EU2</w:t>
            </w:r>
          </w:p>
        </w:tc>
        <w:tc>
          <w:tcPr>
            <w:tcW w:w="170" w:type="dxa"/>
            <w:shd w:val="clear" w:color="auto" w:fill="auto"/>
          </w:tcPr>
          <w:p w:rsidR="00FE0C4D" w:rsidRPr="00ED2BE3" w:rsidRDefault="00FE0C4D" w:rsidP="00FE0C4D">
            <w:pPr>
              <w:spacing w:line="360" w:lineRule="auto"/>
              <w:ind w:left="-108"/>
              <w:jc w:val="both"/>
              <w:rPr>
                <w:sz w:val="24"/>
                <w:szCs w:val="24"/>
              </w:rPr>
            </w:pPr>
            <w:r w:rsidRPr="00ED2BE3">
              <w:rPr>
                <w:sz w:val="24"/>
                <w:szCs w:val="24"/>
              </w:rPr>
              <w:t>–</w:t>
            </w:r>
          </w:p>
        </w:tc>
        <w:tc>
          <w:tcPr>
            <w:tcW w:w="7905" w:type="dxa"/>
            <w:shd w:val="clear" w:color="auto" w:fill="auto"/>
            <w:vAlign w:val="center"/>
          </w:tcPr>
          <w:p w:rsidR="00FE0C4D" w:rsidRPr="00ED2BE3" w:rsidRDefault="00FE0C4D" w:rsidP="00FE0C4D">
            <w:pPr>
              <w:spacing w:line="360" w:lineRule="auto"/>
              <w:ind w:left="-108"/>
              <w:jc w:val="both"/>
              <w:rPr>
                <w:sz w:val="24"/>
                <w:szCs w:val="24"/>
              </w:rPr>
            </w:pPr>
            <w:r w:rsidRPr="00ED2BE3">
              <w:rPr>
                <w:sz w:val="24"/>
                <w:szCs w:val="24"/>
              </w:rPr>
              <w:t>Student potrafi wyjaśnić funkcje, rolę i istotę logistyki w działalności podmiotów gospodarczych oraz rozwoju społeczno-gospodarczym państwa.</w:t>
            </w:r>
          </w:p>
        </w:tc>
      </w:tr>
      <w:tr w:rsidR="00FE0C4D" w:rsidRPr="00ED2BE3" w:rsidTr="00FE0C4D">
        <w:tc>
          <w:tcPr>
            <w:tcW w:w="670" w:type="dxa"/>
            <w:shd w:val="clear" w:color="auto" w:fill="auto"/>
          </w:tcPr>
          <w:p w:rsidR="00FE0C4D" w:rsidRPr="00ED2BE3" w:rsidRDefault="00FE0C4D" w:rsidP="00FE0C4D">
            <w:pPr>
              <w:spacing w:line="360" w:lineRule="auto"/>
              <w:rPr>
                <w:sz w:val="24"/>
                <w:szCs w:val="24"/>
              </w:rPr>
            </w:pPr>
            <w:r w:rsidRPr="00ED2BE3">
              <w:rPr>
                <w:sz w:val="24"/>
                <w:szCs w:val="24"/>
              </w:rPr>
              <w:t xml:space="preserve">EU3 </w:t>
            </w:r>
          </w:p>
        </w:tc>
        <w:tc>
          <w:tcPr>
            <w:tcW w:w="170" w:type="dxa"/>
            <w:shd w:val="clear" w:color="auto" w:fill="auto"/>
          </w:tcPr>
          <w:p w:rsidR="00FE0C4D" w:rsidRPr="00ED2BE3" w:rsidRDefault="00FE0C4D" w:rsidP="00FE0C4D">
            <w:pPr>
              <w:spacing w:line="360" w:lineRule="auto"/>
              <w:ind w:left="-108"/>
              <w:jc w:val="both"/>
              <w:rPr>
                <w:sz w:val="24"/>
                <w:szCs w:val="24"/>
              </w:rPr>
            </w:pPr>
            <w:r w:rsidRPr="00ED2BE3">
              <w:rPr>
                <w:sz w:val="24"/>
                <w:szCs w:val="24"/>
              </w:rPr>
              <w:t>–</w:t>
            </w:r>
          </w:p>
        </w:tc>
        <w:tc>
          <w:tcPr>
            <w:tcW w:w="7905" w:type="dxa"/>
            <w:shd w:val="clear" w:color="auto" w:fill="auto"/>
            <w:vAlign w:val="center"/>
          </w:tcPr>
          <w:p w:rsidR="00FE0C4D" w:rsidRPr="00ED2BE3" w:rsidRDefault="00FE0C4D" w:rsidP="00FE0C4D">
            <w:pPr>
              <w:spacing w:line="360" w:lineRule="auto"/>
              <w:ind w:left="-108"/>
              <w:jc w:val="both"/>
              <w:rPr>
                <w:sz w:val="24"/>
                <w:szCs w:val="24"/>
              </w:rPr>
            </w:pPr>
            <w:r w:rsidRPr="00ED2BE3">
              <w:rPr>
                <w:sz w:val="24"/>
                <w:szCs w:val="24"/>
              </w:rPr>
              <w:t xml:space="preserve">Student posiada wiedzę na temat podstawowych zagadnień związanych z logistyką, formami usług transportowych, polityką transportową Polski </w:t>
            </w:r>
            <w:r>
              <w:rPr>
                <w:sz w:val="24"/>
                <w:szCs w:val="24"/>
              </w:rPr>
              <w:br/>
            </w:r>
            <w:r w:rsidRPr="00ED2BE3">
              <w:rPr>
                <w:sz w:val="24"/>
                <w:szCs w:val="24"/>
              </w:rPr>
              <w:t>i Unii Europejskiej.</w:t>
            </w:r>
          </w:p>
        </w:tc>
      </w:tr>
    </w:tbl>
    <w:p w:rsidR="00FE0C4D" w:rsidRPr="001919AA" w:rsidRDefault="00FE0C4D" w:rsidP="00FE0C4D">
      <w:pPr>
        <w:spacing w:line="360" w:lineRule="auto"/>
        <w:rPr>
          <w:b/>
          <w:bCs/>
          <w:spacing w:val="-13"/>
          <w:sz w:val="24"/>
          <w:szCs w:val="24"/>
        </w:rPr>
      </w:pPr>
    </w:p>
    <w:p w:rsidR="00FE0C4D" w:rsidRPr="001919AA" w:rsidRDefault="00FE0C4D" w:rsidP="00FE0C4D">
      <w:pPr>
        <w:spacing w:line="360" w:lineRule="auto"/>
        <w:rPr>
          <w:b/>
          <w:bCs/>
          <w:spacing w:val="-13"/>
          <w:sz w:val="24"/>
          <w:szCs w:val="24"/>
        </w:rPr>
      </w:pPr>
      <w:r w:rsidRPr="001919A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1919AA" w:rsidRDefault="00FE0C4D" w:rsidP="00FE0C4D">
            <w:pPr>
              <w:shd w:val="clear" w:color="auto" w:fill="FFFFFF"/>
              <w:spacing w:line="360" w:lineRule="auto"/>
              <w:rPr>
                <w:b/>
                <w:sz w:val="24"/>
                <w:szCs w:val="24"/>
              </w:rPr>
            </w:pPr>
            <w:r w:rsidRPr="001919AA">
              <w:rPr>
                <w:b/>
                <w:sz w:val="24"/>
                <w:szCs w:val="24"/>
              </w:rPr>
              <w:t xml:space="preserve">Forma </w:t>
            </w:r>
            <w:r>
              <w:rPr>
                <w:b/>
                <w:sz w:val="24"/>
                <w:szCs w:val="24"/>
              </w:rPr>
              <w:t>zajęć – WYKŁAD</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FE0C4D" w:rsidRPr="00342B22" w:rsidRDefault="00FE0C4D" w:rsidP="00FE0C4D">
            <w:pPr>
              <w:shd w:val="clear" w:color="auto" w:fill="FFFFFF"/>
              <w:spacing w:line="360" w:lineRule="auto"/>
              <w:ind w:left="72"/>
              <w:jc w:val="center"/>
              <w:rPr>
                <w:b/>
                <w:sz w:val="24"/>
                <w:szCs w:val="24"/>
              </w:rPr>
            </w:pPr>
            <w:r w:rsidRPr="00342B22">
              <w:rPr>
                <w:b/>
                <w:sz w:val="24"/>
                <w:szCs w:val="24"/>
              </w:rPr>
              <w:t>Liczba godzin</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Pr>
                <w:sz w:val="24"/>
                <w:szCs w:val="24"/>
              </w:rPr>
              <w:t>W 1,2,3,</w:t>
            </w:r>
            <w:r w:rsidRPr="00ED2BE3">
              <w:rPr>
                <w:sz w:val="24"/>
                <w:szCs w:val="24"/>
              </w:rPr>
              <w:t xml:space="preserve">4 – Pojęcia podstawowe logistyce, rodzaje transportu, transport </w:t>
            </w:r>
            <w:r>
              <w:rPr>
                <w:sz w:val="24"/>
                <w:szCs w:val="24"/>
              </w:rPr>
              <w:br/>
            </w:r>
            <w:r w:rsidRPr="00ED2BE3">
              <w:rPr>
                <w:sz w:val="24"/>
                <w:szCs w:val="24"/>
              </w:rPr>
              <w:t>w gospodarce narodowej, potrzeby i istota transportu, wewnętrzny transport i logistyka.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4</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Pr>
                <w:sz w:val="24"/>
                <w:szCs w:val="24"/>
              </w:rPr>
              <w:t>W 5,</w:t>
            </w:r>
            <w:r w:rsidRPr="00ED2BE3">
              <w:rPr>
                <w:sz w:val="24"/>
                <w:szCs w:val="24"/>
              </w:rPr>
              <w:t>6 – Transport samochodowy. Infrastruktura transportu samochodowego. Środki transportu i technologie przewozu w logistyce.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Pr>
                <w:sz w:val="24"/>
                <w:szCs w:val="24"/>
              </w:rPr>
              <w:t>W 7,8</w:t>
            </w:r>
            <w:r w:rsidRPr="00ED2BE3">
              <w:rPr>
                <w:sz w:val="24"/>
                <w:szCs w:val="24"/>
              </w:rPr>
              <w:t> – Problemy ekonomiki transportu samochodowego, popyt na usługi transportowe, zachowania jednostek transportowych na rynku.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Pr>
                <w:sz w:val="24"/>
                <w:szCs w:val="24"/>
              </w:rPr>
              <w:t>W 9,10,11,</w:t>
            </w:r>
            <w:r w:rsidRPr="00ED2BE3">
              <w:rPr>
                <w:sz w:val="24"/>
                <w:szCs w:val="24"/>
              </w:rPr>
              <w:t>12 – Rodzaje ładunków w systemie logistyki transportu. Ładunki niebezpieczne, odpady przemysłowe oraz zasady ich przewozu.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4</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Pr>
                <w:sz w:val="24"/>
                <w:szCs w:val="24"/>
              </w:rPr>
              <w:t>W 13,</w:t>
            </w:r>
            <w:r w:rsidRPr="00ED2BE3">
              <w:rPr>
                <w:sz w:val="24"/>
                <w:szCs w:val="24"/>
              </w:rPr>
              <w:t>14 – Przewozy kombinowane i problemy rozwoju transportu samochodowego. Usługi kurierskie i perspektywy rozwoju infrastruktury transportu samochodowego w Polsce i w krajach UE jako gałąź logistyki.</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jc w:val="both"/>
              <w:rPr>
                <w:sz w:val="24"/>
                <w:szCs w:val="24"/>
              </w:rPr>
            </w:pPr>
            <w:r w:rsidRPr="00ED2BE3">
              <w:rPr>
                <w:sz w:val="24"/>
                <w:szCs w:val="24"/>
              </w:rPr>
              <w:t xml:space="preserve">W 15 – Systemy informatyczne i elektroniczna wymiana danych </w:t>
            </w:r>
            <w:r>
              <w:rPr>
                <w:sz w:val="24"/>
                <w:szCs w:val="24"/>
              </w:rPr>
              <w:br/>
            </w:r>
            <w:r w:rsidRPr="00ED2BE3">
              <w:rPr>
                <w:sz w:val="24"/>
                <w:szCs w:val="24"/>
              </w:rPr>
              <w:t>w logistyce.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ED2BE3" w:rsidRDefault="00FE0C4D" w:rsidP="00FE0C4D">
            <w:pPr>
              <w:shd w:val="clear" w:color="auto" w:fill="FFFFFF"/>
              <w:spacing w:line="360" w:lineRule="auto"/>
              <w:ind w:left="72"/>
              <w:jc w:val="center"/>
              <w:rPr>
                <w:sz w:val="24"/>
                <w:szCs w:val="24"/>
              </w:rPr>
            </w:pPr>
            <w:r w:rsidRPr="00ED2BE3">
              <w:rPr>
                <w:sz w:val="24"/>
                <w:szCs w:val="24"/>
              </w:rPr>
              <w:t>1</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1919AA" w:rsidRDefault="00FE0C4D" w:rsidP="00FE0C4D">
            <w:pPr>
              <w:shd w:val="clear" w:color="auto" w:fill="FFFFFF"/>
              <w:spacing w:line="360" w:lineRule="auto"/>
              <w:rPr>
                <w:b/>
                <w:sz w:val="24"/>
                <w:szCs w:val="24"/>
              </w:rPr>
            </w:pPr>
            <w:r w:rsidRPr="001919AA">
              <w:rPr>
                <w:b/>
                <w:sz w:val="24"/>
                <w:szCs w:val="24"/>
              </w:rPr>
              <w:t>Forma zajęć – SEMINARIUM</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FE0C4D" w:rsidRPr="00342B22" w:rsidRDefault="00FE0C4D" w:rsidP="00FE0C4D">
            <w:pPr>
              <w:shd w:val="clear" w:color="auto" w:fill="FFFFFF"/>
              <w:spacing w:line="360" w:lineRule="auto"/>
              <w:ind w:left="72"/>
              <w:jc w:val="center"/>
              <w:rPr>
                <w:b/>
                <w:sz w:val="24"/>
                <w:szCs w:val="24"/>
              </w:rPr>
            </w:pPr>
            <w:r w:rsidRPr="00342B22">
              <w:rPr>
                <w:b/>
                <w:sz w:val="24"/>
                <w:szCs w:val="24"/>
              </w:rPr>
              <w:t>Liczba godzin</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1,2,3,</w:t>
            </w:r>
            <w:r w:rsidRPr="00342B22">
              <w:rPr>
                <w:sz w:val="24"/>
                <w:szCs w:val="24"/>
              </w:rPr>
              <w:t xml:space="preserve">4 – Historia logistyki i transportu. Gospodarowanie w gałęziach </w:t>
            </w:r>
            <w:r>
              <w:rPr>
                <w:sz w:val="24"/>
                <w:szCs w:val="24"/>
              </w:rPr>
              <w:br/>
            </w:r>
            <w:r w:rsidRPr="00342B22">
              <w:rPr>
                <w:sz w:val="24"/>
                <w:szCs w:val="24"/>
              </w:rPr>
              <w:t>i rodzajach środków transportu.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4</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5,</w:t>
            </w:r>
            <w:r w:rsidRPr="00342B22">
              <w:rPr>
                <w:sz w:val="24"/>
                <w:szCs w:val="24"/>
              </w:rPr>
              <w:t>6 – Transport samochodowy w systemie logistycznym. Infrastruktura transportu liniowego, wewnętrznego, kombinowanego. Polityka transportowa w Polsce i UE.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7,</w:t>
            </w:r>
            <w:r w:rsidRPr="00342B22">
              <w:rPr>
                <w:sz w:val="24"/>
                <w:szCs w:val="24"/>
              </w:rPr>
              <w:t xml:space="preserve">8 – Transport inter-/multi-/ko-modalny podstawowe pojęcia </w:t>
            </w:r>
            <w:r>
              <w:rPr>
                <w:sz w:val="24"/>
                <w:szCs w:val="24"/>
              </w:rPr>
              <w:br/>
            </w:r>
            <w:r w:rsidRPr="00342B22">
              <w:rPr>
                <w:sz w:val="24"/>
                <w:szCs w:val="24"/>
              </w:rPr>
              <w:t>i uwarunkowania techniczne i ekonomiczne w logistyce.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9,</w:t>
            </w:r>
            <w:r w:rsidRPr="00342B22">
              <w:rPr>
                <w:sz w:val="24"/>
                <w:szCs w:val="24"/>
              </w:rPr>
              <w:t>10 – Wybrane problemy optymalizacji logistyki w transporcie.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2</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11,12,</w:t>
            </w:r>
            <w:r w:rsidRPr="00342B22">
              <w:rPr>
                <w:sz w:val="24"/>
                <w:szCs w:val="24"/>
              </w:rPr>
              <w:t>13 – Analiza zastosowania i przygotowania niezbędnej dokumentacji w systemach logistycznych.</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3</w:t>
            </w:r>
          </w:p>
        </w:tc>
      </w:tr>
      <w:tr w:rsidR="00FE0C4D" w:rsidRPr="001919AA" w:rsidTr="00FE0C4D">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jc w:val="both"/>
              <w:rPr>
                <w:sz w:val="24"/>
                <w:szCs w:val="24"/>
              </w:rPr>
            </w:pPr>
            <w:r>
              <w:rPr>
                <w:sz w:val="24"/>
                <w:szCs w:val="24"/>
              </w:rPr>
              <w:t>S 14,</w:t>
            </w:r>
            <w:r w:rsidRPr="00342B22">
              <w:rPr>
                <w:sz w:val="24"/>
                <w:szCs w:val="24"/>
              </w:rPr>
              <w:t>15 – Centra logistyczne w Polsce i krajach UE.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FE0C4D" w:rsidRPr="00342B22" w:rsidRDefault="00FE0C4D" w:rsidP="00FE0C4D">
            <w:pPr>
              <w:shd w:val="clear" w:color="auto" w:fill="FFFFFF"/>
              <w:spacing w:line="360" w:lineRule="auto"/>
              <w:ind w:left="72"/>
              <w:jc w:val="center"/>
              <w:rPr>
                <w:sz w:val="24"/>
                <w:szCs w:val="24"/>
              </w:rPr>
            </w:pPr>
            <w:r w:rsidRPr="00342B22">
              <w:rPr>
                <w:sz w:val="24"/>
                <w:szCs w:val="24"/>
              </w:rPr>
              <w:t>2</w:t>
            </w:r>
          </w:p>
        </w:tc>
      </w:tr>
    </w:tbl>
    <w:p w:rsidR="00FE0C4D" w:rsidRPr="001919AA" w:rsidRDefault="00FE0C4D" w:rsidP="00FE0C4D">
      <w:pPr>
        <w:spacing w:line="360" w:lineRule="auto"/>
        <w:rPr>
          <w:b/>
          <w:sz w:val="24"/>
          <w:szCs w:val="24"/>
        </w:rPr>
      </w:pPr>
    </w:p>
    <w:p w:rsidR="00FE0C4D" w:rsidRPr="001919AA" w:rsidRDefault="00FE0C4D" w:rsidP="00FE0C4D">
      <w:pPr>
        <w:spacing w:line="360" w:lineRule="auto"/>
        <w:rPr>
          <w:b/>
          <w:bCs/>
          <w:spacing w:val="-10"/>
          <w:sz w:val="24"/>
          <w:szCs w:val="24"/>
        </w:rPr>
      </w:pPr>
      <w:r w:rsidRPr="001919AA">
        <w:rPr>
          <w:b/>
          <w:bCs/>
          <w:spacing w:val="-10"/>
          <w:sz w:val="24"/>
          <w:szCs w:val="24"/>
        </w:rPr>
        <w:t>NARZĘDZIA DYDAKTYCZNE</w:t>
      </w:r>
    </w:p>
    <w:p w:rsidR="00FE0C4D" w:rsidRDefault="00FE0C4D" w:rsidP="00FE0C4D">
      <w:pPr>
        <w:spacing w:line="360" w:lineRule="auto"/>
        <w:rPr>
          <w:sz w:val="24"/>
          <w:szCs w:val="24"/>
        </w:rPr>
      </w:pPr>
      <w:r w:rsidRPr="001919AA">
        <w:rPr>
          <w:b/>
          <w:sz w:val="24"/>
          <w:szCs w:val="24"/>
        </w:rPr>
        <w:t xml:space="preserve">1. – </w:t>
      </w:r>
      <w:r w:rsidRPr="001919AA">
        <w:rPr>
          <w:sz w:val="24"/>
          <w:szCs w:val="24"/>
        </w:rPr>
        <w:t>Wykład z zastosowaniem środków audiowizualnych (komputer, rzutnik multimedialny).</w:t>
      </w:r>
    </w:p>
    <w:p w:rsidR="00FE0C4D" w:rsidRPr="001919AA" w:rsidRDefault="00FE0C4D" w:rsidP="00FE0C4D">
      <w:pPr>
        <w:spacing w:line="360" w:lineRule="auto"/>
        <w:rPr>
          <w:b/>
          <w:bCs/>
          <w:spacing w:val="-11"/>
          <w:sz w:val="24"/>
          <w:szCs w:val="24"/>
        </w:rPr>
      </w:pPr>
    </w:p>
    <w:p w:rsidR="00FE0C4D" w:rsidRPr="001919AA" w:rsidRDefault="00FE0C4D" w:rsidP="00FE0C4D">
      <w:pPr>
        <w:spacing w:line="360" w:lineRule="auto"/>
        <w:rPr>
          <w:b/>
          <w:bCs/>
          <w:spacing w:val="-11"/>
          <w:sz w:val="24"/>
          <w:szCs w:val="24"/>
        </w:rPr>
      </w:pPr>
      <w:r w:rsidRPr="001919AA">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1919AA" w:rsidTr="00FE0C4D">
        <w:tc>
          <w:tcPr>
            <w:tcW w:w="9210" w:type="dxa"/>
            <w:shd w:val="clear" w:color="auto" w:fill="auto"/>
          </w:tcPr>
          <w:p w:rsidR="00FE0C4D" w:rsidRPr="001919AA" w:rsidRDefault="00FE0C4D" w:rsidP="00FE0C4D">
            <w:pPr>
              <w:spacing w:line="360" w:lineRule="auto"/>
              <w:rPr>
                <w:sz w:val="24"/>
                <w:szCs w:val="24"/>
              </w:rPr>
            </w:pPr>
            <w:r w:rsidRPr="001919AA">
              <w:rPr>
                <w:b/>
                <w:sz w:val="24"/>
                <w:szCs w:val="24"/>
              </w:rPr>
              <w:t>F1.</w:t>
            </w:r>
            <w:r w:rsidRPr="001919AA">
              <w:rPr>
                <w:sz w:val="24"/>
                <w:szCs w:val="24"/>
              </w:rPr>
              <w:t xml:space="preserve"> </w:t>
            </w:r>
            <w:r w:rsidRPr="001919AA">
              <w:rPr>
                <w:b/>
                <w:sz w:val="24"/>
                <w:szCs w:val="24"/>
              </w:rPr>
              <w:t xml:space="preserve">– </w:t>
            </w:r>
            <w:r w:rsidRPr="001919AA">
              <w:rPr>
                <w:sz w:val="24"/>
                <w:szCs w:val="24"/>
              </w:rPr>
              <w:t>Ocena przygotowania do seminarium, prezentacje multimedialne.</w:t>
            </w:r>
          </w:p>
        </w:tc>
      </w:tr>
      <w:tr w:rsidR="00FE0C4D" w:rsidRPr="001919AA" w:rsidTr="00FE0C4D">
        <w:trPr>
          <w:trHeight w:val="130"/>
        </w:trPr>
        <w:tc>
          <w:tcPr>
            <w:tcW w:w="9210" w:type="dxa"/>
            <w:shd w:val="clear" w:color="auto" w:fill="auto"/>
          </w:tcPr>
          <w:p w:rsidR="00FE0C4D" w:rsidRPr="001919AA" w:rsidRDefault="00FE0C4D" w:rsidP="00FE0C4D">
            <w:pPr>
              <w:spacing w:line="360" w:lineRule="auto"/>
              <w:ind w:left="540" w:hanging="540"/>
              <w:rPr>
                <w:sz w:val="24"/>
                <w:szCs w:val="24"/>
              </w:rPr>
            </w:pPr>
            <w:r w:rsidRPr="001919AA">
              <w:rPr>
                <w:b/>
                <w:sz w:val="24"/>
                <w:szCs w:val="24"/>
              </w:rPr>
              <w:t>F2.</w:t>
            </w:r>
            <w:r w:rsidRPr="001919AA">
              <w:rPr>
                <w:sz w:val="24"/>
                <w:szCs w:val="24"/>
              </w:rPr>
              <w:t xml:space="preserve"> </w:t>
            </w:r>
            <w:r w:rsidRPr="001919AA">
              <w:rPr>
                <w:b/>
                <w:sz w:val="24"/>
                <w:szCs w:val="24"/>
              </w:rPr>
              <w:t xml:space="preserve">– </w:t>
            </w:r>
            <w:r w:rsidRPr="001919AA">
              <w:rPr>
                <w:sz w:val="24"/>
                <w:szCs w:val="24"/>
              </w:rPr>
              <w:t>Ocena umiejętności stosowania zdobytej wiedzy podczas zajęć seminaryjnych.</w:t>
            </w:r>
          </w:p>
        </w:tc>
      </w:tr>
      <w:tr w:rsidR="00FE0C4D" w:rsidRPr="001919AA" w:rsidTr="00FE0C4D">
        <w:trPr>
          <w:trHeight w:val="234"/>
        </w:trPr>
        <w:tc>
          <w:tcPr>
            <w:tcW w:w="9210" w:type="dxa"/>
            <w:shd w:val="clear" w:color="auto" w:fill="auto"/>
          </w:tcPr>
          <w:p w:rsidR="00FE0C4D" w:rsidRPr="001919AA" w:rsidRDefault="00FE0C4D" w:rsidP="00FE0C4D">
            <w:pPr>
              <w:spacing w:line="360" w:lineRule="auto"/>
              <w:ind w:left="540" w:hanging="540"/>
              <w:rPr>
                <w:sz w:val="24"/>
                <w:szCs w:val="24"/>
              </w:rPr>
            </w:pPr>
            <w:r w:rsidRPr="001919AA">
              <w:rPr>
                <w:b/>
                <w:sz w:val="24"/>
                <w:szCs w:val="24"/>
              </w:rPr>
              <w:t>F3.</w:t>
            </w:r>
            <w:r w:rsidRPr="001919AA">
              <w:rPr>
                <w:sz w:val="24"/>
                <w:szCs w:val="24"/>
              </w:rPr>
              <w:t xml:space="preserve"> </w:t>
            </w:r>
            <w:r w:rsidRPr="001919AA">
              <w:rPr>
                <w:b/>
                <w:sz w:val="24"/>
                <w:szCs w:val="24"/>
              </w:rPr>
              <w:t xml:space="preserve">– </w:t>
            </w:r>
            <w:r w:rsidRPr="001919AA">
              <w:rPr>
                <w:sz w:val="24"/>
                <w:szCs w:val="24"/>
              </w:rPr>
              <w:t>Ocena aktywności podczas zajęć seminaryjnych.</w:t>
            </w:r>
          </w:p>
        </w:tc>
      </w:tr>
      <w:tr w:rsidR="00FE0C4D" w:rsidRPr="008F210B" w:rsidTr="00FE0C4D">
        <w:trPr>
          <w:trHeight w:val="255"/>
        </w:trPr>
        <w:tc>
          <w:tcPr>
            <w:tcW w:w="9210" w:type="dxa"/>
            <w:shd w:val="clear" w:color="auto" w:fill="auto"/>
          </w:tcPr>
          <w:p w:rsidR="00FE0C4D" w:rsidRPr="008F210B" w:rsidRDefault="00FE0C4D" w:rsidP="00FE0C4D">
            <w:pPr>
              <w:spacing w:line="360" w:lineRule="auto"/>
              <w:rPr>
                <w:sz w:val="24"/>
                <w:szCs w:val="24"/>
              </w:rPr>
            </w:pPr>
            <w:r w:rsidRPr="00A24337">
              <w:rPr>
                <w:b/>
                <w:sz w:val="24"/>
                <w:szCs w:val="24"/>
              </w:rPr>
              <w:t xml:space="preserve">P1. – </w:t>
            </w:r>
            <w:r>
              <w:rPr>
                <w:sz w:val="24"/>
                <w:szCs w:val="24"/>
              </w:rPr>
              <w:t>Kolokwium</w:t>
            </w:r>
            <w:r w:rsidRPr="00A24337">
              <w:rPr>
                <w:sz w:val="24"/>
                <w:szCs w:val="24"/>
              </w:rPr>
              <w:t>.*</w:t>
            </w:r>
          </w:p>
        </w:tc>
      </w:tr>
      <w:tr w:rsidR="00FE0C4D" w:rsidRPr="008F210B" w:rsidTr="00FE0C4D">
        <w:trPr>
          <w:trHeight w:val="255"/>
        </w:trPr>
        <w:tc>
          <w:tcPr>
            <w:tcW w:w="9210" w:type="dxa"/>
            <w:shd w:val="clear" w:color="auto" w:fill="auto"/>
          </w:tcPr>
          <w:p w:rsidR="00FE0C4D" w:rsidRPr="00A2569C" w:rsidRDefault="00FE0C4D" w:rsidP="00FE0C4D">
            <w:pPr>
              <w:spacing w:line="360" w:lineRule="auto"/>
              <w:rPr>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FE0C4D" w:rsidRPr="004D0073" w:rsidRDefault="00FE0C4D" w:rsidP="00FE0C4D">
      <w:pPr>
        <w:widowControl/>
        <w:spacing w:line="360" w:lineRule="auto"/>
        <w:rPr>
          <w:b/>
          <w:sz w:val="24"/>
          <w:szCs w:val="24"/>
        </w:rPr>
      </w:pPr>
      <w:r w:rsidRPr="004D0073">
        <w:rPr>
          <w:sz w:val="24"/>
          <w:szCs w:val="24"/>
        </w:rPr>
        <w:t>*) warunkiem uzyskania zaliczenia jest otrzymanie pozytywnej oceny z ćwiczeń seminaryjnych i wykładu</w:t>
      </w:r>
    </w:p>
    <w:p w:rsidR="00FE0C4D" w:rsidRPr="001919AA" w:rsidRDefault="00FE0C4D" w:rsidP="00FE0C4D">
      <w:pPr>
        <w:spacing w:line="360" w:lineRule="auto"/>
        <w:rPr>
          <w:b/>
          <w:sz w:val="24"/>
          <w:szCs w:val="24"/>
        </w:rPr>
      </w:pPr>
    </w:p>
    <w:p w:rsidR="00FE0C4D" w:rsidRPr="001919AA" w:rsidRDefault="00FE0C4D" w:rsidP="00FE0C4D">
      <w:pPr>
        <w:spacing w:line="360" w:lineRule="auto"/>
        <w:rPr>
          <w:b/>
          <w:bCs/>
          <w:sz w:val="24"/>
          <w:szCs w:val="24"/>
        </w:rPr>
      </w:pPr>
      <w:r w:rsidRPr="001919AA">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b/>
                <w:sz w:val="24"/>
                <w:szCs w:val="24"/>
              </w:rPr>
            </w:pPr>
            <w:r w:rsidRPr="001919AA">
              <w:rPr>
                <w:rFonts w:ascii="Arial" w:hAnsi="Arial" w:cs="Arial"/>
                <w:b/>
                <w:sz w:val="24"/>
                <w:szCs w:val="24"/>
              </w:rPr>
              <w:t>L.p.</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b/>
                <w:sz w:val="24"/>
                <w:szCs w:val="24"/>
              </w:rPr>
            </w:pPr>
            <w:r w:rsidRPr="001919AA">
              <w:rPr>
                <w:rFonts w:ascii="Arial" w:hAnsi="Arial" w:cs="Arial"/>
                <w:b/>
                <w:sz w:val="24"/>
                <w:szCs w:val="24"/>
              </w:rPr>
              <w:t>Forma aktywności</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b/>
                <w:sz w:val="24"/>
                <w:szCs w:val="24"/>
              </w:rPr>
            </w:pPr>
            <w:r w:rsidRPr="001919AA">
              <w:rPr>
                <w:rFonts w:ascii="Arial" w:hAnsi="Arial" w:cs="Arial"/>
                <w:b/>
                <w:sz w:val="24"/>
                <w:szCs w:val="24"/>
              </w:rPr>
              <w:t>Średnia liczba godzin na zrealizowanie aktywności</w:t>
            </w:r>
          </w:p>
        </w:tc>
      </w:tr>
      <w:tr w:rsidR="00FE0C4D" w:rsidRPr="001919AA" w:rsidTr="00FE0C4D">
        <w:trPr>
          <w:jc w:val="center"/>
        </w:trPr>
        <w:tc>
          <w:tcPr>
            <w:tcW w:w="9130" w:type="dxa"/>
            <w:gridSpan w:val="3"/>
            <w:shd w:val="clear" w:color="auto" w:fill="auto"/>
          </w:tcPr>
          <w:p w:rsidR="00FE0C4D" w:rsidRPr="001919AA" w:rsidRDefault="00FE0C4D" w:rsidP="00FE0C4D">
            <w:pPr>
              <w:pStyle w:val="Akapitzlist"/>
              <w:numPr>
                <w:ilvl w:val="0"/>
                <w:numId w:val="2"/>
              </w:numPr>
              <w:spacing w:after="0" w:line="360" w:lineRule="auto"/>
              <w:contextualSpacing w:val="0"/>
              <w:rPr>
                <w:rFonts w:ascii="Arial" w:hAnsi="Arial" w:cs="Arial"/>
                <w:b/>
                <w:sz w:val="24"/>
                <w:szCs w:val="24"/>
              </w:rPr>
            </w:pPr>
            <w:r w:rsidRPr="001919AA">
              <w:rPr>
                <w:rFonts w:ascii="Arial" w:hAnsi="Arial" w:cs="Arial"/>
                <w:b/>
                <w:sz w:val="24"/>
                <w:szCs w:val="24"/>
              </w:rPr>
              <w:t>Godziny kontaktowe z prowadzącym</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1.1</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Wykłady</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15</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1.2</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Ćwiczenia</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1.3</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Laboratoria</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1.4</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Seminarium</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15</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1.5</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Projekt</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1.6</w:t>
            </w:r>
          </w:p>
        </w:tc>
        <w:tc>
          <w:tcPr>
            <w:tcW w:w="5657" w:type="dxa"/>
            <w:shd w:val="clear" w:color="auto" w:fill="auto"/>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Egzamin</w:t>
            </w:r>
          </w:p>
        </w:tc>
        <w:tc>
          <w:tcPr>
            <w:tcW w:w="2830" w:type="dxa"/>
            <w:shd w:val="clear" w:color="auto" w:fill="auto"/>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300" w:type="dxa"/>
            <w:gridSpan w:val="2"/>
            <w:shd w:val="clear" w:color="auto" w:fill="D9D9D9"/>
          </w:tcPr>
          <w:p w:rsidR="00FE0C4D" w:rsidRPr="001919AA" w:rsidRDefault="00FE0C4D" w:rsidP="00FE0C4D">
            <w:pPr>
              <w:pStyle w:val="Akapitzlist"/>
              <w:spacing w:after="0" w:line="360" w:lineRule="auto"/>
              <w:ind w:left="0"/>
              <w:contextualSpacing w:val="0"/>
              <w:jc w:val="right"/>
              <w:rPr>
                <w:rFonts w:ascii="Arial" w:hAnsi="Arial" w:cs="Arial"/>
                <w:sz w:val="24"/>
                <w:szCs w:val="24"/>
              </w:rPr>
            </w:pPr>
            <w:r w:rsidRPr="001919AA">
              <w:rPr>
                <w:rFonts w:ascii="Arial" w:hAnsi="Arial" w:cs="Arial"/>
                <w:sz w:val="24"/>
                <w:szCs w:val="24"/>
              </w:rPr>
              <w:t>Razem godzin kontaktowych z prowadzącym:</w:t>
            </w:r>
          </w:p>
        </w:tc>
        <w:tc>
          <w:tcPr>
            <w:tcW w:w="2830" w:type="dxa"/>
            <w:shd w:val="clear" w:color="auto" w:fill="D9D9D9"/>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30</w:t>
            </w:r>
          </w:p>
        </w:tc>
      </w:tr>
      <w:tr w:rsidR="00FE0C4D" w:rsidRPr="001919AA" w:rsidTr="00FE0C4D">
        <w:trPr>
          <w:jc w:val="center"/>
        </w:trPr>
        <w:tc>
          <w:tcPr>
            <w:tcW w:w="9130" w:type="dxa"/>
            <w:gridSpan w:val="3"/>
            <w:shd w:val="clear" w:color="auto" w:fill="auto"/>
          </w:tcPr>
          <w:p w:rsidR="00FE0C4D" w:rsidRPr="001919AA" w:rsidRDefault="00FE0C4D" w:rsidP="00FE0C4D">
            <w:pPr>
              <w:pStyle w:val="Akapitzlist"/>
              <w:numPr>
                <w:ilvl w:val="0"/>
                <w:numId w:val="2"/>
              </w:numPr>
              <w:spacing w:after="0" w:line="360" w:lineRule="auto"/>
              <w:contextualSpacing w:val="0"/>
              <w:rPr>
                <w:rFonts w:ascii="Arial" w:hAnsi="Arial" w:cs="Arial"/>
                <w:b/>
                <w:sz w:val="24"/>
                <w:szCs w:val="24"/>
              </w:rPr>
            </w:pPr>
            <w:r w:rsidRPr="001919AA">
              <w:rPr>
                <w:rFonts w:ascii="Arial" w:hAnsi="Arial" w:cs="Arial"/>
                <w:b/>
                <w:sz w:val="24"/>
                <w:szCs w:val="24"/>
              </w:rPr>
              <w:t>Praca własna studenta</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2.1</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Przygotowanie do ćwiczeń oraz kolokwium zaliczeniowego</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2.2</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Przygotowanie do laboratorium, wykonanie sprawozdań z laboratoriów</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2.3</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Przygotowanie projektu</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2.4</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Przygotowanie do zaliczenia końcowego z wykładu</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2.5</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Przygotowanie do egzaminu</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0</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2.6</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Zapoznanie ze wskazaną literaturą</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FE0C4D" w:rsidRPr="001919AA" w:rsidTr="00FE0C4D">
        <w:trPr>
          <w:jc w:val="center"/>
        </w:trPr>
        <w:tc>
          <w:tcPr>
            <w:tcW w:w="643"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2.7</w:t>
            </w:r>
          </w:p>
        </w:tc>
        <w:tc>
          <w:tcPr>
            <w:tcW w:w="5657" w:type="dxa"/>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Inne</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1919AA" w:rsidTr="00FE0C4D">
        <w:trPr>
          <w:jc w:val="center"/>
        </w:trPr>
        <w:tc>
          <w:tcPr>
            <w:tcW w:w="6300" w:type="dxa"/>
            <w:gridSpan w:val="2"/>
            <w:shd w:val="clear" w:color="auto" w:fill="D9D9D9"/>
            <w:vAlign w:val="center"/>
          </w:tcPr>
          <w:p w:rsidR="00FE0C4D" w:rsidRPr="001919AA" w:rsidRDefault="00FE0C4D" w:rsidP="00FE0C4D">
            <w:pPr>
              <w:pStyle w:val="Akapitzlist"/>
              <w:spacing w:after="0" w:line="360" w:lineRule="auto"/>
              <w:ind w:left="0"/>
              <w:contextualSpacing w:val="0"/>
              <w:jc w:val="right"/>
              <w:rPr>
                <w:rFonts w:ascii="Arial" w:hAnsi="Arial" w:cs="Arial"/>
                <w:sz w:val="24"/>
                <w:szCs w:val="24"/>
              </w:rPr>
            </w:pPr>
            <w:r w:rsidRPr="001919AA">
              <w:rPr>
                <w:rFonts w:ascii="Arial" w:hAnsi="Arial" w:cs="Arial"/>
                <w:sz w:val="24"/>
                <w:szCs w:val="24"/>
              </w:rPr>
              <w:t>Razem godzin pracy własnej studenta:</w:t>
            </w:r>
          </w:p>
        </w:tc>
        <w:tc>
          <w:tcPr>
            <w:tcW w:w="2830" w:type="dxa"/>
            <w:shd w:val="clear" w:color="auto" w:fill="D9D9D9"/>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FE0C4D" w:rsidRPr="001919AA" w:rsidTr="00FE0C4D">
        <w:trPr>
          <w:jc w:val="center"/>
        </w:trPr>
        <w:tc>
          <w:tcPr>
            <w:tcW w:w="6300" w:type="dxa"/>
            <w:gridSpan w:val="2"/>
            <w:shd w:val="clear" w:color="auto" w:fill="A6A6A6"/>
            <w:vAlign w:val="center"/>
          </w:tcPr>
          <w:p w:rsidR="00FE0C4D" w:rsidRPr="001919AA" w:rsidRDefault="00FE0C4D" w:rsidP="00FE0C4D">
            <w:pPr>
              <w:pStyle w:val="Akapitzlist"/>
              <w:spacing w:after="0" w:line="360" w:lineRule="auto"/>
              <w:ind w:left="0"/>
              <w:contextualSpacing w:val="0"/>
              <w:jc w:val="right"/>
              <w:rPr>
                <w:rFonts w:ascii="Arial" w:hAnsi="Arial" w:cs="Arial"/>
                <w:sz w:val="24"/>
                <w:szCs w:val="24"/>
              </w:rPr>
            </w:pPr>
            <w:r w:rsidRPr="001919AA">
              <w:rPr>
                <w:rFonts w:ascii="Arial" w:hAnsi="Arial" w:cs="Arial"/>
                <w:sz w:val="24"/>
                <w:szCs w:val="24"/>
              </w:rPr>
              <w:t>Ogólne obciążenie pracą studenta:</w:t>
            </w:r>
          </w:p>
        </w:tc>
        <w:tc>
          <w:tcPr>
            <w:tcW w:w="2830" w:type="dxa"/>
            <w:shd w:val="clear" w:color="auto" w:fill="A6A6A6"/>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FE0C4D" w:rsidRPr="001919AA" w:rsidTr="00FE0C4D">
        <w:trPr>
          <w:jc w:val="center"/>
        </w:trPr>
        <w:tc>
          <w:tcPr>
            <w:tcW w:w="6300" w:type="dxa"/>
            <w:gridSpan w:val="2"/>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b/>
                <w:sz w:val="24"/>
                <w:szCs w:val="24"/>
              </w:rPr>
            </w:pPr>
            <w:r w:rsidRPr="001919AA">
              <w:rPr>
                <w:rFonts w:ascii="Arial" w:hAnsi="Arial" w:cs="Arial"/>
                <w:b/>
                <w:sz w:val="24"/>
                <w:szCs w:val="24"/>
              </w:rPr>
              <w:t>SUMARYCZNA LICZBA PUNKTÓW ECTS DLA PRZEDMIOTU</w:t>
            </w:r>
          </w:p>
        </w:tc>
        <w:tc>
          <w:tcPr>
            <w:tcW w:w="2830" w:type="dxa"/>
            <w:shd w:val="clear" w:color="auto" w:fill="auto"/>
            <w:vAlign w:val="center"/>
          </w:tcPr>
          <w:p w:rsidR="00FE0C4D" w:rsidRPr="001919AA" w:rsidRDefault="00FE0C4D" w:rsidP="00FE0C4D">
            <w:pPr>
              <w:pStyle w:val="Akapitzlist"/>
              <w:spacing w:after="0" w:line="360" w:lineRule="auto"/>
              <w:ind w:left="0"/>
              <w:contextualSpacing w:val="0"/>
              <w:jc w:val="center"/>
              <w:rPr>
                <w:rFonts w:ascii="Arial" w:hAnsi="Arial" w:cs="Arial"/>
                <w:sz w:val="24"/>
                <w:szCs w:val="24"/>
              </w:rPr>
            </w:pPr>
            <w:r w:rsidRPr="001919AA">
              <w:rPr>
                <w:rFonts w:ascii="Arial" w:hAnsi="Arial" w:cs="Arial"/>
                <w:sz w:val="24"/>
                <w:szCs w:val="24"/>
              </w:rPr>
              <w:t>3</w:t>
            </w:r>
          </w:p>
        </w:tc>
      </w:tr>
      <w:tr w:rsidR="00FE0C4D" w:rsidRPr="001919AA" w:rsidTr="00FE0C4D">
        <w:trPr>
          <w:jc w:val="center"/>
        </w:trPr>
        <w:tc>
          <w:tcPr>
            <w:tcW w:w="6300" w:type="dxa"/>
            <w:gridSpan w:val="2"/>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 xml:space="preserve">Liczba punktów </w:t>
            </w:r>
            <w:r w:rsidRPr="001919AA">
              <w:rPr>
                <w:rFonts w:ascii="Arial" w:hAnsi="Arial" w:cs="Arial"/>
                <w:b/>
                <w:sz w:val="24"/>
                <w:szCs w:val="24"/>
              </w:rPr>
              <w:t>ECTS</w:t>
            </w:r>
            <w:r w:rsidRPr="001919A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D27926" w:rsidRDefault="00FE0C4D" w:rsidP="00FE0C4D">
            <w:pPr>
              <w:pStyle w:val="Akapitzlist"/>
              <w:spacing w:after="0" w:line="360" w:lineRule="auto"/>
              <w:ind w:left="0"/>
              <w:contextualSpacing w:val="0"/>
              <w:jc w:val="center"/>
              <w:rPr>
                <w:rFonts w:ascii="Arial" w:hAnsi="Arial" w:cs="Arial"/>
                <w:sz w:val="24"/>
                <w:szCs w:val="24"/>
              </w:rPr>
            </w:pPr>
            <w:r w:rsidRPr="00D27926">
              <w:rPr>
                <w:rFonts w:ascii="Arial" w:hAnsi="Arial" w:cs="Arial"/>
                <w:sz w:val="24"/>
                <w:szCs w:val="24"/>
              </w:rPr>
              <w:t>1,2</w:t>
            </w:r>
          </w:p>
        </w:tc>
      </w:tr>
      <w:tr w:rsidR="00FE0C4D" w:rsidRPr="001919AA" w:rsidTr="00FE0C4D">
        <w:trPr>
          <w:jc w:val="center"/>
        </w:trPr>
        <w:tc>
          <w:tcPr>
            <w:tcW w:w="6300" w:type="dxa"/>
            <w:gridSpan w:val="2"/>
            <w:shd w:val="clear" w:color="auto" w:fill="auto"/>
            <w:vAlign w:val="center"/>
          </w:tcPr>
          <w:p w:rsidR="00FE0C4D" w:rsidRPr="001919AA" w:rsidRDefault="00FE0C4D" w:rsidP="00FE0C4D">
            <w:pPr>
              <w:pStyle w:val="Akapitzlist"/>
              <w:spacing w:after="0" w:line="360" w:lineRule="auto"/>
              <w:ind w:left="0"/>
              <w:contextualSpacing w:val="0"/>
              <w:rPr>
                <w:rFonts w:ascii="Arial" w:hAnsi="Arial" w:cs="Arial"/>
                <w:sz w:val="24"/>
                <w:szCs w:val="24"/>
              </w:rPr>
            </w:pPr>
            <w:r w:rsidRPr="001919AA">
              <w:rPr>
                <w:rFonts w:ascii="Arial" w:hAnsi="Arial" w:cs="Arial"/>
                <w:sz w:val="24"/>
                <w:szCs w:val="24"/>
              </w:rPr>
              <w:t xml:space="preserve">Liczba punktów </w:t>
            </w:r>
            <w:r w:rsidRPr="001919AA">
              <w:rPr>
                <w:rFonts w:ascii="Arial" w:hAnsi="Arial" w:cs="Arial"/>
                <w:b/>
                <w:sz w:val="24"/>
                <w:szCs w:val="24"/>
              </w:rPr>
              <w:t>ECTS</w:t>
            </w:r>
            <w:r w:rsidRPr="001919A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D27926" w:rsidRDefault="00FE0C4D" w:rsidP="00FE0C4D">
            <w:pPr>
              <w:pStyle w:val="Akapitzlist"/>
              <w:spacing w:after="0" w:line="360" w:lineRule="auto"/>
              <w:ind w:left="0"/>
              <w:contextualSpacing w:val="0"/>
              <w:jc w:val="center"/>
              <w:rPr>
                <w:rFonts w:ascii="Arial" w:hAnsi="Arial" w:cs="Arial"/>
                <w:sz w:val="24"/>
                <w:szCs w:val="24"/>
              </w:rPr>
            </w:pPr>
            <w:r w:rsidRPr="00D27926">
              <w:rPr>
                <w:rFonts w:ascii="Arial" w:hAnsi="Arial" w:cs="Arial"/>
                <w:sz w:val="24"/>
                <w:szCs w:val="24"/>
              </w:rPr>
              <w:t>0</w:t>
            </w:r>
          </w:p>
        </w:tc>
      </w:tr>
    </w:tbl>
    <w:p w:rsidR="00FE0C4D" w:rsidRPr="001919AA" w:rsidRDefault="00FE0C4D" w:rsidP="00FE0C4D">
      <w:pPr>
        <w:shd w:val="clear" w:color="auto" w:fill="FFFFFF"/>
        <w:spacing w:line="360" w:lineRule="auto"/>
        <w:rPr>
          <w:b/>
          <w:bCs/>
          <w:spacing w:val="-12"/>
          <w:sz w:val="24"/>
          <w:szCs w:val="24"/>
        </w:rPr>
      </w:pPr>
    </w:p>
    <w:p w:rsidR="00FE0C4D" w:rsidRPr="001919AA" w:rsidRDefault="00FE0C4D" w:rsidP="00FE0C4D">
      <w:pPr>
        <w:shd w:val="clear" w:color="auto" w:fill="FFFFFF"/>
        <w:spacing w:line="360" w:lineRule="auto"/>
        <w:rPr>
          <w:b/>
          <w:bCs/>
          <w:spacing w:val="-12"/>
          <w:sz w:val="24"/>
          <w:szCs w:val="24"/>
        </w:rPr>
      </w:pPr>
      <w:r w:rsidRPr="001919AA">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Bąk M. </w:t>
            </w:r>
            <w:r w:rsidRPr="001919AA">
              <w:rPr>
                <w:rStyle w:val="Uwydatnienie"/>
                <w:i w:val="0"/>
                <w:sz w:val="24"/>
                <w:szCs w:val="24"/>
              </w:rPr>
              <w:t>Koszty i opłaty w transporcie</w:t>
            </w:r>
            <w:r w:rsidRPr="001919AA">
              <w:rPr>
                <w:i/>
                <w:sz w:val="24"/>
                <w:szCs w:val="24"/>
              </w:rPr>
              <w:t>.</w:t>
            </w:r>
            <w:r w:rsidRPr="001919AA">
              <w:rPr>
                <w:sz w:val="24"/>
                <w:szCs w:val="24"/>
              </w:rPr>
              <w:t xml:space="preserve"> </w:t>
            </w:r>
            <w:r w:rsidRPr="001919AA">
              <w:rPr>
                <w:sz w:val="24"/>
                <w:szCs w:val="24"/>
                <w:lang w:val="en"/>
              </w:rPr>
              <w:t>Wydawnictwo Uniwersytetu Gdańskiego, Gdansk 2009.</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Fijałkowski J. </w:t>
            </w:r>
            <w:r w:rsidRPr="001919AA">
              <w:rPr>
                <w:rStyle w:val="Uwydatnienie"/>
                <w:i w:val="0"/>
                <w:sz w:val="24"/>
                <w:szCs w:val="24"/>
              </w:rPr>
              <w:t>Transport wewnętrzny w systemach logistycznych</w:t>
            </w:r>
            <w:r w:rsidRPr="001919AA">
              <w:rPr>
                <w:i/>
                <w:sz w:val="24"/>
                <w:szCs w:val="24"/>
              </w:rPr>
              <w:t>.</w:t>
            </w:r>
            <w:r w:rsidRPr="001919AA">
              <w:rPr>
                <w:sz w:val="24"/>
                <w:szCs w:val="24"/>
              </w:rPr>
              <w:t xml:space="preserve"> </w:t>
            </w:r>
            <w:r w:rsidRPr="001919AA">
              <w:rPr>
                <w:sz w:val="24"/>
                <w:szCs w:val="24"/>
                <w:lang w:val="en"/>
              </w:rPr>
              <w:t>Wydawnictwo Politechniki Warszawskiej, Warszawa, 2000.</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Gołembska E. </w:t>
            </w:r>
            <w:r w:rsidRPr="001919AA">
              <w:rPr>
                <w:rStyle w:val="Uwydatnienie"/>
                <w:i w:val="0"/>
                <w:sz w:val="24"/>
                <w:szCs w:val="24"/>
              </w:rPr>
              <w:t>Logistyka międzynarodowa w teorii i praktyce</w:t>
            </w:r>
            <w:r w:rsidRPr="001919AA">
              <w:rPr>
                <w:i/>
                <w:sz w:val="24"/>
                <w:szCs w:val="24"/>
              </w:rPr>
              <w:t>.</w:t>
            </w:r>
            <w:r w:rsidRPr="001919AA">
              <w:rPr>
                <w:sz w:val="24"/>
                <w:szCs w:val="24"/>
              </w:rPr>
              <w:t xml:space="preserve"> Wydawnictwa Akademii Ekonomicznej w Poznaniu, Poznań 2004.</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Gołembska E. </w:t>
            </w:r>
            <w:r w:rsidRPr="001919AA">
              <w:rPr>
                <w:rStyle w:val="Uwydatnienie"/>
                <w:i w:val="0"/>
                <w:sz w:val="24"/>
                <w:szCs w:val="24"/>
              </w:rPr>
              <w:t>Logistyka w gospodarce światowej</w:t>
            </w:r>
            <w:r w:rsidRPr="001919AA">
              <w:rPr>
                <w:i/>
                <w:sz w:val="24"/>
                <w:szCs w:val="24"/>
              </w:rPr>
              <w:t>.</w:t>
            </w:r>
            <w:r w:rsidRPr="001919AA">
              <w:rPr>
                <w:sz w:val="24"/>
                <w:szCs w:val="24"/>
              </w:rPr>
              <w:t xml:space="preserve"> Wydawnictwo C.H. Beck, Warszawa 2009.</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Gubała M., Dembińska–Cyran I. </w:t>
            </w:r>
            <w:r w:rsidRPr="001919AA">
              <w:rPr>
                <w:rStyle w:val="Uwydatnienie"/>
                <w:i w:val="0"/>
                <w:sz w:val="24"/>
                <w:szCs w:val="24"/>
              </w:rPr>
              <w:t xml:space="preserve">Podstawy zarządzania transportem </w:t>
            </w:r>
            <w:r>
              <w:rPr>
                <w:rStyle w:val="Uwydatnienie"/>
                <w:i w:val="0"/>
                <w:sz w:val="24"/>
                <w:szCs w:val="24"/>
              </w:rPr>
              <w:br/>
            </w:r>
            <w:r w:rsidRPr="001919AA">
              <w:rPr>
                <w:rStyle w:val="Uwydatnienie"/>
                <w:i w:val="0"/>
                <w:sz w:val="24"/>
                <w:szCs w:val="24"/>
              </w:rPr>
              <w:t>w przykładach</w:t>
            </w:r>
            <w:r w:rsidRPr="001919AA">
              <w:rPr>
                <w:i/>
                <w:sz w:val="24"/>
                <w:szCs w:val="24"/>
              </w:rPr>
              <w:t>.</w:t>
            </w:r>
            <w:r w:rsidRPr="001919AA">
              <w:rPr>
                <w:sz w:val="24"/>
                <w:szCs w:val="24"/>
              </w:rPr>
              <w:t xml:space="preserve"> </w:t>
            </w:r>
            <w:r w:rsidRPr="0081784E">
              <w:rPr>
                <w:sz w:val="24"/>
                <w:szCs w:val="24"/>
              </w:rPr>
              <w:t>Biblioteka Logistyka, Poznań 2003.</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Neider J. </w:t>
            </w:r>
            <w:r w:rsidRPr="001919AA">
              <w:rPr>
                <w:rStyle w:val="Uwydatnienie"/>
                <w:i w:val="0"/>
                <w:sz w:val="24"/>
                <w:szCs w:val="24"/>
              </w:rPr>
              <w:t>Transport międzynarodowy</w:t>
            </w:r>
            <w:r w:rsidRPr="001919AA">
              <w:rPr>
                <w:i/>
                <w:sz w:val="24"/>
                <w:szCs w:val="24"/>
              </w:rPr>
              <w:t>.</w:t>
            </w:r>
            <w:r w:rsidRPr="001919AA">
              <w:rPr>
                <w:sz w:val="24"/>
                <w:szCs w:val="24"/>
              </w:rPr>
              <w:t xml:space="preserve"> Wydawnictwo PWE, 2008.</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Rydzkowski W., Wojewódzka-Król K. </w:t>
            </w:r>
            <w:r w:rsidRPr="001919AA">
              <w:rPr>
                <w:rStyle w:val="Uwydatnienie"/>
                <w:i w:val="0"/>
                <w:sz w:val="24"/>
                <w:szCs w:val="24"/>
              </w:rPr>
              <w:t>Transport</w:t>
            </w:r>
            <w:r w:rsidRPr="001919AA">
              <w:rPr>
                <w:i/>
                <w:sz w:val="24"/>
                <w:szCs w:val="24"/>
              </w:rPr>
              <w:t>.</w:t>
            </w:r>
            <w:r w:rsidRPr="001919AA">
              <w:rPr>
                <w:sz w:val="24"/>
                <w:szCs w:val="24"/>
              </w:rPr>
              <w:t xml:space="preserve"> Wyd. 5 zm., Wydawnictwo Naukowe PWN, Warszawa 2009.</w:t>
            </w:r>
          </w:p>
        </w:tc>
      </w:tr>
      <w:tr w:rsidR="00FE0C4D" w:rsidRPr="001919AA" w:rsidTr="00FE0C4D">
        <w:tc>
          <w:tcPr>
            <w:tcW w:w="9210" w:type="dxa"/>
            <w:shd w:val="clear" w:color="auto" w:fill="auto"/>
          </w:tcPr>
          <w:p w:rsidR="00FE0C4D" w:rsidRPr="001919AA" w:rsidRDefault="00FE0C4D" w:rsidP="00FE0C4D">
            <w:pPr>
              <w:widowControl/>
              <w:numPr>
                <w:ilvl w:val="0"/>
                <w:numId w:val="9"/>
              </w:numPr>
              <w:tabs>
                <w:tab w:val="clear" w:pos="360"/>
              </w:tabs>
              <w:autoSpaceDE/>
              <w:autoSpaceDN/>
              <w:adjustRightInd/>
              <w:spacing w:line="360" w:lineRule="auto"/>
              <w:ind w:left="284" w:hanging="284"/>
              <w:jc w:val="both"/>
              <w:rPr>
                <w:sz w:val="24"/>
                <w:szCs w:val="24"/>
              </w:rPr>
            </w:pPr>
            <w:r w:rsidRPr="001919AA">
              <w:rPr>
                <w:sz w:val="24"/>
                <w:szCs w:val="24"/>
              </w:rPr>
              <w:t xml:space="preserve">Tarkowski J., Iresthal B., Lumsden K. </w:t>
            </w:r>
            <w:r w:rsidRPr="001919AA">
              <w:rPr>
                <w:rStyle w:val="Uwydatnienie"/>
                <w:i w:val="0"/>
                <w:sz w:val="24"/>
                <w:szCs w:val="24"/>
              </w:rPr>
              <w:t>Transport – Logistyka.</w:t>
            </w:r>
            <w:r w:rsidRPr="001919AA">
              <w:rPr>
                <w:sz w:val="24"/>
                <w:szCs w:val="24"/>
              </w:rPr>
              <w:t xml:space="preserve"> Wydawnictwo Instytutu Logistyki i Magazynowania, Poznań 2001.</w:t>
            </w:r>
          </w:p>
        </w:tc>
      </w:tr>
    </w:tbl>
    <w:p w:rsidR="00FE0C4D" w:rsidRDefault="00FE0C4D" w:rsidP="00FE0C4D">
      <w:pPr>
        <w:shd w:val="clear" w:color="auto" w:fill="FFFFFF"/>
        <w:spacing w:line="360" w:lineRule="auto"/>
        <w:rPr>
          <w:b/>
          <w:bCs/>
          <w:spacing w:val="-18"/>
          <w:sz w:val="24"/>
          <w:szCs w:val="24"/>
        </w:rPr>
      </w:pPr>
    </w:p>
    <w:p w:rsidR="00FE0C4D" w:rsidRPr="001919AA" w:rsidRDefault="00FE0C4D" w:rsidP="00FE0C4D">
      <w:pPr>
        <w:shd w:val="clear" w:color="auto" w:fill="FFFFFF"/>
        <w:spacing w:line="360" w:lineRule="auto"/>
        <w:rPr>
          <w:sz w:val="24"/>
          <w:szCs w:val="24"/>
        </w:rPr>
      </w:pPr>
      <w:r w:rsidRPr="001919AA">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1919AA" w:rsidTr="00FE0C4D">
        <w:tc>
          <w:tcPr>
            <w:tcW w:w="9210" w:type="dxa"/>
            <w:shd w:val="clear" w:color="auto" w:fill="auto"/>
          </w:tcPr>
          <w:p w:rsidR="00FE0C4D" w:rsidRPr="00880D17" w:rsidRDefault="00FE0C4D" w:rsidP="00FE0C4D">
            <w:pPr>
              <w:spacing w:line="360" w:lineRule="auto"/>
              <w:rPr>
                <w:sz w:val="24"/>
                <w:szCs w:val="24"/>
              </w:rPr>
            </w:pPr>
            <w:r w:rsidRPr="00880D17">
              <w:rPr>
                <w:sz w:val="24"/>
                <w:szCs w:val="24"/>
              </w:rPr>
              <w:t xml:space="preserve">dr inż. Michał Pyrc, Katedra Maszyn Cieplnych, </w:t>
            </w:r>
            <w:hyperlink r:id="rId148" w:history="1">
              <w:r w:rsidRPr="00880D17">
                <w:rPr>
                  <w:rStyle w:val="Hipercze"/>
                  <w:sz w:val="24"/>
                  <w:szCs w:val="24"/>
                </w:rPr>
                <w:t>michal.pyrc@pcz.pl</w:t>
              </w:r>
            </w:hyperlink>
          </w:p>
        </w:tc>
      </w:tr>
    </w:tbl>
    <w:p w:rsidR="00FE0C4D" w:rsidRPr="001919AA" w:rsidRDefault="00FE0C4D" w:rsidP="00FE0C4D">
      <w:pPr>
        <w:spacing w:line="360" w:lineRule="auto"/>
        <w:rPr>
          <w:sz w:val="24"/>
          <w:szCs w:val="24"/>
        </w:rPr>
      </w:pPr>
    </w:p>
    <w:p w:rsidR="00FE0C4D" w:rsidRPr="001919AA" w:rsidRDefault="00FE0C4D" w:rsidP="00FE0C4D">
      <w:pPr>
        <w:spacing w:line="360" w:lineRule="auto"/>
        <w:rPr>
          <w:b/>
          <w:sz w:val="24"/>
          <w:szCs w:val="24"/>
        </w:rPr>
      </w:pPr>
      <w:r w:rsidRPr="001919AA">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1919AA" w:rsidTr="00FE0C4D">
        <w:trPr>
          <w:trHeight w:val="440"/>
          <w:jc w:val="center"/>
        </w:trPr>
        <w:tc>
          <w:tcPr>
            <w:tcW w:w="1097"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bCs/>
                <w:sz w:val="24"/>
                <w:szCs w:val="24"/>
              </w:rPr>
              <w:t xml:space="preserve">Efekt uczenia się                </w:t>
            </w:r>
          </w:p>
        </w:tc>
        <w:tc>
          <w:tcPr>
            <w:tcW w:w="2003"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sz w:val="24"/>
                <w:szCs w:val="24"/>
              </w:rPr>
              <w:t xml:space="preserve">Odniesienie danego efektu do efektów </w:t>
            </w:r>
            <w:r w:rsidRPr="001919AA">
              <w:rPr>
                <w:b/>
                <w:bCs/>
                <w:sz w:val="24"/>
                <w:szCs w:val="24"/>
              </w:rPr>
              <w:t>zdefiniowanych                    dla całego programu (PEK)</w:t>
            </w:r>
          </w:p>
        </w:tc>
        <w:tc>
          <w:tcPr>
            <w:tcW w:w="1510"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bCs/>
                <w:sz w:val="24"/>
                <w:szCs w:val="24"/>
              </w:rPr>
              <w:t>Cele przedmiotu</w:t>
            </w:r>
          </w:p>
        </w:tc>
        <w:tc>
          <w:tcPr>
            <w:tcW w:w="1657"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bCs/>
                <w:sz w:val="24"/>
                <w:szCs w:val="24"/>
              </w:rPr>
              <w:t>Treści programowe</w:t>
            </w:r>
          </w:p>
        </w:tc>
        <w:tc>
          <w:tcPr>
            <w:tcW w:w="1657"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sz w:val="24"/>
                <w:szCs w:val="24"/>
              </w:rPr>
              <w:t>Narzędzia dydaktyczne</w:t>
            </w:r>
          </w:p>
        </w:tc>
        <w:tc>
          <w:tcPr>
            <w:tcW w:w="1096" w:type="dxa"/>
            <w:vMerge w:val="restart"/>
            <w:shd w:val="clear" w:color="auto" w:fill="auto"/>
            <w:vAlign w:val="center"/>
          </w:tcPr>
          <w:p w:rsidR="00FE0C4D" w:rsidRPr="001919AA" w:rsidRDefault="00FE0C4D" w:rsidP="00FE0C4D">
            <w:pPr>
              <w:spacing w:line="360" w:lineRule="auto"/>
              <w:jc w:val="center"/>
              <w:rPr>
                <w:b/>
                <w:sz w:val="24"/>
                <w:szCs w:val="24"/>
              </w:rPr>
            </w:pPr>
            <w:r w:rsidRPr="001919AA">
              <w:rPr>
                <w:b/>
                <w:bCs/>
                <w:sz w:val="24"/>
                <w:szCs w:val="24"/>
              </w:rPr>
              <w:t>Sposób oceny</w:t>
            </w:r>
          </w:p>
        </w:tc>
      </w:tr>
      <w:tr w:rsidR="00FE0C4D" w:rsidRPr="001919AA" w:rsidTr="00FE0C4D">
        <w:trPr>
          <w:cantSplit/>
          <w:trHeight w:val="1664"/>
          <w:jc w:val="center"/>
        </w:trPr>
        <w:tc>
          <w:tcPr>
            <w:tcW w:w="1097" w:type="dxa"/>
            <w:vMerge/>
            <w:shd w:val="clear" w:color="auto" w:fill="auto"/>
            <w:vAlign w:val="center"/>
          </w:tcPr>
          <w:p w:rsidR="00FE0C4D" w:rsidRPr="001919AA" w:rsidRDefault="00FE0C4D" w:rsidP="00FE0C4D">
            <w:pPr>
              <w:spacing w:line="360" w:lineRule="auto"/>
              <w:jc w:val="center"/>
              <w:rPr>
                <w:b/>
                <w:bCs/>
                <w:sz w:val="24"/>
                <w:szCs w:val="24"/>
              </w:rPr>
            </w:pPr>
          </w:p>
        </w:tc>
        <w:tc>
          <w:tcPr>
            <w:tcW w:w="2003" w:type="dxa"/>
            <w:vMerge/>
            <w:shd w:val="clear" w:color="auto" w:fill="auto"/>
            <w:vAlign w:val="center"/>
          </w:tcPr>
          <w:p w:rsidR="00FE0C4D" w:rsidRPr="001919AA" w:rsidRDefault="00FE0C4D" w:rsidP="00FE0C4D">
            <w:pPr>
              <w:spacing w:line="360" w:lineRule="auto"/>
              <w:jc w:val="center"/>
              <w:rPr>
                <w:b/>
                <w:sz w:val="24"/>
                <w:szCs w:val="24"/>
              </w:rPr>
            </w:pPr>
          </w:p>
        </w:tc>
        <w:tc>
          <w:tcPr>
            <w:tcW w:w="1510" w:type="dxa"/>
            <w:vMerge/>
            <w:shd w:val="clear" w:color="auto" w:fill="auto"/>
            <w:vAlign w:val="center"/>
          </w:tcPr>
          <w:p w:rsidR="00FE0C4D" w:rsidRPr="001919AA" w:rsidRDefault="00FE0C4D" w:rsidP="00FE0C4D">
            <w:pPr>
              <w:spacing w:line="360" w:lineRule="auto"/>
              <w:jc w:val="center"/>
              <w:rPr>
                <w:b/>
                <w:bCs/>
                <w:sz w:val="24"/>
                <w:szCs w:val="24"/>
              </w:rPr>
            </w:pPr>
          </w:p>
        </w:tc>
        <w:tc>
          <w:tcPr>
            <w:tcW w:w="1657" w:type="dxa"/>
            <w:vMerge/>
            <w:shd w:val="clear" w:color="auto" w:fill="auto"/>
            <w:vAlign w:val="center"/>
          </w:tcPr>
          <w:p w:rsidR="00FE0C4D" w:rsidRPr="001919AA" w:rsidRDefault="00FE0C4D" w:rsidP="00FE0C4D">
            <w:pPr>
              <w:spacing w:line="360" w:lineRule="auto"/>
              <w:jc w:val="center"/>
              <w:rPr>
                <w:b/>
                <w:bCs/>
                <w:sz w:val="24"/>
                <w:szCs w:val="24"/>
              </w:rPr>
            </w:pPr>
          </w:p>
        </w:tc>
        <w:tc>
          <w:tcPr>
            <w:tcW w:w="1657" w:type="dxa"/>
            <w:vMerge/>
            <w:shd w:val="clear" w:color="auto" w:fill="auto"/>
            <w:vAlign w:val="center"/>
          </w:tcPr>
          <w:p w:rsidR="00FE0C4D" w:rsidRPr="001919AA" w:rsidRDefault="00FE0C4D" w:rsidP="00FE0C4D">
            <w:pPr>
              <w:spacing w:line="360" w:lineRule="auto"/>
              <w:jc w:val="center"/>
              <w:rPr>
                <w:b/>
                <w:sz w:val="24"/>
                <w:szCs w:val="24"/>
              </w:rPr>
            </w:pPr>
          </w:p>
        </w:tc>
        <w:tc>
          <w:tcPr>
            <w:tcW w:w="1096" w:type="dxa"/>
            <w:vMerge/>
            <w:shd w:val="clear" w:color="auto" w:fill="auto"/>
            <w:vAlign w:val="center"/>
          </w:tcPr>
          <w:p w:rsidR="00FE0C4D" w:rsidRPr="001919AA" w:rsidRDefault="00FE0C4D" w:rsidP="00FE0C4D">
            <w:pPr>
              <w:spacing w:line="360" w:lineRule="auto"/>
              <w:jc w:val="center"/>
              <w:rPr>
                <w:b/>
                <w:bCs/>
                <w:sz w:val="24"/>
                <w:szCs w:val="24"/>
              </w:rPr>
            </w:pPr>
          </w:p>
        </w:tc>
      </w:tr>
      <w:tr w:rsidR="00FE0C4D" w:rsidRPr="001919AA" w:rsidTr="00FE0C4D">
        <w:trPr>
          <w:jc w:val="center"/>
        </w:trPr>
        <w:tc>
          <w:tcPr>
            <w:tcW w:w="1097" w:type="dxa"/>
            <w:shd w:val="clear" w:color="auto" w:fill="auto"/>
            <w:vAlign w:val="center"/>
          </w:tcPr>
          <w:p w:rsidR="00FE0C4D" w:rsidRPr="001919AA" w:rsidRDefault="00FE0C4D" w:rsidP="00FE0C4D">
            <w:pPr>
              <w:shd w:val="clear" w:color="auto" w:fill="FFFFFF"/>
              <w:spacing w:line="360" w:lineRule="auto"/>
              <w:jc w:val="center"/>
              <w:rPr>
                <w:b/>
                <w:sz w:val="24"/>
                <w:szCs w:val="24"/>
              </w:rPr>
            </w:pPr>
            <w:r w:rsidRPr="001919AA">
              <w:rPr>
                <w:b/>
                <w:sz w:val="24"/>
                <w:szCs w:val="24"/>
              </w:rPr>
              <w:t>EU 1</w:t>
            </w:r>
          </w:p>
        </w:tc>
        <w:tc>
          <w:tcPr>
            <w:tcW w:w="2003" w:type="dxa"/>
            <w:shd w:val="clear" w:color="auto" w:fill="auto"/>
            <w:vAlign w:val="center"/>
          </w:tcPr>
          <w:p w:rsidR="00FE0C4D" w:rsidRPr="001919AA" w:rsidRDefault="00FE0C4D" w:rsidP="00FE0C4D">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bCs/>
                <w:sz w:val="24"/>
                <w:szCs w:val="24"/>
              </w:rPr>
              <w:t>C1</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sz w:val="24"/>
                <w:szCs w:val="24"/>
              </w:rPr>
              <w:t>W</w:t>
            </w:r>
            <w:r>
              <w:rPr>
                <w:sz w:val="24"/>
                <w:szCs w:val="24"/>
              </w:rPr>
              <w:t xml:space="preserve"> </w:t>
            </w:r>
            <w:r w:rsidRPr="001919AA">
              <w:rPr>
                <w:sz w:val="24"/>
                <w:szCs w:val="24"/>
              </w:rPr>
              <w:t>1-4</w:t>
            </w:r>
          </w:p>
          <w:p w:rsidR="00FE0C4D" w:rsidRPr="001919AA" w:rsidRDefault="00FE0C4D" w:rsidP="00FE0C4D">
            <w:pPr>
              <w:shd w:val="clear" w:color="auto" w:fill="FFFFFF"/>
              <w:spacing w:line="360" w:lineRule="auto"/>
              <w:jc w:val="center"/>
              <w:rPr>
                <w:sz w:val="24"/>
                <w:szCs w:val="24"/>
              </w:rPr>
            </w:pPr>
            <w:r w:rsidRPr="001919AA">
              <w:rPr>
                <w:sz w:val="24"/>
                <w:szCs w:val="24"/>
              </w:rPr>
              <w:t>S</w:t>
            </w:r>
            <w:r>
              <w:rPr>
                <w:sz w:val="24"/>
                <w:szCs w:val="24"/>
              </w:rPr>
              <w:t xml:space="preserve"> </w:t>
            </w:r>
            <w:r w:rsidRPr="001919AA">
              <w:rPr>
                <w:sz w:val="24"/>
                <w:szCs w:val="24"/>
              </w:rPr>
              <w:t>1-6</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bCs/>
                <w:sz w:val="24"/>
                <w:szCs w:val="24"/>
              </w:rPr>
              <w:t>1</w:t>
            </w:r>
          </w:p>
        </w:tc>
        <w:tc>
          <w:tcPr>
            <w:tcW w:w="1096" w:type="dxa"/>
            <w:shd w:val="clear" w:color="auto" w:fill="auto"/>
            <w:vAlign w:val="center"/>
          </w:tcPr>
          <w:p w:rsidR="00FE0C4D" w:rsidRPr="001919AA" w:rsidRDefault="00FE0C4D" w:rsidP="00FE0C4D">
            <w:pPr>
              <w:shd w:val="clear" w:color="auto" w:fill="FFFFFF"/>
              <w:spacing w:line="360" w:lineRule="auto"/>
              <w:jc w:val="center"/>
              <w:rPr>
                <w:bCs/>
                <w:sz w:val="24"/>
                <w:szCs w:val="24"/>
              </w:rPr>
            </w:pPr>
            <w:r w:rsidRPr="001919AA">
              <w:rPr>
                <w:bCs/>
                <w:sz w:val="24"/>
                <w:szCs w:val="24"/>
              </w:rPr>
              <w:t>F1</w:t>
            </w:r>
            <w:r>
              <w:rPr>
                <w:bCs/>
                <w:sz w:val="24"/>
                <w:szCs w:val="24"/>
              </w:rPr>
              <w:t>-</w:t>
            </w:r>
            <w:r w:rsidRPr="001919AA">
              <w:rPr>
                <w:bCs/>
                <w:sz w:val="24"/>
                <w:szCs w:val="24"/>
              </w:rPr>
              <w:t>3</w:t>
            </w:r>
          </w:p>
          <w:p w:rsidR="00FE0C4D" w:rsidRPr="001919AA" w:rsidRDefault="00FE0C4D" w:rsidP="00FE0C4D">
            <w:pPr>
              <w:shd w:val="clear" w:color="auto" w:fill="FFFFFF"/>
              <w:spacing w:line="360" w:lineRule="auto"/>
              <w:jc w:val="center"/>
              <w:rPr>
                <w:sz w:val="24"/>
                <w:szCs w:val="24"/>
              </w:rPr>
            </w:pPr>
            <w:r w:rsidRPr="001919AA">
              <w:rPr>
                <w:bCs/>
                <w:sz w:val="24"/>
                <w:szCs w:val="24"/>
              </w:rPr>
              <w:t>P1</w:t>
            </w:r>
            <w:r>
              <w:rPr>
                <w:bCs/>
                <w:sz w:val="24"/>
                <w:szCs w:val="24"/>
              </w:rPr>
              <w:t>, P2</w:t>
            </w:r>
          </w:p>
        </w:tc>
      </w:tr>
      <w:tr w:rsidR="00FE0C4D" w:rsidRPr="001919AA" w:rsidTr="00FE0C4D">
        <w:trPr>
          <w:jc w:val="center"/>
        </w:trPr>
        <w:tc>
          <w:tcPr>
            <w:tcW w:w="1097" w:type="dxa"/>
            <w:shd w:val="clear" w:color="auto" w:fill="auto"/>
            <w:vAlign w:val="center"/>
          </w:tcPr>
          <w:p w:rsidR="00FE0C4D" w:rsidRPr="001919AA" w:rsidRDefault="00FE0C4D" w:rsidP="00FE0C4D">
            <w:pPr>
              <w:shd w:val="clear" w:color="auto" w:fill="FFFFFF"/>
              <w:spacing w:line="360" w:lineRule="auto"/>
              <w:jc w:val="center"/>
              <w:rPr>
                <w:b/>
                <w:sz w:val="24"/>
                <w:szCs w:val="24"/>
              </w:rPr>
            </w:pPr>
            <w:r w:rsidRPr="001919AA">
              <w:rPr>
                <w:b/>
                <w:sz w:val="24"/>
                <w:szCs w:val="24"/>
              </w:rPr>
              <w:t>EU 2</w:t>
            </w:r>
          </w:p>
        </w:tc>
        <w:tc>
          <w:tcPr>
            <w:tcW w:w="2003" w:type="dxa"/>
            <w:shd w:val="clear" w:color="auto" w:fill="auto"/>
            <w:vAlign w:val="center"/>
          </w:tcPr>
          <w:p w:rsidR="00FE0C4D" w:rsidRPr="001919AA" w:rsidRDefault="00FE0C4D" w:rsidP="00FE0C4D">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FE0C4D" w:rsidRPr="001919AA" w:rsidRDefault="00FE0C4D" w:rsidP="00FE0C4D">
            <w:pPr>
              <w:spacing w:line="360" w:lineRule="auto"/>
              <w:jc w:val="center"/>
              <w:rPr>
                <w:sz w:val="24"/>
                <w:szCs w:val="24"/>
              </w:rPr>
            </w:pPr>
            <w:r w:rsidRPr="001919AA">
              <w:rPr>
                <w:bCs/>
                <w:sz w:val="24"/>
                <w:szCs w:val="24"/>
              </w:rPr>
              <w:t>C1</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sz w:val="24"/>
                <w:szCs w:val="24"/>
              </w:rPr>
              <w:t>W</w:t>
            </w:r>
            <w:r>
              <w:rPr>
                <w:sz w:val="24"/>
                <w:szCs w:val="24"/>
              </w:rPr>
              <w:t xml:space="preserve"> </w:t>
            </w:r>
            <w:r w:rsidRPr="001919AA">
              <w:rPr>
                <w:sz w:val="24"/>
                <w:szCs w:val="24"/>
              </w:rPr>
              <w:t>5-8</w:t>
            </w:r>
          </w:p>
          <w:p w:rsidR="00FE0C4D" w:rsidRPr="001919AA" w:rsidRDefault="00FE0C4D" w:rsidP="00FE0C4D">
            <w:pPr>
              <w:shd w:val="clear" w:color="auto" w:fill="FFFFFF"/>
              <w:spacing w:line="360" w:lineRule="auto"/>
              <w:jc w:val="center"/>
              <w:rPr>
                <w:sz w:val="24"/>
                <w:szCs w:val="24"/>
              </w:rPr>
            </w:pPr>
            <w:r w:rsidRPr="001919AA">
              <w:rPr>
                <w:sz w:val="24"/>
                <w:szCs w:val="24"/>
              </w:rPr>
              <w:t>S</w:t>
            </w:r>
            <w:r>
              <w:rPr>
                <w:sz w:val="24"/>
                <w:szCs w:val="24"/>
              </w:rPr>
              <w:t xml:space="preserve"> </w:t>
            </w:r>
            <w:r w:rsidRPr="001919AA">
              <w:rPr>
                <w:sz w:val="24"/>
                <w:szCs w:val="24"/>
              </w:rPr>
              <w:t>7-10</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sz w:val="24"/>
                <w:szCs w:val="24"/>
              </w:rPr>
              <w:t>1</w:t>
            </w:r>
          </w:p>
        </w:tc>
        <w:tc>
          <w:tcPr>
            <w:tcW w:w="1096" w:type="dxa"/>
            <w:shd w:val="clear" w:color="auto" w:fill="auto"/>
          </w:tcPr>
          <w:p w:rsidR="00FE0C4D" w:rsidRPr="001919AA" w:rsidRDefault="00FE0C4D" w:rsidP="00FE0C4D">
            <w:pPr>
              <w:shd w:val="clear" w:color="auto" w:fill="FFFFFF"/>
              <w:spacing w:line="360" w:lineRule="auto"/>
              <w:jc w:val="center"/>
              <w:rPr>
                <w:bCs/>
                <w:sz w:val="24"/>
                <w:szCs w:val="24"/>
              </w:rPr>
            </w:pPr>
            <w:r w:rsidRPr="001919AA">
              <w:rPr>
                <w:bCs/>
                <w:sz w:val="24"/>
                <w:szCs w:val="24"/>
              </w:rPr>
              <w:t>F1</w:t>
            </w:r>
            <w:r>
              <w:rPr>
                <w:bCs/>
                <w:sz w:val="24"/>
                <w:szCs w:val="24"/>
              </w:rPr>
              <w:t>-</w:t>
            </w:r>
            <w:r w:rsidRPr="001919AA">
              <w:rPr>
                <w:bCs/>
                <w:sz w:val="24"/>
                <w:szCs w:val="24"/>
              </w:rPr>
              <w:t>3</w:t>
            </w:r>
          </w:p>
          <w:p w:rsidR="00FE0C4D" w:rsidRPr="004C50E6" w:rsidRDefault="00FE0C4D" w:rsidP="00FE0C4D">
            <w:pPr>
              <w:shd w:val="clear" w:color="auto" w:fill="FFFFFF"/>
              <w:spacing w:line="360" w:lineRule="auto"/>
              <w:jc w:val="center"/>
              <w:rPr>
                <w:bCs/>
                <w:sz w:val="24"/>
                <w:szCs w:val="24"/>
              </w:rPr>
            </w:pPr>
            <w:r w:rsidRPr="001919AA">
              <w:rPr>
                <w:bCs/>
                <w:sz w:val="24"/>
                <w:szCs w:val="24"/>
              </w:rPr>
              <w:t>P1</w:t>
            </w:r>
            <w:r>
              <w:rPr>
                <w:bCs/>
                <w:sz w:val="24"/>
                <w:szCs w:val="24"/>
              </w:rPr>
              <w:t>, P2</w:t>
            </w:r>
          </w:p>
        </w:tc>
      </w:tr>
      <w:tr w:rsidR="00FE0C4D" w:rsidRPr="001919AA" w:rsidTr="00FE0C4D">
        <w:trPr>
          <w:jc w:val="center"/>
        </w:trPr>
        <w:tc>
          <w:tcPr>
            <w:tcW w:w="1097" w:type="dxa"/>
            <w:shd w:val="clear" w:color="auto" w:fill="auto"/>
            <w:vAlign w:val="center"/>
          </w:tcPr>
          <w:p w:rsidR="00FE0C4D" w:rsidRPr="001919AA" w:rsidRDefault="00FE0C4D" w:rsidP="00FE0C4D">
            <w:pPr>
              <w:shd w:val="clear" w:color="auto" w:fill="FFFFFF"/>
              <w:spacing w:line="360" w:lineRule="auto"/>
              <w:jc w:val="center"/>
              <w:rPr>
                <w:b/>
                <w:sz w:val="24"/>
                <w:szCs w:val="24"/>
              </w:rPr>
            </w:pPr>
            <w:r w:rsidRPr="001919AA">
              <w:rPr>
                <w:b/>
                <w:sz w:val="24"/>
                <w:szCs w:val="24"/>
              </w:rPr>
              <w:t>EU 3</w:t>
            </w:r>
          </w:p>
        </w:tc>
        <w:tc>
          <w:tcPr>
            <w:tcW w:w="2003" w:type="dxa"/>
            <w:shd w:val="clear" w:color="auto" w:fill="auto"/>
            <w:vAlign w:val="center"/>
          </w:tcPr>
          <w:p w:rsidR="00FE0C4D" w:rsidRPr="001919AA" w:rsidRDefault="00FE0C4D" w:rsidP="00FE0C4D">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FE0C4D" w:rsidRPr="001919AA" w:rsidRDefault="00FE0C4D" w:rsidP="00FE0C4D">
            <w:pPr>
              <w:spacing w:line="360" w:lineRule="auto"/>
              <w:jc w:val="center"/>
              <w:rPr>
                <w:sz w:val="24"/>
                <w:szCs w:val="24"/>
              </w:rPr>
            </w:pPr>
            <w:r w:rsidRPr="001919AA">
              <w:rPr>
                <w:bCs/>
                <w:sz w:val="24"/>
                <w:szCs w:val="24"/>
              </w:rPr>
              <w:t>C1, C2</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sz w:val="24"/>
                <w:szCs w:val="24"/>
              </w:rPr>
              <w:t>W</w:t>
            </w:r>
            <w:r>
              <w:rPr>
                <w:sz w:val="24"/>
                <w:szCs w:val="24"/>
              </w:rPr>
              <w:t xml:space="preserve"> </w:t>
            </w:r>
            <w:r w:rsidRPr="001919AA">
              <w:rPr>
                <w:sz w:val="24"/>
                <w:szCs w:val="24"/>
              </w:rPr>
              <w:t>9-15</w:t>
            </w:r>
          </w:p>
          <w:p w:rsidR="00FE0C4D" w:rsidRPr="001919AA" w:rsidRDefault="00FE0C4D" w:rsidP="00FE0C4D">
            <w:pPr>
              <w:spacing w:line="360" w:lineRule="auto"/>
              <w:jc w:val="center"/>
              <w:rPr>
                <w:sz w:val="24"/>
                <w:szCs w:val="24"/>
              </w:rPr>
            </w:pPr>
            <w:r w:rsidRPr="001919AA">
              <w:rPr>
                <w:sz w:val="24"/>
                <w:szCs w:val="24"/>
              </w:rPr>
              <w:t>S</w:t>
            </w:r>
            <w:r>
              <w:rPr>
                <w:sz w:val="24"/>
                <w:szCs w:val="24"/>
              </w:rPr>
              <w:t xml:space="preserve"> </w:t>
            </w:r>
            <w:r w:rsidRPr="001919AA">
              <w:rPr>
                <w:sz w:val="24"/>
                <w:szCs w:val="24"/>
              </w:rPr>
              <w:t>11-15</w:t>
            </w:r>
          </w:p>
        </w:tc>
        <w:tc>
          <w:tcPr>
            <w:tcW w:w="1657" w:type="dxa"/>
            <w:shd w:val="clear" w:color="auto" w:fill="auto"/>
            <w:vAlign w:val="center"/>
          </w:tcPr>
          <w:p w:rsidR="00FE0C4D" w:rsidRPr="001919AA" w:rsidRDefault="00FE0C4D" w:rsidP="00FE0C4D">
            <w:pPr>
              <w:shd w:val="clear" w:color="auto" w:fill="FFFFFF"/>
              <w:spacing w:line="360" w:lineRule="auto"/>
              <w:jc w:val="center"/>
              <w:rPr>
                <w:sz w:val="24"/>
                <w:szCs w:val="24"/>
              </w:rPr>
            </w:pPr>
            <w:r w:rsidRPr="001919AA">
              <w:rPr>
                <w:bCs/>
                <w:sz w:val="24"/>
                <w:szCs w:val="24"/>
              </w:rPr>
              <w:t>1</w:t>
            </w:r>
          </w:p>
        </w:tc>
        <w:tc>
          <w:tcPr>
            <w:tcW w:w="1096" w:type="dxa"/>
            <w:shd w:val="clear" w:color="auto" w:fill="auto"/>
          </w:tcPr>
          <w:p w:rsidR="00FE0C4D" w:rsidRPr="001919AA" w:rsidRDefault="00FE0C4D" w:rsidP="00FE0C4D">
            <w:pPr>
              <w:shd w:val="clear" w:color="auto" w:fill="FFFFFF"/>
              <w:spacing w:line="360" w:lineRule="auto"/>
              <w:jc w:val="center"/>
              <w:rPr>
                <w:bCs/>
                <w:sz w:val="24"/>
                <w:szCs w:val="24"/>
              </w:rPr>
            </w:pPr>
            <w:r w:rsidRPr="001919AA">
              <w:rPr>
                <w:bCs/>
                <w:sz w:val="24"/>
                <w:szCs w:val="24"/>
              </w:rPr>
              <w:t>F1</w:t>
            </w:r>
            <w:r>
              <w:rPr>
                <w:bCs/>
                <w:sz w:val="24"/>
                <w:szCs w:val="24"/>
              </w:rPr>
              <w:t>-</w:t>
            </w:r>
            <w:r w:rsidRPr="001919AA">
              <w:rPr>
                <w:bCs/>
                <w:sz w:val="24"/>
                <w:szCs w:val="24"/>
              </w:rPr>
              <w:t>3</w:t>
            </w:r>
          </w:p>
          <w:p w:rsidR="00FE0C4D" w:rsidRDefault="00FE0C4D" w:rsidP="00FE0C4D">
            <w:r w:rsidRPr="001919AA">
              <w:rPr>
                <w:bCs/>
                <w:sz w:val="24"/>
                <w:szCs w:val="24"/>
              </w:rPr>
              <w:t>P1</w:t>
            </w:r>
            <w:r>
              <w:rPr>
                <w:bCs/>
                <w:sz w:val="24"/>
                <w:szCs w:val="24"/>
              </w:rPr>
              <w:t>, P2</w:t>
            </w:r>
          </w:p>
        </w:tc>
      </w:tr>
    </w:tbl>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Pr="001919AA" w:rsidRDefault="00FE0C4D" w:rsidP="00FE0C4D">
      <w:pPr>
        <w:tabs>
          <w:tab w:val="num" w:pos="900"/>
        </w:tabs>
        <w:spacing w:line="360" w:lineRule="auto"/>
        <w:ind w:left="900" w:hanging="540"/>
        <w:rPr>
          <w:sz w:val="24"/>
          <w:szCs w:val="24"/>
        </w:rPr>
      </w:pPr>
    </w:p>
    <w:p w:rsidR="00FE0C4D" w:rsidRPr="001919AA" w:rsidRDefault="00FE0C4D" w:rsidP="00FE0C4D">
      <w:pPr>
        <w:tabs>
          <w:tab w:val="num" w:pos="900"/>
        </w:tabs>
        <w:spacing w:line="360" w:lineRule="auto"/>
        <w:ind w:left="900" w:hanging="540"/>
        <w:rPr>
          <w:sz w:val="24"/>
          <w:szCs w:val="24"/>
        </w:rPr>
      </w:pPr>
    </w:p>
    <w:p w:rsidR="00FE0C4D" w:rsidRPr="001919AA" w:rsidRDefault="00FE0C4D" w:rsidP="00FE0C4D">
      <w:pPr>
        <w:spacing w:line="360" w:lineRule="auto"/>
        <w:rPr>
          <w:sz w:val="24"/>
          <w:szCs w:val="24"/>
          <w:u w:val="single"/>
        </w:rPr>
      </w:pPr>
      <w:r w:rsidRPr="001919AA">
        <w:rPr>
          <w:b/>
          <w:bCs/>
          <w:sz w:val="24"/>
          <w:szCs w:val="24"/>
          <w:u w:val="single"/>
        </w:rPr>
        <w:t>FORMY OCENY - SZCZEGÓŁY</w:t>
      </w:r>
    </w:p>
    <w:tbl>
      <w:tblPr>
        <w:tblW w:w="0" w:type="auto"/>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1919AA" w:rsidTr="00FE0C4D">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sz w:val="24"/>
                <w:szCs w:val="24"/>
              </w:rPr>
            </w:pPr>
            <w:r w:rsidRPr="00880D17">
              <w:rPr>
                <w:b/>
                <w:sz w:val="24"/>
                <w:szCs w:val="24"/>
              </w:rPr>
              <w:t>Efekty uczenia się</w:t>
            </w:r>
          </w:p>
          <w:p w:rsidR="00FE0C4D" w:rsidRPr="00880D17" w:rsidRDefault="00FE0C4D" w:rsidP="00FE0C4D">
            <w:pPr>
              <w:shd w:val="clear" w:color="auto" w:fill="FFFFFF"/>
              <w:spacing w:line="360" w:lineRule="auto"/>
              <w:jc w:val="center"/>
              <w:rPr>
                <w:b/>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sz w:val="24"/>
                <w:szCs w:val="24"/>
              </w:rPr>
            </w:pPr>
            <w:r w:rsidRPr="00880D17">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sz w:val="24"/>
                <w:szCs w:val="24"/>
              </w:rPr>
            </w:pPr>
            <w:r w:rsidRPr="00880D17">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bCs/>
                <w:sz w:val="24"/>
                <w:szCs w:val="24"/>
              </w:rPr>
            </w:pPr>
            <w:r w:rsidRPr="00880D17">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sz w:val="24"/>
                <w:szCs w:val="24"/>
              </w:rPr>
            </w:pPr>
            <w:r w:rsidRPr="00880D17">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bCs/>
                <w:sz w:val="24"/>
                <w:szCs w:val="24"/>
              </w:rPr>
            </w:pPr>
            <w:r w:rsidRPr="00880D17">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880D17" w:rsidRDefault="00FE0C4D" w:rsidP="00FE0C4D">
            <w:pPr>
              <w:shd w:val="clear" w:color="auto" w:fill="FFFFFF"/>
              <w:spacing w:line="360" w:lineRule="auto"/>
              <w:jc w:val="center"/>
              <w:rPr>
                <w:b/>
                <w:sz w:val="24"/>
                <w:szCs w:val="24"/>
              </w:rPr>
            </w:pPr>
            <w:r w:rsidRPr="00880D17">
              <w:rPr>
                <w:b/>
                <w:bCs/>
                <w:sz w:val="24"/>
                <w:szCs w:val="24"/>
              </w:rPr>
              <w:t>Na ocenę 5</w:t>
            </w:r>
          </w:p>
        </w:tc>
      </w:tr>
      <w:tr w:rsidR="00FE0C4D" w:rsidRPr="001919AA" w:rsidTr="00FE0C4D">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b/>
                <w:sz w:val="24"/>
                <w:szCs w:val="24"/>
              </w:rPr>
            </w:pPr>
            <w:r w:rsidRPr="001919AA">
              <w:rPr>
                <w:b/>
                <w:sz w:val="24"/>
                <w:szCs w:val="24"/>
              </w:rPr>
              <w:t>EU1, EU2, EU3</w:t>
            </w:r>
          </w:p>
          <w:p w:rsidR="00FE0C4D" w:rsidRPr="001919AA" w:rsidRDefault="00FE0C4D" w:rsidP="00FE0C4D">
            <w:pPr>
              <w:shd w:val="clear" w:color="auto" w:fill="FFFFFF"/>
              <w:spacing w:line="360" w:lineRule="auto"/>
              <w:rPr>
                <w:sz w:val="24"/>
                <w:szCs w:val="24"/>
              </w:rPr>
            </w:pPr>
            <w:r w:rsidRPr="001919AA">
              <w:rPr>
                <w:sz w:val="24"/>
                <w:szCs w:val="24"/>
              </w:rPr>
              <w:t>Student opanował wiedzę z zakresu logistyki.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nie opanował podstawowej wiedzy o logistyce, nie zna podstawowych pojęć z systemu transportowego, działalności podmiotu gospodarczego</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częściowo opanował wiedzę o logistce, zna podstawowe pojęcia z systemu transportowego, działalności podmiotu gospodarczego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opanował wiedzę o logistyce, zna podstawowe pojęcia z systemu transportowego, działalności podmiotu gospodarczego, potrafi ogólnie wyjaśnić rolę transportu w gospodarce kraju</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zadawalająco opanował wiedzę o logistyce, zna podstawowe pojęcia z systemu transportowego, działalności podmiotu gospodarczego, potrafi ogólnie wyjaśnić rolę transportu w gospodarce kraju</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opanował całkowicie wiedzę o logistyce, zna podstawowe pojęcia z systemu transportowego, działalności podmiotu gospodarczego, potrafi ogólnie wyjaśnić rolę transportu w gospodarce</w:t>
            </w:r>
            <w:r>
              <w:rPr>
                <w:sz w:val="24"/>
                <w:szCs w:val="24"/>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1919AA" w:rsidRDefault="00FE0C4D" w:rsidP="00FE0C4D">
            <w:pPr>
              <w:shd w:val="clear" w:color="auto" w:fill="FFFFFF"/>
              <w:spacing w:line="360" w:lineRule="auto"/>
              <w:rPr>
                <w:sz w:val="24"/>
                <w:szCs w:val="24"/>
              </w:rPr>
            </w:pPr>
            <w:r w:rsidRPr="001919AA">
              <w:rPr>
                <w:sz w:val="24"/>
                <w:szCs w:val="24"/>
              </w:rPr>
              <w:t>Student bardzo dobrze opanował wiedzę</w:t>
            </w:r>
            <w:r>
              <w:rPr>
                <w:sz w:val="24"/>
                <w:szCs w:val="24"/>
              </w:rPr>
              <w:br/>
            </w:r>
            <w:r w:rsidRPr="001919AA">
              <w:rPr>
                <w:sz w:val="24"/>
                <w:szCs w:val="24"/>
              </w:rPr>
              <w:t>z zakresu materiału objętego programem nauczania, samodzielnie zdobywa i poszerza wiedzę przy użyciu różnych źródeł</w:t>
            </w:r>
            <w:r>
              <w:rPr>
                <w:sz w:val="24"/>
                <w:szCs w:val="24"/>
              </w:rPr>
              <w:t>.</w:t>
            </w:r>
          </w:p>
        </w:tc>
      </w:tr>
    </w:tbl>
    <w:p w:rsidR="00FE0C4D" w:rsidRPr="001919AA" w:rsidRDefault="00FE0C4D" w:rsidP="00FE0C4D">
      <w:pPr>
        <w:spacing w:line="360" w:lineRule="auto"/>
        <w:rPr>
          <w:sz w:val="24"/>
          <w:szCs w:val="24"/>
        </w:rPr>
      </w:pPr>
    </w:p>
    <w:p w:rsidR="00FE0C4D" w:rsidRPr="001919AA" w:rsidRDefault="00FE0C4D" w:rsidP="00FE0C4D">
      <w:pPr>
        <w:spacing w:line="360" w:lineRule="auto"/>
        <w:rPr>
          <w:b/>
          <w:sz w:val="24"/>
          <w:szCs w:val="24"/>
          <w:u w:val="single"/>
        </w:rPr>
      </w:pPr>
      <w:r w:rsidRPr="001919AA">
        <w:rPr>
          <w:b/>
          <w:sz w:val="24"/>
          <w:szCs w:val="24"/>
          <w:u w:val="single"/>
        </w:rPr>
        <w:br w:type="page"/>
        <w:t>INNE PRZYDATNE INFORMACJE O PRZEDMIOCIE</w:t>
      </w:r>
    </w:p>
    <w:p w:rsidR="00FE0C4D" w:rsidRPr="001919AA" w:rsidRDefault="00FE0C4D" w:rsidP="006751EC">
      <w:pPr>
        <w:numPr>
          <w:ilvl w:val="0"/>
          <w:numId w:val="101"/>
        </w:numPr>
        <w:spacing w:line="360" w:lineRule="auto"/>
        <w:rPr>
          <w:sz w:val="24"/>
          <w:szCs w:val="24"/>
        </w:rPr>
      </w:pPr>
      <w:r w:rsidRPr="001919AA">
        <w:rPr>
          <w:sz w:val="24"/>
          <w:szCs w:val="24"/>
        </w:rPr>
        <w:t xml:space="preserve">Wszelkie informacje dla studentów kierunku są umieszczane na stronie Wydziału </w:t>
      </w:r>
      <w:hyperlink r:id="rId149" w:history="1">
        <w:r w:rsidRPr="001919AA">
          <w:rPr>
            <w:rStyle w:val="Hipercze"/>
            <w:b/>
            <w:sz w:val="24"/>
            <w:szCs w:val="24"/>
          </w:rPr>
          <w:t>www.wimii.pcz.pl</w:t>
        </w:r>
      </w:hyperlink>
      <w:r w:rsidRPr="001919AA">
        <w:rPr>
          <w:b/>
          <w:sz w:val="24"/>
          <w:szCs w:val="24"/>
        </w:rPr>
        <w:t xml:space="preserve"> </w:t>
      </w:r>
      <w:r w:rsidRPr="001919AA">
        <w:rPr>
          <w:sz w:val="24"/>
          <w:szCs w:val="24"/>
        </w:rPr>
        <w:t>oraz na stronach podanych studentom podczas pierwszych zajęć z danego przedmiotu.</w:t>
      </w:r>
    </w:p>
    <w:p w:rsidR="00FE0C4D" w:rsidRPr="001919AA" w:rsidRDefault="00FE0C4D" w:rsidP="006751EC">
      <w:pPr>
        <w:numPr>
          <w:ilvl w:val="0"/>
          <w:numId w:val="101"/>
        </w:numPr>
        <w:spacing w:line="360" w:lineRule="auto"/>
        <w:rPr>
          <w:sz w:val="24"/>
          <w:szCs w:val="24"/>
        </w:rPr>
      </w:pPr>
      <w:r w:rsidRPr="001919AA">
        <w:rPr>
          <w:sz w:val="24"/>
          <w:szCs w:val="24"/>
        </w:rPr>
        <w:t>Informacja na temat konsultacji przekazywana jest studentom podczas pierwszych zajęć z danego przedmiotu.</w:t>
      </w:r>
    </w:p>
    <w:p w:rsidR="00FE0C4D" w:rsidRPr="001919AA" w:rsidRDefault="00FE0C4D" w:rsidP="00FE0C4D">
      <w:pPr>
        <w:spacing w:line="360" w:lineRule="auto"/>
        <w:rPr>
          <w:b/>
          <w:sz w:val="24"/>
          <w:szCs w:val="24"/>
        </w:rPr>
      </w:pPr>
    </w:p>
    <w:p w:rsidR="00FE0C4D" w:rsidRDefault="00FE0C4D">
      <w:pPr>
        <w:widowControl/>
        <w:autoSpaceDE/>
        <w:autoSpaceDN/>
        <w:adjustRightInd/>
        <w:spacing w:after="160" w:line="259" w:lineRule="auto"/>
        <w:rPr>
          <w:b/>
          <w:sz w:val="24"/>
          <w:szCs w:val="24"/>
        </w:rPr>
      </w:pPr>
      <w:r>
        <w:rPr>
          <w:b/>
          <w:sz w:val="24"/>
          <w:szCs w:val="24"/>
        </w:rPr>
        <w:br w:type="page"/>
      </w:r>
    </w:p>
    <w:p w:rsidR="00FE0C4D" w:rsidRPr="005E014A" w:rsidRDefault="00FE0C4D" w:rsidP="00FE0C4D">
      <w:pPr>
        <w:spacing w:line="360" w:lineRule="auto"/>
        <w:jc w:val="center"/>
        <w:rPr>
          <w:b/>
          <w:sz w:val="24"/>
          <w:szCs w:val="24"/>
        </w:rPr>
      </w:pPr>
      <w:r w:rsidRPr="005E014A">
        <w:rPr>
          <w:b/>
          <w:sz w:val="24"/>
          <w:szCs w:val="24"/>
        </w:rPr>
        <w:t>SYLABUS DO PRZEDMIOTU</w:t>
      </w:r>
    </w:p>
    <w:p w:rsidR="00FE0C4D" w:rsidRPr="005E014A"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Nazwa polska przedmiotu</w:t>
            </w:r>
          </w:p>
        </w:tc>
        <w:tc>
          <w:tcPr>
            <w:tcW w:w="4956" w:type="dxa"/>
            <w:shd w:val="clear" w:color="auto" w:fill="auto"/>
            <w:vAlign w:val="center"/>
          </w:tcPr>
          <w:p w:rsidR="00FE0C4D" w:rsidRPr="005E014A" w:rsidRDefault="00FE0C4D" w:rsidP="00FE0C4D">
            <w:pPr>
              <w:spacing w:before="60" w:after="60" w:line="360" w:lineRule="auto"/>
              <w:jc w:val="center"/>
              <w:rPr>
                <w:b/>
                <w:sz w:val="24"/>
                <w:szCs w:val="24"/>
              </w:rPr>
            </w:pPr>
            <w:r w:rsidRPr="005E014A">
              <w:rPr>
                <w:b/>
                <w:sz w:val="24"/>
                <w:szCs w:val="24"/>
              </w:rPr>
              <w:t>PRZYGOTOWANIE DO PRACY DYPLOMOWEJ</w:t>
            </w:r>
            <w:r w:rsidRPr="005E014A">
              <w:rPr>
                <w:b/>
                <w:sz w:val="24"/>
                <w:szCs w:val="24"/>
              </w:rPr>
              <w:br/>
              <w:t>I EGZAMINU DYPLOMOWEGO</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Nazwa angielska przedmiotu</w:t>
            </w:r>
          </w:p>
        </w:tc>
        <w:tc>
          <w:tcPr>
            <w:tcW w:w="4956" w:type="dxa"/>
            <w:shd w:val="clear" w:color="auto" w:fill="auto"/>
            <w:vAlign w:val="center"/>
          </w:tcPr>
          <w:p w:rsidR="00FE0C4D" w:rsidRPr="005E014A" w:rsidRDefault="00FE0C4D" w:rsidP="00FE0C4D">
            <w:pPr>
              <w:spacing w:before="60" w:after="60" w:line="360" w:lineRule="auto"/>
              <w:jc w:val="center"/>
              <w:rPr>
                <w:b/>
                <w:sz w:val="24"/>
                <w:szCs w:val="24"/>
                <w:lang w:val="en-US"/>
              </w:rPr>
            </w:pPr>
            <w:r w:rsidRPr="005E014A">
              <w:rPr>
                <w:b/>
                <w:sz w:val="24"/>
                <w:szCs w:val="24"/>
                <w:lang w:val="en-US"/>
              </w:rPr>
              <w:t>PREPARATION FOR THE DIPLOMA THESIS AND DIPLOMA EXAM</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Rodzaj przedmiotu</w:t>
            </w:r>
          </w:p>
        </w:tc>
        <w:tc>
          <w:tcPr>
            <w:tcW w:w="4956" w:type="dxa"/>
            <w:shd w:val="clear" w:color="auto" w:fill="auto"/>
            <w:vAlign w:val="center"/>
          </w:tcPr>
          <w:p w:rsidR="00FE0C4D" w:rsidRPr="005E014A" w:rsidRDefault="00FE0C4D" w:rsidP="00FE0C4D">
            <w:pPr>
              <w:spacing w:before="60" w:after="60" w:line="360" w:lineRule="auto"/>
              <w:jc w:val="center"/>
              <w:rPr>
                <w:b/>
                <w:bCs/>
                <w:sz w:val="24"/>
                <w:szCs w:val="24"/>
              </w:rPr>
            </w:pPr>
            <w:r w:rsidRPr="005E014A">
              <w:rPr>
                <w:b/>
                <w:bCs/>
                <w:sz w:val="24"/>
                <w:szCs w:val="24"/>
              </w:rPr>
              <w:t>kierunkowy obieralny</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Klasyfikacja ISCED</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0715</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Kierunek studiów</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Pr>
                <w:sz w:val="24"/>
                <w:szCs w:val="24"/>
              </w:rPr>
              <w:t xml:space="preserve">Inżynieria samochodów hybrydowych </w:t>
            </w:r>
            <w:r>
              <w:rPr>
                <w:sz w:val="24"/>
                <w:szCs w:val="24"/>
              </w:rPr>
              <w:br/>
              <w:t>i elektrycznych</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Języki wykładowe</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polski</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Poziom kształcenia</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pierwszego stopnia</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Forma studiów</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stacjonarne</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Liczba punktów ECTS</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Pr>
                <w:sz w:val="24"/>
                <w:szCs w:val="24"/>
              </w:rPr>
              <w:t>5</w:t>
            </w:r>
          </w:p>
        </w:tc>
      </w:tr>
      <w:tr w:rsidR="00FE0C4D" w:rsidRPr="005E014A" w:rsidTr="00FE0C4D">
        <w:tc>
          <w:tcPr>
            <w:tcW w:w="4106" w:type="dxa"/>
            <w:shd w:val="clear" w:color="auto" w:fill="auto"/>
            <w:vAlign w:val="center"/>
          </w:tcPr>
          <w:p w:rsidR="00FE0C4D" w:rsidRPr="005E014A" w:rsidRDefault="00FE0C4D" w:rsidP="00FE0C4D">
            <w:pPr>
              <w:spacing w:before="60" w:after="60" w:line="360" w:lineRule="auto"/>
              <w:rPr>
                <w:sz w:val="24"/>
                <w:szCs w:val="24"/>
              </w:rPr>
            </w:pPr>
            <w:r w:rsidRPr="005E014A">
              <w:rPr>
                <w:sz w:val="24"/>
                <w:szCs w:val="24"/>
              </w:rPr>
              <w:t>Semestr</w:t>
            </w:r>
          </w:p>
        </w:tc>
        <w:tc>
          <w:tcPr>
            <w:tcW w:w="4956"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7</w:t>
            </w:r>
          </w:p>
        </w:tc>
      </w:tr>
    </w:tbl>
    <w:p w:rsidR="00FE0C4D" w:rsidRPr="005E014A" w:rsidRDefault="00FE0C4D" w:rsidP="00FE0C4D">
      <w:pPr>
        <w:spacing w:line="360" w:lineRule="auto"/>
        <w:jc w:val="center"/>
        <w:rPr>
          <w:b/>
          <w:sz w:val="24"/>
          <w:szCs w:val="24"/>
        </w:rPr>
      </w:pPr>
    </w:p>
    <w:p w:rsidR="00FE0C4D" w:rsidRPr="005E014A" w:rsidRDefault="00FE0C4D" w:rsidP="00FE0C4D">
      <w:pPr>
        <w:spacing w:line="360" w:lineRule="auto"/>
        <w:jc w:val="center"/>
        <w:rPr>
          <w:sz w:val="24"/>
          <w:szCs w:val="24"/>
        </w:rPr>
      </w:pPr>
      <w:r w:rsidRPr="005E014A">
        <w:rPr>
          <w:b/>
          <w:sz w:val="24"/>
          <w:szCs w:val="24"/>
        </w:rPr>
        <w:t>Liczba godzin na semestr:</w:t>
      </w:r>
    </w:p>
    <w:p w:rsidR="00FE0C4D" w:rsidRPr="005E014A" w:rsidRDefault="00FE0C4D" w:rsidP="00FE0C4D">
      <w:pPr>
        <w:spacing w:line="360"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E0C4D" w:rsidRPr="005E014A" w:rsidTr="00FE0C4D">
        <w:trPr>
          <w:trHeight w:val="296"/>
        </w:trPr>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Wykład</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Ćwiczenia</w:t>
            </w:r>
          </w:p>
        </w:tc>
        <w:tc>
          <w:tcPr>
            <w:tcW w:w="1511"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Laboratorium</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Seminarium</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Projekt</w:t>
            </w:r>
          </w:p>
        </w:tc>
        <w:tc>
          <w:tcPr>
            <w:tcW w:w="1510" w:type="dxa"/>
            <w:shd w:val="clear" w:color="auto" w:fill="auto"/>
          </w:tcPr>
          <w:p w:rsidR="00FE0C4D" w:rsidRPr="005E014A" w:rsidRDefault="00FE0C4D" w:rsidP="00FE0C4D">
            <w:pPr>
              <w:spacing w:before="60" w:after="60" w:line="360" w:lineRule="auto"/>
              <w:jc w:val="center"/>
              <w:rPr>
                <w:sz w:val="24"/>
                <w:szCs w:val="24"/>
              </w:rPr>
            </w:pPr>
            <w:r w:rsidRPr="005E014A">
              <w:rPr>
                <w:sz w:val="24"/>
                <w:szCs w:val="24"/>
              </w:rPr>
              <w:t>Inne</w:t>
            </w:r>
          </w:p>
        </w:tc>
      </w:tr>
      <w:tr w:rsidR="00FE0C4D" w:rsidRPr="005E014A" w:rsidTr="00FE0C4D">
        <w:trPr>
          <w:trHeight w:val="60"/>
        </w:trPr>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w:t>
            </w:r>
          </w:p>
        </w:tc>
        <w:tc>
          <w:tcPr>
            <w:tcW w:w="1511"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w:t>
            </w:r>
          </w:p>
        </w:tc>
        <w:tc>
          <w:tcPr>
            <w:tcW w:w="1510" w:type="dxa"/>
            <w:shd w:val="clear" w:color="auto" w:fill="auto"/>
            <w:vAlign w:val="center"/>
          </w:tcPr>
          <w:p w:rsidR="00FE0C4D" w:rsidRPr="005E014A" w:rsidRDefault="00FE0C4D" w:rsidP="00FE0C4D">
            <w:pPr>
              <w:spacing w:before="60" w:after="60" w:line="360" w:lineRule="auto"/>
              <w:jc w:val="center"/>
              <w:rPr>
                <w:sz w:val="24"/>
                <w:szCs w:val="24"/>
              </w:rPr>
            </w:pPr>
            <w:r w:rsidRPr="005E014A">
              <w:rPr>
                <w:sz w:val="24"/>
                <w:szCs w:val="24"/>
              </w:rPr>
              <w:t>0</w:t>
            </w:r>
          </w:p>
        </w:tc>
        <w:tc>
          <w:tcPr>
            <w:tcW w:w="1510" w:type="dxa"/>
            <w:shd w:val="clear" w:color="auto" w:fill="auto"/>
          </w:tcPr>
          <w:p w:rsidR="00FE0C4D" w:rsidRPr="005E014A" w:rsidRDefault="00FE0C4D" w:rsidP="00FE0C4D">
            <w:pPr>
              <w:spacing w:before="60" w:after="60" w:line="360" w:lineRule="auto"/>
              <w:jc w:val="center"/>
              <w:rPr>
                <w:sz w:val="24"/>
                <w:szCs w:val="24"/>
              </w:rPr>
            </w:pPr>
            <w:r w:rsidRPr="005E014A">
              <w:rPr>
                <w:sz w:val="24"/>
                <w:szCs w:val="24"/>
              </w:rPr>
              <w:t>0</w:t>
            </w:r>
          </w:p>
        </w:tc>
      </w:tr>
    </w:tbl>
    <w:p w:rsidR="00FE0C4D" w:rsidRPr="005E014A" w:rsidRDefault="00FE0C4D" w:rsidP="00FE0C4D">
      <w:pPr>
        <w:spacing w:line="360" w:lineRule="auto"/>
        <w:jc w:val="center"/>
        <w:rPr>
          <w:b/>
          <w:sz w:val="24"/>
          <w:szCs w:val="24"/>
        </w:rPr>
      </w:pPr>
    </w:p>
    <w:p w:rsidR="00FE0C4D" w:rsidRPr="005E014A" w:rsidRDefault="00FE0C4D" w:rsidP="00FE0C4D">
      <w:pPr>
        <w:spacing w:line="360" w:lineRule="auto"/>
        <w:rPr>
          <w:b/>
          <w:sz w:val="24"/>
          <w:szCs w:val="24"/>
          <w:u w:val="single"/>
        </w:rPr>
      </w:pPr>
      <w:r w:rsidRPr="005E014A">
        <w:rPr>
          <w:b/>
          <w:sz w:val="24"/>
          <w:szCs w:val="24"/>
          <w:u w:val="single"/>
        </w:rPr>
        <w:t>OPIS PRZEDMIOTU</w:t>
      </w:r>
    </w:p>
    <w:p w:rsidR="00FE0C4D" w:rsidRPr="005E014A" w:rsidRDefault="00FE0C4D" w:rsidP="00FE0C4D">
      <w:pPr>
        <w:spacing w:line="360" w:lineRule="auto"/>
        <w:rPr>
          <w:b/>
          <w:sz w:val="24"/>
          <w:szCs w:val="24"/>
        </w:rPr>
      </w:pPr>
      <w:r w:rsidRPr="005E014A">
        <w:rPr>
          <w:b/>
          <w:sz w:val="24"/>
          <w:szCs w:val="24"/>
        </w:rPr>
        <w:t>CEL PRZEDMIOTU</w:t>
      </w:r>
    </w:p>
    <w:p w:rsidR="00FE0C4D" w:rsidRPr="001E4C88" w:rsidRDefault="00FE0C4D" w:rsidP="00FE0C4D">
      <w:pPr>
        <w:spacing w:line="360" w:lineRule="auto"/>
        <w:ind w:left="900" w:hanging="540"/>
        <w:rPr>
          <w:sz w:val="24"/>
          <w:szCs w:val="24"/>
        </w:rPr>
      </w:pPr>
      <w:r w:rsidRPr="001E4C88">
        <w:rPr>
          <w:sz w:val="24"/>
          <w:szCs w:val="24"/>
        </w:rPr>
        <w:t xml:space="preserve">C1. </w:t>
      </w:r>
      <w:r w:rsidRPr="001E4C88">
        <w:rPr>
          <w:sz w:val="24"/>
          <w:szCs w:val="24"/>
        </w:rPr>
        <w:tab/>
        <w:t>Pogłębienie wiedzy w obszarze związanym z tematyką pracy dyplomowej.</w:t>
      </w:r>
    </w:p>
    <w:p w:rsidR="00FE0C4D" w:rsidRPr="001E4C88" w:rsidRDefault="00FE0C4D" w:rsidP="00FE0C4D">
      <w:pPr>
        <w:spacing w:line="360" w:lineRule="auto"/>
        <w:ind w:left="900" w:hanging="540"/>
        <w:rPr>
          <w:sz w:val="24"/>
          <w:szCs w:val="24"/>
        </w:rPr>
      </w:pPr>
      <w:r w:rsidRPr="001E4C88">
        <w:rPr>
          <w:sz w:val="24"/>
          <w:szCs w:val="24"/>
        </w:rPr>
        <w:t xml:space="preserve">C2. </w:t>
      </w:r>
      <w:r w:rsidRPr="001E4C88">
        <w:rPr>
          <w:sz w:val="24"/>
          <w:szCs w:val="24"/>
        </w:rPr>
        <w:tab/>
        <w:t>Nabycie podstawowych umiejętności z zakresu pisania i redagowania pracy dyplomowej.</w:t>
      </w:r>
    </w:p>
    <w:p w:rsidR="00FE0C4D" w:rsidRPr="001E4C88" w:rsidRDefault="00FE0C4D" w:rsidP="00FE0C4D">
      <w:pPr>
        <w:spacing w:line="360" w:lineRule="auto"/>
        <w:ind w:left="900" w:hanging="540"/>
        <w:rPr>
          <w:sz w:val="24"/>
          <w:szCs w:val="24"/>
        </w:rPr>
      </w:pPr>
      <w:r w:rsidRPr="001E4C88">
        <w:rPr>
          <w:sz w:val="24"/>
          <w:szCs w:val="24"/>
        </w:rPr>
        <w:t xml:space="preserve">C3. </w:t>
      </w:r>
      <w:r w:rsidRPr="001E4C88">
        <w:rPr>
          <w:sz w:val="24"/>
          <w:szCs w:val="24"/>
        </w:rPr>
        <w:tab/>
        <w:t>Przygotowanie i przedstawienie promotorowi pracy dyplomowej, spełniającej wymagania stawianymi przed tego typu opracowaniami.</w:t>
      </w:r>
    </w:p>
    <w:p w:rsidR="00FE0C4D" w:rsidRDefault="00FE0C4D" w:rsidP="00FE0C4D">
      <w:pPr>
        <w:spacing w:line="360" w:lineRule="auto"/>
        <w:ind w:left="900" w:hanging="540"/>
        <w:rPr>
          <w:sz w:val="24"/>
          <w:szCs w:val="24"/>
        </w:rPr>
      </w:pPr>
      <w:r w:rsidRPr="001E4C88">
        <w:rPr>
          <w:sz w:val="24"/>
          <w:szCs w:val="24"/>
        </w:rPr>
        <w:t xml:space="preserve">C4. </w:t>
      </w:r>
      <w:r w:rsidRPr="001E4C88">
        <w:rPr>
          <w:sz w:val="24"/>
          <w:szCs w:val="24"/>
        </w:rPr>
        <w:tab/>
        <w:t>Przygotowanie studenta do egzaminu dyplomowego.</w:t>
      </w:r>
    </w:p>
    <w:p w:rsidR="00FE0C4D" w:rsidRPr="001E4C88" w:rsidRDefault="00FE0C4D" w:rsidP="00FE0C4D">
      <w:pPr>
        <w:spacing w:line="360" w:lineRule="auto"/>
        <w:ind w:left="900" w:hanging="540"/>
        <w:rPr>
          <w:sz w:val="24"/>
          <w:szCs w:val="24"/>
        </w:rPr>
      </w:pPr>
    </w:p>
    <w:p w:rsidR="00FE0C4D" w:rsidRPr="005E014A" w:rsidRDefault="00FE0C4D" w:rsidP="00FE0C4D">
      <w:pPr>
        <w:spacing w:line="360" w:lineRule="auto"/>
        <w:rPr>
          <w:b/>
          <w:sz w:val="24"/>
          <w:szCs w:val="24"/>
        </w:rPr>
      </w:pPr>
      <w:r w:rsidRPr="005E014A">
        <w:rPr>
          <w:b/>
          <w:sz w:val="24"/>
          <w:szCs w:val="24"/>
        </w:rPr>
        <w:t>WYMAGANIA WSTĘPNE W ZAKRESIE WIEDZY, UMIEJĘTNOŚCI I INNYCH KOMPETENCJI</w:t>
      </w:r>
    </w:p>
    <w:p w:rsidR="00FE0C4D" w:rsidRPr="005E014A" w:rsidRDefault="00FE0C4D" w:rsidP="00FE0C4D">
      <w:pPr>
        <w:spacing w:line="360" w:lineRule="auto"/>
        <w:ind w:left="728" w:hanging="368"/>
        <w:rPr>
          <w:sz w:val="24"/>
          <w:szCs w:val="24"/>
        </w:rPr>
      </w:pPr>
      <w:r w:rsidRPr="005E014A">
        <w:rPr>
          <w:sz w:val="24"/>
          <w:szCs w:val="24"/>
        </w:rPr>
        <w:t xml:space="preserve">1. </w:t>
      </w:r>
      <w:r w:rsidRPr="005E014A">
        <w:rPr>
          <w:sz w:val="24"/>
          <w:szCs w:val="24"/>
        </w:rPr>
        <w:tab/>
        <w:t>Dyplomant posiada niezbędną wiedzę teoretyczną , zgodnie z programem studiów dla wybranego zakresu (specjalności).</w:t>
      </w:r>
    </w:p>
    <w:p w:rsidR="00FE0C4D" w:rsidRPr="005E014A" w:rsidRDefault="00FE0C4D" w:rsidP="00FE0C4D">
      <w:pPr>
        <w:spacing w:line="360" w:lineRule="auto"/>
        <w:ind w:left="728" w:hanging="368"/>
        <w:rPr>
          <w:sz w:val="24"/>
          <w:szCs w:val="24"/>
        </w:rPr>
      </w:pPr>
      <w:r w:rsidRPr="005E014A">
        <w:rPr>
          <w:sz w:val="24"/>
          <w:szCs w:val="24"/>
        </w:rPr>
        <w:t xml:space="preserve">2. </w:t>
      </w:r>
      <w:r w:rsidRPr="005E014A">
        <w:rPr>
          <w:sz w:val="24"/>
          <w:szCs w:val="24"/>
        </w:rPr>
        <w:tab/>
        <w:t>Umiejętność korzystania ze źródeł literatury, w tym z instrukcji i dokumentacji technicznej.</w:t>
      </w:r>
    </w:p>
    <w:p w:rsidR="00FE0C4D" w:rsidRPr="005E014A" w:rsidRDefault="00FE0C4D" w:rsidP="00FE0C4D">
      <w:pPr>
        <w:spacing w:line="360" w:lineRule="auto"/>
        <w:ind w:left="728" w:hanging="368"/>
        <w:rPr>
          <w:sz w:val="24"/>
          <w:szCs w:val="24"/>
        </w:rPr>
      </w:pPr>
      <w:r w:rsidRPr="005E014A">
        <w:rPr>
          <w:sz w:val="24"/>
          <w:szCs w:val="24"/>
        </w:rPr>
        <w:t xml:space="preserve">3. </w:t>
      </w:r>
      <w:r w:rsidRPr="005E014A">
        <w:rPr>
          <w:sz w:val="24"/>
          <w:szCs w:val="24"/>
        </w:rPr>
        <w:tab/>
        <w:t>Umiejętność samodzielnej pracy i organizacji własnych działań.</w:t>
      </w:r>
    </w:p>
    <w:p w:rsidR="00FE0C4D" w:rsidRPr="005E014A" w:rsidRDefault="00FE0C4D" w:rsidP="00FE0C4D">
      <w:pPr>
        <w:spacing w:line="360" w:lineRule="auto"/>
        <w:rPr>
          <w:sz w:val="24"/>
          <w:szCs w:val="24"/>
        </w:rPr>
      </w:pPr>
    </w:p>
    <w:p w:rsidR="00FE0C4D" w:rsidRPr="005E014A" w:rsidRDefault="00FE0C4D" w:rsidP="00FE0C4D">
      <w:pPr>
        <w:spacing w:line="360" w:lineRule="auto"/>
        <w:rPr>
          <w:b/>
          <w:sz w:val="24"/>
          <w:szCs w:val="24"/>
        </w:rPr>
      </w:pPr>
      <w:r w:rsidRPr="005E014A">
        <w:rPr>
          <w:b/>
          <w:sz w:val="24"/>
          <w:szCs w:val="24"/>
        </w:rPr>
        <w:t>EFEKTY UCZENIA SIĘ</w:t>
      </w:r>
    </w:p>
    <w:p w:rsidR="00FE0C4D" w:rsidRPr="001E4C88" w:rsidRDefault="00FE0C4D" w:rsidP="00FE0C4D">
      <w:pPr>
        <w:spacing w:line="360" w:lineRule="auto"/>
        <w:ind w:left="1162" w:hanging="802"/>
        <w:rPr>
          <w:sz w:val="24"/>
          <w:szCs w:val="24"/>
        </w:rPr>
      </w:pPr>
      <w:r w:rsidRPr="001E4C88">
        <w:rPr>
          <w:sz w:val="24"/>
          <w:szCs w:val="24"/>
        </w:rPr>
        <w:t>EU 1 – Student ma wiedzę teoretyczną związaną z tematyką pracy dyplomowej.</w:t>
      </w:r>
    </w:p>
    <w:p w:rsidR="00FE0C4D" w:rsidRPr="001E4C88" w:rsidRDefault="00FE0C4D" w:rsidP="00FE0C4D">
      <w:pPr>
        <w:spacing w:line="360" w:lineRule="auto"/>
        <w:ind w:left="1162" w:hanging="802"/>
        <w:rPr>
          <w:sz w:val="24"/>
          <w:szCs w:val="24"/>
        </w:rPr>
      </w:pPr>
      <w:r w:rsidRPr="001E4C88">
        <w:rPr>
          <w:bCs/>
          <w:sz w:val="24"/>
          <w:szCs w:val="24"/>
        </w:rPr>
        <w:t>EU 2</w:t>
      </w:r>
      <w:r w:rsidRPr="001E4C88">
        <w:rPr>
          <w:sz w:val="24"/>
          <w:szCs w:val="24"/>
        </w:rPr>
        <w:t xml:space="preserve"> – Student posiada wiedzę z zakresu planowania, prowadzenia i opracowania eksperymentu (w przypadku pracy dyplomowej o charakterze badawczym).</w:t>
      </w:r>
    </w:p>
    <w:p w:rsidR="00FE0C4D" w:rsidRPr="001E4C88" w:rsidRDefault="00FE0C4D" w:rsidP="00FE0C4D">
      <w:pPr>
        <w:spacing w:line="360" w:lineRule="auto"/>
        <w:ind w:left="1162" w:hanging="802"/>
        <w:rPr>
          <w:sz w:val="24"/>
          <w:szCs w:val="24"/>
        </w:rPr>
      </w:pPr>
      <w:r w:rsidRPr="001E4C88">
        <w:rPr>
          <w:bCs/>
          <w:sz w:val="24"/>
          <w:szCs w:val="24"/>
        </w:rPr>
        <w:t>EU 3</w:t>
      </w:r>
      <w:r w:rsidRPr="001E4C88">
        <w:rPr>
          <w:sz w:val="24"/>
          <w:szCs w:val="24"/>
        </w:rPr>
        <w:t xml:space="preserve"> – Student zna zasady pisania i redagowania pracy dyplomowej oraz przygotowania do egzaminu dyplomowego.</w:t>
      </w:r>
    </w:p>
    <w:p w:rsidR="00FE0C4D" w:rsidRPr="005E014A" w:rsidRDefault="00FE0C4D" w:rsidP="00FE0C4D">
      <w:pPr>
        <w:spacing w:line="360" w:lineRule="auto"/>
        <w:jc w:val="both"/>
        <w:rPr>
          <w:sz w:val="24"/>
          <w:szCs w:val="24"/>
        </w:rPr>
      </w:pPr>
    </w:p>
    <w:p w:rsidR="00FE0C4D" w:rsidRPr="005E014A" w:rsidRDefault="00FE0C4D" w:rsidP="00FE0C4D">
      <w:pPr>
        <w:spacing w:line="360" w:lineRule="auto"/>
        <w:rPr>
          <w:b/>
          <w:bCs/>
          <w:spacing w:val="-13"/>
          <w:sz w:val="24"/>
          <w:szCs w:val="24"/>
        </w:rPr>
      </w:pPr>
      <w:r w:rsidRPr="005E014A">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0"/>
        <w:gridCol w:w="1062"/>
      </w:tblGrid>
      <w:tr w:rsidR="00FE0C4D" w:rsidRPr="005E014A" w:rsidTr="00FE0C4D">
        <w:tc>
          <w:tcPr>
            <w:tcW w:w="8208" w:type="dxa"/>
            <w:shd w:val="clear" w:color="auto" w:fill="auto"/>
            <w:vAlign w:val="center"/>
          </w:tcPr>
          <w:p w:rsidR="00FE0C4D" w:rsidRPr="005E014A" w:rsidRDefault="00FE0C4D" w:rsidP="00FE0C4D">
            <w:pPr>
              <w:shd w:val="clear" w:color="auto" w:fill="FFFFFF"/>
              <w:spacing w:line="360" w:lineRule="auto"/>
              <w:rPr>
                <w:sz w:val="24"/>
                <w:szCs w:val="24"/>
              </w:rPr>
            </w:pPr>
            <w:r w:rsidRPr="005E014A">
              <w:rPr>
                <w:b/>
                <w:bCs/>
                <w:spacing w:val="-2"/>
                <w:sz w:val="24"/>
                <w:szCs w:val="24"/>
              </w:rPr>
              <w:t xml:space="preserve">Forma </w:t>
            </w:r>
            <w:r w:rsidRPr="005E014A">
              <w:rPr>
                <w:b/>
                <w:bCs/>
                <w:spacing w:val="-1"/>
                <w:sz w:val="24"/>
                <w:szCs w:val="24"/>
              </w:rPr>
              <w:t>zajęć – KONSULTACJE</w:t>
            </w:r>
          </w:p>
        </w:tc>
        <w:tc>
          <w:tcPr>
            <w:tcW w:w="1062" w:type="dxa"/>
            <w:shd w:val="clear" w:color="auto" w:fill="auto"/>
          </w:tcPr>
          <w:p w:rsidR="00FE0C4D" w:rsidRPr="005E014A" w:rsidRDefault="00FE0C4D" w:rsidP="00FE0C4D">
            <w:pPr>
              <w:shd w:val="clear" w:color="auto" w:fill="FFFFFF"/>
              <w:spacing w:line="360" w:lineRule="auto"/>
              <w:ind w:left="72"/>
              <w:jc w:val="center"/>
              <w:rPr>
                <w:sz w:val="24"/>
                <w:szCs w:val="24"/>
              </w:rPr>
            </w:pPr>
            <w:r w:rsidRPr="005E014A">
              <w:rPr>
                <w:b/>
                <w:bCs/>
                <w:sz w:val="24"/>
                <w:szCs w:val="24"/>
              </w:rPr>
              <w:t>Liczba godzin</w:t>
            </w:r>
          </w:p>
        </w:tc>
      </w:tr>
      <w:tr w:rsidR="00FE0C4D" w:rsidRPr="005E014A" w:rsidTr="00FE0C4D">
        <w:tc>
          <w:tcPr>
            <w:tcW w:w="8208" w:type="dxa"/>
            <w:shd w:val="clear" w:color="auto" w:fill="auto"/>
          </w:tcPr>
          <w:p w:rsidR="00FE0C4D" w:rsidRPr="00A35F8E" w:rsidRDefault="00FE0C4D" w:rsidP="00FE0C4D">
            <w:pPr>
              <w:widowControl/>
              <w:spacing w:line="360" w:lineRule="auto"/>
              <w:rPr>
                <w:sz w:val="24"/>
                <w:szCs w:val="24"/>
              </w:rPr>
            </w:pPr>
            <w:r w:rsidRPr="00A35F8E">
              <w:rPr>
                <w:sz w:val="24"/>
                <w:szCs w:val="24"/>
              </w:rPr>
              <w:t xml:space="preserve">K 1 – </w:t>
            </w:r>
            <w:r w:rsidRPr="00A35F8E">
              <w:rPr>
                <w:bCs/>
                <w:sz w:val="24"/>
                <w:szCs w:val="24"/>
              </w:rPr>
              <w:t>K</w:t>
            </w:r>
            <w:r w:rsidRPr="00A35F8E">
              <w:rPr>
                <w:sz w:val="24"/>
                <w:szCs w:val="24"/>
              </w:rPr>
              <w:t>onsultacje z promotorem dotyczące celu i zakresu pracy dyplomowej.</w:t>
            </w:r>
          </w:p>
        </w:tc>
        <w:tc>
          <w:tcPr>
            <w:tcW w:w="1062" w:type="dxa"/>
            <w:shd w:val="clear" w:color="auto" w:fill="auto"/>
          </w:tcPr>
          <w:p w:rsidR="00FE0C4D" w:rsidRPr="005E014A" w:rsidRDefault="00FE0C4D" w:rsidP="00FE0C4D">
            <w:pPr>
              <w:spacing w:line="360" w:lineRule="auto"/>
              <w:ind w:left="72"/>
              <w:jc w:val="center"/>
              <w:rPr>
                <w:b/>
                <w:sz w:val="24"/>
                <w:szCs w:val="24"/>
              </w:rPr>
            </w:pPr>
          </w:p>
        </w:tc>
      </w:tr>
      <w:tr w:rsidR="00FE0C4D" w:rsidRPr="005E014A" w:rsidTr="00FE0C4D">
        <w:tc>
          <w:tcPr>
            <w:tcW w:w="8208" w:type="dxa"/>
            <w:shd w:val="clear" w:color="auto" w:fill="auto"/>
          </w:tcPr>
          <w:p w:rsidR="00FE0C4D" w:rsidRPr="00A35F8E" w:rsidRDefault="00FE0C4D" w:rsidP="00FE0C4D">
            <w:pPr>
              <w:widowControl/>
              <w:spacing w:line="360" w:lineRule="auto"/>
              <w:ind w:left="851" w:hanging="851"/>
              <w:rPr>
                <w:bCs/>
                <w:sz w:val="24"/>
                <w:szCs w:val="24"/>
              </w:rPr>
            </w:pPr>
            <w:r w:rsidRPr="00A35F8E">
              <w:rPr>
                <w:sz w:val="24"/>
                <w:szCs w:val="24"/>
              </w:rPr>
              <w:t>K 2 – Analiza literatury związanej z tematem pracy.</w:t>
            </w:r>
          </w:p>
        </w:tc>
        <w:tc>
          <w:tcPr>
            <w:tcW w:w="1062" w:type="dxa"/>
            <w:shd w:val="clear" w:color="auto" w:fill="auto"/>
          </w:tcPr>
          <w:p w:rsidR="00FE0C4D" w:rsidRPr="005E014A" w:rsidRDefault="00FE0C4D" w:rsidP="00FE0C4D">
            <w:pPr>
              <w:spacing w:line="360" w:lineRule="auto"/>
              <w:ind w:left="72"/>
              <w:jc w:val="center"/>
              <w:rPr>
                <w:b/>
                <w:sz w:val="24"/>
                <w:szCs w:val="24"/>
              </w:rPr>
            </w:pPr>
          </w:p>
        </w:tc>
      </w:tr>
      <w:tr w:rsidR="00FE0C4D" w:rsidRPr="005E014A" w:rsidTr="00FE0C4D">
        <w:tc>
          <w:tcPr>
            <w:tcW w:w="8208" w:type="dxa"/>
            <w:shd w:val="clear" w:color="auto" w:fill="auto"/>
          </w:tcPr>
          <w:p w:rsidR="00FE0C4D" w:rsidRPr="00A35F8E" w:rsidRDefault="00FE0C4D" w:rsidP="00FE0C4D">
            <w:pPr>
              <w:widowControl/>
              <w:spacing w:line="360" w:lineRule="auto"/>
              <w:rPr>
                <w:sz w:val="24"/>
                <w:szCs w:val="24"/>
              </w:rPr>
            </w:pPr>
            <w:r w:rsidRPr="00A35F8E">
              <w:rPr>
                <w:sz w:val="24"/>
                <w:szCs w:val="24"/>
              </w:rPr>
              <w:t>K 3 – Omówienie z promotorem zagadnień związanych z tematem pracy dyplomowej.</w:t>
            </w:r>
          </w:p>
        </w:tc>
        <w:tc>
          <w:tcPr>
            <w:tcW w:w="1062" w:type="dxa"/>
            <w:shd w:val="clear" w:color="auto" w:fill="auto"/>
          </w:tcPr>
          <w:p w:rsidR="00FE0C4D" w:rsidRPr="005E014A" w:rsidRDefault="00FE0C4D" w:rsidP="00FE0C4D">
            <w:pPr>
              <w:spacing w:line="360" w:lineRule="auto"/>
              <w:ind w:left="72"/>
              <w:jc w:val="center"/>
              <w:rPr>
                <w:b/>
                <w:sz w:val="24"/>
                <w:szCs w:val="24"/>
              </w:rPr>
            </w:pPr>
          </w:p>
        </w:tc>
      </w:tr>
      <w:tr w:rsidR="00FE0C4D" w:rsidRPr="005E014A" w:rsidTr="00FE0C4D">
        <w:tc>
          <w:tcPr>
            <w:tcW w:w="8208" w:type="dxa"/>
            <w:shd w:val="clear" w:color="auto" w:fill="auto"/>
          </w:tcPr>
          <w:p w:rsidR="00FE0C4D" w:rsidRPr="00A35F8E" w:rsidRDefault="00FE0C4D" w:rsidP="00FE0C4D">
            <w:pPr>
              <w:widowControl/>
              <w:spacing w:line="360" w:lineRule="auto"/>
              <w:ind w:left="720" w:hanging="720"/>
              <w:rPr>
                <w:sz w:val="24"/>
                <w:szCs w:val="24"/>
              </w:rPr>
            </w:pPr>
            <w:r w:rsidRPr="00A35F8E">
              <w:rPr>
                <w:bCs/>
                <w:sz w:val="24"/>
                <w:szCs w:val="24"/>
              </w:rPr>
              <w:t>K 4</w:t>
            </w:r>
            <w:r w:rsidRPr="00A35F8E">
              <w:rPr>
                <w:sz w:val="24"/>
                <w:szCs w:val="24"/>
              </w:rPr>
              <w:t xml:space="preserve"> – Opracowanie uzyskanych wyników i ich krytyczna analiza.</w:t>
            </w:r>
          </w:p>
        </w:tc>
        <w:tc>
          <w:tcPr>
            <w:tcW w:w="1062" w:type="dxa"/>
            <w:shd w:val="clear" w:color="auto" w:fill="auto"/>
          </w:tcPr>
          <w:p w:rsidR="00FE0C4D" w:rsidRPr="005E014A" w:rsidRDefault="00FE0C4D" w:rsidP="00FE0C4D">
            <w:pPr>
              <w:spacing w:line="360" w:lineRule="auto"/>
              <w:ind w:left="72"/>
              <w:jc w:val="center"/>
              <w:rPr>
                <w:b/>
                <w:sz w:val="24"/>
                <w:szCs w:val="24"/>
              </w:rPr>
            </w:pPr>
          </w:p>
        </w:tc>
      </w:tr>
      <w:tr w:rsidR="00FE0C4D" w:rsidRPr="005E014A" w:rsidTr="00FE0C4D">
        <w:tc>
          <w:tcPr>
            <w:tcW w:w="8208" w:type="dxa"/>
            <w:shd w:val="clear" w:color="auto" w:fill="auto"/>
          </w:tcPr>
          <w:p w:rsidR="00FE0C4D" w:rsidRPr="00A35F8E" w:rsidRDefault="00FE0C4D" w:rsidP="00FE0C4D">
            <w:pPr>
              <w:widowControl/>
              <w:spacing w:line="360" w:lineRule="auto"/>
              <w:rPr>
                <w:sz w:val="24"/>
                <w:szCs w:val="24"/>
              </w:rPr>
            </w:pPr>
            <w:r w:rsidRPr="00A35F8E">
              <w:rPr>
                <w:bCs/>
                <w:sz w:val="24"/>
                <w:szCs w:val="24"/>
              </w:rPr>
              <w:t>K 5</w:t>
            </w:r>
            <w:r w:rsidRPr="00A35F8E">
              <w:rPr>
                <w:sz w:val="24"/>
                <w:szCs w:val="24"/>
              </w:rPr>
              <w:t xml:space="preserve"> – Konsultacje z promotorem dotyczące przygotowania do egzaminu dyplomowego (praca własna studenta polega na przygotowaniu się do egzaminu dyplomowego).</w:t>
            </w:r>
          </w:p>
        </w:tc>
        <w:tc>
          <w:tcPr>
            <w:tcW w:w="1062" w:type="dxa"/>
            <w:shd w:val="clear" w:color="auto" w:fill="auto"/>
          </w:tcPr>
          <w:p w:rsidR="00FE0C4D" w:rsidRPr="005E014A" w:rsidRDefault="00FE0C4D" w:rsidP="00FE0C4D">
            <w:pPr>
              <w:spacing w:line="360" w:lineRule="auto"/>
              <w:ind w:left="72"/>
              <w:jc w:val="center"/>
              <w:rPr>
                <w:b/>
                <w:sz w:val="24"/>
                <w:szCs w:val="24"/>
              </w:rPr>
            </w:pPr>
          </w:p>
        </w:tc>
      </w:tr>
    </w:tbl>
    <w:p w:rsidR="00FE0C4D" w:rsidRPr="005E014A" w:rsidRDefault="00FE0C4D" w:rsidP="00FE0C4D">
      <w:pPr>
        <w:spacing w:line="360" w:lineRule="auto"/>
        <w:rPr>
          <w:b/>
          <w:bCs/>
          <w:spacing w:val="-10"/>
          <w:sz w:val="24"/>
          <w:szCs w:val="24"/>
        </w:rPr>
      </w:pPr>
    </w:p>
    <w:p w:rsidR="00FE0C4D" w:rsidRPr="005E014A" w:rsidRDefault="00FE0C4D" w:rsidP="00FE0C4D">
      <w:pPr>
        <w:spacing w:line="360" w:lineRule="auto"/>
        <w:rPr>
          <w:b/>
          <w:bCs/>
          <w:spacing w:val="-10"/>
          <w:sz w:val="24"/>
          <w:szCs w:val="24"/>
        </w:rPr>
      </w:pPr>
      <w:r w:rsidRPr="005E014A">
        <w:rPr>
          <w:b/>
          <w:bCs/>
          <w:spacing w:val="-10"/>
          <w:sz w:val="24"/>
          <w:szCs w:val="24"/>
        </w:rPr>
        <w:t>NARZĘDZIA DYDAKTYCZNE</w:t>
      </w:r>
    </w:p>
    <w:tbl>
      <w:tblPr>
        <w:tblW w:w="0" w:type="auto"/>
        <w:tblLook w:val="01E0" w:firstRow="1" w:lastRow="1" w:firstColumn="1" w:lastColumn="1" w:noHBand="0" w:noVBand="0"/>
      </w:tblPr>
      <w:tblGrid>
        <w:gridCol w:w="9062"/>
      </w:tblGrid>
      <w:tr w:rsidR="00FE0C4D" w:rsidRPr="005E014A" w:rsidTr="00FE0C4D">
        <w:tc>
          <w:tcPr>
            <w:tcW w:w="9210" w:type="dxa"/>
            <w:tcBorders>
              <w:top w:val="single" w:sz="4" w:space="0" w:color="auto"/>
              <w:left w:val="single" w:sz="4" w:space="0" w:color="auto"/>
              <w:bottom w:val="single" w:sz="4" w:space="0" w:color="auto"/>
              <w:right w:val="single" w:sz="4" w:space="0" w:color="auto"/>
            </w:tcBorders>
            <w:shd w:val="clear" w:color="auto" w:fill="auto"/>
          </w:tcPr>
          <w:p w:rsidR="00FE0C4D" w:rsidRPr="005E014A" w:rsidRDefault="00FE0C4D" w:rsidP="00FE0C4D">
            <w:pPr>
              <w:spacing w:line="360" w:lineRule="auto"/>
              <w:rPr>
                <w:b/>
                <w:sz w:val="24"/>
                <w:szCs w:val="24"/>
              </w:rPr>
            </w:pPr>
            <w:r w:rsidRPr="005E014A">
              <w:rPr>
                <w:b/>
                <w:sz w:val="24"/>
                <w:szCs w:val="24"/>
              </w:rPr>
              <w:t xml:space="preserve">1. – </w:t>
            </w:r>
            <w:r w:rsidRPr="005E014A">
              <w:rPr>
                <w:bCs/>
                <w:sz w:val="24"/>
                <w:szCs w:val="24"/>
              </w:rPr>
              <w:t>Źródła literaturowe.</w:t>
            </w:r>
          </w:p>
        </w:tc>
      </w:tr>
      <w:tr w:rsidR="00FE0C4D" w:rsidRPr="005E014A" w:rsidTr="00FE0C4D">
        <w:tc>
          <w:tcPr>
            <w:tcW w:w="9210" w:type="dxa"/>
            <w:tcBorders>
              <w:top w:val="single" w:sz="4" w:space="0" w:color="auto"/>
              <w:left w:val="single" w:sz="4" w:space="0" w:color="auto"/>
              <w:bottom w:val="single" w:sz="4" w:space="0" w:color="auto"/>
              <w:right w:val="single" w:sz="4" w:space="0" w:color="auto"/>
            </w:tcBorders>
            <w:shd w:val="clear" w:color="auto" w:fill="auto"/>
          </w:tcPr>
          <w:p w:rsidR="00FE0C4D" w:rsidRPr="005E014A" w:rsidRDefault="00FE0C4D" w:rsidP="00FE0C4D">
            <w:pPr>
              <w:spacing w:line="360" w:lineRule="auto"/>
              <w:rPr>
                <w:b/>
                <w:sz w:val="24"/>
                <w:szCs w:val="24"/>
              </w:rPr>
            </w:pPr>
            <w:r w:rsidRPr="005E014A">
              <w:rPr>
                <w:b/>
                <w:sz w:val="24"/>
                <w:szCs w:val="24"/>
              </w:rPr>
              <w:t xml:space="preserve">2. – </w:t>
            </w:r>
            <w:r w:rsidRPr="005E014A">
              <w:rPr>
                <w:sz w:val="24"/>
                <w:szCs w:val="24"/>
              </w:rPr>
              <w:t>Przykłady prac dyplomowych inżynierskich.</w:t>
            </w:r>
          </w:p>
        </w:tc>
      </w:tr>
      <w:tr w:rsidR="00FE0C4D" w:rsidRPr="005E014A" w:rsidTr="00FE0C4D">
        <w:tc>
          <w:tcPr>
            <w:tcW w:w="9210" w:type="dxa"/>
            <w:tcBorders>
              <w:top w:val="single" w:sz="4" w:space="0" w:color="auto"/>
              <w:left w:val="single" w:sz="4" w:space="0" w:color="auto"/>
              <w:bottom w:val="single" w:sz="4" w:space="0" w:color="auto"/>
              <w:right w:val="single" w:sz="4" w:space="0" w:color="auto"/>
            </w:tcBorders>
            <w:shd w:val="clear" w:color="auto" w:fill="auto"/>
          </w:tcPr>
          <w:p w:rsidR="00FE0C4D" w:rsidRPr="005E014A" w:rsidRDefault="00FE0C4D" w:rsidP="00FE0C4D">
            <w:pPr>
              <w:spacing w:line="360" w:lineRule="auto"/>
              <w:rPr>
                <w:b/>
                <w:sz w:val="24"/>
                <w:szCs w:val="24"/>
              </w:rPr>
            </w:pPr>
            <w:r w:rsidRPr="005E014A">
              <w:rPr>
                <w:b/>
                <w:sz w:val="24"/>
                <w:szCs w:val="24"/>
              </w:rPr>
              <w:t xml:space="preserve">3. – </w:t>
            </w:r>
            <w:r w:rsidRPr="005E014A">
              <w:rPr>
                <w:bCs/>
                <w:sz w:val="24"/>
                <w:szCs w:val="24"/>
              </w:rPr>
              <w:t>Dyskusja z promotorem.</w:t>
            </w:r>
          </w:p>
        </w:tc>
      </w:tr>
      <w:tr w:rsidR="00FE0C4D" w:rsidRPr="005E014A" w:rsidTr="00FE0C4D">
        <w:tc>
          <w:tcPr>
            <w:tcW w:w="9210" w:type="dxa"/>
            <w:tcBorders>
              <w:top w:val="single" w:sz="4" w:space="0" w:color="auto"/>
              <w:left w:val="single" w:sz="4" w:space="0" w:color="auto"/>
              <w:bottom w:val="single" w:sz="4" w:space="0" w:color="auto"/>
              <w:right w:val="single" w:sz="4" w:space="0" w:color="auto"/>
            </w:tcBorders>
            <w:shd w:val="clear" w:color="auto" w:fill="auto"/>
          </w:tcPr>
          <w:p w:rsidR="00FE0C4D" w:rsidRPr="005E014A" w:rsidRDefault="00FE0C4D" w:rsidP="00FE0C4D">
            <w:pPr>
              <w:spacing w:line="360" w:lineRule="auto"/>
              <w:rPr>
                <w:sz w:val="24"/>
                <w:szCs w:val="24"/>
              </w:rPr>
            </w:pPr>
            <w:r w:rsidRPr="005E014A">
              <w:rPr>
                <w:b/>
                <w:sz w:val="24"/>
                <w:szCs w:val="24"/>
              </w:rPr>
              <w:t xml:space="preserve">4. – </w:t>
            </w:r>
            <w:r w:rsidRPr="005E014A">
              <w:rPr>
                <w:bCs/>
                <w:sz w:val="24"/>
                <w:szCs w:val="24"/>
              </w:rPr>
              <w:t>Stanowiska do realizacji badań doświadczalnych.</w:t>
            </w:r>
          </w:p>
        </w:tc>
      </w:tr>
      <w:tr w:rsidR="00FE0C4D" w:rsidRPr="005E014A" w:rsidTr="00FE0C4D">
        <w:tc>
          <w:tcPr>
            <w:tcW w:w="9210" w:type="dxa"/>
            <w:tcBorders>
              <w:top w:val="single" w:sz="4" w:space="0" w:color="auto"/>
              <w:left w:val="single" w:sz="4" w:space="0" w:color="auto"/>
              <w:bottom w:val="single" w:sz="4" w:space="0" w:color="auto"/>
              <w:right w:val="single" w:sz="4" w:space="0" w:color="auto"/>
            </w:tcBorders>
            <w:shd w:val="clear" w:color="auto" w:fill="auto"/>
          </w:tcPr>
          <w:p w:rsidR="00FE0C4D" w:rsidRPr="005E014A" w:rsidRDefault="00FE0C4D" w:rsidP="00FE0C4D">
            <w:pPr>
              <w:spacing w:line="360" w:lineRule="auto"/>
              <w:rPr>
                <w:b/>
                <w:sz w:val="24"/>
                <w:szCs w:val="24"/>
              </w:rPr>
            </w:pPr>
            <w:r w:rsidRPr="005E014A">
              <w:rPr>
                <w:b/>
                <w:sz w:val="24"/>
                <w:szCs w:val="24"/>
              </w:rPr>
              <w:t xml:space="preserve">5. – </w:t>
            </w:r>
            <w:r w:rsidRPr="005E014A">
              <w:rPr>
                <w:bCs/>
                <w:sz w:val="24"/>
                <w:szCs w:val="24"/>
              </w:rPr>
              <w:t>Komputer z oprogramowaniem.</w:t>
            </w:r>
          </w:p>
        </w:tc>
      </w:tr>
    </w:tbl>
    <w:p w:rsidR="00FE0C4D" w:rsidRPr="005E014A" w:rsidRDefault="00FE0C4D" w:rsidP="00FE0C4D">
      <w:pPr>
        <w:spacing w:line="360" w:lineRule="auto"/>
        <w:rPr>
          <w:b/>
          <w:bCs/>
          <w:spacing w:val="-11"/>
          <w:sz w:val="24"/>
          <w:szCs w:val="24"/>
        </w:rPr>
      </w:pPr>
    </w:p>
    <w:p w:rsidR="00FE0C4D" w:rsidRPr="005E014A" w:rsidRDefault="00FE0C4D" w:rsidP="00FE0C4D">
      <w:pPr>
        <w:spacing w:line="360" w:lineRule="auto"/>
        <w:rPr>
          <w:b/>
          <w:bCs/>
          <w:spacing w:val="-11"/>
          <w:sz w:val="24"/>
          <w:szCs w:val="24"/>
        </w:rPr>
      </w:pPr>
      <w:r w:rsidRPr="005E014A">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5E014A" w:rsidTr="00FE0C4D">
        <w:tc>
          <w:tcPr>
            <w:tcW w:w="9210" w:type="dxa"/>
            <w:shd w:val="clear" w:color="auto" w:fill="auto"/>
          </w:tcPr>
          <w:p w:rsidR="00FE0C4D" w:rsidRPr="00A35F8E" w:rsidRDefault="00FE0C4D" w:rsidP="00FE0C4D">
            <w:pPr>
              <w:spacing w:line="360" w:lineRule="auto"/>
              <w:rPr>
                <w:sz w:val="24"/>
                <w:szCs w:val="24"/>
              </w:rPr>
            </w:pPr>
            <w:r w:rsidRPr="00F752E2">
              <w:rPr>
                <w:b/>
                <w:sz w:val="24"/>
                <w:szCs w:val="24"/>
              </w:rPr>
              <w:t>F1.</w:t>
            </w:r>
            <w:r w:rsidRPr="00A35F8E">
              <w:rPr>
                <w:sz w:val="24"/>
                <w:szCs w:val="24"/>
              </w:rPr>
              <w:t xml:space="preserve"> – </w:t>
            </w:r>
            <w:r w:rsidRPr="004222B8">
              <w:rPr>
                <w:sz w:val="24"/>
                <w:szCs w:val="24"/>
              </w:rPr>
              <w:t>Ocena umiejętności stosowania zdobytej wiedzy do rozwiązywania zagadnień z zakresu pracy dyplomowej.</w:t>
            </w:r>
          </w:p>
        </w:tc>
      </w:tr>
      <w:tr w:rsidR="00FE0C4D" w:rsidRPr="005E014A" w:rsidTr="00FE0C4D">
        <w:tc>
          <w:tcPr>
            <w:tcW w:w="9210" w:type="dxa"/>
            <w:shd w:val="clear" w:color="auto" w:fill="auto"/>
          </w:tcPr>
          <w:p w:rsidR="00FE0C4D" w:rsidRDefault="00FE0C4D" w:rsidP="00FE0C4D">
            <w:pPr>
              <w:spacing w:line="360" w:lineRule="auto"/>
            </w:pPr>
            <w:r w:rsidRPr="00D26A1A">
              <w:rPr>
                <w:b/>
                <w:sz w:val="24"/>
                <w:szCs w:val="24"/>
              </w:rPr>
              <w:t xml:space="preserve">P1. </w:t>
            </w:r>
            <w:r w:rsidRPr="00F752E2">
              <w:rPr>
                <w:sz w:val="24"/>
                <w:szCs w:val="24"/>
              </w:rPr>
              <w:t>–</w:t>
            </w:r>
            <w:r w:rsidRPr="00D26A1A">
              <w:rPr>
                <w:b/>
                <w:sz w:val="24"/>
                <w:szCs w:val="24"/>
              </w:rPr>
              <w:t xml:space="preserve"> </w:t>
            </w:r>
            <w:r>
              <w:rPr>
                <w:sz w:val="24"/>
                <w:szCs w:val="24"/>
              </w:rPr>
              <w:t>Praca dyplomowa.</w:t>
            </w:r>
          </w:p>
        </w:tc>
      </w:tr>
      <w:tr w:rsidR="00FE0C4D" w:rsidRPr="005E014A" w:rsidTr="00FE0C4D">
        <w:tc>
          <w:tcPr>
            <w:tcW w:w="9210" w:type="dxa"/>
            <w:shd w:val="clear" w:color="auto" w:fill="auto"/>
          </w:tcPr>
          <w:p w:rsidR="00FE0C4D" w:rsidRDefault="00FE0C4D" w:rsidP="00FE0C4D">
            <w:pPr>
              <w:spacing w:line="360" w:lineRule="auto"/>
            </w:pPr>
            <w:r>
              <w:rPr>
                <w:b/>
                <w:sz w:val="24"/>
                <w:szCs w:val="24"/>
              </w:rPr>
              <w:t>P2</w:t>
            </w:r>
            <w:r w:rsidRPr="00D26A1A">
              <w:rPr>
                <w:b/>
                <w:sz w:val="24"/>
                <w:szCs w:val="24"/>
              </w:rPr>
              <w:t xml:space="preserve">. </w:t>
            </w:r>
            <w:r w:rsidRPr="00F752E2">
              <w:rPr>
                <w:sz w:val="24"/>
                <w:szCs w:val="24"/>
              </w:rPr>
              <w:t>–</w:t>
            </w:r>
            <w:r>
              <w:rPr>
                <w:sz w:val="24"/>
                <w:szCs w:val="24"/>
              </w:rPr>
              <w:t xml:space="preserve"> E</w:t>
            </w:r>
            <w:r w:rsidRPr="00D26A1A">
              <w:rPr>
                <w:sz w:val="24"/>
                <w:szCs w:val="24"/>
              </w:rPr>
              <w:t>gzamin dyplomowy</w:t>
            </w:r>
            <w:r>
              <w:rPr>
                <w:sz w:val="24"/>
                <w:szCs w:val="24"/>
              </w:rPr>
              <w:t>.</w:t>
            </w:r>
          </w:p>
        </w:tc>
      </w:tr>
    </w:tbl>
    <w:p w:rsidR="00FE0C4D" w:rsidRPr="005E014A" w:rsidRDefault="00FE0C4D" w:rsidP="00FE0C4D">
      <w:pPr>
        <w:spacing w:line="360" w:lineRule="auto"/>
        <w:rPr>
          <w:b/>
          <w:sz w:val="24"/>
          <w:szCs w:val="24"/>
        </w:rPr>
      </w:pPr>
    </w:p>
    <w:p w:rsidR="00FE0C4D" w:rsidRPr="005E014A" w:rsidRDefault="00FE0C4D" w:rsidP="00FE0C4D">
      <w:pPr>
        <w:spacing w:line="360" w:lineRule="auto"/>
        <w:rPr>
          <w:b/>
          <w:bCs/>
          <w:sz w:val="24"/>
          <w:szCs w:val="24"/>
        </w:rPr>
      </w:pPr>
      <w:r w:rsidRPr="005E014A">
        <w:rPr>
          <w:b/>
          <w:bCs/>
          <w:sz w:val="24"/>
          <w:szCs w:val="24"/>
        </w:rPr>
        <w:t>OBCIĄŻENIE PRACĄ STUDENTA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4"/>
        <w:gridCol w:w="2815"/>
      </w:tblGrid>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b/>
                <w:sz w:val="24"/>
                <w:szCs w:val="24"/>
              </w:rPr>
            </w:pPr>
            <w:r w:rsidRPr="005E014A">
              <w:rPr>
                <w:rFonts w:ascii="Arial" w:hAnsi="Arial" w:cs="Arial"/>
                <w:b/>
                <w:sz w:val="24"/>
                <w:szCs w:val="24"/>
              </w:rPr>
              <w:t>L.p.</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b/>
                <w:sz w:val="24"/>
                <w:szCs w:val="24"/>
              </w:rPr>
            </w:pPr>
            <w:r w:rsidRPr="005E014A">
              <w:rPr>
                <w:rFonts w:ascii="Arial" w:hAnsi="Arial" w:cs="Arial"/>
                <w:b/>
                <w:sz w:val="24"/>
                <w:szCs w:val="24"/>
              </w:rPr>
              <w:t>Forma aktywności</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b/>
                <w:sz w:val="24"/>
                <w:szCs w:val="24"/>
              </w:rPr>
            </w:pPr>
            <w:r w:rsidRPr="005E014A">
              <w:rPr>
                <w:rFonts w:ascii="Arial" w:hAnsi="Arial" w:cs="Arial"/>
                <w:b/>
                <w:sz w:val="24"/>
                <w:szCs w:val="24"/>
              </w:rPr>
              <w:t>Średnia liczba godzin na zrealizowanie aktywności</w:t>
            </w:r>
          </w:p>
        </w:tc>
      </w:tr>
      <w:tr w:rsidR="00FE0C4D" w:rsidRPr="005E014A" w:rsidTr="00FE0C4D">
        <w:tc>
          <w:tcPr>
            <w:tcW w:w="9130" w:type="dxa"/>
            <w:gridSpan w:val="3"/>
            <w:shd w:val="clear" w:color="auto" w:fill="auto"/>
          </w:tcPr>
          <w:p w:rsidR="00FE0C4D" w:rsidRPr="005E014A" w:rsidRDefault="00FE0C4D" w:rsidP="00FE0C4D">
            <w:pPr>
              <w:pStyle w:val="Akapitzlist"/>
              <w:numPr>
                <w:ilvl w:val="0"/>
                <w:numId w:val="2"/>
              </w:numPr>
              <w:spacing w:after="0" w:line="360" w:lineRule="auto"/>
              <w:contextualSpacing w:val="0"/>
              <w:rPr>
                <w:rFonts w:ascii="Arial" w:hAnsi="Arial" w:cs="Arial"/>
                <w:b/>
                <w:sz w:val="24"/>
                <w:szCs w:val="24"/>
              </w:rPr>
            </w:pPr>
            <w:r w:rsidRPr="005E014A">
              <w:rPr>
                <w:rFonts w:ascii="Arial" w:hAnsi="Arial" w:cs="Arial"/>
                <w:b/>
                <w:sz w:val="24"/>
                <w:szCs w:val="24"/>
              </w:rPr>
              <w:t>Godziny kontaktowe z prowadzącym</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1.1</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Wykłady</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1.2</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Ćwiczenia</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1.3</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Laboratoria</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1.4</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Seminarium</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1.5</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Projekt</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1.7</w:t>
            </w:r>
          </w:p>
        </w:tc>
        <w:tc>
          <w:tcPr>
            <w:tcW w:w="5657" w:type="dxa"/>
            <w:shd w:val="clear" w:color="auto" w:fill="auto"/>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Egzamin</w:t>
            </w:r>
          </w:p>
        </w:tc>
        <w:tc>
          <w:tcPr>
            <w:tcW w:w="2830" w:type="dxa"/>
            <w:shd w:val="clear" w:color="auto" w:fill="auto"/>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300" w:type="dxa"/>
            <w:gridSpan w:val="2"/>
            <w:shd w:val="clear" w:color="auto" w:fill="D9D9D9"/>
          </w:tcPr>
          <w:p w:rsidR="00FE0C4D" w:rsidRPr="005E014A" w:rsidRDefault="00FE0C4D" w:rsidP="00FE0C4D">
            <w:pPr>
              <w:pStyle w:val="Akapitzlist"/>
              <w:spacing w:after="0" w:line="360" w:lineRule="auto"/>
              <w:ind w:left="0"/>
              <w:contextualSpacing w:val="0"/>
              <w:jc w:val="right"/>
              <w:rPr>
                <w:rFonts w:ascii="Arial" w:hAnsi="Arial" w:cs="Arial"/>
                <w:sz w:val="24"/>
                <w:szCs w:val="24"/>
              </w:rPr>
            </w:pPr>
            <w:r w:rsidRPr="005E014A">
              <w:rPr>
                <w:rFonts w:ascii="Arial" w:hAnsi="Arial" w:cs="Arial"/>
                <w:sz w:val="24"/>
                <w:szCs w:val="24"/>
              </w:rPr>
              <w:t>Razem godzin kontaktowych z prowadzącym:</w:t>
            </w:r>
          </w:p>
        </w:tc>
        <w:tc>
          <w:tcPr>
            <w:tcW w:w="2830" w:type="dxa"/>
            <w:shd w:val="clear" w:color="auto" w:fill="D9D9D9"/>
          </w:tcPr>
          <w:p w:rsidR="00FE0C4D" w:rsidRPr="00142612" w:rsidRDefault="00FE0C4D" w:rsidP="00FE0C4D">
            <w:pPr>
              <w:pStyle w:val="Akapitzlist"/>
              <w:spacing w:after="0" w:line="360" w:lineRule="auto"/>
              <w:ind w:left="0"/>
              <w:contextualSpacing w:val="0"/>
              <w:jc w:val="center"/>
              <w:rPr>
                <w:rFonts w:ascii="Arial" w:hAnsi="Arial" w:cs="Arial"/>
                <w:sz w:val="24"/>
                <w:szCs w:val="24"/>
              </w:rPr>
            </w:pPr>
            <w:r w:rsidRPr="00142612">
              <w:rPr>
                <w:rFonts w:ascii="Arial" w:hAnsi="Arial" w:cs="Arial"/>
                <w:sz w:val="24"/>
                <w:szCs w:val="24"/>
              </w:rPr>
              <w:t>0</w:t>
            </w:r>
          </w:p>
        </w:tc>
      </w:tr>
      <w:tr w:rsidR="00FE0C4D" w:rsidRPr="005E014A" w:rsidTr="00FE0C4D">
        <w:tc>
          <w:tcPr>
            <w:tcW w:w="9130" w:type="dxa"/>
            <w:gridSpan w:val="3"/>
            <w:shd w:val="clear" w:color="auto" w:fill="auto"/>
          </w:tcPr>
          <w:p w:rsidR="00FE0C4D" w:rsidRPr="005E014A" w:rsidRDefault="00FE0C4D" w:rsidP="00FE0C4D">
            <w:pPr>
              <w:pStyle w:val="Akapitzlist"/>
              <w:numPr>
                <w:ilvl w:val="0"/>
                <w:numId w:val="2"/>
              </w:numPr>
              <w:spacing w:after="0" w:line="360" w:lineRule="auto"/>
              <w:contextualSpacing w:val="0"/>
              <w:rPr>
                <w:rFonts w:ascii="Arial" w:hAnsi="Arial" w:cs="Arial"/>
                <w:b/>
                <w:sz w:val="24"/>
                <w:szCs w:val="24"/>
              </w:rPr>
            </w:pPr>
            <w:r w:rsidRPr="005E014A">
              <w:rPr>
                <w:rFonts w:ascii="Arial" w:hAnsi="Arial" w:cs="Arial"/>
                <w:b/>
                <w:sz w:val="24"/>
                <w:szCs w:val="24"/>
              </w:rPr>
              <w:t>Praca własna studenta</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2.1</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Przygotowanie do ćwiczeń oraz kolokwium zaliczeniowego</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2.2</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Przygotowanie do laboratorium, wykonanie sprawozdań z laboratoriów</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2.3</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Przygotowanie projektu</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2.4</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Przygotowanie do zaliczenia końcowego z wykładu</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0</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2.5</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Przygotowanie do egzaminu</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2.6</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Zapoznanie ze wskazaną literaturą</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5</w:t>
            </w:r>
          </w:p>
        </w:tc>
      </w:tr>
      <w:tr w:rsidR="00FE0C4D" w:rsidRPr="005E014A" w:rsidTr="00FE0C4D">
        <w:tc>
          <w:tcPr>
            <w:tcW w:w="643"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sidRPr="005E014A">
              <w:rPr>
                <w:rFonts w:ascii="Arial" w:hAnsi="Arial" w:cs="Arial"/>
                <w:sz w:val="24"/>
                <w:szCs w:val="24"/>
              </w:rPr>
              <w:t>2.7</w:t>
            </w:r>
          </w:p>
        </w:tc>
        <w:tc>
          <w:tcPr>
            <w:tcW w:w="5657" w:type="dxa"/>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Pr>
                <w:rFonts w:ascii="Arial" w:hAnsi="Arial" w:cs="Arial"/>
                <w:sz w:val="24"/>
                <w:szCs w:val="24"/>
              </w:rPr>
              <w:t>Inne (p</w:t>
            </w:r>
            <w:r w:rsidRPr="005E014A">
              <w:rPr>
                <w:rFonts w:ascii="Arial" w:hAnsi="Arial" w:cs="Arial"/>
                <w:sz w:val="24"/>
                <w:szCs w:val="24"/>
              </w:rPr>
              <w:t>rzygotowanie pracy dyplomowej</w:t>
            </w:r>
            <w:r>
              <w:rPr>
                <w:rFonts w:ascii="Arial" w:hAnsi="Arial" w:cs="Arial"/>
                <w:sz w:val="24"/>
                <w:szCs w:val="24"/>
              </w:rPr>
              <w:t>)</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100</w:t>
            </w:r>
          </w:p>
        </w:tc>
      </w:tr>
      <w:tr w:rsidR="00FE0C4D" w:rsidRPr="005E014A" w:rsidTr="00FE0C4D">
        <w:tc>
          <w:tcPr>
            <w:tcW w:w="6300" w:type="dxa"/>
            <w:gridSpan w:val="2"/>
            <w:shd w:val="clear" w:color="auto" w:fill="D9D9D9"/>
            <w:vAlign w:val="center"/>
          </w:tcPr>
          <w:p w:rsidR="00FE0C4D" w:rsidRPr="005E014A" w:rsidRDefault="00FE0C4D" w:rsidP="00FE0C4D">
            <w:pPr>
              <w:pStyle w:val="Akapitzlist"/>
              <w:spacing w:after="0" w:line="360" w:lineRule="auto"/>
              <w:ind w:left="0"/>
              <w:contextualSpacing w:val="0"/>
              <w:jc w:val="right"/>
              <w:rPr>
                <w:rFonts w:ascii="Arial" w:hAnsi="Arial" w:cs="Arial"/>
                <w:sz w:val="24"/>
                <w:szCs w:val="24"/>
              </w:rPr>
            </w:pPr>
            <w:r w:rsidRPr="005E014A">
              <w:rPr>
                <w:rFonts w:ascii="Arial" w:hAnsi="Arial" w:cs="Arial"/>
                <w:sz w:val="24"/>
                <w:szCs w:val="24"/>
              </w:rPr>
              <w:t>Razem godzin pracy własnej studenta:</w:t>
            </w:r>
          </w:p>
        </w:tc>
        <w:tc>
          <w:tcPr>
            <w:tcW w:w="2830" w:type="dxa"/>
            <w:shd w:val="clear" w:color="auto" w:fill="D9D9D9"/>
            <w:vAlign w:val="center"/>
          </w:tcPr>
          <w:p w:rsidR="00FE0C4D" w:rsidRPr="00142612" w:rsidRDefault="00FE0C4D" w:rsidP="00FE0C4D">
            <w:pPr>
              <w:pStyle w:val="Akapitzlist"/>
              <w:spacing w:after="0" w:line="360" w:lineRule="auto"/>
              <w:ind w:left="0"/>
              <w:contextualSpacing w:val="0"/>
              <w:jc w:val="center"/>
              <w:rPr>
                <w:rFonts w:ascii="Arial" w:hAnsi="Arial" w:cs="Arial"/>
                <w:sz w:val="24"/>
                <w:szCs w:val="24"/>
              </w:rPr>
            </w:pPr>
            <w:r w:rsidRPr="00142612">
              <w:rPr>
                <w:rFonts w:ascii="Arial" w:hAnsi="Arial" w:cs="Arial"/>
                <w:sz w:val="24"/>
                <w:szCs w:val="24"/>
              </w:rPr>
              <w:t>125</w:t>
            </w:r>
          </w:p>
        </w:tc>
      </w:tr>
      <w:tr w:rsidR="00FE0C4D" w:rsidRPr="005E014A" w:rsidTr="00FE0C4D">
        <w:tc>
          <w:tcPr>
            <w:tcW w:w="6300" w:type="dxa"/>
            <w:gridSpan w:val="2"/>
            <w:shd w:val="clear" w:color="auto" w:fill="A6A6A6"/>
            <w:vAlign w:val="center"/>
          </w:tcPr>
          <w:p w:rsidR="00FE0C4D" w:rsidRPr="005E014A" w:rsidRDefault="00FE0C4D" w:rsidP="00FE0C4D">
            <w:pPr>
              <w:pStyle w:val="Akapitzlist"/>
              <w:spacing w:after="0" w:line="360" w:lineRule="auto"/>
              <w:ind w:left="0"/>
              <w:contextualSpacing w:val="0"/>
              <w:jc w:val="right"/>
              <w:rPr>
                <w:rFonts w:ascii="Arial" w:hAnsi="Arial" w:cs="Arial"/>
                <w:sz w:val="24"/>
                <w:szCs w:val="24"/>
              </w:rPr>
            </w:pPr>
            <w:r w:rsidRPr="005E014A">
              <w:rPr>
                <w:rFonts w:ascii="Arial" w:hAnsi="Arial" w:cs="Arial"/>
                <w:sz w:val="24"/>
                <w:szCs w:val="24"/>
              </w:rPr>
              <w:t>Ogólne obciążenie pracą studenta:</w:t>
            </w:r>
          </w:p>
        </w:tc>
        <w:tc>
          <w:tcPr>
            <w:tcW w:w="2830" w:type="dxa"/>
            <w:shd w:val="clear" w:color="auto" w:fill="A6A6A6"/>
            <w:vAlign w:val="center"/>
          </w:tcPr>
          <w:p w:rsidR="00FE0C4D" w:rsidRPr="00142612" w:rsidRDefault="00FE0C4D" w:rsidP="00FE0C4D">
            <w:pPr>
              <w:pStyle w:val="Akapitzlist"/>
              <w:spacing w:after="0" w:line="360" w:lineRule="auto"/>
              <w:ind w:left="0"/>
              <w:contextualSpacing w:val="0"/>
              <w:jc w:val="center"/>
              <w:rPr>
                <w:rFonts w:ascii="Arial" w:hAnsi="Arial" w:cs="Arial"/>
                <w:sz w:val="24"/>
                <w:szCs w:val="24"/>
              </w:rPr>
            </w:pPr>
            <w:r w:rsidRPr="00142612">
              <w:rPr>
                <w:rFonts w:ascii="Arial" w:hAnsi="Arial" w:cs="Arial"/>
                <w:sz w:val="24"/>
                <w:szCs w:val="24"/>
              </w:rPr>
              <w:t>125</w:t>
            </w:r>
          </w:p>
        </w:tc>
      </w:tr>
      <w:tr w:rsidR="00FE0C4D" w:rsidRPr="005E014A" w:rsidTr="00FE0C4D">
        <w:tc>
          <w:tcPr>
            <w:tcW w:w="6300" w:type="dxa"/>
            <w:gridSpan w:val="2"/>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b/>
                <w:sz w:val="24"/>
                <w:szCs w:val="24"/>
              </w:rPr>
            </w:pPr>
            <w:r w:rsidRPr="005E014A">
              <w:rPr>
                <w:rFonts w:ascii="Arial" w:hAnsi="Arial" w:cs="Arial"/>
                <w:b/>
                <w:sz w:val="24"/>
                <w:szCs w:val="24"/>
              </w:rPr>
              <w:t>SUMARYCZNA LICZBA PUNKTÓW ECTS DLA PRZEDMIOTU</w:t>
            </w:r>
          </w:p>
        </w:tc>
        <w:tc>
          <w:tcPr>
            <w:tcW w:w="2830" w:type="dxa"/>
            <w:shd w:val="clear" w:color="auto" w:fill="auto"/>
            <w:vAlign w:val="center"/>
          </w:tcPr>
          <w:p w:rsidR="00FE0C4D" w:rsidRPr="00142612" w:rsidRDefault="00FE0C4D" w:rsidP="00FE0C4D">
            <w:pPr>
              <w:pStyle w:val="Akapitzlist"/>
              <w:spacing w:after="0" w:line="360" w:lineRule="auto"/>
              <w:ind w:left="0"/>
              <w:contextualSpacing w:val="0"/>
              <w:jc w:val="center"/>
              <w:rPr>
                <w:rFonts w:ascii="Arial" w:hAnsi="Arial" w:cs="Arial"/>
                <w:sz w:val="24"/>
                <w:szCs w:val="24"/>
              </w:rPr>
            </w:pPr>
            <w:r w:rsidRPr="00142612">
              <w:rPr>
                <w:rFonts w:ascii="Arial" w:hAnsi="Arial" w:cs="Arial"/>
                <w:sz w:val="24"/>
                <w:szCs w:val="24"/>
              </w:rPr>
              <w:t>5</w:t>
            </w:r>
          </w:p>
        </w:tc>
      </w:tr>
      <w:tr w:rsidR="00FE0C4D" w:rsidRPr="005E014A" w:rsidTr="00FE0C4D">
        <w:tc>
          <w:tcPr>
            <w:tcW w:w="6300" w:type="dxa"/>
            <w:gridSpan w:val="2"/>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 xml:space="preserve">Liczba punktów </w:t>
            </w:r>
            <w:r w:rsidRPr="005E014A">
              <w:rPr>
                <w:rFonts w:ascii="Arial" w:hAnsi="Arial" w:cs="Arial"/>
                <w:b/>
                <w:sz w:val="24"/>
                <w:szCs w:val="24"/>
              </w:rPr>
              <w:t>ECTS</w:t>
            </w:r>
            <w:r w:rsidRPr="005E014A">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5E014A" w:rsidTr="00FE0C4D">
        <w:tc>
          <w:tcPr>
            <w:tcW w:w="6300" w:type="dxa"/>
            <w:gridSpan w:val="2"/>
            <w:shd w:val="clear" w:color="auto" w:fill="auto"/>
            <w:vAlign w:val="center"/>
          </w:tcPr>
          <w:p w:rsidR="00FE0C4D" w:rsidRPr="005E014A" w:rsidRDefault="00FE0C4D" w:rsidP="00FE0C4D">
            <w:pPr>
              <w:pStyle w:val="Akapitzlist"/>
              <w:spacing w:after="0" w:line="360" w:lineRule="auto"/>
              <w:ind w:left="0"/>
              <w:contextualSpacing w:val="0"/>
              <w:rPr>
                <w:rFonts w:ascii="Arial" w:hAnsi="Arial" w:cs="Arial"/>
                <w:sz w:val="24"/>
                <w:szCs w:val="24"/>
              </w:rPr>
            </w:pPr>
            <w:r w:rsidRPr="005E014A">
              <w:rPr>
                <w:rFonts w:ascii="Arial" w:hAnsi="Arial" w:cs="Arial"/>
                <w:sz w:val="24"/>
                <w:szCs w:val="24"/>
              </w:rPr>
              <w:t xml:space="preserve">Liczba punktów </w:t>
            </w:r>
            <w:r w:rsidRPr="005E014A">
              <w:rPr>
                <w:rFonts w:ascii="Arial" w:hAnsi="Arial" w:cs="Arial"/>
                <w:b/>
                <w:sz w:val="24"/>
                <w:szCs w:val="24"/>
              </w:rPr>
              <w:t>ECTS</w:t>
            </w:r>
            <w:r w:rsidRPr="005E014A">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5E014A"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4,0</w:t>
            </w:r>
          </w:p>
        </w:tc>
      </w:tr>
    </w:tbl>
    <w:p w:rsidR="00FE0C4D" w:rsidRPr="005E014A" w:rsidRDefault="00FE0C4D" w:rsidP="00FE0C4D">
      <w:pPr>
        <w:shd w:val="clear" w:color="auto" w:fill="FFFFFF"/>
        <w:spacing w:line="360" w:lineRule="auto"/>
        <w:rPr>
          <w:b/>
          <w:bCs/>
          <w:spacing w:val="-12"/>
          <w:sz w:val="24"/>
          <w:szCs w:val="24"/>
        </w:rPr>
      </w:pPr>
    </w:p>
    <w:p w:rsidR="00FE0C4D" w:rsidRPr="005E014A" w:rsidRDefault="00FE0C4D" w:rsidP="00FE0C4D">
      <w:pPr>
        <w:shd w:val="clear" w:color="auto" w:fill="FFFFFF"/>
        <w:spacing w:line="360" w:lineRule="auto"/>
        <w:rPr>
          <w:b/>
          <w:bCs/>
          <w:spacing w:val="-12"/>
          <w:sz w:val="24"/>
          <w:szCs w:val="24"/>
        </w:rPr>
      </w:pPr>
      <w:r w:rsidRPr="005E014A">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5E014A" w:rsidTr="00FE0C4D">
        <w:tc>
          <w:tcPr>
            <w:tcW w:w="9210" w:type="dxa"/>
            <w:shd w:val="clear" w:color="auto" w:fill="auto"/>
          </w:tcPr>
          <w:p w:rsidR="00FE0C4D" w:rsidRPr="005E014A" w:rsidRDefault="00FE0C4D" w:rsidP="00FE0C4D">
            <w:pPr>
              <w:widowControl/>
              <w:numPr>
                <w:ilvl w:val="0"/>
                <w:numId w:val="9"/>
              </w:numPr>
              <w:autoSpaceDE/>
              <w:autoSpaceDN/>
              <w:adjustRightInd/>
              <w:spacing w:line="360" w:lineRule="auto"/>
              <w:rPr>
                <w:sz w:val="24"/>
                <w:szCs w:val="24"/>
              </w:rPr>
            </w:pPr>
            <w:r w:rsidRPr="005E014A">
              <w:rPr>
                <w:sz w:val="24"/>
                <w:szCs w:val="24"/>
              </w:rPr>
              <w:t>Sydor M., Wskazówki dla piszących prace dyplomowe, Wydawnictwo Uniwersytetu Przyrodniczego w Poznaniu, 2014.</w:t>
            </w:r>
          </w:p>
        </w:tc>
      </w:tr>
      <w:tr w:rsidR="00FE0C4D" w:rsidRPr="005E014A" w:rsidTr="00FE0C4D">
        <w:tc>
          <w:tcPr>
            <w:tcW w:w="9210" w:type="dxa"/>
            <w:shd w:val="clear" w:color="auto" w:fill="auto"/>
          </w:tcPr>
          <w:p w:rsidR="00FE0C4D" w:rsidRPr="005E014A" w:rsidRDefault="00FE0C4D" w:rsidP="00FE0C4D">
            <w:pPr>
              <w:widowControl/>
              <w:numPr>
                <w:ilvl w:val="0"/>
                <w:numId w:val="9"/>
              </w:numPr>
              <w:autoSpaceDE/>
              <w:autoSpaceDN/>
              <w:adjustRightInd/>
              <w:spacing w:line="360" w:lineRule="auto"/>
              <w:rPr>
                <w:sz w:val="24"/>
                <w:szCs w:val="24"/>
              </w:rPr>
            </w:pPr>
            <w:r w:rsidRPr="005E014A">
              <w:rPr>
                <w:sz w:val="24"/>
                <w:szCs w:val="24"/>
              </w:rPr>
              <w:t>Pozycje literaturowe, związane z tematyką pracy dyplomowej.</w:t>
            </w:r>
          </w:p>
        </w:tc>
      </w:tr>
      <w:tr w:rsidR="00FE0C4D" w:rsidRPr="005E014A" w:rsidTr="00FE0C4D">
        <w:tc>
          <w:tcPr>
            <w:tcW w:w="9210" w:type="dxa"/>
            <w:shd w:val="clear" w:color="auto" w:fill="auto"/>
          </w:tcPr>
          <w:p w:rsidR="00FE0C4D" w:rsidRPr="005E014A" w:rsidRDefault="00FE0C4D" w:rsidP="00FE0C4D">
            <w:pPr>
              <w:pStyle w:val="Default"/>
              <w:spacing w:line="360" w:lineRule="auto"/>
              <w:rPr>
                <w:rFonts w:ascii="Arial" w:hAnsi="Arial" w:cs="Arial"/>
              </w:rPr>
            </w:pPr>
            <w:r w:rsidRPr="005E014A">
              <w:rPr>
                <w:rFonts w:ascii="Arial" w:hAnsi="Arial" w:cs="Arial"/>
              </w:rPr>
              <w:t>3.  Stępień B., Zasady pisania tekstów naukowych, PWN, Warszawa 2019.</w:t>
            </w:r>
          </w:p>
        </w:tc>
      </w:tr>
      <w:tr w:rsidR="00FE0C4D" w:rsidRPr="005E014A" w:rsidTr="00FE0C4D">
        <w:tc>
          <w:tcPr>
            <w:tcW w:w="9210" w:type="dxa"/>
            <w:shd w:val="clear" w:color="auto" w:fill="auto"/>
          </w:tcPr>
          <w:p w:rsidR="00FE0C4D" w:rsidRPr="005E014A" w:rsidRDefault="00FE0C4D" w:rsidP="00FE0C4D">
            <w:pPr>
              <w:pStyle w:val="Default"/>
              <w:spacing w:line="360" w:lineRule="auto"/>
              <w:rPr>
                <w:rFonts w:ascii="Arial" w:hAnsi="Arial" w:cs="Arial"/>
                <w:lang w:val="en-US"/>
              </w:rPr>
            </w:pPr>
            <w:r w:rsidRPr="005E014A">
              <w:rPr>
                <w:rFonts w:ascii="Arial" w:hAnsi="Arial" w:cs="Arial"/>
                <w:lang w:val="en-US"/>
              </w:rPr>
              <w:t>4.  Jaronicki A., ABC MS Office 2016 PL, Helion, Gliwice 2016.</w:t>
            </w:r>
          </w:p>
        </w:tc>
      </w:tr>
    </w:tbl>
    <w:p w:rsidR="00FE0C4D" w:rsidRPr="00FE0C4D" w:rsidRDefault="00FE0C4D" w:rsidP="00FE0C4D">
      <w:pPr>
        <w:shd w:val="clear" w:color="auto" w:fill="FFFFFF"/>
        <w:spacing w:line="360" w:lineRule="auto"/>
        <w:rPr>
          <w:b/>
          <w:bCs/>
          <w:spacing w:val="-18"/>
          <w:sz w:val="24"/>
          <w:szCs w:val="24"/>
          <w:lang w:val="en-GB"/>
        </w:rPr>
      </w:pPr>
    </w:p>
    <w:p w:rsidR="00FE0C4D" w:rsidRPr="005E014A" w:rsidRDefault="00FE0C4D" w:rsidP="00FE0C4D">
      <w:pPr>
        <w:shd w:val="clear" w:color="auto" w:fill="FFFFFF"/>
        <w:spacing w:line="360" w:lineRule="auto"/>
        <w:rPr>
          <w:sz w:val="24"/>
          <w:szCs w:val="24"/>
        </w:rPr>
      </w:pPr>
      <w:r w:rsidRPr="005E014A">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5E014A" w:rsidTr="00FE0C4D">
        <w:tc>
          <w:tcPr>
            <w:tcW w:w="9210" w:type="dxa"/>
            <w:shd w:val="clear" w:color="auto" w:fill="auto"/>
            <w:vAlign w:val="center"/>
          </w:tcPr>
          <w:p w:rsidR="00FE0C4D" w:rsidRPr="000B1485" w:rsidRDefault="00FE0C4D" w:rsidP="00FE0C4D">
            <w:pPr>
              <w:spacing w:line="360" w:lineRule="auto"/>
              <w:rPr>
                <w:sz w:val="24"/>
                <w:szCs w:val="24"/>
              </w:rPr>
            </w:pPr>
            <w:r w:rsidRPr="000B1485">
              <w:rPr>
                <w:sz w:val="24"/>
                <w:szCs w:val="24"/>
              </w:rPr>
              <w:t xml:space="preserve">dr hab. inż. Arkadiusz Jamrozik prof. PCz, Katedra Maszyn Cieplnych, </w:t>
            </w:r>
            <w:hyperlink r:id="rId150" w:history="1">
              <w:r w:rsidRPr="000B1485">
                <w:rPr>
                  <w:rStyle w:val="Hipercze"/>
                  <w:bCs/>
                  <w:sz w:val="24"/>
                  <w:szCs w:val="24"/>
                </w:rPr>
                <w:t>jamrozik@imc.pcz.pl</w:t>
              </w:r>
            </w:hyperlink>
          </w:p>
        </w:tc>
      </w:tr>
    </w:tbl>
    <w:p w:rsidR="00FE0C4D" w:rsidRPr="005E014A" w:rsidRDefault="00FE0C4D" w:rsidP="00FE0C4D">
      <w:pPr>
        <w:spacing w:line="360" w:lineRule="auto"/>
        <w:rPr>
          <w:sz w:val="24"/>
          <w:szCs w:val="24"/>
        </w:rPr>
      </w:pPr>
    </w:p>
    <w:p w:rsidR="00FE0C4D" w:rsidRPr="005E014A" w:rsidRDefault="00FE0C4D" w:rsidP="00FE0C4D">
      <w:pPr>
        <w:spacing w:line="360" w:lineRule="auto"/>
        <w:rPr>
          <w:b/>
          <w:sz w:val="24"/>
          <w:szCs w:val="24"/>
        </w:rPr>
      </w:pPr>
      <w:r w:rsidRPr="005E014A">
        <w:rPr>
          <w:b/>
          <w:sz w:val="24"/>
          <w:szCs w:val="24"/>
        </w:rPr>
        <w:t>MACIERZ REALIZACJI EFEKTÓW UCZENIA SIĘ</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5E014A" w:rsidTr="00FE0C4D">
        <w:trPr>
          <w:trHeight w:val="440"/>
        </w:trPr>
        <w:tc>
          <w:tcPr>
            <w:tcW w:w="1097"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bCs/>
                <w:sz w:val="24"/>
                <w:szCs w:val="24"/>
              </w:rPr>
              <w:t xml:space="preserve">Efekt uczenia się                </w:t>
            </w:r>
          </w:p>
        </w:tc>
        <w:tc>
          <w:tcPr>
            <w:tcW w:w="2003"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sz w:val="24"/>
                <w:szCs w:val="24"/>
              </w:rPr>
              <w:t xml:space="preserve">Odniesienie danego efektu do efektów </w:t>
            </w:r>
            <w:r w:rsidRPr="005E014A">
              <w:rPr>
                <w:b/>
                <w:bCs/>
                <w:sz w:val="24"/>
                <w:szCs w:val="24"/>
              </w:rPr>
              <w:t>zdefiniowanych                    dla całego programu (PEK)</w:t>
            </w:r>
          </w:p>
        </w:tc>
        <w:tc>
          <w:tcPr>
            <w:tcW w:w="1510"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bCs/>
                <w:sz w:val="24"/>
                <w:szCs w:val="24"/>
              </w:rPr>
              <w:t>Cele przedmiotu</w:t>
            </w:r>
          </w:p>
        </w:tc>
        <w:tc>
          <w:tcPr>
            <w:tcW w:w="1657"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bCs/>
                <w:sz w:val="24"/>
                <w:szCs w:val="24"/>
              </w:rPr>
              <w:t>Treści programowe</w:t>
            </w:r>
          </w:p>
        </w:tc>
        <w:tc>
          <w:tcPr>
            <w:tcW w:w="1657"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sz w:val="24"/>
                <w:szCs w:val="24"/>
              </w:rPr>
              <w:t>Narzędzia dydaktyczne</w:t>
            </w:r>
          </w:p>
        </w:tc>
        <w:tc>
          <w:tcPr>
            <w:tcW w:w="1096" w:type="dxa"/>
            <w:vMerge w:val="restart"/>
            <w:shd w:val="clear" w:color="auto" w:fill="auto"/>
            <w:vAlign w:val="center"/>
          </w:tcPr>
          <w:p w:rsidR="00FE0C4D" w:rsidRPr="005E014A" w:rsidRDefault="00FE0C4D" w:rsidP="00FE0C4D">
            <w:pPr>
              <w:spacing w:line="360" w:lineRule="auto"/>
              <w:jc w:val="center"/>
              <w:rPr>
                <w:b/>
                <w:sz w:val="24"/>
                <w:szCs w:val="24"/>
              </w:rPr>
            </w:pPr>
            <w:r w:rsidRPr="005E014A">
              <w:rPr>
                <w:b/>
                <w:bCs/>
                <w:sz w:val="24"/>
                <w:szCs w:val="24"/>
              </w:rPr>
              <w:t>Sposób oceny</w:t>
            </w:r>
          </w:p>
        </w:tc>
      </w:tr>
      <w:tr w:rsidR="00FE0C4D" w:rsidRPr="005E014A" w:rsidTr="00FE0C4D">
        <w:trPr>
          <w:cantSplit/>
          <w:trHeight w:val="1118"/>
        </w:trPr>
        <w:tc>
          <w:tcPr>
            <w:tcW w:w="1097" w:type="dxa"/>
            <w:vMerge/>
            <w:shd w:val="clear" w:color="auto" w:fill="auto"/>
            <w:vAlign w:val="center"/>
          </w:tcPr>
          <w:p w:rsidR="00FE0C4D" w:rsidRPr="005E014A" w:rsidRDefault="00FE0C4D" w:rsidP="00FE0C4D">
            <w:pPr>
              <w:spacing w:line="360" w:lineRule="auto"/>
              <w:jc w:val="center"/>
              <w:rPr>
                <w:b/>
                <w:bCs/>
                <w:sz w:val="24"/>
                <w:szCs w:val="24"/>
              </w:rPr>
            </w:pPr>
          </w:p>
        </w:tc>
        <w:tc>
          <w:tcPr>
            <w:tcW w:w="2003" w:type="dxa"/>
            <w:vMerge/>
            <w:shd w:val="clear" w:color="auto" w:fill="auto"/>
            <w:vAlign w:val="center"/>
          </w:tcPr>
          <w:p w:rsidR="00FE0C4D" w:rsidRPr="005E014A" w:rsidRDefault="00FE0C4D" w:rsidP="00FE0C4D">
            <w:pPr>
              <w:spacing w:line="360" w:lineRule="auto"/>
              <w:jc w:val="center"/>
              <w:rPr>
                <w:b/>
                <w:sz w:val="24"/>
                <w:szCs w:val="24"/>
              </w:rPr>
            </w:pPr>
          </w:p>
        </w:tc>
        <w:tc>
          <w:tcPr>
            <w:tcW w:w="1510" w:type="dxa"/>
            <w:vMerge/>
            <w:shd w:val="clear" w:color="auto" w:fill="auto"/>
            <w:vAlign w:val="center"/>
          </w:tcPr>
          <w:p w:rsidR="00FE0C4D" w:rsidRPr="005E014A" w:rsidRDefault="00FE0C4D" w:rsidP="00FE0C4D">
            <w:pPr>
              <w:spacing w:line="360" w:lineRule="auto"/>
              <w:jc w:val="center"/>
              <w:rPr>
                <w:b/>
                <w:bCs/>
                <w:sz w:val="24"/>
                <w:szCs w:val="24"/>
              </w:rPr>
            </w:pPr>
          </w:p>
        </w:tc>
        <w:tc>
          <w:tcPr>
            <w:tcW w:w="1657" w:type="dxa"/>
            <w:vMerge/>
            <w:shd w:val="clear" w:color="auto" w:fill="auto"/>
            <w:vAlign w:val="center"/>
          </w:tcPr>
          <w:p w:rsidR="00FE0C4D" w:rsidRPr="005E014A" w:rsidRDefault="00FE0C4D" w:rsidP="00FE0C4D">
            <w:pPr>
              <w:spacing w:line="360" w:lineRule="auto"/>
              <w:jc w:val="center"/>
              <w:rPr>
                <w:b/>
                <w:bCs/>
                <w:sz w:val="24"/>
                <w:szCs w:val="24"/>
              </w:rPr>
            </w:pPr>
          </w:p>
        </w:tc>
        <w:tc>
          <w:tcPr>
            <w:tcW w:w="1657" w:type="dxa"/>
            <w:vMerge/>
            <w:shd w:val="clear" w:color="auto" w:fill="auto"/>
            <w:vAlign w:val="center"/>
          </w:tcPr>
          <w:p w:rsidR="00FE0C4D" w:rsidRPr="005E014A" w:rsidRDefault="00FE0C4D" w:rsidP="00FE0C4D">
            <w:pPr>
              <w:spacing w:line="360" w:lineRule="auto"/>
              <w:jc w:val="center"/>
              <w:rPr>
                <w:b/>
                <w:sz w:val="24"/>
                <w:szCs w:val="24"/>
              </w:rPr>
            </w:pPr>
          </w:p>
        </w:tc>
        <w:tc>
          <w:tcPr>
            <w:tcW w:w="1096" w:type="dxa"/>
            <w:vMerge/>
            <w:shd w:val="clear" w:color="auto" w:fill="auto"/>
            <w:vAlign w:val="center"/>
          </w:tcPr>
          <w:p w:rsidR="00FE0C4D" w:rsidRPr="005E014A" w:rsidRDefault="00FE0C4D" w:rsidP="00FE0C4D">
            <w:pPr>
              <w:spacing w:line="360" w:lineRule="auto"/>
              <w:jc w:val="center"/>
              <w:rPr>
                <w:b/>
                <w:bCs/>
                <w:sz w:val="24"/>
                <w:szCs w:val="24"/>
              </w:rPr>
            </w:pPr>
          </w:p>
        </w:tc>
      </w:tr>
      <w:tr w:rsidR="00FE0C4D" w:rsidRPr="005E014A" w:rsidTr="00FE0C4D">
        <w:tc>
          <w:tcPr>
            <w:tcW w:w="1097" w:type="dxa"/>
            <w:shd w:val="clear" w:color="auto" w:fill="auto"/>
            <w:vAlign w:val="center"/>
          </w:tcPr>
          <w:p w:rsidR="00FE0C4D" w:rsidRPr="005E014A" w:rsidRDefault="00FE0C4D" w:rsidP="00FE0C4D">
            <w:pPr>
              <w:shd w:val="clear" w:color="auto" w:fill="FFFFFF"/>
              <w:spacing w:line="360" w:lineRule="auto"/>
              <w:jc w:val="center"/>
              <w:rPr>
                <w:b/>
                <w:sz w:val="24"/>
                <w:szCs w:val="24"/>
              </w:rPr>
            </w:pPr>
            <w:r w:rsidRPr="005E014A">
              <w:rPr>
                <w:b/>
                <w:sz w:val="24"/>
                <w:szCs w:val="24"/>
              </w:rPr>
              <w:t>EU 1</w:t>
            </w:r>
          </w:p>
        </w:tc>
        <w:tc>
          <w:tcPr>
            <w:tcW w:w="2003" w:type="dxa"/>
            <w:shd w:val="clear" w:color="auto" w:fill="auto"/>
            <w:vAlign w:val="center"/>
          </w:tcPr>
          <w:p w:rsidR="00FE0C4D" w:rsidRDefault="00FE0C4D" w:rsidP="00FE0C4D">
            <w:pPr>
              <w:spacing w:line="360" w:lineRule="auto"/>
              <w:jc w:val="center"/>
            </w:pPr>
            <w:r w:rsidRPr="001D6EF3">
              <w:rPr>
                <w:sz w:val="24"/>
              </w:rPr>
              <w:t>K_W01, K_W02, K_W04, K_W07, K_U09</w:t>
            </w:r>
          </w:p>
        </w:tc>
        <w:tc>
          <w:tcPr>
            <w:tcW w:w="1510"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C1, C4</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Pr>
                <w:sz w:val="24"/>
                <w:szCs w:val="24"/>
              </w:rPr>
              <w:t>K 1-3</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1, 3</w:t>
            </w:r>
          </w:p>
        </w:tc>
        <w:tc>
          <w:tcPr>
            <w:tcW w:w="1096"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F 1</w:t>
            </w:r>
          </w:p>
        </w:tc>
      </w:tr>
      <w:tr w:rsidR="00FE0C4D" w:rsidRPr="005E014A" w:rsidTr="00FE0C4D">
        <w:tc>
          <w:tcPr>
            <w:tcW w:w="1097" w:type="dxa"/>
            <w:shd w:val="clear" w:color="auto" w:fill="auto"/>
            <w:vAlign w:val="center"/>
          </w:tcPr>
          <w:p w:rsidR="00FE0C4D" w:rsidRPr="005E014A" w:rsidRDefault="00FE0C4D" w:rsidP="00FE0C4D">
            <w:pPr>
              <w:shd w:val="clear" w:color="auto" w:fill="FFFFFF"/>
              <w:spacing w:line="360" w:lineRule="auto"/>
              <w:jc w:val="center"/>
              <w:rPr>
                <w:b/>
                <w:sz w:val="24"/>
                <w:szCs w:val="24"/>
              </w:rPr>
            </w:pPr>
            <w:r w:rsidRPr="005E014A">
              <w:rPr>
                <w:b/>
                <w:sz w:val="24"/>
                <w:szCs w:val="24"/>
              </w:rPr>
              <w:t>EU 2</w:t>
            </w:r>
          </w:p>
        </w:tc>
        <w:tc>
          <w:tcPr>
            <w:tcW w:w="2003" w:type="dxa"/>
            <w:shd w:val="clear" w:color="auto" w:fill="auto"/>
            <w:vAlign w:val="center"/>
          </w:tcPr>
          <w:p w:rsidR="00FE0C4D" w:rsidRDefault="00FE0C4D" w:rsidP="00FE0C4D">
            <w:pPr>
              <w:spacing w:line="360" w:lineRule="auto"/>
              <w:jc w:val="center"/>
            </w:pPr>
            <w:r w:rsidRPr="001D6EF3">
              <w:rPr>
                <w:sz w:val="24"/>
              </w:rPr>
              <w:t>K_W01, K_W02, K_W04, K_W07, K_U09</w:t>
            </w:r>
          </w:p>
        </w:tc>
        <w:tc>
          <w:tcPr>
            <w:tcW w:w="1510"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C1, C2</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Pr>
                <w:sz w:val="24"/>
                <w:szCs w:val="24"/>
              </w:rPr>
              <w:t>K 2-</w:t>
            </w:r>
            <w:r w:rsidRPr="005E014A">
              <w:rPr>
                <w:sz w:val="24"/>
                <w:szCs w:val="24"/>
              </w:rPr>
              <w:t>4</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1, 3, 4, 5</w:t>
            </w:r>
          </w:p>
        </w:tc>
        <w:tc>
          <w:tcPr>
            <w:tcW w:w="1096"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F1</w:t>
            </w:r>
          </w:p>
        </w:tc>
      </w:tr>
      <w:tr w:rsidR="00FE0C4D" w:rsidRPr="005E014A" w:rsidTr="00FE0C4D">
        <w:tc>
          <w:tcPr>
            <w:tcW w:w="1097" w:type="dxa"/>
            <w:shd w:val="clear" w:color="auto" w:fill="auto"/>
            <w:vAlign w:val="center"/>
          </w:tcPr>
          <w:p w:rsidR="00FE0C4D" w:rsidRPr="005E014A" w:rsidRDefault="00FE0C4D" w:rsidP="00FE0C4D">
            <w:pPr>
              <w:shd w:val="clear" w:color="auto" w:fill="FFFFFF"/>
              <w:spacing w:line="360" w:lineRule="auto"/>
              <w:jc w:val="center"/>
              <w:rPr>
                <w:b/>
                <w:sz w:val="24"/>
                <w:szCs w:val="24"/>
              </w:rPr>
            </w:pPr>
            <w:r w:rsidRPr="005E014A">
              <w:rPr>
                <w:b/>
                <w:sz w:val="24"/>
                <w:szCs w:val="24"/>
              </w:rPr>
              <w:t>EU 3</w:t>
            </w:r>
          </w:p>
        </w:tc>
        <w:tc>
          <w:tcPr>
            <w:tcW w:w="2003" w:type="dxa"/>
            <w:shd w:val="clear" w:color="auto" w:fill="auto"/>
            <w:vAlign w:val="center"/>
          </w:tcPr>
          <w:p w:rsidR="00FE0C4D" w:rsidRDefault="00FE0C4D" w:rsidP="00FE0C4D">
            <w:pPr>
              <w:spacing w:line="360" w:lineRule="auto"/>
              <w:jc w:val="center"/>
            </w:pPr>
            <w:r w:rsidRPr="001D6EF3">
              <w:rPr>
                <w:sz w:val="24"/>
              </w:rPr>
              <w:t>K_W01, K_W02, K_W04, K_W07, K_U09</w:t>
            </w:r>
          </w:p>
        </w:tc>
        <w:tc>
          <w:tcPr>
            <w:tcW w:w="1510"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C2, C3, C4</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Pr>
                <w:sz w:val="24"/>
                <w:szCs w:val="24"/>
              </w:rPr>
              <w:t>K 1-</w:t>
            </w:r>
            <w:r w:rsidRPr="005E014A">
              <w:rPr>
                <w:sz w:val="24"/>
                <w:szCs w:val="24"/>
              </w:rPr>
              <w:t>5</w:t>
            </w:r>
          </w:p>
        </w:tc>
        <w:tc>
          <w:tcPr>
            <w:tcW w:w="1657"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1, 2, 3, 5</w:t>
            </w:r>
          </w:p>
        </w:tc>
        <w:tc>
          <w:tcPr>
            <w:tcW w:w="1096" w:type="dxa"/>
            <w:shd w:val="clear" w:color="auto" w:fill="auto"/>
            <w:vAlign w:val="center"/>
          </w:tcPr>
          <w:p w:rsidR="00FE0C4D" w:rsidRPr="005E014A" w:rsidRDefault="00FE0C4D" w:rsidP="00FE0C4D">
            <w:pPr>
              <w:shd w:val="clear" w:color="auto" w:fill="FFFFFF"/>
              <w:spacing w:line="360" w:lineRule="auto"/>
              <w:jc w:val="center"/>
              <w:rPr>
                <w:sz w:val="24"/>
                <w:szCs w:val="24"/>
              </w:rPr>
            </w:pPr>
            <w:r w:rsidRPr="005E014A">
              <w:rPr>
                <w:sz w:val="24"/>
                <w:szCs w:val="24"/>
              </w:rPr>
              <w:t>F1,</w:t>
            </w:r>
          </w:p>
          <w:p w:rsidR="00FE0C4D" w:rsidRPr="005E014A" w:rsidRDefault="00FE0C4D" w:rsidP="00FE0C4D">
            <w:pPr>
              <w:shd w:val="clear" w:color="auto" w:fill="FFFFFF"/>
              <w:spacing w:line="360" w:lineRule="auto"/>
              <w:jc w:val="center"/>
              <w:rPr>
                <w:sz w:val="24"/>
                <w:szCs w:val="24"/>
              </w:rPr>
            </w:pPr>
            <w:r w:rsidRPr="005E014A">
              <w:rPr>
                <w:sz w:val="24"/>
                <w:szCs w:val="24"/>
              </w:rPr>
              <w:t>P1, P2</w:t>
            </w:r>
          </w:p>
        </w:tc>
      </w:tr>
    </w:tbl>
    <w:p w:rsidR="00FE0C4D" w:rsidRPr="005E014A" w:rsidRDefault="00FE0C4D" w:rsidP="00FE0C4D">
      <w:pPr>
        <w:tabs>
          <w:tab w:val="num" w:pos="900"/>
        </w:tabs>
        <w:spacing w:line="360" w:lineRule="auto"/>
        <w:rPr>
          <w:sz w:val="24"/>
          <w:szCs w:val="24"/>
        </w:rPr>
      </w:pPr>
    </w:p>
    <w:p w:rsidR="00FE0C4D" w:rsidRPr="005E014A" w:rsidRDefault="00FE0C4D" w:rsidP="00FE0C4D">
      <w:pPr>
        <w:spacing w:line="360" w:lineRule="auto"/>
        <w:rPr>
          <w:sz w:val="24"/>
          <w:szCs w:val="24"/>
          <w:u w:val="single"/>
        </w:rPr>
      </w:pPr>
      <w:r w:rsidRPr="005E014A">
        <w:rPr>
          <w:b/>
          <w:bCs/>
          <w:sz w:val="24"/>
          <w:szCs w:val="24"/>
          <w:u w:val="single"/>
        </w:rPr>
        <w:t>FORMY OCENY - SZCZEGÓŁY</w:t>
      </w:r>
    </w:p>
    <w:tbl>
      <w:tblPr>
        <w:tblW w:w="9640" w:type="dxa"/>
        <w:tblLayout w:type="fixed"/>
        <w:tblCellMar>
          <w:left w:w="40" w:type="dxa"/>
          <w:right w:w="40" w:type="dxa"/>
        </w:tblCellMar>
        <w:tblLook w:val="0000" w:firstRow="0" w:lastRow="0" w:firstColumn="0" w:lastColumn="0" w:noHBand="0" w:noVBand="0"/>
      </w:tblPr>
      <w:tblGrid>
        <w:gridCol w:w="993"/>
        <w:gridCol w:w="1441"/>
        <w:gridCol w:w="1441"/>
        <w:gridCol w:w="1441"/>
        <w:gridCol w:w="1441"/>
        <w:gridCol w:w="1441"/>
        <w:gridCol w:w="1442"/>
      </w:tblGrid>
      <w:tr w:rsidR="00FE0C4D" w:rsidRPr="005E014A" w:rsidTr="00FE0C4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59B2" w:rsidRDefault="00FE0C4D" w:rsidP="00FE0C4D">
            <w:pPr>
              <w:shd w:val="clear" w:color="auto" w:fill="FFFFFF"/>
              <w:spacing w:line="360" w:lineRule="auto"/>
              <w:jc w:val="center"/>
              <w:rPr>
                <w:b/>
                <w:sz w:val="24"/>
                <w:szCs w:val="24"/>
              </w:rPr>
            </w:pPr>
            <w:r w:rsidRPr="005059B2">
              <w:rPr>
                <w:b/>
                <w:sz w:val="24"/>
                <w:szCs w:val="24"/>
              </w:rPr>
              <w:t>Efekty uczenia się</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Default="00FE0C4D" w:rsidP="00FE0C4D">
            <w:pPr>
              <w:shd w:val="clear" w:color="auto" w:fill="FFFFFF"/>
              <w:spacing w:line="360" w:lineRule="auto"/>
              <w:jc w:val="center"/>
              <w:rPr>
                <w:b/>
                <w:bCs/>
                <w:sz w:val="24"/>
                <w:szCs w:val="24"/>
              </w:rPr>
            </w:pPr>
            <w:r w:rsidRPr="005059B2">
              <w:rPr>
                <w:b/>
                <w:bCs/>
                <w:sz w:val="24"/>
                <w:szCs w:val="24"/>
              </w:rPr>
              <w:t xml:space="preserve">Na ocenę </w:t>
            </w:r>
          </w:p>
          <w:p w:rsidR="00FE0C4D" w:rsidRPr="005059B2" w:rsidRDefault="00FE0C4D" w:rsidP="00FE0C4D">
            <w:pPr>
              <w:shd w:val="clear" w:color="auto" w:fill="FFFFFF"/>
              <w:spacing w:line="360" w:lineRule="auto"/>
              <w:jc w:val="center"/>
              <w:rPr>
                <w:b/>
                <w:sz w:val="24"/>
                <w:szCs w:val="24"/>
              </w:rPr>
            </w:pPr>
            <w:r w:rsidRPr="005059B2">
              <w:rPr>
                <w:b/>
                <w:bCs/>
                <w:sz w:val="24"/>
                <w:szCs w:val="24"/>
              </w:rPr>
              <w:t>2</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Default="00FE0C4D" w:rsidP="00FE0C4D">
            <w:pPr>
              <w:shd w:val="clear" w:color="auto" w:fill="FFFFFF"/>
              <w:spacing w:line="360" w:lineRule="auto"/>
              <w:jc w:val="center"/>
              <w:rPr>
                <w:b/>
                <w:bCs/>
                <w:sz w:val="24"/>
                <w:szCs w:val="24"/>
              </w:rPr>
            </w:pPr>
            <w:r w:rsidRPr="005059B2">
              <w:rPr>
                <w:b/>
                <w:bCs/>
                <w:sz w:val="24"/>
                <w:szCs w:val="24"/>
              </w:rPr>
              <w:t xml:space="preserve">Na ocenę </w:t>
            </w:r>
          </w:p>
          <w:p w:rsidR="00FE0C4D" w:rsidRPr="005059B2" w:rsidRDefault="00FE0C4D" w:rsidP="00FE0C4D">
            <w:pPr>
              <w:shd w:val="clear" w:color="auto" w:fill="FFFFFF"/>
              <w:spacing w:line="360" w:lineRule="auto"/>
              <w:jc w:val="center"/>
              <w:rPr>
                <w:b/>
                <w:sz w:val="24"/>
                <w:szCs w:val="24"/>
              </w:rPr>
            </w:pPr>
            <w:r w:rsidRPr="005059B2">
              <w:rPr>
                <w:b/>
                <w:bCs/>
                <w:sz w:val="24"/>
                <w:szCs w:val="24"/>
              </w:rPr>
              <w:t>3</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5059B2" w:rsidRDefault="00FE0C4D" w:rsidP="00FE0C4D">
            <w:pPr>
              <w:shd w:val="clear" w:color="auto" w:fill="FFFFFF"/>
              <w:spacing w:line="360" w:lineRule="auto"/>
              <w:jc w:val="center"/>
              <w:rPr>
                <w:b/>
                <w:sz w:val="24"/>
                <w:szCs w:val="24"/>
              </w:rPr>
            </w:pPr>
            <w:r w:rsidRPr="005059B2">
              <w:rPr>
                <w:b/>
                <w:bCs/>
                <w:sz w:val="24"/>
                <w:szCs w:val="24"/>
              </w:rPr>
              <w:t>Na ocenę 3,5</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Default="00FE0C4D" w:rsidP="00FE0C4D">
            <w:pPr>
              <w:shd w:val="clear" w:color="auto" w:fill="FFFFFF"/>
              <w:spacing w:line="360" w:lineRule="auto"/>
              <w:jc w:val="center"/>
              <w:rPr>
                <w:b/>
                <w:bCs/>
                <w:sz w:val="24"/>
                <w:szCs w:val="24"/>
              </w:rPr>
            </w:pPr>
            <w:r w:rsidRPr="005059B2">
              <w:rPr>
                <w:b/>
                <w:bCs/>
                <w:sz w:val="24"/>
                <w:szCs w:val="24"/>
              </w:rPr>
              <w:t xml:space="preserve">Na ocenę </w:t>
            </w:r>
          </w:p>
          <w:p w:rsidR="00FE0C4D" w:rsidRPr="005059B2" w:rsidRDefault="00FE0C4D" w:rsidP="00FE0C4D">
            <w:pPr>
              <w:shd w:val="clear" w:color="auto" w:fill="FFFFFF"/>
              <w:spacing w:line="360" w:lineRule="auto"/>
              <w:jc w:val="center"/>
              <w:rPr>
                <w:b/>
                <w:sz w:val="24"/>
                <w:szCs w:val="24"/>
              </w:rPr>
            </w:pPr>
            <w:r w:rsidRPr="005059B2">
              <w:rPr>
                <w:b/>
                <w:bCs/>
                <w:sz w:val="24"/>
                <w:szCs w:val="24"/>
              </w:rPr>
              <w:t>4</w:t>
            </w:r>
          </w:p>
        </w:tc>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Default="00FE0C4D" w:rsidP="00FE0C4D">
            <w:pPr>
              <w:shd w:val="clear" w:color="auto" w:fill="FFFFFF"/>
              <w:spacing w:line="360" w:lineRule="auto"/>
              <w:jc w:val="center"/>
              <w:rPr>
                <w:b/>
                <w:bCs/>
                <w:sz w:val="24"/>
                <w:szCs w:val="24"/>
              </w:rPr>
            </w:pPr>
            <w:r w:rsidRPr="005059B2">
              <w:rPr>
                <w:b/>
                <w:bCs/>
                <w:sz w:val="24"/>
                <w:szCs w:val="24"/>
              </w:rPr>
              <w:t xml:space="preserve">Na ocenę </w:t>
            </w:r>
          </w:p>
          <w:p w:rsidR="00FE0C4D" w:rsidRPr="005059B2" w:rsidRDefault="00FE0C4D" w:rsidP="00FE0C4D">
            <w:pPr>
              <w:shd w:val="clear" w:color="auto" w:fill="FFFFFF"/>
              <w:spacing w:line="360" w:lineRule="auto"/>
              <w:jc w:val="center"/>
              <w:rPr>
                <w:b/>
                <w:sz w:val="24"/>
                <w:szCs w:val="24"/>
              </w:rPr>
            </w:pPr>
            <w:r>
              <w:rPr>
                <w:b/>
                <w:bCs/>
                <w:sz w:val="24"/>
                <w:szCs w:val="24"/>
              </w:rPr>
              <w:t>4,5</w:t>
            </w:r>
          </w:p>
        </w:tc>
        <w:tc>
          <w:tcPr>
            <w:tcW w:w="1442"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Default="00FE0C4D" w:rsidP="00FE0C4D">
            <w:pPr>
              <w:shd w:val="clear" w:color="auto" w:fill="FFFFFF"/>
              <w:spacing w:line="360" w:lineRule="auto"/>
              <w:jc w:val="center"/>
              <w:rPr>
                <w:b/>
                <w:bCs/>
                <w:sz w:val="24"/>
                <w:szCs w:val="24"/>
              </w:rPr>
            </w:pPr>
            <w:r w:rsidRPr="005059B2">
              <w:rPr>
                <w:b/>
                <w:bCs/>
                <w:sz w:val="24"/>
                <w:szCs w:val="24"/>
              </w:rPr>
              <w:t xml:space="preserve">Na ocenę </w:t>
            </w:r>
          </w:p>
          <w:p w:rsidR="00FE0C4D" w:rsidRPr="005059B2" w:rsidRDefault="00FE0C4D" w:rsidP="00FE0C4D">
            <w:pPr>
              <w:shd w:val="clear" w:color="auto" w:fill="FFFFFF"/>
              <w:spacing w:line="360" w:lineRule="auto"/>
              <w:jc w:val="center"/>
              <w:rPr>
                <w:b/>
                <w:sz w:val="24"/>
                <w:szCs w:val="24"/>
              </w:rPr>
            </w:pPr>
            <w:r w:rsidRPr="005059B2">
              <w:rPr>
                <w:b/>
                <w:bCs/>
                <w:sz w:val="24"/>
                <w:szCs w:val="24"/>
              </w:rPr>
              <w:t>5</w:t>
            </w:r>
          </w:p>
        </w:tc>
      </w:tr>
      <w:tr w:rsidR="00FE0C4D" w:rsidRPr="005E014A" w:rsidTr="00FE0C4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b/>
                <w:sz w:val="24"/>
                <w:szCs w:val="24"/>
              </w:rPr>
            </w:pPr>
            <w:r w:rsidRPr="005E014A">
              <w:rPr>
                <w:b/>
                <w:sz w:val="24"/>
                <w:szCs w:val="24"/>
              </w:rPr>
              <w:t>EU 1</w:t>
            </w:r>
          </w:p>
          <w:p w:rsidR="00FE0C4D" w:rsidRPr="005E014A" w:rsidRDefault="00FE0C4D" w:rsidP="00FE0C4D">
            <w:pPr>
              <w:spacing w:line="360" w:lineRule="auto"/>
              <w:rPr>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35"/>
            </w:pPr>
            <w:r w:rsidRPr="00F25E4B">
              <w:t>Student</w:t>
            </w:r>
            <w:r>
              <w:t xml:space="preserve"> </w:t>
            </w:r>
            <w:r w:rsidRPr="00F25E4B">
              <w:t>nie posiada</w:t>
            </w:r>
            <w:r>
              <w:t xml:space="preserve"> </w:t>
            </w:r>
            <w:r w:rsidRPr="00F25E4B">
              <w:t>wiedzy</w:t>
            </w:r>
            <w:r>
              <w:t xml:space="preserve"> </w:t>
            </w:r>
            <w:r w:rsidRPr="00F25E4B">
              <w:t>teoretycznej</w:t>
            </w:r>
            <w:r>
              <w:t xml:space="preserve"> </w:t>
            </w:r>
            <w:r w:rsidRPr="00F25E4B">
              <w:t>związanej</w:t>
            </w:r>
            <w:r>
              <w:t xml:space="preserve"> </w:t>
            </w:r>
            <w:r w:rsidRPr="00F25E4B">
              <w:t>z tematyką</w:t>
            </w:r>
            <w:r>
              <w:t xml:space="preserve"> </w:t>
            </w:r>
            <w:r w:rsidRPr="00F25E4B">
              <w:t>pracy</w:t>
            </w:r>
            <w:r>
              <w:t xml:space="preserve"> </w:t>
            </w:r>
            <w:r w:rsidRPr="00F25E4B">
              <w:rPr>
                <w:spacing w:val="-1"/>
              </w:rPr>
              <w:t>dyplomowe</w:t>
            </w:r>
            <w:r w:rsidRPr="00F25E4B">
              <w:t>j</w:t>
            </w:r>
            <w:r>
              <w:t>.</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22"/>
            </w:pPr>
            <w:r w:rsidRPr="00F25E4B">
              <w:t>Student</w:t>
            </w:r>
            <w:r>
              <w:t xml:space="preserve"> </w:t>
            </w:r>
            <w:r w:rsidRPr="00F25E4B">
              <w:t>opanował</w:t>
            </w:r>
            <w:r>
              <w:t xml:space="preserve"> </w:t>
            </w:r>
            <w:r w:rsidRPr="00F25E4B">
              <w:t>wiedzę</w:t>
            </w:r>
            <w:r>
              <w:t xml:space="preserve"> t</w:t>
            </w:r>
            <w:r w:rsidRPr="00F25E4B">
              <w:t>eoretyczną</w:t>
            </w:r>
            <w:r>
              <w:t xml:space="preserve"> </w:t>
            </w:r>
            <w:r w:rsidRPr="00F25E4B">
              <w:t>zakresu</w:t>
            </w:r>
            <w:r>
              <w:t xml:space="preserve"> </w:t>
            </w:r>
            <w:r w:rsidRPr="00F25E4B">
              <w:t>studiów w</w:t>
            </w:r>
            <w:r>
              <w:t xml:space="preserve"> </w:t>
            </w:r>
            <w:r w:rsidRPr="00F25E4B">
              <w:t>stopniu</w:t>
            </w:r>
            <w:r>
              <w:t xml:space="preserve"> </w:t>
            </w:r>
            <w:r w:rsidRPr="00F25E4B">
              <w:t>dostatecznym</w:t>
            </w:r>
            <w:r>
              <w:t>.</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22"/>
            </w:pPr>
            <w:r w:rsidRPr="00F25E4B">
              <w:t>Student</w:t>
            </w:r>
            <w:r>
              <w:t xml:space="preserve"> </w:t>
            </w:r>
            <w:r w:rsidRPr="00F25E4B">
              <w:t>częściowo</w:t>
            </w:r>
            <w:r>
              <w:t xml:space="preserve"> </w:t>
            </w:r>
            <w:r w:rsidRPr="00F25E4B">
              <w:t>opanował</w:t>
            </w:r>
            <w:r>
              <w:t xml:space="preserve"> </w:t>
            </w:r>
            <w:r w:rsidRPr="00F25E4B">
              <w:t>wiedzę</w:t>
            </w:r>
            <w:r>
              <w:t xml:space="preserve"> t</w:t>
            </w:r>
            <w:r w:rsidRPr="00F25E4B">
              <w:t>eoretyczną</w:t>
            </w:r>
            <w:r>
              <w:t xml:space="preserve"> </w:t>
            </w:r>
            <w:r w:rsidRPr="00F25E4B">
              <w:t>zakresu</w:t>
            </w:r>
            <w:r>
              <w:t xml:space="preserve"> </w:t>
            </w:r>
            <w:r w:rsidRPr="00F25E4B">
              <w:t>studiów</w:t>
            </w:r>
            <w:r>
              <w:t>.</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28"/>
            </w:pPr>
            <w:r w:rsidRPr="00F25E4B">
              <w:t>Student</w:t>
            </w:r>
            <w:r>
              <w:t xml:space="preserve"> </w:t>
            </w:r>
            <w:r w:rsidRPr="00F25E4B">
              <w:t>dobrze</w:t>
            </w:r>
            <w:r>
              <w:t xml:space="preserve"> </w:t>
            </w:r>
            <w:r w:rsidRPr="00F25E4B">
              <w:t>opanował</w:t>
            </w:r>
            <w:r>
              <w:t xml:space="preserve"> </w:t>
            </w:r>
            <w:r w:rsidRPr="00F25E4B">
              <w:t>wiedzę</w:t>
            </w:r>
            <w:r>
              <w:t xml:space="preserve"> </w:t>
            </w:r>
            <w:r w:rsidRPr="00F25E4B">
              <w:t>teoretyczną związaną</w:t>
            </w:r>
            <w:r>
              <w:t xml:space="preserve"> </w:t>
            </w:r>
            <w:r w:rsidRPr="00F25E4B">
              <w:t>z tematyką</w:t>
            </w:r>
            <w:r>
              <w:t xml:space="preserve"> </w:t>
            </w:r>
            <w:r w:rsidRPr="00F25E4B">
              <w:t>pracy</w:t>
            </w:r>
            <w:r>
              <w:t xml:space="preserve"> </w:t>
            </w:r>
            <w:r w:rsidRPr="00F25E4B">
              <w:rPr>
                <w:spacing w:val="-1"/>
              </w:rPr>
              <w:t>dyplomowe</w:t>
            </w:r>
            <w:r w:rsidRPr="00F25E4B">
              <w:t>j</w:t>
            </w:r>
            <w:r>
              <w:t>.</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28"/>
            </w:pPr>
            <w:r w:rsidRPr="00F25E4B">
              <w:t>Student</w:t>
            </w:r>
            <w:r>
              <w:t xml:space="preserve"> </w:t>
            </w:r>
            <w:r w:rsidRPr="00F25E4B">
              <w:t>opanował</w:t>
            </w:r>
            <w:r>
              <w:t xml:space="preserve"> </w:t>
            </w:r>
            <w:r w:rsidRPr="00F25E4B">
              <w:t>wiedzę</w:t>
            </w:r>
            <w:r>
              <w:t xml:space="preserve"> </w:t>
            </w:r>
            <w:r w:rsidRPr="00F25E4B">
              <w:t>teoretyczną związaną</w:t>
            </w:r>
            <w:r>
              <w:t xml:space="preserve"> </w:t>
            </w:r>
            <w:r w:rsidRPr="00F25E4B">
              <w:t>z tematyką</w:t>
            </w:r>
            <w:r>
              <w:t xml:space="preserve"> </w:t>
            </w:r>
            <w:r w:rsidRPr="00F25E4B">
              <w:t>pracy</w:t>
            </w:r>
            <w:r>
              <w:t xml:space="preserve"> </w:t>
            </w:r>
            <w:r w:rsidRPr="00F25E4B">
              <w:rPr>
                <w:spacing w:val="-1"/>
              </w:rPr>
              <w:t>dyplomowe</w:t>
            </w:r>
            <w:r w:rsidRPr="00F25E4B">
              <w:t>j</w:t>
            </w:r>
            <w:r>
              <w:t>.</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FE0C4D" w:rsidRPr="00F25E4B" w:rsidRDefault="00FE0C4D" w:rsidP="00FE0C4D">
            <w:pPr>
              <w:pStyle w:val="TableParagraph"/>
              <w:kinsoku w:val="0"/>
              <w:overflowPunct w:val="0"/>
              <w:spacing w:line="360" w:lineRule="auto"/>
              <w:ind w:left="40" w:right="28"/>
            </w:pPr>
            <w:r w:rsidRPr="00F25E4B">
              <w:t>Student</w:t>
            </w:r>
            <w:r>
              <w:t xml:space="preserve"> </w:t>
            </w:r>
            <w:r w:rsidRPr="00F25E4B">
              <w:t>bardzo</w:t>
            </w:r>
            <w:r>
              <w:t xml:space="preserve"> </w:t>
            </w:r>
            <w:r w:rsidRPr="00F25E4B">
              <w:t>dobrze</w:t>
            </w:r>
            <w:r>
              <w:t xml:space="preserve"> </w:t>
            </w:r>
            <w:r w:rsidRPr="00F25E4B">
              <w:t>opanował</w:t>
            </w:r>
            <w:r>
              <w:t xml:space="preserve"> </w:t>
            </w:r>
            <w:r w:rsidRPr="00F25E4B">
              <w:t>wiedzę</w:t>
            </w:r>
            <w:r>
              <w:t xml:space="preserve"> </w:t>
            </w:r>
            <w:r w:rsidRPr="00F25E4B">
              <w:t>teoretyczną związaną</w:t>
            </w:r>
            <w:r>
              <w:t xml:space="preserve"> </w:t>
            </w:r>
            <w:r w:rsidRPr="00F25E4B">
              <w:t>z tematyką</w:t>
            </w:r>
            <w:r>
              <w:t xml:space="preserve"> </w:t>
            </w:r>
            <w:r w:rsidRPr="00F25E4B">
              <w:t>pracy</w:t>
            </w:r>
            <w:r>
              <w:t xml:space="preserve"> </w:t>
            </w:r>
            <w:r w:rsidRPr="00F25E4B">
              <w:rPr>
                <w:spacing w:val="-1"/>
              </w:rPr>
              <w:t>dyplomowe</w:t>
            </w:r>
            <w:r w:rsidRPr="00F25E4B">
              <w:t>j</w:t>
            </w:r>
            <w:r>
              <w:t>.</w:t>
            </w:r>
          </w:p>
        </w:tc>
      </w:tr>
      <w:tr w:rsidR="00FE0C4D" w:rsidRPr="005E014A" w:rsidTr="00FE0C4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b/>
                <w:sz w:val="24"/>
                <w:szCs w:val="24"/>
              </w:rPr>
            </w:pPr>
            <w:r w:rsidRPr="005E014A">
              <w:rPr>
                <w:b/>
                <w:sz w:val="24"/>
                <w:szCs w:val="24"/>
              </w:rPr>
              <w:t>EU 2</w:t>
            </w:r>
          </w:p>
          <w:p w:rsidR="00FE0C4D" w:rsidRPr="005E014A" w:rsidRDefault="00FE0C4D" w:rsidP="00FE0C4D">
            <w:pPr>
              <w:shd w:val="clear" w:color="auto" w:fill="FFFFFF"/>
              <w:spacing w:line="360" w:lineRule="auto"/>
              <w:rPr>
                <w:b/>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sz w:val="24"/>
                <w:szCs w:val="24"/>
              </w:rPr>
            </w:pPr>
            <w:r w:rsidRPr="005E014A">
              <w:rPr>
                <w:sz w:val="24"/>
                <w:szCs w:val="24"/>
              </w:rPr>
              <w:t>Student nie zna i nie rozumie podstawowych zasad przeprowadzania eksperymentu i opracowywania wyników pomiarów.</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sz w:val="24"/>
                <w:szCs w:val="24"/>
              </w:rPr>
            </w:pPr>
            <w:r w:rsidRPr="005E014A">
              <w:rPr>
                <w:sz w:val="24"/>
                <w:szCs w:val="24"/>
              </w:rPr>
              <w:t>Student częściowo zna i nie rozumie podstawowe zasa</w:t>
            </w:r>
            <w:r>
              <w:rPr>
                <w:sz w:val="24"/>
                <w:szCs w:val="24"/>
              </w:rPr>
              <w:t>dy przeprowadzania eksperymentu i</w:t>
            </w:r>
            <w:r w:rsidRPr="005E014A">
              <w:rPr>
                <w:sz w:val="24"/>
                <w:szCs w:val="24"/>
              </w:rPr>
              <w:t> opracowywania wyników pomiarów.</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sz w:val="24"/>
                <w:szCs w:val="24"/>
              </w:rPr>
            </w:pPr>
            <w:r>
              <w:rPr>
                <w:sz w:val="24"/>
                <w:szCs w:val="24"/>
              </w:rPr>
              <w:t>Student</w:t>
            </w:r>
            <w:r w:rsidRPr="005E014A">
              <w:rPr>
                <w:sz w:val="24"/>
                <w:szCs w:val="24"/>
              </w:rPr>
              <w:t xml:space="preserve"> zna i nie rozumie podstawowe zasady przeprowadzania eksperymentu i opracowywania wyników pomiarów.</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widowControl/>
              <w:spacing w:line="360" w:lineRule="auto"/>
              <w:rPr>
                <w:sz w:val="24"/>
                <w:szCs w:val="24"/>
              </w:rPr>
            </w:pPr>
            <w:r w:rsidRPr="005E014A">
              <w:rPr>
                <w:sz w:val="24"/>
                <w:szCs w:val="24"/>
              </w:rPr>
              <w:t xml:space="preserve">Student zna podstawowe zasady przeprowadzania eksperymentu i opracowywania wyników pomiarów. </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widowControl/>
              <w:spacing w:line="360" w:lineRule="auto"/>
              <w:rPr>
                <w:sz w:val="24"/>
                <w:szCs w:val="24"/>
              </w:rPr>
            </w:pPr>
            <w:r w:rsidRPr="009C1D01">
              <w:rPr>
                <w:sz w:val="24"/>
                <w:szCs w:val="24"/>
              </w:rPr>
              <w:t>Student zna</w:t>
            </w:r>
            <w:r>
              <w:rPr>
                <w:sz w:val="24"/>
                <w:szCs w:val="24"/>
              </w:rPr>
              <w:t xml:space="preserve"> </w:t>
            </w:r>
            <w:r w:rsidRPr="009C1D01">
              <w:rPr>
                <w:sz w:val="24"/>
                <w:szCs w:val="24"/>
              </w:rPr>
              <w:t>w stopniu</w:t>
            </w:r>
            <w:r>
              <w:rPr>
                <w:sz w:val="24"/>
                <w:szCs w:val="24"/>
              </w:rPr>
              <w:t xml:space="preserve"> </w:t>
            </w:r>
            <w:r w:rsidRPr="009C1D01">
              <w:rPr>
                <w:sz w:val="24"/>
                <w:szCs w:val="24"/>
              </w:rPr>
              <w:t>dobrym</w:t>
            </w:r>
            <w:r>
              <w:rPr>
                <w:sz w:val="24"/>
                <w:szCs w:val="24"/>
              </w:rPr>
              <w:t xml:space="preserve"> </w:t>
            </w:r>
            <w:r w:rsidRPr="009C1D01">
              <w:rPr>
                <w:sz w:val="24"/>
                <w:szCs w:val="24"/>
              </w:rPr>
              <w:t>zasady</w:t>
            </w:r>
            <w:r>
              <w:rPr>
                <w:sz w:val="24"/>
                <w:szCs w:val="24"/>
              </w:rPr>
              <w:t xml:space="preserve"> </w:t>
            </w:r>
            <w:r w:rsidRPr="009C1D01">
              <w:rPr>
                <w:sz w:val="24"/>
                <w:szCs w:val="24"/>
              </w:rPr>
              <w:t>przeprowadzania</w:t>
            </w:r>
            <w:r>
              <w:rPr>
                <w:sz w:val="24"/>
                <w:szCs w:val="24"/>
              </w:rPr>
              <w:t xml:space="preserve"> </w:t>
            </w:r>
            <w:r w:rsidRPr="009C1D01">
              <w:rPr>
                <w:sz w:val="24"/>
                <w:szCs w:val="24"/>
              </w:rPr>
              <w:t>eksperymentu i opracowywania wyników</w:t>
            </w:r>
            <w:r>
              <w:rPr>
                <w:sz w:val="24"/>
                <w:szCs w:val="24"/>
              </w:rPr>
              <w:t xml:space="preserve"> </w:t>
            </w:r>
            <w:r w:rsidRPr="009C1D01">
              <w:rPr>
                <w:sz w:val="24"/>
                <w:szCs w:val="24"/>
              </w:rPr>
              <w:t>pomiarów</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widowControl/>
              <w:spacing w:line="360" w:lineRule="auto"/>
              <w:rPr>
                <w:sz w:val="24"/>
                <w:szCs w:val="24"/>
              </w:rPr>
            </w:pPr>
            <w:r w:rsidRPr="005E014A">
              <w:rPr>
                <w:sz w:val="24"/>
                <w:szCs w:val="24"/>
              </w:rPr>
              <w:t>Student zna podstawowe zasady przeprowadzania eksperymentu i opracowywania wyników pomiarów.</w:t>
            </w:r>
          </w:p>
          <w:p w:rsidR="00FE0C4D" w:rsidRPr="005E014A" w:rsidRDefault="00FE0C4D" w:rsidP="00FE0C4D">
            <w:pPr>
              <w:widowControl/>
              <w:spacing w:line="360" w:lineRule="auto"/>
              <w:rPr>
                <w:sz w:val="24"/>
                <w:szCs w:val="24"/>
              </w:rPr>
            </w:pPr>
            <w:r w:rsidRPr="005E014A">
              <w:rPr>
                <w:sz w:val="24"/>
                <w:szCs w:val="24"/>
              </w:rPr>
              <w:t xml:space="preserve">Potrafi poprawie interpretować otrzymane wyniki. </w:t>
            </w:r>
          </w:p>
        </w:tc>
      </w:tr>
      <w:tr w:rsidR="00FE0C4D" w:rsidRPr="005E014A" w:rsidTr="00FE0C4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hd w:val="clear" w:color="auto" w:fill="FFFFFF"/>
              <w:spacing w:line="360" w:lineRule="auto"/>
              <w:rPr>
                <w:b/>
                <w:sz w:val="24"/>
                <w:szCs w:val="24"/>
              </w:rPr>
            </w:pPr>
            <w:r w:rsidRPr="005E014A">
              <w:rPr>
                <w:b/>
                <w:sz w:val="24"/>
                <w:szCs w:val="24"/>
              </w:rPr>
              <w:t>EU 3</w:t>
            </w:r>
          </w:p>
          <w:p w:rsidR="00FE0C4D" w:rsidRPr="005E014A" w:rsidRDefault="00FE0C4D" w:rsidP="00FE0C4D">
            <w:pPr>
              <w:shd w:val="clear" w:color="auto" w:fill="FFFFFF"/>
              <w:spacing w:line="360" w:lineRule="auto"/>
              <w:rPr>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sidRPr="005E014A">
              <w:rPr>
                <w:sz w:val="24"/>
                <w:szCs w:val="24"/>
              </w:rPr>
              <w:t>Student nie zna zasad pisania i redagowania pracy dyplomowej oraz przygotowania do egzaminu dyplomowego.</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sidRPr="005E014A">
              <w:rPr>
                <w:sz w:val="24"/>
                <w:szCs w:val="24"/>
              </w:rPr>
              <w:t>Student w stopniu dostatecznym zna zasady pisania i redagowania pracy dyplomowej oraz przygotowania do egzaminu dyplomowego.</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Pr>
                <w:sz w:val="24"/>
                <w:szCs w:val="24"/>
              </w:rPr>
              <w:t>S</w:t>
            </w:r>
            <w:r w:rsidRPr="005E014A">
              <w:rPr>
                <w:sz w:val="24"/>
                <w:szCs w:val="24"/>
              </w:rPr>
              <w:t xml:space="preserve">tudent w stopniu </w:t>
            </w:r>
            <w:r>
              <w:rPr>
                <w:sz w:val="24"/>
                <w:szCs w:val="24"/>
              </w:rPr>
              <w:t>dobrym</w:t>
            </w:r>
            <w:r w:rsidRPr="005E014A">
              <w:rPr>
                <w:sz w:val="24"/>
                <w:szCs w:val="24"/>
              </w:rPr>
              <w:t xml:space="preserve"> zna zasady pisania i redagowania pracy dyplomowej oraz przygotowania do egzaminu dyplomowego.</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sidRPr="005E014A">
              <w:rPr>
                <w:sz w:val="24"/>
                <w:szCs w:val="24"/>
              </w:rPr>
              <w:t>Student w stopniu dobrym zna zasady pisania i redagowania pracy dyplomowej oraz przygotowania do egzaminu dyplomowego.</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sidRPr="009C1D01">
              <w:rPr>
                <w:sz w:val="24"/>
                <w:szCs w:val="24"/>
              </w:rPr>
              <w:t>Student samodzielnie potrafi  pisać i</w:t>
            </w:r>
            <w:r>
              <w:rPr>
                <w:sz w:val="24"/>
                <w:szCs w:val="24"/>
              </w:rPr>
              <w:t xml:space="preserve"> redagować pracę </w:t>
            </w:r>
            <w:r w:rsidRPr="009C1D01">
              <w:rPr>
                <w:sz w:val="24"/>
                <w:szCs w:val="24"/>
              </w:rPr>
              <w:t>dyplomow</w:t>
            </w:r>
            <w:r>
              <w:rPr>
                <w:sz w:val="24"/>
                <w:szCs w:val="24"/>
              </w:rPr>
              <w:t>ą</w:t>
            </w:r>
            <w:r w:rsidRPr="009C1D01">
              <w:rPr>
                <w:sz w:val="24"/>
                <w:szCs w:val="24"/>
              </w:rPr>
              <w:t xml:space="preserve"> oraz potrafi samodzielnie przygotować się do egzaminu dyplomowego</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FE0C4D" w:rsidRPr="005E014A" w:rsidRDefault="00FE0C4D" w:rsidP="00FE0C4D">
            <w:pPr>
              <w:spacing w:line="360" w:lineRule="auto"/>
              <w:rPr>
                <w:sz w:val="24"/>
                <w:szCs w:val="24"/>
              </w:rPr>
            </w:pPr>
            <w:r w:rsidRPr="005E014A">
              <w:rPr>
                <w:sz w:val="24"/>
                <w:szCs w:val="24"/>
              </w:rPr>
              <w:t>Student w stopniu bardzo dobrym zna zasady pisania i redagowania pracy dyplomowej oraz przygotowania do egzaminu dyplomowego.</w:t>
            </w:r>
          </w:p>
        </w:tc>
      </w:tr>
    </w:tbl>
    <w:p w:rsidR="00FE0C4D" w:rsidRPr="005E014A" w:rsidRDefault="00FE0C4D" w:rsidP="00FE0C4D">
      <w:pPr>
        <w:spacing w:line="360" w:lineRule="auto"/>
        <w:rPr>
          <w:sz w:val="24"/>
          <w:szCs w:val="24"/>
        </w:rPr>
      </w:pPr>
    </w:p>
    <w:p w:rsidR="00FE0C4D" w:rsidRPr="005E014A" w:rsidRDefault="00FE0C4D" w:rsidP="00FE0C4D">
      <w:pPr>
        <w:spacing w:line="360" w:lineRule="auto"/>
        <w:rPr>
          <w:b/>
          <w:sz w:val="24"/>
          <w:szCs w:val="24"/>
          <w:u w:val="single"/>
        </w:rPr>
      </w:pPr>
      <w:r w:rsidRPr="005E014A">
        <w:rPr>
          <w:b/>
          <w:sz w:val="24"/>
          <w:szCs w:val="24"/>
          <w:u w:val="single"/>
        </w:rPr>
        <w:t>INNE PRZYDATNE INFORMACJE O PRZEDMIOCIE</w:t>
      </w:r>
    </w:p>
    <w:p w:rsidR="00FE0C4D" w:rsidRPr="005E014A" w:rsidRDefault="00FE0C4D" w:rsidP="006751EC">
      <w:pPr>
        <w:numPr>
          <w:ilvl w:val="0"/>
          <w:numId w:val="102"/>
        </w:numPr>
        <w:spacing w:line="360" w:lineRule="auto"/>
        <w:rPr>
          <w:sz w:val="24"/>
          <w:szCs w:val="24"/>
        </w:rPr>
      </w:pPr>
      <w:r w:rsidRPr="005E014A">
        <w:rPr>
          <w:sz w:val="24"/>
          <w:szCs w:val="24"/>
        </w:rPr>
        <w:t xml:space="preserve">Wszelkie informacje dla studentów kierunku są umieszczane na stronie Wydziału </w:t>
      </w:r>
      <w:hyperlink r:id="rId151" w:history="1">
        <w:r w:rsidRPr="005E014A">
          <w:rPr>
            <w:rStyle w:val="Hipercze"/>
            <w:b/>
            <w:sz w:val="24"/>
            <w:szCs w:val="24"/>
          </w:rPr>
          <w:t>www.wimii.pcz.pl</w:t>
        </w:r>
      </w:hyperlink>
      <w:r w:rsidRPr="005E014A">
        <w:rPr>
          <w:b/>
          <w:sz w:val="24"/>
          <w:szCs w:val="24"/>
        </w:rPr>
        <w:t xml:space="preserve"> </w:t>
      </w:r>
      <w:r w:rsidRPr="005E014A">
        <w:rPr>
          <w:sz w:val="24"/>
          <w:szCs w:val="24"/>
        </w:rPr>
        <w:t>oraz na stronach podanych studentom podczas pierwszych zajęć z danego przedmiotu.</w:t>
      </w:r>
    </w:p>
    <w:p w:rsidR="00FE0C4D" w:rsidRPr="005E014A" w:rsidRDefault="00FE0C4D" w:rsidP="006751EC">
      <w:pPr>
        <w:numPr>
          <w:ilvl w:val="0"/>
          <w:numId w:val="102"/>
        </w:numPr>
        <w:spacing w:line="360" w:lineRule="auto"/>
        <w:rPr>
          <w:sz w:val="24"/>
          <w:szCs w:val="24"/>
        </w:rPr>
      </w:pPr>
      <w:r w:rsidRPr="005E014A">
        <w:rPr>
          <w:sz w:val="24"/>
          <w:szCs w:val="24"/>
        </w:rPr>
        <w:t>Informacja na temat konsultacji przekazywana jest studentom podczas pierwszych zajęć z danego przedmiotu.</w:t>
      </w:r>
    </w:p>
    <w:p w:rsidR="00FE0C4D" w:rsidRPr="005E014A" w:rsidRDefault="00FE0C4D" w:rsidP="00FE0C4D">
      <w:pPr>
        <w:spacing w:line="360" w:lineRule="auto"/>
        <w:rPr>
          <w:b/>
          <w:sz w:val="24"/>
          <w:szCs w:val="24"/>
        </w:rPr>
      </w:pPr>
    </w:p>
    <w:p w:rsidR="00F548BE" w:rsidRDefault="00F548BE" w:rsidP="00723D0E"/>
    <w:p w:rsidR="00FE0C4D" w:rsidRDefault="00FE0C4D">
      <w:pPr>
        <w:widowControl/>
        <w:autoSpaceDE/>
        <w:autoSpaceDN/>
        <w:adjustRightInd/>
        <w:spacing w:after="160" w:line="259" w:lineRule="auto"/>
      </w:pPr>
      <w:r>
        <w:br w:type="page"/>
      </w:r>
    </w:p>
    <w:p w:rsidR="00FE0C4D" w:rsidRPr="00726324" w:rsidRDefault="00FE0C4D" w:rsidP="00FE0C4D">
      <w:pPr>
        <w:spacing w:line="360" w:lineRule="auto"/>
        <w:jc w:val="center"/>
        <w:rPr>
          <w:b/>
          <w:sz w:val="24"/>
          <w:szCs w:val="24"/>
        </w:rPr>
      </w:pPr>
      <w:r w:rsidRPr="00726324">
        <w:rPr>
          <w:b/>
          <w:sz w:val="24"/>
          <w:szCs w:val="24"/>
        </w:rPr>
        <w:t>SYLABUS DO PRZEDMIOTU</w:t>
      </w:r>
    </w:p>
    <w:p w:rsidR="00FE0C4D" w:rsidRPr="00726324"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Nazwa polska przedmiotu</w:t>
            </w:r>
          </w:p>
        </w:tc>
        <w:tc>
          <w:tcPr>
            <w:tcW w:w="4956" w:type="dxa"/>
            <w:shd w:val="clear" w:color="auto" w:fill="auto"/>
            <w:vAlign w:val="center"/>
          </w:tcPr>
          <w:p w:rsidR="00FE0C4D" w:rsidRPr="00726324" w:rsidRDefault="00FE0C4D" w:rsidP="00FE0C4D">
            <w:pPr>
              <w:spacing w:before="60" w:after="60" w:line="360" w:lineRule="auto"/>
              <w:jc w:val="center"/>
              <w:rPr>
                <w:b/>
                <w:sz w:val="24"/>
                <w:szCs w:val="24"/>
              </w:rPr>
            </w:pPr>
            <w:r w:rsidRPr="00726324">
              <w:rPr>
                <w:b/>
                <w:sz w:val="24"/>
                <w:szCs w:val="24"/>
              </w:rPr>
              <w:t>RECYKLING SAMOCHODÓW</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Nazwa angielska przedmiotu</w:t>
            </w:r>
          </w:p>
        </w:tc>
        <w:tc>
          <w:tcPr>
            <w:tcW w:w="4956" w:type="dxa"/>
            <w:shd w:val="clear" w:color="auto" w:fill="auto"/>
            <w:vAlign w:val="center"/>
          </w:tcPr>
          <w:p w:rsidR="00FE0C4D" w:rsidRPr="00726324" w:rsidRDefault="00FE0C4D" w:rsidP="00FE0C4D">
            <w:pPr>
              <w:spacing w:before="60" w:after="60" w:line="360" w:lineRule="auto"/>
              <w:jc w:val="center"/>
              <w:rPr>
                <w:b/>
                <w:sz w:val="24"/>
                <w:szCs w:val="24"/>
                <w:lang w:val="en-GB"/>
              </w:rPr>
            </w:pPr>
            <w:r w:rsidRPr="00726324">
              <w:rPr>
                <w:b/>
                <w:sz w:val="24"/>
                <w:szCs w:val="24"/>
                <w:lang w:val="en-GB"/>
              </w:rPr>
              <w:t>CAR RECYCLING</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Rodzaj przedmiotu</w:t>
            </w:r>
          </w:p>
        </w:tc>
        <w:tc>
          <w:tcPr>
            <w:tcW w:w="4956" w:type="dxa"/>
            <w:shd w:val="clear" w:color="auto" w:fill="auto"/>
            <w:vAlign w:val="center"/>
          </w:tcPr>
          <w:p w:rsidR="00FE0C4D" w:rsidRPr="00726324" w:rsidRDefault="00FE0C4D" w:rsidP="00FE0C4D">
            <w:pPr>
              <w:spacing w:before="60" w:after="60" w:line="360" w:lineRule="auto"/>
              <w:jc w:val="center"/>
              <w:rPr>
                <w:b/>
                <w:sz w:val="24"/>
                <w:szCs w:val="24"/>
              </w:rPr>
            </w:pPr>
            <w:r w:rsidRPr="00726324">
              <w:rPr>
                <w:b/>
                <w:sz w:val="24"/>
                <w:szCs w:val="24"/>
              </w:rPr>
              <w:t>kierunkowy obieralny</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Klasyfikacja ISCED</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0716</w:t>
            </w:r>
          </w:p>
        </w:tc>
      </w:tr>
      <w:tr w:rsidR="00FE0C4D" w:rsidRPr="00726324" w:rsidTr="00FE0C4D">
        <w:tc>
          <w:tcPr>
            <w:tcW w:w="4106" w:type="dxa"/>
            <w:shd w:val="clear" w:color="auto" w:fill="auto"/>
            <w:vAlign w:val="center"/>
          </w:tcPr>
          <w:p w:rsidR="00FE0C4D" w:rsidRPr="00726324" w:rsidRDefault="00FE0C4D" w:rsidP="00FE0C4D">
            <w:pPr>
              <w:spacing w:before="60" w:after="60" w:line="360" w:lineRule="auto"/>
              <w:rPr>
                <w:sz w:val="24"/>
                <w:szCs w:val="24"/>
              </w:rPr>
            </w:pPr>
            <w:r w:rsidRPr="00726324">
              <w:rPr>
                <w:sz w:val="24"/>
                <w:szCs w:val="24"/>
              </w:rPr>
              <w:t>Kierunek studiów</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 xml:space="preserve"> Inżynieria samochodów hybrydowych </w:t>
            </w:r>
            <w:r w:rsidRPr="00726324">
              <w:rPr>
                <w:sz w:val="24"/>
                <w:szCs w:val="24"/>
              </w:rPr>
              <w:br/>
              <w:t>i elektrycznych</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Języki wykładowe</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polski</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Poziom kształcenia</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pierwszego stopnia</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Forma studiów</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stacjonarne</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Liczba punktów ECTS</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3</w:t>
            </w:r>
          </w:p>
        </w:tc>
      </w:tr>
      <w:tr w:rsidR="00FE0C4D" w:rsidRPr="00726324" w:rsidTr="00FE0C4D">
        <w:tc>
          <w:tcPr>
            <w:tcW w:w="4106" w:type="dxa"/>
            <w:shd w:val="clear" w:color="auto" w:fill="auto"/>
          </w:tcPr>
          <w:p w:rsidR="00FE0C4D" w:rsidRPr="00726324" w:rsidRDefault="00FE0C4D" w:rsidP="00FE0C4D">
            <w:pPr>
              <w:spacing w:before="60" w:after="60" w:line="360" w:lineRule="auto"/>
              <w:rPr>
                <w:sz w:val="24"/>
                <w:szCs w:val="24"/>
              </w:rPr>
            </w:pPr>
            <w:r w:rsidRPr="00726324">
              <w:rPr>
                <w:sz w:val="24"/>
                <w:szCs w:val="24"/>
              </w:rPr>
              <w:t>Semestr</w:t>
            </w:r>
          </w:p>
        </w:tc>
        <w:tc>
          <w:tcPr>
            <w:tcW w:w="4956"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7</w:t>
            </w:r>
          </w:p>
        </w:tc>
      </w:tr>
    </w:tbl>
    <w:p w:rsidR="00FE0C4D" w:rsidRPr="00726324" w:rsidRDefault="00FE0C4D" w:rsidP="00FE0C4D">
      <w:pPr>
        <w:spacing w:line="360" w:lineRule="auto"/>
        <w:jc w:val="center"/>
        <w:rPr>
          <w:b/>
          <w:sz w:val="24"/>
          <w:szCs w:val="24"/>
        </w:rPr>
      </w:pPr>
    </w:p>
    <w:p w:rsidR="00FE0C4D" w:rsidRPr="00726324" w:rsidRDefault="00FE0C4D" w:rsidP="00FE0C4D">
      <w:pPr>
        <w:spacing w:line="360" w:lineRule="auto"/>
        <w:jc w:val="center"/>
        <w:rPr>
          <w:sz w:val="24"/>
          <w:szCs w:val="24"/>
        </w:rPr>
      </w:pPr>
      <w:r w:rsidRPr="00726324">
        <w:rPr>
          <w:b/>
          <w:sz w:val="24"/>
          <w:szCs w:val="24"/>
        </w:rPr>
        <w:t>Liczba godzin na semestr:</w:t>
      </w:r>
    </w:p>
    <w:p w:rsidR="00FE0C4D" w:rsidRPr="00726324"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FE0C4D" w:rsidRPr="00726324" w:rsidTr="00FE0C4D">
        <w:trPr>
          <w:trHeight w:val="296"/>
          <w:jc w:val="center"/>
        </w:trPr>
        <w:tc>
          <w:tcPr>
            <w:tcW w:w="1509"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Wykład</w:t>
            </w:r>
          </w:p>
        </w:tc>
        <w:tc>
          <w:tcPr>
            <w:tcW w:w="1510"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Ćwiczenia</w:t>
            </w:r>
          </w:p>
        </w:tc>
        <w:tc>
          <w:tcPr>
            <w:tcW w:w="1654"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Laboratorium</w:t>
            </w:r>
          </w:p>
        </w:tc>
        <w:tc>
          <w:tcPr>
            <w:tcW w:w="1559"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Seminarium</w:t>
            </w:r>
          </w:p>
        </w:tc>
        <w:tc>
          <w:tcPr>
            <w:tcW w:w="1318"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Projekt</w:t>
            </w:r>
          </w:p>
        </w:tc>
        <w:tc>
          <w:tcPr>
            <w:tcW w:w="1510"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Inne</w:t>
            </w:r>
          </w:p>
        </w:tc>
      </w:tr>
      <w:tr w:rsidR="00FE0C4D" w:rsidRPr="00726324" w:rsidTr="00FE0C4D">
        <w:trPr>
          <w:trHeight w:val="60"/>
          <w:jc w:val="center"/>
        </w:trPr>
        <w:tc>
          <w:tcPr>
            <w:tcW w:w="1509"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 xml:space="preserve">15 </w:t>
            </w:r>
          </w:p>
        </w:tc>
        <w:tc>
          <w:tcPr>
            <w:tcW w:w="1510"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0</w:t>
            </w:r>
          </w:p>
        </w:tc>
        <w:tc>
          <w:tcPr>
            <w:tcW w:w="1654"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0</w:t>
            </w:r>
          </w:p>
        </w:tc>
        <w:tc>
          <w:tcPr>
            <w:tcW w:w="1559"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15</w:t>
            </w:r>
          </w:p>
        </w:tc>
        <w:tc>
          <w:tcPr>
            <w:tcW w:w="1318" w:type="dxa"/>
            <w:shd w:val="clear" w:color="auto" w:fill="auto"/>
            <w:vAlign w:val="center"/>
          </w:tcPr>
          <w:p w:rsidR="00FE0C4D" w:rsidRPr="00726324" w:rsidRDefault="00FE0C4D" w:rsidP="00FE0C4D">
            <w:pPr>
              <w:spacing w:before="60" w:after="60" w:line="360" w:lineRule="auto"/>
              <w:jc w:val="center"/>
              <w:rPr>
                <w:sz w:val="24"/>
                <w:szCs w:val="24"/>
              </w:rPr>
            </w:pPr>
            <w:r w:rsidRPr="00726324">
              <w:rPr>
                <w:sz w:val="24"/>
                <w:szCs w:val="24"/>
              </w:rPr>
              <w:t>0</w:t>
            </w:r>
          </w:p>
        </w:tc>
        <w:tc>
          <w:tcPr>
            <w:tcW w:w="1510" w:type="dxa"/>
            <w:shd w:val="clear" w:color="auto" w:fill="auto"/>
          </w:tcPr>
          <w:p w:rsidR="00FE0C4D" w:rsidRPr="00726324" w:rsidRDefault="00FE0C4D" w:rsidP="00FE0C4D">
            <w:pPr>
              <w:spacing w:before="60" w:after="60" w:line="360" w:lineRule="auto"/>
              <w:jc w:val="center"/>
              <w:rPr>
                <w:sz w:val="24"/>
                <w:szCs w:val="24"/>
              </w:rPr>
            </w:pPr>
            <w:r w:rsidRPr="00726324">
              <w:rPr>
                <w:sz w:val="24"/>
                <w:szCs w:val="24"/>
              </w:rPr>
              <w:t>0</w:t>
            </w:r>
          </w:p>
        </w:tc>
      </w:tr>
    </w:tbl>
    <w:p w:rsidR="00FE0C4D" w:rsidRPr="00726324" w:rsidRDefault="00FE0C4D" w:rsidP="00FE0C4D">
      <w:pPr>
        <w:spacing w:line="360" w:lineRule="auto"/>
        <w:jc w:val="center"/>
        <w:rPr>
          <w:b/>
          <w:sz w:val="24"/>
          <w:szCs w:val="24"/>
        </w:rPr>
      </w:pPr>
    </w:p>
    <w:p w:rsidR="00FE0C4D" w:rsidRPr="00726324" w:rsidRDefault="00FE0C4D" w:rsidP="00FE0C4D">
      <w:pPr>
        <w:spacing w:line="360" w:lineRule="auto"/>
        <w:rPr>
          <w:b/>
          <w:sz w:val="24"/>
          <w:szCs w:val="24"/>
          <w:u w:val="single"/>
        </w:rPr>
      </w:pPr>
      <w:r w:rsidRPr="00726324">
        <w:rPr>
          <w:b/>
          <w:sz w:val="24"/>
          <w:szCs w:val="24"/>
          <w:u w:val="single"/>
        </w:rPr>
        <w:t>OPIS PRZEDMIOTU</w:t>
      </w:r>
    </w:p>
    <w:p w:rsidR="00FE0C4D" w:rsidRPr="00726324" w:rsidRDefault="00FE0C4D" w:rsidP="00FE0C4D">
      <w:pPr>
        <w:spacing w:line="360" w:lineRule="auto"/>
        <w:rPr>
          <w:b/>
          <w:sz w:val="24"/>
          <w:szCs w:val="24"/>
        </w:rPr>
      </w:pPr>
      <w:r w:rsidRPr="00726324">
        <w:rPr>
          <w:b/>
          <w:sz w:val="24"/>
          <w:szCs w:val="24"/>
        </w:rPr>
        <w:t>CEL PRZEDMIOTU</w:t>
      </w:r>
    </w:p>
    <w:p w:rsidR="00FE0C4D" w:rsidRPr="00726324" w:rsidRDefault="00FE0C4D" w:rsidP="00FE0C4D">
      <w:pPr>
        <w:numPr>
          <w:ilvl w:val="0"/>
          <w:numId w:val="5"/>
        </w:numPr>
        <w:spacing w:line="360" w:lineRule="auto"/>
        <w:ind w:hanging="578"/>
        <w:rPr>
          <w:sz w:val="24"/>
          <w:szCs w:val="24"/>
        </w:rPr>
      </w:pPr>
      <w:r w:rsidRPr="00726324">
        <w:rPr>
          <w:sz w:val="24"/>
          <w:szCs w:val="24"/>
        </w:rPr>
        <w:t>Uzyskanie przez studentów wiedzy o metodach recyklingu samochodów oraz o systemie gospodarowania pojazdami wycofanymi z eksploatacji.</w:t>
      </w:r>
    </w:p>
    <w:p w:rsidR="00FE0C4D" w:rsidRPr="00726324" w:rsidRDefault="00FE0C4D" w:rsidP="00FE0C4D">
      <w:pPr>
        <w:spacing w:line="360" w:lineRule="auto"/>
        <w:ind w:left="720"/>
        <w:rPr>
          <w:sz w:val="24"/>
          <w:szCs w:val="24"/>
        </w:rPr>
      </w:pPr>
    </w:p>
    <w:p w:rsidR="00FE0C4D" w:rsidRPr="00726324" w:rsidRDefault="00FE0C4D" w:rsidP="00FE0C4D">
      <w:pPr>
        <w:spacing w:line="360" w:lineRule="auto"/>
        <w:rPr>
          <w:b/>
          <w:sz w:val="24"/>
          <w:szCs w:val="24"/>
        </w:rPr>
      </w:pPr>
      <w:r w:rsidRPr="00726324">
        <w:rPr>
          <w:b/>
          <w:sz w:val="24"/>
          <w:szCs w:val="24"/>
        </w:rPr>
        <w:t>WYMAGANIA WSTĘPNE W ZAKRESIE WIEDZY, UMIEJĘTNOŚCI I INNYCH KOMPETENCJI</w:t>
      </w:r>
    </w:p>
    <w:p w:rsidR="00FE0C4D" w:rsidRPr="00726324" w:rsidRDefault="00FE0C4D" w:rsidP="009A4B6E">
      <w:pPr>
        <w:numPr>
          <w:ilvl w:val="0"/>
          <w:numId w:val="86"/>
        </w:numPr>
        <w:spacing w:line="360" w:lineRule="auto"/>
        <w:rPr>
          <w:sz w:val="24"/>
          <w:szCs w:val="24"/>
        </w:rPr>
      </w:pPr>
      <w:r w:rsidRPr="00726324">
        <w:rPr>
          <w:sz w:val="24"/>
          <w:szCs w:val="24"/>
        </w:rPr>
        <w:t>Podstawowa wiedza w zakresie budowy i eksploatacji pojazdów samochodowych.</w:t>
      </w:r>
    </w:p>
    <w:p w:rsidR="00FE0C4D" w:rsidRPr="00726324" w:rsidRDefault="00FE0C4D" w:rsidP="009A4B6E">
      <w:pPr>
        <w:numPr>
          <w:ilvl w:val="0"/>
          <w:numId w:val="86"/>
        </w:numPr>
        <w:spacing w:line="360" w:lineRule="auto"/>
        <w:rPr>
          <w:sz w:val="24"/>
          <w:szCs w:val="24"/>
        </w:rPr>
      </w:pPr>
      <w:r w:rsidRPr="00726324">
        <w:rPr>
          <w:sz w:val="24"/>
          <w:szCs w:val="24"/>
        </w:rPr>
        <w:t>Wiedza na temat podstawowych zależności pomiędzy działalnością gospodarczą człowieka a środowiskiem naturalnym.</w:t>
      </w:r>
    </w:p>
    <w:p w:rsidR="00FE0C4D" w:rsidRPr="00726324" w:rsidRDefault="00FE0C4D" w:rsidP="009A4B6E">
      <w:pPr>
        <w:numPr>
          <w:ilvl w:val="0"/>
          <w:numId w:val="86"/>
        </w:numPr>
        <w:spacing w:line="360" w:lineRule="auto"/>
        <w:rPr>
          <w:sz w:val="24"/>
          <w:szCs w:val="24"/>
        </w:rPr>
      </w:pPr>
      <w:r w:rsidRPr="00726324">
        <w:rPr>
          <w:sz w:val="24"/>
          <w:szCs w:val="24"/>
        </w:rPr>
        <w:t xml:space="preserve">Umiejętność korzystania z różnych źródeł informacji, w tym z katalogów, dokumentacji technicznej i zasobów internetowych dotyczących wybranej tematyki. </w:t>
      </w:r>
    </w:p>
    <w:p w:rsidR="00FE0C4D" w:rsidRPr="00726324" w:rsidRDefault="00FE0C4D" w:rsidP="009A4B6E">
      <w:pPr>
        <w:numPr>
          <w:ilvl w:val="0"/>
          <w:numId w:val="86"/>
        </w:numPr>
        <w:spacing w:line="360" w:lineRule="auto"/>
        <w:rPr>
          <w:sz w:val="24"/>
          <w:szCs w:val="24"/>
        </w:rPr>
      </w:pPr>
      <w:r w:rsidRPr="00726324">
        <w:rPr>
          <w:sz w:val="24"/>
          <w:szCs w:val="24"/>
        </w:rPr>
        <w:t>Umiejętności pracy samodzielnej i w grupie.</w:t>
      </w:r>
    </w:p>
    <w:p w:rsidR="00FE0C4D" w:rsidRPr="00726324" w:rsidRDefault="00FE0C4D" w:rsidP="009A4B6E">
      <w:pPr>
        <w:numPr>
          <w:ilvl w:val="0"/>
          <w:numId w:val="86"/>
        </w:numPr>
        <w:spacing w:line="360" w:lineRule="auto"/>
        <w:rPr>
          <w:sz w:val="24"/>
          <w:szCs w:val="24"/>
        </w:rPr>
      </w:pPr>
      <w:r w:rsidRPr="00726324">
        <w:rPr>
          <w:sz w:val="24"/>
          <w:szCs w:val="24"/>
        </w:rPr>
        <w:t>Umiejętności prawidłowej interpretacji i prezentacji własnych działań.</w:t>
      </w:r>
    </w:p>
    <w:p w:rsidR="00FE0C4D" w:rsidRPr="00726324" w:rsidRDefault="00FE0C4D" w:rsidP="00FE0C4D">
      <w:pPr>
        <w:spacing w:line="360" w:lineRule="auto"/>
        <w:ind w:left="360"/>
        <w:rPr>
          <w:sz w:val="24"/>
          <w:szCs w:val="24"/>
        </w:rPr>
      </w:pPr>
    </w:p>
    <w:p w:rsidR="00FE0C4D" w:rsidRPr="00726324" w:rsidRDefault="00FE0C4D" w:rsidP="00FE0C4D">
      <w:pPr>
        <w:spacing w:line="360" w:lineRule="auto"/>
        <w:rPr>
          <w:b/>
          <w:sz w:val="24"/>
          <w:szCs w:val="24"/>
        </w:rPr>
      </w:pPr>
      <w:r w:rsidRPr="00726324">
        <w:rPr>
          <w:b/>
          <w:sz w:val="24"/>
          <w:szCs w:val="24"/>
        </w:rPr>
        <w:t>EFEKTY UCZENIA SIĘ</w:t>
      </w:r>
    </w:p>
    <w:p w:rsidR="00FE0C4D" w:rsidRPr="00726324" w:rsidRDefault="00FE0C4D" w:rsidP="00FE0C4D">
      <w:pPr>
        <w:spacing w:line="360" w:lineRule="auto"/>
        <w:ind w:left="993" w:hanging="709"/>
        <w:rPr>
          <w:sz w:val="24"/>
          <w:szCs w:val="24"/>
        </w:rPr>
      </w:pPr>
      <w:r w:rsidRPr="00726324">
        <w:rPr>
          <w:sz w:val="24"/>
          <w:szCs w:val="24"/>
        </w:rPr>
        <w:t>EU 1 – posiada ogólną wiedzę na temat zasad gospodarki odpadami,</w:t>
      </w:r>
    </w:p>
    <w:p w:rsidR="00FE0C4D" w:rsidRPr="00726324" w:rsidRDefault="00FE0C4D" w:rsidP="00FE0C4D">
      <w:pPr>
        <w:spacing w:line="360" w:lineRule="auto"/>
        <w:ind w:left="993" w:hanging="709"/>
        <w:rPr>
          <w:sz w:val="24"/>
          <w:szCs w:val="24"/>
        </w:rPr>
      </w:pPr>
      <w:r w:rsidRPr="00726324">
        <w:rPr>
          <w:sz w:val="24"/>
          <w:szCs w:val="24"/>
        </w:rPr>
        <w:t xml:space="preserve">EU 2 - rozumie konieczność uwzględniania problematyki ochrony środowiska </w:t>
      </w:r>
      <w:r w:rsidRPr="00726324">
        <w:rPr>
          <w:sz w:val="24"/>
          <w:szCs w:val="24"/>
        </w:rPr>
        <w:br/>
        <w:t>w działalności inżynierskiej,</w:t>
      </w:r>
    </w:p>
    <w:p w:rsidR="00FE0C4D" w:rsidRPr="00726324" w:rsidRDefault="00FE0C4D" w:rsidP="00FE0C4D">
      <w:pPr>
        <w:spacing w:line="360" w:lineRule="auto"/>
        <w:ind w:left="993" w:hanging="709"/>
        <w:rPr>
          <w:sz w:val="24"/>
          <w:szCs w:val="24"/>
        </w:rPr>
      </w:pPr>
      <w:r w:rsidRPr="00726324">
        <w:rPr>
          <w:sz w:val="24"/>
          <w:szCs w:val="24"/>
        </w:rPr>
        <w:t>EU 3 - ma wiedzę z zakresu recyklingu pojazdów oraz podstaw organizacji systemów utylizacji i gospodarowania odpadami, w tym elementami samochodów wycofanych z eksploatacji.</w:t>
      </w:r>
    </w:p>
    <w:p w:rsidR="00FE0C4D" w:rsidRPr="00726324" w:rsidRDefault="00FE0C4D" w:rsidP="00FE0C4D">
      <w:pPr>
        <w:spacing w:line="360" w:lineRule="auto"/>
        <w:ind w:left="851" w:hanging="851"/>
        <w:rPr>
          <w:sz w:val="24"/>
          <w:szCs w:val="24"/>
        </w:rPr>
      </w:pPr>
    </w:p>
    <w:p w:rsidR="00FE0C4D" w:rsidRPr="00726324" w:rsidRDefault="00FE0C4D" w:rsidP="00FE0C4D">
      <w:pPr>
        <w:spacing w:line="360" w:lineRule="auto"/>
        <w:rPr>
          <w:b/>
          <w:bCs/>
          <w:spacing w:val="-13"/>
          <w:sz w:val="24"/>
          <w:szCs w:val="24"/>
        </w:rPr>
      </w:pPr>
      <w:r w:rsidRPr="00726324">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FE0C4D" w:rsidRPr="00726324" w:rsidTr="00FE0C4D">
        <w:tc>
          <w:tcPr>
            <w:tcW w:w="7933" w:type="dxa"/>
            <w:shd w:val="clear" w:color="auto" w:fill="auto"/>
            <w:vAlign w:val="center"/>
          </w:tcPr>
          <w:p w:rsidR="00FE0C4D" w:rsidRPr="00726324" w:rsidRDefault="00FE0C4D" w:rsidP="00FE0C4D">
            <w:pPr>
              <w:shd w:val="clear" w:color="auto" w:fill="FFFFFF"/>
              <w:spacing w:line="360" w:lineRule="auto"/>
              <w:rPr>
                <w:sz w:val="24"/>
                <w:szCs w:val="24"/>
              </w:rPr>
            </w:pPr>
            <w:r w:rsidRPr="00726324">
              <w:rPr>
                <w:b/>
                <w:bCs/>
                <w:spacing w:val="-2"/>
                <w:sz w:val="24"/>
                <w:szCs w:val="24"/>
              </w:rPr>
              <w:t xml:space="preserve">Forma </w:t>
            </w:r>
            <w:r w:rsidRPr="00726324">
              <w:rPr>
                <w:b/>
                <w:bCs/>
                <w:spacing w:val="-1"/>
                <w:sz w:val="24"/>
                <w:szCs w:val="24"/>
              </w:rPr>
              <w:t xml:space="preserve">zajęć – </w:t>
            </w:r>
            <w:r w:rsidRPr="00726324">
              <w:rPr>
                <w:rFonts w:ascii="Calibri" w:hAnsi="Calibri"/>
                <w:b/>
                <w:bCs/>
                <w:spacing w:val="-1"/>
                <w:sz w:val="24"/>
                <w:szCs w:val="24"/>
              </w:rPr>
              <w:t xml:space="preserve"> </w:t>
            </w:r>
            <w:r w:rsidRPr="00726324">
              <w:rPr>
                <w:b/>
                <w:bCs/>
                <w:sz w:val="24"/>
                <w:szCs w:val="24"/>
              </w:rPr>
              <w:t>WYKŁAD</w:t>
            </w:r>
          </w:p>
        </w:tc>
        <w:tc>
          <w:tcPr>
            <w:tcW w:w="1127" w:type="dxa"/>
            <w:shd w:val="clear" w:color="auto" w:fill="auto"/>
          </w:tcPr>
          <w:p w:rsidR="00FE0C4D" w:rsidRPr="00726324" w:rsidRDefault="00FE0C4D" w:rsidP="00FE0C4D">
            <w:pPr>
              <w:shd w:val="clear" w:color="auto" w:fill="FFFFFF"/>
              <w:spacing w:line="360" w:lineRule="auto"/>
              <w:ind w:left="72"/>
              <w:jc w:val="center"/>
              <w:rPr>
                <w:sz w:val="24"/>
                <w:szCs w:val="24"/>
              </w:rPr>
            </w:pPr>
            <w:r w:rsidRPr="00726324">
              <w:rPr>
                <w:b/>
                <w:bCs/>
                <w:sz w:val="24"/>
                <w:szCs w:val="24"/>
              </w:rPr>
              <w:t>Liczba godzin</w:t>
            </w:r>
          </w:p>
        </w:tc>
      </w:tr>
      <w:tr w:rsidR="00FE0C4D" w:rsidRPr="00726324" w:rsidTr="00FE0C4D">
        <w:tc>
          <w:tcPr>
            <w:tcW w:w="7933" w:type="dxa"/>
            <w:shd w:val="clear" w:color="auto" w:fill="auto"/>
          </w:tcPr>
          <w:p w:rsidR="00FE0C4D" w:rsidRPr="00726324" w:rsidRDefault="00FE0C4D" w:rsidP="00FE0C4D">
            <w:pPr>
              <w:widowControl/>
              <w:spacing w:line="360" w:lineRule="auto"/>
              <w:rPr>
                <w:sz w:val="24"/>
                <w:szCs w:val="24"/>
              </w:rPr>
            </w:pPr>
            <w:r w:rsidRPr="00726324">
              <w:rPr>
                <w:sz w:val="24"/>
                <w:szCs w:val="24"/>
              </w:rPr>
              <w:t>W 1 - Budowa pojazdu samochodowego z napędem konwencjonalnym, elektrycznym i hybrydowym.</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widowControl/>
              <w:spacing w:line="360" w:lineRule="auto"/>
              <w:rPr>
                <w:sz w:val="24"/>
                <w:szCs w:val="24"/>
              </w:rPr>
            </w:pPr>
            <w:r w:rsidRPr="00726324">
              <w:rPr>
                <w:sz w:val="24"/>
                <w:szCs w:val="24"/>
              </w:rPr>
              <w:t>W 2,3 - Materiały konstrukcyjne i eksploatacyjne stosowane w samochodach i ich zagrożenie dla środowiska.</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2</w:t>
            </w:r>
          </w:p>
        </w:tc>
      </w:tr>
      <w:tr w:rsidR="00FE0C4D" w:rsidRPr="00726324" w:rsidTr="00FE0C4D">
        <w:tc>
          <w:tcPr>
            <w:tcW w:w="7933" w:type="dxa"/>
            <w:shd w:val="clear" w:color="auto" w:fill="auto"/>
          </w:tcPr>
          <w:p w:rsidR="00FE0C4D" w:rsidRPr="00726324" w:rsidRDefault="00FE0C4D" w:rsidP="00FE0C4D">
            <w:pPr>
              <w:widowControl/>
              <w:spacing w:line="360" w:lineRule="auto"/>
              <w:rPr>
                <w:sz w:val="24"/>
                <w:szCs w:val="24"/>
              </w:rPr>
            </w:pPr>
            <w:r w:rsidRPr="00726324">
              <w:rPr>
                <w:sz w:val="24"/>
                <w:szCs w:val="24"/>
              </w:rPr>
              <w:t>W 4,5 - Znaczenie gospodarcze recyklingu pojazdów samochodowych.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2</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W 6,7 - Ogólne ramy przepisów prawnych gospodarowania odpadami w Polsce i Unii Europejskiej.</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2</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W 8,9 - Podejście do recyklingu w różnych krajach: promocja recyklingu przez rządy i producentów samochodów.</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2</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W 10,11 - Możliwość i sposoby wykorzystania odpadów z demontażu pojazdów wycofanych z eksploatacji.</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3</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W 12,13 - Wymagania techniczne i ekologiczne dla stacji demontażu pojazdów.</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2</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W 14,15 - Ekologiczna koncepcja pojazdów nowej generacji.</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vAlign w:val="center"/>
          </w:tcPr>
          <w:p w:rsidR="00FE0C4D" w:rsidRPr="00726324" w:rsidRDefault="00FE0C4D" w:rsidP="00FE0C4D">
            <w:pPr>
              <w:shd w:val="clear" w:color="auto" w:fill="FFFFFF"/>
              <w:spacing w:line="360" w:lineRule="auto"/>
              <w:rPr>
                <w:sz w:val="24"/>
                <w:szCs w:val="24"/>
              </w:rPr>
            </w:pPr>
            <w:r w:rsidRPr="00726324">
              <w:rPr>
                <w:b/>
                <w:bCs/>
                <w:spacing w:val="-2"/>
                <w:sz w:val="24"/>
                <w:szCs w:val="24"/>
              </w:rPr>
              <w:t xml:space="preserve">Forma </w:t>
            </w:r>
            <w:r w:rsidRPr="00726324">
              <w:rPr>
                <w:b/>
                <w:bCs/>
                <w:spacing w:val="-1"/>
                <w:sz w:val="24"/>
                <w:szCs w:val="24"/>
              </w:rPr>
              <w:t xml:space="preserve">zajęć – </w:t>
            </w:r>
            <w:r w:rsidRPr="00726324">
              <w:rPr>
                <w:b/>
                <w:bCs/>
                <w:sz w:val="24"/>
                <w:szCs w:val="24"/>
              </w:rPr>
              <w:t>SEMINARIUM</w:t>
            </w:r>
          </w:p>
        </w:tc>
        <w:tc>
          <w:tcPr>
            <w:tcW w:w="1127" w:type="dxa"/>
            <w:shd w:val="clear" w:color="auto" w:fill="auto"/>
          </w:tcPr>
          <w:p w:rsidR="00FE0C4D" w:rsidRPr="00726324" w:rsidRDefault="00FE0C4D" w:rsidP="00FE0C4D">
            <w:pPr>
              <w:shd w:val="clear" w:color="auto" w:fill="FFFFFF"/>
              <w:spacing w:line="360" w:lineRule="auto"/>
              <w:ind w:left="72"/>
              <w:jc w:val="center"/>
              <w:rPr>
                <w:sz w:val="24"/>
                <w:szCs w:val="24"/>
              </w:rPr>
            </w:pPr>
            <w:r w:rsidRPr="00726324">
              <w:rPr>
                <w:b/>
                <w:bCs/>
                <w:sz w:val="24"/>
                <w:szCs w:val="24"/>
              </w:rPr>
              <w:t>Liczba godzin</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1 - Charakterystyka systemów utylizacji i gospodarowania odpadami, w tym metod recyklingu elementów samochodów wycofanych z eksploatacji.</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sz w:val="24"/>
                <w:szCs w:val="24"/>
              </w:rPr>
            </w:pPr>
            <w:r w:rsidRPr="00726324">
              <w:rPr>
                <w:sz w:val="24"/>
                <w:szCs w:val="24"/>
              </w:rPr>
              <w:t>S 2 - Ogólna ocena działania systemu recyklingu samochodów w Polsce, problemy, prognozy rozwojowe.</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jc w:val="both"/>
              <w:rPr>
                <w:sz w:val="24"/>
                <w:szCs w:val="24"/>
              </w:rPr>
            </w:pPr>
            <w:r w:rsidRPr="00726324">
              <w:rPr>
                <w:sz w:val="24"/>
                <w:szCs w:val="24"/>
              </w:rPr>
              <w:t>S 3 - Recykling pojazdów wycofanych z eksploatacji poprzez odzysk części przeznaczonych do ponownego użycia: możliwości, szanse i zagrożenia.</w:t>
            </w:r>
          </w:p>
        </w:tc>
        <w:tc>
          <w:tcPr>
            <w:tcW w:w="1127" w:type="dxa"/>
            <w:shd w:val="clear" w:color="auto" w:fill="auto"/>
            <w:vAlign w:val="center"/>
          </w:tcPr>
          <w:p w:rsidR="00FE0C4D" w:rsidRPr="00726324" w:rsidRDefault="00FE0C4D" w:rsidP="00FE0C4D">
            <w:pPr>
              <w:spacing w:line="360" w:lineRule="auto"/>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jc w:val="both"/>
              <w:rPr>
                <w:sz w:val="24"/>
                <w:szCs w:val="24"/>
              </w:rPr>
            </w:pPr>
            <w:r w:rsidRPr="00726324">
              <w:rPr>
                <w:sz w:val="24"/>
                <w:szCs w:val="24"/>
              </w:rPr>
              <w:t>S 4 - Możliwość wykorzystania wybranych odpadów z demontażu pojazdów wycofanych z eksploatacji do produkcji paliw alternatywnych.</w:t>
            </w:r>
          </w:p>
        </w:tc>
        <w:tc>
          <w:tcPr>
            <w:tcW w:w="1127" w:type="dxa"/>
            <w:shd w:val="clear" w:color="auto" w:fill="auto"/>
            <w:vAlign w:val="center"/>
          </w:tcPr>
          <w:p w:rsidR="00FE0C4D" w:rsidRPr="00726324" w:rsidRDefault="00FE0C4D" w:rsidP="00FE0C4D">
            <w:pPr>
              <w:spacing w:line="360" w:lineRule="auto"/>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jc w:val="both"/>
              <w:rPr>
                <w:sz w:val="24"/>
                <w:szCs w:val="24"/>
              </w:rPr>
            </w:pPr>
            <w:r w:rsidRPr="00726324">
              <w:rPr>
                <w:sz w:val="24"/>
                <w:szCs w:val="24"/>
              </w:rPr>
              <w:t>S 5 - Ocena ekonomicznej racjonalności wtórnego przetworzenia różnych rodzajów materiałów.</w:t>
            </w:r>
          </w:p>
        </w:tc>
        <w:tc>
          <w:tcPr>
            <w:tcW w:w="1127" w:type="dxa"/>
            <w:shd w:val="clear" w:color="auto" w:fill="auto"/>
            <w:vAlign w:val="center"/>
          </w:tcPr>
          <w:p w:rsidR="00FE0C4D" w:rsidRPr="00726324" w:rsidRDefault="00FE0C4D" w:rsidP="00FE0C4D">
            <w:pPr>
              <w:spacing w:line="360" w:lineRule="auto"/>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6 - Ecodesign (eko projektowanie) jako element systemu recyklingu pojazdów samochodowych.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7 – Recykling części samochodowych na przykładzie wybranego producenta samochodów.</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8 – Charakterystyka maszyn i urządzeń stosowanych w recyklingu pojazdów samochodowych.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9 – Złomowanie jako forma recyklingu pojazdów samochodowych.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10 – Samochód jako cenne źródło surowców.</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pPr>
            <w:r w:rsidRPr="00726324">
              <w:rPr>
                <w:sz w:val="24"/>
                <w:szCs w:val="24"/>
              </w:rPr>
              <w:t>S 11 - Recykling akumulatorów i baterii  samochodów hybrydowych i elektrycznych.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12 - Recykling i utylizacja elementów gumowych samochodów.</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13 – Technologie recyklingu elementów samochodowych wykonanych z tworzyw sztucznych.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S 14 - Recykling i utylizacja płynów eksploatacyjnych samochodu.</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r w:rsidR="00FE0C4D" w:rsidRPr="00726324" w:rsidTr="00FE0C4D">
        <w:tc>
          <w:tcPr>
            <w:tcW w:w="7933" w:type="dxa"/>
            <w:shd w:val="clear" w:color="auto" w:fill="auto"/>
          </w:tcPr>
          <w:p w:rsidR="00FE0C4D" w:rsidRPr="00726324" w:rsidRDefault="00FE0C4D" w:rsidP="00FE0C4D">
            <w:pPr>
              <w:spacing w:line="360" w:lineRule="auto"/>
              <w:rPr>
                <w:bCs/>
                <w:sz w:val="24"/>
                <w:szCs w:val="24"/>
              </w:rPr>
            </w:pPr>
            <w:r w:rsidRPr="00726324">
              <w:rPr>
                <w:bCs/>
                <w:sz w:val="24"/>
                <w:szCs w:val="24"/>
              </w:rPr>
              <w:t xml:space="preserve">S 15 - </w:t>
            </w:r>
            <w:r w:rsidRPr="00726324">
              <w:rPr>
                <w:sz w:val="24"/>
                <w:szCs w:val="24"/>
              </w:rPr>
              <w:t>Przyszłość recyklingu pojazdów samochodowych.</w:t>
            </w:r>
          </w:p>
        </w:tc>
        <w:tc>
          <w:tcPr>
            <w:tcW w:w="1127" w:type="dxa"/>
            <w:shd w:val="clear" w:color="auto" w:fill="auto"/>
            <w:vAlign w:val="center"/>
          </w:tcPr>
          <w:p w:rsidR="00FE0C4D" w:rsidRPr="00726324" w:rsidRDefault="00FE0C4D" w:rsidP="00FE0C4D">
            <w:pPr>
              <w:spacing w:line="360" w:lineRule="auto"/>
              <w:ind w:left="72"/>
              <w:jc w:val="center"/>
              <w:rPr>
                <w:sz w:val="24"/>
                <w:szCs w:val="24"/>
              </w:rPr>
            </w:pPr>
            <w:r w:rsidRPr="00726324">
              <w:rPr>
                <w:sz w:val="24"/>
                <w:szCs w:val="24"/>
              </w:rPr>
              <w:t>1</w:t>
            </w:r>
          </w:p>
        </w:tc>
      </w:tr>
    </w:tbl>
    <w:p w:rsidR="00FE0C4D" w:rsidRPr="00726324" w:rsidRDefault="00FE0C4D" w:rsidP="00FE0C4D">
      <w:pPr>
        <w:spacing w:line="360" w:lineRule="auto"/>
        <w:rPr>
          <w:sz w:val="24"/>
          <w:szCs w:val="24"/>
        </w:rPr>
      </w:pPr>
    </w:p>
    <w:p w:rsidR="00FE0C4D" w:rsidRPr="00726324" w:rsidRDefault="00FE0C4D" w:rsidP="00FE0C4D">
      <w:pPr>
        <w:spacing w:line="360" w:lineRule="auto"/>
        <w:rPr>
          <w:b/>
          <w:bCs/>
          <w:spacing w:val="-10"/>
          <w:sz w:val="24"/>
          <w:szCs w:val="24"/>
        </w:rPr>
      </w:pPr>
      <w:r w:rsidRPr="00726324">
        <w:rPr>
          <w:b/>
          <w:bCs/>
          <w:spacing w:val="-10"/>
          <w:sz w:val="24"/>
          <w:szCs w:val="24"/>
        </w:rPr>
        <w:t>NARZĘDZIA DYDAKTYCZNE</w:t>
      </w:r>
    </w:p>
    <w:tbl>
      <w:tblPr>
        <w:tblW w:w="9210" w:type="dxa"/>
        <w:tblLook w:val="01E0" w:firstRow="1" w:lastRow="1" w:firstColumn="1" w:lastColumn="1" w:noHBand="0" w:noVBand="0"/>
      </w:tblPr>
      <w:tblGrid>
        <w:gridCol w:w="9210"/>
      </w:tblGrid>
      <w:tr w:rsidR="00FE0C4D" w:rsidRPr="00726324" w:rsidTr="00FE0C4D">
        <w:tc>
          <w:tcPr>
            <w:tcW w:w="9210" w:type="dxa"/>
            <w:tcBorders>
              <w:top w:val="single" w:sz="4" w:space="0" w:color="auto"/>
              <w:left w:val="single" w:sz="4" w:space="0" w:color="auto"/>
              <w:bottom w:val="single" w:sz="4" w:space="0" w:color="auto"/>
              <w:right w:val="single" w:sz="4" w:space="0" w:color="auto"/>
            </w:tcBorders>
          </w:tcPr>
          <w:p w:rsidR="00FE0C4D" w:rsidRPr="00726324" w:rsidRDefault="00FE0C4D" w:rsidP="00FE0C4D">
            <w:pPr>
              <w:spacing w:line="360" w:lineRule="auto"/>
              <w:ind w:left="567" w:hanging="567"/>
              <w:rPr>
                <w:b/>
                <w:sz w:val="24"/>
                <w:szCs w:val="24"/>
              </w:rPr>
            </w:pPr>
            <w:r w:rsidRPr="00726324">
              <w:rPr>
                <w:b/>
                <w:sz w:val="24"/>
                <w:szCs w:val="24"/>
              </w:rPr>
              <w:t xml:space="preserve">1. – </w:t>
            </w:r>
            <w:r w:rsidRPr="00726324">
              <w:rPr>
                <w:sz w:val="24"/>
                <w:szCs w:val="24"/>
              </w:rPr>
              <w:t>Wykład w postaci prezentacji multimedialnych.</w:t>
            </w:r>
          </w:p>
        </w:tc>
      </w:tr>
      <w:tr w:rsidR="00FE0C4D" w:rsidRPr="00726324" w:rsidTr="00FE0C4D">
        <w:tc>
          <w:tcPr>
            <w:tcW w:w="9210" w:type="dxa"/>
            <w:tcBorders>
              <w:top w:val="single" w:sz="4" w:space="0" w:color="auto"/>
              <w:left w:val="single" w:sz="4" w:space="0" w:color="auto"/>
              <w:bottom w:val="single" w:sz="4" w:space="0" w:color="auto"/>
              <w:right w:val="single" w:sz="4" w:space="0" w:color="auto"/>
            </w:tcBorders>
          </w:tcPr>
          <w:p w:rsidR="00FE0C4D" w:rsidRPr="00726324" w:rsidRDefault="00FE0C4D" w:rsidP="00FE0C4D">
            <w:pPr>
              <w:spacing w:line="360" w:lineRule="auto"/>
              <w:ind w:left="567" w:hanging="567"/>
              <w:rPr>
                <w:b/>
                <w:sz w:val="24"/>
                <w:szCs w:val="24"/>
              </w:rPr>
            </w:pPr>
            <w:r w:rsidRPr="00726324">
              <w:rPr>
                <w:b/>
                <w:sz w:val="24"/>
                <w:szCs w:val="24"/>
              </w:rPr>
              <w:t xml:space="preserve">2. – </w:t>
            </w:r>
            <w:r w:rsidRPr="00726324">
              <w:rPr>
                <w:sz w:val="24"/>
                <w:szCs w:val="24"/>
              </w:rPr>
              <w:t>Komputer z oprogramowaniem i narzędzia multimedialne.</w:t>
            </w:r>
          </w:p>
        </w:tc>
      </w:tr>
    </w:tbl>
    <w:p w:rsidR="00FE0C4D" w:rsidRPr="00726324" w:rsidRDefault="00FE0C4D" w:rsidP="00FE0C4D">
      <w:pPr>
        <w:spacing w:line="360" w:lineRule="auto"/>
        <w:rPr>
          <w:b/>
          <w:bCs/>
          <w:spacing w:val="-11"/>
          <w:sz w:val="24"/>
          <w:szCs w:val="24"/>
        </w:rPr>
      </w:pPr>
    </w:p>
    <w:p w:rsidR="00FE0C4D" w:rsidRDefault="00FE0C4D" w:rsidP="00FE0C4D">
      <w:pPr>
        <w:spacing w:line="360" w:lineRule="auto"/>
        <w:rPr>
          <w:b/>
          <w:bCs/>
          <w:spacing w:val="-11"/>
          <w:sz w:val="24"/>
          <w:szCs w:val="24"/>
        </w:rPr>
      </w:pPr>
    </w:p>
    <w:p w:rsidR="00FE0C4D" w:rsidRPr="00726324" w:rsidRDefault="00FE0C4D" w:rsidP="00FE0C4D">
      <w:pPr>
        <w:spacing w:line="360" w:lineRule="auto"/>
        <w:rPr>
          <w:b/>
          <w:bCs/>
          <w:spacing w:val="-11"/>
          <w:sz w:val="24"/>
          <w:szCs w:val="24"/>
        </w:rPr>
      </w:pPr>
    </w:p>
    <w:p w:rsidR="00FE0C4D" w:rsidRPr="00726324" w:rsidRDefault="00FE0C4D" w:rsidP="00FE0C4D">
      <w:pPr>
        <w:spacing w:line="360" w:lineRule="auto"/>
        <w:rPr>
          <w:b/>
          <w:bCs/>
          <w:spacing w:val="-11"/>
          <w:sz w:val="24"/>
          <w:szCs w:val="24"/>
        </w:rPr>
      </w:pPr>
      <w:r w:rsidRPr="00726324">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726324" w:rsidTr="00FE0C4D">
        <w:tc>
          <w:tcPr>
            <w:tcW w:w="9210" w:type="dxa"/>
          </w:tcPr>
          <w:p w:rsidR="00FE0C4D" w:rsidRPr="00726324" w:rsidRDefault="00FE0C4D" w:rsidP="00FE0C4D">
            <w:pPr>
              <w:spacing w:line="360" w:lineRule="auto"/>
              <w:rPr>
                <w:sz w:val="24"/>
                <w:szCs w:val="24"/>
              </w:rPr>
            </w:pPr>
            <w:r w:rsidRPr="00726324">
              <w:rPr>
                <w:b/>
                <w:sz w:val="24"/>
                <w:szCs w:val="24"/>
              </w:rPr>
              <w:t>F1. –</w:t>
            </w:r>
            <w:r w:rsidRPr="00726324">
              <w:rPr>
                <w:sz w:val="24"/>
                <w:szCs w:val="24"/>
              </w:rPr>
              <w:t xml:space="preserve"> Ocena wygłoszonych prezentacji.</w:t>
            </w:r>
          </w:p>
        </w:tc>
      </w:tr>
      <w:tr w:rsidR="00FE0C4D" w:rsidRPr="00726324" w:rsidTr="00FE0C4D">
        <w:tc>
          <w:tcPr>
            <w:tcW w:w="9210" w:type="dxa"/>
          </w:tcPr>
          <w:p w:rsidR="00FE0C4D" w:rsidRPr="00726324" w:rsidRDefault="00FE0C4D" w:rsidP="00FE0C4D">
            <w:pPr>
              <w:spacing w:line="360" w:lineRule="auto"/>
              <w:rPr>
                <w:sz w:val="24"/>
                <w:szCs w:val="24"/>
              </w:rPr>
            </w:pPr>
            <w:r w:rsidRPr="00A24337">
              <w:rPr>
                <w:b/>
                <w:sz w:val="24"/>
                <w:szCs w:val="24"/>
              </w:rPr>
              <w:t xml:space="preserve">P1. – </w:t>
            </w:r>
            <w:r>
              <w:rPr>
                <w:sz w:val="24"/>
                <w:szCs w:val="24"/>
              </w:rPr>
              <w:t>Kolokwium</w:t>
            </w:r>
            <w:r w:rsidRPr="00A24337">
              <w:rPr>
                <w:sz w:val="24"/>
                <w:szCs w:val="24"/>
              </w:rPr>
              <w:t>.*</w:t>
            </w:r>
          </w:p>
        </w:tc>
      </w:tr>
      <w:tr w:rsidR="00FE0C4D" w:rsidRPr="00726324" w:rsidTr="00FE0C4D">
        <w:tc>
          <w:tcPr>
            <w:tcW w:w="9210" w:type="dxa"/>
          </w:tcPr>
          <w:p w:rsidR="00FE0C4D" w:rsidRPr="00726324" w:rsidRDefault="00FE0C4D" w:rsidP="00FE0C4D">
            <w:pPr>
              <w:spacing w:line="360" w:lineRule="auto"/>
              <w:rPr>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FE0C4D" w:rsidRPr="00726324" w:rsidRDefault="00FE0C4D" w:rsidP="00FE0C4D">
      <w:pPr>
        <w:widowControl/>
        <w:spacing w:line="360" w:lineRule="auto"/>
        <w:rPr>
          <w:b/>
          <w:sz w:val="24"/>
          <w:szCs w:val="24"/>
        </w:rPr>
      </w:pPr>
      <w:r w:rsidRPr="00726324">
        <w:rPr>
          <w:sz w:val="24"/>
          <w:szCs w:val="24"/>
        </w:rPr>
        <w:t>*) warunkiem uzyskania zaliczenia jest otrzymanie pozytywnej oceny z ćwiczeń seminaryjnych i wykładu</w:t>
      </w:r>
    </w:p>
    <w:p w:rsidR="00FE0C4D" w:rsidRPr="00726324" w:rsidRDefault="00FE0C4D" w:rsidP="00FE0C4D">
      <w:pPr>
        <w:spacing w:line="360" w:lineRule="auto"/>
        <w:rPr>
          <w:b/>
          <w:sz w:val="24"/>
          <w:szCs w:val="24"/>
        </w:rPr>
      </w:pPr>
    </w:p>
    <w:p w:rsidR="00FE0C4D" w:rsidRPr="00726324" w:rsidRDefault="00FE0C4D" w:rsidP="00FE0C4D">
      <w:pPr>
        <w:spacing w:line="360" w:lineRule="auto"/>
        <w:rPr>
          <w:b/>
          <w:bCs/>
          <w:sz w:val="24"/>
          <w:szCs w:val="24"/>
        </w:rPr>
      </w:pPr>
      <w:r w:rsidRPr="00726324">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b/>
                <w:sz w:val="24"/>
                <w:szCs w:val="24"/>
              </w:rPr>
            </w:pPr>
            <w:r w:rsidRPr="00726324">
              <w:rPr>
                <w:rFonts w:ascii="Arial" w:hAnsi="Arial" w:cs="Arial"/>
                <w:b/>
                <w:sz w:val="24"/>
                <w:szCs w:val="24"/>
              </w:rPr>
              <w:t>L.p.</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b/>
                <w:sz w:val="24"/>
                <w:szCs w:val="24"/>
              </w:rPr>
            </w:pPr>
            <w:r w:rsidRPr="00726324">
              <w:rPr>
                <w:rFonts w:ascii="Arial" w:hAnsi="Arial" w:cs="Arial"/>
                <w:b/>
                <w:sz w:val="24"/>
                <w:szCs w:val="24"/>
              </w:rPr>
              <w:t>Forma aktywności</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b/>
                <w:sz w:val="24"/>
                <w:szCs w:val="24"/>
              </w:rPr>
            </w:pPr>
            <w:r w:rsidRPr="00726324">
              <w:rPr>
                <w:rFonts w:ascii="Arial" w:hAnsi="Arial" w:cs="Arial"/>
                <w:b/>
                <w:sz w:val="24"/>
                <w:szCs w:val="24"/>
              </w:rPr>
              <w:t xml:space="preserve">Średnia liczba godzin na zrealizowanie </w:t>
            </w:r>
            <w:r w:rsidRPr="00726324">
              <w:rPr>
                <w:rFonts w:ascii="Arial" w:hAnsi="Arial" w:cs="Arial"/>
                <w:b/>
                <w:sz w:val="24"/>
                <w:szCs w:val="24"/>
              </w:rPr>
              <w:br/>
              <w:t>aktywności</w:t>
            </w:r>
          </w:p>
        </w:tc>
      </w:tr>
      <w:tr w:rsidR="00FE0C4D" w:rsidRPr="00726324" w:rsidTr="00FE0C4D">
        <w:trPr>
          <w:jc w:val="center"/>
        </w:trPr>
        <w:tc>
          <w:tcPr>
            <w:tcW w:w="9130" w:type="dxa"/>
            <w:gridSpan w:val="3"/>
            <w:shd w:val="clear" w:color="auto" w:fill="auto"/>
          </w:tcPr>
          <w:p w:rsidR="00FE0C4D" w:rsidRPr="00726324" w:rsidRDefault="00FE0C4D" w:rsidP="00FE0C4D">
            <w:pPr>
              <w:pStyle w:val="Akapitzlist"/>
              <w:numPr>
                <w:ilvl w:val="0"/>
                <w:numId w:val="2"/>
              </w:numPr>
              <w:spacing w:after="0" w:line="360" w:lineRule="auto"/>
              <w:contextualSpacing w:val="0"/>
              <w:rPr>
                <w:rFonts w:ascii="Arial" w:hAnsi="Arial" w:cs="Arial"/>
                <w:b/>
                <w:sz w:val="24"/>
                <w:szCs w:val="24"/>
              </w:rPr>
            </w:pPr>
            <w:r w:rsidRPr="00726324">
              <w:rPr>
                <w:rFonts w:ascii="Arial" w:hAnsi="Arial" w:cs="Arial"/>
                <w:b/>
                <w:sz w:val="24"/>
                <w:szCs w:val="24"/>
              </w:rPr>
              <w:t>Godziny kontaktowe z prowadzącym</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1.1</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Wykłady</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15</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1.2</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Ćwiczenia</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1.3</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Laboratoria</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1.4</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Seminarium</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1.5</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Projekt</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FE0C4D" w:rsidRPr="00726324" w:rsidTr="00FE0C4D">
        <w:trPr>
          <w:jc w:val="center"/>
        </w:trPr>
        <w:tc>
          <w:tcPr>
            <w:tcW w:w="643"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1.6</w:t>
            </w:r>
          </w:p>
        </w:tc>
        <w:tc>
          <w:tcPr>
            <w:tcW w:w="5657" w:type="dxa"/>
            <w:shd w:val="clear" w:color="auto" w:fill="auto"/>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Egzamin</w:t>
            </w:r>
          </w:p>
        </w:tc>
        <w:tc>
          <w:tcPr>
            <w:tcW w:w="2830" w:type="dxa"/>
            <w:shd w:val="clear" w:color="auto" w:fill="auto"/>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300" w:type="dxa"/>
            <w:gridSpan w:val="2"/>
            <w:shd w:val="clear" w:color="auto" w:fill="D9D9D9"/>
          </w:tcPr>
          <w:p w:rsidR="00FE0C4D" w:rsidRPr="00726324" w:rsidRDefault="00FE0C4D" w:rsidP="00FE0C4D">
            <w:pPr>
              <w:pStyle w:val="Akapitzlist"/>
              <w:spacing w:after="0" w:line="360" w:lineRule="auto"/>
              <w:ind w:left="0"/>
              <w:contextualSpacing w:val="0"/>
              <w:jc w:val="right"/>
              <w:rPr>
                <w:rFonts w:ascii="Arial" w:hAnsi="Arial" w:cs="Arial"/>
                <w:sz w:val="24"/>
                <w:szCs w:val="24"/>
              </w:rPr>
            </w:pPr>
            <w:r w:rsidRPr="00726324">
              <w:rPr>
                <w:rFonts w:ascii="Arial" w:hAnsi="Arial" w:cs="Arial"/>
                <w:sz w:val="24"/>
                <w:szCs w:val="24"/>
              </w:rPr>
              <w:t>Razem godzin kontaktowych z prowadzącym:</w:t>
            </w:r>
          </w:p>
        </w:tc>
        <w:tc>
          <w:tcPr>
            <w:tcW w:w="2830" w:type="dxa"/>
            <w:shd w:val="clear" w:color="auto" w:fill="D9D9D9"/>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30</w:t>
            </w:r>
          </w:p>
        </w:tc>
      </w:tr>
      <w:tr w:rsidR="00FE0C4D" w:rsidRPr="00726324" w:rsidTr="00FE0C4D">
        <w:trPr>
          <w:jc w:val="center"/>
        </w:trPr>
        <w:tc>
          <w:tcPr>
            <w:tcW w:w="9130" w:type="dxa"/>
            <w:gridSpan w:val="3"/>
            <w:shd w:val="clear" w:color="auto" w:fill="auto"/>
          </w:tcPr>
          <w:p w:rsidR="00FE0C4D" w:rsidRPr="00726324" w:rsidRDefault="00FE0C4D" w:rsidP="00FE0C4D">
            <w:pPr>
              <w:pStyle w:val="Akapitzlist"/>
              <w:numPr>
                <w:ilvl w:val="0"/>
                <w:numId w:val="2"/>
              </w:numPr>
              <w:spacing w:after="0" w:line="360" w:lineRule="auto"/>
              <w:contextualSpacing w:val="0"/>
              <w:rPr>
                <w:rFonts w:ascii="Arial" w:hAnsi="Arial" w:cs="Arial"/>
                <w:b/>
                <w:sz w:val="24"/>
                <w:szCs w:val="24"/>
              </w:rPr>
            </w:pPr>
            <w:r w:rsidRPr="00726324">
              <w:rPr>
                <w:rFonts w:ascii="Arial" w:hAnsi="Arial" w:cs="Arial"/>
                <w:b/>
                <w:sz w:val="24"/>
                <w:szCs w:val="24"/>
              </w:rPr>
              <w:t>Praca własna studenta</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2.1</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Przygotowanie do ćwiczeń oraz kolokwium zaliczeniowego</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2.2</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Przygotowanie do laboratorium, wykonanie sprawozdań z laboratoriów</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2.3</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Przygotowanie projektu</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2.4</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Przygotowanie do zaliczenia końcowego z wykładu</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30</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2.5</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Przygotowanie do egzaminu</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2.6</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Zapoznanie ze wskazaną literaturą</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15</w:t>
            </w:r>
          </w:p>
        </w:tc>
      </w:tr>
      <w:tr w:rsidR="00FE0C4D" w:rsidRPr="00726324" w:rsidTr="00FE0C4D">
        <w:trPr>
          <w:jc w:val="center"/>
        </w:trPr>
        <w:tc>
          <w:tcPr>
            <w:tcW w:w="643"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2.7</w:t>
            </w:r>
          </w:p>
        </w:tc>
        <w:tc>
          <w:tcPr>
            <w:tcW w:w="5657" w:type="dxa"/>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Inne</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r w:rsidR="00FE0C4D" w:rsidRPr="00726324" w:rsidTr="00FE0C4D">
        <w:trPr>
          <w:jc w:val="center"/>
        </w:trPr>
        <w:tc>
          <w:tcPr>
            <w:tcW w:w="6300" w:type="dxa"/>
            <w:gridSpan w:val="2"/>
            <w:shd w:val="clear" w:color="auto" w:fill="D9D9D9"/>
            <w:vAlign w:val="center"/>
          </w:tcPr>
          <w:p w:rsidR="00FE0C4D" w:rsidRPr="00726324" w:rsidRDefault="00FE0C4D" w:rsidP="00FE0C4D">
            <w:pPr>
              <w:pStyle w:val="Akapitzlist"/>
              <w:spacing w:after="0" w:line="360" w:lineRule="auto"/>
              <w:ind w:left="0"/>
              <w:contextualSpacing w:val="0"/>
              <w:jc w:val="right"/>
              <w:rPr>
                <w:rFonts w:ascii="Arial" w:hAnsi="Arial" w:cs="Arial"/>
                <w:sz w:val="24"/>
                <w:szCs w:val="24"/>
              </w:rPr>
            </w:pPr>
            <w:r w:rsidRPr="00726324">
              <w:rPr>
                <w:rFonts w:ascii="Arial" w:hAnsi="Arial" w:cs="Arial"/>
                <w:sz w:val="24"/>
                <w:szCs w:val="24"/>
              </w:rPr>
              <w:t>Razem godzin pracy własnej studenta:</w:t>
            </w:r>
          </w:p>
        </w:tc>
        <w:tc>
          <w:tcPr>
            <w:tcW w:w="2830" w:type="dxa"/>
            <w:shd w:val="clear" w:color="auto" w:fill="D9D9D9"/>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45</w:t>
            </w:r>
          </w:p>
        </w:tc>
      </w:tr>
      <w:tr w:rsidR="00FE0C4D" w:rsidRPr="00726324" w:rsidTr="00FE0C4D">
        <w:trPr>
          <w:jc w:val="center"/>
        </w:trPr>
        <w:tc>
          <w:tcPr>
            <w:tcW w:w="6300" w:type="dxa"/>
            <w:gridSpan w:val="2"/>
            <w:shd w:val="clear" w:color="auto" w:fill="A6A6A6"/>
            <w:vAlign w:val="center"/>
          </w:tcPr>
          <w:p w:rsidR="00FE0C4D" w:rsidRPr="00726324" w:rsidRDefault="00FE0C4D" w:rsidP="00FE0C4D">
            <w:pPr>
              <w:pStyle w:val="Akapitzlist"/>
              <w:spacing w:after="0" w:line="360" w:lineRule="auto"/>
              <w:ind w:left="0"/>
              <w:contextualSpacing w:val="0"/>
              <w:jc w:val="right"/>
              <w:rPr>
                <w:rFonts w:ascii="Arial" w:hAnsi="Arial" w:cs="Arial"/>
                <w:sz w:val="24"/>
                <w:szCs w:val="24"/>
              </w:rPr>
            </w:pPr>
            <w:r w:rsidRPr="00726324">
              <w:rPr>
                <w:rFonts w:ascii="Arial" w:hAnsi="Arial" w:cs="Arial"/>
                <w:sz w:val="24"/>
                <w:szCs w:val="24"/>
              </w:rPr>
              <w:t>Ogólne obciążenie pracą studenta:</w:t>
            </w:r>
          </w:p>
        </w:tc>
        <w:tc>
          <w:tcPr>
            <w:tcW w:w="2830" w:type="dxa"/>
            <w:shd w:val="clear" w:color="auto" w:fill="A6A6A6"/>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75</w:t>
            </w:r>
          </w:p>
        </w:tc>
      </w:tr>
      <w:tr w:rsidR="00FE0C4D" w:rsidRPr="00726324" w:rsidTr="00FE0C4D">
        <w:trPr>
          <w:jc w:val="center"/>
        </w:trPr>
        <w:tc>
          <w:tcPr>
            <w:tcW w:w="6300" w:type="dxa"/>
            <w:gridSpan w:val="2"/>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b/>
                <w:sz w:val="24"/>
                <w:szCs w:val="24"/>
              </w:rPr>
            </w:pPr>
            <w:r w:rsidRPr="00726324">
              <w:rPr>
                <w:rFonts w:ascii="Arial" w:hAnsi="Arial" w:cs="Arial"/>
                <w:b/>
                <w:sz w:val="24"/>
                <w:szCs w:val="24"/>
              </w:rPr>
              <w:t>SUMARYCZNA LICZBA PUNKTÓW ECTS DLA PRZEDMIOTU</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3</w:t>
            </w:r>
          </w:p>
        </w:tc>
      </w:tr>
      <w:tr w:rsidR="00FE0C4D" w:rsidRPr="00726324" w:rsidTr="00FE0C4D">
        <w:trPr>
          <w:jc w:val="center"/>
        </w:trPr>
        <w:tc>
          <w:tcPr>
            <w:tcW w:w="6300" w:type="dxa"/>
            <w:gridSpan w:val="2"/>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 xml:space="preserve">Liczba punktów </w:t>
            </w:r>
            <w:r w:rsidRPr="00726324">
              <w:rPr>
                <w:rFonts w:ascii="Arial" w:hAnsi="Arial" w:cs="Arial"/>
                <w:b/>
                <w:sz w:val="24"/>
                <w:szCs w:val="24"/>
              </w:rPr>
              <w:t>ECTS</w:t>
            </w:r>
            <w:r w:rsidRPr="00726324">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1,2</w:t>
            </w:r>
          </w:p>
        </w:tc>
      </w:tr>
      <w:tr w:rsidR="00FE0C4D" w:rsidRPr="00726324" w:rsidTr="00FE0C4D">
        <w:trPr>
          <w:jc w:val="center"/>
        </w:trPr>
        <w:tc>
          <w:tcPr>
            <w:tcW w:w="6300" w:type="dxa"/>
            <w:gridSpan w:val="2"/>
            <w:shd w:val="clear" w:color="auto" w:fill="auto"/>
            <w:vAlign w:val="center"/>
          </w:tcPr>
          <w:p w:rsidR="00FE0C4D" w:rsidRPr="00726324" w:rsidRDefault="00FE0C4D" w:rsidP="00FE0C4D">
            <w:pPr>
              <w:pStyle w:val="Akapitzlist"/>
              <w:spacing w:after="0" w:line="360" w:lineRule="auto"/>
              <w:ind w:left="0"/>
              <w:contextualSpacing w:val="0"/>
              <w:rPr>
                <w:rFonts w:ascii="Arial" w:hAnsi="Arial" w:cs="Arial"/>
                <w:sz w:val="24"/>
                <w:szCs w:val="24"/>
              </w:rPr>
            </w:pPr>
            <w:r w:rsidRPr="00726324">
              <w:rPr>
                <w:rFonts w:ascii="Arial" w:hAnsi="Arial" w:cs="Arial"/>
                <w:sz w:val="24"/>
                <w:szCs w:val="24"/>
              </w:rPr>
              <w:t xml:space="preserve">Liczba punktów </w:t>
            </w:r>
            <w:r w:rsidRPr="00726324">
              <w:rPr>
                <w:rFonts w:ascii="Arial" w:hAnsi="Arial" w:cs="Arial"/>
                <w:b/>
                <w:sz w:val="24"/>
                <w:szCs w:val="24"/>
              </w:rPr>
              <w:t>ECTS</w:t>
            </w:r>
            <w:r w:rsidRPr="00726324">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FE0C4D" w:rsidRPr="00726324" w:rsidRDefault="00FE0C4D" w:rsidP="00FE0C4D">
            <w:pPr>
              <w:pStyle w:val="Akapitzlist"/>
              <w:spacing w:after="0" w:line="360" w:lineRule="auto"/>
              <w:ind w:left="0"/>
              <w:contextualSpacing w:val="0"/>
              <w:jc w:val="center"/>
              <w:rPr>
                <w:rFonts w:ascii="Arial" w:hAnsi="Arial" w:cs="Arial"/>
                <w:sz w:val="24"/>
                <w:szCs w:val="24"/>
              </w:rPr>
            </w:pPr>
            <w:r w:rsidRPr="00726324">
              <w:rPr>
                <w:rFonts w:ascii="Arial" w:hAnsi="Arial" w:cs="Arial"/>
                <w:sz w:val="24"/>
                <w:szCs w:val="24"/>
              </w:rPr>
              <w:t>0</w:t>
            </w:r>
          </w:p>
        </w:tc>
      </w:tr>
    </w:tbl>
    <w:p w:rsidR="00FE0C4D" w:rsidRPr="00726324" w:rsidRDefault="00FE0C4D" w:rsidP="00FE0C4D">
      <w:pPr>
        <w:shd w:val="clear" w:color="auto" w:fill="FFFFFF"/>
        <w:spacing w:line="360" w:lineRule="auto"/>
        <w:rPr>
          <w:b/>
          <w:bCs/>
          <w:spacing w:val="-12"/>
          <w:sz w:val="24"/>
          <w:szCs w:val="24"/>
        </w:rPr>
      </w:pPr>
    </w:p>
    <w:p w:rsidR="00FE0C4D" w:rsidRPr="00726324" w:rsidRDefault="00FE0C4D" w:rsidP="00FE0C4D">
      <w:pPr>
        <w:shd w:val="clear" w:color="auto" w:fill="FFFFFF"/>
        <w:spacing w:line="360" w:lineRule="auto"/>
        <w:rPr>
          <w:b/>
          <w:bCs/>
          <w:spacing w:val="-12"/>
          <w:sz w:val="24"/>
          <w:szCs w:val="24"/>
        </w:rPr>
      </w:pPr>
      <w:r w:rsidRPr="00726324">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1.</w:t>
            </w:r>
            <w:r w:rsidRPr="00726324">
              <w:rPr>
                <w:sz w:val="24"/>
                <w:szCs w:val="24"/>
              </w:rPr>
              <w:t xml:space="preserve"> </w:t>
            </w:r>
            <w:r w:rsidRPr="00726324">
              <w:rPr>
                <w:sz w:val="24"/>
                <w:szCs w:val="24"/>
              </w:rPr>
              <w:tab/>
            </w:r>
            <w:r w:rsidRPr="00726324">
              <w:rPr>
                <w:sz w:val="24"/>
                <w:szCs w:val="24"/>
                <w:lang w:eastAsia="en-GB"/>
              </w:rPr>
              <w:t>Rosik-Dulewska Cz.: Podstawy gospodarki odpadami, Wydawnictwo Naukowe PWN, 2010.</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2.</w:t>
            </w:r>
            <w:r w:rsidRPr="00726324">
              <w:rPr>
                <w:sz w:val="24"/>
                <w:szCs w:val="24"/>
              </w:rPr>
              <w:t xml:space="preserve"> </w:t>
            </w:r>
            <w:r w:rsidRPr="00726324">
              <w:rPr>
                <w:sz w:val="24"/>
                <w:szCs w:val="24"/>
              </w:rPr>
              <w:tab/>
            </w:r>
            <w:r w:rsidRPr="00726324">
              <w:rPr>
                <w:sz w:val="24"/>
                <w:szCs w:val="24"/>
                <w:lang w:eastAsia="en-GB"/>
              </w:rPr>
              <w:t xml:space="preserve">Merkisz-Guranowska A.: </w:t>
            </w:r>
            <w:r w:rsidRPr="00726324">
              <w:rPr>
                <w:iCs/>
                <w:sz w:val="24"/>
                <w:szCs w:val="24"/>
                <w:lang w:eastAsia="en-GB"/>
              </w:rPr>
              <w:t>Recykling samochodów w Polsce</w:t>
            </w:r>
            <w:r w:rsidRPr="00726324">
              <w:rPr>
                <w:sz w:val="24"/>
                <w:szCs w:val="24"/>
                <w:lang w:eastAsia="en-GB"/>
              </w:rPr>
              <w:t>, Wydawnictwo Instytutu Technologii Eksploatacji, Poznań-Radom 2007.</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3.</w:t>
            </w:r>
            <w:r w:rsidRPr="00726324">
              <w:rPr>
                <w:sz w:val="24"/>
                <w:szCs w:val="24"/>
              </w:rPr>
              <w:t xml:space="preserve"> </w:t>
            </w:r>
            <w:r w:rsidRPr="00726324">
              <w:rPr>
                <w:sz w:val="24"/>
                <w:szCs w:val="24"/>
              </w:rPr>
              <w:tab/>
            </w:r>
            <w:r w:rsidRPr="00726324">
              <w:rPr>
                <w:sz w:val="24"/>
                <w:szCs w:val="24"/>
                <w:lang w:eastAsia="en-GB"/>
              </w:rPr>
              <w:t xml:space="preserve">Osiński J., Żach P.: </w:t>
            </w:r>
            <w:r w:rsidRPr="00726324">
              <w:rPr>
                <w:iCs/>
                <w:sz w:val="24"/>
                <w:szCs w:val="24"/>
                <w:lang w:eastAsia="en-GB"/>
              </w:rPr>
              <w:t>Wybrane zagadnienia recyklingu samochodów</w:t>
            </w:r>
            <w:r w:rsidRPr="00726324">
              <w:rPr>
                <w:sz w:val="24"/>
                <w:szCs w:val="24"/>
                <w:lang w:eastAsia="en-GB"/>
              </w:rPr>
              <w:t>, Wydawnictwa Komunikacji i Łączności, Warszawa 2009.</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4.</w:t>
            </w:r>
            <w:r w:rsidRPr="00726324">
              <w:rPr>
                <w:sz w:val="24"/>
                <w:szCs w:val="24"/>
              </w:rPr>
              <w:t xml:space="preserve"> </w:t>
            </w:r>
            <w:r w:rsidRPr="00726324">
              <w:rPr>
                <w:sz w:val="24"/>
                <w:szCs w:val="24"/>
              </w:rPr>
              <w:tab/>
            </w:r>
            <w:r w:rsidRPr="00726324">
              <w:rPr>
                <w:sz w:val="24"/>
                <w:szCs w:val="24"/>
                <w:lang w:eastAsia="en-GB"/>
              </w:rPr>
              <w:t xml:space="preserve">Oprzędkiewicz J., Stolarski B.: </w:t>
            </w:r>
            <w:r w:rsidRPr="00726324">
              <w:rPr>
                <w:iCs/>
                <w:sz w:val="24"/>
                <w:szCs w:val="24"/>
                <w:lang w:eastAsia="en-GB"/>
              </w:rPr>
              <w:t xml:space="preserve">Technologia i systemy recyklingu samochodów. </w:t>
            </w:r>
            <w:r w:rsidRPr="00726324">
              <w:rPr>
                <w:sz w:val="24"/>
                <w:szCs w:val="24"/>
                <w:lang w:eastAsia="en-GB"/>
              </w:rPr>
              <w:t>Wydawnictwa Naukowo-Techniczne, Warszawa 2003.</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5.</w:t>
            </w:r>
            <w:r w:rsidRPr="00726324">
              <w:rPr>
                <w:sz w:val="24"/>
                <w:szCs w:val="24"/>
              </w:rPr>
              <w:t xml:space="preserve"> </w:t>
            </w:r>
            <w:r w:rsidRPr="00726324">
              <w:rPr>
                <w:sz w:val="24"/>
                <w:szCs w:val="24"/>
              </w:rPr>
              <w:tab/>
            </w:r>
            <w:r w:rsidRPr="00726324">
              <w:rPr>
                <w:sz w:val="24"/>
                <w:szCs w:val="24"/>
                <w:lang w:eastAsia="en-GB"/>
              </w:rPr>
              <w:t>Merkisz-Guranowska A.: Ocena efektywności sieci recyklingu pojazdów wycofanych z eksploatacji. Wydawnictwo Politechniki Poznańskiej, 2016.</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 xml:space="preserve">6. </w:t>
            </w:r>
            <w:r w:rsidRPr="00726324">
              <w:rPr>
                <w:sz w:val="24"/>
                <w:szCs w:val="24"/>
                <w:lang w:eastAsia="en-GB"/>
              </w:rPr>
              <w:tab/>
              <w:t>Draniewicz B.: Recykling pojazdów wycofanych z eksploatacji. Komentarz, C. H. Beck, 2014.</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726324">
              <w:rPr>
                <w:sz w:val="24"/>
                <w:szCs w:val="24"/>
                <w:lang w:eastAsia="en-GB"/>
              </w:rPr>
              <w:t xml:space="preserve">7. </w:t>
            </w:r>
            <w:r w:rsidRPr="00726324">
              <w:rPr>
                <w:sz w:val="24"/>
                <w:szCs w:val="24"/>
                <w:lang w:eastAsia="en-GB"/>
              </w:rPr>
              <w:tab/>
              <w:t>Caban, J.  Droździel, P.  Seńko, J.: Wybrane materiały konstrukcyjne w budowie pojazdów samochodowych, Logistyka, 3, 946—953, 2014.</w:t>
            </w:r>
          </w:p>
        </w:tc>
      </w:tr>
      <w:tr w:rsidR="00FE0C4D" w:rsidRPr="00726324" w:rsidTr="00FE0C4D">
        <w:tc>
          <w:tcPr>
            <w:tcW w:w="9210" w:type="dxa"/>
          </w:tcPr>
          <w:p w:rsidR="00FE0C4D" w:rsidRPr="00726324" w:rsidRDefault="00FE0C4D" w:rsidP="00FE0C4D">
            <w:pPr>
              <w:widowControl/>
              <w:spacing w:line="360" w:lineRule="auto"/>
              <w:ind w:left="284" w:hanging="284"/>
              <w:rPr>
                <w:sz w:val="24"/>
                <w:szCs w:val="24"/>
                <w:lang w:eastAsia="en-GB"/>
              </w:rPr>
            </w:pPr>
            <w:r w:rsidRPr="002E7C09">
              <w:rPr>
                <w:sz w:val="24"/>
                <w:szCs w:val="24"/>
                <w:lang w:val="en-US" w:eastAsia="en-GB"/>
              </w:rPr>
              <w:t xml:space="preserve">8. Erjavec J., Smith N.: Electric and Fuel-Cell Vehicles. </w:t>
            </w:r>
            <w:r w:rsidRPr="00726324">
              <w:rPr>
                <w:sz w:val="24"/>
                <w:szCs w:val="24"/>
                <w:lang w:eastAsia="en-GB"/>
              </w:rPr>
              <w:t>Cengage Learning, Inc. 2022.</w:t>
            </w:r>
          </w:p>
        </w:tc>
      </w:tr>
    </w:tbl>
    <w:p w:rsidR="00FE0C4D" w:rsidRPr="00726324" w:rsidRDefault="00FE0C4D" w:rsidP="00FE0C4D">
      <w:pPr>
        <w:shd w:val="clear" w:color="auto" w:fill="FFFFFF"/>
        <w:spacing w:line="360" w:lineRule="auto"/>
        <w:rPr>
          <w:b/>
          <w:bCs/>
          <w:spacing w:val="-18"/>
          <w:sz w:val="24"/>
          <w:szCs w:val="24"/>
        </w:rPr>
      </w:pPr>
    </w:p>
    <w:p w:rsidR="00FE0C4D" w:rsidRPr="00726324" w:rsidRDefault="00FE0C4D" w:rsidP="00FE0C4D">
      <w:pPr>
        <w:shd w:val="clear" w:color="auto" w:fill="FFFFFF"/>
        <w:spacing w:line="360" w:lineRule="auto"/>
        <w:rPr>
          <w:b/>
          <w:bCs/>
          <w:spacing w:val="-18"/>
          <w:sz w:val="24"/>
          <w:szCs w:val="24"/>
        </w:rPr>
      </w:pPr>
    </w:p>
    <w:p w:rsidR="00FE0C4D" w:rsidRPr="00726324" w:rsidRDefault="00FE0C4D" w:rsidP="00FE0C4D">
      <w:pPr>
        <w:shd w:val="clear" w:color="auto" w:fill="FFFFFF"/>
        <w:spacing w:line="360" w:lineRule="auto"/>
        <w:rPr>
          <w:b/>
          <w:bCs/>
          <w:spacing w:val="-18"/>
          <w:sz w:val="24"/>
          <w:szCs w:val="24"/>
        </w:rPr>
      </w:pPr>
    </w:p>
    <w:p w:rsidR="00FE0C4D" w:rsidRPr="00726324" w:rsidRDefault="00FE0C4D" w:rsidP="00FE0C4D">
      <w:pPr>
        <w:shd w:val="clear" w:color="auto" w:fill="FFFFFF"/>
        <w:spacing w:line="360" w:lineRule="auto"/>
        <w:rPr>
          <w:sz w:val="24"/>
          <w:szCs w:val="24"/>
        </w:rPr>
      </w:pPr>
      <w:r w:rsidRPr="00726324">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726324" w:rsidTr="00FE0C4D">
        <w:tc>
          <w:tcPr>
            <w:tcW w:w="9210" w:type="dxa"/>
            <w:shd w:val="clear" w:color="auto" w:fill="auto"/>
          </w:tcPr>
          <w:p w:rsidR="00FE0C4D" w:rsidRPr="00726324" w:rsidRDefault="00FE0C4D" w:rsidP="00FE0C4D">
            <w:pPr>
              <w:spacing w:line="360" w:lineRule="auto"/>
              <w:rPr>
                <w:b/>
                <w:sz w:val="24"/>
                <w:szCs w:val="24"/>
              </w:rPr>
            </w:pPr>
            <w:r w:rsidRPr="00726324">
              <w:rPr>
                <w:sz w:val="24"/>
                <w:szCs w:val="24"/>
              </w:rPr>
              <w:t xml:space="preserve">dr hab. inż. Arkadiusz Jamrozik, prof. PCz,  Katedra Maszyn Cieplnych, </w:t>
            </w:r>
            <w:r w:rsidRPr="00726324">
              <w:rPr>
                <w:sz w:val="24"/>
                <w:szCs w:val="24"/>
              </w:rPr>
              <w:br/>
              <w:t>arkadiusz.jamrozik@pcz.pl</w:t>
            </w:r>
          </w:p>
        </w:tc>
      </w:tr>
    </w:tbl>
    <w:p w:rsidR="00FE0C4D" w:rsidRDefault="00FE0C4D" w:rsidP="00FE0C4D">
      <w:pPr>
        <w:spacing w:line="360" w:lineRule="auto"/>
        <w:rPr>
          <w:sz w:val="24"/>
          <w:szCs w:val="24"/>
        </w:rPr>
      </w:pPr>
    </w:p>
    <w:p w:rsidR="00FE0C4D" w:rsidRDefault="00FE0C4D" w:rsidP="00FE0C4D">
      <w:pPr>
        <w:spacing w:line="360" w:lineRule="auto"/>
        <w:rPr>
          <w:sz w:val="24"/>
          <w:szCs w:val="24"/>
        </w:rPr>
      </w:pPr>
    </w:p>
    <w:p w:rsidR="00FE0C4D" w:rsidRPr="00726324" w:rsidRDefault="00FE0C4D" w:rsidP="00FE0C4D">
      <w:pPr>
        <w:spacing w:line="360" w:lineRule="auto"/>
        <w:rPr>
          <w:sz w:val="24"/>
          <w:szCs w:val="24"/>
        </w:rPr>
      </w:pPr>
    </w:p>
    <w:p w:rsidR="00FE0C4D" w:rsidRPr="00726324" w:rsidRDefault="00FE0C4D" w:rsidP="00FE0C4D">
      <w:pPr>
        <w:spacing w:line="360" w:lineRule="auto"/>
        <w:rPr>
          <w:b/>
          <w:sz w:val="24"/>
          <w:szCs w:val="24"/>
        </w:rPr>
      </w:pPr>
      <w:r w:rsidRPr="00726324">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726324" w:rsidTr="00FE0C4D">
        <w:trPr>
          <w:trHeight w:val="440"/>
          <w:jc w:val="center"/>
        </w:trPr>
        <w:tc>
          <w:tcPr>
            <w:tcW w:w="1097"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bCs/>
                <w:sz w:val="24"/>
                <w:szCs w:val="24"/>
              </w:rPr>
              <w:t xml:space="preserve">Efekt uczenia się                </w:t>
            </w:r>
          </w:p>
        </w:tc>
        <w:tc>
          <w:tcPr>
            <w:tcW w:w="2003"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sz w:val="24"/>
                <w:szCs w:val="24"/>
              </w:rPr>
              <w:t xml:space="preserve">Odniesienie danego efektu do efektów </w:t>
            </w:r>
            <w:r w:rsidRPr="00726324">
              <w:rPr>
                <w:b/>
                <w:bCs/>
                <w:sz w:val="24"/>
                <w:szCs w:val="24"/>
              </w:rPr>
              <w:t>zdefiniowanych                    dla całego programu (PEK)</w:t>
            </w:r>
          </w:p>
        </w:tc>
        <w:tc>
          <w:tcPr>
            <w:tcW w:w="1510"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bCs/>
                <w:sz w:val="24"/>
                <w:szCs w:val="24"/>
              </w:rPr>
              <w:t>Cele przedmiotu</w:t>
            </w:r>
          </w:p>
        </w:tc>
        <w:tc>
          <w:tcPr>
            <w:tcW w:w="1657"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bCs/>
                <w:sz w:val="24"/>
                <w:szCs w:val="24"/>
              </w:rPr>
              <w:t>Treści programowe</w:t>
            </w:r>
          </w:p>
        </w:tc>
        <w:tc>
          <w:tcPr>
            <w:tcW w:w="1657"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sz w:val="24"/>
                <w:szCs w:val="24"/>
              </w:rPr>
              <w:t>Narzędzia dydaktyczne</w:t>
            </w:r>
          </w:p>
        </w:tc>
        <w:tc>
          <w:tcPr>
            <w:tcW w:w="1096" w:type="dxa"/>
            <w:vMerge w:val="restart"/>
            <w:shd w:val="clear" w:color="auto" w:fill="auto"/>
            <w:vAlign w:val="center"/>
          </w:tcPr>
          <w:p w:rsidR="00FE0C4D" w:rsidRPr="00726324" w:rsidRDefault="00FE0C4D" w:rsidP="00FE0C4D">
            <w:pPr>
              <w:spacing w:line="360" w:lineRule="auto"/>
              <w:jc w:val="center"/>
              <w:rPr>
                <w:b/>
                <w:sz w:val="24"/>
                <w:szCs w:val="24"/>
              </w:rPr>
            </w:pPr>
            <w:r w:rsidRPr="00726324">
              <w:rPr>
                <w:b/>
                <w:bCs/>
                <w:sz w:val="24"/>
                <w:szCs w:val="24"/>
              </w:rPr>
              <w:t>Sposób oceny</w:t>
            </w:r>
          </w:p>
        </w:tc>
      </w:tr>
      <w:tr w:rsidR="00FE0C4D" w:rsidRPr="00726324" w:rsidTr="00FE0C4D">
        <w:trPr>
          <w:cantSplit/>
          <w:trHeight w:val="1664"/>
          <w:jc w:val="center"/>
        </w:trPr>
        <w:tc>
          <w:tcPr>
            <w:tcW w:w="1097" w:type="dxa"/>
            <w:vMerge/>
            <w:shd w:val="clear" w:color="auto" w:fill="auto"/>
            <w:vAlign w:val="center"/>
          </w:tcPr>
          <w:p w:rsidR="00FE0C4D" w:rsidRPr="00726324" w:rsidRDefault="00FE0C4D" w:rsidP="00FE0C4D">
            <w:pPr>
              <w:spacing w:line="360" w:lineRule="auto"/>
              <w:jc w:val="center"/>
              <w:rPr>
                <w:b/>
                <w:bCs/>
                <w:sz w:val="24"/>
                <w:szCs w:val="24"/>
              </w:rPr>
            </w:pPr>
          </w:p>
        </w:tc>
        <w:tc>
          <w:tcPr>
            <w:tcW w:w="2003" w:type="dxa"/>
            <w:vMerge/>
            <w:shd w:val="clear" w:color="auto" w:fill="auto"/>
            <w:vAlign w:val="center"/>
          </w:tcPr>
          <w:p w:rsidR="00FE0C4D" w:rsidRPr="00726324" w:rsidRDefault="00FE0C4D" w:rsidP="00FE0C4D">
            <w:pPr>
              <w:spacing w:line="360" w:lineRule="auto"/>
              <w:jc w:val="center"/>
              <w:rPr>
                <w:b/>
                <w:sz w:val="24"/>
                <w:szCs w:val="24"/>
              </w:rPr>
            </w:pPr>
          </w:p>
        </w:tc>
        <w:tc>
          <w:tcPr>
            <w:tcW w:w="1510" w:type="dxa"/>
            <w:vMerge/>
            <w:shd w:val="clear" w:color="auto" w:fill="auto"/>
            <w:vAlign w:val="center"/>
          </w:tcPr>
          <w:p w:rsidR="00FE0C4D" w:rsidRPr="00726324" w:rsidRDefault="00FE0C4D" w:rsidP="00FE0C4D">
            <w:pPr>
              <w:spacing w:line="360" w:lineRule="auto"/>
              <w:jc w:val="center"/>
              <w:rPr>
                <w:b/>
                <w:bCs/>
                <w:sz w:val="24"/>
                <w:szCs w:val="24"/>
              </w:rPr>
            </w:pPr>
          </w:p>
        </w:tc>
        <w:tc>
          <w:tcPr>
            <w:tcW w:w="1657" w:type="dxa"/>
            <w:vMerge/>
            <w:shd w:val="clear" w:color="auto" w:fill="auto"/>
            <w:vAlign w:val="center"/>
          </w:tcPr>
          <w:p w:rsidR="00FE0C4D" w:rsidRPr="00726324" w:rsidRDefault="00FE0C4D" w:rsidP="00FE0C4D">
            <w:pPr>
              <w:spacing w:line="360" w:lineRule="auto"/>
              <w:jc w:val="center"/>
              <w:rPr>
                <w:b/>
                <w:bCs/>
                <w:sz w:val="24"/>
                <w:szCs w:val="24"/>
              </w:rPr>
            </w:pPr>
          </w:p>
        </w:tc>
        <w:tc>
          <w:tcPr>
            <w:tcW w:w="1657" w:type="dxa"/>
            <w:vMerge/>
            <w:shd w:val="clear" w:color="auto" w:fill="auto"/>
            <w:vAlign w:val="center"/>
          </w:tcPr>
          <w:p w:rsidR="00FE0C4D" w:rsidRPr="00726324" w:rsidRDefault="00FE0C4D" w:rsidP="00FE0C4D">
            <w:pPr>
              <w:spacing w:line="360" w:lineRule="auto"/>
              <w:jc w:val="center"/>
              <w:rPr>
                <w:b/>
                <w:sz w:val="24"/>
                <w:szCs w:val="24"/>
              </w:rPr>
            </w:pPr>
          </w:p>
        </w:tc>
        <w:tc>
          <w:tcPr>
            <w:tcW w:w="1096" w:type="dxa"/>
            <w:vMerge/>
            <w:shd w:val="clear" w:color="auto" w:fill="auto"/>
            <w:vAlign w:val="center"/>
          </w:tcPr>
          <w:p w:rsidR="00FE0C4D" w:rsidRPr="00726324" w:rsidRDefault="00FE0C4D" w:rsidP="00FE0C4D">
            <w:pPr>
              <w:spacing w:line="360" w:lineRule="auto"/>
              <w:jc w:val="center"/>
              <w:rPr>
                <w:b/>
                <w:bCs/>
                <w:sz w:val="24"/>
                <w:szCs w:val="24"/>
              </w:rPr>
            </w:pPr>
          </w:p>
        </w:tc>
      </w:tr>
      <w:tr w:rsidR="00FE0C4D" w:rsidRPr="00726324" w:rsidTr="00FE0C4D">
        <w:trPr>
          <w:jc w:val="center"/>
        </w:trPr>
        <w:tc>
          <w:tcPr>
            <w:tcW w:w="1097" w:type="dxa"/>
            <w:shd w:val="clear" w:color="auto" w:fill="auto"/>
            <w:vAlign w:val="center"/>
          </w:tcPr>
          <w:p w:rsidR="00FE0C4D" w:rsidRPr="00726324" w:rsidRDefault="00FE0C4D" w:rsidP="00FE0C4D">
            <w:pPr>
              <w:shd w:val="clear" w:color="auto" w:fill="FFFFFF"/>
              <w:spacing w:line="360" w:lineRule="auto"/>
              <w:jc w:val="center"/>
              <w:rPr>
                <w:b/>
                <w:sz w:val="24"/>
                <w:szCs w:val="24"/>
              </w:rPr>
            </w:pPr>
            <w:r w:rsidRPr="00726324">
              <w:rPr>
                <w:b/>
                <w:sz w:val="24"/>
                <w:szCs w:val="24"/>
              </w:rPr>
              <w:t>EU 1</w:t>
            </w:r>
          </w:p>
        </w:tc>
        <w:tc>
          <w:tcPr>
            <w:tcW w:w="2003" w:type="dxa"/>
            <w:shd w:val="clear" w:color="auto" w:fill="auto"/>
            <w:vAlign w:val="center"/>
          </w:tcPr>
          <w:p w:rsidR="00FE0C4D" w:rsidRPr="00726324" w:rsidRDefault="00FE0C4D" w:rsidP="00FE0C4D">
            <w:pPr>
              <w:shd w:val="clear" w:color="auto" w:fill="FFFFFF"/>
              <w:spacing w:line="360" w:lineRule="auto"/>
              <w:jc w:val="center"/>
              <w:rPr>
                <w:sz w:val="24"/>
                <w:szCs w:val="24"/>
              </w:rPr>
            </w:pPr>
            <w:r>
              <w:rPr>
                <w:sz w:val="24"/>
                <w:szCs w:val="24"/>
              </w:rPr>
              <w:t>K_W08, K_U08</w:t>
            </w:r>
          </w:p>
        </w:tc>
        <w:tc>
          <w:tcPr>
            <w:tcW w:w="1510"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C1</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W</w:t>
            </w:r>
            <w:r>
              <w:rPr>
                <w:sz w:val="24"/>
                <w:szCs w:val="24"/>
              </w:rPr>
              <w:t xml:space="preserve"> </w:t>
            </w:r>
            <w:r w:rsidRPr="00726324">
              <w:rPr>
                <w:sz w:val="24"/>
                <w:szCs w:val="24"/>
              </w:rPr>
              <w:t>1-15</w:t>
            </w:r>
          </w:p>
          <w:p w:rsidR="00FE0C4D" w:rsidRPr="00726324" w:rsidRDefault="00FE0C4D" w:rsidP="00FE0C4D">
            <w:pPr>
              <w:shd w:val="clear" w:color="auto" w:fill="FFFFFF"/>
              <w:spacing w:line="360" w:lineRule="auto"/>
              <w:jc w:val="center"/>
              <w:rPr>
                <w:sz w:val="24"/>
                <w:szCs w:val="24"/>
              </w:rPr>
            </w:pPr>
            <w:r>
              <w:rPr>
                <w:sz w:val="24"/>
                <w:szCs w:val="24"/>
              </w:rPr>
              <w:t>S</w:t>
            </w:r>
            <w:r w:rsidRPr="00726324">
              <w:rPr>
                <w:sz w:val="24"/>
                <w:szCs w:val="24"/>
              </w:rPr>
              <w:t xml:space="preserve"> 1-15</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F1</w:t>
            </w:r>
          </w:p>
          <w:p w:rsidR="00FE0C4D" w:rsidRPr="00726324" w:rsidRDefault="00FE0C4D" w:rsidP="00FE0C4D">
            <w:pPr>
              <w:shd w:val="clear" w:color="auto" w:fill="FFFFFF"/>
              <w:spacing w:line="360" w:lineRule="auto"/>
              <w:jc w:val="center"/>
              <w:rPr>
                <w:sz w:val="24"/>
                <w:szCs w:val="24"/>
              </w:rPr>
            </w:pPr>
            <w:r w:rsidRPr="00726324">
              <w:rPr>
                <w:sz w:val="24"/>
                <w:szCs w:val="24"/>
              </w:rPr>
              <w:t>P1, P2</w:t>
            </w:r>
          </w:p>
        </w:tc>
      </w:tr>
      <w:tr w:rsidR="00FE0C4D" w:rsidRPr="00726324" w:rsidTr="00FE0C4D">
        <w:trPr>
          <w:jc w:val="center"/>
        </w:trPr>
        <w:tc>
          <w:tcPr>
            <w:tcW w:w="1097" w:type="dxa"/>
            <w:shd w:val="clear" w:color="auto" w:fill="auto"/>
            <w:vAlign w:val="center"/>
          </w:tcPr>
          <w:p w:rsidR="00FE0C4D" w:rsidRPr="00726324" w:rsidRDefault="00FE0C4D" w:rsidP="00FE0C4D">
            <w:pPr>
              <w:shd w:val="clear" w:color="auto" w:fill="FFFFFF"/>
              <w:spacing w:line="360" w:lineRule="auto"/>
              <w:jc w:val="center"/>
              <w:rPr>
                <w:b/>
                <w:sz w:val="24"/>
                <w:szCs w:val="24"/>
              </w:rPr>
            </w:pPr>
            <w:r w:rsidRPr="00726324">
              <w:rPr>
                <w:b/>
                <w:sz w:val="24"/>
                <w:szCs w:val="24"/>
              </w:rPr>
              <w:t>EU 2</w:t>
            </w:r>
          </w:p>
        </w:tc>
        <w:tc>
          <w:tcPr>
            <w:tcW w:w="2003" w:type="dxa"/>
            <w:shd w:val="clear" w:color="auto" w:fill="auto"/>
            <w:vAlign w:val="center"/>
          </w:tcPr>
          <w:p w:rsidR="00FE0C4D" w:rsidRPr="00726324" w:rsidRDefault="00FE0C4D" w:rsidP="00FE0C4D">
            <w:pPr>
              <w:shd w:val="clear" w:color="auto" w:fill="FFFFFF"/>
              <w:spacing w:line="360" w:lineRule="auto"/>
              <w:jc w:val="center"/>
              <w:rPr>
                <w:sz w:val="24"/>
                <w:szCs w:val="24"/>
              </w:rPr>
            </w:pPr>
            <w:r>
              <w:rPr>
                <w:sz w:val="24"/>
                <w:szCs w:val="24"/>
              </w:rPr>
              <w:t>K_W08, K_U08</w:t>
            </w:r>
          </w:p>
        </w:tc>
        <w:tc>
          <w:tcPr>
            <w:tcW w:w="1510"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C1</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W</w:t>
            </w:r>
            <w:r>
              <w:rPr>
                <w:sz w:val="24"/>
                <w:szCs w:val="24"/>
              </w:rPr>
              <w:t xml:space="preserve"> </w:t>
            </w:r>
            <w:r w:rsidRPr="00726324">
              <w:rPr>
                <w:sz w:val="24"/>
                <w:szCs w:val="24"/>
              </w:rPr>
              <w:t>1-15</w:t>
            </w:r>
          </w:p>
          <w:p w:rsidR="00FE0C4D" w:rsidRPr="00726324" w:rsidRDefault="00FE0C4D" w:rsidP="00FE0C4D">
            <w:pPr>
              <w:shd w:val="clear" w:color="auto" w:fill="FFFFFF"/>
              <w:spacing w:line="360" w:lineRule="auto"/>
              <w:jc w:val="center"/>
              <w:rPr>
                <w:sz w:val="24"/>
                <w:szCs w:val="24"/>
              </w:rPr>
            </w:pPr>
            <w:r>
              <w:rPr>
                <w:sz w:val="24"/>
                <w:szCs w:val="24"/>
              </w:rPr>
              <w:t>S</w:t>
            </w:r>
            <w:r w:rsidRPr="00726324">
              <w:rPr>
                <w:sz w:val="24"/>
                <w:szCs w:val="24"/>
              </w:rPr>
              <w:t xml:space="preserve"> 1-15</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1</w:t>
            </w:r>
            <w:r>
              <w:rPr>
                <w:sz w:val="24"/>
                <w:szCs w:val="24"/>
              </w:rPr>
              <w:t>, 2</w:t>
            </w:r>
          </w:p>
        </w:tc>
        <w:tc>
          <w:tcPr>
            <w:tcW w:w="1096"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F1</w:t>
            </w:r>
          </w:p>
          <w:p w:rsidR="00FE0C4D" w:rsidRPr="00726324" w:rsidRDefault="00FE0C4D" w:rsidP="00FE0C4D">
            <w:pPr>
              <w:shd w:val="clear" w:color="auto" w:fill="FFFFFF"/>
              <w:spacing w:line="360" w:lineRule="auto"/>
              <w:jc w:val="center"/>
              <w:rPr>
                <w:sz w:val="24"/>
                <w:szCs w:val="24"/>
              </w:rPr>
            </w:pPr>
            <w:r w:rsidRPr="00726324">
              <w:rPr>
                <w:sz w:val="24"/>
                <w:szCs w:val="24"/>
              </w:rPr>
              <w:t>P1, P2</w:t>
            </w:r>
          </w:p>
        </w:tc>
      </w:tr>
      <w:tr w:rsidR="00FE0C4D" w:rsidRPr="00726324" w:rsidTr="00FE0C4D">
        <w:trPr>
          <w:jc w:val="center"/>
        </w:trPr>
        <w:tc>
          <w:tcPr>
            <w:tcW w:w="1097" w:type="dxa"/>
            <w:shd w:val="clear" w:color="auto" w:fill="auto"/>
            <w:vAlign w:val="center"/>
          </w:tcPr>
          <w:p w:rsidR="00FE0C4D" w:rsidRPr="00726324" w:rsidRDefault="00FE0C4D" w:rsidP="00FE0C4D">
            <w:pPr>
              <w:shd w:val="clear" w:color="auto" w:fill="FFFFFF"/>
              <w:spacing w:line="360" w:lineRule="auto"/>
              <w:jc w:val="center"/>
              <w:rPr>
                <w:b/>
                <w:sz w:val="24"/>
                <w:szCs w:val="24"/>
              </w:rPr>
            </w:pPr>
            <w:r w:rsidRPr="00726324">
              <w:rPr>
                <w:b/>
                <w:sz w:val="24"/>
                <w:szCs w:val="24"/>
              </w:rPr>
              <w:t>EU 3</w:t>
            </w:r>
          </w:p>
        </w:tc>
        <w:tc>
          <w:tcPr>
            <w:tcW w:w="2003" w:type="dxa"/>
            <w:shd w:val="clear" w:color="auto" w:fill="auto"/>
            <w:vAlign w:val="center"/>
          </w:tcPr>
          <w:p w:rsidR="00FE0C4D" w:rsidRPr="00726324" w:rsidRDefault="00FE0C4D" w:rsidP="00FE0C4D">
            <w:pPr>
              <w:shd w:val="clear" w:color="auto" w:fill="FFFFFF"/>
              <w:spacing w:line="360" w:lineRule="auto"/>
              <w:jc w:val="center"/>
              <w:rPr>
                <w:sz w:val="24"/>
                <w:szCs w:val="24"/>
              </w:rPr>
            </w:pPr>
            <w:r>
              <w:rPr>
                <w:sz w:val="24"/>
                <w:szCs w:val="24"/>
              </w:rPr>
              <w:t>K_W08, K_U08</w:t>
            </w:r>
          </w:p>
        </w:tc>
        <w:tc>
          <w:tcPr>
            <w:tcW w:w="1510"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C1</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W</w:t>
            </w:r>
            <w:r>
              <w:rPr>
                <w:sz w:val="24"/>
                <w:szCs w:val="24"/>
              </w:rPr>
              <w:t xml:space="preserve"> </w:t>
            </w:r>
            <w:r w:rsidRPr="00726324">
              <w:rPr>
                <w:sz w:val="24"/>
                <w:szCs w:val="24"/>
              </w:rPr>
              <w:t>1-15</w:t>
            </w:r>
          </w:p>
          <w:p w:rsidR="00FE0C4D" w:rsidRPr="00726324" w:rsidRDefault="00FE0C4D" w:rsidP="00FE0C4D">
            <w:pPr>
              <w:shd w:val="clear" w:color="auto" w:fill="FFFFFF"/>
              <w:spacing w:line="360" w:lineRule="auto"/>
              <w:jc w:val="center"/>
              <w:rPr>
                <w:sz w:val="24"/>
                <w:szCs w:val="24"/>
              </w:rPr>
            </w:pPr>
            <w:r>
              <w:rPr>
                <w:sz w:val="24"/>
                <w:szCs w:val="24"/>
              </w:rPr>
              <w:t>S</w:t>
            </w:r>
            <w:r w:rsidRPr="00726324">
              <w:rPr>
                <w:sz w:val="24"/>
                <w:szCs w:val="24"/>
              </w:rPr>
              <w:t xml:space="preserve"> 1-15</w:t>
            </w:r>
          </w:p>
        </w:tc>
        <w:tc>
          <w:tcPr>
            <w:tcW w:w="1657"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1</w:t>
            </w:r>
            <w:r>
              <w:rPr>
                <w:sz w:val="24"/>
                <w:szCs w:val="24"/>
              </w:rPr>
              <w:t>, 2</w:t>
            </w:r>
          </w:p>
        </w:tc>
        <w:tc>
          <w:tcPr>
            <w:tcW w:w="1096" w:type="dxa"/>
            <w:shd w:val="clear" w:color="auto" w:fill="auto"/>
            <w:vAlign w:val="center"/>
          </w:tcPr>
          <w:p w:rsidR="00FE0C4D" w:rsidRPr="00726324" w:rsidRDefault="00FE0C4D" w:rsidP="00FE0C4D">
            <w:pPr>
              <w:shd w:val="clear" w:color="auto" w:fill="FFFFFF"/>
              <w:spacing w:line="360" w:lineRule="auto"/>
              <w:jc w:val="center"/>
              <w:rPr>
                <w:sz w:val="24"/>
                <w:szCs w:val="24"/>
              </w:rPr>
            </w:pPr>
            <w:r w:rsidRPr="00726324">
              <w:rPr>
                <w:sz w:val="24"/>
                <w:szCs w:val="24"/>
              </w:rPr>
              <w:t>F1</w:t>
            </w:r>
          </w:p>
          <w:p w:rsidR="00FE0C4D" w:rsidRPr="00726324" w:rsidRDefault="00FE0C4D" w:rsidP="00FE0C4D">
            <w:pPr>
              <w:shd w:val="clear" w:color="auto" w:fill="FFFFFF"/>
              <w:spacing w:line="360" w:lineRule="auto"/>
              <w:jc w:val="center"/>
              <w:rPr>
                <w:sz w:val="24"/>
                <w:szCs w:val="24"/>
              </w:rPr>
            </w:pPr>
            <w:r w:rsidRPr="00726324">
              <w:rPr>
                <w:sz w:val="24"/>
                <w:szCs w:val="24"/>
              </w:rPr>
              <w:t>P1, P2</w:t>
            </w:r>
          </w:p>
        </w:tc>
      </w:tr>
    </w:tbl>
    <w:p w:rsidR="00FE0C4D" w:rsidRPr="00726324" w:rsidRDefault="00FE0C4D" w:rsidP="00FE0C4D">
      <w:pPr>
        <w:tabs>
          <w:tab w:val="num" w:pos="900"/>
        </w:tabs>
        <w:spacing w:line="360" w:lineRule="auto"/>
        <w:ind w:left="900" w:hanging="540"/>
        <w:rPr>
          <w:sz w:val="24"/>
          <w:szCs w:val="24"/>
        </w:rPr>
      </w:pPr>
    </w:p>
    <w:p w:rsidR="00FE0C4D" w:rsidRPr="00726324" w:rsidRDefault="00FE0C4D" w:rsidP="00FE0C4D">
      <w:pPr>
        <w:spacing w:line="360" w:lineRule="auto"/>
        <w:rPr>
          <w:sz w:val="24"/>
          <w:szCs w:val="24"/>
          <w:u w:val="single"/>
        </w:rPr>
      </w:pPr>
      <w:r w:rsidRPr="00726324">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FE0C4D" w:rsidRPr="00726324" w:rsidTr="00FE0C4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b/>
                <w:sz w:val="24"/>
                <w:szCs w:val="24"/>
              </w:rPr>
            </w:pPr>
            <w:r w:rsidRPr="00726324">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sz w:val="24"/>
                <w:szCs w:val="24"/>
              </w:rPr>
            </w:pPr>
            <w:r w:rsidRPr="00726324">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sz w:val="24"/>
                <w:szCs w:val="24"/>
              </w:rPr>
            </w:pPr>
            <w:r w:rsidRPr="00726324">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b/>
                <w:bCs/>
                <w:sz w:val="24"/>
                <w:szCs w:val="24"/>
              </w:rPr>
            </w:pPr>
            <w:r w:rsidRPr="00726324">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sz w:val="24"/>
                <w:szCs w:val="24"/>
              </w:rPr>
            </w:pPr>
            <w:r w:rsidRPr="00726324">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b/>
                <w:bCs/>
                <w:sz w:val="24"/>
                <w:szCs w:val="24"/>
              </w:rPr>
            </w:pPr>
            <w:r w:rsidRPr="00726324">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726324" w:rsidRDefault="00FE0C4D" w:rsidP="00FE0C4D">
            <w:pPr>
              <w:shd w:val="clear" w:color="auto" w:fill="FFFFFF"/>
              <w:spacing w:line="360" w:lineRule="auto"/>
              <w:jc w:val="center"/>
              <w:rPr>
                <w:sz w:val="24"/>
                <w:szCs w:val="24"/>
              </w:rPr>
            </w:pPr>
            <w:r w:rsidRPr="00726324">
              <w:rPr>
                <w:b/>
                <w:bCs/>
                <w:sz w:val="24"/>
                <w:szCs w:val="24"/>
              </w:rPr>
              <w:t>Na ocenę 5</w:t>
            </w:r>
          </w:p>
        </w:tc>
      </w:tr>
      <w:tr w:rsidR="00FE0C4D" w:rsidRPr="00726324" w:rsidTr="00FE0C4D">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b/>
                <w:sz w:val="24"/>
                <w:szCs w:val="24"/>
              </w:rPr>
            </w:pPr>
            <w:r w:rsidRPr="00726324">
              <w:rPr>
                <w:b/>
                <w:sz w:val="24"/>
                <w:szCs w:val="24"/>
              </w:rPr>
              <w:t>EU 1, EU2</w:t>
            </w:r>
          </w:p>
          <w:p w:rsidR="00FE0C4D" w:rsidRPr="00726324" w:rsidRDefault="00FE0C4D" w:rsidP="00FE0C4D">
            <w:pPr>
              <w:shd w:val="clear" w:color="auto" w:fill="FFFFFF"/>
              <w:spacing w:line="360" w:lineRule="auto"/>
              <w:rPr>
                <w:b/>
                <w:sz w:val="24"/>
                <w:szCs w:val="24"/>
              </w:rPr>
            </w:pPr>
            <w:r w:rsidRPr="00726324">
              <w:rPr>
                <w:b/>
                <w:sz w:val="24"/>
                <w:szCs w:val="24"/>
              </w:rPr>
              <w:t>EU3</w:t>
            </w:r>
          </w:p>
          <w:p w:rsidR="00FE0C4D" w:rsidRPr="00726324" w:rsidRDefault="00FE0C4D" w:rsidP="00FE0C4D">
            <w:pPr>
              <w:shd w:val="clear" w:color="auto" w:fill="FFFFFF"/>
              <w:spacing w:line="360" w:lineRule="auto"/>
              <w:rPr>
                <w:sz w:val="24"/>
                <w:szCs w:val="24"/>
              </w:rPr>
            </w:pPr>
            <w:r w:rsidRPr="00726324">
              <w:rPr>
                <w:sz w:val="24"/>
                <w:szCs w:val="24"/>
              </w:rPr>
              <w:t xml:space="preserve">Student opanował podstawową wiedzę dotyczącą </w:t>
            </w:r>
          </w:p>
          <w:p w:rsidR="00FE0C4D" w:rsidRPr="00726324" w:rsidRDefault="00FE0C4D" w:rsidP="00FE0C4D">
            <w:pPr>
              <w:shd w:val="clear" w:color="auto" w:fill="FFFFFF"/>
              <w:spacing w:line="360" w:lineRule="auto"/>
              <w:rPr>
                <w:sz w:val="24"/>
                <w:szCs w:val="24"/>
              </w:rPr>
            </w:pPr>
            <w:r w:rsidRPr="00726324">
              <w:rPr>
                <w:sz w:val="24"/>
                <w:szCs w:val="24"/>
              </w:rPr>
              <w:t>recyklingu pojazdów samochodowych oraz systemu gospodarowania samochodami wycofanymi z eksploatacji.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 xml:space="preserve">Student nie opanował podstawowej wiedzy dotyczącej </w:t>
            </w:r>
          </w:p>
          <w:p w:rsidR="00FE0C4D" w:rsidRPr="00726324" w:rsidRDefault="00FE0C4D" w:rsidP="00FE0C4D">
            <w:pPr>
              <w:shd w:val="clear" w:color="auto" w:fill="FFFFFF"/>
              <w:spacing w:line="360" w:lineRule="auto"/>
              <w:rPr>
                <w:sz w:val="24"/>
                <w:szCs w:val="24"/>
              </w:rPr>
            </w:pPr>
            <w:r w:rsidRPr="00726324">
              <w:rPr>
                <w:sz w:val="24"/>
                <w:szCs w:val="24"/>
              </w:rPr>
              <w:t>recyklingu pojazdów samochodowych oraz systemu gospodarowania samochodami wycofanymi z eksploatacji..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 xml:space="preserve">Student częściowo opanował wiedzę dotyczącą </w:t>
            </w:r>
          </w:p>
          <w:p w:rsidR="00FE0C4D" w:rsidRPr="00726324" w:rsidRDefault="00FE0C4D" w:rsidP="00FE0C4D">
            <w:pPr>
              <w:shd w:val="clear" w:color="auto" w:fill="FFFFFF"/>
              <w:spacing w:line="360" w:lineRule="auto"/>
              <w:rPr>
                <w:sz w:val="24"/>
                <w:szCs w:val="24"/>
              </w:rPr>
            </w:pPr>
            <w:r w:rsidRPr="00726324">
              <w:rPr>
                <w:sz w:val="24"/>
                <w:szCs w:val="24"/>
              </w:rPr>
              <w:t>recyklingu pojazdów samochodowych oraz systemu gospodarowania samochodami wycofanymi z eksploatacji.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 xml:space="preserve">Student opanował wiedzę dotyczącą </w:t>
            </w:r>
          </w:p>
          <w:p w:rsidR="00FE0C4D" w:rsidRPr="00726324" w:rsidRDefault="00FE0C4D" w:rsidP="00FE0C4D">
            <w:pPr>
              <w:shd w:val="clear" w:color="auto" w:fill="FFFFFF"/>
              <w:spacing w:line="360" w:lineRule="auto"/>
              <w:rPr>
                <w:color w:val="0070C0"/>
                <w:sz w:val="24"/>
                <w:szCs w:val="24"/>
              </w:rPr>
            </w:pPr>
            <w:r w:rsidRPr="00726324">
              <w:rPr>
                <w:sz w:val="24"/>
                <w:szCs w:val="24"/>
              </w:rPr>
              <w:t>recyklingu pojazdów samochodowych oraz systemu gospodarowania samochodami wycofanymi z eksploatacji.</w:t>
            </w:r>
            <w:r w:rsidRPr="00726324">
              <w:rPr>
                <w:sz w:val="24"/>
                <w:szCs w:val="24"/>
              </w:rPr>
              <w:br/>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Student opanował wiedzę</w:t>
            </w:r>
          </w:p>
          <w:p w:rsidR="00FE0C4D" w:rsidRPr="00726324" w:rsidRDefault="00FE0C4D" w:rsidP="00FE0C4D">
            <w:pPr>
              <w:shd w:val="clear" w:color="auto" w:fill="FFFFFF"/>
              <w:spacing w:line="360" w:lineRule="auto"/>
              <w:rPr>
                <w:sz w:val="24"/>
                <w:szCs w:val="24"/>
              </w:rPr>
            </w:pPr>
            <w:r w:rsidRPr="00726324">
              <w:rPr>
                <w:sz w:val="24"/>
                <w:szCs w:val="24"/>
              </w:rPr>
              <w:t xml:space="preserve">dotyczącą </w:t>
            </w:r>
          </w:p>
          <w:p w:rsidR="00FE0C4D" w:rsidRPr="00726324" w:rsidRDefault="00FE0C4D" w:rsidP="00FE0C4D">
            <w:pPr>
              <w:shd w:val="clear" w:color="auto" w:fill="FFFFFF"/>
              <w:spacing w:line="360" w:lineRule="auto"/>
              <w:rPr>
                <w:sz w:val="24"/>
                <w:szCs w:val="24"/>
              </w:rPr>
            </w:pPr>
            <w:r w:rsidRPr="00726324">
              <w:rPr>
                <w:sz w:val="24"/>
                <w:szCs w:val="24"/>
              </w:rPr>
              <w:t>recyklingu pojazdów samochodowych oraz systemu gospodarowania samochodami wycofanymi z eksploatacji, potrafi dokonać analizy i oceny obowiązujących przepisów.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 xml:space="preserve">Student opanował wiedzę </w:t>
            </w:r>
          </w:p>
          <w:p w:rsidR="00FE0C4D" w:rsidRPr="00726324" w:rsidRDefault="00FE0C4D" w:rsidP="00FE0C4D">
            <w:pPr>
              <w:shd w:val="clear" w:color="auto" w:fill="FFFFFF"/>
              <w:spacing w:line="360" w:lineRule="auto"/>
              <w:rPr>
                <w:sz w:val="24"/>
                <w:szCs w:val="24"/>
              </w:rPr>
            </w:pPr>
            <w:r w:rsidRPr="00726324">
              <w:rPr>
                <w:sz w:val="24"/>
                <w:szCs w:val="24"/>
              </w:rPr>
              <w:t xml:space="preserve">dotyczącą </w:t>
            </w:r>
          </w:p>
          <w:p w:rsidR="00FE0C4D" w:rsidRPr="00726324" w:rsidRDefault="00FE0C4D" w:rsidP="00FE0C4D">
            <w:pPr>
              <w:shd w:val="clear" w:color="auto" w:fill="FFFFFF"/>
              <w:spacing w:line="360" w:lineRule="auto"/>
              <w:rPr>
                <w:sz w:val="24"/>
                <w:szCs w:val="24"/>
              </w:rPr>
            </w:pPr>
            <w:r w:rsidRPr="00726324">
              <w:rPr>
                <w:sz w:val="24"/>
                <w:szCs w:val="24"/>
              </w:rPr>
              <w:t xml:space="preserve">recyklingu pojazdów samochodowych oraz systemu gospodarowania samochodami wycofanymi z eksploatacji, potrafi dokonać analizy obowiązujących przepisów, samodzielnie zdobywa </w:t>
            </w:r>
            <w:r w:rsidRPr="00726324">
              <w:rPr>
                <w:sz w:val="24"/>
                <w:szCs w:val="24"/>
              </w:rPr>
              <w:br/>
              <w:t>i poszerza wiedzę przy użyciu różnych źródeł.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E0C4D" w:rsidRPr="00726324" w:rsidRDefault="00FE0C4D" w:rsidP="00FE0C4D">
            <w:pPr>
              <w:shd w:val="clear" w:color="auto" w:fill="FFFFFF"/>
              <w:spacing w:line="360" w:lineRule="auto"/>
              <w:rPr>
                <w:sz w:val="24"/>
                <w:szCs w:val="24"/>
              </w:rPr>
            </w:pPr>
            <w:r w:rsidRPr="00726324">
              <w:rPr>
                <w:sz w:val="24"/>
                <w:szCs w:val="24"/>
              </w:rPr>
              <w:t>Student bardzo dobrze opanował wiedzę z zakresu materiału objętego pro-gramem nauczania, samodzielnie zdobywa i poszerza wiedzę przy użyciu różnych źródeł. Po-trafi dokonać wyczerpującej analizy systemu gospodarowania samochodami wycofanymi z eksploatacji.</w:t>
            </w:r>
          </w:p>
        </w:tc>
      </w:tr>
    </w:tbl>
    <w:p w:rsidR="00FE0C4D" w:rsidRPr="00726324" w:rsidRDefault="00FE0C4D" w:rsidP="00FE0C4D">
      <w:pPr>
        <w:spacing w:line="360" w:lineRule="auto"/>
        <w:rPr>
          <w:sz w:val="24"/>
          <w:szCs w:val="24"/>
        </w:rPr>
      </w:pPr>
    </w:p>
    <w:p w:rsidR="00FE0C4D" w:rsidRPr="00726324" w:rsidRDefault="00FE0C4D" w:rsidP="00FE0C4D">
      <w:pPr>
        <w:spacing w:line="360" w:lineRule="auto"/>
        <w:rPr>
          <w:b/>
          <w:sz w:val="24"/>
          <w:szCs w:val="24"/>
          <w:u w:val="single"/>
        </w:rPr>
      </w:pPr>
      <w:r w:rsidRPr="00726324">
        <w:rPr>
          <w:b/>
          <w:sz w:val="24"/>
          <w:szCs w:val="24"/>
          <w:u w:val="single"/>
        </w:rPr>
        <w:t>INNE PRZYDATNE INFORMACJE O PRZEDMIOCIE</w:t>
      </w:r>
    </w:p>
    <w:p w:rsidR="00FE0C4D" w:rsidRPr="00726324" w:rsidRDefault="00FE0C4D" w:rsidP="006751EC">
      <w:pPr>
        <w:numPr>
          <w:ilvl w:val="0"/>
          <w:numId w:val="103"/>
        </w:numPr>
        <w:spacing w:line="360" w:lineRule="auto"/>
        <w:jc w:val="both"/>
        <w:rPr>
          <w:sz w:val="24"/>
          <w:szCs w:val="24"/>
        </w:rPr>
      </w:pPr>
      <w:r w:rsidRPr="00726324">
        <w:rPr>
          <w:sz w:val="24"/>
          <w:szCs w:val="24"/>
        </w:rPr>
        <w:t xml:space="preserve">Wszelkie informacje dla studentów kierunku są umieszczane na stronie Wydziału </w:t>
      </w:r>
      <w:hyperlink r:id="rId152" w:history="1">
        <w:r w:rsidRPr="00726324">
          <w:rPr>
            <w:rStyle w:val="Hipercze"/>
            <w:sz w:val="24"/>
            <w:szCs w:val="24"/>
          </w:rPr>
          <w:t>www.wimii.pcz.pl</w:t>
        </w:r>
      </w:hyperlink>
      <w:r w:rsidRPr="00726324">
        <w:rPr>
          <w:sz w:val="24"/>
          <w:szCs w:val="24"/>
        </w:rPr>
        <w:t xml:space="preserve"> oraz na stronach podanych studentom podczas pierwszych zajęć z danego przedmiotu.</w:t>
      </w:r>
    </w:p>
    <w:p w:rsidR="00FE0C4D" w:rsidRPr="00726324" w:rsidRDefault="00FE0C4D" w:rsidP="006751EC">
      <w:pPr>
        <w:numPr>
          <w:ilvl w:val="0"/>
          <w:numId w:val="103"/>
        </w:numPr>
        <w:spacing w:line="360" w:lineRule="auto"/>
        <w:jc w:val="both"/>
        <w:rPr>
          <w:sz w:val="24"/>
          <w:szCs w:val="24"/>
        </w:rPr>
      </w:pPr>
      <w:r w:rsidRPr="00726324">
        <w:rPr>
          <w:sz w:val="24"/>
          <w:szCs w:val="24"/>
        </w:rPr>
        <w:t>Informacja na temat konsultacji przekazywana jest studentom podczas pierwszych zajęć z danego przedmiotu.</w:t>
      </w:r>
    </w:p>
    <w:p w:rsidR="00FE0C4D" w:rsidRDefault="00FE0C4D">
      <w:pPr>
        <w:widowControl/>
        <w:autoSpaceDE/>
        <w:autoSpaceDN/>
        <w:adjustRightInd/>
        <w:spacing w:after="160" w:line="259" w:lineRule="auto"/>
        <w:rPr>
          <w:b/>
          <w:sz w:val="24"/>
          <w:szCs w:val="24"/>
        </w:rPr>
      </w:pPr>
      <w:r>
        <w:rPr>
          <w:b/>
          <w:sz w:val="24"/>
          <w:szCs w:val="24"/>
        </w:rPr>
        <w:br w:type="page"/>
      </w:r>
    </w:p>
    <w:p w:rsidR="00FE0C4D" w:rsidRPr="00EF376E" w:rsidRDefault="00FE0C4D" w:rsidP="00FE0C4D">
      <w:pPr>
        <w:spacing w:line="360" w:lineRule="auto"/>
        <w:jc w:val="center"/>
        <w:rPr>
          <w:b/>
          <w:sz w:val="24"/>
          <w:szCs w:val="24"/>
        </w:rPr>
      </w:pPr>
      <w:r w:rsidRPr="00EF376E">
        <w:rPr>
          <w:b/>
          <w:sz w:val="24"/>
          <w:szCs w:val="24"/>
        </w:rPr>
        <w:t>SYLABUS DO PRZEDMIOTU</w:t>
      </w:r>
    </w:p>
    <w:p w:rsidR="00FE0C4D" w:rsidRPr="00EF376E" w:rsidRDefault="00FE0C4D" w:rsidP="00FE0C4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Nazwa polska przedmiotu</w:t>
            </w:r>
          </w:p>
        </w:tc>
        <w:tc>
          <w:tcPr>
            <w:tcW w:w="4956" w:type="dxa"/>
            <w:shd w:val="clear" w:color="auto" w:fill="auto"/>
            <w:vAlign w:val="center"/>
          </w:tcPr>
          <w:p w:rsidR="00FE0C4D" w:rsidRPr="00EF376E" w:rsidRDefault="00FE0C4D" w:rsidP="00FE0C4D">
            <w:pPr>
              <w:spacing w:before="60" w:after="60" w:line="360" w:lineRule="auto"/>
              <w:jc w:val="center"/>
              <w:rPr>
                <w:b/>
                <w:sz w:val="24"/>
                <w:szCs w:val="24"/>
              </w:rPr>
            </w:pPr>
            <w:r w:rsidRPr="00EF376E">
              <w:rPr>
                <w:b/>
                <w:sz w:val="24"/>
                <w:szCs w:val="24"/>
              </w:rPr>
              <w:t>SEMINARIUM DYPLOMOWE</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Nazwa angielska przedmiotu</w:t>
            </w:r>
          </w:p>
        </w:tc>
        <w:tc>
          <w:tcPr>
            <w:tcW w:w="4956" w:type="dxa"/>
            <w:shd w:val="clear" w:color="auto" w:fill="auto"/>
            <w:vAlign w:val="center"/>
          </w:tcPr>
          <w:p w:rsidR="00FE0C4D" w:rsidRPr="00EF376E" w:rsidRDefault="00FE0C4D" w:rsidP="00FE0C4D">
            <w:pPr>
              <w:spacing w:before="60" w:after="60" w:line="360" w:lineRule="auto"/>
              <w:jc w:val="center"/>
              <w:rPr>
                <w:b/>
                <w:sz w:val="24"/>
                <w:szCs w:val="24"/>
              </w:rPr>
            </w:pPr>
            <w:r w:rsidRPr="00EF376E">
              <w:rPr>
                <w:b/>
                <w:sz w:val="24"/>
                <w:szCs w:val="24"/>
              </w:rPr>
              <w:t>DIPLOMA SEMINAR</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Rodzaj przedmiotu</w:t>
            </w:r>
          </w:p>
        </w:tc>
        <w:tc>
          <w:tcPr>
            <w:tcW w:w="4956" w:type="dxa"/>
            <w:shd w:val="clear" w:color="auto" w:fill="auto"/>
            <w:vAlign w:val="center"/>
          </w:tcPr>
          <w:p w:rsidR="00FE0C4D" w:rsidRPr="00EF376E" w:rsidRDefault="00FE0C4D" w:rsidP="00FE0C4D">
            <w:pPr>
              <w:spacing w:before="60" w:after="60" w:line="360" w:lineRule="auto"/>
              <w:jc w:val="center"/>
              <w:rPr>
                <w:b/>
                <w:sz w:val="24"/>
                <w:szCs w:val="24"/>
              </w:rPr>
            </w:pPr>
            <w:r w:rsidRPr="00EF376E">
              <w:rPr>
                <w:b/>
                <w:sz w:val="24"/>
                <w:szCs w:val="24"/>
              </w:rPr>
              <w:t>kierunkowy</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Klasyfikacja ISCED</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0716</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Kierunek studiów</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 xml:space="preserve">Inżynieria samochodów hybrydowych </w:t>
            </w:r>
          </w:p>
          <w:p w:rsidR="00FE0C4D" w:rsidRPr="00EF376E" w:rsidRDefault="00FE0C4D" w:rsidP="00FE0C4D">
            <w:pPr>
              <w:spacing w:before="60" w:after="60" w:line="360" w:lineRule="auto"/>
              <w:jc w:val="center"/>
              <w:rPr>
                <w:sz w:val="24"/>
                <w:szCs w:val="24"/>
              </w:rPr>
            </w:pPr>
            <w:r w:rsidRPr="00EF376E">
              <w:rPr>
                <w:sz w:val="24"/>
                <w:szCs w:val="24"/>
              </w:rPr>
              <w:t>i elektrycznych</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Języki wykładowe</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polski</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Poziom kształcenia</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pierwszego stopnia</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Forma studiów</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stacjonarne</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Liczba punktów ECTS</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1</w:t>
            </w:r>
          </w:p>
        </w:tc>
      </w:tr>
      <w:tr w:rsidR="00FE0C4D" w:rsidRPr="00EF376E" w:rsidTr="00FE0C4D">
        <w:tc>
          <w:tcPr>
            <w:tcW w:w="4106" w:type="dxa"/>
            <w:shd w:val="clear" w:color="auto" w:fill="auto"/>
            <w:vAlign w:val="center"/>
          </w:tcPr>
          <w:p w:rsidR="00FE0C4D" w:rsidRPr="00EF376E" w:rsidRDefault="00FE0C4D" w:rsidP="00FE0C4D">
            <w:pPr>
              <w:spacing w:before="60" w:after="60" w:line="360" w:lineRule="auto"/>
              <w:rPr>
                <w:sz w:val="24"/>
                <w:szCs w:val="24"/>
              </w:rPr>
            </w:pPr>
            <w:r w:rsidRPr="00EF376E">
              <w:rPr>
                <w:sz w:val="24"/>
                <w:szCs w:val="24"/>
              </w:rPr>
              <w:t>Semestr</w:t>
            </w:r>
          </w:p>
        </w:tc>
        <w:tc>
          <w:tcPr>
            <w:tcW w:w="4956"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7</w:t>
            </w:r>
          </w:p>
        </w:tc>
      </w:tr>
    </w:tbl>
    <w:p w:rsidR="00FE0C4D" w:rsidRPr="00EF376E" w:rsidRDefault="00FE0C4D" w:rsidP="00FE0C4D">
      <w:pPr>
        <w:spacing w:line="360" w:lineRule="auto"/>
        <w:jc w:val="center"/>
        <w:rPr>
          <w:b/>
          <w:sz w:val="24"/>
          <w:szCs w:val="24"/>
        </w:rPr>
      </w:pPr>
    </w:p>
    <w:p w:rsidR="00FE0C4D" w:rsidRPr="00EF376E" w:rsidRDefault="00FE0C4D" w:rsidP="00FE0C4D">
      <w:pPr>
        <w:spacing w:line="360" w:lineRule="auto"/>
        <w:jc w:val="center"/>
        <w:rPr>
          <w:sz w:val="24"/>
          <w:szCs w:val="24"/>
        </w:rPr>
      </w:pPr>
      <w:r w:rsidRPr="00EF376E">
        <w:rPr>
          <w:b/>
          <w:sz w:val="24"/>
          <w:szCs w:val="24"/>
        </w:rPr>
        <w:t>Liczba godzin na semestr:</w:t>
      </w:r>
    </w:p>
    <w:p w:rsidR="00FE0C4D" w:rsidRPr="00EF376E" w:rsidRDefault="00FE0C4D" w:rsidP="00FE0C4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FE0C4D" w:rsidRPr="00EF376E" w:rsidTr="00FE0C4D">
        <w:trPr>
          <w:trHeight w:val="296"/>
          <w:jc w:val="center"/>
        </w:trPr>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Wykład</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Ćwiczenia</w:t>
            </w:r>
          </w:p>
        </w:tc>
        <w:tc>
          <w:tcPr>
            <w:tcW w:w="1511"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Laboratorium</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Seminarium</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Projekt</w:t>
            </w:r>
          </w:p>
        </w:tc>
        <w:tc>
          <w:tcPr>
            <w:tcW w:w="1510" w:type="dxa"/>
            <w:shd w:val="clear" w:color="auto" w:fill="auto"/>
          </w:tcPr>
          <w:p w:rsidR="00FE0C4D" w:rsidRPr="00EF376E" w:rsidRDefault="00FE0C4D" w:rsidP="00FE0C4D">
            <w:pPr>
              <w:spacing w:before="60" w:after="60" w:line="360" w:lineRule="auto"/>
              <w:jc w:val="center"/>
              <w:rPr>
                <w:sz w:val="24"/>
                <w:szCs w:val="24"/>
              </w:rPr>
            </w:pPr>
            <w:r w:rsidRPr="00EF376E">
              <w:rPr>
                <w:sz w:val="24"/>
                <w:szCs w:val="24"/>
              </w:rPr>
              <w:t>Inne</w:t>
            </w:r>
          </w:p>
        </w:tc>
      </w:tr>
      <w:tr w:rsidR="00FE0C4D" w:rsidRPr="00EF376E" w:rsidTr="00FE0C4D">
        <w:trPr>
          <w:trHeight w:val="60"/>
          <w:jc w:val="center"/>
        </w:trPr>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0</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0</w:t>
            </w:r>
          </w:p>
        </w:tc>
        <w:tc>
          <w:tcPr>
            <w:tcW w:w="1511"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0</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15</w:t>
            </w:r>
          </w:p>
        </w:tc>
        <w:tc>
          <w:tcPr>
            <w:tcW w:w="1510" w:type="dxa"/>
            <w:shd w:val="clear" w:color="auto" w:fill="auto"/>
            <w:vAlign w:val="center"/>
          </w:tcPr>
          <w:p w:rsidR="00FE0C4D" w:rsidRPr="00EF376E" w:rsidRDefault="00FE0C4D" w:rsidP="00FE0C4D">
            <w:pPr>
              <w:spacing w:before="60" w:after="60" w:line="360" w:lineRule="auto"/>
              <w:jc w:val="center"/>
              <w:rPr>
                <w:sz w:val="24"/>
                <w:szCs w:val="24"/>
              </w:rPr>
            </w:pPr>
            <w:r w:rsidRPr="00EF376E">
              <w:rPr>
                <w:sz w:val="24"/>
                <w:szCs w:val="24"/>
              </w:rPr>
              <w:t>0</w:t>
            </w:r>
          </w:p>
        </w:tc>
        <w:tc>
          <w:tcPr>
            <w:tcW w:w="1510" w:type="dxa"/>
            <w:shd w:val="clear" w:color="auto" w:fill="auto"/>
          </w:tcPr>
          <w:p w:rsidR="00FE0C4D" w:rsidRPr="00EF376E" w:rsidRDefault="00FE0C4D" w:rsidP="00FE0C4D">
            <w:pPr>
              <w:spacing w:before="60" w:after="60" w:line="360" w:lineRule="auto"/>
              <w:jc w:val="center"/>
              <w:rPr>
                <w:sz w:val="24"/>
                <w:szCs w:val="24"/>
              </w:rPr>
            </w:pPr>
            <w:r w:rsidRPr="00EF376E">
              <w:rPr>
                <w:sz w:val="24"/>
                <w:szCs w:val="24"/>
              </w:rPr>
              <w:t>0</w:t>
            </w:r>
          </w:p>
        </w:tc>
      </w:tr>
    </w:tbl>
    <w:p w:rsidR="00FE0C4D" w:rsidRPr="00EF376E" w:rsidRDefault="00FE0C4D" w:rsidP="00FE0C4D">
      <w:pPr>
        <w:spacing w:line="360" w:lineRule="auto"/>
        <w:jc w:val="center"/>
        <w:rPr>
          <w:b/>
          <w:sz w:val="24"/>
          <w:szCs w:val="24"/>
        </w:rPr>
      </w:pPr>
    </w:p>
    <w:p w:rsidR="00FE0C4D" w:rsidRPr="00EF376E" w:rsidRDefault="00FE0C4D" w:rsidP="00FE0C4D">
      <w:pPr>
        <w:spacing w:line="360" w:lineRule="auto"/>
        <w:rPr>
          <w:b/>
          <w:sz w:val="24"/>
          <w:szCs w:val="24"/>
          <w:u w:val="single"/>
        </w:rPr>
      </w:pPr>
      <w:r w:rsidRPr="00EF376E">
        <w:rPr>
          <w:b/>
          <w:sz w:val="24"/>
          <w:szCs w:val="24"/>
          <w:u w:val="single"/>
        </w:rPr>
        <w:t>OPIS PRZEDMIOTU</w:t>
      </w:r>
    </w:p>
    <w:p w:rsidR="00FE0C4D" w:rsidRPr="00EF376E" w:rsidRDefault="00FE0C4D" w:rsidP="00FE0C4D">
      <w:pPr>
        <w:spacing w:line="360" w:lineRule="auto"/>
        <w:rPr>
          <w:b/>
          <w:sz w:val="24"/>
          <w:szCs w:val="24"/>
        </w:rPr>
      </w:pPr>
      <w:r w:rsidRPr="00EF376E">
        <w:rPr>
          <w:b/>
          <w:sz w:val="24"/>
          <w:szCs w:val="24"/>
        </w:rPr>
        <w:t>CEL PRZEDMIOTU</w:t>
      </w:r>
    </w:p>
    <w:p w:rsidR="00FE0C4D" w:rsidRPr="00EF376E" w:rsidRDefault="00FE0C4D" w:rsidP="00FE0C4D">
      <w:pPr>
        <w:spacing w:line="360" w:lineRule="auto"/>
        <w:ind w:left="851" w:hanging="567"/>
        <w:rPr>
          <w:sz w:val="24"/>
          <w:szCs w:val="24"/>
        </w:rPr>
      </w:pPr>
      <w:r w:rsidRPr="00EF376E">
        <w:rPr>
          <w:b/>
          <w:sz w:val="24"/>
          <w:szCs w:val="24"/>
        </w:rPr>
        <w:t>C1.</w:t>
      </w:r>
      <w:r w:rsidRPr="00EF376E">
        <w:rPr>
          <w:sz w:val="24"/>
          <w:szCs w:val="24"/>
        </w:rPr>
        <w:tab/>
        <w:t>Zapoznanie z metodologią planowania, prowadzenia i opracowania eksperymentu.</w:t>
      </w:r>
    </w:p>
    <w:p w:rsidR="00FE0C4D" w:rsidRDefault="00FE0C4D" w:rsidP="00FE0C4D">
      <w:pPr>
        <w:spacing w:line="360" w:lineRule="auto"/>
        <w:ind w:left="851" w:hanging="567"/>
        <w:rPr>
          <w:sz w:val="24"/>
          <w:szCs w:val="24"/>
        </w:rPr>
      </w:pPr>
      <w:r w:rsidRPr="00EF376E">
        <w:rPr>
          <w:b/>
          <w:sz w:val="24"/>
          <w:szCs w:val="24"/>
        </w:rPr>
        <w:t>C2.</w:t>
      </w:r>
      <w:r w:rsidRPr="00EF376E">
        <w:rPr>
          <w:sz w:val="24"/>
          <w:szCs w:val="24"/>
        </w:rPr>
        <w:t xml:space="preserve"> </w:t>
      </w:r>
      <w:r w:rsidRPr="00EF376E">
        <w:rPr>
          <w:sz w:val="24"/>
          <w:szCs w:val="24"/>
        </w:rPr>
        <w:tab/>
        <w:t>Nabycie podstawowych umiejętności z zakresu pisania i redagowania pracy dyplomowej.</w:t>
      </w:r>
    </w:p>
    <w:p w:rsidR="00FE0C4D" w:rsidRPr="00EF376E" w:rsidRDefault="00FE0C4D" w:rsidP="00FE0C4D">
      <w:pPr>
        <w:spacing w:line="360" w:lineRule="auto"/>
        <w:ind w:left="851" w:hanging="567"/>
        <w:rPr>
          <w:sz w:val="24"/>
          <w:szCs w:val="24"/>
        </w:rPr>
      </w:pPr>
    </w:p>
    <w:p w:rsidR="00FE0C4D" w:rsidRPr="00EF376E" w:rsidRDefault="00FE0C4D" w:rsidP="00FE0C4D">
      <w:pPr>
        <w:spacing w:line="360" w:lineRule="auto"/>
        <w:rPr>
          <w:b/>
          <w:sz w:val="24"/>
          <w:szCs w:val="24"/>
        </w:rPr>
      </w:pPr>
      <w:r w:rsidRPr="00EF376E">
        <w:rPr>
          <w:b/>
          <w:sz w:val="24"/>
          <w:szCs w:val="24"/>
        </w:rPr>
        <w:t>WYMAGANIA WSTĘPNE W ZAKRESIE WIEDZY, UMIEJĘTNOŚCI I INNYCH KOMPETENCJI</w:t>
      </w:r>
    </w:p>
    <w:p w:rsidR="00FE0C4D" w:rsidRPr="00EF376E" w:rsidRDefault="00FE0C4D" w:rsidP="00FE0C4D">
      <w:pPr>
        <w:numPr>
          <w:ilvl w:val="0"/>
          <w:numId w:val="8"/>
        </w:numPr>
        <w:spacing w:line="360" w:lineRule="auto"/>
        <w:rPr>
          <w:sz w:val="24"/>
          <w:szCs w:val="24"/>
        </w:rPr>
      </w:pPr>
      <w:r w:rsidRPr="00EF376E">
        <w:rPr>
          <w:sz w:val="24"/>
          <w:szCs w:val="24"/>
        </w:rPr>
        <w:t>Umiejętność korzystania z różnych źródeł informacji.</w:t>
      </w:r>
    </w:p>
    <w:p w:rsidR="00FE0C4D" w:rsidRPr="00EF376E" w:rsidRDefault="00FE0C4D" w:rsidP="00FE0C4D">
      <w:pPr>
        <w:numPr>
          <w:ilvl w:val="0"/>
          <w:numId w:val="8"/>
        </w:numPr>
        <w:spacing w:line="360" w:lineRule="auto"/>
        <w:rPr>
          <w:sz w:val="24"/>
          <w:szCs w:val="24"/>
        </w:rPr>
      </w:pPr>
      <w:r w:rsidRPr="00EF376E">
        <w:rPr>
          <w:sz w:val="24"/>
          <w:szCs w:val="24"/>
        </w:rPr>
        <w:t>Umiejętności pracy samodzielnej i w grupie.</w:t>
      </w:r>
    </w:p>
    <w:p w:rsidR="00FE0C4D" w:rsidRPr="00EF376E" w:rsidRDefault="00FE0C4D" w:rsidP="00FE0C4D">
      <w:pPr>
        <w:numPr>
          <w:ilvl w:val="0"/>
          <w:numId w:val="8"/>
        </w:numPr>
        <w:spacing w:line="360" w:lineRule="auto"/>
        <w:rPr>
          <w:sz w:val="24"/>
          <w:szCs w:val="24"/>
        </w:rPr>
      </w:pPr>
      <w:r w:rsidRPr="00EF376E">
        <w:rPr>
          <w:sz w:val="24"/>
          <w:szCs w:val="24"/>
        </w:rPr>
        <w:t>Umiejętności prawidłowej interpretacji i prezentacji własnych działań.</w:t>
      </w:r>
    </w:p>
    <w:p w:rsidR="00FE0C4D" w:rsidRPr="00EF376E" w:rsidRDefault="00FE0C4D" w:rsidP="00FE0C4D">
      <w:pPr>
        <w:spacing w:line="360" w:lineRule="auto"/>
        <w:rPr>
          <w:sz w:val="24"/>
          <w:szCs w:val="24"/>
        </w:rPr>
      </w:pPr>
    </w:p>
    <w:p w:rsidR="00FE0C4D" w:rsidRPr="00EF376E" w:rsidRDefault="00FE0C4D" w:rsidP="00FE0C4D">
      <w:pPr>
        <w:spacing w:line="360" w:lineRule="auto"/>
        <w:rPr>
          <w:b/>
          <w:sz w:val="24"/>
          <w:szCs w:val="24"/>
        </w:rPr>
      </w:pPr>
      <w:r w:rsidRPr="00EF376E">
        <w:rPr>
          <w:b/>
          <w:sz w:val="24"/>
          <w:szCs w:val="24"/>
        </w:rPr>
        <w:t>EFEKTY UCZENIA SIĘ</w:t>
      </w:r>
    </w:p>
    <w:p w:rsidR="00FE0C4D" w:rsidRPr="00EF376E" w:rsidRDefault="00FE0C4D" w:rsidP="00FE0C4D">
      <w:pPr>
        <w:tabs>
          <w:tab w:val="num" w:pos="900"/>
        </w:tabs>
        <w:spacing w:line="360" w:lineRule="auto"/>
        <w:ind w:left="900" w:hanging="540"/>
        <w:rPr>
          <w:sz w:val="24"/>
          <w:szCs w:val="24"/>
        </w:rPr>
      </w:pPr>
      <w:r w:rsidRPr="00EF376E">
        <w:rPr>
          <w:b/>
          <w:sz w:val="24"/>
          <w:szCs w:val="24"/>
        </w:rPr>
        <w:t>EU 1</w:t>
      </w:r>
      <w:r w:rsidRPr="00EF376E">
        <w:rPr>
          <w:sz w:val="24"/>
          <w:szCs w:val="24"/>
        </w:rPr>
        <w:t xml:space="preserve"> – Student posiada wiedzę teoretyczną z zakresu planowania, prowadzenia i opracowania eksperymentu.</w:t>
      </w:r>
    </w:p>
    <w:p w:rsidR="00FE0C4D" w:rsidRPr="00EF376E" w:rsidRDefault="00FE0C4D" w:rsidP="00FE0C4D">
      <w:pPr>
        <w:tabs>
          <w:tab w:val="num" w:pos="900"/>
        </w:tabs>
        <w:spacing w:line="360" w:lineRule="auto"/>
        <w:ind w:left="900" w:hanging="540"/>
        <w:rPr>
          <w:sz w:val="24"/>
          <w:szCs w:val="24"/>
        </w:rPr>
      </w:pPr>
      <w:r w:rsidRPr="00EF376E">
        <w:rPr>
          <w:b/>
          <w:sz w:val="24"/>
          <w:szCs w:val="24"/>
        </w:rPr>
        <w:t>EU 2</w:t>
      </w:r>
      <w:r w:rsidRPr="00EF376E">
        <w:rPr>
          <w:sz w:val="24"/>
          <w:szCs w:val="24"/>
        </w:rPr>
        <w:t xml:space="preserve"> – Student zna zasady pisania i redagowania pracy dyplomowej, potrafi przedstawić własne osiągnięcia uzyskane w ramach pracy dyplomowej, na forum.</w:t>
      </w:r>
    </w:p>
    <w:p w:rsidR="00FE0C4D" w:rsidRPr="00EF376E" w:rsidRDefault="00FE0C4D" w:rsidP="00FE0C4D">
      <w:pPr>
        <w:tabs>
          <w:tab w:val="num" w:pos="900"/>
        </w:tabs>
        <w:spacing w:line="360" w:lineRule="auto"/>
        <w:ind w:left="900" w:hanging="540"/>
        <w:rPr>
          <w:b/>
          <w:bCs/>
          <w:spacing w:val="-13"/>
          <w:sz w:val="24"/>
          <w:szCs w:val="24"/>
        </w:rPr>
      </w:pPr>
    </w:p>
    <w:p w:rsidR="00FE0C4D" w:rsidRPr="00EF376E" w:rsidRDefault="00FE0C4D" w:rsidP="00FE0C4D">
      <w:pPr>
        <w:tabs>
          <w:tab w:val="num" w:pos="900"/>
        </w:tabs>
        <w:spacing w:line="360" w:lineRule="auto"/>
        <w:ind w:left="900" w:hanging="540"/>
        <w:rPr>
          <w:b/>
          <w:bCs/>
          <w:spacing w:val="-13"/>
          <w:sz w:val="24"/>
          <w:szCs w:val="24"/>
        </w:rPr>
      </w:pPr>
      <w:r w:rsidRPr="00EF376E">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8"/>
        <w:gridCol w:w="1062"/>
      </w:tblGrid>
      <w:tr w:rsidR="00FE0C4D" w:rsidRPr="00EF376E" w:rsidTr="00FE0C4D">
        <w:tc>
          <w:tcPr>
            <w:tcW w:w="7998" w:type="dxa"/>
            <w:shd w:val="clear" w:color="auto" w:fill="auto"/>
            <w:vAlign w:val="center"/>
          </w:tcPr>
          <w:p w:rsidR="00FE0C4D" w:rsidRPr="00EF376E" w:rsidRDefault="00FE0C4D" w:rsidP="00FE0C4D">
            <w:pPr>
              <w:shd w:val="clear" w:color="auto" w:fill="FFFFFF"/>
              <w:spacing w:line="360" w:lineRule="auto"/>
              <w:rPr>
                <w:sz w:val="24"/>
                <w:szCs w:val="24"/>
              </w:rPr>
            </w:pPr>
            <w:r w:rsidRPr="00EF376E">
              <w:rPr>
                <w:b/>
                <w:bCs/>
                <w:spacing w:val="-2"/>
                <w:sz w:val="24"/>
                <w:szCs w:val="24"/>
              </w:rPr>
              <w:t xml:space="preserve">Forma </w:t>
            </w:r>
            <w:r w:rsidRPr="00EF376E">
              <w:rPr>
                <w:b/>
                <w:bCs/>
                <w:spacing w:val="-1"/>
                <w:sz w:val="24"/>
                <w:szCs w:val="24"/>
              </w:rPr>
              <w:t xml:space="preserve">zajęć – </w:t>
            </w:r>
            <w:r w:rsidRPr="00EF376E">
              <w:rPr>
                <w:b/>
                <w:bCs/>
                <w:sz w:val="24"/>
                <w:szCs w:val="24"/>
              </w:rPr>
              <w:t>seminarium</w:t>
            </w:r>
          </w:p>
        </w:tc>
        <w:tc>
          <w:tcPr>
            <w:tcW w:w="1062" w:type="dxa"/>
            <w:shd w:val="clear" w:color="auto" w:fill="auto"/>
          </w:tcPr>
          <w:p w:rsidR="00FE0C4D" w:rsidRPr="00EF376E" w:rsidRDefault="00FE0C4D" w:rsidP="00FE0C4D">
            <w:pPr>
              <w:shd w:val="clear" w:color="auto" w:fill="FFFFFF"/>
              <w:spacing w:line="360" w:lineRule="auto"/>
              <w:ind w:left="72"/>
              <w:jc w:val="center"/>
              <w:rPr>
                <w:sz w:val="24"/>
                <w:szCs w:val="24"/>
              </w:rPr>
            </w:pPr>
            <w:r w:rsidRPr="00EF376E">
              <w:rPr>
                <w:b/>
                <w:bCs/>
                <w:sz w:val="24"/>
                <w:szCs w:val="24"/>
              </w:rPr>
              <w:t>Liczba godzin</w:t>
            </w:r>
          </w:p>
        </w:tc>
      </w:tr>
      <w:tr w:rsidR="00FE0C4D" w:rsidRPr="00EF376E" w:rsidTr="00FE0C4D">
        <w:tc>
          <w:tcPr>
            <w:tcW w:w="7998" w:type="dxa"/>
            <w:shd w:val="clear" w:color="auto" w:fill="auto"/>
          </w:tcPr>
          <w:p w:rsidR="00FE0C4D" w:rsidRPr="00EF376E" w:rsidRDefault="00FE0C4D" w:rsidP="00FE0C4D">
            <w:pPr>
              <w:widowControl/>
              <w:spacing w:line="360" w:lineRule="auto"/>
              <w:ind w:left="33" w:hanging="33"/>
              <w:rPr>
                <w:sz w:val="24"/>
                <w:szCs w:val="24"/>
              </w:rPr>
            </w:pPr>
            <w:r w:rsidRPr="00EF376E">
              <w:rPr>
                <w:sz w:val="24"/>
                <w:szCs w:val="24"/>
              </w:rPr>
              <w:t>S 1-15 – Przedstawienie wymagań stawianym dyplomowym pracom</w:t>
            </w:r>
          </w:p>
          <w:p w:rsidR="00FE0C4D" w:rsidRPr="00EF376E" w:rsidRDefault="00FE0C4D" w:rsidP="00FE0C4D">
            <w:pPr>
              <w:widowControl/>
              <w:spacing w:line="360" w:lineRule="auto"/>
              <w:ind w:left="33" w:hanging="33"/>
              <w:rPr>
                <w:sz w:val="24"/>
                <w:szCs w:val="24"/>
              </w:rPr>
            </w:pPr>
            <w:r w:rsidRPr="00EF376E">
              <w:rPr>
                <w:sz w:val="24"/>
                <w:szCs w:val="24"/>
              </w:rPr>
              <w:t>inżynierskim. Przedstawienie zasad dyplomowania. Prezentacja osiągnięć uzyskanych w ramach przygotowywanych prac inżynierskich. Podsumowanie i przedstawienie przebiegu egzaminu dyplomowego oraz obrony pracy inżynierskiej.</w:t>
            </w:r>
          </w:p>
        </w:tc>
        <w:tc>
          <w:tcPr>
            <w:tcW w:w="1062" w:type="dxa"/>
            <w:shd w:val="clear" w:color="auto" w:fill="auto"/>
            <w:vAlign w:val="center"/>
          </w:tcPr>
          <w:p w:rsidR="00FE0C4D" w:rsidRPr="00EF376E" w:rsidRDefault="00FE0C4D" w:rsidP="00FE0C4D">
            <w:pPr>
              <w:spacing w:line="360" w:lineRule="auto"/>
              <w:ind w:left="72"/>
              <w:jc w:val="center"/>
              <w:rPr>
                <w:sz w:val="24"/>
                <w:szCs w:val="24"/>
              </w:rPr>
            </w:pPr>
            <w:r w:rsidRPr="00EF376E">
              <w:rPr>
                <w:sz w:val="24"/>
                <w:szCs w:val="24"/>
              </w:rPr>
              <w:t>15</w:t>
            </w:r>
          </w:p>
        </w:tc>
      </w:tr>
    </w:tbl>
    <w:p w:rsidR="00FE0C4D" w:rsidRPr="00EF376E" w:rsidRDefault="00FE0C4D" w:rsidP="00FE0C4D">
      <w:pPr>
        <w:spacing w:line="360" w:lineRule="auto"/>
        <w:rPr>
          <w:b/>
          <w:sz w:val="24"/>
          <w:szCs w:val="24"/>
        </w:rPr>
      </w:pPr>
    </w:p>
    <w:p w:rsidR="00FE0C4D" w:rsidRPr="00EF376E" w:rsidRDefault="00FE0C4D" w:rsidP="00FE0C4D">
      <w:pPr>
        <w:spacing w:line="360" w:lineRule="auto"/>
        <w:rPr>
          <w:b/>
          <w:bCs/>
          <w:spacing w:val="-10"/>
          <w:sz w:val="24"/>
          <w:szCs w:val="24"/>
        </w:rPr>
      </w:pPr>
      <w:r w:rsidRPr="00EF376E">
        <w:rPr>
          <w:b/>
          <w:bCs/>
          <w:spacing w:val="-10"/>
          <w:sz w:val="24"/>
          <w:szCs w:val="24"/>
        </w:rPr>
        <w:t>NARZĘDZIA DYDAKTYCZNE</w:t>
      </w:r>
    </w:p>
    <w:tbl>
      <w:tblPr>
        <w:tblW w:w="0" w:type="auto"/>
        <w:tblLook w:val="01E0" w:firstRow="1" w:lastRow="1" w:firstColumn="1" w:lastColumn="1" w:noHBand="0" w:noVBand="0"/>
      </w:tblPr>
      <w:tblGrid>
        <w:gridCol w:w="9060"/>
      </w:tblGrid>
      <w:tr w:rsidR="00FE0C4D" w:rsidRPr="00EF376E" w:rsidTr="00FE0C4D">
        <w:trPr>
          <w:trHeight w:val="109"/>
        </w:trPr>
        <w:tc>
          <w:tcPr>
            <w:tcW w:w="9060" w:type="dxa"/>
            <w:tcBorders>
              <w:top w:val="single" w:sz="4" w:space="0" w:color="auto"/>
              <w:left w:val="single" w:sz="4" w:space="0" w:color="auto"/>
              <w:bottom w:val="single" w:sz="4" w:space="0" w:color="auto"/>
              <w:right w:val="single" w:sz="4" w:space="0" w:color="auto"/>
            </w:tcBorders>
            <w:shd w:val="clear" w:color="auto" w:fill="auto"/>
          </w:tcPr>
          <w:p w:rsidR="00FE0C4D" w:rsidRPr="00EF376E" w:rsidRDefault="00FE0C4D" w:rsidP="00FE0C4D">
            <w:pPr>
              <w:spacing w:line="360" w:lineRule="auto"/>
              <w:rPr>
                <w:b/>
                <w:sz w:val="24"/>
                <w:szCs w:val="24"/>
              </w:rPr>
            </w:pPr>
            <w:r w:rsidRPr="00EF376E">
              <w:rPr>
                <w:b/>
                <w:sz w:val="24"/>
                <w:szCs w:val="24"/>
              </w:rPr>
              <w:t xml:space="preserve">1. – </w:t>
            </w:r>
            <w:r w:rsidRPr="00EF376E">
              <w:rPr>
                <w:sz w:val="24"/>
                <w:szCs w:val="24"/>
              </w:rPr>
              <w:t>Podręczniki z zakresu matematyki stosowanej, termodynamiki i wymiany ciepła, mechaniki płynów, metrologii.</w:t>
            </w:r>
          </w:p>
        </w:tc>
      </w:tr>
      <w:tr w:rsidR="00FE0C4D" w:rsidRPr="00EF376E" w:rsidTr="00FE0C4D">
        <w:tc>
          <w:tcPr>
            <w:tcW w:w="9060" w:type="dxa"/>
            <w:tcBorders>
              <w:top w:val="single" w:sz="4" w:space="0" w:color="auto"/>
              <w:left w:val="single" w:sz="4" w:space="0" w:color="auto"/>
              <w:bottom w:val="single" w:sz="4" w:space="0" w:color="auto"/>
              <w:right w:val="single" w:sz="4" w:space="0" w:color="auto"/>
            </w:tcBorders>
            <w:shd w:val="clear" w:color="auto" w:fill="auto"/>
          </w:tcPr>
          <w:p w:rsidR="00FE0C4D" w:rsidRPr="00EF376E" w:rsidRDefault="00FE0C4D" w:rsidP="00FE0C4D">
            <w:pPr>
              <w:spacing w:line="360" w:lineRule="auto"/>
              <w:rPr>
                <w:b/>
                <w:sz w:val="24"/>
                <w:szCs w:val="24"/>
                <w:highlight w:val="yellow"/>
              </w:rPr>
            </w:pPr>
            <w:r w:rsidRPr="00EF376E">
              <w:rPr>
                <w:b/>
                <w:sz w:val="24"/>
                <w:szCs w:val="24"/>
              </w:rPr>
              <w:t xml:space="preserve">2. – </w:t>
            </w:r>
            <w:r w:rsidRPr="00EF376E">
              <w:rPr>
                <w:sz w:val="24"/>
                <w:szCs w:val="24"/>
              </w:rPr>
              <w:t>Sprzęt komputerowy z oprogramowaniem.</w:t>
            </w:r>
          </w:p>
        </w:tc>
      </w:tr>
    </w:tbl>
    <w:p w:rsidR="00FE0C4D" w:rsidRPr="00EF376E" w:rsidRDefault="00FE0C4D" w:rsidP="00FE0C4D">
      <w:pPr>
        <w:spacing w:line="360" w:lineRule="auto"/>
        <w:rPr>
          <w:b/>
          <w:bCs/>
          <w:spacing w:val="-11"/>
          <w:sz w:val="24"/>
          <w:szCs w:val="24"/>
        </w:rPr>
      </w:pPr>
    </w:p>
    <w:p w:rsidR="00FE0C4D" w:rsidRPr="00EF376E" w:rsidRDefault="00FE0C4D" w:rsidP="00FE0C4D">
      <w:pPr>
        <w:spacing w:line="360" w:lineRule="auto"/>
        <w:rPr>
          <w:b/>
          <w:bCs/>
          <w:spacing w:val="-11"/>
          <w:sz w:val="24"/>
          <w:szCs w:val="24"/>
        </w:rPr>
      </w:pPr>
      <w:r w:rsidRPr="00EF376E">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0C4D" w:rsidRPr="00EF376E" w:rsidTr="00FE0C4D">
        <w:tc>
          <w:tcPr>
            <w:tcW w:w="9210" w:type="dxa"/>
          </w:tcPr>
          <w:p w:rsidR="00FE0C4D" w:rsidRPr="00EF376E" w:rsidRDefault="00FE0C4D" w:rsidP="00FE0C4D">
            <w:pPr>
              <w:spacing w:line="360" w:lineRule="auto"/>
              <w:rPr>
                <w:b/>
                <w:sz w:val="24"/>
                <w:szCs w:val="24"/>
                <w:highlight w:val="yellow"/>
              </w:rPr>
            </w:pPr>
            <w:r w:rsidRPr="00EF376E">
              <w:rPr>
                <w:b/>
                <w:sz w:val="24"/>
                <w:szCs w:val="24"/>
              </w:rPr>
              <w:t xml:space="preserve">F1. – </w:t>
            </w:r>
            <w:r w:rsidRPr="00EF376E">
              <w:rPr>
                <w:sz w:val="24"/>
                <w:szCs w:val="24"/>
              </w:rPr>
              <w:t>Ocena wygłaszanych referatów.</w:t>
            </w:r>
          </w:p>
        </w:tc>
      </w:tr>
      <w:tr w:rsidR="00FE0C4D" w:rsidRPr="00EF376E" w:rsidTr="00FE0C4D">
        <w:tc>
          <w:tcPr>
            <w:tcW w:w="9210" w:type="dxa"/>
          </w:tcPr>
          <w:p w:rsidR="00FE0C4D" w:rsidRPr="00EF376E" w:rsidRDefault="00FE0C4D" w:rsidP="00FE0C4D">
            <w:pPr>
              <w:spacing w:line="360" w:lineRule="auto"/>
              <w:rPr>
                <w:b/>
                <w:sz w:val="24"/>
                <w:szCs w:val="24"/>
              </w:rPr>
            </w:pPr>
            <w:r w:rsidRPr="00686C6B">
              <w:rPr>
                <w:b/>
                <w:sz w:val="24"/>
                <w:szCs w:val="24"/>
              </w:rPr>
              <w:t xml:space="preserve">P1. – </w:t>
            </w:r>
            <w:r>
              <w:rPr>
                <w:sz w:val="24"/>
                <w:szCs w:val="24"/>
              </w:rPr>
              <w:t>Przygotowanie prezentacji, sprawozdania lub referatu</w:t>
            </w:r>
            <w:r w:rsidRPr="00686C6B">
              <w:rPr>
                <w:sz w:val="24"/>
                <w:szCs w:val="24"/>
              </w:rPr>
              <w:t>.*</w:t>
            </w:r>
          </w:p>
        </w:tc>
      </w:tr>
    </w:tbl>
    <w:p w:rsidR="00FE0C4D" w:rsidRPr="00686C6B" w:rsidRDefault="00FE0C4D" w:rsidP="00FE0C4D">
      <w:pPr>
        <w:spacing w:line="360" w:lineRule="auto"/>
        <w:rPr>
          <w:b/>
          <w:sz w:val="24"/>
          <w:szCs w:val="24"/>
        </w:rPr>
      </w:pPr>
      <w:r w:rsidRPr="00686C6B">
        <w:rPr>
          <w:sz w:val="24"/>
          <w:szCs w:val="24"/>
        </w:rPr>
        <w:t>*) warunkiem uzyskania zaliczenia jest otrzymanie pozytywnych ocen z przygotowanych prezentacji multimedialnych</w:t>
      </w:r>
    </w:p>
    <w:p w:rsidR="00FE0C4D" w:rsidRPr="00EF376E"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Default="00FE0C4D" w:rsidP="00FE0C4D">
      <w:pPr>
        <w:spacing w:line="360" w:lineRule="auto"/>
        <w:rPr>
          <w:b/>
          <w:sz w:val="24"/>
          <w:szCs w:val="24"/>
        </w:rPr>
      </w:pPr>
    </w:p>
    <w:p w:rsidR="00FE0C4D" w:rsidRPr="00EF376E" w:rsidRDefault="00FE0C4D" w:rsidP="00FE0C4D">
      <w:pPr>
        <w:spacing w:line="360" w:lineRule="auto"/>
        <w:rPr>
          <w:b/>
          <w:sz w:val="24"/>
          <w:szCs w:val="24"/>
        </w:rPr>
      </w:pPr>
    </w:p>
    <w:p w:rsidR="00FE0C4D" w:rsidRPr="00EF376E" w:rsidRDefault="00FE0C4D" w:rsidP="00FE0C4D">
      <w:pPr>
        <w:spacing w:line="360" w:lineRule="auto"/>
        <w:rPr>
          <w:b/>
          <w:bCs/>
          <w:sz w:val="24"/>
          <w:szCs w:val="24"/>
        </w:rPr>
      </w:pPr>
      <w:r w:rsidRPr="00EF376E">
        <w:rPr>
          <w:b/>
          <w:bCs/>
          <w:sz w:val="24"/>
          <w:szCs w:val="24"/>
        </w:rPr>
        <w:t>OBCIĄŻENIE PRACĄ STUDENTA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02"/>
        <w:gridCol w:w="2815"/>
      </w:tblGrid>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b/>
                <w:sz w:val="24"/>
                <w:szCs w:val="24"/>
              </w:rPr>
            </w:pPr>
            <w:r w:rsidRPr="00EF376E">
              <w:rPr>
                <w:rFonts w:ascii="Arial" w:hAnsi="Arial" w:cs="Arial"/>
                <w:b/>
                <w:sz w:val="24"/>
                <w:szCs w:val="24"/>
              </w:rPr>
              <w:t>L.p.</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b/>
                <w:sz w:val="24"/>
                <w:szCs w:val="24"/>
              </w:rPr>
            </w:pPr>
            <w:r w:rsidRPr="00EF376E">
              <w:rPr>
                <w:rFonts w:ascii="Arial" w:hAnsi="Arial" w:cs="Arial"/>
                <w:b/>
                <w:sz w:val="24"/>
                <w:szCs w:val="24"/>
              </w:rPr>
              <w:t>Forma aktywności</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b/>
                <w:sz w:val="24"/>
                <w:szCs w:val="24"/>
              </w:rPr>
            </w:pPr>
            <w:r w:rsidRPr="00EF376E">
              <w:rPr>
                <w:rFonts w:ascii="Arial" w:hAnsi="Arial" w:cs="Arial"/>
                <w:b/>
                <w:sz w:val="24"/>
                <w:szCs w:val="24"/>
              </w:rPr>
              <w:t>Średnia liczba godzin na zrealizowanie aktywności</w:t>
            </w:r>
          </w:p>
        </w:tc>
      </w:tr>
      <w:tr w:rsidR="00FE0C4D" w:rsidRPr="00EF376E" w:rsidTr="00FE0C4D">
        <w:trPr>
          <w:jc w:val="center"/>
        </w:trPr>
        <w:tc>
          <w:tcPr>
            <w:tcW w:w="9060" w:type="dxa"/>
            <w:gridSpan w:val="3"/>
            <w:shd w:val="clear" w:color="auto" w:fill="auto"/>
          </w:tcPr>
          <w:p w:rsidR="00FE0C4D" w:rsidRPr="00EF376E" w:rsidRDefault="00FE0C4D" w:rsidP="00FE0C4D">
            <w:pPr>
              <w:pStyle w:val="Akapitzlist"/>
              <w:numPr>
                <w:ilvl w:val="0"/>
                <w:numId w:val="2"/>
              </w:numPr>
              <w:spacing w:after="0" w:line="360" w:lineRule="auto"/>
              <w:contextualSpacing w:val="0"/>
              <w:rPr>
                <w:rFonts w:ascii="Arial" w:hAnsi="Arial" w:cs="Arial"/>
                <w:b/>
                <w:sz w:val="24"/>
                <w:szCs w:val="24"/>
              </w:rPr>
            </w:pPr>
            <w:r w:rsidRPr="00EF376E">
              <w:rPr>
                <w:rFonts w:ascii="Arial" w:hAnsi="Arial" w:cs="Arial"/>
                <w:b/>
                <w:sz w:val="24"/>
                <w:szCs w:val="24"/>
              </w:rPr>
              <w:t>Godziny kontaktowe z prowadzącym</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1.1</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Wykłady</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1.2</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Ćwiczenia</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1.3</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Laboratoria</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1.4</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Seminarium</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15</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1.5</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Projekt</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1.6</w:t>
            </w:r>
          </w:p>
        </w:tc>
        <w:tc>
          <w:tcPr>
            <w:tcW w:w="5602" w:type="dxa"/>
            <w:shd w:val="clear" w:color="auto" w:fill="auto"/>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Egzamin</w:t>
            </w:r>
          </w:p>
        </w:tc>
        <w:tc>
          <w:tcPr>
            <w:tcW w:w="2815" w:type="dxa"/>
            <w:shd w:val="clear" w:color="auto" w:fill="auto"/>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245" w:type="dxa"/>
            <w:gridSpan w:val="2"/>
            <w:shd w:val="clear" w:color="auto" w:fill="D9D9D9"/>
          </w:tcPr>
          <w:p w:rsidR="00FE0C4D" w:rsidRPr="00EF376E" w:rsidRDefault="00FE0C4D" w:rsidP="00FE0C4D">
            <w:pPr>
              <w:pStyle w:val="Akapitzlist"/>
              <w:spacing w:after="0" w:line="360" w:lineRule="auto"/>
              <w:ind w:left="0"/>
              <w:contextualSpacing w:val="0"/>
              <w:jc w:val="right"/>
              <w:rPr>
                <w:rFonts w:ascii="Arial" w:hAnsi="Arial" w:cs="Arial"/>
                <w:sz w:val="24"/>
                <w:szCs w:val="24"/>
              </w:rPr>
            </w:pPr>
            <w:r w:rsidRPr="00EF376E">
              <w:rPr>
                <w:rFonts w:ascii="Arial" w:hAnsi="Arial" w:cs="Arial"/>
                <w:sz w:val="24"/>
                <w:szCs w:val="24"/>
              </w:rPr>
              <w:t>Razem godzin kontaktowych z prowadzącym:</w:t>
            </w:r>
          </w:p>
        </w:tc>
        <w:tc>
          <w:tcPr>
            <w:tcW w:w="2815" w:type="dxa"/>
            <w:shd w:val="clear" w:color="auto" w:fill="D9D9D9"/>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15</w:t>
            </w:r>
          </w:p>
        </w:tc>
      </w:tr>
      <w:tr w:rsidR="00FE0C4D" w:rsidRPr="00EF376E" w:rsidTr="00FE0C4D">
        <w:trPr>
          <w:jc w:val="center"/>
        </w:trPr>
        <w:tc>
          <w:tcPr>
            <w:tcW w:w="9060" w:type="dxa"/>
            <w:gridSpan w:val="3"/>
            <w:shd w:val="clear" w:color="auto" w:fill="auto"/>
          </w:tcPr>
          <w:p w:rsidR="00FE0C4D" w:rsidRPr="00EF376E" w:rsidRDefault="00FE0C4D" w:rsidP="00FE0C4D">
            <w:pPr>
              <w:pStyle w:val="Akapitzlist"/>
              <w:numPr>
                <w:ilvl w:val="0"/>
                <w:numId w:val="2"/>
              </w:numPr>
              <w:spacing w:after="0" w:line="360" w:lineRule="auto"/>
              <w:contextualSpacing w:val="0"/>
              <w:rPr>
                <w:rFonts w:ascii="Arial" w:hAnsi="Arial" w:cs="Arial"/>
                <w:b/>
                <w:sz w:val="24"/>
                <w:szCs w:val="24"/>
              </w:rPr>
            </w:pPr>
            <w:r w:rsidRPr="00EF376E">
              <w:rPr>
                <w:rFonts w:ascii="Arial" w:hAnsi="Arial" w:cs="Arial"/>
                <w:b/>
                <w:sz w:val="24"/>
                <w:szCs w:val="24"/>
              </w:rPr>
              <w:t>Praca własna studenta</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2.1</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Przygotowanie do ćwiczeń oraz kolokwium zaliczeniowego</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2.2</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Przygotowanie do laboratorium, wykonanie sprawozdań z laboratoriów</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2.3</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Przygotowanie projektu</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2.4</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Przygotowanie do zaliczenia końcowego z wykładu</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2.5</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Przygotowanie do egzaminu</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0</w:t>
            </w:r>
          </w:p>
        </w:tc>
      </w:tr>
      <w:tr w:rsidR="00FE0C4D" w:rsidRPr="00EF376E" w:rsidTr="00FE0C4D">
        <w:trPr>
          <w:jc w:val="center"/>
        </w:trPr>
        <w:tc>
          <w:tcPr>
            <w:tcW w:w="643"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2.6</w:t>
            </w:r>
          </w:p>
        </w:tc>
        <w:tc>
          <w:tcPr>
            <w:tcW w:w="5602" w:type="dxa"/>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Zapoznanie ze wskazaną literaturą</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10</w:t>
            </w:r>
          </w:p>
        </w:tc>
      </w:tr>
      <w:tr w:rsidR="00FE0C4D" w:rsidRPr="00EF376E" w:rsidTr="00FE0C4D">
        <w:trPr>
          <w:jc w:val="center"/>
        </w:trPr>
        <w:tc>
          <w:tcPr>
            <w:tcW w:w="6245" w:type="dxa"/>
            <w:gridSpan w:val="2"/>
            <w:shd w:val="clear" w:color="auto" w:fill="D9D9D9"/>
            <w:vAlign w:val="center"/>
          </w:tcPr>
          <w:p w:rsidR="00FE0C4D" w:rsidRPr="00EF376E" w:rsidRDefault="00FE0C4D" w:rsidP="00FE0C4D">
            <w:pPr>
              <w:pStyle w:val="Akapitzlist"/>
              <w:spacing w:after="0" w:line="360" w:lineRule="auto"/>
              <w:ind w:left="0"/>
              <w:contextualSpacing w:val="0"/>
              <w:jc w:val="right"/>
              <w:rPr>
                <w:rFonts w:ascii="Arial" w:hAnsi="Arial" w:cs="Arial"/>
                <w:sz w:val="24"/>
                <w:szCs w:val="24"/>
              </w:rPr>
            </w:pPr>
            <w:r w:rsidRPr="00EF376E">
              <w:rPr>
                <w:rFonts w:ascii="Arial" w:hAnsi="Arial" w:cs="Arial"/>
                <w:sz w:val="24"/>
                <w:szCs w:val="24"/>
              </w:rPr>
              <w:t>Razem godzin pracy własnej studenta:</w:t>
            </w:r>
          </w:p>
        </w:tc>
        <w:tc>
          <w:tcPr>
            <w:tcW w:w="2815" w:type="dxa"/>
            <w:shd w:val="clear" w:color="auto" w:fill="D9D9D9"/>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10</w:t>
            </w:r>
          </w:p>
        </w:tc>
      </w:tr>
      <w:tr w:rsidR="00FE0C4D" w:rsidRPr="00EF376E" w:rsidTr="00FE0C4D">
        <w:trPr>
          <w:jc w:val="center"/>
        </w:trPr>
        <w:tc>
          <w:tcPr>
            <w:tcW w:w="6245" w:type="dxa"/>
            <w:gridSpan w:val="2"/>
            <w:shd w:val="clear" w:color="auto" w:fill="A6A6A6"/>
            <w:vAlign w:val="center"/>
          </w:tcPr>
          <w:p w:rsidR="00FE0C4D" w:rsidRPr="00EF376E" w:rsidRDefault="00FE0C4D" w:rsidP="00FE0C4D">
            <w:pPr>
              <w:pStyle w:val="Akapitzlist"/>
              <w:spacing w:after="0" w:line="360" w:lineRule="auto"/>
              <w:ind w:left="0"/>
              <w:contextualSpacing w:val="0"/>
              <w:jc w:val="right"/>
              <w:rPr>
                <w:rFonts w:ascii="Arial" w:hAnsi="Arial" w:cs="Arial"/>
                <w:sz w:val="24"/>
                <w:szCs w:val="24"/>
              </w:rPr>
            </w:pPr>
            <w:r w:rsidRPr="00EF376E">
              <w:rPr>
                <w:rFonts w:ascii="Arial" w:hAnsi="Arial" w:cs="Arial"/>
                <w:sz w:val="24"/>
                <w:szCs w:val="24"/>
              </w:rPr>
              <w:t>Ogólne obciążenie pracą studenta:</w:t>
            </w:r>
          </w:p>
        </w:tc>
        <w:tc>
          <w:tcPr>
            <w:tcW w:w="2815" w:type="dxa"/>
            <w:shd w:val="clear" w:color="auto" w:fill="A6A6A6"/>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25</w:t>
            </w:r>
          </w:p>
        </w:tc>
      </w:tr>
      <w:tr w:rsidR="00FE0C4D" w:rsidRPr="00EF376E" w:rsidTr="00FE0C4D">
        <w:trPr>
          <w:jc w:val="center"/>
        </w:trPr>
        <w:tc>
          <w:tcPr>
            <w:tcW w:w="6245" w:type="dxa"/>
            <w:gridSpan w:val="2"/>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b/>
                <w:sz w:val="24"/>
                <w:szCs w:val="24"/>
              </w:rPr>
            </w:pPr>
            <w:r w:rsidRPr="00EF376E">
              <w:rPr>
                <w:rFonts w:ascii="Arial" w:hAnsi="Arial" w:cs="Arial"/>
                <w:b/>
                <w:sz w:val="24"/>
                <w:szCs w:val="24"/>
              </w:rPr>
              <w:t>SUMARYCZNA LICZBA PUNKTÓW ECTS DLA PRZEDMIOTU</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sidRPr="00EF376E">
              <w:rPr>
                <w:rFonts w:ascii="Arial" w:hAnsi="Arial" w:cs="Arial"/>
                <w:sz w:val="24"/>
                <w:szCs w:val="24"/>
              </w:rPr>
              <w:t>1</w:t>
            </w:r>
          </w:p>
        </w:tc>
      </w:tr>
      <w:tr w:rsidR="00FE0C4D" w:rsidRPr="00EF376E" w:rsidTr="00FE0C4D">
        <w:trPr>
          <w:jc w:val="center"/>
        </w:trPr>
        <w:tc>
          <w:tcPr>
            <w:tcW w:w="6245" w:type="dxa"/>
            <w:gridSpan w:val="2"/>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 xml:space="preserve">Liczba punktów </w:t>
            </w:r>
            <w:r w:rsidRPr="00EF376E">
              <w:rPr>
                <w:rFonts w:ascii="Arial" w:hAnsi="Arial" w:cs="Arial"/>
                <w:b/>
                <w:sz w:val="24"/>
                <w:szCs w:val="24"/>
              </w:rPr>
              <w:t>ECTS</w:t>
            </w:r>
            <w:r w:rsidRPr="00EF376E">
              <w:rPr>
                <w:rFonts w:ascii="Arial" w:hAnsi="Arial" w:cs="Arial"/>
                <w:sz w:val="24"/>
                <w:szCs w:val="24"/>
              </w:rPr>
              <w:t>, która student uzyskuje na zajęciach wymagających bezpośredniego udziału prowadzącego:</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0,6</w:t>
            </w:r>
          </w:p>
        </w:tc>
      </w:tr>
      <w:tr w:rsidR="00FE0C4D" w:rsidRPr="00EF376E" w:rsidTr="00FE0C4D">
        <w:trPr>
          <w:jc w:val="center"/>
        </w:trPr>
        <w:tc>
          <w:tcPr>
            <w:tcW w:w="6245" w:type="dxa"/>
            <w:gridSpan w:val="2"/>
            <w:shd w:val="clear" w:color="auto" w:fill="auto"/>
            <w:vAlign w:val="center"/>
          </w:tcPr>
          <w:p w:rsidR="00FE0C4D" w:rsidRPr="00EF376E" w:rsidRDefault="00FE0C4D" w:rsidP="00FE0C4D">
            <w:pPr>
              <w:pStyle w:val="Akapitzlist"/>
              <w:spacing w:after="0" w:line="360" w:lineRule="auto"/>
              <w:ind w:left="0"/>
              <w:contextualSpacing w:val="0"/>
              <w:rPr>
                <w:rFonts w:ascii="Arial" w:hAnsi="Arial" w:cs="Arial"/>
                <w:sz w:val="24"/>
                <w:szCs w:val="24"/>
              </w:rPr>
            </w:pPr>
            <w:r w:rsidRPr="00EF376E">
              <w:rPr>
                <w:rFonts w:ascii="Arial" w:hAnsi="Arial" w:cs="Arial"/>
                <w:sz w:val="24"/>
                <w:szCs w:val="24"/>
              </w:rPr>
              <w:t xml:space="preserve">Liczba punktów </w:t>
            </w:r>
            <w:r w:rsidRPr="00EF376E">
              <w:rPr>
                <w:rFonts w:ascii="Arial" w:hAnsi="Arial" w:cs="Arial"/>
                <w:b/>
                <w:sz w:val="24"/>
                <w:szCs w:val="24"/>
              </w:rPr>
              <w:t>ECTS</w:t>
            </w:r>
            <w:r w:rsidRPr="00EF376E">
              <w:rPr>
                <w:rFonts w:ascii="Arial" w:hAnsi="Arial" w:cs="Arial"/>
                <w:sz w:val="24"/>
                <w:szCs w:val="24"/>
              </w:rPr>
              <w:t>, która student uzyskuje w ramach zajęć o charakterze praktycznym, w tym zajęć laboratoryjnych i projektowych:</w:t>
            </w:r>
          </w:p>
        </w:tc>
        <w:tc>
          <w:tcPr>
            <w:tcW w:w="2815" w:type="dxa"/>
            <w:shd w:val="clear" w:color="auto" w:fill="auto"/>
            <w:vAlign w:val="center"/>
          </w:tcPr>
          <w:p w:rsidR="00FE0C4D" w:rsidRPr="00EF376E" w:rsidRDefault="00FE0C4D" w:rsidP="00FE0C4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bl>
    <w:p w:rsidR="00FE0C4D" w:rsidRPr="00EF376E" w:rsidRDefault="00FE0C4D" w:rsidP="00FE0C4D">
      <w:pPr>
        <w:shd w:val="clear" w:color="auto" w:fill="FFFFFF"/>
        <w:spacing w:line="360" w:lineRule="auto"/>
        <w:rPr>
          <w:b/>
          <w:bCs/>
          <w:spacing w:val="-12"/>
          <w:sz w:val="24"/>
          <w:szCs w:val="24"/>
        </w:rPr>
      </w:pPr>
    </w:p>
    <w:p w:rsidR="00FE0C4D" w:rsidRPr="00EF376E" w:rsidRDefault="00FE0C4D" w:rsidP="00FE0C4D">
      <w:pPr>
        <w:shd w:val="clear" w:color="auto" w:fill="FFFFFF"/>
        <w:spacing w:line="360" w:lineRule="auto"/>
        <w:rPr>
          <w:b/>
          <w:bCs/>
          <w:spacing w:val="-12"/>
          <w:sz w:val="24"/>
          <w:szCs w:val="24"/>
        </w:rPr>
      </w:pPr>
      <w:r w:rsidRPr="00EF376E">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E0C4D" w:rsidRPr="00EF376E" w:rsidTr="00FE0C4D">
        <w:tc>
          <w:tcPr>
            <w:tcW w:w="9060" w:type="dxa"/>
            <w:shd w:val="clear" w:color="auto" w:fill="auto"/>
          </w:tcPr>
          <w:p w:rsidR="00FE0C4D" w:rsidRPr="00EF376E" w:rsidRDefault="00FE0C4D" w:rsidP="00FE0C4D">
            <w:pPr>
              <w:numPr>
                <w:ilvl w:val="0"/>
                <w:numId w:val="9"/>
              </w:numPr>
              <w:spacing w:line="360" w:lineRule="auto"/>
              <w:rPr>
                <w:sz w:val="24"/>
                <w:szCs w:val="24"/>
              </w:rPr>
            </w:pPr>
            <w:r w:rsidRPr="00EF376E">
              <w:rPr>
                <w:sz w:val="24"/>
                <w:szCs w:val="24"/>
              </w:rPr>
              <w:t>M. Węglińska, Jak pisać pracę magisterską?, Wydawnictwo Impuls 2004</w:t>
            </w:r>
          </w:p>
        </w:tc>
      </w:tr>
      <w:tr w:rsidR="00FE0C4D" w:rsidRPr="00EF376E" w:rsidTr="00FE0C4D">
        <w:tc>
          <w:tcPr>
            <w:tcW w:w="9060" w:type="dxa"/>
            <w:shd w:val="clear" w:color="auto" w:fill="auto"/>
          </w:tcPr>
          <w:p w:rsidR="00FE0C4D" w:rsidRPr="00EF376E" w:rsidRDefault="00FE0C4D" w:rsidP="00FE0C4D">
            <w:pPr>
              <w:widowControl/>
              <w:numPr>
                <w:ilvl w:val="0"/>
                <w:numId w:val="9"/>
              </w:numPr>
              <w:tabs>
                <w:tab w:val="clear" w:pos="360"/>
              </w:tabs>
              <w:autoSpaceDE/>
              <w:autoSpaceDN/>
              <w:adjustRightInd/>
              <w:spacing w:line="360" w:lineRule="auto"/>
              <w:ind w:left="280" w:hanging="280"/>
              <w:rPr>
                <w:sz w:val="24"/>
                <w:szCs w:val="24"/>
              </w:rPr>
            </w:pPr>
            <w:r w:rsidRPr="00EF376E">
              <w:rPr>
                <w:sz w:val="24"/>
                <w:szCs w:val="24"/>
              </w:rPr>
              <w:t>Korzyński M.: Metodyka eksperymentu. Planowanie, realizacja i statystyczne opracowanie wyników eksperymentów technologicznych. WNT, Warszawa 2006.</w:t>
            </w:r>
          </w:p>
        </w:tc>
      </w:tr>
      <w:tr w:rsidR="00FE0C4D" w:rsidRPr="00EF376E" w:rsidTr="00FE0C4D">
        <w:tc>
          <w:tcPr>
            <w:tcW w:w="9060" w:type="dxa"/>
            <w:shd w:val="clear" w:color="auto" w:fill="auto"/>
          </w:tcPr>
          <w:p w:rsidR="00FE0C4D" w:rsidRPr="00EF376E" w:rsidRDefault="00FE0C4D" w:rsidP="00FE0C4D">
            <w:pPr>
              <w:widowControl/>
              <w:numPr>
                <w:ilvl w:val="0"/>
                <w:numId w:val="9"/>
              </w:numPr>
              <w:tabs>
                <w:tab w:val="clear" w:pos="360"/>
              </w:tabs>
              <w:autoSpaceDE/>
              <w:autoSpaceDN/>
              <w:adjustRightInd/>
              <w:spacing w:line="360" w:lineRule="auto"/>
              <w:ind w:left="280" w:hanging="280"/>
              <w:rPr>
                <w:sz w:val="24"/>
                <w:szCs w:val="24"/>
              </w:rPr>
            </w:pPr>
            <w:r w:rsidRPr="00EF376E">
              <w:rPr>
                <w:sz w:val="24"/>
                <w:szCs w:val="24"/>
              </w:rPr>
              <w:t xml:space="preserve">Rajczyk J., Rajczyk M., Respondek Z.: Wytyczne do przygotowania prac dyplomowych magisterskich i inżynierskich na Wydziale Budownictwa Politechniki Częstochowskiej. Wydawnictwa Politechniki Częstochowskiej, Częstochowa 2004. </w:t>
            </w:r>
          </w:p>
        </w:tc>
      </w:tr>
      <w:tr w:rsidR="00FE0C4D" w:rsidRPr="00EF376E" w:rsidTr="00FE0C4D">
        <w:tc>
          <w:tcPr>
            <w:tcW w:w="9060" w:type="dxa"/>
            <w:shd w:val="clear" w:color="auto" w:fill="auto"/>
          </w:tcPr>
          <w:p w:rsidR="00FE0C4D" w:rsidRPr="00EF376E" w:rsidRDefault="00FE0C4D" w:rsidP="00FE0C4D">
            <w:pPr>
              <w:widowControl/>
              <w:numPr>
                <w:ilvl w:val="0"/>
                <w:numId w:val="9"/>
              </w:numPr>
              <w:tabs>
                <w:tab w:val="clear" w:pos="360"/>
              </w:tabs>
              <w:autoSpaceDE/>
              <w:autoSpaceDN/>
              <w:adjustRightInd/>
              <w:spacing w:line="360" w:lineRule="auto"/>
              <w:ind w:left="280" w:hanging="280"/>
              <w:rPr>
                <w:sz w:val="24"/>
                <w:szCs w:val="24"/>
              </w:rPr>
            </w:pPr>
            <w:r w:rsidRPr="00EF376E">
              <w:rPr>
                <w:sz w:val="24"/>
                <w:szCs w:val="24"/>
              </w:rPr>
              <w:t>Wisłocki K.: Zasady pisania artykułów i opracowań naukowych. Combustion Engines, No. 4/2008 9135), s. 54- 60.</w:t>
            </w:r>
          </w:p>
        </w:tc>
      </w:tr>
    </w:tbl>
    <w:p w:rsidR="00FE0C4D" w:rsidRDefault="00FE0C4D" w:rsidP="00FE0C4D">
      <w:pPr>
        <w:shd w:val="clear" w:color="auto" w:fill="FFFFFF"/>
        <w:spacing w:line="360" w:lineRule="auto"/>
        <w:rPr>
          <w:b/>
          <w:bCs/>
          <w:spacing w:val="-18"/>
          <w:sz w:val="24"/>
          <w:szCs w:val="24"/>
        </w:rPr>
      </w:pPr>
    </w:p>
    <w:p w:rsidR="00FE0C4D" w:rsidRPr="00EF376E" w:rsidRDefault="00FE0C4D" w:rsidP="00FE0C4D">
      <w:pPr>
        <w:shd w:val="clear" w:color="auto" w:fill="FFFFFF"/>
        <w:spacing w:line="360" w:lineRule="auto"/>
        <w:rPr>
          <w:sz w:val="24"/>
          <w:szCs w:val="24"/>
        </w:rPr>
      </w:pPr>
      <w:r w:rsidRPr="00EF376E">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0C4D" w:rsidRPr="00EF376E" w:rsidTr="00FE0C4D">
        <w:tc>
          <w:tcPr>
            <w:tcW w:w="9210" w:type="dxa"/>
            <w:shd w:val="clear" w:color="auto" w:fill="auto"/>
          </w:tcPr>
          <w:p w:rsidR="00FE0C4D" w:rsidRPr="00EF376E" w:rsidRDefault="00FE0C4D" w:rsidP="00FE0C4D">
            <w:pPr>
              <w:spacing w:line="360" w:lineRule="auto"/>
              <w:rPr>
                <w:sz w:val="24"/>
                <w:szCs w:val="24"/>
              </w:rPr>
            </w:pPr>
            <w:r>
              <w:rPr>
                <w:sz w:val="24"/>
                <w:szCs w:val="24"/>
              </w:rPr>
              <w:t>d</w:t>
            </w:r>
            <w:r w:rsidRPr="00EF376E">
              <w:rPr>
                <w:sz w:val="24"/>
                <w:szCs w:val="24"/>
              </w:rPr>
              <w:t>r hab. inż. Wojciech Tutak, prof. PCz, Katedra Maszyn Cieplnych, wojciech.tutak@pcz.pl</w:t>
            </w:r>
          </w:p>
        </w:tc>
      </w:tr>
    </w:tbl>
    <w:p w:rsidR="00FE0C4D" w:rsidRPr="00EF376E" w:rsidRDefault="00FE0C4D" w:rsidP="00FE0C4D">
      <w:pPr>
        <w:spacing w:line="360" w:lineRule="auto"/>
        <w:rPr>
          <w:b/>
          <w:sz w:val="24"/>
          <w:szCs w:val="24"/>
        </w:rPr>
      </w:pPr>
    </w:p>
    <w:p w:rsidR="00FE0C4D" w:rsidRPr="00EF376E" w:rsidRDefault="00FE0C4D" w:rsidP="00FE0C4D">
      <w:pPr>
        <w:spacing w:line="360" w:lineRule="auto"/>
        <w:rPr>
          <w:b/>
          <w:sz w:val="24"/>
          <w:szCs w:val="24"/>
        </w:rPr>
      </w:pPr>
      <w:r w:rsidRPr="00EF376E">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FE0C4D" w:rsidRPr="00EF376E" w:rsidTr="00FE0C4D">
        <w:trPr>
          <w:trHeight w:val="440"/>
          <w:jc w:val="center"/>
        </w:trPr>
        <w:tc>
          <w:tcPr>
            <w:tcW w:w="1097"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bCs/>
                <w:sz w:val="24"/>
                <w:szCs w:val="24"/>
              </w:rPr>
              <w:t xml:space="preserve">Efekt uczenia się                </w:t>
            </w:r>
          </w:p>
        </w:tc>
        <w:tc>
          <w:tcPr>
            <w:tcW w:w="2003"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sz w:val="24"/>
                <w:szCs w:val="24"/>
              </w:rPr>
              <w:t xml:space="preserve">Odniesienie danego efektu do efektów </w:t>
            </w:r>
            <w:r w:rsidRPr="00EF376E">
              <w:rPr>
                <w:b/>
                <w:bCs/>
                <w:sz w:val="24"/>
                <w:szCs w:val="24"/>
              </w:rPr>
              <w:t>zdefiniowanych                    dla całego programu (PEK)</w:t>
            </w:r>
          </w:p>
        </w:tc>
        <w:tc>
          <w:tcPr>
            <w:tcW w:w="1510"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bCs/>
                <w:sz w:val="24"/>
                <w:szCs w:val="24"/>
              </w:rPr>
              <w:t>Cele przedmiotu</w:t>
            </w:r>
          </w:p>
        </w:tc>
        <w:tc>
          <w:tcPr>
            <w:tcW w:w="1657"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bCs/>
                <w:sz w:val="24"/>
                <w:szCs w:val="24"/>
              </w:rPr>
              <w:t>Treści programowe</w:t>
            </w:r>
          </w:p>
        </w:tc>
        <w:tc>
          <w:tcPr>
            <w:tcW w:w="1657"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sz w:val="24"/>
                <w:szCs w:val="24"/>
              </w:rPr>
              <w:t>Narzędzia dydaktyczne</w:t>
            </w:r>
          </w:p>
        </w:tc>
        <w:tc>
          <w:tcPr>
            <w:tcW w:w="1096" w:type="dxa"/>
            <w:vMerge w:val="restart"/>
            <w:shd w:val="clear" w:color="auto" w:fill="auto"/>
            <w:vAlign w:val="center"/>
          </w:tcPr>
          <w:p w:rsidR="00FE0C4D" w:rsidRPr="00EF376E" w:rsidRDefault="00FE0C4D" w:rsidP="00FE0C4D">
            <w:pPr>
              <w:spacing w:line="360" w:lineRule="auto"/>
              <w:jc w:val="center"/>
              <w:rPr>
                <w:b/>
                <w:sz w:val="24"/>
                <w:szCs w:val="24"/>
              </w:rPr>
            </w:pPr>
            <w:r w:rsidRPr="00EF376E">
              <w:rPr>
                <w:b/>
                <w:bCs/>
                <w:sz w:val="24"/>
                <w:szCs w:val="24"/>
              </w:rPr>
              <w:t>Sposób oceny</w:t>
            </w:r>
          </w:p>
        </w:tc>
      </w:tr>
      <w:tr w:rsidR="00FE0C4D" w:rsidRPr="00EF376E" w:rsidTr="00FE0C4D">
        <w:trPr>
          <w:cantSplit/>
          <w:trHeight w:val="1664"/>
          <w:jc w:val="center"/>
        </w:trPr>
        <w:tc>
          <w:tcPr>
            <w:tcW w:w="1097" w:type="dxa"/>
            <w:vMerge/>
            <w:shd w:val="clear" w:color="auto" w:fill="auto"/>
            <w:vAlign w:val="center"/>
          </w:tcPr>
          <w:p w:rsidR="00FE0C4D" w:rsidRPr="00EF376E" w:rsidRDefault="00FE0C4D" w:rsidP="00FE0C4D">
            <w:pPr>
              <w:spacing w:line="360" w:lineRule="auto"/>
              <w:jc w:val="center"/>
              <w:rPr>
                <w:b/>
                <w:bCs/>
                <w:sz w:val="24"/>
                <w:szCs w:val="24"/>
              </w:rPr>
            </w:pPr>
          </w:p>
        </w:tc>
        <w:tc>
          <w:tcPr>
            <w:tcW w:w="2003" w:type="dxa"/>
            <w:vMerge/>
            <w:shd w:val="clear" w:color="auto" w:fill="auto"/>
            <w:vAlign w:val="center"/>
          </w:tcPr>
          <w:p w:rsidR="00FE0C4D" w:rsidRPr="00EF376E" w:rsidRDefault="00FE0C4D" w:rsidP="00FE0C4D">
            <w:pPr>
              <w:spacing w:line="360" w:lineRule="auto"/>
              <w:jc w:val="center"/>
              <w:rPr>
                <w:b/>
                <w:sz w:val="24"/>
                <w:szCs w:val="24"/>
              </w:rPr>
            </w:pPr>
          </w:p>
        </w:tc>
        <w:tc>
          <w:tcPr>
            <w:tcW w:w="1510" w:type="dxa"/>
            <w:vMerge/>
            <w:shd w:val="clear" w:color="auto" w:fill="auto"/>
            <w:vAlign w:val="center"/>
          </w:tcPr>
          <w:p w:rsidR="00FE0C4D" w:rsidRPr="00EF376E" w:rsidRDefault="00FE0C4D" w:rsidP="00FE0C4D">
            <w:pPr>
              <w:spacing w:line="360" w:lineRule="auto"/>
              <w:jc w:val="center"/>
              <w:rPr>
                <w:b/>
                <w:bCs/>
                <w:sz w:val="24"/>
                <w:szCs w:val="24"/>
              </w:rPr>
            </w:pPr>
          </w:p>
        </w:tc>
        <w:tc>
          <w:tcPr>
            <w:tcW w:w="1657" w:type="dxa"/>
            <w:vMerge/>
            <w:shd w:val="clear" w:color="auto" w:fill="auto"/>
            <w:vAlign w:val="center"/>
          </w:tcPr>
          <w:p w:rsidR="00FE0C4D" w:rsidRPr="00EF376E" w:rsidRDefault="00FE0C4D" w:rsidP="00FE0C4D">
            <w:pPr>
              <w:spacing w:line="360" w:lineRule="auto"/>
              <w:jc w:val="center"/>
              <w:rPr>
                <w:b/>
                <w:bCs/>
                <w:sz w:val="24"/>
                <w:szCs w:val="24"/>
              </w:rPr>
            </w:pPr>
          </w:p>
        </w:tc>
        <w:tc>
          <w:tcPr>
            <w:tcW w:w="1657" w:type="dxa"/>
            <w:vMerge/>
            <w:shd w:val="clear" w:color="auto" w:fill="auto"/>
            <w:vAlign w:val="center"/>
          </w:tcPr>
          <w:p w:rsidR="00FE0C4D" w:rsidRPr="00EF376E" w:rsidRDefault="00FE0C4D" w:rsidP="00FE0C4D">
            <w:pPr>
              <w:spacing w:line="360" w:lineRule="auto"/>
              <w:jc w:val="center"/>
              <w:rPr>
                <w:b/>
                <w:sz w:val="24"/>
                <w:szCs w:val="24"/>
              </w:rPr>
            </w:pPr>
          </w:p>
        </w:tc>
        <w:tc>
          <w:tcPr>
            <w:tcW w:w="1096" w:type="dxa"/>
            <w:vMerge/>
            <w:shd w:val="clear" w:color="auto" w:fill="auto"/>
            <w:vAlign w:val="center"/>
          </w:tcPr>
          <w:p w:rsidR="00FE0C4D" w:rsidRPr="00EF376E" w:rsidRDefault="00FE0C4D" w:rsidP="00FE0C4D">
            <w:pPr>
              <w:spacing w:line="360" w:lineRule="auto"/>
              <w:jc w:val="center"/>
              <w:rPr>
                <w:b/>
                <w:bCs/>
                <w:sz w:val="24"/>
                <w:szCs w:val="24"/>
              </w:rPr>
            </w:pPr>
          </w:p>
        </w:tc>
      </w:tr>
      <w:tr w:rsidR="00FE0C4D" w:rsidRPr="00EF376E" w:rsidTr="00FE0C4D">
        <w:trPr>
          <w:jc w:val="center"/>
        </w:trPr>
        <w:tc>
          <w:tcPr>
            <w:tcW w:w="1097" w:type="dxa"/>
            <w:shd w:val="clear" w:color="auto" w:fill="auto"/>
            <w:vAlign w:val="center"/>
          </w:tcPr>
          <w:p w:rsidR="00FE0C4D" w:rsidRPr="00EF376E" w:rsidRDefault="00FE0C4D" w:rsidP="00FE0C4D">
            <w:pPr>
              <w:shd w:val="clear" w:color="auto" w:fill="FFFFFF"/>
              <w:spacing w:line="360" w:lineRule="auto"/>
              <w:jc w:val="center"/>
              <w:rPr>
                <w:b/>
                <w:sz w:val="24"/>
                <w:szCs w:val="24"/>
              </w:rPr>
            </w:pPr>
            <w:r w:rsidRPr="00EF376E">
              <w:rPr>
                <w:b/>
                <w:sz w:val="24"/>
                <w:szCs w:val="24"/>
              </w:rPr>
              <w:t>EU 1</w:t>
            </w:r>
          </w:p>
        </w:tc>
        <w:tc>
          <w:tcPr>
            <w:tcW w:w="2003" w:type="dxa"/>
            <w:shd w:val="clear" w:color="auto" w:fill="auto"/>
            <w:vAlign w:val="center"/>
          </w:tcPr>
          <w:p w:rsidR="00FE0C4D" w:rsidRPr="00EF376E" w:rsidRDefault="00FE0C4D" w:rsidP="00FE0C4D">
            <w:pPr>
              <w:shd w:val="clear" w:color="auto" w:fill="FFFFFF"/>
              <w:spacing w:line="360" w:lineRule="auto"/>
              <w:jc w:val="center"/>
              <w:rPr>
                <w:sz w:val="24"/>
                <w:szCs w:val="24"/>
              </w:rPr>
            </w:pPr>
            <w:r>
              <w:rPr>
                <w:sz w:val="24"/>
              </w:rPr>
              <w:t>K_W01, K_W02, K_W04, K_W07, K_U09</w:t>
            </w:r>
          </w:p>
        </w:tc>
        <w:tc>
          <w:tcPr>
            <w:tcW w:w="1510"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C1</w:t>
            </w:r>
          </w:p>
        </w:tc>
        <w:tc>
          <w:tcPr>
            <w:tcW w:w="1657"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S</w:t>
            </w:r>
            <w:r>
              <w:rPr>
                <w:sz w:val="24"/>
                <w:szCs w:val="24"/>
              </w:rPr>
              <w:t xml:space="preserve"> </w:t>
            </w:r>
            <w:r w:rsidRPr="00EF376E">
              <w:rPr>
                <w:sz w:val="24"/>
                <w:szCs w:val="24"/>
              </w:rPr>
              <w:t>1-15</w:t>
            </w:r>
          </w:p>
        </w:tc>
        <w:tc>
          <w:tcPr>
            <w:tcW w:w="1657" w:type="dxa"/>
            <w:shd w:val="clear" w:color="auto" w:fill="auto"/>
            <w:vAlign w:val="center"/>
          </w:tcPr>
          <w:p w:rsidR="00FE0C4D" w:rsidRPr="00EF376E" w:rsidRDefault="00FE0C4D" w:rsidP="00FE0C4D">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F1, P1</w:t>
            </w:r>
          </w:p>
        </w:tc>
      </w:tr>
      <w:tr w:rsidR="00FE0C4D" w:rsidRPr="00EF376E" w:rsidTr="00FE0C4D">
        <w:trPr>
          <w:jc w:val="center"/>
        </w:trPr>
        <w:tc>
          <w:tcPr>
            <w:tcW w:w="1097" w:type="dxa"/>
            <w:shd w:val="clear" w:color="auto" w:fill="auto"/>
            <w:vAlign w:val="center"/>
          </w:tcPr>
          <w:p w:rsidR="00FE0C4D" w:rsidRPr="00EF376E" w:rsidRDefault="00FE0C4D" w:rsidP="00FE0C4D">
            <w:pPr>
              <w:shd w:val="clear" w:color="auto" w:fill="FFFFFF"/>
              <w:spacing w:line="360" w:lineRule="auto"/>
              <w:jc w:val="center"/>
              <w:rPr>
                <w:b/>
                <w:sz w:val="24"/>
                <w:szCs w:val="24"/>
              </w:rPr>
            </w:pPr>
            <w:r w:rsidRPr="00EF376E">
              <w:rPr>
                <w:b/>
                <w:sz w:val="24"/>
                <w:szCs w:val="24"/>
              </w:rPr>
              <w:t>EU 2</w:t>
            </w:r>
          </w:p>
        </w:tc>
        <w:tc>
          <w:tcPr>
            <w:tcW w:w="2003" w:type="dxa"/>
            <w:shd w:val="clear" w:color="auto" w:fill="auto"/>
            <w:vAlign w:val="center"/>
          </w:tcPr>
          <w:p w:rsidR="00FE0C4D" w:rsidRPr="00EF376E" w:rsidRDefault="00FE0C4D" w:rsidP="00FE0C4D">
            <w:pPr>
              <w:shd w:val="clear" w:color="auto" w:fill="FFFFFF"/>
              <w:spacing w:line="360" w:lineRule="auto"/>
              <w:jc w:val="center"/>
              <w:rPr>
                <w:sz w:val="24"/>
                <w:szCs w:val="24"/>
              </w:rPr>
            </w:pPr>
            <w:r>
              <w:rPr>
                <w:sz w:val="24"/>
              </w:rPr>
              <w:t>K_W01, K_W02, K_W04, K_W07, K_U09</w:t>
            </w:r>
          </w:p>
        </w:tc>
        <w:tc>
          <w:tcPr>
            <w:tcW w:w="1510"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C1, C2</w:t>
            </w:r>
          </w:p>
        </w:tc>
        <w:tc>
          <w:tcPr>
            <w:tcW w:w="1657"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S</w:t>
            </w:r>
            <w:r>
              <w:rPr>
                <w:sz w:val="24"/>
                <w:szCs w:val="24"/>
              </w:rPr>
              <w:t xml:space="preserve"> </w:t>
            </w:r>
            <w:r w:rsidRPr="00EF376E">
              <w:rPr>
                <w:sz w:val="24"/>
                <w:szCs w:val="24"/>
              </w:rPr>
              <w:t>1-15</w:t>
            </w:r>
          </w:p>
        </w:tc>
        <w:tc>
          <w:tcPr>
            <w:tcW w:w="1657" w:type="dxa"/>
            <w:shd w:val="clear" w:color="auto" w:fill="auto"/>
            <w:vAlign w:val="center"/>
          </w:tcPr>
          <w:p w:rsidR="00FE0C4D" w:rsidRPr="00EF376E" w:rsidRDefault="00FE0C4D" w:rsidP="00FE0C4D">
            <w:pPr>
              <w:shd w:val="clear" w:color="auto" w:fill="FFFFFF"/>
              <w:spacing w:line="360" w:lineRule="auto"/>
              <w:jc w:val="center"/>
              <w:rPr>
                <w:sz w:val="24"/>
                <w:szCs w:val="24"/>
              </w:rPr>
            </w:pPr>
            <w:r>
              <w:rPr>
                <w:sz w:val="24"/>
                <w:szCs w:val="24"/>
              </w:rPr>
              <w:t>1, 2</w:t>
            </w:r>
          </w:p>
        </w:tc>
        <w:tc>
          <w:tcPr>
            <w:tcW w:w="1096" w:type="dxa"/>
            <w:shd w:val="clear" w:color="auto" w:fill="auto"/>
            <w:vAlign w:val="center"/>
          </w:tcPr>
          <w:p w:rsidR="00FE0C4D" w:rsidRPr="00EF376E" w:rsidRDefault="00FE0C4D" w:rsidP="00FE0C4D">
            <w:pPr>
              <w:shd w:val="clear" w:color="auto" w:fill="FFFFFF"/>
              <w:spacing w:line="360" w:lineRule="auto"/>
              <w:jc w:val="center"/>
              <w:rPr>
                <w:sz w:val="24"/>
                <w:szCs w:val="24"/>
              </w:rPr>
            </w:pPr>
            <w:r w:rsidRPr="00EF376E">
              <w:rPr>
                <w:sz w:val="24"/>
                <w:szCs w:val="24"/>
              </w:rPr>
              <w:t>F1, P1</w:t>
            </w:r>
          </w:p>
        </w:tc>
      </w:tr>
    </w:tbl>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Default="00FE0C4D" w:rsidP="00FE0C4D">
      <w:pPr>
        <w:tabs>
          <w:tab w:val="num" w:pos="900"/>
        </w:tabs>
        <w:spacing w:line="360" w:lineRule="auto"/>
        <w:ind w:left="900" w:hanging="540"/>
        <w:rPr>
          <w:sz w:val="24"/>
          <w:szCs w:val="24"/>
        </w:rPr>
      </w:pPr>
    </w:p>
    <w:p w:rsidR="00FE0C4D" w:rsidRPr="00EF376E" w:rsidRDefault="00FE0C4D" w:rsidP="00FE0C4D">
      <w:pPr>
        <w:spacing w:line="360" w:lineRule="auto"/>
        <w:rPr>
          <w:sz w:val="24"/>
          <w:szCs w:val="24"/>
          <w:u w:val="single"/>
        </w:rPr>
      </w:pPr>
      <w:r w:rsidRPr="00EF376E">
        <w:rPr>
          <w:b/>
          <w:bCs/>
          <w:sz w:val="24"/>
          <w:szCs w:val="24"/>
          <w:u w:val="single"/>
        </w:rPr>
        <w:t>FORMY OCENY - SZCZEGÓŁY</w:t>
      </w:r>
    </w:p>
    <w:tbl>
      <w:tblPr>
        <w:tblW w:w="9451" w:type="dxa"/>
        <w:tblLayout w:type="fixed"/>
        <w:tblCellMar>
          <w:left w:w="40" w:type="dxa"/>
          <w:right w:w="40" w:type="dxa"/>
        </w:tblCellMar>
        <w:tblLook w:val="0000" w:firstRow="0" w:lastRow="0" w:firstColumn="0" w:lastColumn="0" w:noHBand="0" w:noVBand="0"/>
      </w:tblPr>
      <w:tblGrid>
        <w:gridCol w:w="1350"/>
        <w:gridCol w:w="1350"/>
        <w:gridCol w:w="1350"/>
        <w:gridCol w:w="1350"/>
        <w:gridCol w:w="1350"/>
        <w:gridCol w:w="1350"/>
        <w:gridCol w:w="1351"/>
      </w:tblGrid>
      <w:tr w:rsidR="00FE0C4D" w:rsidRPr="00EF376E" w:rsidTr="00FE0C4D">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sz w:val="24"/>
                <w:szCs w:val="24"/>
              </w:rPr>
            </w:pPr>
            <w:r w:rsidRPr="00EF376E">
              <w:rPr>
                <w:b/>
                <w:sz w:val="24"/>
                <w:szCs w:val="24"/>
              </w:rPr>
              <w:t>Efekty uczenia się</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bCs/>
                <w:sz w:val="24"/>
                <w:szCs w:val="24"/>
              </w:rPr>
            </w:pPr>
            <w:r w:rsidRPr="00EF376E">
              <w:rPr>
                <w:b/>
                <w:bCs/>
                <w:sz w:val="24"/>
                <w:szCs w:val="24"/>
              </w:rPr>
              <w:t>Na ocenę</w:t>
            </w:r>
          </w:p>
          <w:p w:rsidR="00FE0C4D" w:rsidRPr="00EF376E" w:rsidRDefault="00FE0C4D" w:rsidP="00FE0C4D">
            <w:pPr>
              <w:shd w:val="clear" w:color="auto" w:fill="FFFFFF"/>
              <w:spacing w:line="360" w:lineRule="auto"/>
              <w:jc w:val="center"/>
              <w:rPr>
                <w:b/>
                <w:sz w:val="24"/>
                <w:szCs w:val="24"/>
              </w:rPr>
            </w:pPr>
            <w:r w:rsidRPr="00EF376E">
              <w:rPr>
                <w:b/>
                <w:bCs/>
                <w:sz w:val="24"/>
                <w:szCs w:val="24"/>
              </w:rPr>
              <w:t>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bCs/>
                <w:sz w:val="24"/>
                <w:szCs w:val="24"/>
              </w:rPr>
            </w:pPr>
            <w:r w:rsidRPr="00EF376E">
              <w:rPr>
                <w:b/>
                <w:bCs/>
                <w:sz w:val="24"/>
                <w:szCs w:val="24"/>
              </w:rPr>
              <w:t>Na ocenę</w:t>
            </w:r>
          </w:p>
          <w:p w:rsidR="00FE0C4D" w:rsidRPr="00EF376E" w:rsidRDefault="00FE0C4D" w:rsidP="00FE0C4D">
            <w:pPr>
              <w:shd w:val="clear" w:color="auto" w:fill="FFFFFF"/>
              <w:spacing w:line="360" w:lineRule="auto"/>
              <w:jc w:val="center"/>
              <w:rPr>
                <w:b/>
                <w:sz w:val="24"/>
                <w:szCs w:val="24"/>
              </w:rPr>
            </w:pPr>
            <w:r w:rsidRPr="00EF376E">
              <w:rPr>
                <w:b/>
                <w:bCs/>
                <w:sz w:val="24"/>
                <w:szCs w:val="24"/>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bCs/>
                <w:sz w:val="24"/>
                <w:szCs w:val="24"/>
              </w:rPr>
            </w:pPr>
            <w:r w:rsidRPr="00EF376E">
              <w:rPr>
                <w:b/>
                <w:bCs/>
                <w:sz w:val="24"/>
                <w:szCs w:val="24"/>
              </w:rPr>
              <w:t>Na ocenę</w:t>
            </w:r>
          </w:p>
          <w:p w:rsidR="00FE0C4D" w:rsidRPr="00EF376E" w:rsidRDefault="00FE0C4D" w:rsidP="00FE0C4D">
            <w:pPr>
              <w:shd w:val="clear" w:color="auto" w:fill="FFFFFF"/>
              <w:spacing w:line="360" w:lineRule="auto"/>
              <w:jc w:val="center"/>
              <w:rPr>
                <w:b/>
                <w:bCs/>
                <w:sz w:val="24"/>
                <w:szCs w:val="24"/>
              </w:rPr>
            </w:pPr>
            <w:r w:rsidRPr="00EF376E">
              <w:rPr>
                <w:b/>
                <w:bCs/>
                <w:sz w:val="24"/>
                <w:szCs w:val="24"/>
              </w:rPr>
              <w:t>3,5</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sz w:val="24"/>
                <w:szCs w:val="24"/>
              </w:rPr>
            </w:pPr>
            <w:r w:rsidRPr="00EF376E">
              <w:rPr>
                <w:b/>
                <w:bCs/>
                <w:sz w:val="24"/>
                <w:szCs w:val="24"/>
              </w:rPr>
              <w:t>Na ocenę</w:t>
            </w:r>
            <w:r w:rsidRPr="00EF376E">
              <w:rPr>
                <w:b/>
                <w:bCs/>
                <w:sz w:val="24"/>
                <w:szCs w:val="24"/>
              </w:rPr>
              <w:br/>
              <w:t xml:space="preserve"> 4</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bCs/>
                <w:sz w:val="24"/>
                <w:szCs w:val="24"/>
              </w:rPr>
            </w:pPr>
            <w:r w:rsidRPr="00EF376E">
              <w:rPr>
                <w:b/>
                <w:bCs/>
                <w:sz w:val="24"/>
                <w:szCs w:val="24"/>
              </w:rPr>
              <w:t>Na ocenę</w:t>
            </w:r>
          </w:p>
          <w:p w:rsidR="00FE0C4D" w:rsidRPr="00EF376E" w:rsidRDefault="00FE0C4D" w:rsidP="00FE0C4D">
            <w:pPr>
              <w:shd w:val="clear" w:color="auto" w:fill="FFFFFF"/>
              <w:spacing w:line="360" w:lineRule="auto"/>
              <w:jc w:val="center"/>
              <w:rPr>
                <w:b/>
                <w:bCs/>
                <w:sz w:val="24"/>
                <w:szCs w:val="24"/>
              </w:rPr>
            </w:pPr>
            <w:r w:rsidRPr="00EF376E">
              <w:rPr>
                <w:b/>
                <w:bCs/>
                <w:sz w:val="24"/>
                <w:szCs w:val="24"/>
              </w:rPr>
              <w:t>3,5</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rsidR="00FE0C4D" w:rsidRPr="00EF376E" w:rsidRDefault="00FE0C4D" w:rsidP="00FE0C4D">
            <w:pPr>
              <w:shd w:val="clear" w:color="auto" w:fill="FFFFFF"/>
              <w:spacing w:line="360" w:lineRule="auto"/>
              <w:jc w:val="center"/>
              <w:rPr>
                <w:b/>
                <w:sz w:val="24"/>
                <w:szCs w:val="24"/>
              </w:rPr>
            </w:pPr>
            <w:r w:rsidRPr="00EF376E">
              <w:rPr>
                <w:b/>
                <w:bCs/>
                <w:sz w:val="24"/>
                <w:szCs w:val="24"/>
              </w:rPr>
              <w:t>Na ocenę</w:t>
            </w:r>
            <w:r w:rsidRPr="00EF376E">
              <w:rPr>
                <w:b/>
                <w:bCs/>
                <w:sz w:val="24"/>
                <w:szCs w:val="24"/>
              </w:rPr>
              <w:br/>
              <w:t xml:space="preserve"> 5</w:t>
            </w:r>
          </w:p>
        </w:tc>
      </w:tr>
      <w:tr w:rsidR="00FE0C4D" w:rsidRPr="00EF376E" w:rsidTr="00FE0C4D">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rPr>
                <w:b/>
                <w:sz w:val="24"/>
                <w:szCs w:val="24"/>
              </w:rPr>
            </w:pPr>
            <w:r w:rsidRPr="00EF376E">
              <w:rPr>
                <w:b/>
                <w:sz w:val="24"/>
                <w:szCs w:val="24"/>
              </w:rPr>
              <w:t>EU 1</w:t>
            </w:r>
          </w:p>
          <w:p w:rsidR="00FE0C4D" w:rsidRPr="00EF376E" w:rsidRDefault="00FE0C4D" w:rsidP="00FE0C4D">
            <w:pPr>
              <w:shd w:val="clear" w:color="auto" w:fill="FFFFFF"/>
              <w:spacing w:line="360" w:lineRule="auto"/>
              <w:rPr>
                <w:sz w:val="24"/>
                <w:szCs w:val="24"/>
              </w:rPr>
            </w:pPr>
            <w:r w:rsidRPr="00EF376E">
              <w:rPr>
                <w:sz w:val="24"/>
                <w:szCs w:val="24"/>
              </w:rPr>
              <w:t>Student opanował wiedzę z zakresu metodologii planowania, prowadzenia i opracowania eksperymentu.</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Student nie opanował podstawowej wiedzy z zakresu metodologii planowania, prowadzenia i opracowania eksperymentu.</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Student częściowo opanował wiedzę z zakresu metodologii prowadzenia i opracowania eksperymentu.</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 xml:space="preserve">Student częściowo opanował wiedzę z zakresu metodologii planowania, prowadzenia i opracowania eksperymentu oraz </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Student opanował wiedzę z zakresu metodologii planowania, prowadzenia i opracowania wyników eksperymentu.</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Student opanował wiedzę z zakresu materiału objętego programem nauczania, samodzielnie zdobywa i poszerza wiedzę przy użyciu różnych źródeł.</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Student bardzo dobrze opanował wiedzę z zakresu materiału objętego programem nauczania, samodzielnie zdobywa i poszerza wiedzę przy użyciu różnych źródeł.</w:t>
            </w:r>
          </w:p>
        </w:tc>
      </w:tr>
      <w:tr w:rsidR="00FE0C4D" w:rsidRPr="00EF376E" w:rsidTr="00FE0C4D">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rPr>
                <w:b/>
                <w:sz w:val="24"/>
                <w:szCs w:val="24"/>
              </w:rPr>
            </w:pPr>
            <w:r w:rsidRPr="00EF376E">
              <w:rPr>
                <w:b/>
                <w:sz w:val="24"/>
                <w:szCs w:val="24"/>
              </w:rPr>
              <w:t>EU 2</w:t>
            </w:r>
          </w:p>
          <w:p w:rsidR="00FE0C4D" w:rsidRPr="00EF376E" w:rsidRDefault="00FE0C4D" w:rsidP="00FE0C4D">
            <w:pPr>
              <w:widowControl/>
              <w:spacing w:line="360" w:lineRule="auto"/>
              <w:rPr>
                <w:rFonts w:eastAsia="MyriadPro-Regular"/>
                <w:color w:val="1A171B"/>
                <w:sz w:val="24"/>
                <w:szCs w:val="24"/>
              </w:rPr>
            </w:pPr>
            <w:r w:rsidRPr="00EF376E">
              <w:rPr>
                <w:sz w:val="24"/>
                <w:szCs w:val="24"/>
              </w:rPr>
              <w:t xml:space="preserve">Student </w:t>
            </w:r>
            <w:r w:rsidRPr="00EF376E">
              <w:rPr>
                <w:rFonts w:eastAsia="MyriadPro-Regular"/>
                <w:color w:val="1A171B"/>
                <w:sz w:val="24"/>
                <w:szCs w:val="24"/>
              </w:rPr>
              <w:t xml:space="preserve">potrafi </w:t>
            </w:r>
          </w:p>
          <w:p w:rsidR="00FE0C4D" w:rsidRPr="00EF376E" w:rsidRDefault="00FE0C4D" w:rsidP="00FE0C4D">
            <w:pPr>
              <w:shd w:val="clear" w:color="auto" w:fill="FFFFFF"/>
              <w:spacing w:line="360" w:lineRule="auto"/>
              <w:rPr>
                <w:sz w:val="24"/>
                <w:szCs w:val="24"/>
              </w:rPr>
            </w:pPr>
            <w:r w:rsidRPr="00EF376E">
              <w:rPr>
                <w:rFonts w:eastAsia="MyriadPro-Regular"/>
                <w:color w:val="1A171B"/>
                <w:sz w:val="24"/>
                <w:szCs w:val="24"/>
              </w:rPr>
              <w:t>pisać i redagować pracę dyplomową.</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widowControl/>
              <w:spacing w:line="360" w:lineRule="auto"/>
              <w:rPr>
                <w:rFonts w:eastAsia="MyriadPro-Regular"/>
                <w:color w:val="1A171B"/>
                <w:sz w:val="24"/>
                <w:szCs w:val="24"/>
              </w:rPr>
            </w:pPr>
            <w:r w:rsidRPr="00EF376E">
              <w:rPr>
                <w:rFonts w:eastAsia="MyriadPro-Regular"/>
                <w:color w:val="1A171B"/>
                <w:sz w:val="24"/>
                <w:szCs w:val="24"/>
              </w:rPr>
              <w:t xml:space="preserve">Student nie potrafi </w:t>
            </w:r>
          </w:p>
          <w:p w:rsidR="00FE0C4D" w:rsidRPr="00EF376E" w:rsidRDefault="00FE0C4D" w:rsidP="00FE0C4D">
            <w:pPr>
              <w:shd w:val="clear" w:color="auto" w:fill="FFFFFF"/>
              <w:spacing w:line="360" w:lineRule="auto"/>
              <w:rPr>
                <w:sz w:val="24"/>
                <w:szCs w:val="24"/>
              </w:rPr>
            </w:pPr>
            <w:r w:rsidRPr="00EF376E">
              <w:rPr>
                <w:rFonts w:eastAsia="MyriadPro-Regular"/>
                <w:color w:val="1A171B"/>
                <w:sz w:val="24"/>
                <w:szCs w:val="24"/>
              </w:rPr>
              <w:t>pisać i redagować pracy dyplomowej</w:t>
            </w:r>
            <w:r w:rsidRPr="00EF376E">
              <w:rPr>
                <w:sz w:val="24"/>
                <w:szCs w:val="24"/>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shd w:val="clear" w:color="auto" w:fill="FFFFFF"/>
              <w:spacing w:line="360" w:lineRule="auto"/>
              <w:jc w:val="center"/>
              <w:rPr>
                <w:sz w:val="24"/>
                <w:szCs w:val="24"/>
              </w:rPr>
            </w:pPr>
          </w:p>
          <w:p w:rsidR="00FE0C4D" w:rsidRPr="00EF376E" w:rsidRDefault="00FE0C4D" w:rsidP="00FE0C4D">
            <w:pPr>
              <w:shd w:val="clear" w:color="auto" w:fill="FFFFFF"/>
              <w:spacing w:line="360" w:lineRule="auto"/>
              <w:rPr>
                <w:sz w:val="24"/>
                <w:szCs w:val="24"/>
              </w:rPr>
            </w:pPr>
            <w:r w:rsidRPr="00EF376E">
              <w:rPr>
                <w:sz w:val="24"/>
                <w:szCs w:val="24"/>
              </w:rPr>
              <w:t xml:space="preserve">Student zna główne zasady </w:t>
            </w:r>
            <w:r w:rsidRPr="00EF376E">
              <w:rPr>
                <w:rFonts w:eastAsia="MyriadPro-Regular"/>
                <w:color w:val="1A171B"/>
                <w:sz w:val="24"/>
                <w:szCs w:val="24"/>
              </w:rPr>
              <w:t>pisania i redagowania pracy dyplomowej</w:t>
            </w:r>
            <w:r w:rsidRPr="00EF376E">
              <w:rPr>
                <w:sz w:val="24"/>
                <w:szCs w:val="24"/>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widowControl/>
              <w:spacing w:line="360" w:lineRule="auto"/>
              <w:rPr>
                <w:rFonts w:eastAsia="MyriadPro-Regular"/>
                <w:color w:val="1A171B"/>
                <w:sz w:val="24"/>
                <w:szCs w:val="24"/>
              </w:rPr>
            </w:pPr>
          </w:p>
          <w:p w:rsidR="00FE0C4D" w:rsidRPr="00EF376E" w:rsidRDefault="00FE0C4D" w:rsidP="00FE0C4D">
            <w:pPr>
              <w:widowControl/>
              <w:spacing w:line="360" w:lineRule="auto"/>
              <w:rPr>
                <w:rFonts w:eastAsia="MyriadPro-Regular"/>
                <w:color w:val="1A171B"/>
                <w:sz w:val="24"/>
                <w:szCs w:val="24"/>
              </w:rPr>
            </w:pPr>
            <w:r w:rsidRPr="00EF376E">
              <w:rPr>
                <w:sz w:val="24"/>
                <w:szCs w:val="24"/>
              </w:rPr>
              <w:t xml:space="preserve">Student zna zasady </w:t>
            </w:r>
            <w:r w:rsidRPr="00EF376E">
              <w:rPr>
                <w:rFonts w:eastAsia="MyriadPro-Regular"/>
                <w:color w:val="1A171B"/>
                <w:sz w:val="24"/>
                <w:szCs w:val="24"/>
              </w:rPr>
              <w:t>pisania i redagowania pracy dyplomowej.</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widowControl/>
              <w:spacing w:line="360" w:lineRule="auto"/>
              <w:rPr>
                <w:rFonts w:eastAsia="MyriadPro-Regular"/>
                <w:color w:val="1A171B"/>
                <w:sz w:val="24"/>
                <w:szCs w:val="24"/>
              </w:rPr>
            </w:pPr>
          </w:p>
          <w:p w:rsidR="00FE0C4D" w:rsidRPr="00EF376E" w:rsidRDefault="00FE0C4D" w:rsidP="00FE0C4D">
            <w:pPr>
              <w:widowControl/>
              <w:spacing w:line="360" w:lineRule="auto"/>
              <w:rPr>
                <w:rFonts w:eastAsia="MyriadPro-Regular"/>
                <w:color w:val="1A171B"/>
                <w:sz w:val="24"/>
                <w:szCs w:val="24"/>
              </w:rPr>
            </w:pPr>
            <w:r w:rsidRPr="00EF376E">
              <w:rPr>
                <w:rFonts w:eastAsia="MyriadPro-Regular"/>
                <w:color w:val="1A171B"/>
                <w:sz w:val="24"/>
                <w:szCs w:val="24"/>
              </w:rPr>
              <w:t xml:space="preserve">Student potrafi </w:t>
            </w:r>
          </w:p>
          <w:p w:rsidR="00FE0C4D" w:rsidRPr="00EF376E" w:rsidRDefault="00FE0C4D" w:rsidP="00FE0C4D">
            <w:pPr>
              <w:shd w:val="clear" w:color="auto" w:fill="FFFFFF"/>
              <w:spacing w:line="360" w:lineRule="auto"/>
              <w:rPr>
                <w:sz w:val="24"/>
                <w:szCs w:val="24"/>
              </w:rPr>
            </w:pPr>
            <w:r w:rsidRPr="00EF376E">
              <w:rPr>
                <w:rFonts w:eastAsia="MyriadPro-Regular"/>
                <w:color w:val="1A171B"/>
                <w:sz w:val="24"/>
                <w:szCs w:val="24"/>
              </w:rPr>
              <w:t>pisać i redagować pracę dyplomową.</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widowControl/>
              <w:spacing w:line="360" w:lineRule="auto"/>
              <w:rPr>
                <w:rFonts w:eastAsia="MyriadPro-Regular"/>
                <w:color w:val="1A171B"/>
                <w:sz w:val="24"/>
                <w:szCs w:val="24"/>
              </w:rPr>
            </w:pPr>
          </w:p>
          <w:p w:rsidR="00FE0C4D" w:rsidRPr="00EF376E" w:rsidRDefault="00FE0C4D" w:rsidP="00FE0C4D">
            <w:pPr>
              <w:widowControl/>
              <w:spacing w:line="360" w:lineRule="auto"/>
              <w:rPr>
                <w:rFonts w:eastAsia="MyriadPro-Regular"/>
                <w:color w:val="1A171B"/>
                <w:sz w:val="24"/>
                <w:szCs w:val="24"/>
              </w:rPr>
            </w:pPr>
            <w:r w:rsidRPr="00EF376E">
              <w:rPr>
                <w:rFonts w:eastAsia="MyriadPro-Regular"/>
                <w:color w:val="1A171B"/>
                <w:sz w:val="24"/>
                <w:szCs w:val="24"/>
              </w:rPr>
              <w:t xml:space="preserve">Student potrafi </w:t>
            </w:r>
          </w:p>
          <w:p w:rsidR="00FE0C4D" w:rsidRPr="00EF376E" w:rsidRDefault="00FE0C4D" w:rsidP="00FE0C4D">
            <w:pPr>
              <w:widowControl/>
              <w:spacing w:line="360" w:lineRule="auto"/>
              <w:rPr>
                <w:rFonts w:eastAsia="MyriadPro-Regular"/>
                <w:color w:val="1A171B"/>
                <w:sz w:val="24"/>
                <w:szCs w:val="24"/>
              </w:rPr>
            </w:pPr>
            <w:r w:rsidRPr="00EF376E">
              <w:rPr>
                <w:rFonts w:eastAsia="MyriadPro-Regular"/>
                <w:color w:val="1A171B"/>
                <w:sz w:val="24"/>
                <w:szCs w:val="24"/>
              </w:rPr>
              <w:t>pisać i redagować pracę dyplomową.</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FE0C4D" w:rsidRPr="00EF376E" w:rsidRDefault="00FE0C4D" w:rsidP="00FE0C4D">
            <w:pPr>
              <w:widowControl/>
              <w:spacing w:line="360" w:lineRule="auto"/>
              <w:rPr>
                <w:rFonts w:eastAsia="MyriadPro-Regular"/>
                <w:color w:val="1A171B"/>
                <w:sz w:val="24"/>
                <w:szCs w:val="24"/>
              </w:rPr>
            </w:pPr>
          </w:p>
          <w:p w:rsidR="00FE0C4D" w:rsidRPr="00EF376E" w:rsidRDefault="00FE0C4D" w:rsidP="00FE0C4D">
            <w:pPr>
              <w:widowControl/>
              <w:spacing w:line="360" w:lineRule="auto"/>
              <w:rPr>
                <w:sz w:val="24"/>
                <w:szCs w:val="24"/>
              </w:rPr>
            </w:pPr>
            <w:r w:rsidRPr="00EF376E">
              <w:rPr>
                <w:sz w:val="24"/>
                <w:szCs w:val="24"/>
              </w:rPr>
              <w:t>Student potrafi bardzo dobrze redagować pracę dyplomową zgodnie z zasadami pisania.</w:t>
            </w:r>
          </w:p>
        </w:tc>
      </w:tr>
    </w:tbl>
    <w:p w:rsidR="00FE0C4D" w:rsidRPr="00EF376E" w:rsidRDefault="00FE0C4D" w:rsidP="00FE0C4D">
      <w:pPr>
        <w:spacing w:line="360" w:lineRule="auto"/>
        <w:rPr>
          <w:sz w:val="24"/>
          <w:szCs w:val="24"/>
        </w:rPr>
      </w:pPr>
    </w:p>
    <w:p w:rsidR="00FE0C4D" w:rsidRPr="00EF376E" w:rsidRDefault="00FE0C4D" w:rsidP="00FE0C4D">
      <w:pPr>
        <w:spacing w:line="360" w:lineRule="auto"/>
        <w:rPr>
          <w:b/>
          <w:sz w:val="24"/>
          <w:szCs w:val="24"/>
          <w:u w:val="single"/>
        </w:rPr>
      </w:pPr>
      <w:r w:rsidRPr="00EF376E">
        <w:rPr>
          <w:b/>
          <w:sz w:val="24"/>
          <w:szCs w:val="24"/>
          <w:u w:val="single"/>
        </w:rPr>
        <w:t>INNE PRZYDATNE INFORMACJE O PRZEDMIOCIE</w:t>
      </w:r>
    </w:p>
    <w:p w:rsidR="00FE0C4D" w:rsidRPr="00EF376E" w:rsidRDefault="00FE0C4D" w:rsidP="006751EC">
      <w:pPr>
        <w:numPr>
          <w:ilvl w:val="0"/>
          <w:numId w:val="104"/>
        </w:numPr>
        <w:spacing w:line="360" w:lineRule="auto"/>
        <w:rPr>
          <w:sz w:val="24"/>
          <w:szCs w:val="24"/>
        </w:rPr>
      </w:pPr>
      <w:r w:rsidRPr="00EF376E">
        <w:rPr>
          <w:sz w:val="24"/>
          <w:szCs w:val="24"/>
        </w:rPr>
        <w:t xml:space="preserve">Wszelkie informacje dla studentów kierunku są umieszczane na stronie Wydziału </w:t>
      </w:r>
      <w:hyperlink r:id="rId153" w:history="1">
        <w:r w:rsidRPr="00EF376E">
          <w:rPr>
            <w:rStyle w:val="Hipercze"/>
            <w:b/>
            <w:sz w:val="24"/>
            <w:szCs w:val="24"/>
          </w:rPr>
          <w:t>www.wimii.pcz.pl</w:t>
        </w:r>
      </w:hyperlink>
      <w:r w:rsidRPr="00EF376E">
        <w:rPr>
          <w:b/>
          <w:sz w:val="24"/>
          <w:szCs w:val="24"/>
        </w:rPr>
        <w:t xml:space="preserve"> </w:t>
      </w:r>
      <w:r w:rsidRPr="00EF376E">
        <w:rPr>
          <w:sz w:val="24"/>
          <w:szCs w:val="24"/>
        </w:rPr>
        <w:t>oraz na stronach podanych studentom podczas pierwszych zajęć z danego przedmiotu.</w:t>
      </w:r>
    </w:p>
    <w:p w:rsidR="00AA6A9D" w:rsidRDefault="00FE0C4D" w:rsidP="006751EC">
      <w:pPr>
        <w:numPr>
          <w:ilvl w:val="0"/>
          <w:numId w:val="104"/>
        </w:numPr>
        <w:spacing w:line="360" w:lineRule="auto"/>
        <w:rPr>
          <w:sz w:val="24"/>
          <w:szCs w:val="24"/>
        </w:rPr>
      </w:pPr>
      <w:r w:rsidRPr="00EF376E">
        <w:rPr>
          <w:sz w:val="24"/>
          <w:szCs w:val="24"/>
        </w:rPr>
        <w:t>Informacja na temat konsultacji przekazywana jest studentom podczas pierwszych zajęć z danego przedmiotu.</w:t>
      </w:r>
    </w:p>
    <w:p w:rsidR="00AA6A9D" w:rsidRDefault="00AA6A9D">
      <w:pPr>
        <w:widowControl/>
        <w:autoSpaceDE/>
        <w:autoSpaceDN/>
        <w:adjustRightInd/>
        <w:spacing w:after="160" w:line="259" w:lineRule="auto"/>
        <w:rPr>
          <w:sz w:val="24"/>
          <w:szCs w:val="24"/>
        </w:rPr>
      </w:pPr>
      <w:r>
        <w:rPr>
          <w:sz w:val="24"/>
          <w:szCs w:val="24"/>
        </w:rPr>
        <w:br w:type="page"/>
      </w:r>
    </w:p>
    <w:p w:rsidR="00AA6A9D" w:rsidRPr="00930A06" w:rsidRDefault="00AA6A9D" w:rsidP="00AA6A9D">
      <w:pPr>
        <w:spacing w:line="360" w:lineRule="auto"/>
        <w:jc w:val="center"/>
        <w:rPr>
          <w:b/>
          <w:sz w:val="24"/>
          <w:szCs w:val="24"/>
        </w:rPr>
      </w:pPr>
      <w:r w:rsidRPr="00930A06">
        <w:rPr>
          <w:b/>
          <w:sz w:val="24"/>
          <w:szCs w:val="24"/>
        </w:rPr>
        <w:t>SYLABUS DO PRZEDMIOTU</w:t>
      </w:r>
    </w:p>
    <w:p w:rsidR="00AA6A9D" w:rsidRPr="00930A06" w:rsidRDefault="00AA6A9D" w:rsidP="00AA6A9D">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Nazwa polska przedmiotu</w:t>
            </w:r>
          </w:p>
        </w:tc>
        <w:tc>
          <w:tcPr>
            <w:tcW w:w="4956" w:type="dxa"/>
            <w:shd w:val="clear" w:color="auto" w:fill="auto"/>
            <w:vAlign w:val="center"/>
          </w:tcPr>
          <w:p w:rsidR="00AA6A9D" w:rsidRPr="00930A06" w:rsidRDefault="00AA6A9D" w:rsidP="00AA6A9D">
            <w:pPr>
              <w:spacing w:before="60" w:after="60" w:line="360" w:lineRule="auto"/>
              <w:jc w:val="center"/>
              <w:rPr>
                <w:b/>
                <w:sz w:val="24"/>
                <w:szCs w:val="24"/>
              </w:rPr>
            </w:pPr>
            <w:r w:rsidRPr="00930A06">
              <w:rPr>
                <w:b/>
                <w:sz w:val="24"/>
                <w:szCs w:val="24"/>
              </w:rPr>
              <w:t>STACJE ŁADOWANIA POJAZDÓW</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Nazwa angielska przedmiotu</w:t>
            </w:r>
          </w:p>
        </w:tc>
        <w:tc>
          <w:tcPr>
            <w:tcW w:w="4956" w:type="dxa"/>
            <w:shd w:val="clear" w:color="auto" w:fill="auto"/>
            <w:vAlign w:val="center"/>
          </w:tcPr>
          <w:p w:rsidR="00AA6A9D" w:rsidRPr="00930A06" w:rsidRDefault="00AA6A9D" w:rsidP="00AA6A9D">
            <w:pPr>
              <w:spacing w:before="60" w:after="60" w:line="360" w:lineRule="auto"/>
              <w:jc w:val="center"/>
              <w:rPr>
                <w:b/>
                <w:sz w:val="24"/>
                <w:szCs w:val="24"/>
              </w:rPr>
            </w:pPr>
            <w:r w:rsidRPr="00930A06">
              <w:rPr>
                <w:b/>
                <w:sz w:val="24"/>
                <w:szCs w:val="24"/>
              </w:rPr>
              <w:t>VEHICLE CHARGING STATIONS</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Rodzaj przedmiotu</w:t>
            </w:r>
          </w:p>
        </w:tc>
        <w:tc>
          <w:tcPr>
            <w:tcW w:w="4956" w:type="dxa"/>
            <w:shd w:val="clear" w:color="auto" w:fill="auto"/>
            <w:vAlign w:val="center"/>
          </w:tcPr>
          <w:p w:rsidR="00AA6A9D" w:rsidRPr="00930A06" w:rsidRDefault="00AA6A9D" w:rsidP="00AA6A9D">
            <w:pPr>
              <w:spacing w:before="60" w:after="60" w:line="360" w:lineRule="auto"/>
              <w:jc w:val="center"/>
              <w:rPr>
                <w:b/>
                <w:sz w:val="24"/>
                <w:szCs w:val="24"/>
              </w:rPr>
            </w:pPr>
            <w:r>
              <w:rPr>
                <w:b/>
                <w:sz w:val="24"/>
                <w:szCs w:val="24"/>
              </w:rPr>
              <w:t xml:space="preserve">kierunkowy </w:t>
            </w:r>
            <w:r w:rsidRPr="00930A06">
              <w:rPr>
                <w:b/>
                <w:sz w:val="24"/>
                <w:szCs w:val="24"/>
              </w:rPr>
              <w:t>obieralny</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Klasyfikacja ISCED</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0716</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Kierunek studiów</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 xml:space="preserve"> Inżynieria samochodów hybrydowych </w:t>
            </w:r>
            <w:r w:rsidRPr="00930A06">
              <w:rPr>
                <w:sz w:val="24"/>
                <w:szCs w:val="24"/>
              </w:rPr>
              <w:br/>
              <w:t>i elektrycznych</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Języki wykładowe</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polski</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Poziom kształcenia</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pierwszego stopnia</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Forma studiów</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stacjonarne</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Liczba punktów ECTS</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4</w:t>
            </w:r>
          </w:p>
        </w:tc>
      </w:tr>
      <w:tr w:rsidR="00AA6A9D" w:rsidRPr="00930A06" w:rsidTr="00AA6A9D">
        <w:tc>
          <w:tcPr>
            <w:tcW w:w="4106" w:type="dxa"/>
            <w:shd w:val="clear" w:color="auto" w:fill="auto"/>
            <w:vAlign w:val="center"/>
          </w:tcPr>
          <w:p w:rsidR="00AA6A9D" w:rsidRPr="00930A06" w:rsidRDefault="00AA6A9D" w:rsidP="00AA6A9D">
            <w:pPr>
              <w:spacing w:before="60" w:after="60" w:line="360" w:lineRule="auto"/>
              <w:rPr>
                <w:sz w:val="24"/>
                <w:szCs w:val="24"/>
              </w:rPr>
            </w:pPr>
            <w:r w:rsidRPr="00930A06">
              <w:rPr>
                <w:sz w:val="24"/>
                <w:szCs w:val="24"/>
              </w:rPr>
              <w:t>Semestr</w:t>
            </w:r>
          </w:p>
        </w:tc>
        <w:tc>
          <w:tcPr>
            <w:tcW w:w="4956"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7</w:t>
            </w:r>
          </w:p>
        </w:tc>
      </w:tr>
    </w:tbl>
    <w:p w:rsidR="00AA6A9D" w:rsidRPr="00930A06" w:rsidRDefault="00AA6A9D" w:rsidP="00AA6A9D">
      <w:pPr>
        <w:spacing w:line="360" w:lineRule="auto"/>
        <w:jc w:val="center"/>
        <w:rPr>
          <w:b/>
          <w:sz w:val="24"/>
          <w:szCs w:val="24"/>
        </w:rPr>
      </w:pPr>
    </w:p>
    <w:p w:rsidR="00AA6A9D" w:rsidRPr="00930A06" w:rsidRDefault="00AA6A9D" w:rsidP="00AA6A9D">
      <w:pPr>
        <w:spacing w:line="360" w:lineRule="auto"/>
        <w:jc w:val="center"/>
        <w:rPr>
          <w:sz w:val="24"/>
          <w:szCs w:val="24"/>
        </w:rPr>
      </w:pPr>
      <w:r w:rsidRPr="00930A06">
        <w:rPr>
          <w:b/>
          <w:sz w:val="24"/>
          <w:szCs w:val="24"/>
        </w:rPr>
        <w:t>Liczba godzin na semestr:</w:t>
      </w:r>
    </w:p>
    <w:p w:rsidR="00AA6A9D" w:rsidRPr="00930A06" w:rsidRDefault="00AA6A9D" w:rsidP="00AA6A9D">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AA6A9D" w:rsidRPr="00930A06" w:rsidTr="00AA6A9D">
        <w:trPr>
          <w:trHeight w:val="296"/>
          <w:jc w:val="center"/>
        </w:trPr>
        <w:tc>
          <w:tcPr>
            <w:tcW w:w="1509"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Wykład</w:t>
            </w:r>
          </w:p>
        </w:tc>
        <w:tc>
          <w:tcPr>
            <w:tcW w:w="1510"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Ćwiczenia</w:t>
            </w:r>
          </w:p>
        </w:tc>
        <w:tc>
          <w:tcPr>
            <w:tcW w:w="1654"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Laboratorium</w:t>
            </w:r>
          </w:p>
        </w:tc>
        <w:tc>
          <w:tcPr>
            <w:tcW w:w="1559"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Seminarium</w:t>
            </w:r>
          </w:p>
        </w:tc>
        <w:tc>
          <w:tcPr>
            <w:tcW w:w="1318"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Projekt</w:t>
            </w:r>
          </w:p>
        </w:tc>
        <w:tc>
          <w:tcPr>
            <w:tcW w:w="1510"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Inne</w:t>
            </w:r>
          </w:p>
        </w:tc>
      </w:tr>
      <w:tr w:rsidR="00AA6A9D" w:rsidRPr="00930A06" w:rsidTr="00AA6A9D">
        <w:trPr>
          <w:trHeight w:val="60"/>
          <w:jc w:val="center"/>
        </w:trPr>
        <w:tc>
          <w:tcPr>
            <w:tcW w:w="1509"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15</w:t>
            </w:r>
          </w:p>
        </w:tc>
        <w:tc>
          <w:tcPr>
            <w:tcW w:w="1510"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0</w:t>
            </w:r>
          </w:p>
        </w:tc>
        <w:tc>
          <w:tcPr>
            <w:tcW w:w="1654"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15</w:t>
            </w:r>
          </w:p>
        </w:tc>
        <w:tc>
          <w:tcPr>
            <w:tcW w:w="1559"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15</w:t>
            </w:r>
          </w:p>
        </w:tc>
        <w:tc>
          <w:tcPr>
            <w:tcW w:w="1318" w:type="dxa"/>
            <w:shd w:val="clear" w:color="auto" w:fill="auto"/>
            <w:vAlign w:val="center"/>
          </w:tcPr>
          <w:p w:rsidR="00AA6A9D" w:rsidRPr="00930A06" w:rsidRDefault="00AA6A9D" w:rsidP="00AA6A9D">
            <w:pPr>
              <w:spacing w:before="60" w:after="60" w:line="360" w:lineRule="auto"/>
              <w:jc w:val="center"/>
              <w:rPr>
                <w:sz w:val="24"/>
                <w:szCs w:val="24"/>
              </w:rPr>
            </w:pPr>
            <w:r w:rsidRPr="00930A06">
              <w:rPr>
                <w:sz w:val="24"/>
                <w:szCs w:val="24"/>
              </w:rPr>
              <w:t>0</w:t>
            </w:r>
          </w:p>
        </w:tc>
        <w:tc>
          <w:tcPr>
            <w:tcW w:w="1510" w:type="dxa"/>
            <w:shd w:val="clear" w:color="auto" w:fill="auto"/>
          </w:tcPr>
          <w:p w:rsidR="00AA6A9D" w:rsidRPr="00930A06" w:rsidRDefault="00AA6A9D" w:rsidP="00AA6A9D">
            <w:pPr>
              <w:spacing w:before="60" w:after="60" w:line="360" w:lineRule="auto"/>
              <w:jc w:val="center"/>
              <w:rPr>
                <w:sz w:val="24"/>
                <w:szCs w:val="24"/>
              </w:rPr>
            </w:pPr>
            <w:r w:rsidRPr="00930A06">
              <w:rPr>
                <w:sz w:val="24"/>
                <w:szCs w:val="24"/>
              </w:rPr>
              <w:t>0</w:t>
            </w:r>
          </w:p>
        </w:tc>
      </w:tr>
    </w:tbl>
    <w:p w:rsidR="00AA6A9D" w:rsidRPr="00930A06" w:rsidRDefault="00AA6A9D" w:rsidP="00AA6A9D">
      <w:pPr>
        <w:spacing w:line="360" w:lineRule="auto"/>
        <w:jc w:val="center"/>
        <w:rPr>
          <w:b/>
          <w:sz w:val="24"/>
          <w:szCs w:val="24"/>
        </w:rPr>
      </w:pPr>
    </w:p>
    <w:p w:rsidR="00AA6A9D" w:rsidRPr="00930A06" w:rsidRDefault="00AA6A9D" w:rsidP="00AA6A9D">
      <w:pPr>
        <w:spacing w:line="360" w:lineRule="auto"/>
        <w:rPr>
          <w:b/>
          <w:sz w:val="24"/>
          <w:szCs w:val="24"/>
          <w:u w:val="single"/>
        </w:rPr>
      </w:pPr>
      <w:r w:rsidRPr="00930A06">
        <w:rPr>
          <w:b/>
          <w:sz w:val="24"/>
          <w:szCs w:val="24"/>
          <w:u w:val="single"/>
        </w:rPr>
        <w:t>OPIS PRZEDMIOTU</w:t>
      </w:r>
    </w:p>
    <w:p w:rsidR="00AA6A9D" w:rsidRPr="00930A06" w:rsidRDefault="00AA6A9D" w:rsidP="00AA6A9D">
      <w:pPr>
        <w:spacing w:line="360" w:lineRule="auto"/>
        <w:rPr>
          <w:b/>
          <w:sz w:val="24"/>
          <w:szCs w:val="24"/>
        </w:rPr>
      </w:pPr>
      <w:r w:rsidRPr="00930A06">
        <w:rPr>
          <w:b/>
          <w:sz w:val="24"/>
          <w:szCs w:val="24"/>
        </w:rPr>
        <w:t>CEL PRZEDMIOTU</w:t>
      </w:r>
    </w:p>
    <w:p w:rsidR="00AA6A9D" w:rsidRPr="00930A06" w:rsidRDefault="00AA6A9D" w:rsidP="00AA6A9D">
      <w:pPr>
        <w:numPr>
          <w:ilvl w:val="0"/>
          <w:numId w:val="5"/>
        </w:numPr>
        <w:spacing w:line="360" w:lineRule="auto"/>
        <w:ind w:hanging="578"/>
        <w:rPr>
          <w:sz w:val="24"/>
          <w:szCs w:val="24"/>
        </w:rPr>
      </w:pPr>
      <w:r w:rsidRPr="00930A06">
        <w:rPr>
          <w:sz w:val="24"/>
          <w:szCs w:val="24"/>
        </w:rPr>
        <w:t>Poznanie przez studentów podstaw teoretycznych różnych stacji ładowania pojazdów, teorii ich funkcjonowania i podstawowych zależności związanych z ilością przekazywanej energii oraz ograniczeniami konstrukcyjnymi i materiałowymi. Przekazanie wiedzy na temat konstrukcji układów sterowania i wymagań im stawianych z pogłębioną wiedzą w zakresie najbardziej popularnych i tych o największych  perspektywach rozwoju w najbliższych latach.</w:t>
      </w:r>
    </w:p>
    <w:p w:rsidR="00AA6A9D" w:rsidRPr="00930A06" w:rsidRDefault="00AA6A9D" w:rsidP="00AA6A9D">
      <w:pPr>
        <w:numPr>
          <w:ilvl w:val="0"/>
          <w:numId w:val="5"/>
        </w:numPr>
        <w:spacing w:line="360" w:lineRule="auto"/>
        <w:ind w:hanging="578"/>
        <w:rPr>
          <w:sz w:val="24"/>
          <w:szCs w:val="24"/>
        </w:rPr>
      </w:pPr>
      <w:r w:rsidRPr="00930A06">
        <w:rPr>
          <w:sz w:val="24"/>
          <w:szCs w:val="24"/>
        </w:rPr>
        <w:t>Zapoznanie studentów z wymaganiami dotyczącymi pomiarów energii oraz sprawności ilości przekazywanej energii przez stację ładowania. Nabyciem przez studentów wiedzy i praktycznych umiejętności prowadzenia pomiarów układów elektronicznych i energoelektronicznych w zakresie układów mocy i systemów pomiarowych z wykorzystaniem oscyloskopów i innych mierników oraz sond z izolacją galwaniczną.</w:t>
      </w:r>
    </w:p>
    <w:p w:rsidR="00AA6A9D" w:rsidRPr="00930A06" w:rsidRDefault="00AA6A9D" w:rsidP="00AA6A9D">
      <w:pPr>
        <w:numPr>
          <w:ilvl w:val="0"/>
          <w:numId w:val="5"/>
        </w:numPr>
        <w:spacing w:line="360" w:lineRule="auto"/>
        <w:ind w:hanging="578"/>
        <w:rPr>
          <w:sz w:val="24"/>
          <w:szCs w:val="24"/>
        </w:rPr>
      </w:pPr>
      <w:r w:rsidRPr="00930A06">
        <w:rPr>
          <w:sz w:val="24"/>
          <w:szCs w:val="24"/>
        </w:rPr>
        <w:t>Nabycie przez studentów praktycznych umiejętności w zakresie bezpiecznych metod pomiarowych i systemów ochrony osobistej wykonującego pomiary oraz wymaganego wyposażenia w sprzęt kontrolno-pomiarowy</w:t>
      </w:r>
    </w:p>
    <w:p w:rsidR="00AA6A9D" w:rsidRPr="00930A06" w:rsidRDefault="00AA6A9D" w:rsidP="00AA6A9D">
      <w:pPr>
        <w:spacing w:line="360" w:lineRule="auto"/>
        <w:ind w:left="720"/>
        <w:rPr>
          <w:sz w:val="24"/>
          <w:szCs w:val="24"/>
        </w:rPr>
      </w:pPr>
    </w:p>
    <w:p w:rsidR="00AA6A9D" w:rsidRPr="00930A06" w:rsidRDefault="00AA6A9D" w:rsidP="00AA6A9D">
      <w:pPr>
        <w:spacing w:line="360" w:lineRule="auto"/>
        <w:rPr>
          <w:b/>
          <w:sz w:val="24"/>
          <w:szCs w:val="24"/>
        </w:rPr>
      </w:pPr>
      <w:r w:rsidRPr="00930A06">
        <w:rPr>
          <w:b/>
          <w:sz w:val="24"/>
          <w:szCs w:val="24"/>
        </w:rPr>
        <w:t>WYMAGANIA WSTĘPNE W ZAKRESIE WIEDZY, UMIEJĘTNOŚCI I INNYCH KOMPETENCJI</w:t>
      </w:r>
    </w:p>
    <w:p w:rsidR="00AA6A9D" w:rsidRPr="00930A06" w:rsidRDefault="00AA6A9D" w:rsidP="009A4B6E">
      <w:pPr>
        <w:numPr>
          <w:ilvl w:val="0"/>
          <w:numId w:val="86"/>
        </w:numPr>
        <w:spacing w:line="360" w:lineRule="auto"/>
        <w:rPr>
          <w:sz w:val="24"/>
          <w:szCs w:val="24"/>
        </w:rPr>
      </w:pPr>
      <w:r w:rsidRPr="00930A06">
        <w:rPr>
          <w:sz w:val="24"/>
          <w:szCs w:val="24"/>
        </w:rPr>
        <w:t>Wiedza z matematyki oraz fizyki.</w:t>
      </w:r>
    </w:p>
    <w:p w:rsidR="00AA6A9D" w:rsidRPr="00930A06" w:rsidRDefault="00AA6A9D" w:rsidP="009A4B6E">
      <w:pPr>
        <w:numPr>
          <w:ilvl w:val="0"/>
          <w:numId w:val="86"/>
        </w:numPr>
        <w:spacing w:line="360" w:lineRule="auto"/>
        <w:rPr>
          <w:sz w:val="24"/>
          <w:szCs w:val="24"/>
        </w:rPr>
      </w:pPr>
      <w:r w:rsidRPr="00930A06">
        <w:rPr>
          <w:sz w:val="24"/>
          <w:szCs w:val="24"/>
        </w:rPr>
        <w:t>Wiedza z elektrotechniki z zakresu teorii obwodów  oraz z zakresu elektroniki, energoelektroniki,  techniki układów wysokoprądowych, materiałoznawstwa  elektrycznego.</w:t>
      </w:r>
    </w:p>
    <w:p w:rsidR="00AA6A9D" w:rsidRPr="00930A06" w:rsidRDefault="00AA6A9D" w:rsidP="009A4B6E">
      <w:pPr>
        <w:numPr>
          <w:ilvl w:val="0"/>
          <w:numId w:val="86"/>
        </w:numPr>
        <w:spacing w:line="360" w:lineRule="auto"/>
        <w:rPr>
          <w:sz w:val="24"/>
          <w:szCs w:val="24"/>
        </w:rPr>
      </w:pPr>
      <w:r w:rsidRPr="00930A06">
        <w:rPr>
          <w:sz w:val="24"/>
          <w:szCs w:val="24"/>
        </w:rPr>
        <w:t>Umiejętność obsługi sprzętu pomiarowego, takiego jak: oscyloskopy,  mierniki cyfrowe, sondy pomiarowe napięciowe i prądowe oraz pirometry.</w:t>
      </w:r>
    </w:p>
    <w:p w:rsidR="00AA6A9D" w:rsidRPr="00930A06" w:rsidRDefault="00AA6A9D" w:rsidP="00AA6A9D">
      <w:pPr>
        <w:spacing w:line="360" w:lineRule="auto"/>
        <w:rPr>
          <w:sz w:val="24"/>
          <w:szCs w:val="24"/>
        </w:rPr>
      </w:pPr>
    </w:p>
    <w:p w:rsidR="00AA6A9D" w:rsidRPr="00930A06" w:rsidRDefault="00AA6A9D" w:rsidP="00AA6A9D">
      <w:pPr>
        <w:spacing w:line="360" w:lineRule="auto"/>
        <w:rPr>
          <w:b/>
          <w:sz w:val="24"/>
          <w:szCs w:val="24"/>
        </w:rPr>
      </w:pPr>
      <w:r w:rsidRPr="00930A06">
        <w:rPr>
          <w:b/>
          <w:sz w:val="24"/>
          <w:szCs w:val="24"/>
        </w:rPr>
        <w:t>EFEKTY UCZENIA SIĘ</w:t>
      </w:r>
    </w:p>
    <w:p w:rsidR="00AA6A9D" w:rsidRPr="00930A06" w:rsidRDefault="00AA6A9D" w:rsidP="00AA6A9D">
      <w:pPr>
        <w:spacing w:line="360" w:lineRule="auto"/>
        <w:ind w:left="851" w:hanging="851"/>
        <w:rPr>
          <w:sz w:val="24"/>
          <w:szCs w:val="24"/>
        </w:rPr>
      </w:pPr>
      <w:r w:rsidRPr="00930A06">
        <w:rPr>
          <w:sz w:val="24"/>
          <w:szCs w:val="24"/>
        </w:rPr>
        <w:t>EU 1 –</w:t>
      </w:r>
      <w:r w:rsidRPr="00930A06">
        <w:rPr>
          <w:sz w:val="24"/>
          <w:szCs w:val="24"/>
        </w:rPr>
        <w:tab/>
        <w:t>Student potrafi zdefiniować pojęcia: różnych systemów stacji ładowania pojazdów oraz ich podstawowe rozwiązania konstrukcyjne wraz z zależnościami teoretycznymi opisującymi konkretny system stacji ładowania. Potrafi również omówić podstawowe elementy składowe danego typu systemu stacji.</w:t>
      </w:r>
    </w:p>
    <w:p w:rsidR="00AA6A9D" w:rsidRPr="00930A06" w:rsidRDefault="00AA6A9D" w:rsidP="00AA6A9D">
      <w:pPr>
        <w:spacing w:line="360" w:lineRule="auto"/>
        <w:ind w:left="851" w:hanging="851"/>
        <w:rPr>
          <w:sz w:val="24"/>
          <w:szCs w:val="24"/>
        </w:rPr>
      </w:pPr>
      <w:r w:rsidRPr="00930A06">
        <w:rPr>
          <w:sz w:val="24"/>
          <w:szCs w:val="24"/>
        </w:rPr>
        <w:t>EU 2 –</w:t>
      </w:r>
      <w:r w:rsidRPr="00930A06">
        <w:rPr>
          <w:sz w:val="24"/>
          <w:szCs w:val="24"/>
        </w:rPr>
        <w:tab/>
        <w:t>Student potrafi w prawidłowy sposób wykonać pomiary z wykorzystaniem sprzętu kontrolno-pomiarowego i odpowiednich sond dobranych do odpowiednich zakresów pomiarowych i częstotliwości, a także do charakteru mierzonej wielkości elektrycznej i nieelektrycznej.</w:t>
      </w:r>
    </w:p>
    <w:p w:rsidR="00AA6A9D" w:rsidRPr="00930A06" w:rsidRDefault="00AA6A9D" w:rsidP="00AA6A9D">
      <w:pPr>
        <w:spacing w:line="360" w:lineRule="auto"/>
        <w:ind w:left="851" w:hanging="851"/>
        <w:rPr>
          <w:sz w:val="24"/>
          <w:szCs w:val="24"/>
        </w:rPr>
      </w:pPr>
      <w:r w:rsidRPr="00930A06">
        <w:rPr>
          <w:sz w:val="24"/>
          <w:szCs w:val="24"/>
        </w:rPr>
        <w:t>EU 3 –</w:t>
      </w:r>
      <w:r w:rsidRPr="00930A06">
        <w:rPr>
          <w:sz w:val="24"/>
          <w:szCs w:val="24"/>
        </w:rPr>
        <w:tab/>
        <w:t xml:space="preserve">Student potrafi przygotować stanowisko pomiarowe oraz wykorzystać środki ochrony osobistej chroniącej przed porażeniem prądem elektrycznym w trakcie wykonywania pomiarów oraz w zakresie nieelektrycznych wielkości występujących w pomiarach stacji ładowania pojazdów.  </w:t>
      </w:r>
    </w:p>
    <w:p w:rsidR="00AA6A9D" w:rsidRDefault="00AA6A9D" w:rsidP="00AA6A9D">
      <w:pPr>
        <w:spacing w:line="360" w:lineRule="auto"/>
        <w:rPr>
          <w:b/>
          <w:bCs/>
          <w:spacing w:val="-13"/>
          <w:sz w:val="24"/>
          <w:szCs w:val="24"/>
        </w:rPr>
      </w:pPr>
    </w:p>
    <w:p w:rsidR="00AA6A9D" w:rsidRDefault="00AA6A9D" w:rsidP="00AA6A9D">
      <w:pPr>
        <w:spacing w:line="360" w:lineRule="auto"/>
        <w:rPr>
          <w:b/>
          <w:bCs/>
          <w:spacing w:val="-13"/>
          <w:sz w:val="24"/>
          <w:szCs w:val="24"/>
        </w:rPr>
      </w:pPr>
    </w:p>
    <w:p w:rsidR="00AA6A9D" w:rsidRPr="00930A06" w:rsidRDefault="00AA6A9D" w:rsidP="00AA6A9D">
      <w:pPr>
        <w:spacing w:line="360" w:lineRule="auto"/>
        <w:rPr>
          <w:b/>
          <w:bCs/>
          <w:spacing w:val="-13"/>
          <w:sz w:val="24"/>
          <w:szCs w:val="24"/>
        </w:rPr>
      </w:pPr>
      <w:r w:rsidRPr="00930A06">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AA6A9D" w:rsidRPr="00930A06" w:rsidTr="00AA6A9D">
        <w:tc>
          <w:tcPr>
            <w:tcW w:w="7933" w:type="dxa"/>
            <w:shd w:val="clear" w:color="auto" w:fill="auto"/>
            <w:vAlign w:val="center"/>
          </w:tcPr>
          <w:p w:rsidR="00AA6A9D" w:rsidRPr="00930A06" w:rsidRDefault="00AA6A9D" w:rsidP="00AA6A9D">
            <w:pPr>
              <w:shd w:val="clear" w:color="auto" w:fill="FFFFFF"/>
              <w:spacing w:line="360" w:lineRule="auto"/>
              <w:rPr>
                <w:sz w:val="24"/>
                <w:szCs w:val="24"/>
              </w:rPr>
            </w:pPr>
            <w:r w:rsidRPr="00930A06">
              <w:rPr>
                <w:b/>
                <w:bCs/>
                <w:spacing w:val="-2"/>
                <w:sz w:val="24"/>
                <w:szCs w:val="24"/>
              </w:rPr>
              <w:t xml:space="preserve">Forma </w:t>
            </w:r>
            <w:r w:rsidRPr="00930A06">
              <w:rPr>
                <w:b/>
                <w:bCs/>
                <w:spacing w:val="-1"/>
                <w:sz w:val="24"/>
                <w:szCs w:val="24"/>
              </w:rPr>
              <w:t xml:space="preserve">zajęć –  </w:t>
            </w:r>
            <w:r w:rsidRPr="00930A06">
              <w:rPr>
                <w:b/>
                <w:bCs/>
                <w:sz w:val="24"/>
                <w:szCs w:val="24"/>
              </w:rPr>
              <w:t>WYKŁAD</w:t>
            </w:r>
          </w:p>
        </w:tc>
        <w:tc>
          <w:tcPr>
            <w:tcW w:w="1127" w:type="dxa"/>
            <w:shd w:val="clear" w:color="auto" w:fill="auto"/>
          </w:tcPr>
          <w:p w:rsidR="00AA6A9D" w:rsidRPr="00930A06" w:rsidRDefault="00AA6A9D" w:rsidP="00AA6A9D">
            <w:pPr>
              <w:shd w:val="clear" w:color="auto" w:fill="FFFFFF"/>
              <w:spacing w:line="360" w:lineRule="auto"/>
              <w:ind w:left="72"/>
              <w:jc w:val="center"/>
              <w:rPr>
                <w:sz w:val="24"/>
                <w:szCs w:val="24"/>
              </w:rPr>
            </w:pPr>
            <w:r w:rsidRPr="00930A06">
              <w:rPr>
                <w:b/>
                <w:bCs/>
                <w:sz w:val="24"/>
                <w:szCs w:val="24"/>
              </w:rPr>
              <w:t>Liczba godzin</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W1 -</w:t>
            </w:r>
            <w:r w:rsidRPr="00930A06">
              <w:rPr>
                <w:sz w:val="24"/>
                <w:szCs w:val="24"/>
              </w:rPr>
              <w:t xml:space="preserve"> Zapotrzebowanie na stacje ładowania pojazdów elektrycznych</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W2 -</w:t>
            </w:r>
            <w:r w:rsidRPr="00930A06">
              <w:rPr>
                <w:sz w:val="24"/>
                <w:szCs w:val="24"/>
              </w:rPr>
              <w:t xml:space="preserve"> Zapotrzebowanie pojazdów na energię elektryczną</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W3 -</w:t>
            </w:r>
            <w:r w:rsidRPr="00930A06">
              <w:rPr>
                <w:sz w:val="24"/>
                <w:szCs w:val="24"/>
              </w:rPr>
              <w:t xml:space="preserve"> Przegląd systemów ładowania pojazdów</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W4 -</w:t>
            </w:r>
            <w:r w:rsidRPr="00930A06">
              <w:rPr>
                <w:sz w:val="24"/>
                <w:szCs w:val="24"/>
              </w:rPr>
              <w:t xml:space="preserve"> Rozwój systemów ładowania pojazdów w czołowych krajach </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W5 -</w:t>
            </w:r>
            <w:r w:rsidRPr="00930A06">
              <w:rPr>
                <w:sz w:val="24"/>
                <w:szCs w:val="24"/>
              </w:rPr>
              <w:t xml:space="preserve"> Systemy ładowania pojazdów w Polsce</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W6 -</w:t>
            </w:r>
            <w:r w:rsidRPr="00930A06">
              <w:rPr>
                <w:sz w:val="24"/>
                <w:szCs w:val="24"/>
              </w:rPr>
              <w:t xml:space="preserve"> Przykładowy system ładowania P. CZ.</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W7 -</w:t>
            </w:r>
            <w:r w:rsidRPr="00930A06">
              <w:rPr>
                <w:sz w:val="24"/>
                <w:szCs w:val="24"/>
              </w:rPr>
              <w:t xml:space="preserve"> Rodzaje gniazd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W8 -</w:t>
            </w:r>
            <w:r w:rsidRPr="00930A06">
              <w:rPr>
                <w:sz w:val="24"/>
                <w:szCs w:val="24"/>
              </w:rPr>
              <w:t xml:space="preserve"> Rodzaje stacji ładowania od normalnej do szybkiej- poziomy mocy</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W9 -</w:t>
            </w:r>
            <w:r w:rsidRPr="00930A06">
              <w:rPr>
                <w:sz w:val="24"/>
                <w:szCs w:val="24"/>
              </w:rPr>
              <w:t xml:space="preserve"> Przykłady przekształtników do ładowania baterii akumulatorów</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W10 -</w:t>
            </w:r>
            <w:r w:rsidRPr="00930A06">
              <w:rPr>
                <w:sz w:val="24"/>
                <w:szCs w:val="24"/>
              </w:rPr>
              <w:t xml:space="preserve"> Pojazdy elektryczne jako magazyny energii</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W11 -</w:t>
            </w:r>
            <w:r w:rsidRPr="00930A06">
              <w:rPr>
                <w:sz w:val="24"/>
                <w:szCs w:val="24"/>
              </w:rPr>
              <w:t xml:space="preserve"> Ładowarki bezprzewodowe</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W12 -</w:t>
            </w:r>
            <w:r w:rsidRPr="00930A06">
              <w:rPr>
                <w:sz w:val="24"/>
                <w:szCs w:val="24"/>
              </w:rPr>
              <w:t xml:space="preserve"> Elementy systemów ładowania cz.1</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W13 -</w:t>
            </w:r>
            <w:r w:rsidRPr="00930A06">
              <w:rPr>
                <w:sz w:val="24"/>
                <w:szCs w:val="24"/>
              </w:rPr>
              <w:t xml:space="preserve"> Elementy systemów ładowania cz.2</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W14 -</w:t>
            </w:r>
            <w:r w:rsidRPr="00930A06">
              <w:rPr>
                <w:sz w:val="24"/>
                <w:szCs w:val="24"/>
              </w:rPr>
              <w:t xml:space="preserve"> Magazyny energii jako element systemów ładowania pojazdów cz.1</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W15 -</w:t>
            </w:r>
            <w:r w:rsidRPr="00930A06">
              <w:rPr>
                <w:sz w:val="24"/>
                <w:szCs w:val="24"/>
              </w:rPr>
              <w:t xml:space="preserve"> Magazyny energii jako element systemów ładowania pojazdów cz.2</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vAlign w:val="center"/>
          </w:tcPr>
          <w:p w:rsidR="00AA6A9D" w:rsidRPr="00930A06" w:rsidRDefault="00AA6A9D" w:rsidP="00AA6A9D">
            <w:pPr>
              <w:shd w:val="clear" w:color="auto" w:fill="FFFFFF"/>
              <w:spacing w:line="360" w:lineRule="auto"/>
              <w:rPr>
                <w:sz w:val="24"/>
                <w:szCs w:val="24"/>
              </w:rPr>
            </w:pPr>
            <w:r w:rsidRPr="00930A06">
              <w:rPr>
                <w:b/>
                <w:bCs/>
                <w:spacing w:val="-2"/>
                <w:sz w:val="24"/>
                <w:szCs w:val="24"/>
              </w:rPr>
              <w:t xml:space="preserve">Forma </w:t>
            </w:r>
            <w:r w:rsidRPr="00930A06">
              <w:rPr>
                <w:b/>
                <w:bCs/>
                <w:spacing w:val="-1"/>
                <w:sz w:val="24"/>
                <w:szCs w:val="24"/>
              </w:rPr>
              <w:t xml:space="preserve">zajęć – </w:t>
            </w:r>
            <w:r w:rsidRPr="00930A06">
              <w:rPr>
                <w:b/>
                <w:bCs/>
                <w:sz w:val="24"/>
                <w:szCs w:val="24"/>
              </w:rPr>
              <w:t>LABORATORIUM</w:t>
            </w:r>
          </w:p>
        </w:tc>
        <w:tc>
          <w:tcPr>
            <w:tcW w:w="1127" w:type="dxa"/>
            <w:shd w:val="clear" w:color="auto" w:fill="auto"/>
          </w:tcPr>
          <w:p w:rsidR="00AA6A9D" w:rsidRPr="00930A06" w:rsidRDefault="00AA6A9D" w:rsidP="00AA6A9D">
            <w:pPr>
              <w:shd w:val="clear" w:color="auto" w:fill="FFFFFF"/>
              <w:spacing w:line="360" w:lineRule="auto"/>
              <w:ind w:left="72"/>
              <w:jc w:val="center"/>
              <w:rPr>
                <w:sz w:val="24"/>
                <w:szCs w:val="24"/>
              </w:rPr>
            </w:pPr>
            <w:r w:rsidRPr="00930A06">
              <w:rPr>
                <w:b/>
                <w:bCs/>
                <w:sz w:val="24"/>
                <w:szCs w:val="24"/>
              </w:rPr>
              <w:t>Liczba godzin</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1 -</w:t>
            </w:r>
            <w:r w:rsidRPr="00930A06">
              <w:rPr>
                <w:sz w:val="24"/>
                <w:szCs w:val="24"/>
              </w:rPr>
              <w:t xml:space="preserve"> Wprowadzenie, regulamin laboratorium, zagadnienia BHP</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L 2-3 –</w:t>
            </w:r>
            <w:r w:rsidRPr="00930A06">
              <w:rPr>
                <w:sz w:val="24"/>
                <w:szCs w:val="24"/>
              </w:rPr>
              <w:t xml:space="preserve"> Pomiar rezystancji wewnętrznej i stopnia naładowania akumulatorów</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4-5 –</w:t>
            </w:r>
            <w:r w:rsidRPr="00930A06">
              <w:rPr>
                <w:sz w:val="24"/>
                <w:szCs w:val="24"/>
              </w:rPr>
              <w:t xml:space="preserve"> Wpływ temperatury na stopień naładowania i rozładowania akumulatorów</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L 6-7 –</w:t>
            </w:r>
            <w:r w:rsidRPr="00930A06">
              <w:rPr>
                <w:sz w:val="24"/>
                <w:szCs w:val="24"/>
              </w:rPr>
              <w:t xml:space="preserve"> Badanie przekształtnika PUSH-PULL</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8-9 –</w:t>
            </w:r>
            <w:r w:rsidRPr="00930A06">
              <w:rPr>
                <w:sz w:val="24"/>
                <w:szCs w:val="24"/>
              </w:rPr>
              <w:t xml:space="preserve"> Badanie falownika pośredniej częstotliwości</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10-11 –</w:t>
            </w:r>
            <w:r w:rsidRPr="00930A06">
              <w:rPr>
                <w:sz w:val="24"/>
                <w:szCs w:val="24"/>
              </w:rPr>
              <w:t xml:space="preserve"> Badanie transformatora wysokiej częstotliwości jako elementu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12 –</w:t>
            </w:r>
            <w:r w:rsidRPr="00930A06">
              <w:rPr>
                <w:sz w:val="24"/>
                <w:szCs w:val="24"/>
              </w:rPr>
              <w:t xml:space="preserve"> Badanie tranzystora MOSFET, IGBT i SiC</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13 –</w:t>
            </w:r>
            <w:r w:rsidRPr="00930A06">
              <w:rPr>
                <w:sz w:val="24"/>
                <w:szCs w:val="24"/>
              </w:rPr>
              <w:t xml:space="preserve"> Badanie wysokoprądowych elektroprzewodów chłodzonych płynem</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z w:val="24"/>
                <w:szCs w:val="24"/>
              </w:rPr>
            </w:pPr>
            <w:r w:rsidRPr="00930A06">
              <w:rPr>
                <w:bCs/>
                <w:sz w:val="24"/>
                <w:szCs w:val="24"/>
              </w:rPr>
              <w:t>L 14 –</w:t>
            </w:r>
            <w:r w:rsidRPr="00930A06">
              <w:rPr>
                <w:sz w:val="24"/>
                <w:szCs w:val="24"/>
              </w:rPr>
              <w:t xml:space="preserve"> Badanie baterii kondensatorowych na duże udary prądowe</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sz w:val="24"/>
                <w:szCs w:val="24"/>
              </w:rPr>
            </w:pPr>
            <w:r w:rsidRPr="00930A06">
              <w:rPr>
                <w:bCs/>
                <w:sz w:val="24"/>
                <w:szCs w:val="24"/>
              </w:rPr>
              <w:t>L 15 -</w:t>
            </w:r>
            <w:r w:rsidRPr="00930A06">
              <w:rPr>
                <w:sz w:val="24"/>
                <w:szCs w:val="24"/>
              </w:rPr>
              <w:t xml:space="preserve"> Końcowe zaliczenie</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Pr>
                <w:sz w:val="24"/>
                <w:szCs w:val="24"/>
              </w:rPr>
              <w:t>2</w:t>
            </w:r>
          </w:p>
        </w:tc>
      </w:tr>
      <w:tr w:rsidR="00AA6A9D" w:rsidRPr="00930A06" w:rsidTr="00AA6A9D">
        <w:tc>
          <w:tcPr>
            <w:tcW w:w="7933" w:type="dxa"/>
            <w:shd w:val="clear" w:color="auto" w:fill="auto"/>
            <w:vAlign w:val="center"/>
          </w:tcPr>
          <w:p w:rsidR="00AA6A9D" w:rsidRPr="00930A06" w:rsidRDefault="00AA6A9D" w:rsidP="00AA6A9D">
            <w:pPr>
              <w:spacing w:line="360" w:lineRule="auto"/>
              <w:rPr>
                <w:bCs/>
                <w:sz w:val="24"/>
                <w:szCs w:val="24"/>
              </w:rPr>
            </w:pPr>
            <w:r w:rsidRPr="00930A06">
              <w:rPr>
                <w:b/>
                <w:bCs/>
                <w:spacing w:val="-2"/>
                <w:sz w:val="24"/>
                <w:szCs w:val="24"/>
              </w:rPr>
              <w:t xml:space="preserve">Forma </w:t>
            </w:r>
            <w:r w:rsidRPr="00930A06">
              <w:rPr>
                <w:b/>
                <w:bCs/>
                <w:spacing w:val="-1"/>
                <w:sz w:val="24"/>
                <w:szCs w:val="24"/>
              </w:rPr>
              <w:t xml:space="preserve">zajęć – </w:t>
            </w:r>
            <w:r w:rsidRPr="00930A06">
              <w:rPr>
                <w:b/>
                <w:bCs/>
                <w:sz w:val="24"/>
                <w:szCs w:val="24"/>
              </w:rPr>
              <w:t>SEMINARIUM</w:t>
            </w:r>
          </w:p>
        </w:tc>
        <w:tc>
          <w:tcPr>
            <w:tcW w:w="1127" w:type="dxa"/>
            <w:shd w:val="clear" w:color="auto" w:fill="auto"/>
            <w:vAlign w:val="center"/>
          </w:tcPr>
          <w:p w:rsidR="00AA6A9D" w:rsidRPr="00930A06" w:rsidRDefault="00AA6A9D" w:rsidP="00AA6A9D">
            <w:pPr>
              <w:spacing w:line="360" w:lineRule="auto"/>
              <w:ind w:left="72"/>
              <w:jc w:val="center"/>
              <w:rPr>
                <w:b/>
                <w:sz w:val="24"/>
                <w:szCs w:val="24"/>
              </w:rPr>
            </w:pPr>
            <w:r w:rsidRPr="00930A06">
              <w:rPr>
                <w:b/>
                <w:sz w:val="24"/>
                <w:szCs w:val="24"/>
              </w:rPr>
              <w:t>Liczba godzin</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1,2–</w:t>
            </w:r>
            <w:r w:rsidRPr="00930A06">
              <w:rPr>
                <w:sz w:val="24"/>
                <w:szCs w:val="24"/>
              </w:rPr>
              <w:t xml:space="preserve"> Budowa i rodzaje przyłączy samochodów do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3,4 –</w:t>
            </w:r>
            <w:r w:rsidRPr="00930A06">
              <w:rPr>
                <w:sz w:val="24"/>
                <w:szCs w:val="24"/>
              </w:rPr>
              <w:t xml:space="preserve"> Budowa i rodzaje stacji ładowania DC</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5 –</w:t>
            </w:r>
            <w:r w:rsidRPr="00930A06">
              <w:rPr>
                <w:sz w:val="24"/>
                <w:szCs w:val="24"/>
              </w:rPr>
              <w:t xml:space="preserve"> Budowa i rodzaje stacji ładowania AC</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6,7 –</w:t>
            </w:r>
            <w:r w:rsidRPr="00930A06">
              <w:rPr>
                <w:sz w:val="24"/>
                <w:szCs w:val="24"/>
              </w:rPr>
              <w:t xml:space="preserve"> Budowa transformatorów wysokiej częstotliwości w układach pośredniczących</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8,9 –</w:t>
            </w:r>
            <w:r w:rsidRPr="00930A06">
              <w:rPr>
                <w:sz w:val="24"/>
                <w:szCs w:val="24"/>
              </w:rPr>
              <w:t xml:space="preserve"> Tranzystory mocy w układach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10,11 –</w:t>
            </w:r>
            <w:r w:rsidRPr="00930A06">
              <w:rPr>
                <w:sz w:val="24"/>
                <w:szCs w:val="24"/>
              </w:rPr>
              <w:t xml:space="preserve"> Analiza parametrów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12,13 –</w:t>
            </w:r>
            <w:r w:rsidRPr="00930A06">
              <w:rPr>
                <w:sz w:val="24"/>
                <w:szCs w:val="24"/>
              </w:rPr>
              <w:t xml:space="preserve"> Analiza porównawcza różnych konstrukcji układów przekształtnikowych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2</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14 –</w:t>
            </w:r>
            <w:r w:rsidRPr="00930A06">
              <w:rPr>
                <w:sz w:val="24"/>
                <w:szCs w:val="24"/>
              </w:rPr>
              <w:t xml:space="preserve"> Zagadnienia bezpieczeństwa systemów stacji ładowania</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r w:rsidR="00AA6A9D" w:rsidRPr="00930A06" w:rsidTr="00AA6A9D">
        <w:tc>
          <w:tcPr>
            <w:tcW w:w="7933" w:type="dxa"/>
            <w:shd w:val="clear" w:color="auto" w:fill="auto"/>
          </w:tcPr>
          <w:p w:rsidR="00AA6A9D" w:rsidRPr="00930A06" w:rsidRDefault="00AA6A9D" w:rsidP="00AA6A9D">
            <w:pPr>
              <w:spacing w:line="360" w:lineRule="auto"/>
              <w:rPr>
                <w:bCs/>
                <w:spacing w:val="-2"/>
                <w:sz w:val="24"/>
                <w:szCs w:val="24"/>
              </w:rPr>
            </w:pPr>
            <w:r w:rsidRPr="00930A06">
              <w:rPr>
                <w:bCs/>
                <w:sz w:val="24"/>
                <w:szCs w:val="24"/>
              </w:rPr>
              <w:t>S 15 –</w:t>
            </w:r>
            <w:r w:rsidRPr="00930A06">
              <w:rPr>
                <w:sz w:val="24"/>
                <w:szCs w:val="24"/>
              </w:rPr>
              <w:t xml:space="preserve"> Zaliczanie seminarium</w:t>
            </w:r>
            <w:r>
              <w:rPr>
                <w:sz w:val="24"/>
                <w:szCs w:val="24"/>
              </w:rPr>
              <w:t>.</w:t>
            </w:r>
          </w:p>
        </w:tc>
        <w:tc>
          <w:tcPr>
            <w:tcW w:w="1127" w:type="dxa"/>
            <w:shd w:val="clear" w:color="auto" w:fill="auto"/>
            <w:vAlign w:val="center"/>
          </w:tcPr>
          <w:p w:rsidR="00AA6A9D" w:rsidRPr="00930A06" w:rsidRDefault="00AA6A9D" w:rsidP="00AA6A9D">
            <w:pPr>
              <w:spacing w:line="360" w:lineRule="auto"/>
              <w:ind w:left="72"/>
              <w:jc w:val="center"/>
              <w:rPr>
                <w:sz w:val="24"/>
                <w:szCs w:val="24"/>
              </w:rPr>
            </w:pPr>
            <w:r w:rsidRPr="00930A06">
              <w:rPr>
                <w:sz w:val="24"/>
                <w:szCs w:val="24"/>
              </w:rPr>
              <w:t>1</w:t>
            </w:r>
          </w:p>
        </w:tc>
      </w:tr>
    </w:tbl>
    <w:p w:rsidR="00AA6A9D" w:rsidRPr="00930A06" w:rsidRDefault="00AA6A9D" w:rsidP="00AA6A9D">
      <w:pPr>
        <w:spacing w:line="360" w:lineRule="auto"/>
        <w:rPr>
          <w:b/>
          <w:sz w:val="24"/>
          <w:szCs w:val="24"/>
        </w:rPr>
      </w:pPr>
    </w:p>
    <w:p w:rsidR="00AA6A9D" w:rsidRPr="00930A06" w:rsidRDefault="00AA6A9D" w:rsidP="00AA6A9D">
      <w:pPr>
        <w:spacing w:line="360" w:lineRule="auto"/>
        <w:rPr>
          <w:b/>
          <w:bCs/>
          <w:spacing w:val="-10"/>
          <w:sz w:val="24"/>
          <w:szCs w:val="24"/>
        </w:rPr>
      </w:pPr>
      <w:r w:rsidRPr="00930A06">
        <w:rPr>
          <w:b/>
          <w:bCs/>
          <w:spacing w:val="-10"/>
          <w:sz w:val="24"/>
          <w:szCs w:val="24"/>
        </w:rPr>
        <w:t>NARZĘDZIA DYDAKTYCZNE</w:t>
      </w:r>
    </w:p>
    <w:tbl>
      <w:tblPr>
        <w:tblW w:w="9210" w:type="dxa"/>
        <w:tblLook w:val="01E0" w:firstRow="1" w:lastRow="1" w:firstColumn="1" w:lastColumn="1" w:noHBand="0" w:noVBand="0"/>
      </w:tblPr>
      <w:tblGrid>
        <w:gridCol w:w="9210"/>
      </w:tblGrid>
      <w:tr w:rsidR="00AA6A9D" w:rsidRPr="00930A06" w:rsidTr="00AA6A9D">
        <w:tc>
          <w:tcPr>
            <w:tcW w:w="9210" w:type="dxa"/>
            <w:tcBorders>
              <w:top w:val="single" w:sz="4" w:space="0" w:color="auto"/>
              <w:left w:val="single" w:sz="4" w:space="0" w:color="auto"/>
              <w:bottom w:val="single" w:sz="4" w:space="0" w:color="auto"/>
              <w:right w:val="single" w:sz="4" w:space="0" w:color="auto"/>
            </w:tcBorders>
          </w:tcPr>
          <w:p w:rsidR="00AA6A9D" w:rsidRPr="00930A06" w:rsidRDefault="00AA6A9D" w:rsidP="00AA6A9D">
            <w:pPr>
              <w:spacing w:line="360" w:lineRule="auto"/>
              <w:ind w:left="567" w:hanging="567"/>
              <w:rPr>
                <w:b/>
                <w:sz w:val="24"/>
                <w:szCs w:val="24"/>
              </w:rPr>
            </w:pPr>
            <w:r w:rsidRPr="00930A06">
              <w:rPr>
                <w:b/>
                <w:sz w:val="24"/>
                <w:szCs w:val="24"/>
              </w:rPr>
              <w:t xml:space="preserve">1. – </w:t>
            </w:r>
            <w:r w:rsidRPr="00930A06">
              <w:rPr>
                <w:sz w:val="24"/>
                <w:szCs w:val="24"/>
              </w:rPr>
              <w:t>Wykład z wykorzystaniem prezentacji multimedialnych.</w:t>
            </w:r>
          </w:p>
        </w:tc>
      </w:tr>
      <w:tr w:rsidR="00AA6A9D" w:rsidRPr="00930A06" w:rsidTr="00AA6A9D">
        <w:tc>
          <w:tcPr>
            <w:tcW w:w="9210" w:type="dxa"/>
            <w:tcBorders>
              <w:top w:val="single" w:sz="4" w:space="0" w:color="auto"/>
              <w:left w:val="single" w:sz="4" w:space="0" w:color="auto"/>
              <w:bottom w:val="single" w:sz="4" w:space="0" w:color="auto"/>
              <w:right w:val="single" w:sz="4" w:space="0" w:color="auto"/>
            </w:tcBorders>
          </w:tcPr>
          <w:p w:rsidR="00AA6A9D" w:rsidRPr="00930A06" w:rsidRDefault="00AA6A9D" w:rsidP="00AA6A9D">
            <w:pPr>
              <w:spacing w:line="360" w:lineRule="auto"/>
              <w:ind w:left="476" w:hanging="476"/>
              <w:rPr>
                <w:b/>
                <w:sz w:val="24"/>
                <w:szCs w:val="24"/>
              </w:rPr>
            </w:pPr>
            <w:r w:rsidRPr="00930A06">
              <w:rPr>
                <w:b/>
                <w:sz w:val="24"/>
                <w:szCs w:val="24"/>
              </w:rPr>
              <w:t xml:space="preserve">2. – </w:t>
            </w:r>
            <w:r w:rsidRPr="00930A06">
              <w:rPr>
                <w:bCs/>
                <w:sz w:val="24"/>
                <w:szCs w:val="24"/>
              </w:rPr>
              <w:t>Dyskusja w czasie wykładu</w:t>
            </w:r>
            <w:r>
              <w:rPr>
                <w:bCs/>
                <w:sz w:val="24"/>
                <w:szCs w:val="24"/>
              </w:rPr>
              <w:t>.</w:t>
            </w:r>
          </w:p>
        </w:tc>
      </w:tr>
      <w:tr w:rsidR="00AA6A9D" w:rsidRPr="00930A06" w:rsidTr="00AA6A9D">
        <w:tc>
          <w:tcPr>
            <w:tcW w:w="9210" w:type="dxa"/>
            <w:tcBorders>
              <w:top w:val="single" w:sz="4" w:space="0" w:color="auto"/>
              <w:left w:val="single" w:sz="4" w:space="0" w:color="auto"/>
              <w:bottom w:val="single" w:sz="4" w:space="0" w:color="auto"/>
              <w:right w:val="single" w:sz="4" w:space="0" w:color="auto"/>
            </w:tcBorders>
          </w:tcPr>
          <w:p w:rsidR="00AA6A9D" w:rsidRPr="00930A06" w:rsidRDefault="00AA6A9D" w:rsidP="00AA6A9D">
            <w:pPr>
              <w:spacing w:line="360" w:lineRule="auto"/>
              <w:rPr>
                <w:sz w:val="24"/>
                <w:szCs w:val="24"/>
              </w:rPr>
            </w:pPr>
            <w:r w:rsidRPr="00930A06">
              <w:rPr>
                <w:b/>
                <w:sz w:val="24"/>
                <w:szCs w:val="24"/>
              </w:rPr>
              <w:t xml:space="preserve">3. – </w:t>
            </w:r>
            <w:r w:rsidRPr="00930A06">
              <w:rPr>
                <w:sz w:val="24"/>
                <w:szCs w:val="24"/>
              </w:rPr>
              <w:t>Instrukcje do wykonania ćwiczeń laboratoryjnych.</w:t>
            </w:r>
          </w:p>
        </w:tc>
      </w:tr>
      <w:tr w:rsidR="00AA6A9D" w:rsidRPr="00930A06" w:rsidTr="00AA6A9D">
        <w:tc>
          <w:tcPr>
            <w:tcW w:w="9210" w:type="dxa"/>
            <w:tcBorders>
              <w:top w:val="single" w:sz="4" w:space="0" w:color="auto"/>
              <w:left w:val="single" w:sz="4" w:space="0" w:color="auto"/>
              <w:bottom w:val="single" w:sz="4" w:space="0" w:color="auto"/>
              <w:right w:val="single" w:sz="4" w:space="0" w:color="auto"/>
            </w:tcBorders>
            <w:shd w:val="clear" w:color="auto" w:fill="auto"/>
          </w:tcPr>
          <w:p w:rsidR="00AA6A9D" w:rsidRPr="00930A06" w:rsidRDefault="00AA6A9D" w:rsidP="00AA6A9D">
            <w:pPr>
              <w:spacing w:line="360" w:lineRule="auto"/>
              <w:ind w:left="459" w:hanging="459"/>
              <w:rPr>
                <w:b/>
                <w:sz w:val="24"/>
                <w:szCs w:val="24"/>
              </w:rPr>
            </w:pPr>
            <w:r w:rsidRPr="00930A06">
              <w:rPr>
                <w:b/>
                <w:sz w:val="24"/>
                <w:szCs w:val="24"/>
              </w:rPr>
              <w:t xml:space="preserve">4. – </w:t>
            </w:r>
            <w:r w:rsidRPr="00930A06">
              <w:rPr>
                <w:sz w:val="24"/>
                <w:szCs w:val="24"/>
              </w:rPr>
              <w:t>Stanowisko badawczo-dydaktyczne, model fizyczny</w:t>
            </w:r>
            <w:r>
              <w:rPr>
                <w:sz w:val="24"/>
                <w:szCs w:val="24"/>
              </w:rPr>
              <w:t>.</w:t>
            </w:r>
          </w:p>
        </w:tc>
      </w:tr>
    </w:tbl>
    <w:p w:rsidR="00AA6A9D" w:rsidRPr="00930A06" w:rsidRDefault="00AA6A9D" w:rsidP="00AA6A9D">
      <w:pPr>
        <w:spacing w:line="360" w:lineRule="auto"/>
        <w:rPr>
          <w:b/>
          <w:bCs/>
          <w:spacing w:val="-11"/>
          <w:sz w:val="24"/>
          <w:szCs w:val="24"/>
        </w:rPr>
      </w:pPr>
    </w:p>
    <w:p w:rsidR="00AA6A9D" w:rsidRPr="00930A06" w:rsidRDefault="00AA6A9D" w:rsidP="00AA6A9D">
      <w:pPr>
        <w:spacing w:line="360" w:lineRule="auto"/>
        <w:rPr>
          <w:b/>
          <w:bCs/>
          <w:spacing w:val="-11"/>
          <w:sz w:val="24"/>
          <w:szCs w:val="24"/>
        </w:rPr>
      </w:pPr>
      <w:r w:rsidRPr="00930A06">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930A06" w:rsidTr="00AA6A9D">
        <w:tc>
          <w:tcPr>
            <w:tcW w:w="9210" w:type="dxa"/>
          </w:tcPr>
          <w:p w:rsidR="00AA6A9D" w:rsidRPr="00930A06" w:rsidRDefault="00AA6A9D" w:rsidP="00AA6A9D">
            <w:pPr>
              <w:spacing w:line="360" w:lineRule="auto"/>
              <w:rPr>
                <w:b/>
                <w:sz w:val="24"/>
                <w:szCs w:val="24"/>
                <w:highlight w:val="yellow"/>
              </w:rPr>
            </w:pPr>
            <w:r w:rsidRPr="00930A06">
              <w:rPr>
                <w:b/>
                <w:sz w:val="24"/>
                <w:szCs w:val="24"/>
              </w:rPr>
              <w:t xml:space="preserve">F1. – </w:t>
            </w:r>
            <w:r w:rsidRPr="00930A06">
              <w:rPr>
                <w:sz w:val="24"/>
                <w:szCs w:val="24"/>
              </w:rPr>
              <w:t>Ocena poziomu przygotowania do ćwiczeń laboratoryjnych – odpowiedź ustna</w:t>
            </w:r>
            <w:r>
              <w:rPr>
                <w:sz w:val="24"/>
                <w:szCs w:val="24"/>
              </w:rPr>
              <w:t>.</w:t>
            </w:r>
          </w:p>
        </w:tc>
      </w:tr>
      <w:tr w:rsidR="00AA6A9D" w:rsidRPr="00930A06" w:rsidTr="00AA6A9D">
        <w:tc>
          <w:tcPr>
            <w:tcW w:w="9210" w:type="dxa"/>
          </w:tcPr>
          <w:p w:rsidR="00AA6A9D" w:rsidRPr="00930A06" w:rsidRDefault="00AA6A9D" w:rsidP="00AA6A9D">
            <w:pPr>
              <w:spacing w:line="360" w:lineRule="auto"/>
              <w:ind w:left="644" w:hanging="644"/>
              <w:rPr>
                <w:b/>
                <w:sz w:val="24"/>
                <w:szCs w:val="24"/>
                <w:highlight w:val="yellow"/>
              </w:rPr>
            </w:pPr>
            <w:r w:rsidRPr="00930A06">
              <w:rPr>
                <w:b/>
                <w:sz w:val="24"/>
                <w:szCs w:val="24"/>
              </w:rPr>
              <w:t xml:space="preserve">F2. – </w:t>
            </w:r>
            <w:r w:rsidRPr="00930A06">
              <w:rPr>
                <w:sz w:val="24"/>
                <w:szCs w:val="24"/>
              </w:rPr>
              <w:t>Ocena poprawnego i terminowego przygotowania indywidualnych sprawozdań z wykonanych ćwiczeń laboratoryjnych wraz z oceną prawidłowej interpretacji otrzymanych wyników i wniosków końcowych (50% oceny zaliczeniowej)</w:t>
            </w:r>
            <w:r>
              <w:rPr>
                <w:sz w:val="24"/>
                <w:szCs w:val="24"/>
              </w:rPr>
              <w:t>.</w:t>
            </w:r>
          </w:p>
        </w:tc>
      </w:tr>
      <w:tr w:rsidR="00AA6A9D" w:rsidRPr="00930A06" w:rsidTr="00AA6A9D">
        <w:tc>
          <w:tcPr>
            <w:tcW w:w="9210" w:type="dxa"/>
          </w:tcPr>
          <w:p w:rsidR="00AA6A9D" w:rsidRPr="00930A06" w:rsidRDefault="00AA6A9D" w:rsidP="00AA6A9D">
            <w:pPr>
              <w:spacing w:line="360" w:lineRule="auto"/>
              <w:ind w:left="630" w:hanging="630"/>
              <w:rPr>
                <w:b/>
                <w:sz w:val="24"/>
                <w:szCs w:val="24"/>
              </w:rPr>
            </w:pPr>
            <w:r w:rsidRPr="00930A06">
              <w:rPr>
                <w:b/>
                <w:sz w:val="24"/>
                <w:szCs w:val="24"/>
              </w:rPr>
              <w:t xml:space="preserve">P1. – </w:t>
            </w:r>
            <w:r>
              <w:rPr>
                <w:sz w:val="24"/>
                <w:szCs w:val="24"/>
              </w:rPr>
              <w:t>Kolokwium.</w:t>
            </w:r>
          </w:p>
        </w:tc>
      </w:tr>
      <w:tr w:rsidR="00AA6A9D" w:rsidRPr="00930A06" w:rsidTr="00AA6A9D">
        <w:tc>
          <w:tcPr>
            <w:tcW w:w="9210" w:type="dxa"/>
          </w:tcPr>
          <w:p w:rsidR="00AA6A9D" w:rsidRPr="00930A06" w:rsidRDefault="00AA6A9D" w:rsidP="00AA6A9D">
            <w:pPr>
              <w:spacing w:line="360" w:lineRule="auto"/>
              <w:ind w:left="630" w:hanging="630"/>
              <w:rPr>
                <w:b/>
                <w:sz w:val="24"/>
                <w:szCs w:val="24"/>
              </w:rPr>
            </w:pPr>
            <w:r>
              <w:rPr>
                <w:b/>
                <w:sz w:val="24"/>
                <w:szCs w:val="24"/>
              </w:rPr>
              <w:t xml:space="preserve">P2. </w:t>
            </w:r>
            <w:r w:rsidRPr="002D3BA3">
              <w:rPr>
                <w:sz w:val="24"/>
                <w:szCs w:val="24"/>
              </w:rPr>
              <w:t>- Sprawozdanie z ćwiczeń laboratoryjnych.</w:t>
            </w:r>
          </w:p>
        </w:tc>
      </w:tr>
      <w:tr w:rsidR="00AA6A9D" w:rsidRPr="00930A06" w:rsidTr="00AA6A9D">
        <w:tc>
          <w:tcPr>
            <w:tcW w:w="9210" w:type="dxa"/>
          </w:tcPr>
          <w:p w:rsidR="00AA6A9D" w:rsidRPr="00AD09B5" w:rsidRDefault="00AA6A9D" w:rsidP="00AA6A9D">
            <w:pPr>
              <w:spacing w:line="360" w:lineRule="auto"/>
              <w:ind w:left="630" w:hanging="630"/>
              <w:rPr>
                <w:sz w:val="24"/>
                <w:szCs w:val="24"/>
              </w:rPr>
            </w:pPr>
            <w:r w:rsidRPr="00AD09B5">
              <w:rPr>
                <w:b/>
                <w:sz w:val="24"/>
                <w:szCs w:val="24"/>
              </w:rPr>
              <w:t>P3.</w:t>
            </w:r>
            <w:r>
              <w:rPr>
                <w:sz w:val="24"/>
                <w:szCs w:val="24"/>
              </w:rPr>
              <w:t xml:space="preserve"> - P</w:t>
            </w:r>
            <w:r w:rsidRPr="00AD09B5">
              <w:rPr>
                <w:sz w:val="24"/>
                <w:szCs w:val="24"/>
              </w:rPr>
              <w:t>rzygotowanie prezentacji, sprawozdania lub referatu</w:t>
            </w:r>
            <w:r>
              <w:rPr>
                <w:sz w:val="24"/>
                <w:szCs w:val="24"/>
              </w:rPr>
              <w:t>.</w:t>
            </w:r>
          </w:p>
        </w:tc>
      </w:tr>
    </w:tbl>
    <w:p w:rsidR="00AA6A9D" w:rsidRPr="00930A06" w:rsidRDefault="00AA6A9D" w:rsidP="00AA6A9D">
      <w:pPr>
        <w:spacing w:line="360" w:lineRule="auto"/>
        <w:rPr>
          <w:sz w:val="24"/>
          <w:szCs w:val="24"/>
        </w:rPr>
      </w:pPr>
    </w:p>
    <w:p w:rsidR="00AA6A9D" w:rsidRPr="00930A06" w:rsidRDefault="00AA6A9D" w:rsidP="00AA6A9D">
      <w:pPr>
        <w:spacing w:line="360" w:lineRule="auto"/>
        <w:rPr>
          <w:b/>
          <w:sz w:val="24"/>
          <w:szCs w:val="24"/>
        </w:rPr>
      </w:pPr>
    </w:p>
    <w:p w:rsidR="00AA6A9D" w:rsidRPr="00930A06" w:rsidRDefault="00AA6A9D" w:rsidP="00AA6A9D">
      <w:pPr>
        <w:spacing w:line="360" w:lineRule="auto"/>
        <w:rPr>
          <w:b/>
          <w:bCs/>
          <w:sz w:val="24"/>
          <w:szCs w:val="24"/>
        </w:rPr>
      </w:pPr>
      <w:r w:rsidRPr="00930A06">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b/>
                <w:sz w:val="24"/>
                <w:szCs w:val="24"/>
              </w:rPr>
            </w:pPr>
            <w:r w:rsidRPr="00930A06">
              <w:rPr>
                <w:rFonts w:ascii="Arial" w:hAnsi="Arial" w:cs="Arial"/>
                <w:b/>
                <w:sz w:val="24"/>
                <w:szCs w:val="24"/>
              </w:rPr>
              <w:t>L.p.</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b/>
                <w:sz w:val="24"/>
                <w:szCs w:val="24"/>
              </w:rPr>
            </w:pPr>
            <w:r w:rsidRPr="00930A06">
              <w:rPr>
                <w:rFonts w:ascii="Arial" w:hAnsi="Arial" w:cs="Arial"/>
                <w:b/>
                <w:sz w:val="24"/>
                <w:szCs w:val="24"/>
              </w:rPr>
              <w:t>Forma aktywności</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b/>
                <w:sz w:val="24"/>
                <w:szCs w:val="24"/>
              </w:rPr>
            </w:pPr>
            <w:r w:rsidRPr="00930A06">
              <w:rPr>
                <w:rFonts w:ascii="Arial" w:hAnsi="Arial" w:cs="Arial"/>
                <w:b/>
                <w:sz w:val="24"/>
                <w:szCs w:val="24"/>
              </w:rPr>
              <w:t xml:space="preserve">Średnia liczba godzin na zrealizowanie </w:t>
            </w:r>
            <w:r w:rsidRPr="00930A06">
              <w:rPr>
                <w:rFonts w:ascii="Arial" w:hAnsi="Arial" w:cs="Arial"/>
                <w:b/>
                <w:sz w:val="24"/>
                <w:szCs w:val="24"/>
              </w:rPr>
              <w:br/>
              <w:t>aktywności</w:t>
            </w:r>
          </w:p>
        </w:tc>
      </w:tr>
      <w:tr w:rsidR="00AA6A9D" w:rsidRPr="00930A06" w:rsidTr="00AA6A9D">
        <w:trPr>
          <w:jc w:val="center"/>
        </w:trPr>
        <w:tc>
          <w:tcPr>
            <w:tcW w:w="9130" w:type="dxa"/>
            <w:gridSpan w:val="3"/>
            <w:shd w:val="clear" w:color="auto" w:fill="auto"/>
          </w:tcPr>
          <w:p w:rsidR="00AA6A9D" w:rsidRPr="00930A06" w:rsidRDefault="00AA6A9D" w:rsidP="00AA6A9D">
            <w:pPr>
              <w:pStyle w:val="Akapitzlist"/>
              <w:numPr>
                <w:ilvl w:val="0"/>
                <w:numId w:val="2"/>
              </w:numPr>
              <w:spacing w:after="0" w:line="360" w:lineRule="auto"/>
              <w:contextualSpacing w:val="0"/>
              <w:rPr>
                <w:rFonts w:ascii="Arial" w:hAnsi="Arial" w:cs="Arial"/>
                <w:b/>
                <w:sz w:val="24"/>
                <w:szCs w:val="24"/>
              </w:rPr>
            </w:pPr>
            <w:r w:rsidRPr="00930A06">
              <w:rPr>
                <w:rFonts w:ascii="Arial" w:hAnsi="Arial" w:cs="Arial"/>
                <w:b/>
                <w:sz w:val="24"/>
                <w:szCs w:val="24"/>
              </w:rPr>
              <w:t>Godziny kontaktowe z prowadzącym</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1.1</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Wykłady</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1.2</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Ćwiczenia</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1.3</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Laboratoria</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1.4</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Seminarium</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Projekt</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43"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1.6</w:t>
            </w:r>
          </w:p>
        </w:tc>
        <w:tc>
          <w:tcPr>
            <w:tcW w:w="5657" w:type="dxa"/>
            <w:shd w:val="clear" w:color="auto" w:fill="auto"/>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Egzamin</w:t>
            </w:r>
          </w:p>
        </w:tc>
        <w:tc>
          <w:tcPr>
            <w:tcW w:w="2830" w:type="dxa"/>
            <w:shd w:val="clear" w:color="auto" w:fill="auto"/>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300" w:type="dxa"/>
            <w:gridSpan w:val="2"/>
            <w:shd w:val="clear" w:color="auto" w:fill="D9D9D9"/>
          </w:tcPr>
          <w:p w:rsidR="00AA6A9D" w:rsidRPr="00930A06" w:rsidRDefault="00AA6A9D" w:rsidP="00AA6A9D">
            <w:pPr>
              <w:pStyle w:val="Akapitzlist"/>
              <w:spacing w:after="0" w:line="360" w:lineRule="auto"/>
              <w:ind w:left="0"/>
              <w:contextualSpacing w:val="0"/>
              <w:jc w:val="right"/>
              <w:rPr>
                <w:rFonts w:ascii="Arial" w:hAnsi="Arial" w:cs="Arial"/>
                <w:sz w:val="24"/>
                <w:szCs w:val="24"/>
              </w:rPr>
            </w:pPr>
            <w:r w:rsidRPr="00930A06">
              <w:rPr>
                <w:rFonts w:ascii="Arial" w:hAnsi="Arial" w:cs="Arial"/>
                <w:sz w:val="24"/>
                <w:szCs w:val="24"/>
              </w:rPr>
              <w:t>Razem godzin kontaktowych z prowadzącym:</w:t>
            </w:r>
          </w:p>
        </w:tc>
        <w:tc>
          <w:tcPr>
            <w:tcW w:w="2830" w:type="dxa"/>
            <w:shd w:val="clear" w:color="auto" w:fill="D9D9D9"/>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45</w:t>
            </w:r>
          </w:p>
        </w:tc>
      </w:tr>
      <w:tr w:rsidR="00AA6A9D" w:rsidRPr="00930A06" w:rsidTr="00AA6A9D">
        <w:trPr>
          <w:jc w:val="center"/>
        </w:trPr>
        <w:tc>
          <w:tcPr>
            <w:tcW w:w="9130" w:type="dxa"/>
            <w:gridSpan w:val="3"/>
            <w:shd w:val="clear" w:color="auto" w:fill="auto"/>
          </w:tcPr>
          <w:p w:rsidR="00AA6A9D" w:rsidRPr="00930A06" w:rsidRDefault="00AA6A9D" w:rsidP="00AA6A9D">
            <w:pPr>
              <w:pStyle w:val="Akapitzlist"/>
              <w:numPr>
                <w:ilvl w:val="0"/>
                <w:numId w:val="2"/>
              </w:numPr>
              <w:spacing w:after="0" w:line="360" w:lineRule="auto"/>
              <w:contextualSpacing w:val="0"/>
              <w:rPr>
                <w:rFonts w:ascii="Arial" w:hAnsi="Arial" w:cs="Arial"/>
                <w:b/>
                <w:sz w:val="24"/>
                <w:szCs w:val="24"/>
              </w:rPr>
            </w:pPr>
            <w:r w:rsidRPr="00930A06">
              <w:rPr>
                <w:rFonts w:ascii="Arial" w:hAnsi="Arial" w:cs="Arial"/>
                <w:b/>
                <w:sz w:val="24"/>
                <w:szCs w:val="24"/>
              </w:rPr>
              <w:t>Praca własna studenta</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2.1</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Przygotowanie do ćwiczeń oraz kolokwium zaliczeniowego</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2.2</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Przygotowanie do laboratorium, wykonanie sprawozdań z laboratoriów</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2.3</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Przygotowanie projektu</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2.4</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Przygotowanie do zaliczenia końcowego z wykładu</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15</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2.5</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Przygotowanie do egzaminu</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2.6</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Zapoznanie ze wskazaną literaturą</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10</w:t>
            </w:r>
          </w:p>
        </w:tc>
      </w:tr>
      <w:tr w:rsidR="00AA6A9D" w:rsidRPr="00930A06" w:rsidTr="00AA6A9D">
        <w:trPr>
          <w:jc w:val="center"/>
        </w:trPr>
        <w:tc>
          <w:tcPr>
            <w:tcW w:w="643"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2.7</w:t>
            </w:r>
          </w:p>
        </w:tc>
        <w:tc>
          <w:tcPr>
            <w:tcW w:w="5657" w:type="dxa"/>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Inne</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0</w:t>
            </w:r>
          </w:p>
        </w:tc>
      </w:tr>
      <w:tr w:rsidR="00AA6A9D" w:rsidRPr="00930A06" w:rsidTr="00AA6A9D">
        <w:trPr>
          <w:jc w:val="center"/>
        </w:trPr>
        <w:tc>
          <w:tcPr>
            <w:tcW w:w="6300" w:type="dxa"/>
            <w:gridSpan w:val="2"/>
            <w:shd w:val="clear" w:color="auto" w:fill="D9D9D9"/>
            <w:vAlign w:val="center"/>
          </w:tcPr>
          <w:p w:rsidR="00AA6A9D" w:rsidRPr="00930A06" w:rsidRDefault="00AA6A9D" w:rsidP="00AA6A9D">
            <w:pPr>
              <w:pStyle w:val="Akapitzlist"/>
              <w:spacing w:after="0" w:line="360" w:lineRule="auto"/>
              <w:ind w:left="0"/>
              <w:contextualSpacing w:val="0"/>
              <w:jc w:val="right"/>
              <w:rPr>
                <w:rFonts w:ascii="Arial" w:hAnsi="Arial" w:cs="Arial"/>
                <w:sz w:val="24"/>
                <w:szCs w:val="24"/>
              </w:rPr>
            </w:pPr>
            <w:r w:rsidRPr="00930A06">
              <w:rPr>
                <w:rFonts w:ascii="Arial" w:hAnsi="Arial" w:cs="Arial"/>
                <w:sz w:val="24"/>
                <w:szCs w:val="24"/>
              </w:rPr>
              <w:t>Razem godzin pracy własnej studenta:</w:t>
            </w:r>
          </w:p>
        </w:tc>
        <w:tc>
          <w:tcPr>
            <w:tcW w:w="2830" w:type="dxa"/>
            <w:shd w:val="clear" w:color="auto" w:fill="D9D9D9"/>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55</w:t>
            </w:r>
          </w:p>
        </w:tc>
      </w:tr>
      <w:tr w:rsidR="00AA6A9D" w:rsidRPr="00930A06" w:rsidTr="00AA6A9D">
        <w:trPr>
          <w:jc w:val="center"/>
        </w:trPr>
        <w:tc>
          <w:tcPr>
            <w:tcW w:w="6300" w:type="dxa"/>
            <w:gridSpan w:val="2"/>
            <w:shd w:val="clear" w:color="auto" w:fill="A6A6A6"/>
            <w:vAlign w:val="center"/>
          </w:tcPr>
          <w:p w:rsidR="00AA6A9D" w:rsidRPr="00930A06" w:rsidRDefault="00AA6A9D" w:rsidP="00AA6A9D">
            <w:pPr>
              <w:pStyle w:val="Akapitzlist"/>
              <w:spacing w:after="0" w:line="360" w:lineRule="auto"/>
              <w:ind w:left="0"/>
              <w:contextualSpacing w:val="0"/>
              <w:jc w:val="right"/>
              <w:rPr>
                <w:rFonts w:ascii="Arial" w:hAnsi="Arial" w:cs="Arial"/>
                <w:sz w:val="24"/>
                <w:szCs w:val="24"/>
              </w:rPr>
            </w:pPr>
            <w:r w:rsidRPr="00930A06">
              <w:rPr>
                <w:rFonts w:ascii="Arial" w:hAnsi="Arial" w:cs="Arial"/>
                <w:sz w:val="24"/>
                <w:szCs w:val="24"/>
              </w:rPr>
              <w:t>Ogólne obciążenie pracą studenta:</w:t>
            </w:r>
          </w:p>
        </w:tc>
        <w:tc>
          <w:tcPr>
            <w:tcW w:w="2830" w:type="dxa"/>
            <w:shd w:val="clear" w:color="auto" w:fill="A6A6A6"/>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100</w:t>
            </w:r>
          </w:p>
        </w:tc>
      </w:tr>
      <w:tr w:rsidR="00AA6A9D" w:rsidRPr="00930A06" w:rsidTr="00AA6A9D">
        <w:trPr>
          <w:jc w:val="center"/>
        </w:trPr>
        <w:tc>
          <w:tcPr>
            <w:tcW w:w="6300" w:type="dxa"/>
            <w:gridSpan w:val="2"/>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b/>
                <w:sz w:val="24"/>
                <w:szCs w:val="24"/>
              </w:rPr>
            </w:pPr>
            <w:r w:rsidRPr="00930A06">
              <w:rPr>
                <w:rFonts w:ascii="Arial" w:hAnsi="Arial" w:cs="Arial"/>
                <w:b/>
                <w:sz w:val="24"/>
                <w:szCs w:val="24"/>
              </w:rPr>
              <w:t>SUMARYCZNA LICZBA PUNKTÓW ECTS DLA PRZEDMIOTU</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sidRPr="00930A06">
              <w:rPr>
                <w:rFonts w:ascii="Arial" w:hAnsi="Arial" w:cs="Arial"/>
                <w:sz w:val="24"/>
                <w:szCs w:val="24"/>
              </w:rPr>
              <w:t>4</w:t>
            </w:r>
          </w:p>
        </w:tc>
      </w:tr>
      <w:tr w:rsidR="00AA6A9D" w:rsidRPr="00930A06" w:rsidTr="00AA6A9D">
        <w:trPr>
          <w:jc w:val="center"/>
        </w:trPr>
        <w:tc>
          <w:tcPr>
            <w:tcW w:w="6300" w:type="dxa"/>
            <w:gridSpan w:val="2"/>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 xml:space="preserve">Liczba punktów </w:t>
            </w:r>
            <w:r w:rsidRPr="00930A06">
              <w:rPr>
                <w:rFonts w:ascii="Arial" w:hAnsi="Arial" w:cs="Arial"/>
                <w:b/>
                <w:sz w:val="24"/>
                <w:szCs w:val="24"/>
              </w:rPr>
              <w:t>ECTS</w:t>
            </w:r>
            <w:r w:rsidRPr="00930A06">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r w:rsidR="00AA6A9D" w:rsidRPr="00930A06" w:rsidTr="00AA6A9D">
        <w:trPr>
          <w:jc w:val="center"/>
        </w:trPr>
        <w:tc>
          <w:tcPr>
            <w:tcW w:w="6300" w:type="dxa"/>
            <w:gridSpan w:val="2"/>
            <w:shd w:val="clear" w:color="auto" w:fill="auto"/>
            <w:vAlign w:val="center"/>
          </w:tcPr>
          <w:p w:rsidR="00AA6A9D" w:rsidRPr="00930A06" w:rsidRDefault="00AA6A9D" w:rsidP="00AA6A9D">
            <w:pPr>
              <w:pStyle w:val="Akapitzlist"/>
              <w:spacing w:after="0" w:line="360" w:lineRule="auto"/>
              <w:ind w:left="0"/>
              <w:contextualSpacing w:val="0"/>
              <w:rPr>
                <w:rFonts w:ascii="Arial" w:hAnsi="Arial" w:cs="Arial"/>
                <w:sz w:val="24"/>
                <w:szCs w:val="24"/>
              </w:rPr>
            </w:pPr>
            <w:r w:rsidRPr="00930A06">
              <w:rPr>
                <w:rFonts w:ascii="Arial" w:hAnsi="Arial" w:cs="Arial"/>
                <w:sz w:val="24"/>
                <w:szCs w:val="24"/>
              </w:rPr>
              <w:t xml:space="preserve">Liczba punktów </w:t>
            </w:r>
            <w:r w:rsidRPr="00930A06">
              <w:rPr>
                <w:rFonts w:ascii="Arial" w:hAnsi="Arial" w:cs="Arial"/>
                <w:b/>
                <w:sz w:val="24"/>
                <w:szCs w:val="24"/>
              </w:rPr>
              <w:t>ECTS</w:t>
            </w:r>
            <w:r w:rsidRPr="00930A06">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AA6A9D" w:rsidRPr="00930A06" w:rsidRDefault="00AA6A9D" w:rsidP="00AA6A9D">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1,8</w:t>
            </w:r>
          </w:p>
        </w:tc>
      </w:tr>
    </w:tbl>
    <w:p w:rsidR="00AA6A9D" w:rsidRPr="00930A06" w:rsidRDefault="00AA6A9D" w:rsidP="00AA6A9D">
      <w:pPr>
        <w:shd w:val="clear" w:color="auto" w:fill="FFFFFF"/>
        <w:spacing w:line="360" w:lineRule="auto"/>
        <w:rPr>
          <w:b/>
          <w:bCs/>
          <w:spacing w:val="-12"/>
          <w:sz w:val="24"/>
          <w:szCs w:val="24"/>
        </w:rPr>
      </w:pPr>
    </w:p>
    <w:p w:rsidR="00AA6A9D" w:rsidRPr="00930A06" w:rsidRDefault="00AA6A9D" w:rsidP="00AA6A9D">
      <w:pPr>
        <w:shd w:val="clear" w:color="auto" w:fill="FFFFFF"/>
        <w:spacing w:line="360" w:lineRule="auto"/>
        <w:rPr>
          <w:b/>
          <w:bCs/>
          <w:spacing w:val="-12"/>
          <w:sz w:val="24"/>
          <w:szCs w:val="24"/>
        </w:rPr>
      </w:pPr>
      <w:r w:rsidRPr="00930A06">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A6A9D" w:rsidRPr="00930A06" w:rsidTr="00AA6A9D">
        <w:tc>
          <w:tcPr>
            <w:tcW w:w="9210" w:type="dxa"/>
          </w:tcPr>
          <w:p w:rsidR="00AA6A9D" w:rsidRPr="00930A06" w:rsidRDefault="00AA6A9D" w:rsidP="00AA6A9D">
            <w:pPr>
              <w:numPr>
                <w:ilvl w:val="0"/>
                <w:numId w:val="7"/>
              </w:numPr>
              <w:spacing w:line="360" w:lineRule="auto"/>
              <w:ind w:left="425" w:hanging="425"/>
              <w:rPr>
                <w:rFonts w:eastAsia="Batang"/>
                <w:sz w:val="24"/>
                <w:szCs w:val="24"/>
              </w:rPr>
            </w:pPr>
            <w:r w:rsidRPr="00930A06">
              <w:rPr>
                <w:sz w:val="24"/>
                <w:szCs w:val="24"/>
              </w:rPr>
              <w:t>M. Nowak, R. Barlik – Poradnik inżyniera. Energoelektronika, Wydawnictwo Naukowo-Techniczne, Warszawa 1998</w:t>
            </w:r>
          </w:p>
        </w:tc>
      </w:tr>
      <w:tr w:rsidR="00AA6A9D" w:rsidRPr="00930A06" w:rsidTr="00AA6A9D">
        <w:tc>
          <w:tcPr>
            <w:tcW w:w="9210" w:type="dxa"/>
          </w:tcPr>
          <w:p w:rsidR="00AA6A9D" w:rsidRPr="00930A06" w:rsidRDefault="00AA6A9D" w:rsidP="00AA6A9D">
            <w:pPr>
              <w:numPr>
                <w:ilvl w:val="0"/>
                <w:numId w:val="7"/>
              </w:numPr>
              <w:spacing w:line="360" w:lineRule="auto"/>
              <w:ind w:left="425" w:hanging="425"/>
              <w:rPr>
                <w:sz w:val="24"/>
                <w:szCs w:val="24"/>
              </w:rPr>
            </w:pPr>
            <w:r w:rsidRPr="00930A06">
              <w:rPr>
                <w:sz w:val="24"/>
                <w:szCs w:val="24"/>
              </w:rPr>
              <w:t>M. Nowak, R. Barlik – Energoelektronika. Elementy, podzespoły, układy, Oficyna Wydawnicza Politechniki Warszawskiej, Warszawa 2014</w:t>
            </w:r>
          </w:p>
        </w:tc>
      </w:tr>
      <w:tr w:rsidR="00AA6A9D" w:rsidRPr="00930A06" w:rsidTr="00AA6A9D">
        <w:tc>
          <w:tcPr>
            <w:tcW w:w="9210" w:type="dxa"/>
          </w:tcPr>
          <w:p w:rsidR="00AA6A9D" w:rsidRPr="00930A06" w:rsidRDefault="00AA6A9D" w:rsidP="00AA6A9D">
            <w:pPr>
              <w:numPr>
                <w:ilvl w:val="0"/>
                <w:numId w:val="7"/>
              </w:numPr>
              <w:spacing w:line="360" w:lineRule="auto"/>
              <w:ind w:left="425" w:hanging="425"/>
              <w:rPr>
                <w:sz w:val="24"/>
                <w:szCs w:val="24"/>
              </w:rPr>
            </w:pPr>
            <w:r w:rsidRPr="00930A06">
              <w:rPr>
                <w:sz w:val="24"/>
                <w:szCs w:val="24"/>
              </w:rPr>
              <w:t>M. P. Kaźmierkowski, J. T. Matlik – Wprowadzenie do elektroniki i energoelektroniki, Oficyna Wydawnicza Politechniki Warszawskiej, Warszawa 2005</w:t>
            </w:r>
          </w:p>
        </w:tc>
      </w:tr>
      <w:tr w:rsidR="00AA6A9D" w:rsidRPr="00930A06" w:rsidTr="00AA6A9D">
        <w:tc>
          <w:tcPr>
            <w:tcW w:w="9210" w:type="dxa"/>
          </w:tcPr>
          <w:p w:rsidR="00AA6A9D" w:rsidRPr="00930A06" w:rsidRDefault="00AA6A9D" w:rsidP="00AA6A9D">
            <w:pPr>
              <w:numPr>
                <w:ilvl w:val="0"/>
                <w:numId w:val="7"/>
              </w:numPr>
              <w:spacing w:line="360" w:lineRule="auto"/>
              <w:ind w:left="425" w:hanging="425"/>
              <w:rPr>
                <w:sz w:val="24"/>
                <w:szCs w:val="24"/>
              </w:rPr>
            </w:pPr>
            <w:r w:rsidRPr="00930A06">
              <w:rPr>
                <w:sz w:val="24"/>
                <w:szCs w:val="24"/>
              </w:rPr>
              <w:t>S. Całus, W. Nowak, T. Popławski, K. Oźga, D. Całus, M. Chmiel, M. Sołtysik, A. Majchrzak, C. B.B. Guerreiro, R. J. Thorne, E. A. Bouman, M. Michałek, P. Dziubałtowski, P. Gałuszkiewicz, B. Superson-Polowiec, I. Perkowski, M. Trojnacki, T. Stankowski, B. Gałka, M. Weżgowiec, P. Chabecki, P. Zacharski, K. Melka - Uwarunkowania samowystarczalności energetycznej gmin, Instytut Naukowo-Wydawniczy Spatium, Radom 2017</w:t>
            </w:r>
          </w:p>
        </w:tc>
      </w:tr>
      <w:tr w:rsidR="00AA6A9D" w:rsidRPr="00930A06" w:rsidTr="00AA6A9D">
        <w:tc>
          <w:tcPr>
            <w:tcW w:w="9210" w:type="dxa"/>
          </w:tcPr>
          <w:p w:rsidR="00AA6A9D" w:rsidRPr="00930A06" w:rsidRDefault="00AA6A9D" w:rsidP="00AA6A9D">
            <w:pPr>
              <w:numPr>
                <w:ilvl w:val="0"/>
                <w:numId w:val="7"/>
              </w:numPr>
              <w:spacing w:line="360" w:lineRule="auto"/>
              <w:ind w:left="425" w:hanging="425"/>
              <w:rPr>
                <w:sz w:val="24"/>
                <w:szCs w:val="24"/>
              </w:rPr>
            </w:pPr>
            <w:r w:rsidRPr="00930A06">
              <w:rPr>
                <w:sz w:val="24"/>
                <w:szCs w:val="24"/>
              </w:rPr>
              <w:t>Bosch – Napędy hybrydowe, ogniwa paliwowe i paliwa alternatywne, Informator techniczny wydanie 2010, Warszawa 2017</w:t>
            </w:r>
          </w:p>
        </w:tc>
      </w:tr>
    </w:tbl>
    <w:p w:rsidR="00AA6A9D" w:rsidRPr="00930A06" w:rsidRDefault="00AA6A9D" w:rsidP="00AA6A9D">
      <w:pPr>
        <w:shd w:val="clear" w:color="auto" w:fill="FFFFFF"/>
        <w:spacing w:line="360" w:lineRule="auto"/>
        <w:rPr>
          <w:b/>
          <w:bCs/>
          <w:spacing w:val="-18"/>
          <w:sz w:val="24"/>
          <w:szCs w:val="24"/>
        </w:rPr>
      </w:pPr>
    </w:p>
    <w:p w:rsidR="00AA6A9D" w:rsidRPr="00930A06" w:rsidRDefault="00AA6A9D" w:rsidP="00AA6A9D">
      <w:pPr>
        <w:shd w:val="clear" w:color="auto" w:fill="FFFFFF"/>
        <w:spacing w:line="360" w:lineRule="auto"/>
        <w:rPr>
          <w:sz w:val="24"/>
          <w:szCs w:val="24"/>
        </w:rPr>
      </w:pPr>
      <w:r w:rsidRPr="00930A06">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6A9D" w:rsidRPr="00930A06" w:rsidTr="00AA6A9D">
        <w:tc>
          <w:tcPr>
            <w:tcW w:w="9210" w:type="dxa"/>
            <w:shd w:val="clear" w:color="auto" w:fill="auto"/>
          </w:tcPr>
          <w:p w:rsidR="00AA6A9D" w:rsidRPr="00930A06" w:rsidRDefault="00AA6A9D" w:rsidP="00AA6A9D">
            <w:pPr>
              <w:spacing w:line="360" w:lineRule="auto"/>
              <w:rPr>
                <w:b/>
                <w:sz w:val="24"/>
                <w:szCs w:val="24"/>
              </w:rPr>
            </w:pPr>
            <w:r>
              <w:rPr>
                <w:sz w:val="24"/>
                <w:szCs w:val="24"/>
              </w:rPr>
              <w:t>m</w:t>
            </w:r>
            <w:r w:rsidRPr="00930A06">
              <w:rPr>
                <w:sz w:val="24"/>
                <w:szCs w:val="24"/>
              </w:rPr>
              <w:t xml:space="preserve">gr inż. Patryk Gałuszkiewicz, Katedra Elektroenergetyki, </w:t>
            </w:r>
            <w:r w:rsidRPr="00930A06">
              <w:rPr>
                <w:sz w:val="24"/>
                <w:szCs w:val="24"/>
              </w:rPr>
              <w:br/>
              <w:t>patryk.galuszkiewicz@pcz.pl</w:t>
            </w:r>
          </w:p>
        </w:tc>
      </w:tr>
    </w:tbl>
    <w:p w:rsidR="00AA6A9D" w:rsidRPr="00930A06" w:rsidRDefault="00AA6A9D" w:rsidP="00AA6A9D">
      <w:pPr>
        <w:spacing w:line="360" w:lineRule="auto"/>
        <w:rPr>
          <w:sz w:val="24"/>
          <w:szCs w:val="24"/>
        </w:rPr>
      </w:pPr>
    </w:p>
    <w:p w:rsidR="00AA6A9D" w:rsidRPr="00930A06" w:rsidRDefault="00AA6A9D" w:rsidP="00AA6A9D">
      <w:pPr>
        <w:spacing w:line="360" w:lineRule="auto"/>
        <w:rPr>
          <w:b/>
          <w:sz w:val="24"/>
          <w:szCs w:val="24"/>
        </w:rPr>
      </w:pPr>
      <w:r w:rsidRPr="00930A06">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AA6A9D" w:rsidRPr="00930A06" w:rsidTr="00AA6A9D">
        <w:trPr>
          <w:trHeight w:val="440"/>
          <w:jc w:val="center"/>
        </w:trPr>
        <w:tc>
          <w:tcPr>
            <w:tcW w:w="1097"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bCs/>
                <w:sz w:val="24"/>
                <w:szCs w:val="24"/>
              </w:rPr>
              <w:t>Efekt uczenia się</w:t>
            </w:r>
          </w:p>
        </w:tc>
        <w:tc>
          <w:tcPr>
            <w:tcW w:w="2003"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sz w:val="24"/>
                <w:szCs w:val="24"/>
              </w:rPr>
              <w:t xml:space="preserve">Odniesienie danego efektu do efektów </w:t>
            </w:r>
            <w:r w:rsidRPr="00930A06">
              <w:rPr>
                <w:b/>
                <w:bCs/>
                <w:sz w:val="24"/>
                <w:szCs w:val="24"/>
              </w:rPr>
              <w:t>zdefiniowanych                    dla całego programu (PEK)</w:t>
            </w:r>
          </w:p>
        </w:tc>
        <w:tc>
          <w:tcPr>
            <w:tcW w:w="1510"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bCs/>
                <w:sz w:val="24"/>
                <w:szCs w:val="24"/>
              </w:rPr>
              <w:t>Cele przedmiotu</w:t>
            </w:r>
          </w:p>
        </w:tc>
        <w:tc>
          <w:tcPr>
            <w:tcW w:w="1657"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bCs/>
                <w:sz w:val="24"/>
                <w:szCs w:val="24"/>
              </w:rPr>
              <w:t>Treści programowe</w:t>
            </w:r>
          </w:p>
        </w:tc>
        <w:tc>
          <w:tcPr>
            <w:tcW w:w="1657"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sz w:val="24"/>
                <w:szCs w:val="24"/>
              </w:rPr>
              <w:t>Narzędzia dydaktyczne</w:t>
            </w:r>
          </w:p>
        </w:tc>
        <w:tc>
          <w:tcPr>
            <w:tcW w:w="1096" w:type="dxa"/>
            <w:vMerge w:val="restart"/>
            <w:shd w:val="clear" w:color="auto" w:fill="auto"/>
            <w:vAlign w:val="center"/>
          </w:tcPr>
          <w:p w:rsidR="00AA6A9D" w:rsidRPr="00930A06" w:rsidRDefault="00AA6A9D" w:rsidP="00AA6A9D">
            <w:pPr>
              <w:spacing w:line="360" w:lineRule="auto"/>
              <w:jc w:val="center"/>
              <w:rPr>
                <w:b/>
                <w:sz w:val="24"/>
                <w:szCs w:val="24"/>
              </w:rPr>
            </w:pPr>
            <w:r w:rsidRPr="00930A06">
              <w:rPr>
                <w:b/>
                <w:bCs/>
                <w:sz w:val="24"/>
                <w:szCs w:val="24"/>
              </w:rPr>
              <w:t>Sposób oceny</w:t>
            </w:r>
          </w:p>
        </w:tc>
      </w:tr>
      <w:tr w:rsidR="00AA6A9D" w:rsidRPr="00930A06" w:rsidTr="00AA6A9D">
        <w:trPr>
          <w:cantSplit/>
          <w:trHeight w:val="1664"/>
          <w:jc w:val="center"/>
        </w:trPr>
        <w:tc>
          <w:tcPr>
            <w:tcW w:w="1097" w:type="dxa"/>
            <w:vMerge/>
            <w:shd w:val="clear" w:color="auto" w:fill="auto"/>
            <w:vAlign w:val="center"/>
          </w:tcPr>
          <w:p w:rsidR="00AA6A9D" w:rsidRPr="00930A06" w:rsidRDefault="00AA6A9D" w:rsidP="00AA6A9D">
            <w:pPr>
              <w:spacing w:line="360" w:lineRule="auto"/>
              <w:jc w:val="center"/>
              <w:rPr>
                <w:b/>
                <w:bCs/>
                <w:sz w:val="24"/>
                <w:szCs w:val="24"/>
              </w:rPr>
            </w:pPr>
          </w:p>
        </w:tc>
        <w:tc>
          <w:tcPr>
            <w:tcW w:w="2003" w:type="dxa"/>
            <w:vMerge/>
            <w:shd w:val="clear" w:color="auto" w:fill="auto"/>
            <w:vAlign w:val="center"/>
          </w:tcPr>
          <w:p w:rsidR="00AA6A9D" w:rsidRPr="00930A06" w:rsidRDefault="00AA6A9D" w:rsidP="00AA6A9D">
            <w:pPr>
              <w:spacing w:line="360" w:lineRule="auto"/>
              <w:jc w:val="center"/>
              <w:rPr>
                <w:b/>
                <w:sz w:val="24"/>
                <w:szCs w:val="24"/>
              </w:rPr>
            </w:pPr>
          </w:p>
        </w:tc>
        <w:tc>
          <w:tcPr>
            <w:tcW w:w="1510" w:type="dxa"/>
            <w:vMerge/>
            <w:shd w:val="clear" w:color="auto" w:fill="auto"/>
            <w:vAlign w:val="center"/>
          </w:tcPr>
          <w:p w:rsidR="00AA6A9D" w:rsidRPr="00930A06" w:rsidRDefault="00AA6A9D" w:rsidP="00AA6A9D">
            <w:pPr>
              <w:spacing w:line="360" w:lineRule="auto"/>
              <w:jc w:val="center"/>
              <w:rPr>
                <w:b/>
                <w:bCs/>
                <w:sz w:val="24"/>
                <w:szCs w:val="24"/>
              </w:rPr>
            </w:pPr>
          </w:p>
        </w:tc>
        <w:tc>
          <w:tcPr>
            <w:tcW w:w="1657" w:type="dxa"/>
            <w:vMerge/>
            <w:shd w:val="clear" w:color="auto" w:fill="auto"/>
            <w:vAlign w:val="center"/>
          </w:tcPr>
          <w:p w:rsidR="00AA6A9D" w:rsidRPr="00930A06" w:rsidRDefault="00AA6A9D" w:rsidP="00AA6A9D">
            <w:pPr>
              <w:spacing w:line="360" w:lineRule="auto"/>
              <w:jc w:val="center"/>
              <w:rPr>
                <w:b/>
                <w:bCs/>
                <w:sz w:val="24"/>
                <w:szCs w:val="24"/>
              </w:rPr>
            </w:pPr>
          </w:p>
        </w:tc>
        <w:tc>
          <w:tcPr>
            <w:tcW w:w="1657" w:type="dxa"/>
            <w:vMerge/>
            <w:shd w:val="clear" w:color="auto" w:fill="auto"/>
            <w:vAlign w:val="center"/>
          </w:tcPr>
          <w:p w:rsidR="00AA6A9D" w:rsidRPr="00930A06" w:rsidRDefault="00AA6A9D" w:rsidP="00AA6A9D">
            <w:pPr>
              <w:spacing w:line="360" w:lineRule="auto"/>
              <w:jc w:val="center"/>
              <w:rPr>
                <w:b/>
                <w:sz w:val="24"/>
                <w:szCs w:val="24"/>
              </w:rPr>
            </w:pPr>
          </w:p>
        </w:tc>
        <w:tc>
          <w:tcPr>
            <w:tcW w:w="1096" w:type="dxa"/>
            <w:vMerge/>
            <w:shd w:val="clear" w:color="auto" w:fill="auto"/>
            <w:vAlign w:val="center"/>
          </w:tcPr>
          <w:p w:rsidR="00AA6A9D" w:rsidRPr="00930A06" w:rsidRDefault="00AA6A9D" w:rsidP="00AA6A9D">
            <w:pPr>
              <w:spacing w:line="360" w:lineRule="auto"/>
              <w:jc w:val="center"/>
              <w:rPr>
                <w:b/>
                <w:bCs/>
                <w:sz w:val="24"/>
                <w:szCs w:val="24"/>
              </w:rPr>
            </w:pPr>
          </w:p>
        </w:tc>
      </w:tr>
      <w:tr w:rsidR="00AA6A9D" w:rsidRPr="00930A06" w:rsidTr="00AA6A9D">
        <w:trPr>
          <w:jc w:val="center"/>
        </w:trPr>
        <w:tc>
          <w:tcPr>
            <w:tcW w:w="1097" w:type="dxa"/>
            <w:shd w:val="clear" w:color="auto" w:fill="auto"/>
            <w:vAlign w:val="center"/>
          </w:tcPr>
          <w:p w:rsidR="00AA6A9D" w:rsidRPr="00930A06" w:rsidRDefault="00AA6A9D" w:rsidP="00AA6A9D">
            <w:pPr>
              <w:shd w:val="clear" w:color="auto" w:fill="FFFFFF"/>
              <w:spacing w:line="360" w:lineRule="auto"/>
              <w:jc w:val="center"/>
              <w:rPr>
                <w:b/>
                <w:sz w:val="24"/>
                <w:szCs w:val="24"/>
              </w:rPr>
            </w:pPr>
            <w:r w:rsidRPr="00930A06">
              <w:rPr>
                <w:b/>
                <w:sz w:val="24"/>
                <w:szCs w:val="24"/>
              </w:rPr>
              <w:t>EU 1</w:t>
            </w:r>
          </w:p>
        </w:tc>
        <w:tc>
          <w:tcPr>
            <w:tcW w:w="2003" w:type="dxa"/>
            <w:shd w:val="clear" w:color="auto" w:fill="auto"/>
            <w:vAlign w:val="center"/>
          </w:tcPr>
          <w:p w:rsidR="00AA6A9D" w:rsidRPr="00930A06" w:rsidRDefault="00AA6A9D" w:rsidP="00AA6A9D">
            <w:pPr>
              <w:shd w:val="clear" w:color="auto" w:fill="FFFFFF"/>
              <w:spacing w:line="360" w:lineRule="auto"/>
              <w:jc w:val="center"/>
              <w:rPr>
                <w:sz w:val="24"/>
                <w:szCs w:val="24"/>
              </w:rPr>
            </w:pPr>
            <w:r>
              <w:rPr>
                <w:sz w:val="24"/>
              </w:rPr>
              <w:t>K_W02, K_W04, K_W08, K_W05,</w:t>
            </w:r>
          </w:p>
        </w:tc>
        <w:tc>
          <w:tcPr>
            <w:tcW w:w="1510"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C1</w:t>
            </w:r>
          </w:p>
        </w:tc>
        <w:tc>
          <w:tcPr>
            <w:tcW w:w="1657" w:type="dxa"/>
            <w:shd w:val="clear" w:color="auto" w:fill="auto"/>
            <w:vAlign w:val="center"/>
          </w:tcPr>
          <w:p w:rsidR="00AA6A9D" w:rsidRDefault="00AA6A9D" w:rsidP="00AA6A9D">
            <w:pPr>
              <w:shd w:val="clear" w:color="auto" w:fill="FFFFFF"/>
              <w:spacing w:line="360" w:lineRule="auto"/>
              <w:jc w:val="center"/>
              <w:rPr>
                <w:sz w:val="24"/>
                <w:szCs w:val="24"/>
              </w:rPr>
            </w:pPr>
            <w:r>
              <w:rPr>
                <w:sz w:val="24"/>
                <w:szCs w:val="24"/>
              </w:rPr>
              <w:t>W 1-15,</w:t>
            </w:r>
          </w:p>
          <w:p w:rsidR="00AA6A9D" w:rsidRPr="00930A06" w:rsidRDefault="00AA6A9D" w:rsidP="00AA6A9D">
            <w:pPr>
              <w:shd w:val="clear" w:color="auto" w:fill="FFFFFF"/>
              <w:spacing w:line="360" w:lineRule="auto"/>
              <w:jc w:val="center"/>
              <w:rPr>
                <w:sz w:val="24"/>
                <w:szCs w:val="24"/>
              </w:rPr>
            </w:pPr>
            <w:r>
              <w:rPr>
                <w:sz w:val="24"/>
                <w:szCs w:val="24"/>
              </w:rPr>
              <w:t>S 1-15</w:t>
            </w:r>
          </w:p>
        </w:tc>
        <w:tc>
          <w:tcPr>
            <w:tcW w:w="1657"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1,2</w:t>
            </w:r>
          </w:p>
        </w:tc>
        <w:tc>
          <w:tcPr>
            <w:tcW w:w="1096"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P1</w:t>
            </w:r>
            <w:r>
              <w:rPr>
                <w:sz w:val="24"/>
                <w:szCs w:val="24"/>
              </w:rPr>
              <w:t>, P3</w:t>
            </w:r>
          </w:p>
        </w:tc>
      </w:tr>
      <w:tr w:rsidR="00AA6A9D" w:rsidRPr="00930A06" w:rsidTr="00AA6A9D">
        <w:trPr>
          <w:jc w:val="center"/>
        </w:trPr>
        <w:tc>
          <w:tcPr>
            <w:tcW w:w="1097" w:type="dxa"/>
            <w:shd w:val="clear" w:color="auto" w:fill="auto"/>
            <w:vAlign w:val="center"/>
          </w:tcPr>
          <w:p w:rsidR="00AA6A9D" w:rsidRPr="00930A06" w:rsidRDefault="00AA6A9D" w:rsidP="00AA6A9D">
            <w:pPr>
              <w:shd w:val="clear" w:color="auto" w:fill="FFFFFF"/>
              <w:spacing w:line="360" w:lineRule="auto"/>
              <w:jc w:val="center"/>
              <w:rPr>
                <w:b/>
                <w:sz w:val="24"/>
                <w:szCs w:val="24"/>
              </w:rPr>
            </w:pPr>
            <w:r w:rsidRPr="00930A06">
              <w:rPr>
                <w:b/>
                <w:sz w:val="24"/>
                <w:szCs w:val="24"/>
              </w:rPr>
              <w:t>EU 2</w:t>
            </w:r>
          </w:p>
        </w:tc>
        <w:tc>
          <w:tcPr>
            <w:tcW w:w="2003" w:type="dxa"/>
            <w:shd w:val="clear" w:color="auto" w:fill="auto"/>
            <w:vAlign w:val="center"/>
          </w:tcPr>
          <w:p w:rsidR="00AA6A9D" w:rsidRPr="00930A06" w:rsidRDefault="00AA6A9D" w:rsidP="00AA6A9D">
            <w:pPr>
              <w:shd w:val="clear" w:color="auto" w:fill="FFFFFF"/>
              <w:spacing w:line="360" w:lineRule="auto"/>
              <w:jc w:val="center"/>
              <w:rPr>
                <w:sz w:val="24"/>
                <w:szCs w:val="24"/>
              </w:rPr>
            </w:pPr>
            <w:r>
              <w:rPr>
                <w:sz w:val="24"/>
              </w:rPr>
              <w:t>K_W02, K_W04, K_W08, K_W05,</w:t>
            </w:r>
          </w:p>
        </w:tc>
        <w:tc>
          <w:tcPr>
            <w:tcW w:w="1510"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C1,C2</w:t>
            </w:r>
          </w:p>
        </w:tc>
        <w:tc>
          <w:tcPr>
            <w:tcW w:w="1657" w:type="dxa"/>
            <w:shd w:val="clear" w:color="auto" w:fill="auto"/>
            <w:vAlign w:val="center"/>
          </w:tcPr>
          <w:p w:rsidR="00AA6A9D" w:rsidRDefault="00AA6A9D" w:rsidP="00AA6A9D">
            <w:pPr>
              <w:shd w:val="clear" w:color="auto" w:fill="FFFFFF"/>
              <w:spacing w:line="360" w:lineRule="auto"/>
              <w:jc w:val="center"/>
              <w:rPr>
                <w:sz w:val="24"/>
                <w:szCs w:val="24"/>
              </w:rPr>
            </w:pPr>
            <w:r>
              <w:rPr>
                <w:sz w:val="24"/>
                <w:szCs w:val="24"/>
              </w:rPr>
              <w:t>W 1-15,</w:t>
            </w:r>
          </w:p>
          <w:p w:rsidR="00AA6A9D" w:rsidRPr="00930A06" w:rsidRDefault="00AA6A9D" w:rsidP="00AA6A9D">
            <w:pPr>
              <w:shd w:val="clear" w:color="auto" w:fill="FFFFFF"/>
              <w:spacing w:line="360" w:lineRule="auto"/>
              <w:jc w:val="center"/>
              <w:rPr>
                <w:sz w:val="24"/>
                <w:szCs w:val="24"/>
              </w:rPr>
            </w:pPr>
            <w:r>
              <w:rPr>
                <w:sz w:val="24"/>
                <w:szCs w:val="24"/>
              </w:rPr>
              <w:t>S 1-15</w:t>
            </w:r>
          </w:p>
        </w:tc>
        <w:tc>
          <w:tcPr>
            <w:tcW w:w="1657"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1,2</w:t>
            </w:r>
          </w:p>
        </w:tc>
        <w:tc>
          <w:tcPr>
            <w:tcW w:w="1096"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P1</w:t>
            </w:r>
            <w:r>
              <w:rPr>
                <w:sz w:val="24"/>
                <w:szCs w:val="24"/>
              </w:rPr>
              <w:t>, P3</w:t>
            </w:r>
          </w:p>
        </w:tc>
      </w:tr>
      <w:tr w:rsidR="00AA6A9D" w:rsidRPr="00930A06" w:rsidTr="00AA6A9D">
        <w:trPr>
          <w:jc w:val="center"/>
        </w:trPr>
        <w:tc>
          <w:tcPr>
            <w:tcW w:w="1097" w:type="dxa"/>
            <w:shd w:val="clear" w:color="auto" w:fill="auto"/>
            <w:vAlign w:val="center"/>
          </w:tcPr>
          <w:p w:rsidR="00AA6A9D" w:rsidRPr="00930A06" w:rsidRDefault="00AA6A9D" w:rsidP="00AA6A9D">
            <w:pPr>
              <w:shd w:val="clear" w:color="auto" w:fill="FFFFFF"/>
              <w:spacing w:line="360" w:lineRule="auto"/>
              <w:jc w:val="center"/>
              <w:rPr>
                <w:b/>
                <w:sz w:val="24"/>
                <w:szCs w:val="24"/>
              </w:rPr>
            </w:pPr>
            <w:r w:rsidRPr="00930A06">
              <w:rPr>
                <w:b/>
                <w:sz w:val="24"/>
                <w:szCs w:val="24"/>
              </w:rPr>
              <w:t>EU 3</w:t>
            </w:r>
          </w:p>
        </w:tc>
        <w:tc>
          <w:tcPr>
            <w:tcW w:w="2003" w:type="dxa"/>
            <w:shd w:val="clear" w:color="auto" w:fill="auto"/>
            <w:vAlign w:val="center"/>
          </w:tcPr>
          <w:p w:rsidR="00AA6A9D" w:rsidRPr="00930A06" w:rsidRDefault="00AA6A9D" w:rsidP="00AA6A9D">
            <w:pPr>
              <w:shd w:val="clear" w:color="auto" w:fill="FFFFFF"/>
              <w:spacing w:line="360" w:lineRule="auto"/>
              <w:jc w:val="center"/>
              <w:rPr>
                <w:sz w:val="24"/>
                <w:szCs w:val="24"/>
              </w:rPr>
            </w:pPr>
            <w:r>
              <w:rPr>
                <w:sz w:val="24"/>
              </w:rPr>
              <w:t>K_U01, K_U08, K_U09, K_K01, K_K02</w:t>
            </w:r>
          </w:p>
        </w:tc>
        <w:tc>
          <w:tcPr>
            <w:tcW w:w="1510"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C2, C3</w:t>
            </w:r>
          </w:p>
        </w:tc>
        <w:tc>
          <w:tcPr>
            <w:tcW w:w="1657" w:type="dxa"/>
            <w:shd w:val="clear" w:color="auto" w:fill="auto"/>
            <w:vAlign w:val="center"/>
          </w:tcPr>
          <w:p w:rsidR="00AA6A9D" w:rsidRPr="00930A06" w:rsidRDefault="00AA6A9D" w:rsidP="00AA6A9D">
            <w:pPr>
              <w:shd w:val="clear" w:color="auto" w:fill="FFFFFF"/>
              <w:spacing w:line="360" w:lineRule="auto"/>
              <w:jc w:val="center"/>
              <w:rPr>
                <w:sz w:val="24"/>
                <w:szCs w:val="24"/>
              </w:rPr>
            </w:pPr>
            <w:r>
              <w:rPr>
                <w:sz w:val="24"/>
                <w:szCs w:val="24"/>
              </w:rPr>
              <w:t>L 1-15</w:t>
            </w:r>
          </w:p>
        </w:tc>
        <w:tc>
          <w:tcPr>
            <w:tcW w:w="1657" w:type="dxa"/>
            <w:shd w:val="clear" w:color="auto" w:fill="auto"/>
            <w:vAlign w:val="center"/>
          </w:tcPr>
          <w:p w:rsidR="00AA6A9D" w:rsidRPr="00930A06" w:rsidRDefault="00AA6A9D" w:rsidP="00AA6A9D">
            <w:pPr>
              <w:shd w:val="clear" w:color="auto" w:fill="FFFFFF"/>
              <w:spacing w:line="360" w:lineRule="auto"/>
              <w:jc w:val="center"/>
              <w:rPr>
                <w:sz w:val="24"/>
                <w:szCs w:val="24"/>
              </w:rPr>
            </w:pPr>
            <w:r w:rsidRPr="00930A06">
              <w:rPr>
                <w:sz w:val="24"/>
                <w:szCs w:val="24"/>
              </w:rPr>
              <w:t>3,4</w:t>
            </w:r>
          </w:p>
        </w:tc>
        <w:tc>
          <w:tcPr>
            <w:tcW w:w="1096" w:type="dxa"/>
            <w:shd w:val="clear" w:color="auto" w:fill="auto"/>
            <w:vAlign w:val="center"/>
          </w:tcPr>
          <w:p w:rsidR="00AA6A9D" w:rsidRDefault="00AA6A9D" w:rsidP="00AA6A9D">
            <w:pPr>
              <w:shd w:val="clear" w:color="auto" w:fill="FFFFFF"/>
              <w:spacing w:line="360" w:lineRule="auto"/>
              <w:jc w:val="center"/>
              <w:rPr>
                <w:sz w:val="24"/>
                <w:szCs w:val="24"/>
              </w:rPr>
            </w:pPr>
            <w:r w:rsidRPr="00930A06">
              <w:rPr>
                <w:sz w:val="24"/>
                <w:szCs w:val="24"/>
              </w:rPr>
              <w:t>F1,</w:t>
            </w:r>
            <w:r>
              <w:rPr>
                <w:sz w:val="24"/>
                <w:szCs w:val="24"/>
              </w:rPr>
              <w:t xml:space="preserve"> </w:t>
            </w:r>
            <w:r w:rsidRPr="00930A06">
              <w:rPr>
                <w:sz w:val="24"/>
                <w:szCs w:val="24"/>
              </w:rPr>
              <w:t>F2</w:t>
            </w:r>
          </w:p>
          <w:p w:rsidR="00AA6A9D" w:rsidRPr="00930A06" w:rsidRDefault="00AA6A9D" w:rsidP="00AA6A9D">
            <w:pPr>
              <w:shd w:val="clear" w:color="auto" w:fill="FFFFFF"/>
              <w:spacing w:line="360" w:lineRule="auto"/>
              <w:jc w:val="center"/>
              <w:rPr>
                <w:sz w:val="24"/>
                <w:szCs w:val="24"/>
              </w:rPr>
            </w:pPr>
            <w:r>
              <w:rPr>
                <w:sz w:val="24"/>
                <w:szCs w:val="24"/>
              </w:rPr>
              <w:t>P2</w:t>
            </w:r>
          </w:p>
        </w:tc>
      </w:tr>
    </w:tbl>
    <w:p w:rsidR="00AA6A9D" w:rsidRPr="00930A06" w:rsidRDefault="00AA6A9D" w:rsidP="00AA6A9D">
      <w:pPr>
        <w:tabs>
          <w:tab w:val="num" w:pos="900"/>
        </w:tabs>
        <w:spacing w:line="360" w:lineRule="auto"/>
        <w:ind w:left="900" w:hanging="540"/>
        <w:rPr>
          <w:sz w:val="24"/>
          <w:szCs w:val="24"/>
        </w:rPr>
      </w:pPr>
    </w:p>
    <w:p w:rsidR="00AA6A9D" w:rsidRPr="00930A06" w:rsidRDefault="00AA6A9D" w:rsidP="00AA6A9D">
      <w:pPr>
        <w:spacing w:line="360" w:lineRule="auto"/>
        <w:rPr>
          <w:sz w:val="24"/>
          <w:szCs w:val="24"/>
          <w:u w:val="single"/>
        </w:rPr>
      </w:pPr>
      <w:r w:rsidRPr="00930A06">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AA6A9D" w:rsidRPr="00930A06" w:rsidTr="00AA6A9D">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b/>
                <w:sz w:val="24"/>
                <w:szCs w:val="24"/>
              </w:rPr>
            </w:pPr>
            <w:r w:rsidRPr="00930A06">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sz w:val="24"/>
                <w:szCs w:val="24"/>
              </w:rPr>
            </w:pPr>
            <w:r w:rsidRPr="00930A06">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sz w:val="24"/>
                <w:szCs w:val="24"/>
              </w:rPr>
            </w:pPr>
            <w:r w:rsidRPr="00930A06">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b/>
                <w:bCs/>
                <w:sz w:val="24"/>
                <w:szCs w:val="24"/>
              </w:rPr>
            </w:pPr>
            <w:r w:rsidRPr="00930A06">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sz w:val="24"/>
                <w:szCs w:val="24"/>
              </w:rPr>
            </w:pPr>
            <w:r w:rsidRPr="00930A06">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b/>
                <w:bCs/>
                <w:sz w:val="24"/>
                <w:szCs w:val="24"/>
              </w:rPr>
            </w:pPr>
            <w:r w:rsidRPr="00930A06">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A6A9D" w:rsidRPr="00930A06" w:rsidRDefault="00AA6A9D" w:rsidP="00AA6A9D">
            <w:pPr>
              <w:shd w:val="clear" w:color="auto" w:fill="FFFFFF"/>
              <w:spacing w:line="360" w:lineRule="auto"/>
              <w:jc w:val="center"/>
              <w:rPr>
                <w:sz w:val="24"/>
                <w:szCs w:val="24"/>
              </w:rPr>
            </w:pPr>
            <w:r w:rsidRPr="00930A06">
              <w:rPr>
                <w:b/>
                <w:bCs/>
                <w:sz w:val="24"/>
                <w:szCs w:val="24"/>
              </w:rPr>
              <w:t>Na ocenę 5</w:t>
            </w:r>
          </w:p>
        </w:tc>
      </w:tr>
      <w:tr w:rsidR="00AA6A9D" w:rsidRPr="00930A06"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b/>
                <w:sz w:val="24"/>
                <w:szCs w:val="24"/>
              </w:rPr>
            </w:pPr>
            <w:r w:rsidRPr="00930A06">
              <w:rPr>
                <w:b/>
                <w:sz w:val="24"/>
                <w:szCs w:val="24"/>
              </w:rPr>
              <w:t>EU1</w:t>
            </w:r>
          </w:p>
          <w:p w:rsidR="00AA6A9D" w:rsidRPr="00930A06" w:rsidRDefault="00AA6A9D" w:rsidP="00AA6A9D">
            <w:pPr>
              <w:shd w:val="clear" w:color="auto" w:fill="FFFFFF"/>
              <w:spacing w:line="360" w:lineRule="auto"/>
              <w:rPr>
                <w:sz w:val="24"/>
                <w:szCs w:val="24"/>
              </w:rPr>
            </w:pPr>
            <w:r w:rsidRPr="00930A06">
              <w:rPr>
                <w:sz w:val="24"/>
                <w:szCs w:val="24"/>
              </w:rPr>
              <w:t>Student potrafi zdefiniować pojęcia: różnych systemów stacji ładowania pojazdów oraz ich podstawowe rozwiązania konstrukcyjne wraz z zależnościami teoretycznymi opisującymi konkretny system stacji ładowania. Potrafi również omówić podstawowe elementy składowe danego typu systemu stacji.</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nie potrafi zdefiniować pojęć: różnych systemów stacji ładowania pojazdów oraz ich podstawowych rozwiązań konstrukcyjnych wraz z zależnościami teoretycznymi opisującymi konkretny system ładowania pojazdów. Nie potrafi również omówić podstawowych elementów składowych danego typu systemu.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zdefiniować różne systemy ładowania pojazdów oraz ich podstawowe rozwiązania konstrukcyjne.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zdefiniować różne systemy ładowania pojazdów oraz ich podstawowe rozwiązania konstrukcyjne wraz z zależnościami teoretycznymi opisującymi konkretny system ładowania pojazdów.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zdefiniować różne systemy ładowania pojazdów oraz ich podstawowe rozwiązania konstrukcyjne wraz z zależnościami teoretycznymi opisującymi konkretny system ładowania pojazdów. Potrafi  wymienić podstawowe elementy składowe danego typu systemu.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zdefiniować różne systemy ładowania pojazdów oraz ich podstawowe rozwiązania konstrukcyjne wraz z zależnościami teoretycznymi opisującymi konkretny system ładowania pojazdów. Potrafi  wymienić oraz omówić niektóre podstawowe elementy składowe danego typu systemu.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zna różne systemy ładowania pojazdów oraz ich podstawowe rozwiązania konstrukcyjne wraz z zależnościami teoretycznymi opisujący konkretny system ładowania pojazdów. Student potrafi również wymienić podstawowe elementy składowe danego typu system ładowania pojazdów oraz je omówić.</w:t>
            </w:r>
          </w:p>
        </w:tc>
      </w:tr>
      <w:tr w:rsidR="00AA6A9D" w:rsidRPr="00930A06"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b/>
                <w:sz w:val="24"/>
                <w:szCs w:val="24"/>
              </w:rPr>
            </w:pPr>
            <w:r w:rsidRPr="00930A06">
              <w:rPr>
                <w:b/>
                <w:sz w:val="24"/>
                <w:szCs w:val="24"/>
              </w:rPr>
              <w:t>EU2</w:t>
            </w:r>
          </w:p>
          <w:p w:rsidR="00AA6A9D" w:rsidRPr="00930A06" w:rsidRDefault="00AA6A9D" w:rsidP="00AA6A9D">
            <w:pPr>
              <w:shd w:val="clear" w:color="auto" w:fill="FFFFFF"/>
              <w:spacing w:line="360" w:lineRule="auto"/>
              <w:rPr>
                <w:sz w:val="24"/>
                <w:szCs w:val="24"/>
              </w:rPr>
            </w:pPr>
            <w:r w:rsidRPr="00930A06">
              <w:rPr>
                <w:sz w:val="24"/>
                <w:szCs w:val="24"/>
              </w:rPr>
              <w:t>Student potrafi w prawidłowy sposób wykonać pomiary z wykorzystaniem sprzętu kontrolno-pomiarowego i odpowiednich sond dobranych do odpowiednich zakresów pomiarowych i częstotliwości, a także do charakteru mierzonej wielkości elektrycznej i nieelektrycznej.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nie potrafi w prawidłowy sposób wykonać pomiarów z wykorzystaniem sprzętu kontrolno-pomiarowego i odpowiednich sond dobranych do odpowiednich zakresów pomiarowych i częstotliwości, a także do charakteru mierzonej wielkości elektrycznej i nieelektrycznej.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wykonać podstawowe pomiary z pomocą prowadzącego.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wykonać wszystkie pomiary z pomocą prowadzącego.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wykonać samodzielnie wszystkie pomiary oraz z pomocą prowadzącego dobierać odpowiednie sondy do zakresów pomiarowych.</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wykonać samodzielnie wszystkie pomiary oraz dobierać odpowiednie sondy do zakresów pomiarowych, a także z pomocą prowadzącego do charakteru mierzonej wielkości elektrycznej i nieelektrycznej.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prawidłowo wykonuje pomiary z wykorzystaniem sprzętu kontrolno-pomiarowego, a także potrafi samodzielnie dobierać sondy odpowiednich zakresów pomiarowych i częstotliwości oraz do charakteru mierzonej wielkości elektrycznej i nieelektrycznej.</w:t>
            </w:r>
          </w:p>
        </w:tc>
      </w:tr>
      <w:tr w:rsidR="00AA6A9D" w:rsidRPr="00930A06" w:rsidTr="00AA6A9D">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b/>
                <w:sz w:val="24"/>
                <w:szCs w:val="24"/>
              </w:rPr>
            </w:pPr>
            <w:r w:rsidRPr="00930A06">
              <w:rPr>
                <w:b/>
                <w:sz w:val="24"/>
                <w:szCs w:val="24"/>
              </w:rPr>
              <w:t>EU3</w:t>
            </w:r>
          </w:p>
          <w:p w:rsidR="00AA6A9D" w:rsidRPr="00930A06" w:rsidRDefault="00AA6A9D" w:rsidP="00AA6A9D">
            <w:pPr>
              <w:shd w:val="clear" w:color="auto" w:fill="FFFFFF"/>
              <w:spacing w:line="360" w:lineRule="auto"/>
              <w:rPr>
                <w:sz w:val="24"/>
                <w:szCs w:val="24"/>
              </w:rPr>
            </w:pPr>
            <w:r w:rsidRPr="00930A06">
              <w:rPr>
                <w:sz w:val="24"/>
                <w:szCs w:val="24"/>
              </w:rPr>
              <w:t xml:space="preserve">Student potrafi przygotować stanowisko pomiarowe oraz wykorzystać środki ochrony osobistej chroniącej przed porażeniem prądem elektrycznym w trakcie wykonywania pomiarów oraz w zakresie nieelektrycznych wielkości występujących w pomiarach stacji ładowania pojazdów.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 xml:space="preserve">Student nie umie przygotować stanowiska pomiarowego oraz wykorzystać środki ochrony osobistej chroniącej przed porażeniem prądem elektrycznym w trakcie wykonywania pomiarów oraz w zakresie nieelektrycznych wielkości występujących w pomiarach stacji ładowania pojazdów.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 pomocą prowadzącego przygotować stanowisko pomiarowe.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z pomocą prowadzącego przygotować stanowisko pomiarowe oraz wykorzystuje środki ochrony osobistej chroniącej przed porażeniem prądem elektrycznym w trakcie wykonywania pomiarów.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samodzielnie przygotować stanowisko pomiarowe.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Student potrafi samodzielnie przygotować stanowisko pomiarowe oraz wykorzystuje środki ochrony osobistej chroniącej przed porażeniem prądem elektrycznym w trakcie wykonywania pomiarów, a także z pomocą prowadzącego w zakresie nieelektrycznych wielkości występujących w pomiarach stacji ładowania pojazdów.</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A6A9D" w:rsidRPr="00930A06" w:rsidRDefault="00AA6A9D" w:rsidP="00AA6A9D">
            <w:pPr>
              <w:shd w:val="clear" w:color="auto" w:fill="FFFFFF"/>
              <w:spacing w:line="360" w:lineRule="auto"/>
              <w:rPr>
                <w:sz w:val="24"/>
                <w:szCs w:val="24"/>
              </w:rPr>
            </w:pPr>
            <w:r w:rsidRPr="00930A06">
              <w:rPr>
                <w:sz w:val="24"/>
                <w:szCs w:val="24"/>
              </w:rPr>
              <w:t xml:space="preserve">Student samodzielnie potrafi przygotować stanowisko pomiarowe oraz wykorzystać środki ochrony osobistej chroniącej przed porażeniem prądem elektrycznym w trakcie wykonywania pomiarów oraz w zakresie nieelektrycznych wielkości występujących w stacji ładowania pojazdów.  </w:t>
            </w:r>
          </w:p>
        </w:tc>
      </w:tr>
    </w:tbl>
    <w:p w:rsidR="00AA6A9D" w:rsidRDefault="00AA6A9D" w:rsidP="00AA6A9D">
      <w:pPr>
        <w:spacing w:line="360" w:lineRule="auto"/>
        <w:rPr>
          <w:b/>
          <w:sz w:val="24"/>
          <w:szCs w:val="24"/>
          <w:u w:val="single"/>
        </w:rPr>
      </w:pPr>
    </w:p>
    <w:p w:rsidR="00AA6A9D" w:rsidRPr="00930A06" w:rsidRDefault="00AA6A9D" w:rsidP="00AA6A9D">
      <w:pPr>
        <w:spacing w:line="360" w:lineRule="auto"/>
        <w:rPr>
          <w:b/>
          <w:sz w:val="24"/>
          <w:szCs w:val="24"/>
          <w:u w:val="single"/>
        </w:rPr>
      </w:pPr>
      <w:r w:rsidRPr="00930A06">
        <w:rPr>
          <w:b/>
          <w:sz w:val="24"/>
          <w:szCs w:val="24"/>
          <w:u w:val="single"/>
        </w:rPr>
        <w:t>INNE PRZYDATNE INFORMACJE O PRZEDMIOCIE</w:t>
      </w:r>
    </w:p>
    <w:p w:rsidR="00AA6A9D" w:rsidRPr="00340D4B" w:rsidRDefault="00AA6A9D" w:rsidP="006751EC">
      <w:pPr>
        <w:numPr>
          <w:ilvl w:val="0"/>
          <w:numId w:val="105"/>
        </w:numPr>
        <w:spacing w:line="360" w:lineRule="auto"/>
        <w:jc w:val="both"/>
        <w:rPr>
          <w:sz w:val="24"/>
          <w:szCs w:val="24"/>
        </w:rPr>
      </w:pPr>
      <w:r w:rsidRPr="00340D4B">
        <w:rPr>
          <w:sz w:val="24"/>
          <w:szCs w:val="24"/>
        </w:rPr>
        <w:t xml:space="preserve">Wszelkie informacje dla studentów kierunku są umieszczane na stronie Wydziału </w:t>
      </w:r>
      <w:hyperlink r:id="rId154" w:history="1">
        <w:r w:rsidRPr="00340D4B">
          <w:rPr>
            <w:rStyle w:val="Hipercze"/>
            <w:sz w:val="24"/>
            <w:szCs w:val="24"/>
          </w:rPr>
          <w:t>www.wimii.pcz.pl</w:t>
        </w:r>
      </w:hyperlink>
      <w:r w:rsidRPr="00340D4B">
        <w:rPr>
          <w:sz w:val="24"/>
          <w:szCs w:val="24"/>
        </w:rPr>
        <w:t xml:space="preserve"> oraz na stronach podanych studentom podczas pierwszych zajęć z danego przedmiotu.</w:t>
      </w:r>
    </w:p>
    <w:p w:rsidR="00AA6A9D" w:rsidRPr="00340D4B" w:rsidRDefault="00AA6A9D" w:rsidP="006751EC">
      <w:pPr>
        <w:numPr>
          <w:ilvl w:val="0"/>
          <w:numId w:val="105"/>
        </w:numPr>
        <w:spacing w:line="360" w:lineRule="auto"/>
        <w:jc w:val="both"/>
        <w:rPr>
          <w:sz w:val="24"/>
          <w:szCs w:val="24"/>
        </w:rPr>
      </w:pPr>
      <w:r w:rsidRPr="00340D4B">
        <w:rPr>
          <w:sz w:val="24"/>
          <w:szCs w:val="24"/>
        </w:rPr>
        <w:t>Informacja na temat konsultacji przekazywana jest studentom podczas pierwszych zajęć z danego przedmiotu.</w:t>
      </w:r>
    </w:p>
    <w:p w:rsidR="00B74A2B" w:rsidRDefault="00B74A2B">
      <w:pPr>
        <w:widowControl/>
        <w:autoSpaceDE/>
        <w:autoSpaceDN/>
        <w:adjustRightInd/>
        <w:spacing w:after="160" w:line="259" w:lineRule="auto"/>
        <w:rPr>
          <w:b/>
          <w:sz w:val="24"/>
          <w:szCs w:val="24"/>
        </w:rPr>
      </w:pPr>
      <w:r>
        <w:rPr>
          <w:b/>
          <w:sz w:val="24"/>
          <w:szCs w:val="24"/>
        </w:rPr>
        <w:br w:type="page"/>
      </w:r>
    </w:p>
    <w:p w:rsidR="00B74A2B" w:rsidRPr="008F210B" w:rsidRDefault="00B74A2B" w:rsidP="00B74A2B">
      <w:pPr>
        <w:spacing w:line="360" w:lineRule="auto"/>
        <w:jc w:val="center"/>
        <w:rPr>
          <w:b/>
          <w:sz w:val="24"/>
          <w:szCs w:val="24"/>
        </w:rPr>
      </w:pPr>
      <w:r w:rsidRPr="008F210B">
        <w:rPr>
          <w:b/>
          <w:sz w:val="24"/>
          <w:szCs w:val="24"/>
        </w:rPr>
        <w:t>SYLABUS DO PRZEDMIOTU</w:t>
      </w:r>
    </w:p>
    <w:p w:rsidR="00B74A2B" w:rsidRPr="008F210B" w:rsidRDefault="00B74A2B" w:rsidP="00B74A2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Nazwa polska przedmiotu</w:t>
            </w:r>
          </w:p>
        </w:tc>
        <w:tc>
          <w:tcPr>
            <w:tcW w:w="4956" w:type="dxa"/>
            <w:shd w:val="clear" w:color="auto" w:fill="auto"/>
            <w:vAlign w:val="center"/>
          </w:tcPr>
          <w:p w:rsidR="00B74A2B" w:rsidRPr="008F210B" w:rsidRDefault="00B74A2B" w:rsidP="00B74A2B">
            <w:pPr>
              <w:spacing w:before="60" w:after="60" w:line="360" w:lineRule="auto"/>
              <w:jc w:val="center"/>
              <w:rPr>
                <w:b/>
                <w:sz w:val="24"/>
                <w:szCs w:val="24"/>
              </w:rPr>
            </w:pPr>
            <w:r w:rsidRPr="008F210B">
              <w:rPr>
                <w:b/>
                <w:sz w:val="24"/>
                <w:szCs w:val="24"/>
              </w:rPr>
              <w:t>TRANSPORT SAMOCHODOWY</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Nazwa angielska przedmiotu</w:t>
            </w:r>
          </w:p>
        </w:tc>
        <w:tc>
          <w:tcPr>
            <w:tcW w:w="4956" w:type="dxa"/>
            <w:shd w:val="clear" w:color="auto" w:fill="auto"/>
            <w:vAlign w:val="center"/>
          </w:tcPr>
          <w:p w:rsidR="00B74A2B" w:rsidRPr="008F210B" w:rsidRDefault="00B74A2B" w:rsidP="00B74A2B">
            <w:pPr>
              <w:spacing w:before="60" w:after="60" w:line="360" w:lineRule="auto"/>
              <w:jc w:val="center"/>
              <w:rPr>
                <w:b/>
                <w:sz w:val="24"/>
                <w:szCs w:val="24"/>
              </w:rPr>
            </w:pPr>
            <w:r w:rsidRPr="008F210B">
              <w:rPr>
                <w:b/>
                <w:sz w:val="24"/>
                <w:szCs w:val="24"/>
              </w:rPr>
              <w:t>VEHICLE TRANSPORT</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Rodzaj przedmiotu</w:t>
            </w:r>
          </w:p>
        </w:tc>
        <w:tc>
          <w:tcPr>
            <w:tcW w:w="4956" w:type="dxa"/>
            <w:shd w:val="clear" w:color="auto" w:fill="auto"/>
            <w:vAlign w:val="center"/>
          </w:tcPr>
          <w:p w:rsidR="00B74A2B" w:rsidRPr="008F210B" w:rsidRDefault="00B74A2B" w:rsidP="00B74A2B">
            <w:pPr>
              <w:spacing w:before="60" w:after="60" w:line="360" w:lineRule="auto"/>
              <w:jc w:val="center"/>
              <w:rPr>
                <w:b/>
                <w:sz w:val="24"/>
                <w:szCs w:val="24"/>
              </w:rPr>
            </w:pPr>
            <w:r>
              <w:rPr>
                <w:b/>
                <w:sz w:val="24"/>
                <w:szCs w:val="24"/>
              </w:rPr>
              <w:t>k</w:t>
            </w:r>
            <w:r w:rsidRPr="008F210B">
              <w:rPr>
                <w:b/>
                <w:sz w:val="24"/>
                <w:szCs w:val="24"/>
              </w:rPr>
              <w:t>ierunkowy</w:t>
            </w:r>
            <w:r>
              <w:rPr>
                <w:b/>
                <w:sz w:val="24"/>
                <w:szCs w:val="24"/>
              </w:rPr>
              <w:t xml:space="preserve"> obieralny</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Klasyfikacja ISCED</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1041</w:t>
            </w:r>
          </w:p>
        </w:tc>
      </w:tr>
      <w:tr w:rsidR="00B74A2B" w:rsidRPr="008F210B" w:rsidTr="00B74A2B">
        <w:tc>
          <w:tcPr>
            <w:tcW w:w="4106" w:type="dxa"/>
            <w:shd w:val="clear" w:color="auto" w:fill="auto"/>
            <w:vAlign w:val="center"/>
          </w:tcPr>
          <w:p w:rsidR="00B74A2B" w:rsidRPr="008F210B" w:rsidRDefault="00B74A2B" w:rsidP="00B74A2B">
            <w:pPr>
              <w:spacing w:before="60" w:after="60" w:line="360" w:lineRule="auto"/>
              <w:rPr>
                <w:sz w:val="24"/>
                <w:szCs w:val="24"/>
              </w:rPr>
            </w:pPr>
            <w:r w:rsidRPr="008F210B">
              <w:rPr>
                <w:sz w:val="24"/>
                <w:szCs w:val="24"/>
              </w:rPr>
              <w:t>Kierunek studiów</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 xml:space="preserve"> Inżynieria samochodów hybrydowych </w:t>
            </w:r>
            <w:r w:rsidRPr="008F210B">
              <w:rPr>
                <w:sz w:val="24"/>
                <w:szCs w:val="24"/>
              </w:rPr>
              <w:br/>
              <w:t>i elektrycznych</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Języki wykładowe</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Pr>
                <w:sz w:val="24"/>
                <w:szCs w:val="24"/>
              </w:rPr>
              <w:t>p</w:t>
            </w:r>
            <w:r w:rsidRPr="008F210B">
              <w:rPr>
                <w:sz w:val="24"/>
                <w:szCs w:val="24"/>
              </w:rPr>
              <w:t>olski</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Poziom kształcenia</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pierwszego stopnia</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Forma studiów</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Pr>
                <w:sz w:val="24"/>
                <w:szCs w:val="24"/>
              </w:rPr>
              <w:t>s</w:t>
            </w:r>
            <w:r w:rsidRPr="008F210B">
              <w:rPr>
                <w:sz w:val="24"/>
                <w:szCs w:val="24"/>
              </w:rPr>
              <w:t>tacjonarne</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Liczba punktów ECTS</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3</w:t>
            </w:r>
          </w:p>
        </w:tc>
      </w:tr>
      <w:tr w:rsidR="00B74A2B" w:rsidRPr="008F210B" w:rsidTr="00B74A2B">
        <w:tc>
          <w:tcPr>
            <w:tcW w:w="4106" w:type="dxa"/>
            <w:shd w:val="clear" w:color="auto" w:fill="auto"/>
          </w:tcPr>
          <w:p w:rsidR="00B74A2B" w:rsidRPr="008F210B" w:rsidRDefault="00B74A2B" w:rsidP="00B74A2B">
            <w:pPr>
              <w:spacing w:before="60" w:after="60" w:line="360" w:lineRule="auto"/>
              <w:rPr>
                <w:sz w:val="24"/>
                <w:szCs w:val="24"/>
              </w:rPr>
            </w:pPr>
            <w:r w:rsidRPr="008F210B">
              <w:rPr>
                <w:sz w:val="24"/>
                <w:szCs w:val="24"/>
              </w:rPr>
              <w:t>Semestr</w:t>
            </w:r>
          </w:p>
        </w:tc>
        <w:tc>
          <w:tcPr>
            <w:tcW w:w="4956"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7</w:t>
            </w:r>
          </w:p>
        </w:tc>
      </w:tr>
    </w:tbl>
    <w:p w:rsidR="00B74A2B" w:rsidRPr="008F210B" w:rsidRDefault="00B74A2B" w:rsidP="00B74A2B">
      <w:pPr>
        <w:spacing w:line="360" w:lineRule="auto"/>
        <w:jc w:val="center"/>
        <w:rPr>
          <w:b/>
          <w:sz w:val="24"/>
          <w:szCs w:val="24"/>
        </w:rPr>
      </w:pPr>
    </w:p>
    <w:p w:rsidR="00B74A2B" w:rsidRPr="008F210B" w:rsidRDefault="00B74A2B" w:rsidP="00B74A2B">
      <w:pPr>
        <w:spacing w:line="360" w:lineRule="auto"/>
        <w:jc w:val="center"/>
        <w:rPr>
          <w:sz w:val="24"/>
          <w:szCs w:val="24"/>
        </w:rPr>
      </w:pPr>
      <w:r w:rsidRPr="008F210B">
        <w:rPr>
          <w:b/>
          <w:sz w:val="24"/>
          <w:szCs w:val="24"/>
        </w:rPr>
        <w:t>Liczba godzin na semestr:</w:t>
      </w:r>
    </w:p>
    <w:p w:rsidR="00B74A2B" w:rsidRPr="008F210B" w:rsidRDefault="00B74A2B" w:rsidP="00B74A2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99"/>
        <w:gridCol w:w="1631"/>
        <w:gridCol w:w="1509"/>
        <w:gridCol w:w="1479"/>
        <w:gridCol w:w="1463"/>
      </w:tblGrid>
      <w:tr w:rsidR="00B74A2B" w:rsidRPr="008F210B" w:rsidTr="00B74A2B">
        <w:trPr>
          <w:trHeight w:val="296"/>
          <w:jc w:val="center"/>
        </w:trPr>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Wykład</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Ćwiczenia</w:t>
            </w:r>
          </w:p>
        </w:tc>
        <w:tc>
          <w:tcPr>
            <w:tcW w:w="1511"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Laboratorium</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Seminarium</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Projekt</w:t>
            </w:r>
          </w:p>
        </w:tc>
        <w:tc>
          <w:tcPr>
            <w:tcW w:w="1510" w:type="dxa"/>
            <w:shd w:val="clear" w:color="auto" w:fill="auto"/>
          </w:tcPr>
          <w:p w:rsidR="00B74A2B" w:rsidRPr="008F210B" w:rsidRDefault="00B74A2B" w:rsidP="00B74A2B">
            <w:pPr>
              <w:spacing w:before="60" w:after="60" w:line="360" w:lineRule="auto"/>
              <w:jc w:val="center"/>
              <w:rPr>
                <w:sz w:val="24"/>
                <w:szCs w:val="24"/>
              </w:rPr>
            </w:pPr>
            <w:r w:rsidRPr="008F210B">
              <w:rPr>
                <w:sz w:val="24"/>
                <w:szCs w:val="24"/>
              </w:rPr>
              <w:t>Inne</w:t>
            </w:r>
          </w:p>
        </w:tc>
      </w:tr>
      <w:tr w:rsidR="00B74A2B" w:rsidRPr="008F210B" w:rsidTr="00B74A2B">
        <w:trPr>
          <w:trHeight w:val="60"/>
          <w:jc w:val="center"/>
        </w:trPr>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15</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0</w:t>
            </w:r>
          </w:p>
        </w:tc>
        <w:tc>
          <w:tcPr>
            <w:tcW w:w="1511"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0</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15</w:t>
            </w:r>
          </w:p>
        </w:tc>
        <w:tc>
          <w:tcPr>
            <w:tcW w:w="1510" w:type="dxa"/>
            <w:shd w:val="clear" w:color="auto" w:fill="auto"/>
            <w:vAlign w:val="center"/>
          </w:tcPr>
          <w:p w:rsidR="00B74A2B" w:rsidRPr="008F210B" w:rsidRDefault="00B74A2B" w:rsidP="00B74A2B">
            <w:pPr>
              <w:spacing w:before="60" w:after="60" w:line="360" w:lineRule="auto"/>
              <w:jc w:val="center"/>
              <w:rPr>
                <w:sz w:val="24"/>
                <w:szCs w:val="24"/>
              </w:rPr>
            </w:pPr>
            <w:r w:rsidRPr="008F210B">
              <w:rPr>
                <w:sz w:val="24"/>
                <w:szCs w:val="24"/>
              </w:rPr>
              <w:t>0</w:t>
            </w:r>
          </w:p>
        </w:tc>
        <w:tc>
          <w:tcPr>
            <w:tcW w:w="1510" w:type="dxa"/>
            <w:shd w:val="clear" w:color="auto" w:fill="auto"/>
          </w:tcPr>
          <w:p w:rsidR="00B74A2B" w:rsidRPr="008F210B" w:rsidRDefault="00B74A2B" w:rsidP="00B74A2B">
            <w:pPr>
              <w:spacing w:before="60" w:after="60" w:line="360" w:lineRule="auto"/>
              <w:jc w:val="center"/>
              <w:rPr>
                <w:sz w:val="24"/>
                <w:szCs w:val="24"/>
              </w:rPr>
            </w:pPr>
            <w:r w:rsidRPr="008F210B">
              <w:rPr>
                <w:sz w:val="24"/>
                <w:szCs w:val="24"/>
              </w:rPr>
              <w:t>0</w:t>
            </w:r>
          </w:p>
        </w:tc>
      </w:tr>
    </w:tbl>
    <w:p w:rsidR="00B74A2B" w:rsidRPr="008F210B" w:rsidRDefault="00B74A2B" w:rsidP="00B74A2B">
      <w:pPr>
        <w:spacing w:line="360" w:lineRule="auto"/>
        <w:jc w:val="center"/>
        <w:rPr>
          <w:b/>
          <w:sz w:val="24"/>
          <w:szCs w:val="24"/>
        </w:rPr>
      </w:pPr>
    </w:p>
    <w:p w:rsidR="00B74A2B" w:rsidRPr="008F210B" w:rsidRDefault="00B74A2B" w:rsidP="00B74A2B">
      <w:pPr>
        <w:spacing w:line="360" w:lineRule="auto"/>
        <w:rPr>
          <w:b/>
          <w:sz w:val="24"/>
          <w:szCs w:val="24"/>
          <w:u w:val="single"/>
        </w:rPr>
      </w:pPr>
      <w:r w:rsidRPr="008F210B">
        <w:rPr>
          <w:b/>
          <w:sz w:val="24"/>
          <w:szCs w:val="24"/>
          <w:u w:val="single"/>
        </w:rPr>
        <w:t>OPIS PRZEDMIOTU</w:t>
      </w:r>
    </w:p>
    <w:p w:rsidR="00B74A2B" w:rsidRPr="008F210B" w:rsidRDefault="00B74A2B" w:rsidP="00B74A2B">
      <w:pPr>
        <w:spacing w:line="360" w:lineRule="auto"/>
        <w:rPr>
          <w:b/>
          <w:sz w:val="24"/>
          <w:szCs w:val="24"/>
        </w:rPr>
      </w:pPr>
      <w:r w:rsidRPr="008F210B">
        <w:rPr>
          <w:b/>
          <w:sz w:val="24"/>
          <w:szCs w:val="24"/>
        </w:rPr>
        <w:t>CEL PRZEDMIOTU</w:t>
      </w:r>
    </w:p>
    <w:p w:rsidR="00B74A2B" w:rsidRPr="008F210B" w:rsidRDefault="00B74A2B" w:rsidP="00B74A2B">
      <w:pPr>
        <w:spacing w:line="360" w:lineRule="auto"/>
        <w:ind w:left="426" w:hanging="426"/>
        <w:rPr>
          <w:sz w:val="24"/>
          <w:szCs w:val="24"/>
        </w:rPr>
      </w:pPr>
      <w:r w:rsidRPr="008F210B">
        <w:rPr>
          <w:sz w:val="24"/>
          <w:szCs w:val="24"/>
        </w:rPr>
        <w:t xml:space="preserve">C1. Przekazanie studentom wiedzy dotyczącej podstaw transportu </w:t>
      </w:r>
      <w:r>
        <w:rPr>
          <w:sz w:val="24"/>
          <w:szCs w:val="24"/>
        </w:rPr>
        <w:t>z wykorzystaniem samochodów hybrydowych</w:t>
      </w:r>
      <w:r w:rsidRPr="008F210B">
        <w:rPr>
          <w:sz w:val="24"/>
          <w:szCs w:val="24"/>
        </w:rPr>
        <w:t>.</w:t>
      </w:r>
    </w:p>
    <w:p w:rsidR="00B74A2B" w:rsidRPr="008F210B" w:rsidRDefault="00B74A2B" w:rsidP="00B74A2B">
      <w:pPr>
        <w:spacing w:line="360" w:lineRule="auto"/>
        <w:ind w:left="426" w:hanging="426"/>
        <w:rPr>
          <w:sz w:val="24"/>
          <w:szCs w:val="24"/>
        </w:rPr>
      </w:pPr>
      <w:r w:rsidRPr="008F210B">
        <w:rPr>
          <w:sz w:val="24"/>
          <w:szCs w:val="24"/>
        </w:rPr>
        <w:t>C2. Nabycie umiejętności przygotowania podstawowej dokumentacji transportu towarów.</w:t>
      </w:r>
    </w:p>
    <w:p w:rsidR="00B74A2B" w:rsidRPr="008F210B" w:rsidRDefault="00B74A2B" w:rsidP="00B74A2B">
      <w:pPr>
        <w:spacing w:line="360" w:lineRule="auto"/>
        <w:jc w:val="both"/>
        <w:rPr>
          <w:sz w:val="24"/>
          <w:szCs w:val="24"/>
        </w:rPr>
      </w:pPr>
    </w:p>
    <w:p w:rsidR="00B74A2B" w:rsidRPr="008F210B" w:rsidRDefault="00B74A2B" w:rsidP="00B74A2B">
      <w:pPr>
        <w:spacing w:line="360" w:lineRule="auto"/>
        <w:rPr>
          <w:b/>
          <w:sz w:val="24"/>
          <w:szCs w:val="24"/>
        </w:rPr>
      </w:pPr>
      <w:r w:rsidRPr="008F210B">
        <w:rPr>
          <w:b/>
          <w:sz w:val="24"/>
          <w:szCs w:val="24"/>
        </w:rPr>
        <w:t>WYMAGANIA WSTĘPNE W ZAKRESIE WIEDZY, UMIEJĘTNOŚCI I INNYCH KOMPETENCJI</w:t>
      </w:r>
    </w:p>
    <w:p w:rsidR="00B74A2B" w:rsidRPr="008F210B" w:rsidRDefault="00B74A2B" w:rsidP="00B74A2B">
      <w:pPr>
        <w:numPr>
          <w:ilvl w:val="0"/>
          <w:numId w:val="8"/>
        </w:numPr>
        <w:spacing w:line="360" w:lineRule="auto"/>
        <w:rPr>
          <w:sz w:val="24"/>
          <w:szCs w:val="24"/>
        </w:rPr>
      </w:pPr>
      <w:r w:rsidRPr="008F210B">
        <w:rPr>
          <w:sz w:val="24"/>
          <w:szCs w:val="24"/>
        </w:rPr>
        <w:t>Podstawowa wiedza w zakresie budowy pojazdów samochodowych.</w:t>
      </w:r>
    </w:p>
    <w:p w:rsidR="00B74A2B" w:rsidRPr="008F210B" w:rsidRDefault="00B74A2B" w:rsidP="00B74A2B">
      <w:pPr>
        <w:numPr>
          <w:ilvl w:val="0"/>
          <w:numId w:val="8"/>
        </w:numPr>
        <w:spacing w:line="360" w:lineRule="auto"/>
        <w:rPr>
          <w:sz w:val="24"/>
          <w:szCs w:val="24"/>
        </w:rPr>
      </w:pPr>
      <w:r w:rsidRPr="008F210B">
        <w:rPr>
          <w:sz w:val="24"/>
          <w:szCs w:val="24"/>
        </w:rPr>
        <w:t>Podstawowa wiedza w zakresie logistyki, transportu towarów i ludzi.</w:t>
      </w:r>
    </w:p>
    <w:p w:rsidR="00B74A2B" w:rsidRPr="008F210B" w:rsidRDefault="00B74A2B" w:rsidP="00B74A2B">
      <w:pPr>
        <w:numPr>
          <w:ilvl w:val="0"/>
          <w:numId w:val="8"/>
        </w:numPr>
        <w:spacing w:line="360" w:lineRule="auto"/>
        <w:rPr>
          <w:sz w:val="24"/>
          <w:szCs w:val="24"/>
        </w:rPr>
      </w:pPr>
      <w:r w:rsidRPr="008F210B">
        <w:rPr>
          <w:sz w:val="24"/>
          <w:szCs w:val="24"/>
        </w:rPr>
        <w:t>Umiejętność pracy samodzielnej i w grupie.</w:t>
      </w:r>
    </w:p>
    <w:p w:rsidR="00B74A2B" w:rsidRDefault="00B74A2B" w:rsidP="00B74A2B">
      <w:pPr>
        <w:spacing w:line="360" w:lineRule="auto"/>
        <w:ind w:left="714"/>
        <w:rPr>
          <w:sz w:val="24"/>
          <w:szCs w:val="24"/>
        </w:rPr>
      </w:pPr>
      <w:r w:rsidRPr="008F210B">
        <w:rPr>
          <w:sz w:val="24"/>
          <w:szCs w:val="24"/>
        </w:rPr>
        <w:t>Umiejętność korzystania z różnych źródeł informacji, w tym z katalogów, dokumentacji technicznej i zasobów internetowych.</w:t>
      </w:r>
    </w:p>
    <w:p w:rsidR="00B74A2B" w:rsidRPr="008F210B" w:rsidRDefault="00B74A2B" w:rsidP="00B74A2B">
      <w:pPr>
        <w:spacing w:line="360" w:lineRule="auto"/>
        <w:ind w:left="714"/>
        <w:rPr>
          <w:sz w:val="24"/>
          <w:szCs w:val="24"/>
        </w:rPr>
      </w:pPr>
    </w:p>
    <w:p w:rsidR="00B74A2B" w:rsidRPr="008F210B" w:rsidRDefault="00B74A2B" w:rsidP="00B74A2B">
      <w:pPr>
        <w:spacing w:line="360" w:lineRule="auto"/>
        <w:rPr>
          <w:sz w:val="24"/>
          <w:szCs w:val="24"/>
        </w:rPr>
      </w:pPr>
      <w:r w:rsidRPr="008F210B">
        <w:rPr>
          <w:b/>
          <w:sz w:val="24"/>
          <w:szCs w:val="24"/>
        </w:rPr>
        <w:t>EFEKTY UCZENIA SIĘ</w:t>
      </w:r>
    </w:p>
    <w:tbl>
      <w:tblPr>
        <w:tblW w:w="8745" w:type="dxa"/>
        <w:tblInd w:w="262" w:type="dxa"/>
        <w:tblLook w:val="04A0" w:firstRow="1" w:lastRow="0" w:firstColumn="1" w:lastColumn="0" w:noHBand="0" w:noVBand="1"/>
      </w:tblPr>
      <w:tblGrid>
        <w:gridCol w:w="683"/>
        <w:gridCol w:w="242"/>
        <w:gridCol w:w="7820"/>
      </w:tblGrid>
      <w:tr w:rsidR="00B74A2B" w:rsidRPr="008F210B" w:rsidTr="00B74A2B">
        <w:tc>
          <w:tcPr>
            <w:tcW w:w="670" w:type="dxa"/>
            <w:shd w:val="clear" w:color="auto" w:fill="auto"/>
          </w:tcPr>
          <w:p w:rsidR="00B74A2B" w:rsidRPr="008F210B" w:rsidRDefault="00B74A2B" w:rsidP="00B74A2B">
            <w:pPr>
              <w:spacing w:line="360" w:lineRule="auto"/>
              <w:rPr>
                <w:sz w:val="24"/>
                <w:szCs w:val="24"/>
              </w:rPr>
            </w:pPr>
            <w:r w:rsidRPr="008F210B">
              <w:rPr>
                <w:sz w:val="24"/>
                <w:szCs w:val="24"/>
              </w:rPr>
              <w:t xml:space="preserve">EU1 </w:t>
            </w:r>
          </w:p>
        </w:tc>
        <w:tc>
          <w:tcPr>
            <w:tcW w:w="170" w:type="dxa"/>
            <w:shd w:val="clear" w:color="auto" w:fill="auto"/>
          </w:tcPr>
          <w:p w:rsidR="00B74A2B" w:rsidRPr="008F210B" w:rsidRDefault="00B74A2B" w:rsidP="00B74A2B">
            <w:pPr>
              <w:spacing w:line="360" w:lineRule="auto"/>
              <w:ind w:left="-108"/>
              <w:jc w:val="both"/>
              <w:rPr>
                <w:sz w:val="24"/>
                <w:szCs w:val="24"/>
              </w:rPr>
            </w:pPr>
            <w:r w:rsidRPr="008F210B">
              <w:rPr>
                <w:sz w:val="24"/>
                <w:szCs w:val="24"/>
              </w:rPr>
              <w:t>–</w:t>
            </w:r>
          </w:p>
        </w:tc>
        <w:tc>
          <w:tcPr>
            <w:tcW w:w="7905" w:type="dxa"/>
            <w:shd w:val="clear" w:color="auto" w:fill="auto"/>
            <w:vAlign w:val="center"/>
          </w:tcPr>
          <w:p w:rsidR="00B74A2B" w:rsidRPr="008F210B" w:rsidRDefault="00B74A2B" w:rsidP="00B74A2B">
            <w:pPr>
              <w:spacing w:line="360" w:lineRule="auto"/>
              <w:ind w:left="-108"/>
              <w:jc w:val="both"/>
              <w:rPr>
                <w:sz w:val="24"/>
                <w:szCs w:val="24"/>
              </w:rPr>
            </w:pPr>
            <w:r w:rsidRPr="008F210B">
              <w:rPr>
                <w:sz w:val="24"/>
                <w:szCs w:val="24"/>
              </w:rPr>
              <w:t>Student posiada podstawową wiedzę o transporcie, zna podstawowe pojęcia związane z systemami i procesami transportowymi.</w:t>
            </w:r>
          </w:p>
        </w:tc>
      </w:tr>
      <w:tr w:rsidR="00B74A2B" w:rsidRPr="008F210B" w:rsidTr="00B74A2B">
        <w:tc>
          <w:tcPr>
            <w:tcW w:w="670" w:type="dxa"/>
            <w:shd w:val="clear" w:color="auto" w:fill="auto"/>
          </w:tcPr>
          <w:p w:rsidR="00B74A2B" w:rsidRPr="008F210B" w:rsidRDefault="00B74A2B" w:rsidP="00B74A2B">
            <w:pPr>
              <w:spacing w:line="360" w:lineRule="auto"/>
              <w:rPr>
                <w:sz w:val="24"/>
                <w:szCs w:val="24"/>
              </w:rPr>
            </w:pPr>
            <w:r w:rsidRPr="008F210B">
              <w:rPr>
                <w:sz w:val="24"/>
                <w:szCs w:val="24"/>
              </w:rPr>
              <w:t>EU2</w:t>
            </w:r>
          </w:p>
        </w:tc>
        <w:tc>
          <w:tcPr>
            <w:tcW w:w="170" w:type="dxa"/>
            <w:shd w:val="clear" w:color="auto" w:fill="auto"/>
          </w:tcPr>
          <w:p w:rsidR="00B74A2B" w:rsidRPr="008F210B" w:rsidRDefault="00B74A2B" w:rsidP="00B74A2B">
            <w:pPr>
              <w:spacing w:line="360" w:lineRule="auto"/>
              <w:ind w:left="-108"/>
              <w:jc w:val="both"/>
              <w:rPr>
                <w:sz w:val="24"/>
                <w:szCs w:val="24"/>
              </w:rPr>
            </w:pPr>
            <w:r w:rsidRPr="008F210B">
              <w:rPr>
                <w:sz w:val="24"/>
                <w:szCs w:val="24"/>
              </w:rPr>
              <w:t>–</w:t>
            </w:r>
          </w:p>
        </w:tc>
        <w:tc>
          <w:tcPr>
            <w:tcW w:w="7905" w:type="dxa"/>
            <w:shd w:val="clear" w:color="auto" w:fill="auto"/>
            <w:vAlign w:val="center"/>
          </w:tcPr>
          <w:p w:rsidR="00B74A2B" w:rsidRPr="008F210B" w:rsidRDefault="00B74A2B" w:rsidP="00B74A2B">
            <w:pPr>
              <w:spacing w:line="360" w:lineRule="auto"/>
              <w:ind w:left="-108"/>
              <w:jc w:val="both"/>
              <w:rPr>
                <w:sz w:val="24"/>
                <w:szCs w:val="24"/>
              </w:rPr>
            </w:pPr>
            <w:r w:rsidRPr="008F210B">
              <w:rPr>
                <w:sz w:val="24"/>
                <w:szCs w:val="24"/>
              </w:rPr>
              <w:t>Student potrafi wyjaśnić funkcje, rolę i istotę transportu w działalności podmiotów gospodarczych oraz rozwoju społeczno-gospodarczym państwa.</w:t>
            </w:r>
          </w:p>
        </w:tc>
      </w:tr>
      <w:tr w:rsidR="00B74A2B" w:rsidRPr="008F210B" w:rsidTr="00B74A2B">
        <w:tc>
          <w:tcPr>
            <w:tcW w:w="670" w:type="dxa"/>
            <w:shd w:val="clear" w:color="auto" w:fill="auto"/>
          </w:tcPr>
          <w:p w:rsidR="00B74A2B" w:rsidRPr="008F210B" w:rsidRDefault="00B74A2B" w:rsidP="00B74A2B">
            <w:pPr>
              <w:spacing w:line="360" w:lineRule="auto"/>
              <w:rPr>
                <w:sz w:val="24"/>
                <w:szCs w:val="24"/>
              </w:rPr>
            </w:pPr>
            <w:r w:rsidRPr="008F210B">
              <w:rPr>
                <w:sz w:val="24"/>
                <w:szCs w:val="24"/>
              </w:rPr>
              <w:t xml:space="preserve">EU3 </w:t>
            </w:r>
          </w:p>
        </w:tc>
        <w:tc>
          <w:tcPr>
            <w:tcW w:w="170" w:type="dxa"/>
            <w:shd w:val="clear" w:color="auto" w:fill="auto"/>
          </w:tcPr>
          <w:p w:rsidR="00B74A2B" w:rsidRPr="008F210B" w:rsidRDefault="00B74A2B" w:rsidP="00B74A2B">
            <w:pPr>
              <w:spacing w:line="360" w:lineRule="auto"/>
              <w:ind w:left="-108"/>
              <w:jc w:val="both"/>
              <w:rPr>
                <w:sz w:val="24"/>
                <w:szCs w:val="24"/>
              </w:rPr>
            </w:pPr>
            <w:r w:rsidRPr="008F210B">
              <w:rPr>
                <w:sz w:val="24"/>
                <w:szCs w:val="24"/>
              </w:rPr>
              <w:t>–</w:t>
            </w:r>
          </w:p>
        </w:tc>
        <w:tc>
          <w:tcPr>
            <w:tcW w:w="7905" w:type="dxa"/>
            <w:shd w:val="clear" w:color="auto" w:fill="auto"/>
            <w:vAlign w:val="center"/>
          </w:tcPr>
          <w:p w:rsidR="00B74A2B" w:rsidRPr="008F210B" w:rsidRDefault="00B74A2B" w:rsidP="00B74A2B">
            <w:pPr>
              <w:spacing w:line="360" w:lineRule="auto"/>
              <w:ind w:left="-108"/>
              <w:jc w:val="both"/>
              <w:rPr>
                <w:sz w:val="24"/>
                <w:szCs w:val="24"/>
              </w:rPr>
            </w:pPr>
            <w:r w:rsidRPr="008F210B">
              <w:rPr>
                <w:sz w:val="24"/>
                <w:szCs w:val="24"/>
              </w:rPr>
              <w:t>Student posiada wiedzę na temat podstawowych zagadnień związanych z rynkiem transportowym, formami usług transportowych, polityką transportową Polski i Unii Europejskiej.</w:t>
            </w:r>
          </w:p>
        </w:tc>
      </w:tr>
    </w:tbl>
    <w:p w:rsidR="00B74A2B" w:rsidRPr="008F210B" w:rsidRDefault="00B74A2B" w:rsidP="00B74A2B">
      <w:pPr>
        <w:spacing w:line="360" w:lineRule="auto"/>
        <w:rPr>
          <w:b/>
          <w:bCs/>
          <w:spacing w:val="-13"/>
          <w:sz w:val="24"/>
          <w:szCs w:val="24"/>
        </w:rPr>
      </w:pPr>
    </w:p>
    <w:p w:rsidR="00B74A2B" w:rsidRPr="008F210B" w:rsidRDefault="00B74A2B" w:rsidP="00B74A2B">
      <w:pPr>
        <w:spacing w:line="360" w:lineRule="auto"/>
        <w:rPr>
          <w:b/>
          <w:bCs/>
          <w:spacing w:val="-13"/>
          <w:sz w:val="24"/>
          <w:szCs w:val="24"/>
        </w:rPr>
      </w:pPr>
      <w:r w:rsidRPr="008F210B">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gridCol w:w="1060"/>
      </w:tblGrid>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rPr>
                <w:b/>
                <w:sz w:val="24"/>
                <w:szCs w:val="24"/>
              </w:rPr>
            </w:pPr>
            <w:r w:rsidRPr="008F210B">
              <w:rPr>
                <w:b/>
                <w:sz w:val="24"/>
                <w:szCs w:val="24"/>
              </w:rPr>
              <w:t>Forma zajęć – WYKŁADY</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B74A2B" w:rsidRPr="008F210B" w:rsidRDefault="00B74A2B" w:rsidP="00B74A2B">
            <w:pPr>
              <w:shd w:val="clear" w:color="auto" w:fill="FFFFFF"/>
              <w:spacing w:line="360" w:lineRule="auto"/>
              <w:ind w:left="72"/>
              <w:jc w:val="center"/>
              <w:rPr>
                <w:sz w:val="24"/>
                <w:szCs w:val="24"/>
              </w:rPr>
            </w:pPr>
            <w:r w:rsidRPr="008F210B">
              <w:rPr>
                <w:sz w:val="24"/>
                <w:szCs w:val="24"/>
              </w:rPr>
              <w:t>Liczba godzin</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W 1-</w:t>
            </w:r>
            <w:r w:rsidRPr="008F210B">
              <w:rPr>
                <w:sz w:val="24"/>
                <w:szCs w:val="24"/>
              </w:rPr>
              <w:t xml:space="preserve">4 – Pojęcia podstawowe, rodzaje transportu, transport </w:t>
            </w:r>
            <w:r>
              <w:rPr>
                <w:sz w:val="24"/>
                <w:szCs w:val="24"/>
              </w:rPr>
              <w:br/>
            </w:r>
            <w:r w:rsidRPr="008F210B">
              <w:rPr>
                <w:sz w:val="24"/>
                <w:szCs w:val="24"/>
              </w:rPr>
              <w:t>w gospodarce narodowej, potrzeby i istota transportu, wewnętrzny transport i logistyka</w:t>
            </w:r>
            <w:r>
              <w:rPr>
                <w:sz w:val="24"/>
                <w:szCs w:val="24"/>
              </w:rPr>
              <w:t xml:space="preserve"> z wykorzystaniem hybrydowych środków transportu</w:t>
            </w:r>
            <w:r w:rsidRPr="008F210B">
              <w:rPr>
                <w:sz w:val="24"/>
                <w:szCs w:val="24"/>
              </w:rPr>
              <w:t>.</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4</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W 5,</w:t>
            </w:r>
            <w:r w:rsidRPr="008F210B">
              <w:rPr>
                <w:sz w:val="24"/>
                <w:szCs w:val="24"/>
              </w:rPr>
              <w:t>6 – Transport samochodowy. Infrast</w:t>
            </w:r>
            <w:r>
              <w:rPr>
                <w:sz w:val="24"/>
                <w:szCs w:val="24"/>
              </w:rPr>
              <w:t>ruktura transportu samochodami hybrydowymi</w:t>
            </w:r>
            <w:r w:rsidRPr="008F210B">
              <w:rPr>
                <w:sz w:val="24"/>
                <w:szCs w:val="24"/>
              </w:rPr>
              <w:t xml:space="preserve">. </w:t>
            </w:r>
            <w:r>
              <w:rPr>
                <w:sz w:val="24"/>
                <w:szCs w:val="24"/>
              </w:rPr>
              <w:t>Nowoczesne ś</w:t>
            </w:r>
            <w:r w:rsidRPr="008F210B">
              <w:rPr>
                <w:sz w:val="24"/>
                <w:szCs w:val="24"/>
              </w:rPr>
              <w:t>rodki transportu i technologie przewozu.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W 7,</w:t>
            </w:r>
            <w:r w:rsidRPr="008F210B">
              <w:rPr>
                <w:sz w:val="24"/>
                <w:szCs w:val="24"/>
              </w:rPr>
              <w:t>8 – Problemy ek</w:t>
            </w:r>
            <w:r>
              <w:rPr>
                <w:sz w:val="24"/>
                <w:szCs w:val="24"/>
              </w:rPr>
              <w:t>onomiki transportu samochodami hybrydowymi</w:t>
            </w:r>
            <w:r w:rsidRPr="008F210B">
              <w:rPr>
                <w:sz w:val="24"/>
                <w:szCs w:val="24"/>
              </w:rPr>
              <w:t>, popyt na usługi transportowe, zachowania jednostek transportowych na rynku.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W 9-</w:t>
            </w:r>
            <w:r w:rsidRPr="008F210B">
              <w:rPr>
                <w:sz w:val="24"/>
                <w:szCs w:val="24"/>
              </w:rPr>
              <w:t>12 – Rodzaje ładunków. Ładunki niebezpieczne, odpady przemysłowe oraz zasady ich przewozu. Ewidencjonowanie czasu pracy</w:t>
            </w:r>
            <w:r>
              <w:rPr>
                <w:sz w:val="24"/>
                <w:szCs w:val="24"/>
              </w:rPr>
              <w:t xml:space="preserve"> kierowcy</w:t>
            </w:r>
            <w:r w:rsidRPr="008F210B">
              <w:rPr>
                <w:sz w:val="24"/>
                <w:szCs w:val="24"/>
              </w:rPr>
              <w:t>. Dokumentacja transportowa.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4</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W 13,</w:t>
            </w:r>
            <w:r w:rsidRPr="008F210B">
              <w:rPr>
                <w:sz w:val="24"/>
                <w:szCs w:val="24"/>
              </w:rPr>
              <w:t xml:space="preserve">14 – Organizacja transportu w przedsiębiorstwie. Przewozy kombinowane i problemy rozwoju transportu </w:t>
            </w:r>
            <w:r>
              <w:rPr>
                <w:sz w:val="24"/>
                <w:szCs w:val="24"/>
              </w:rPr>
              <w:t>z wykorzystaniem hybrydowych pojazdów kołowych</w:t>
            </w:r>
            <w:r w:rsidRPr="008F210B">
              <w:rPr>
                <w:sz w:val="24"/>
                <w:szCs w:val="24"/>
              </w:rPr>
              <w:t>. Usługi kurierskie i perspektywy rozwoju infrastruktury transportu samochodowego w Polsce i w krajach UE.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sidRPr="008F210B">
              <w:rPr>
                <w:sz w:val="24"/>
                <w:szCs w:val="24"/>
              </w:rPr>
              <w:t xml:space="preserve">W 15 – Systemy informatyczne i elektroniczna wymiana danych </w:t>
            </w:r>
            <w:r>
              <w:rPr>
                <w:sz w:val="24"/>
                <w:szCs w:val="24"/>
              </w:rPr>
              <w:br/>
              <w:t>w transporcie samochodami hybrydowymi</w:t>
            </w:r>
            <w:r w:rsidRPr="008F210B">
              <w:rPr>
                <w:sz w:val="24"/>
                <w:szCs w:val="24"/>
              </w:rPr>
              <w:t>.</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1</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rPr>
                <w:b/>
                <w:sz w:val="24"/>
                <w:szCs w:val="24"/>
              </w:rPr>
            </w:pPr>
            <w:r w:rsidRPr="008F210B">
              <w:rPr>
                <w:b/>
                <w:sz w:val="24"/>
                <w:szCs w:val="24"/>
              </w:rPr>
              <w:t>Forma zajęć – SEMINARIUM</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B74A2B" w:rsidRPr="008F210B" w:rsidRDefault="00B74A2B" w:rsidP="00B74A2B">
            <w:pPr>
              <w:shd w:val="clear" w:color="auto" w:fill="FFFFFF"/>
              <w:spacing w:line="360" w:lineRule="auto"/>
              <w:ind w:left="72"/>
              <w:jc w:val="center"/>
              <w:rPr>
                <w:sz w:val="24"/>
                <w:szCs w:val="24"/>
              </w:rPr>
            </w:pPr>
            <w:r w:rsidRPr="008F210B">
              <w:rPr>
                <w:sz w:val="24"/>
                <w:szCs w:val="24"/>
              </w:rPr>
              <w:t>Liczba godzin</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S 1,2,3,</w:t>
            </w:r>
            <w:r w:rsidRPr="008F210B">
              <w:rPr>
                <w:sz w:val="24"/>
                <w:szCs w:val="24"/>
              </w:rPr>
              <w:t>4 – Historia rozwoju transportu ludzi i materiałów. Gospodarowanie w gałęziach i rodzajach środków transportu.</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4</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sidRPr="008F210B">
              <w:rPr>
                <w:sz w:val="24"/>
                <w:szCs w:val="24"/>
              </w:rPr>
              <w:t>S 5,6 – Transport samochodowy w systemie logistycznym. Infrastruktura transportu liniowego, wewnętrznego, kombinowanego</w:t>
            </w:r>
            <w:r>
              <w:rPr>
                <w:sz w:val="24"/>
                <w:szCs w:val="24"/>
              </w:rPr>
              <w:t xml:space="preserve"> z wykorzystaniem pojazdów hybrydowych</w:t>
            </w:r>
            <w:r w:rsidRPr="008F210B">
              <w:rPr>
                <w:sz w:val="24"/>
                <w:szCs w:val="24"/>
              </w:rPr>
              <w:t>. Polityka transportowa w Polsce i UE.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sidRPr="008F210B">
              <w:rPr>
                <w:sz w:val="24"/>
                <w:szCs w:val="24"/>
              </w:rPr>
              <w:t xml:space="preserve">S 7,8 – Transport inter-/multi-/ko-modalny podstawowe pojęcia </w:t>
            </w:r>
            <w:r>
              <w:rPr>
                <w:sz w:val="24"/>
                <w:szCs w:val="24"/>
              </w:rPr>
              <w:br/>
            </w:r>
            <w:r w:rsidRPr="008F210B">
              <w:rPr>
                <w:sz w:val="24"/>
                <w:szCs w:val="24"/>
              </w:rPr>
              <w:t>i uwarunkowania techniczne i ekonomiczne.</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sidRPr="008F210B">
              <w:rPr>
                <w:sz w:val="24"/>
                <w:szCs w:val="24"/>
              </w:rPr>
              <w:t xml:space="preserve">S 9,10 – Planowanie i optymalizacja transportu samochodowego. Wybrane problemy optymalizacji transportu </w:t>
            </w:r>
            <w:r>
              <w:rPr>
                <w:sz w:val="24"/>
                <w:szCs w:val="24"/>
              </w:rPr>
              <w:t>z wykorzystaniem samochodów hybrydowych</w:t>
            </w:r>
            <w:r w:rsidRPr="008F210B">
              <w:rPr>
                <w:sz w:val="24"/>
                <w:szCs w:val="24"/>
              </w:rPr>
              <w:t>.</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jc w:val="both"/>
              <w:rPr>
                <w:sz w:val="24"/>
                <w:szCs w:val="24"/>
              </w:rPr>
            </w:pPr>
            <w:r>
              <w:rPr>
                <w:sz w:val="24"/>
                <w:szCs w:val="24"/>
              </w:rPr>
              <w:t>S 11,12,</w:t>
            </w:r>
            <w:r w:rsidRPr="008F210B">
              <w:rPr>
                <w:sz w:val="24"/>
                <w:szCs w:val="24"/>
              </w:rPr>
              <w:t>13 – Analiza zastosowania i przygotowania dokumentacji transportowej. Omówienie przepisów dotyczących czasu pracy kierowcy.</w:t>
            </w:r>
            <w:r>
              <w:rPr>
                <w:sz w:val="24"/>
                <w:szCs w:val="24"/>
              </w:rPr>
              <w:t xml:space="preserve"> Prawo unijne dotyczące budowy, eksploatacji, utylizacji pojazdów elektrycznych i hybrydowych.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3</w:t>
            </w:r>
          </w:p>
        </w:tc>
      </w:tr>
      <w:tr w:rsidR="00B74A2B" w:rsidRPr="008F210B" w:rsidTr="00B74A2B">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rPr>
                <w:sz w:val="24"/>
                <w:szCs w:val="24"/>
              </w:rPr>
            </w:pPr>
            <w:r w:rsidRPr="008F210B">
              <w:rPr>
                <w:sz w:val="24"/>
                <w:szCs w:val="24"/>
              </w:rPr>
              <w:t>S 14,15 – Centra logistyczne w Polsce i krajach UE.</w:t>
            </w:r>
            <w:r>
              <w:rPr>
                <w:sz w:val="24"/>
                <w:szCs w:val="24"/>
              </w:rPr>
              <w:t xml:space="preserve"> Stacje ładowania pojazdów elektrycznych i hybrydowych.</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74A2B" w:rsidRPr="008F210B" w:rsidRDefault="00B74A2B" w:rsidP="00B74A2B">
            <w:pPr>
              <w:shd w:val="clear" w:color="auto" w:fill="FFFFFF"/>
              <w:spacing w:line="360" w:lineRule="auto"/>
              <w:ind w:left="72"/>
              <w:jc w:val="center"/>
              <w:rPr>
                <w:sz w:val="24"/>
                <w:szCs w:val="24"/>
              </w:rPr>
            </w:pPr>
            <w:r w:rsidRPr="008F210B">
              <w:rPr>
                <w:sz w:val="24"/>
                <w:szCs w:val="24"/>
              </w:rPr>
              <w:t>2</w:t>
            </w:r>
          </w:p>
        </w:tc>
      </w:tr>
    </w:tbl>
    <w:p w:rsidR="00B74A2B" w:rsidRPr="008F210B" w:rsidRDefault="00B74A2B" w:rsidP="00B74A2B">
      <w:pPr>
        <w:spacing w:line="360" w:lineRule="auto"/>
        <w:rPr>
          <w:b/>
          <w:sz w:val="24"/>
          <w:szCs w:val="24"/>
        </w:rPr>
      </w:pPr>
    </w:p>
    <w:p w:rsidR="00B74A2B" w:rsidRPr="008F210B" w:rsidRDefault="00B74A2B" w:rsidP="00B74A2B">
      <w:pPr>
        <w:spacing w:line="360" w:lineRule="auto"/>
        <w:rPr>
          <w:b/>
          <w:bCs/>
          <w:spacing w:val="-10"/>
          <w:sz w:val="24"/>
          <w:szCs w:val="24"/>
        </w:rPr>
      </w:pPr>
      <w:r w:rsidRPr="008F210B">
        <w:rPr>
          <w:b/>
          <w:bCs/>
          <w:spacing w:val="-10"/>
          <w:sz w:val="24"/>
          <w:szCs w:val="24"/>
        </w:rPr>
        <w:t>NARZĘDZIA DYDAKTYCZNE</w:t>
      </w:r>
    </w:p>
    <w:p w:rsidR="00B74A2B" w:rsidRPr="008F210B" w:rsidRDefault="00B74A2B" w:rsidP="00B74A2B">
      <w:pPr>
        <w:pBdr>
          <w:top w:val="single" w:sz="4" w:space="1" w:color="auto"/>
          <w:left w:val="single" w:sz="4" w:space="4" w:color="auto"/>
          <w:bottom w:val="single" w:sz="4" w:space="1" w:color="auto"/>
          <w:right w:val="single" w:sz="4" w:space="4" w:color="auto"/>
        </w:pBdr>
        <w:spacing w:line="360" w:lineRule="auto"/>
        <w:rPr>
          <w:sz w:val="24"/>
          <w:szCs w:val="24"/>
        </w:rPr>
      </w:pPr>
      <w:r w:rsidRPr="003C6BE8">
        <w:rPr>
          <w:b/>
          <w:sz w:val="24"/>
          <w:szCs w:val="24"/>
        </w:rPr>
        <w:t>1.</w:t>
      </w:r>
      <w:r w:rsidRPr="008F210B">
        <w:rPr>
          <w:sz w:val="24"/>
          <w:szCs w:val="24"/>
        </w:rPr>
        <w:t xml:space="preserve"> – Wykład z zastosowaniem środków audiowizualnych (komputer, rzutnik multimedialny).</w:t>
      </w:r>
    </w:p>
    <w:p w:rsidR="00B74A2B" w:rsidRPr="008F210B" w:rsidRDefault="00B74A2B" w:rsidP="00B74A2B">
      <w:pPr>
        <w:spacing w:line="360" w:lineRule="auto"/>
        <w:rPr>
          <w:b/>
          <w:bCs/>
          <w:spacing w:val="-11"/>
          <w:sz w:val="24"/>
          <w:szCs w:val="24"/>
        </w:rPr>
      </w:pPr>
    </w:p>
    <w:p w:rsidR="00B74A2B" w:rsidRPr="008F210B" w:rsidRDefault="00B74A2B" w:rsidP="00B74A2B">
      <w:pPr>
        <w:spacing w:line="360" w:lineRule="auto"/>
        <w:rPr>
          <w:b/>
          <w:bCs/>
          <w:spacing w:val="-11"/>
          <w:sz w:val="24"/>
          <w:szCs w:val="24"/>
        </w:rPr>
      </w:pPr>
      <w:r w:rsidRPr="008F210B">
        <w:rPr>
          <w:b/>
          <w:bCs/>
          <w:spacing w:val="-11"/>
          <w:sz w:val="24"/>
          <w:szCs w:val="24"/>
        </w:rPr>
        <w:t>SPOSOBY OCENY ( F – FORMUJĄCA, P – PODSUMOWUJĄCA)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8F210B" w:rsidTr="00B74A2B">
        <w:tc>
          <w:tcPr>
            <w:tcW w:w="9210" w:type="dxa"/>
            <w:shd w:val="clear" w:color="auto" w:fill="auto"/>
          </w:tcPr>
          <w:p w:rsidR="00B74A2B" w:rsidRPr="008F210B" w:rsidRDefault="00B74A2B" w:rsidP="00B74A2B">
            <w:pPr>
              <w:spacing w:line="360" w:lineRule="auto"/>
              <w:rPr>
                <w:sz w:val="24"/>
                <w:szCs w:val="24"/>
              </w:rPr>
            </w:pPr>
            <w:r w:rsidRPr="008F210B">
              <w:rPr>
                <w:b/>
                <w:sz w:val="24"/>
                <w:szCs w:val="24"/>
              </w:rPr>
              <w:t>F1.</w:t>
            </w:r>
            <w:r w:rsidRPr="008F210B">
              <w:rPr>
                <w:sz w:val="24"/>
                <w:szCs w:val="24"/>
              </w:rPr>
              <w:t xml:space="preserve"> </w:t>
            </w:r>
            <w:r w:rsidRPr="008F210B">
              <w:rPr>
                <w:b/>
                <w:sz w:val="24"/>
                <w:szCs w:val="24"/>
              </w:rPr>
              <w:t xml:space="preserve">– </w:t>
            </w:r>
            <w:r w:rsidRPr="008F210B">
              <w:rPr>
                <w:sz w:val="24"/>
                <w:szCs w:val="24"/>
              </w:rPr>
              <w:t>Ocena przygotowania do seminarium, prezentacje multimedialne.</w:t>
            </w:r>
          </w:p>
        </w:tc>
      </w:tr>
      <w:tr w:rsidR="00B74A2B" w:rsidRPr="008F210B" w:rsidTr="00B74A2B">
        <w:trPr>
          <w:trHeight w:val="130"/>
        </w:trPr>
        <w:tc>
          <w:tcPr>
            <w:tcW w:w="9210" w:type="dxa"/>
            <w:shd w:val="clear" w:color="auto" w:fill="auto"/>
          </w:tcPr>
          <w:p w:rsidR="00B74A2B" w:rsidRPr="008F210B" w:rsidRDefault="00B74A2B" w:rsidP="00B74A2B">
            <w:pPr>
              <w:spacing w:line="360" w:lineRule="auto"/>
              <w:ind w:left="540" w:hanging="540"/>
              <w:rPr>
                <w:sz w:val="24"/>
                <w:szCs w:val="24"/>
              </w:rPr>
            </w:pPr>
            <w:r w:rsidRPr="008F210B">
              <w:rPr>
                <w:b/>
                <w:sz w:val="24"/>
                <w:szCs w:val="24"/>
              </w:rPr>
              <w:t>F2.</w:t>
            </w:r>
            <w:r w:rsidRPr="008F210B">
              <w:rPr>
                <w:sz w:val="24"/>
                <w:szCs w:val="24"/>
              </w:rPr>
              <w:t xml:space="preserve"> </w:t>
            </w:r>
            <w:r w:rsidRPr="008F210B">
              <w:rPr>
                <w:b/>
                <w:sz w:val="24"/>
                <w:szCs w:val="24"/>
              </w:rPr>
              <w:t xml:space="preserve">– </w:t>
            </w:r>
            <w:r w:rsidRPr="008F210B">
              <w:rPr>
                <w:sz w:val="24"/>
                <w:szCs w:val="24"/>
              </w:rPr>
              <w:t>Ocena umiejętności stosowania zdobytej wiedzy podczas zajęć seminaryjnych.</w:t>
            </w:r>
          </w:p>
        </w:tc>
      </w:tr>
      <w:tr w:rsidR="00B74A2B" w:rsidRPr="008F210B" w:rsidTr="00B74A2B">
        <w:trPr>
          <w:trHeight w:val="234"/>
        </w:trPr>
        <w:tc>
          <w:tcPr>
            <w:tcW w:w="9210" w:type="dxa"/>
            <w:shd w:val="clear" w:color="auto" w:fill="auto"/>
          </w:tcPr>
          <w:p w:rsidR="00B74A2B" w:rsidRPr="008F210B" w:rsidRDefault="00B74A2B" w:rsidP="00B74A2B">
            <w:pPr>
              <w:spacing w:line="360" w:lineRule="auto"/>
              <w:ind w:left="540" w:hanging="540"/>
              <w:rPr>
                <w:sz w:val="24"/>
                <w:szCs w:val="24"/>
              </w:rPr>
            </w:pPr>
            <w:r w:rsidRPr="008F210B">
              <w:rPr>
                <w:b/>
                <w:sz w:val="24"/>
                <w:szCs w:val="24"/>
              </w:rPr>
              <w:t>F3.</w:t>
            </w:r>
            <w:r w:rsidRPr="008F210B">
              <w:rPr>
                <w:sz w:val="24"/>
                <w:szCs w:val="24"/>
              </w:rPr>
              <w:t xml:space="preserve"> </w:t>
            </w:r>
            <w:r w:rsidRPr="008F210B">
              <w:rPr>
                <w:b/>
                <w:sz w:val="24"/>
                <w:szCs w:val="24"/>
              </w:rPr>
              <w:t xml:space="preserve">– </w:t>
            </w:r>
            <w:r w:rsidRPr="008F210B">
              <w:rPr>
                <w:sz w:val="24"/>
                <w:szCs w:val="24"/>
              </w:rPr>
              <w:t>Ocena aktywności podczas zajęć seminaryjnych.</w:t>
            </w:r>
          </w:p>
        </w:tc>
      </w:tr>
      <w:tr w:rsidR="00B74A2B" w:rsidRPr="008F210B" w:rsidTr="00B74A2B">
        <w:trPr>
          <w:trHeight w:val="255"/>
        </w:trPr>
        <w:tc>
          <w:tcPr>
            <w:tcW w:w="9210" w:type="dxa"/>
            <w:shd w:val="clear" w:color="auto" w:fill="auto"/>
          </w:tcPr>
          <w:p w:rsidR="00B74A2B" w:rsidRPr="008F210B" w:rsidRDefault="00B74A2B" w:rsidP="00B74A2B">
            <w:pPr>
              <w:spacing w:line="360" w:lineRule="auto"/>
              <w:rPr>
                <w:sz w:val="24"/>
                <w:szCs w:val="24"/>
              </w:rPr>
            </w:pPr>
            <w:r w:rsidRPr="00A24337">
              <w:rPr>
                <w:b/>
                <w:sz w:val="24"/>
                <w:szCs w:val="24"/>
              </w:rPr>
              <w:t xml:space="preserve">P1. – </w:t>
            </w:r>
            <w:r>
              <w:rPr>
                <w:sz w:val="24"/>
                <w:szCs w:val="24"/>
              </w:rPr>
              <w:t>Kolokwium</w:t>
            </w:r>
            <w:r w:rsidRPr="00A24337">
              <w:rPr>
                <w:sz w:val="24"/>
                <w:szCs w:val="24"/>
              </w:rPr>
              <w:t>.*</w:t>
            </w:r>
          </w:p>
        </w:tc>
      </w:tr>
      <w:tr w:rsidR="00B74A2B" w:rsidRPr="008F210B" w:rsidTr="00B74A2B">
        <w:trPr>
          <w:trHeight w:val="255"/>
        </w:trPr>
        <w:tc>
          <w:tcPr>
            <w:tcW w:w="9210" w:type="dxa"/>
            <w:shd w:val="clear" w:color="auto" w:fill="auto"/>
          </w:tcPr>
          <w:p w:rsidR="00B74A2B" w:rsidRPr="00A2569C" w:rsidRDefault="00B74A2B" w:rsidP="00B74A2B">
            <w:pPr>
              <w:spacing w:line="360" w:lineRule="auto"/>
              <w:rPr>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B74A2B" w:rsidRPr="00726324" w:rsidRDefault="00B74A2B" w:rsidP="00B74A2B">
      <w:pPr>
        <w:widowControl/>
        <w:spacing w:line="360" w:lineRule="auto"/>
        <w:rPr>
          <w:b/>
          <w:sz w:val="24"/>
          <w:szCs w:val="24"/>
        </w:rPr>
      </w:pPr>
      <w:r w:rsidRPr="00247385">
        <w:rPr>
          <w:sz w:val="24"/>
          <w:szCs w:val="24"/>
        </w:rPr>
        <w:t xml:space="preserve">  </w:t>
      </w:r>
      <w:r w:rsidRPr="00726324">
        <w:rPr>
          <w:sz w:val="24"/>
          <w:szCs w:val="24"/>
        </w:rPr>
        <w:t>*) warunkiem uzyskania zaliczenia jest otrzymanie pozytywnej oceny z ćwiczeń seminaryjnych i wykładu</w:t>
      </w:r>
    </w:p>
    <w:p w:rsidR="00B74A2B" w:rsidRPr="008F210B" w:rsidRDefault="00B74A2B" w:rsidP="00B74A2B">
      <w:pPr>
        <w:spacing w:line="360" w:lineRule="auto"/>
        <w:rPr>
          <w:b/>
          <w:bCs/>
          <w:sz w:val="24"/>
          <w:szCs w:val="24"/>
        </w:rPr>
      </w:pPr>
      <w:r w:rsidRPr="008F210B">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b/>
                <w:sz w:val="24"/>
                <w:szCs w:val="24"/>
              </w:rPr>
            </w:pPr>
            <w:r w:rsidRPr="008F210B">
              <w:rPr>
                <w:rFonts w:ascii="Arial" w:hAnsi="Arial" w:cs="Arial"/>
                <w:b/>
                <w:sz w:val="24"/>
                <w:szCs w:val="24"/>
              </w:rPr>
              <w:t>L.p.</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b/>
                <w:sz w:val="24"/>
                <w:szCs w:val="24"/>
              </w:rPr>
            </w:pPr>
            <w:r w:rsidRPr="008F210B">
              <w:rPr>
                <w:rFonts w:ascii="Arial" w:hAnsi="Arial" w:cs="Arial"/>
                <w:b/>
                <w:sz w:val="24"/>
                <w:szCs w:val="24"/>
              </w:rPr>
              <w:t>Forma aktywności</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b/>
                <w:sz w:val="24"/>
                <w:szCs w:val="24"/>
              </w:rPr>
            </w:pPr>
            <w:r w:rsidRPr="008F210B">
              <w:rPr>
                <w:rFonts w:ascii="Arial" w:hAnsi="Arial" w:cs="Arial"/>
                <w:b/>
                <w:sz w:val="24"/>
                <w:szCs w:val="24"/>
              </w:rPr>
              <w:t>Średnia liczba godzin na zrealizowanie aktywności</w:t>
            </w:r>
          </w:p>
        </w:tc>
      </w:tr>
      <w:tr w:rsidR="00B74A2B" w:rsidRPr="008F210B" w:rsidTr="00B74A2B">
        <w:trPr>
          <w:jc w:val="center"/>
        </w:trPr>
        <w:tc>
          <w:tcPr>
            <w:tcW w:w="9130" w:type="dxa"/>
            <w:gridSpan w:val="3"/>
            <w:shd w:val="clear" w:color="auto" w:fill="auto"/>
          </w:tcPr>
          <w:p w:rsidR="00B74A2B" w:rsidRPr="008F210B" w:rsidRDefault="00B74A2B" w:rsidP="00B74A2B">
            <w:pPr>
              <w:pStyle w:val="Akapitzlist"/>
              <w:numPr>
                <w:ilvl w:val="0"/>
                <w:numId w:val="2"/>
              </w:numPr>
              <w:spacing w:after="0" w:line="360" w:lineRule="auto"/>
              <w:contextualSpacing w:val="0"/>
              <w:rPr>
                <w:rFonts w:ascii="Arial" w:hAnsi="Arial" w:cs="Arial"/>
                <w:b/>
                <w:sz w:val="24"/>
                <w:szCs w:val="24"/>
              </w:rPr>
            </w:pPr>
            <w:r w:rsidRPr="008F210B">
              <w:rPr>
                <w:rFonts w:ascii="Arial" w:hAnsi="Arial" w:cs="Arial"/>
                <w:b/>
                <w:sz w:val="24"/>
                <w:szCs w:val="24"/>
              </w:rPr>
              <w:t>Godziny kontaktowe z prowadzącym</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1.1</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Wykłady</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15</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1.2</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Ćwiczenia</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1.3</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Laboratoria</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1.4</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Seminarium</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15</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1.5</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Projekt</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1.6</w:t>
            </w:r>
          </w:p>
        </w:tc>
        <w:tc>
          <w:tcPr>
            <w:tcW w:w="5657" w:type="dxa"/>
            <w:shd w:val="clear" w:color="auto" w:fill="auto"/>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Egzamin</w:t>
            </w:r>
          </w:p>
        </w:tc>
        <w:tc>
          <w:tcPr>
            <w:tcW w:w="2830" w:type="dxa"/>
            <w:shd w:val="clear" w:color="auto" w:fill="auto"/>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300" w:type="dxa"/>
            <w:gridSpan w:val="2"/>
            <w:shd w:val="clear" w:color="auto" w:fill="D9D9D9"/>
          </w:tcPr>
          <w:p w:rsidR="00B74A2B" w:rsidRPr="008F210B" w:rsidRDefault="00B74A2B" w:rsidP="00B74A2B">
            <w:pPr>
              <w:pStyle w:val="Akapitzlist"/>
              <w:spacing w:after="0" w:line="360" w:lineRule="auto"/>
              <w:ind w:left="0"/>
              <w:contextualSpacing w:val="0"/>
              <w:jc w:val="right"/>
              <w:rPr>
                <w:rFonts w:ascii="Arial" w:hAnsi="Arial" w:cs="Arial"/>
                <w:sz w:val="24"/>
                <w:szCs w:val="24"/>
              </w:rPr>
            </w:pPr>
            <w:r w:rsidRPr="008F210B">
              <w:rPr>
                <w:rFonts w:ascii="Arial" w:hAnsi="Arial" w:cs="Arial"/>
                <w:sz w:val="24"/>
                <w:szCs w:val="24"/>
              </w:rPr>
              <w:t>Razem godzin kontaktowych z prowadzącym:</w:t>
            </w:r>
          </w:p>
        </w:tc>
        <w:tc>
          <w:tcPr>
            <w:tcW w:w="2830" w:type="dxa"/>
            <w:shd w:val="clear" w:color="auto" w:fill="D9D9D9"/>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30</w:t>
            </w:r>
          </w:p>
        </w:tc>
      </w:tr>
      <w:tr w:rsidR="00B74A2B" w:rsidRPr="008F210B" w:rsidTr="00B74A2B">
        <w:trPr>
          <w:jc w:val="center"/>
        </w:trPr>
        <w:tc>
          <w:tcPr>
            <w:tcW w:w="9130" w:type="dxa"/>
            <w:gridSpan w:val="3"/>
            <w:shd w:val="clear" w:color="auto" w:fill="auto"/>
          </w:tcPr>
          <w:p w:rsidR="00B74A2B" w:rsidRPr="008F210B" w:rsidRDefault="00B74A2B" w:rsidP="00B74A2B">
            <w:pPr>
              <w:pStyle w:val="Akapitzlist"/>
              <w:numPr>
                <w:ilvl w:val="0"/>
                <w:numId w:val="2"/>
              </w:numPr>
              <w:spacing w:after="0" w:line="360" w:lineRule="auto"/>
              <w:contextualSpacing w:val="0"/>
              <w:rPr>
                <w:rFonts w:ascii="Arial" w:hAnsi="Arial" w:cs="Arial"/>
                <w:b/>
                <w:sz w:val="24"/>
                <w:szCs w:val="24"/>
              </w:rPr>
            </w:pPr>
            <w:r w:rsidRPr="008F210B">
              <w:rPr>
                <w:rFonts w:ascii="Arial" w:hAnsi="Arial" w:cs="Arial"/>
                <w:b/>
                <w:sz w:val="24"/>
                <w:szCs w:val="24"/>
              </w:rPr>
              <w:t>Praca własna studenta</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2.1</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Przygotowanie do ćwiczeń oraz kolokwium zaliczeniowego</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2.2</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Przygotowanie do laboratorium, wykonanie sprawozdań z laboratoriów</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2.3</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Przygotowanie projektu</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2.4</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Przygotowanie do zaliczenia końcowego z wykładu</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25</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2.5</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Przygotowanie do egzaminu</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0</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2.6</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Zapoznanie ze wskazaną literaturą</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B74A2B" w:rsidRPr="008F210B" w:rsidTr="00B74A2B">
        <w:trPr>
          <w:jc w:val="center"/>
        </w:trPr>
        <w:tc>
          <w:tcPr>
            <w:tcW w:w="643"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2.7</w:t>
            </w:r>
          </w:p>
        </w:tc>
        <w:tc>
          <w:tcPr>
            <w:tcW w:w="5657" w:type="dxa"/>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Inne</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0</w:t>
            </w:r>
          </w:p>
        </w:tc>
      </w:tr>
      <w:tr w:rsidR="00B74A2B" w:rsidRPr="008F210B" w:rsidTr="00B74A2B">
        <w:trPr>
          <w:jc w:val="center"/>
        </w:trPr>
        <w:tc>
          <w:tcPr>
            <w:tcW w:w="6300" w:type="dxa"/>
            <w:gridSpan w:val="2"/>
            <w:shd w:val="clear" w:color="auto" w:fill="D9D9D9"/>
            <w:vAlign w:val="center"/>
          </w:tcPr>
          <w:p w:rsidR="00B74A2B" w:rsidRPr="008F210B" w:rsidRDefault="00B74A2B" w:rsidP="00B74A2B">
            <w:pPr>
              <w:pStyle w:val="Akapitzlist"/>
              <w:spacing w:after="0" w:line="360" w:lineRule="auto"/>
              <w:ind w:left="0"/>
              <w:contextualSpacing w:val="0"/>
              <w:jc w:val="right"/>
              <w:rPr>
                <w:rFonts w:ascii="Arial" w:hAnsi="Arial" w:cs="Arial"/>
                <w:sz w:val="24"/>
                <w:szCs w:val="24"/>
              </w:rPr>
            </w:pPr>
            <w:r w:rsidRPr="008F210B">
              <w:rPr>
                <w:rFonts w:ascii="Arial" w:hAnsi="Arial" w:cs="Arial"/>
                <w:sz w:val="24"/>
                <w:szCs w:val="24"/>
              </w:rPr>
              <w:t>Razem godzin pracy własnej studenta:</w:t>
            </w:r>
          </w:p>
        </w:tc>
        <w:tc>
          <w:tcPr>
            <w:tcW w:w="2830" w:type="dxa"/>
            <w:shd w:val="clear" w:color="auto" w:fill="D9D9D9"/>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B74A2B" w:rsidRPr="008F210B" w:rsidTr="00B74A2B">
        <w:trPr>
          <w:jc w:val="center"/>
        </w:trPr>
        <w:tc>
          <w:tcPr>
            <w:tcW w:w="6300" w:type="dxa"/>
            <w:gridSpan w:val="2"/>
            <w:shd w:val="clear" w:color="auto" w:fill="A6A6A6"/>
            <w:vAlign w:val="center"/>
          </w:tcPr>
          <w:p w:rsidR="00B74A2B" w:rsidRPr="008F210B" w:rsidRDefault="00B74A2B" w:rsidP="00B74A2B">
            <w:pPr>
              <w:pStyle w:val="Akapitzlist"/>
              <w:spacing w:after="0" w:line="360" w:lineRule="auto"/>
              <w:ind w:left="0"/>
              <w:contextualSpacing w:val="0"/>
              <w:jc w:val="right"/>
              <w:rPr>
                <w:rFonts w:ascii="Arial" w:hAnsi="Arial" w:cs="Arial"/>
                <w:sz w:val="24"/>
                <w:szCs w:val="24"/>
              </w:rPr>
            </w:pPr>
            <w:r w:rsidRPr="008F210B">
              <w:rPr>
                <w:rFonts w:ascii="Arial" w:hAnsi="Arial" w:cs="Arial"/>
                <w:sz w:val="24"/>
                <w:szCs w:val="24"/>
              </w:rPr>
              <w:t>Ogólne obciążenie pracą studenta:</w:t>
            </w:r>
          </w:p>
        </w:tc>
        <w:tc>
          <w:tcPr>
            <w:tcW w:w="2830" w:type="dxa"/>
            <w:shd w:val="clear" w:color="auto" w:fill="A6A6A6"/>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B74A2B" w:rsidRPr="008F210B" w:rsidTr="00B74A2B">
        <w:trPr>
          <w:jc w:val="center"/>
        </w:trPr>
        <w:tc>
          <w:tcPr>
            <w:tcW w:w="6300" w:type="dxa"/>
            <w:gridSpan w:val="2"/>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b/>
                <w:sz w:val="24"/>
                <w:szCs w:val="24"/>
              </w:rPr>
            </w:pPr>
            <w:r w:rsidRPr="008F210B">
              <w:rPr>
                <w:rFonts w:ascii="Arial" w:hAnsi="Arial" w:cs="Arial"/>
                <w:b/>
                <w:sz w:val="24"/>
                <w:szCs w:val="24"/>
              </w:rPr>
              <w:t>SUMARYCZNA LICZBA PUNKTÓW ECTS DLA PRZEDMIOTU</w:t>
            </w:r>
          </w:p>
        </w:tc>
        <w:tc>
          <w:tcPr>
            <w:tcW w:w="2830" w:type="dxa"/>
            <w:shd w:val="clear" w:color="auto" w:fill="auto"/>
            <w:vAlign w:val="center"/>
          </w:tcPr>
          <w:p w:rsidR="00B74A2B" w:rsidRPr="008F210B" w:rsidRDefault="00B74A2B" w:rsidP="00B74A2B">
            <w:pPr>
              <w:pStyle w:val="Akapitzlist"/>
              <w:spacing w:after="0" w:line="360" w:lineRule="auto"/>
              <w:ind w:left="0"/>
              <w:contextualSpacing w:val="0"/>
              <w:jc w:val="center"/>
              <w:rPr>
                <w:rFonts w:ascii="Arial" w:hAnsi="Arial" w:cs="Arial"/>
                <w:sz w:val="24"/>
                <w:szCs w:val="24"/>
              </w:rPr>
            </w:pPr>
            <w:r w:rsidRPr="008F210B">
              <w:rPr>
                <w:rFonts w:ascii="Arial" w:hAnsi="Arial" w:cs="Arial"/>
                <w:sz w:val="24"/>
                <w:szCs w:val="24"/>
              </w:rPr>
              <w:t>3</w:t>
            </w:r>
          </w:p>
        </w:tc>
      </w:tr>
      <w:tr w:rsidR="00B74A2B" w:rsidRPr="008F210B" w:rsidTr="00B74A2B">
        <w:trPr>
          <w:jc w:val="center"/>
        </w:trPr>
        <w:tc>
          <w:tcPr>
            <w:tcW w:w="6300" w:type="dxa"/>
            <w:gridSpan w:val="2"/>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 xml:space="preserve">Liczba punktów </w:t>
            </w:r>
            <w:r w:rsidRPr="008F210B">
              <w:rPr>
                <w:rFonts w:ascii="Arial" w:hAnsi="Arial" w:cs="Arial"/>
                <w:b/>
                <w:sz w:val="24"/>
                <w:szCs w:val="24"/>
              </w:rPr>
              <w:t>ECTS</w:t>
            </w:r>
            <w:r w:rsidRPr="008F210B">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74A2B" w:rsidRPr="00B35ED1" w:rsidRDefault="00B74A2B" w:rsidP="00B74A2B">
            <w:pPr>
              <w:pStyle w:val="Akapitzlist"/>
              <w:spacing w:after="0" w:line="360" w:lineRule="auto"/>
              <w:ind w:left="0"/>
              <w:contextualSpacing w:val="0"/>
              <w:jc w:val="center"/>
              <w:rPr>
                <w:rFonts w:ascii="Arial" w:hAnsi="Arial" w:cs="Arial"/>
                <w:sz w:val="24"/>
                <w:szCs w:val="24"/>
              </w:rPr>
            </w:pPr>
            <w:r w:rsidRPr="00B35ED1">
              <w:rPr>
                <w:rFonts w:ascii="Arial" w:hAnsi="Arial" w:cs="Arial"/>
                <w:sz w:val="24"/>
                <w:szCs w:val="24"/>
              </w:rPr>
              <w:t>1,2</w:t>
            </w:r>
          </w:p>
        </w:tc>
      </w:tr>
      <w:tr w:rsidR="00B74A2B" w:rsidRPr="008F210B" w:rsidTr="00B74A2B">
        <w:trPr>
          <w:jc w:val="center"/>
        </w:trPr>
        <w:tc>
          <w:tcPr>
            <w:tcW w:w="6300" w:type="dxa"/>
            <w:gridSpan w:val="2"/>
            <w:shd w:val="clear" w:color="auto" w:fill="auto"/>
            <w:vAlign w:val="center"/>
          </w:tcPr>
          <w:p w:rsidR="00B74A2B" w:rsidRPr="008F210B" w:rsidRDefault="00B74A2B" w:rsidP="00B74A2B">
            <w:pPr>
              <w:pStyle w:val="Akapitzlist"/>
              <w:spacing w:after="0" w:line="360" w:lineRule="auto"/>
              <w:ind w:left="0"/>
              <w:contextualSpacing w:val="0"/>
              <w:rPr>
                <w:rFonts w:ascii="Arial" w:hAnsi="Arial" w:cs="Arial"/>
                <w:sz w:val="24"/>
                <w:szCs w:val="24"/>
              </w:rPr>
            </w:pPr>
            <w:r w:rsidRPr="008F210B">
              <w:rPr>
                <w:rFonts w:ascii="Arial" w:hAnsi="Arial" w:cs="Arial"/>
                <w:sz w:val="24"/>
                <w:szCs w:val="24"/>
              </w:rPr>
              <w:t xml:space="preserve">Liczba punktów </w:t>
            </w:r>
            <w:r w:rsidRPr="008F210B">
              <w:rPr>
                <w:rFonts w:ascii="Arial" w:hAnsi="Arial" w:cs="Arial"/>
                <w:b/>
                <w:sz w:val="24"/>
                <w:szCs w:val="24"/>
              </w:rPr>
              <w:t>ECTS</w:t>
            </w:r>
            <w:r w:rsidRPr="008F210B">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74A2B" w:rsidRPr="00B35ED1" w:rsidRDefault="00B74A2B" w:rsidP="00B74A2B">
            <w:pPr>
              <w:pStyle w:val="Akapitzlist"/>
              <w:spacing w:after="0" w:line="360" w:lineRule="auto"/>
              <w:ind w:left="0"/>
              <w:contextualSpacing w:val="0"/>
              <w:jc w:val="center"/>
              <w:rPr>
                <w:rFonts w:ascii="Arial" w:hAnsi="Arial" w:cs="Arial"/>
                <w:sz w:val="24"/>
                <w:szCs w:val="24"/>
              </w:rPr>
            </w:pPr>
            <w:r w:rsidRPr="00B35ED1">
              <w:rPr>
                <w:rFonts w:ascii="Arial" w:hAnsi="Arial" w:cs="Arial"/>
                <w:sz w:val="24"/>
                <w:szCs w:val="24"/>
              </w:rPr>
              <w:t>0</w:t>
            </w:r>
          </w:p>
        </w:tc>
      </w:tr>
    </w:tbl>
    <w:p w:rsidR="00B74A2B" w:rsidRPr="008F210B" w:rsidRDefault="00B74A2B" w:rsidP="00B74A2B">
      <w:pPr>
        <w:shd w:val="clear" w:color="auto" w:fill="FFFFFF"/>
        <w:spacing w:line="360" w:lineRule="auto"/>
        <w:rPr>
          <w:b/>
          <w:bCs/>
          <w:spacing w:val="-12"/>
          <w:sz w:val="24"/>
          <w:szCs w:val="24"/>
        </w:rPr>
      </w:pPr>
    </w:p>
    <w:p w:rsidR="00B74A2B" w:rsidRPr="008F210B" w:rsidRDefault="00B74A2B" w:rsidP="00B74A2B">
      <w:pPr>
        <w:shd w:val="clear" w:color="auto" w:fill="FFFFFF"/>
        <w:spacing w:line="360" w:lineRule="auto"/>
        <w:rPr>
          <w:b/>
          <w:bCs/>
          <w:spacing w:val="-12"/>
          <w:sz w:val="24"/>
          <w:szCs w:val="24"/>
        </w:rPr>
      </w:pPr>
      <w:r w:rsidRPr="008F210B">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Bąk M. </w:t>
            </w:r>
            <w:r w:rsidRPr="008F210B">
              <w:rPr>
                <w:rStyle w:val="Uwydatnienie"/>
                <w:i w:val="0"/>
                <w:sz w:val="24"/>
                <w:szCs w:val="24"/>
              </w:rPr>
              <w:t>Koszty i opłaty w transporcie</w:t>
            </w:r>
            <w:r w:rsidRPr="008F210B">
              <w:rPr>
                <w:i/>
                <w:sz w:val="24"/>
                <w:szCs w:val="24"/>
              </w:rPr>
              <w:t>.</w:t>
            </w:r>
            <w:r w:rsidRPr="008F210B">
              <w:rPr>
                <w:sz w:val="24"/>
                <w:szCs w:val="24"/>
              </w:rPr>
              <w:t xml:space="preserve"> </w:t>
            </w:r>
            <w:r w:rsidRPr="008F210B">
              <w:rPr>
                <w:sz w:val="24"/>
                <w:szCs w:val="24"/>
                <w:lang w:val="en"/>
              </w:rPr>
              <w:t>Wydawnictwo Uniwersytetu Gdańskiego, Gdansk 2009.</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Fijałkowski J. </w:t>
            </w:r>
            <w:r w:rsidRPr="008F210B">
              <w:rPr>
                <w:rStyle w:val="Uwydatnienie"/>
                <w:i w:val="0"/>
                <w:sz w:val="24"/>
                <w:szCs w:val="24"/>
              </w:rPr>
              <w:t>Transport wewnętrzny w systemach logistycznych</w:t>
            </w:r>
            <w:r w:rsidRPr="008F210B">
              <w:rPr>
                <w:i/>
                <w:sz w:val="24"/>
                <w:szCs w:val="24"/>
              </w:rPr>
              <w:t>.</w:t>
            </w:r>
            <w:r w:rsidRPr="008F210B">
              <w:rPr>
                <w:sz w:val="24"/>
                <w:szCs w:val="24"/>
              </w:rPr>
              <w:t xml:space="preserve"> </w:t>
            </w:r>
            <w:r w:rsidRPr="008F210B">
              <w:rPr>
                <w:sz w:val="24"/>
                <w:szCs w:val="24"/>
                <w:lang w:val="en"/>
              </w:rPr>
              <w:t>Wydawnictwo Politechniki Warszawskiej, Warszawa, 2000.</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Gołembska E. </w:t>
            </w:r>
            <w:r w:rsidRPr="008F210B">
              <w:rPr>
                <w:rStyle w:val="Uwydatnienie"/>
                <w:i w:val="0"/>
                <w:sz w:val="24"/>
                <w:szCs w:val="24"/>
              </w:rPr>
              <w:t>Logistyka międzynarodowa w teorii i praktyce</w:t>
            </w:r>
            <w:r w:rsidRPr="008F210B">
              <w:rPr>
                <w:i/>
                <w:sz w:val="24"/>
                <w:szCs w:val="24"/>
              </w:rPr>
              <w:t>.</w:t>
            </w:r>
            <w:r w:rsidRPr="008F210B">
              <w:rPr>
                <w:sz w:val="24"/>
                <w:szCs w:val="24"/>
              </w:rPr>
              <w:t xml:space="preserve"> Wydawnictwa Akademii Ekonomicznej w Poznaniu, Poznań 2004.</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Gołembska E. </w:t>
            </w:r>
            <w:r w:rsidRPr="008F210B">
              <w:rPr>
                <w:rStyle w:val="Uwydatnienie"/>
                <w:i w:val="0"/>
                <w:sz w:val="24"/>
                <w:szCs w:val="24"/>
              </w:rPr>
              <w:t>Logistyka w gospodarce światowej</w:t>
            </w:r>
            <w:r w:rsidRPr="008F210B">
              <w:rPr>
                <w:i/>
                <w:sz w:val="24"/>
                <w:szCs w:val="24"/>
              </w:rPr>
              <w:t>.</w:t>
            </w:r>
            <w:r w:rsidRPr="008F210B">
              <w:rPr>
                <w:sz w:val="24"/>
                <w:szCs w:val="24"/>
              </w:rPr>
              <w:t xml:space="preserve"> Wydawnictwo C.H. Beck, Warszawa 2009.</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Gubała M., Dembińska–Cyran I. </w:t>
            </w:r>
            <w:r w:rsidRPr="008F210B">
              <w:rPr>
                <w:rStyle w:val="Uwydatnienie"/>
                <w:i w:val="0"/>
                <w:sz w:val="24"/>
                <w:szCs w:val="24"/>
              </w:rPr>
              <w:t xml:space="preserve">Podstawy zarządzania transportem </w:t>
            </w:r>
            <w:r>
              <w:rPr>
                <w:rStyle w:val="Uwydatnienie"/>
                <w:i w:val="0"/>
                <w:sz w:val="24"/>
                <w:szCs w:val="24"/>
              </w:rPr>
              <w:br/>
            </w:r>
            <w:r w:rsidRPr="008F210B">
              <w:rPr>
                <w:rStyle w:val="Uwydatnienie"/>
                <w:i w:val="0"/>
                <w:sz w:val="24"/>
                <w:szCs w:val="24"/>
              </w:rPr>
              <w:t>w przykładach</w:t>
            </w:r>
            <w:r w:rsidRPr="008F210B">
              <w:rPr>
                <w:i/>
                <w:sz w:val="24"/>
                <w:szCs w:val="24"/>
              </w:rPr>
              <w:t>.</w:t>
            </w:r>
            <w:r w:rsidRPr="008F210B">
              <w:rPr>
                <w:sz w:val="24"/>
                <w:szCs w:val="24"/>
              </w:rPr>
              <w:t xml:space="preserve"> Biblioteka Logistyka, Poznań 2003.</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Neider J. </w:t>
            </w:r>
            <w:r w:rsidRPr="008F210B">
              <w:rPr>
                <w:rStyle w:val="Uwydatnienie"/>
                <w:i w:val="0"/>
                <w:sz w:val="24"/>
                <w:szCs w:val="24"/>
              </w:rPr>
              <w:t>Transport międzynarodowy</w:t>
            </w:r>
            <w:r w:rsidRPr="008F210B">
              <w:rPr>
                <w:i/>
                <w:sz w:val="24"/>
                <w:szCs w:val="24"/>
              </w:rPr>
              <w:t>.</w:t>
            </w:r>
            <w:r w:rsidRPr="008F210B">
              <w:rPr>
                <w:sz w:val="24"/>
                <w:szCs w:val="24"/>
              </w:rPr>
              <w:t xml:space="preserve"> Wydawnictwo PWE, 2008.</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Rydzkowski W., Wojewódzka-Król K. </w:t>
            </w:r>
            <w:r w:rsidRPr="008F210B">
              <w:rPr>
                <w:rStyle w:val="Uwydatnienie"/>
                <w:i w:val="0"/>
                <w:sz w:val="24"/>
                <w:szCs w:val="24"/>
              </w:rPr>
              <w:t>Transport</w:t>
            </w:r>
            <w:r w:rsidRPr="008F210B">
              <w:rPr>
                <w:i/>
                <w:sz w:val="24"/>
                <w:szCs w:val="24"/>
              </w:rPr>
              <w:t>.</w:t>
            </w:r>
            <w:r w:rsidRPr="008F210B">
              <w:rPr>
                <w:sz w:val="24"/>
                <w:szCs w:val="24"/>
              </w:rPr>
              <w:t xml:space="preserve"> Wyd. 5 zm., Wydawnictwo Naukowe PWN, Warszawa 2009.</w:t>
            </w:r>
          </w:p>
        </w:tc>
      </w:tr>
      <w:tr w:rsidR="00B74A2B" w:rsidRPr="008F210B" w:rsidTr="00B74A2B">
        <w:tc>
          <w:tcPr>
            <w:tcW w:w="9210" w:type="dxa"/>
            <w:shd w:val="clear" w:color="auto" w:fill="auto"/>
          </w:tcPr>
          <w:p w:rsidR="00B74A2B" w:rsidRPr="008F210B" w:rsidRDefault="00B74A2B" w:rsidP="00B74A2B">
            <w:pPr>
              <w:widowControl/>
              <w:numPr>
                <w:ilvl w:val="0"/>
                <w:numId w:val="9"/>
              </w:numPr>
              <w:tabs>
                <w:tab w:val="clear" w:pos="360"/>
              </w:tabs>
              <w:autoSpaceDE/>
              <w:autoSpaceDN/>
              <w:adjustRightInd/>
              <w:spacing w:line="360" w:lineRule="auto"/>
              <w:ind w:left="284" w:hanging="284"/>
              <w:jc w:val="both"/>
              <w:rPr>
                <w:sz w:val="24"/>
                <w:szCs w:val="24"/>
              </w:rPr>
            </w:pPr>
            <w:r w:rsidRPr="008F210B">
              <w:rPr>
                <w:sz w:val="24"/>
                <w:szCs w:val="24"/>
              </w:rPr>
              <w:t xml:space="preserve">Tarkowski J., Iresthal B., Lumsden K. </w:t>
            </w:r>
            <w:r w:rsidRPr="008F210B">
              <w:rPr>
                <w:rStyle w:val="Uwydatnienie"/>
                <w:i w:val="0"/>
                <w:sz w:val="24"/>
                <w:szCs w:val="24"/>
              </w:rPr>
              <w:t>Transport – Logistyka.</w:t>
            </w:r>
            <w:r w:rsidRPr="008F210B">
              <w:rPr>
                <w:sz w:val="24"/>
                <w:szCs w:val="24"/>
              </w:rPr>
              <w:t xml:space="preserve"> Wydawnictwo Instytutu Logistyki i Magazynowania, Poznań 2001.</w:t>
            </w:r>
          </w:p>
        </w:tc>
      </w:tr>
    </w:tbl>
    <w:p w:rsidR="00B74A2B" w:rsidRDefault="00B74A2B" w:rsidP="00B74A2B">
      <w:pPr>
        <w:shd w:val="clear" w:color="auto" w:fill="FFFFFF"/>
        <w:spacing w:line="360" w:lineRule="auto"/>
        <w:rPr>
          <w:b/>
          <w:bCs/>
          <w:spacing w:val="-18"/>
          <w:sz w:val="24"/>
          <w:szCs w:val="24"/>
        </w:rPr>
      </w:pPr>
    </w:p>
    <w:p w:rsidR="00B74A2B" w:rsidRPr="008F210B" w:rsidRDefault="00B74A2B" w:rsidP="00B74A2B">
      <w:pPr>
        <w:shd w:val="clear" w:color="auto" w:fill="FFFFFF"/>
        <w:spacing w:line="360" w:lineRule="auto"/>
        <w:rPr>
          <w:sz w:val="24"/>
          <w:szCs w:val="24"/>
        </w:rPr>
      </w:pPr>
      <w:r w:rsidRPr="008F210B">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8F210B" w:rsidTr="00B74A2B">
        <w:tc>
          <w:tcPr>
            <w:tcW w:w="9210" w:type="dxa"/>
            <w:shd w:val="clear" w:color="auto" w:fill="auto"/>
          </w:tcPr>
          <w:p w:rsidR="00B74A2B" w:rsidRPr="008F210B" w:rsidRDefault="00B74A2B" w:rsidP="00B74A2B">
            <w:pPr>
              <w:spacing w:line="360" w:lineRule="auto"/>
              <w:rPr>
                <w:sz w:val="24"/>
                <w:szCs w:val="24"/>
              </w:rPr>
            </w:pPr>
            <w:r w:rsidRPr="008F210B">
              <w:rPr>
                <w:sz w:val="24"/>
                <w:szCs w:val="24"/>
              </w:rPr>
              <w:t xml:space="preserve">dr inż. Michał Pyrc, Katedra Maszyn Cieplnych, </w:t>
            </w:r>
            <w:hyperlink r:id="rId155" w:history="1">
              <w:r w:rsidRPr="008F210B">
                <w:rPr>
                  <w:rStyle w:val="Hipercze"/>
                  <w:sz w:val="24"/>
                  <w:szCs w:val="24"/>
                </w:rPr>
                <w:t>michal.pyrc@pcz.pl</w:t>
              </w:r>
            </w:hyperlink>
          </w:p>
        </w:tc>
      </w:tr>
    </w:tbl>
    <w:p w:rsidR="00B74A2B" w:rsidRPr="008F210B" w:rsidRDefault="00B74A2B" w:rsidP="00B74A2B">
      <w:pPr>
        <w:spacing w:line="360" w:lineRule="auto"/>
        <w:rPr>
          <w:sz w:val="24"/>
          <w:szCs w:val="24"/>
        </w:rPr>
      </w:pPr>
    </w:p>
    <w:p w:rsidR="00B74A2B" w:rsidRPr="008F210B" w:rsidRDefault="00B74A2B" w:rsidP="00B74A2B">
      <w:pPr>
        <w:spacing w:line="360" w:lineRule="auto"/>
        <w:rPr>
          <w:b/>
          <w:sz w:val="24"/>
          <w:szCs w:val="24"/>
        </w:rPr>
      </w:pPr>
      <w:r w:rsidRPr="008F210B">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8F210B" w:rsidTr="00B74A2B">
        <w:trPr>
          <w:trHeight w:val="440"/>
          <w:jc w:val="center"/>
        </w:trPr>
        <w:tc>
          <w:tcPr>
            <w:tcW w:w="1097"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bCs/>
                <w:sz w:val="24"/>
                <w:szCs w:val="24"/>
              </w:rPr>
              <w:t xml:space="preserve">Efekt uczenia się                </w:t>
            </w:r>
          </w:p>
        </w:tc>
        <w:tc>
          <w:tcPr>
            <w:tcW w:w="2003"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sz w:val="24"/>
                <w:szCs w:val="24"/>
              </w:rPr>
              <w:t xml:space="preserve">Odniesienie danego efektu do efektów </w:t>
            </w:r>
            <w:r w:rsidRPr="008F210B">
              <w:rPr>
                <w:b/>
                <w:bCs/>
                <w:sz w:val="24"/>
                <w:szCs w:val="24"/>
              </w:rPr>
              <w:t>zdefiniowanych                    dla całego programu (PEK)</w:t>
            </w:r>
          </w:p>
        </w:tc>
        <w:tc>
          <w:tcPr>
            <w:tcW w:w="1510"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bCs/>
                <w:sz w:val="24"/>
                <w:szCs w:val="24"/>
              </w:rPr>
              <w:t>Cele przedmiotu</w:t>
            </w:r>
          </w:p>
        </w:tc>
        <w:tc>
          <w:tcPr>
            <w:tcW w:w="1657"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bCs/>
                <w:sz w:val="24"/>
                <w:szCs w:val="24"/>
              </w:rPr>
              <w:t>Treści programowe</w:t>
            </w:r>
          </w:p>
        </w:tc>
        <w:tc>
          <w:tcPr>
            <w:tcW w:w="1657"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sz w:val="24"/>
                <w:szCs w:val="24"/>
              </w:rPr>
              <w:t>Narzędzia dydaktyczne</w:t>
            </w:r>
          </w:p>
        </w:tc>
        <w:tc>
          <w:tcPr>
            <w:tcW w:w="1096" w:type="dxa"/>
            <w:vMerge w:val="restart"/>
            <w:shd w:val="clear" w:color="auto" w:fill="auto"/>
            <w:vAlign w:val="center"/>
          </w:tcPr>
          <w:p w:rsidR="00B74A2B" w:rsidRPr="008F210B" w:rsidRDefault="00B74A2B" w:rsidP="00B74A2B">
            <w:pPr>
              <w:spacing w:line="360" w:lineRule="auto"/>
              <w:jc w:val="center"/>
              <w:rPr>
                <w:b/>
                <w:sz w:val="24"/>
                <w:szCs w:val="24"/>
              </w:rPr>
            </w:pPr>
            <w:r w:rsidRPr="008F210B">
              <w:rPr>
                <w:b/>
                <w:bCs/>
                <w:sz w:val="24"/>
                <w:szCs w:val="24"/>
              </w:rPr>
              <w:t>Sposób oceny</w:t>
            </w:r>
          </w:p>
        </w:tc>
      </w:tr>
      <w:tr w:rsidR="00B74A2B" w:rsidRPr="008F210B" w:rsidTr="00B74A2B">
        <w:trPr>
          <w:cantSplit/>
          <w:trHeight w:val="1664"/>
          <w:jc w:val="center"/>
        </w:trPr>
        <w:tc>
          <w:tcPr>
            <w:tcW w:w="1097" w:type="dxa"/>
            <w:vMerge/>
            <w:shd w:val="clear" w:color="auto" w:fill="auto"/>
            <w:vAlign w:val="center"/>
          </w:tcPr>
          <w:p w:rsidR="00B74A2B" w:rsidRPr="008F210B" w:rsidRDefault="00B74A2B" w:rsidP="00B74A2B">
            <w:pPr>
              <w:spacing w:line="360" w:lineRule="auto"/>
              <w:jc w:val="center"/>
              <w:rPr>
                <w:b/>
                <w:bCs/>
                <w:sz w:val="24"/>
                <w:szCs w:val="24"/>
              </w:rPr>
            </w:pPr>
          </w:p>
        </w:tc>
        <w:tc>
          <w:tcPr>
            <w:tcW w:w="2003" w:type="dxa"/>
            <w:vMerge/>
            <w:shd w:val="clear" w:color="auto" w:fill="auto"/>
            <w:vAlign w:val="center"/>
          </w:tcPr>
          <w:p w:rsidR="00B74A2B" w:rsidRPr="008F210B" w:rsidRDefault="00B74A2B" w:rsidP="00B74A2B">
            <w:pPr>
              <w:spacing w:line="360" w:lineRule="auto"/>
              <w:jc w:val="center"/>
              <w:rPr>
                <w:b/>
                <w:sz w:val="24"/>
                <w:szCs w:val="24"/>
              </w:rPr>
            </w:pPr>
          </w:p>
        </w:tc>
        <w:tc>
          <w:tcPr>
            <w:tcW w:w="1510" w:type="dxa"/>
            <w:vMerge/>
            <w:shd w:val="clear" w:color="auto" w:fill="auto"/>
            <w:vAlign w:val="center"/>
          </w:tcPr>
          <w:p w:rsidR="00B74A2B" w:rsidRPr="008F210B" w:rsidRDefault="00B74A2B" w:rsidP="00B74A2B">
            <w:pPr>
              <w:spacing w:line="360" w:lineRule="auto"/>
              <w:jc w:val="center"/>
              <w:rPr>
                <w:b/>
                <w:bCs/>
                <w:sz w:val="24"/>
                <w:szCs w:val="24"/>
              </w:rPr>
            </w:pPr>
          </w:p>
        </w:tc>
        <w:tc>
          <w:tcPr>
            <w:tcW w:w="1657" w:type="dxa"/>
            <w:vMerge/>
            <w:shd w:val="clear" w:color="auto" w:fill="auto"/>
            <w:vAlign w:val="center"/>
          </w:tcPr>
          <w:p w:rsidR="00B74A2B" w:rsidRPr="008F210B" w:rsidRDefault="00B74A2B" w:rsidP="00B74A2B">
            <w:pPr>
              <w:spacing w:line="360" w:lineRule="auto"/>
              <w:jc w:val="center"/>
              <w:rPr>
                <w:b/>
                <w:bCs/>
                <w:sz w:val="24"/>
                <w:szCs w:val="24"/>
              </w:rPr>
            </w:pPr>
          </w:p>
        </w:tc>
        <w:tc>
          <w:tcPr>
            <w:tcW w:w="1657" w:type="dxa"/>
            <w:vMerge/>
            <w:shd w:val="clear" w:color="auto" w:fill="auto"/>
            <w:vAlign w:val="center"/>
          </w:tcPr>
          <w:p w:rsidR="00B74A2B" w:rsidRPr="008F210B" w:rsidRDefault="00B74A2B" w:rsidP="00B74A2B">
            <w:pPr>
              <w:spacing w:line="360" w:lineRule="auto"/>
              <w:jc w:val="center"/>
              <w:rPr>
                <w:b/>
                <w:sz w:val="24"/>
                <w:szCs w:val="24"/>
              </w:rPr>
            </w:pPr>
          </w:p>
        </w:tc>
        <w:tc>
          <w:tcPr>
            <w:tcW w:w="1096" w:type="dxa"/>
            <w:vMerge/>
            <w:shd w:val="clear" w:color="auto" w:fill="auto"/>
            <w:vAlign w:val="center"/>
          </w:tcPr>
          <w:p w:rsidR="00B74A2B" w:rsidRPr="008F210B" w:rsidRDefault="00B74A2B" w:rsidP="00B74A2B">
            <w:pPr>
              <w:spacing w:line="360" w:lineRule="auto"/>
              <w:jc w:val="center"/>
              <w:rPr>
                <w:b/>
                <w:bCs/>
                <w:sz w:val="24"/>
                <w:szCs w:val="24"/>
              </w:rPr>
            </w:pPr>
          </w:p>
        </w:tc>
      </w:tr>
      <w:tr w:rsidR="00B74A2B" w:rsidRPr="008F210B" w:rsidTr="00B74A2B">
        <w:trPr>
          <w:jc w:val="center"/>
        </w:trPr>
        <w:tc>
          <w:tcPr>
            <w:tcW w:w="1097" w:type="dxa"/>
            <w:shd w:val="clear" w:color="auto" w:fill="auto"/>
            <w:vAlign w:val="center"/>
          </w:tcPr>
          <w:p w:rsidR="00B74A2B" w:rsidRPr="008F210B" w:rsidRDefault="00B74A2B" w:rsidP="00B74A2B">
            <w:pPr>
              <w:shd w:val="clear" w:color="auto" w:fill="FFFFFF"/>
              <w:spacing w:line="360" w:lineRule="auto"/>
              <w:jc w:val="center"/>
              <w:rPr>
                <w:b/>
                <w:sz w:val="24"/>
                <w:szCs w:val="24"/>
              </w:rPr>
            </w:pPr>
            <w:r w:rsidRPr="008F210B">
              <w:rPr>
                <w:b/>
                <w:sz w:val="24"/>
                <w:szCs w:val="24"/>
              </w:rPr>
              <w:t>EU 1</w:t>
            </w:r>
          </w:p>
        </w:tc>
        <w:tc>
          <w:tcPr>
            <w:tcW w:w="2003" w:type="dxa"/>
            <w:shd w:val="clear" w:color="auto" w:fill="auto"/>
            <w:vAlign w:val="center"/>
          </w:tcPr>
          <w:p w:rsidR="00B74A2B" w:rsidRPr="008F210B" w:rsidRDefault="00B74A2B" w:rsidP="00B74A2B">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bCs/>
                <w:sz w:val="24"/>
                <w:szCs w:val="24"/>
              </w:rPr>
              <w:t>C1</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sz w:val="24"/>
                <w:szCs w:val="24"/>
              </w:rPr>
              <w:t>W</w:t>
            </w:r>
            <w:r>
              <w:rPr>
                <w:sz w:val="24"/>
                <w:szCs w:val="24"/>
              </w:rPr>
              <w:t xml:space="preserve"> </w:t>
            </w:r>
            <w:r w:rsidRPr="008F210B">
              <w:rPr>
                <w:sz w:val="24"/>
                <w:szCs w:val="24"/>
              </w:rPr>
              <w:t>1-4</w:t>
            </w:r>
          </w:p>
          <w:p w:rsidR="00B74A2B" w:rsidRPr="008F210B" w:rsidRDefault="00B74A2B" w:rsidP="00B74A2B">
            <w:pPr>
              <w:shd w:val="clear" w:color="auto" w:fill="FFFFFF"/>
              <w:spacing w:line="360" w:lineRule="auto"/>
              <w:jc w:val="center"/>
              <w:rPr>
                <w:sz w:val="24"/>
                <w:szCs w:val="24"/>
              </w:rPr>
            </w:pPr>
            <w:r w:rsidRPr="008F210B">
              <w:rPr>
                <w:sz w:val="24"/>
                <w:szCs w:val="24"/>
              </w:rPr>
              <w:t>S</w:t>
            </w:r>
            <w:r>
              <w:rPr>
                <w:sz w:val="24"/>
                <w:szCs w:val="24"/>
              </w:rPr>
              <w:t xml:space="preserve"> </w:t>
            </w:r>
            <w:r w:rsidRPr="008F210B">
              <w:rPr>
                <w:sz w:val="24"/>
                <w:szCs w:val="24"/>
              </w:rPr>
              <w:t>1-6</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bCs/>
                <w:sz w:val="24"/>
                <w:szCs w:val="24"/>
              </w:rPr>
              <w:t>1</w:t>
            </w:r>
          </w:p>
        </w:tc>
        <w:tc>
          <w:tcPr>
            <w:tcW w:w="1096" w:type="dxa"/>
            <w:shd w:val="clear" w:color="auto" w:fill="auto"/>
            <w:vAlign w:val="center"/>
          </w:tcPr>
          <w:p w:rsidR="00B74A2B" w:rsidRPr="008F210B" w:rsidRDefault="00B74A2B" w:rsidP="00B74A2B">
            <w:pPr>
              <w:shd w:val="clear" w:color="auto" w:fill="FFFFFF"/>
              <w:spacing w:line="360" w:lineRule="auto"/>
              <w:jc w:val="center"/>
              <w:rPr>
                <w:bCs/>
                <w:sz w:val="24"/>
                <w:szCs w:val="24"/>
              </w:rPr>
            </w:pPr>
            <w:r w:rsidRPr="008F210B">
              <w:rPr>
                <w:bCs/>
                <w:sz w:val="24"/>
                <w:szCs w:val="24"/>
              </w:rPr>
              <w:t>F</w:t>
            </w:r>
            <w:r>
              <w:rPr>
                <w:bCs/>
                <w:sz w:val="24"/>
                <w:szCs w:val="24"/>
              </w:rPr>
              <w:t xml:space="preserve"> 1-</w:t>
            </w:r>
            <w:r w:rsidRPr="008F210B">
              <w:rPr>
                <w:bCs/>
                <w:sz w:val="24"/>
                <w:szCs w:val="24"/>
              </w:rPr>
              <w:t>3</w:t>
            </w:r>
          </w:p>
          <w:p w:rsidR="00B74A2B" w:rsidRPr="008F210B" w:rsidRDefault="00B74A2B" w:rsidP="00B74A2B">
            <w:pPr>
              <w:shd w:val="clear" w:color="auto" w:fill="FFFFFF"/>
              <w:spacing w:line="360" w:lineRule="auto"/>
              <w:jc w:val="center"/>
              <w:rPr>
                <w:sz w:val="24"/>
                <w:szCs w:val="24"/>
              </w:rPr>
            </w:pPr>
            <w:r w:rsidRPr="008F210B">
              <w:rPr>
                <w:bCs/>
                <w:sz w:val="24"/>
                <w:szCs w:val="24"/>
              </w:rPr>
              <w:t>P</w:t>
            </w:r>
            <w:r>
              <w:rPr>
                <w:bCs/>
                <w:sz w:val="24"/>
                <w:szCs w:val="24"/>
              </w:rPr>
              <w:t xml:space="preserve"> </w:t>
            </w:r>
            <w:r w:rsidRPr="008F210B">
              <w:rPr>
                <w:bCs/>
                <w:sz w:val="24"/>
                <w:szCs w:val="24"/>
              </w:rPr>
              <w:t>1</w:t>
            </w:r>
            <w:r>
              <w:rPr>
                <w:bCs/>
                <w:sz w:val="24"/>
                <w:szCs w:val="24"/>
              </w:rPr>
              <w:t>-2</w:t>
            </w:r>
          </w:p>
        </w:tc>
      </w:tr>
      <w:tr w:rsidR="00B74A2B" w:rsidRPr="008F210B" w:rsidTr="00B74A2B">
        <w:trPr>
          <w:jc w:val="center"/>
        </w:trPr>
        <w:tc>
          <w:tcPr>
            <w:tcW w:w="1097" w:type="dxa"/>
            <w:shd w:val="clear" w:color="auto" w:fill="auto"/>
            <w:vAlign w:val="center"/>
          </w:tcPr>
          <w:p w:rsidR="00B74A2B" w:rsidRPr="008F210B" w:rsidRDefault="00B74A2B" w:rsidP="00B74A2B">
            <w:pPr>
              <w:shd w:val="clear" w:color="auto" w:fill="FFFFFF"/>
              <w:spacing w:line="360" w:lineRule="auto"/>
              <w:jc w:val="center"/>
              <w:rPr>
                <w:b/>
                <w:sz w:val="24"/>
                <w:szCs w:val="24"/>
              </w:rPr>
            </w:pPr>
            <w:r w:rsidRPr="008F210B">
              <w:rPr>
                <w:b/>
                <w:sz w:val="24"/>
                <w:szCs w:val="24"/>
              </w:rPr>
              <w:t>EU 2</w:t>
            </w:r>
          </w:p>
        </w:tc>
        <w:tc>
          <w:tcPr>
            <w:tcW w:w="2003" w:type="dxa"/>
            <w:shd w:val="clear" w:color="auto" w:fill="auto"/>
            <w:vAlign w:val="center"/>
          </w:tcPr>
          <w:p w:rsidR="00B74A2B" w:rsidRPr="008F210B" w:rsidRDefault="00B74A2B" w:rsidP="00B74A2B">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B74A2B" w:rsidRPr="008F210B" w:rsidRDefault="00B74A2B" w:rsidP="00B74A2B">
            <w:pPr>
              <w:spacing w:line="360" w:lineRule="auto"/>
              <w:jc w:val="center"/>
              <w:rPr>
                <w:sz w:val="24"/>
                <w:szCs w:val="24"/>
              </w:rPr>
            </w:pPr>
            <w:r w:rsidRPr="008F210B">
              <w:rPr>
                <w:bCs/>
                <w:sz w:val="24"/>
                <w:szCs w:val="24"/>
              </w:rPr>
              <w:t>C1</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sz w:val="24"/>
                <w:szCs w:val="24"/>
              </w:rPr>
              <w:t>W</w:t>
            </w:r>
            <w:r>
              <w:rPr>
                <w:sz w:val="24"/>
                <w:szCs w:val="24"/>
              </w:rPr>
              <w:t xml:space="preserve"> </w:t>
            </w:r>
            <w:r w:rsidRPr="008F210B">
              <w:rPr>
                <w:sz w:val="24"/>
                <w:szCs w:val="24"/>
              </w:rPr>
              <w:t>5-8</w:t>
            </w:r>
          </w:p>
          <w:p w:rsidR="00B74A2B" w:rsidRPr="008F210B" w:rsidRDefault="00B74A2B" w:rsidP="00B74A2B">
            <w:pPr>
              <w:shd w:val="clear" w:color="auto" w:fill="FFFFFF"/>
              <w:spacing w:line="360" w:lineRule="auto"/>
              <w:jc w:val="center"/>
              <w:rPr>
                <w:sz w:val="24"/>
                <w:szCs w:val="24"/>
              </w:rPr>
            </w:pPr>
            <w:r w:rsidRPr="008F210B">
              <w:rPr>
                <w:sz w:val="24"/>
                <w:szCs w:val="24"/>
              </w:rPr>
              <w:t>S</w:t>
            </w:r>
            <w:r>
              <w:rPr>
                <w:sz w:val="24"/>
                <w:szCs w:val="24"/>
              </w:rPr>
              <w:t xml:space="preserve"> </w:t>
            </w:r>
            <w:r w:rsidRPr="008F210B">
              <w:rPr>
                <w:sz w:val="24"/>
                <w:szCs w:val="24"/>
              </w:rPr>
              <w:t>7-10</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sz w:val="24"/>
                <w:szCs w:val="24"/>
              </w:rPr>
              <w:t>1</w:t>
            </w:r>
          </w:p>
        </w:tc>
        <w:tc>
          <w:tcPr>
            <w:tcW w:w="1096" w:type="dxa"/>
            <w:shd w:val="clear" w:color="auto" w:fill="auto"/>
            <w:vAlign w:val="center"/>
          </w:tcPr>
          <w:p w:rsidR="00B74A2B" w:rsidRPr="00AB4851" w:rsidRDefault="00B74A2B" w:rsidP="00B74A2B">
            <w:pPr>
              <w:shd w:val="clear" w:color="auto" w:fill="FFFFFF"/>
              <w:spacing w:line="360" w:lineRule="auto"/>
              <w:jc w:val="center"/>
              <w:rPr>
                <w:bCs/>
                <w:sz w:val="24"/>
                <w:szCs w:val="24"/>
              </w:rPr>
            </w:pPr>
            <w:r w:rsidRPr="00AB4851">
              <w:rPr>
                <w:bCs/>
                <w:sz w:val="24"/>
                <w:szCs w:val="24"/>
              </w:rPr>
              <w:t>F</w:t>
            </w:r>
            <w:r>
              <w:rPr>
                <w:bCs/>
                <w:sz w:val="24"/>
                <w:szCs w:val="24"/>
              </w:rPr>
              <w:t xml:space="preserve"> </w:t>
            </w:r>
            <w:r w:rsidRPr="00AB4851">
              <w:rPr>
                <w:bCs/>
                <w:sz w:val="24"/>
                <w:szCs w:val="24"/>
              </w:rPr>
              <w:t>1-3</w:t>
            </w:r>
          </w:p>
        </w:tc>
      </w:tr>
      <w:tr w:rsidR="00B74A2B" w:rsidRPr="008F210B" w:rsidTr="00B74A2B">
        <w:trPr>
          <w:jc w:val="center"/>
        </w:trPr>
        <w:tc>
          <w:tcPr>
            <w:tcW w:w="1097" w:type="dxa"/>
            <w:shd w:val="clear" w:color="auto" w:fill="auto"/>
            <w:vAlign w:val="center"/>
          </w:tcPr>
          <w:p w:rsidR="00B74A2B" w:rsidRPr="008F210B" w:rsidRDefault="00B74A2B" w:rsidP="00B74A2B">
            <w:pPr>
              <w:shd w:val="clear" w:color="auto" w:fill="FFFFFF"/>
              <w:spacing w:line="360" w:lineRule="auto"/>
              <w:jc w:val="center"/>
              <w:rPr>
                <w:b/>
                <w:sz w:val="24"/>
                <w:szCs w:val="24"/>
              </w:rPr>
            </w:pPr>
            <w:r w:rsidRPr="008F210B">
              <w:rPr>
                <w:b/>
                <w:sz w:val="24"/>
                <w:szCs w:val="24"/>
              </w:rPr>
              <w:t>EU 3</w:t>
            </w:r>
          </w:p>
        </w:tc>
        <w:tc>
          <w:tcPr>
            <w:tcW w:w="2003" w:type="dxa"/>
            <w:shd w:val="clear" w:color="auto" w:fill="auto"/>
            <w:vAlign w:val="center"/>
          </w:tcPr>
          <w:p w:rsidR="00B74A2B" w:rsidRPr="008F210B" w:rsidRDefault="00B74A2B" w:rsidP="00B74A2B">
            <w:pPr>
              <w:shd w:val="clear" w:color="auto" w:fill="FFFFFF"/>
              <w:spacing w:line="360" w:lineRule="auto"/>
              <w:jc w:val="center"/>
              <w:rPr>
                <w:sz w:val="24"/>
                <w:szCs w:val="24"/>
              </w:rPr>
            </w:pPr>
            <w:r>
              <w:rPr>
                <w:sz w:val="24"/>
                <w:szCs w:val="24"/>
              </w:rPr>
              <w:t>K_W08</w:t>
            </w:r>
          </w:p>
        </w:tc>
        <w:tc>
          <w:tcPr>
            <w:tcW w:w="1510" w:type="dxa"/>
            <w:shd w:val="clear" w:color="auto" w:fill="auto"/>
            <w:vAlign w:val="center"/>
          </w:tcPr>
          <w:p w:rsidR="00B74A2B" w:rsidRPr="008F210B" w:rsidRDefault="00B74A2B" w:rsidP="00B74A2B">
            <w:pPr>
              <w:spacing w:line="360" w:lineRule="auto"/>
              <w:jc w:val="center"/>
              <w:rPr>
                <w:sz w:val="24"/>
                <w:szCs w:val="24"/>
              </w:rPr>
            </w:pPr>
            <w:r w:rsidRPr="008F210B">
              <w:rPr>
                <w:bCs/>
                <w:sz w:val="24"/>
                <w:szCs w:val="24"/>
              </w:rPr>
              <w:t>C1, C2</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sz w:val="24"/>
                <w:szCs w:val="24"/>
              </w:rPr>
              <w:t>W</w:t>
            </w:r>
            <w:r>
              <w:rPr>
                <w:sz w:val="24"/>
                <w:szCs w:val="24"/>
              </w:rPr>
              <w:t xml:space="preserve"> </w:t>
            </w:r>
            <w:r w:rsidRPr="008F210B">
              <w:rPr>
                <w:sz w:val="24"/>
                <w:szCs w:val="24"/>
              </w:rPr>
              <w:t>9-15</w:t>
            </w:r>
          </w:p>
          <w:p w:rsidR="00B74A2B" w:rsidRPr="008F210B" w:rsidRDefault="00B74A2B" w:rsidP="00B74A2B">
            <w:pPr>
              <w:spacing w:line="360" w:lineRule="auto"/>
              <w:jc w:val="center"/>
              <w:rPr>
                <w:sz w:val="24"/>
                <w:szCs w:val="24"/>
              </w:rPr>
            </w:pPr>
            <w:r w:rsidRPr="008F210B">
              <w:rPr>
                <w:sz w:val="24"/>
                <w:szCs w:val="24"/>
              </w:rPr>
              <w:t>S</w:t>
            </w:r>
            <w:r>
              <w:rPr>
                <w:sz w:val="24"/>
                <w:szCs w:val="24"/>
              </w:rPr>
              <w:t xml:space="preserve"> </w:t>
            </w:r>
            <w:r w:rsidRPr="008F210B">
              <w:rPr>
                <w:sz w:val="24"/>
                <w:szCs w:val="24"/>
              </w:rPr>
              <w:t>11-15</w:t>
            </w:r>
          </w:p>
        </w:tc>
        <w:tc>
          <w:tcPr>
            <w:tcW w:w="1657" w:type="dxa"/>
            <w:shd w:val="clear" w:color="auto" w:fill="auto"/>
            <w:vAlign w:val="center"/>
          </w:tcPr>
          <w:p w:rsidR="00B74A2B" w:rsidRPr="008F210B" w:rsidRDefault="00B74A2B" w:rsidP="00B74A2B">
            <w:pPr>
              <w:shd w:val="clear" w:color="auto" w:fill="FFFFFF"/>
              <w:spacing w:line="360" w:lineRule="auto"/>
              <w:jc w:val="center"/>
              <w:rPr>
                <w:sz w:val="24"/>
                <w:szCs w:val="24"/>
              </w:rPr>
            </w:pPr>
            <w:r w:rsidRPr="008F210B">
              <w:rPr>
                <w:bCs/>
                <w:sz w:val="24"/>
                <w:szCs w:val="24"/>
              </w:rPr>
              <w:t>1</w:t>
            </w:r>
          </w:p>
        </w:tc>
        <w:tc>
          <w:tcPr>
            <w:tcW w:w="1096" w:type="dxa"/>
            <w:shd w:val="clear" w:color="auto" w:fill="auto"/>
            <w:vAlign w:val="center"/>
          </w:tcPr>
          <w:p w:rsidR="00B74A2B" w:rsidRDefault="00B74A2B" w:rsidP="00B74A2B">
            <w:pPr>
              <w:jc w:val="center"/>
            </w:pPr>
            <w:r w:rsidRPr="00AB4851">
              <w:rPr>
                <w:bCs/>
                <w:sz w:val="24"/>
                <w:szCs w:val="24"/>
              </w:rPr>
              <w:t>P</w:t>
            </w:r>
            <w:r>
              <w:rPr>
                <w:bCs/>
                <w:sz w:val="24"/>
                <w:szCs w:val="24"/>
              </w:rPr>
              <w:t xml:space="preserve"> </w:t>
            </w:r>
            <w:r w:rsidRPr="00AB4851">
              <w:rPr>
                <w:bCs/>
                <w:sz w:val="24"/>
                <w:szCs w:val="24"/>
              </w:rPr>
              <w:t>1-2</w:t>
            </w:r>
          </w:p>
        </w:tc>
      </w:tr>
    </w:tbl>
    <w:p w:rsidR="00B74A2B" w:rsidRDefault="00B74A2B" w:rsidP="00B74A2B">
      <w:pPr>
        <w:spacing w:line="360" w:lineRule="auto"/>
        <w:rPr>
          <w:b/>
          <w:bCs/>
          <w:sz w:val="24"/>
          <w:szCs w:val="24"/>
          <w:u w:val="single"/>
        </w:rPr>
      </w:pPr>
    </w:p>
    <w:p w:rsidR="00B74A2B" w:rsidRPr="008F210B" w:rsidRDefault="00B74A2B" w:rsidP="00B74A2B">
      <w:pPr>
        <w:spacing w:line="360" w:lineRule="auto"/>
        <w:rPr>
          <w:sz w:val="24"/>
          <w:szCs w:val="24"/>
          <w:u w:val="single"/>
        </w:rPr>
      </w:pPr>
      <w:r w:rsidRPr="008F210B">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74A2B" w:rsidRPr="008F210B" w:rsidTr="00B74A2B">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sz w:val="24"/>
                <w:szCs w:val="24"/>
              </w:rPr>
            </w:pPr>
            <w:r w:rsidRPr="008F210B">
              <w:rPr>
                <w:b/>
                <w:sz w:val="24"/>
                <w:szCs w:val="24"/>
              </w:rPr>
              <w:t>Efekty uczenia się</w:t>
            </w:r>
          </w:p>
          <w:p w:rsidR="00B74A2B" w:rsidRPr="008F210B" w:rsidRDefault="00B74A2B" w:rsidP="00B74A2B">
            <w:pPr>
              <w:shd w:val="clear" w:color="auto" w:fill="FFFFFF"/>
              <w:spacing w:line="360" w:lineRule="auto"/>
              <w:jc w:val="center"/>
              <w:rPr>
                <w:b/>
                <w:sz w:val="24"/>
                <w:szCs w:val="24"/>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sz w:val="24"/>
                <w:szCs w:val="24"/>
              </w:rPr>
            </w:pPr>
            <w:r w:rsidRPr="008F210B">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sz w:val="24"/>
                <w:szCs w:val="24"/>
              </w:rPr>
            </w:pPr>
            <w:r w:rsidRPr="008F210B">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bCs/>
                <w:sz w:val="24"/>
                <w:szCs w:val="24"/>
              </w:rPr>
            </w:pPr>
            <w:r w:rsidRPr="008F210B">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sz w:val="24"/>
                <w:szCs w:val="24"/>
              </w:rPr>
            </w:pPr>
            <w:r w:rsidRPr="008F210B">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bCs/>
                <w:sz w:val="24"/>
                <w:szCs w:val="24"/>
              </w:rPr>
            </w:pPr>
            <w:r w:rsidRPr="008F210B">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8F210B" w:rsidRDefault="00B74A2B" w:rsidP="00B74A2B">
            <w:pPr>
              <w:shd w:val="clear" w:color="auto" w:fill="FFFFFF"/>
              <w:spacing w:line="360" w:lineRule="auto"/>
              <w:jc w:val="center"/>
              <w:rPr>
                <w:b/>
                <w:sz w:val="24"/>
                <w:szCs w:val="24"/>
              </w:rPr>
            </w:pPr>
            <w:r w:rsidRPr="008F210B">
              <w:rPr>
                <w:b/>
                <w:bCs/>
                <w:sz w:val="24"/>
                <w:szCs w:val="24"/>
              </w:rPr>
              <w:t>Na ocenę 5</w:t>
            </w:r>
          </w:p>
        </w:tc>
      </w:tr>
      <w:tr w:rsidR="00B74A2B" w:rsidRPr="008F210B" w:rsidTr="00B74A2B">
        <w:tblPrEx>
          <w:tblCellMar>
            <w:top w:w="0" w:type="dxa"/>
            <w:bottom w:w="0" w:type="dxa"/>
          </w:tblCellMar>
        </w:tblPrEx>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b/>
                <w:sz w:val="24"/>
                <w:szCs w:val="24"/>
              </w:rPr>
            </w:pPr>
            <w:r w:rsidRPr="008F210B">
              <w:rPr>
                <w:b/>
                <w:sz w:val="24"/>
                <w:szCs w:val="24"/>
              </w:rPr>
              <w:t>EU1, EU2, EU3</w:t>
            </w:r>
          </w:p>
          <w:p w:rsidR="00B74A2B" w:rsidRPr="008F210B" w:rsidRDefault="00B74A2B" w:rsidP="00B74A2B">
            <w:pPr>
              <w:shd w:val="clear" w:color="auto" w:fill="FFFFFF"/>
              <w:spacing w:line="360" w:lineRule="auto"/>
              <w:rPr>
                <w:sz w:val="24"/>
                <w:szCs w:val="24"/>
              </w:rPr>
            </w:pPr>
            <w:r w:rsidRPr="008F210B">
              <w:rPr>
                <w:sz w:val="24"/>
                <w:szCs w:val="24"/>
              </w:rPr>
              <w:t>Student opanował wiedzę z zakresu transportu samochodowego.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nie opanował podstawowej wiedzy o transporcie, nie zna podstawowych pojęć z systemu transportowego, działalności podmiotu gospodarczego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częściowo opanował wiedzę o transporcie, zna podstawowe pojęcia z systemu transportowego, działalności podmiotu gospodarczego</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opanował wiedzę o transporcie, zna podstawowe pojęcia z systemu transportowego, działalności podmiotu gospodarczego, potrafi ogólnie wyjaśnić rolę transportu w gospodarce kraju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zadawalająco opanował wiedzę o transporcie, zna podstawowe pojęcia z systemu transportowego, działalności podmiotu gospodarczego, potrafi ogólnie wyjaśnić rolę transportu w gospodarce kraju</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opanował całkowicie wiedzę o transporcie, zna podstawowe pojęcia z systemu transportowego, działalności podmiotu gospodarczego, potrafi ogólnie wyjaśnić rolę transportu w gospodarce</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8F210B" w:rsidRDefault="00B74A2B" w:rsidP="00B74A2B">
            <w:pPr>
              <w:shd w:val="clear" w:color="auto" w:fill="FFFFFF"/>
              <w:spacing w:line="360" w:lineRule="auto"/>
              <w:rPr>
                <w:sz w:val="24"/>
                <w:szCs w:val="24"/>
              </w:rPr>
            </w:pPr>
            <w:r w:rsidRPr="008F210B">
              <w:rPr>
                <w:sz w:val="24"/>
                <w:szCs w:val="24"/>
              </w:rPr>
              <w:t>Student bardzo dobrze opanował wiedzę</w:t>
            </w:r>
            <w:r>
              <w:rPr>
                <w:sz w:val="24"/>
                <w:szCs w:val="24"/>
              </w:rPr>
              <w:t xml:space="preserve"> </w:t>
            </w:r>
            <w:r>
              <w:rPr>
                <w:sz w:val="24"/>
                <w:szCs w:val="24"/>
              </w:rPr>
              <w:br/>
            </w:r>
            <w:r w:rsidRPr="008F210B">
              <w:rPr>
                <w:sz w:val="24"/>
                <w:szCs w:val="24"/>
              </w:rPr>
              <w:t>z zakresu materiału objętego programem nauczania, samodzielnie zdobywa i poszerza wiedzę przy użyciu różnych źródeł</w:t>
            </w:r>
          </w:p>
        </w:tc>
      </w:tr>
    </w:tbl>
    <w:p w:rsidR="00B74A2B" w:rsidRPr="008F210B" w:rsidRDefault="00B74A2B" w:rsidP="00B74A2B">
      <w:pPr>
        <w:spacing w:line="360" w:lineRule="auto"/>
        <w:rPr>
          <w:sz w:val="24"/>
          <w:szCs w:val="24"/>
        </w:rPr>
      </w:pPr>
    </w:p>
    <w:p w:rsidR="00B74A2B" w:rsidRPr="008F210B" w:rsidRDefault="00B74A2B" w:rsidP="00B74A2B">
      <w:pPr>
        <w:spacing w:line="360" w:lineRule="auto"/>
        <w:rPr>
          <w:b/>
          <w:sz w:val="24"/>
          <w:szCs w:val="24"/>
          <w:u w:val="single"/>
        </w:rPr>
      </w:pPr>
      <w:r w:rsidRPr="008F210B">
        <w:rPr>
          <w:b/>
          <w:sz w:val="24"/>
          <w:szCs w:val="24"/>
          <w:u w:val="single"/>
        </w:rPr>
        <w:t>INNE PRZYDATNE INFORMACJE O PRZEDMIOCIE</w:t>
      </w:r>
    </w:p>
    <w:p w:rsidR="00B74A2B" w:rsidRPr="008F210B" w:rsidRDefault="00B74A2B" w:rsidP="006751EC">
      <w:pPr>
        <w:numPr>
          <w:ilvl w:val="0"/>
          <w:numId w:val="106"/>
        </w:numPr>
        <w:spacing w:line="360" w:lineRule="auto"/>
        <w:rPr>
          <w:sz w:val="24"/>
          <w:szCs w:val="24"/>
        </w:rPr>
      </w:pPr>
      <w:r w:rsidRPr="008F210B">
        <w:rPr>
          <w:sz w:val="24"/>
          <w:szCs w:val="24"/>
        </w:rPr>
        <w:t xml:space="preserve">Wszelkie informacje dla studentów kierunku są umieszczane na stronie Wydziału </w:t>
      </w:r>
      <w:hyperlink r:id="rId156" w:history="1">
        <w:r w:rsidRPr="008F210B">
          <w:rPr>
            <w:rStyle w:val="Hipercze"/>
            <w:b/>
            <w:sz w:val="24"/>
            <w:szCs w:val="24"/>
          </w:rPr>
          <w:t>www.wimii.pcz.pl</w:t>
        </w:r>
      </w:hyperlink>
      <w:r w:rsidRPr="008F210B">
        <w:rPr>
          <w:b/>
          <w:sz w:val="24"/>
          <w:szCs w:val="24"/>
        </w:rPr>
        <w:t xml:space="preserve"> </w:t>
      </w:r>
      <w:r w:rsidRPr="008F210B">
        <w:rPr>
          <w:sz w:val="24"/>
          <w:szCs w:val="24"/>
        </w:rPr>
        <w:t>oraz na stronach podanych studentom podczas pierwszych zajęć z danego przedmiotu.</w:t>
      </w:r>
    </w:p>
    <w:p w:rsidR="00B74A2B" w:rsidRPr="008F210B" w:rsidRDefault="00B74A2B" w:rsidP="006751EC">
      <w:pPr>
        <w:numPr>
          <w:ilvl w:val="0"/>
          <w:numId w:val="106"/>
        </w:numPr>
        <w:spacing w:line="360" w:lineRule="auto"/>
        <w:rPr>
          <w:sz w:val="24"/>
          <w:szCs w:val="24"/>
        </w:rPr>
      </w:pPr>
      <w:r w:rsidRPr="008F210B">
        <w:rPr>
          <w:sz w:val="24"/>
          <w:szCs w:val="24"/>
        </w:rPr>
        <w:t>Informacja na temat konsultacji przekazywana jest studentom podczas pierwszych zajęć z danego przedmiotu.</w:t>
      </w:r>
    </w:p>
    <w:p w:rsidR="00B74A2B" w:rsidRPr="008F210B" w:rsidRDefault="00B74A2B" w:rsidP="00B74A2B">
      <w:pPr>
        <w:spacing w:line="360" w:lineRule="auto"/>
        <w:rPr>
          <w:b/>
          <w:sz w:val="24"/>
          <w:szCs w:val="24"/>
        </w:rPr>
      </w:pPr>
    </w:p>
    <w:p w:rsidR="00B74A2B" w:rsidRDefault="00B74A2B">
      <w:pPr>
        <w:widowControl/>
        <w:autoSpaceDE/>
        <w:autoSpaceDN/>
        <w:adjustRightInd/>
        <w:spacing w:after="160" w:line="259" w:lineRule="auto"/>
        <w:rPr>
          <w:b/>
          <w:sz w:val="24"/>
          <w:szCs w:val="24"/>
        </w:rPr>
      </w:pPr>
      <w:r>
        <w:rPr>
          <w:b/>
          <w:sz w:val="24"/>
          <w:szCs w:val="24"/>
        </w:rPr>
        <w:br w:type="page"/>
      </w:r>
    </w:p>
    <w:p w:rsidR="00B74A2B" w:rsidRPr="00A325E1" w:rsidRDefault="00B74A2B" w:rsidP="00B74A2B">
      <w:pPr>
        <w:spacing w:line="360" w:lineRule="auto"/>
        <w:jc w:val="center"/>
        <w:rPr>
          <w:b/>
          <w:sz w:val="24"/>
          <w:szCs w:val="24"/>
        </w:rPr>
      </w:pPr>
      <w:r w:rsidRPr="00A325E1">
        <w:rPr>
          <w:b/>
          <w:sz w:val="24"/>
          <w:szCs w:val="24"/>
        </w:rPr>
        <w:t>SYLABUS DO PRZEDMIOTU</w:t>
      </w:r>
    </w:p>
    <w:p w:rsidR="00B74A2B" w:rsidRPr="00A325E1" w:rsidRDefault="00B74A2B" w:rsidP="00B74A2B">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955"/>
      </w:tblGrid>
      <w:tr w:rsidR="00B74A2B" w:rsidRPr="00A325E1" w:rsidTr="00B74A2B">
        <w:tc>
          <w:tcPr>
            <w:tcW w:w="4105" w:type="dxa"/>
            <w:shd w:val="clear" w:color="auto" w:fill="auto"/>
            <w:vAlign w:val="center"/>
          </w:tcPr>
          <w:p w:rsidR="00B74A2B" w:rsidRPr="00A325E1" w:rsidRDefault="00B74A2B" w:rsidP="00B74A2B">
            <w:pPr>
              <w:spacing w:before="60" w:after="60" w:line="360" w:lineRule="auto"/>
              <w:rPr>
                <w:sz w:val="24"/>
                <w:szCs w:val="24"/>
              </w:rPr>
            </w:pPr>
            <w:r w:rsidRPr="00A325E1">
              <w:rPr>
                <w:sz w:val="24"/>
                <w:szCs w:val="24"/>
              </w:rPr>
              <w:t>Nazwa polska przedmiotu</w:t>
            </w:r>
          </w:p>
        </w:tc>
        <w:tc>
          <w:tcPr>
            <w:tcW w:w="4955" w:type="dxa"/>
            <w:shd w:val="clear" w:color="auto" w:fill="auto"/>
            <w:vAlign w:val="center"/>
          </w:tcPr>
          <w:p w:rsidR="00B74A2B" w:rsidRPr="00A325E1" w:rsidRDefault="00B74A2B" w:rsidP="00B74A2B">
            <w:pPr>
              <w:spacing w:before="60" w:after="60" w:line="360" w:lineRule="auto"/>
              <w:jc w:val="center"/>
              <w:rPr>
                <w:b/>
                <w:sz w:val="24"/>
                <w:szCs w:val="24"/>
              </w:rPr>
            </w:pPr>
            <w:r w:rsidRPr="00A325E1">
              <w:rPr>
                <w:b/>
                <w:sz w:val="24"/>
                <w:szCs w:val="24"/>
              </w:rPr>
              <w:t>WPROWADZENIE DO BADAŃ NAUKOWYCH</w:t>
            </w:r>
          </w:p>
        </w:tc>
      </w:tr>
      <w:tr w:rsidR="00B74A2B" w:rsidRPr="00A325E1" w:rsidTr="00B74A2B">
        <w:tc>
          <w:tcPr>
            <w:tcW w:w="4105" w:type="dxa"/>
            <w:shd w:val="clear" w:color="auto" w:fill="auto"/>
            <w:vAlign w:val="center"/>
          </w:tcPr>
          <w:p w:rsidR="00B74A2B" w:rsidRPr="00A325E1" w:rsidRDefault="00B74A2B" w:rsidP="00B74A2B">
            <w:pPr>
              <w:spacing w:before="60" w:after="60" w:line="360" w:lineRule="auto"/>
              <w:rPr>
                <w:sz w:val="24"/>
                <w:szCs w:val="24"/>
              </w:rPr>
            </w:pPr>
            <w:r w:rsidRPr="00A325E1">
              <w:rPr>
                <w:sz w:val="24"/>
                <w:szCs w:val="24"/>
              </w:rPr>
              <w:t>Nazwa angielska przedmiotu</w:t>
            </w:r>
          </w:p>
        </w:tc>
        <w:tc>
          <w:tcPr>
            <w:tcW w:w="4955" w:type="dxa"/>
            <w:shd w:val="clear" w:color="auto" w:fill="auto"/>
            <w:vAlign w:val="center"/>
          </w:tcPr>
          <w:p w:rsidR="00B74A2B" w:rsidRPr="00A325E1" w:rsidRDefault="00B74A2B" w:rsidP="00B74A2B">
            <w:pPr>
              <w:spacing w:before="60" w:after="60" w:line="360" w:lineRule="auto"/>
              <w:jc w:val="center"/>
              <w:rPr>
                <w:b/>
                <w:sz w:val="24"/>
                <w:szCs w:val="24"/>
              </w:rPr>
            </w:pPr>
            <w:r w:rsidRPr="00A325E1">
              <w:rPr>
                <w:b/>
                <w:sz w:val="24"/>
                <w:szCs w:val="24"/>
              </w:rPr>
              <w:t>INTRODUCTION TO SCIENTIFIC RESEARCH</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Rodzaj przedmiotu</w:t>
            </w:r>
          </w:p>
        </w:tc>
        <w:tc>
          <w:tcPr>
            <w:tcW w:w="4955" w:type="dxa"/>
            <w:shd w:val="clear" w:color="auto" w:fill="auto"/>
            <w:vAlign w:val="center"/>
          </w:tcPr>
          <w:p w:rsidR="00B74A2B" w:rsidRPr="00A325E1" w:rsidRDefault="00B74A2B" w:rsidP="00B74A2B">
            <w:pPr>
              <w:spacing w:before="60" w:after="60" w:line="360" w:lineRule="auto"/>
              <w:jc w:val="center"/>
              <w:rPr>
                <w:b/>
                <w:sz w:val="24"/>
                <w:szCs w:val="24"/>
              </w:rPr>
            </w:pPr>
            <w:r w:rsidRPr="00A325E1">
              <w:rPr>
                <w:b/>
                <w:sz w:val="24"/>
                <w:szCs w:val="24"/>
              </w:rPr>
              <w:t>kierunkowy</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Klasyfikacja ISCED</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 xml:space="preserve">0713 </w:t>
            </w:r>
          </w:p>
        </w:tc>
      </w:tr>
      <w:tr w:rsidR="00B74A2B" w:rsidRPr="00A325E1" w:rsidTr="00B74A2B">
        <w:tc>
          <w:tcPr>
            <w:tcW w:w="4105" w:type="dxa"/>
            <w:shd w:val="clear" w:color="auto" w:fill="auto"/>
            <w:vAlign w:val="center"/>
          </w:tcPr>
          <w:p w:rsidR="00B74A2B" w:rsidRPr="00A325E1" w:rsidRDefault="00B74A2B" w:rsidP="00B74A2B">
            <w:pPr>
              <w:spacing w:before="60" w:after="60" w:line="360" w:lineRule="auto"/>
              <w:rPr>
                <w:sz w:val="24"/>
                <w:szCs w:val="24"/>
              </w:rPr>
            </w:pPr>
            <w:r w:rsidRPr="00A325E1">
              <w:rPr>
                <w:sz w:val="24"/>
                <w:szCs w:val="24"/>
              </w:rPr>
              <w:t>Kierunek studiów</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 xml:space="preserve"> Inżynieria samochodów hybrydowych </w:t>
            </w:r>
            <w:r w:rsidRPr="00E70793">
              <w:rPr>
                <w:sz w:val="24"/>
                <w:szCs w:val="24"/>
              </w:rPr>
              <w:br/>
              <w:t>i elektrycznych</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Języki wykładowe</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polski</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Poziom kształcenia</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pierwszego stopnia</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Forma studiów</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stacjonarne</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Liczba punktów ECTS</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2</w:t>
            </w:r>
          </w:p>
        </w:tc>
      </w:tr>
      <w:tr w:rsidR="00B74A2B" w:rsidRPr="00A325E1" w:rsidTr="00B74A2B">
        <w:tc>
          <w:tcPr>
            <w:tcW w:w="4105" w:type="dxa"/>
            <w:shd w:val="clear" w:color="auto" w:fill="auto"/>
          </w:tcPr>
          <w:p w:rsidR="00B74A2B" w:rsidRPr="00A325E1" w:rsidRDefault="00B74A2B" w:rsidP="00B74A2B">
            <w:pPr>
              <w:spacing w:before="60" w:after="60" w:line="360" w:lineRule="auto"/>
              <w:rPr>
                <w:sz w:val="24"/>
                <w:szCs w:val="24"/>
              </w:rPr>
            </w:pPr>
            <w:r w:rsidRPr="00A325E1">
              <w:rPr>
                <w:sz w:val="24"/>
                <w:szCs w:val="24"/>
              </w:rPr>
              <w:t>Semestr</w:t>
            </w:r>
          </w:p>
        </w:tc>
        <w:tc>
          <w:tcPr>
            <w:tcW w:w="4955" w:type="dxa"/>
            <w:shd w:val="clear" w:color="auto" w:fill="auto"/>
            <w:vAlign w:val="center"/>
          </w:tcPr>
          <w:p w:rsidR="00B74A2B" w:rsidRPr="00E70793" w:rsidRDefault="00B74A2B" w:rsidP="00B74A2B">
            <w:pPr>
              <w:spacing w:before="60" w:after="60" w:line="360" w:lineRule="auto"/>
              <w:jc w:val="center"/>
              <w:rPr>
                <w:sz w:val="24"/>
                <w:szCs w:val="24"/>
              </w:rPr>
            </w:pPr>
            <w:r w:rsidRPr="00E70793">
              <w:rPr>
                <w:sz w:val="24"/>
                <w:szCs w:val="24"/>
              </w:rPr>
              <w:t>7</w:t>
            </w:r>
          </w:p>
        </w:tc>
      </w:tr>
    </w:tbl>
    <w:p w:rsidR="00B74A2B" w:rsidRPr="00A325E1" w:rsidRDefault="00B74A2B" w:rsidP="00B74A2B">
      <w:pPr>
        <w:spacing w:line="360" w:lineRule="auto"/>
        <w:jc w:val="center"/>
        <w:rPr>
          <w:b/>
          <w:sz w:val="24"/>
          <w:szCs w:val="24"/>
        </w:rPr>
      </w:pPr>
    </w:p>
    <w:p w:rsidR="00B74A2B" w:rsidRPr="00A325E1" w:rsidRDefault="00B74A2B" w:rsidP="00B74A2B">
      <w:pPr>
        <w:spacing w:line="360" w:lineRule="auto"/>
        <w:jc w:val="center"/>
        <w:rPr>
          <w:sz w:val="24"/>
          <w:szCs w:val="24"/>
        </w:rPr>
      </w:pPr>
      <w:r w:rsidRPr="00A325E1">
        <w:rPr>
          <w:b/>
          <w:sz w:val="24"/>
          <w:szCs w:val="24"/>
        </w:rPr>
        <w:t>Liczba godzin na semestr:</w:t>
      </w:r>
    </w:p>
    <w:p w:rsidR="00B74A2B" w:rsidRPr="00A325E1" w:rsidRDefault="00B74A2B" w:rsidP="00B74A2B">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B74A2B" w:rsidRPr="00A325E1" w:rsidTr="00B74A2B">
        <w:trPr>
          <w:trHeight w:val="296"/>
          <w:jc w:val="center"/>
        </w:trPr>
        <w:tc>
          <w:tcPr>
            <w:tcW w:w="1509"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Wykład</w:t>
            </w:r>
          </w:p>
        </w:tc>
        <w:tc>
          <w:tcPr>
            <w:tcW w:w="1510"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Ćwiczenia</w:t>
            </w:r>
          </w:p>
        </w:tc>
        <w:tc>
          <w:tcPr>
            <w:tcW w:w="1654"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Laboratorium</w:t>
            </w:r>
          </w:p>
        </w:tc>
        <w:tc>
          <w:tcPr>
            <w:tcW w:w="1559"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Seminarium</w:t>
            </w:r>
          </w:p>
        </w:tc>
        <w:tc>
          <w:tcPr>
            <w:tcW w:w="1318"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Projekt</w:t>
            </w:r>
          </w:p>
        </w:tc>
        <w:tc>
          <w:tcPr>
            <w:tcW w:w="1510"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Inne</w:t>
            </w:r>
          </w:p>
        </w:tc>
      </w:tr>
      <w:tr w:rsidR="00B74A2B" w:rsidRPr="00A325E1" w:rsidTr="00B74A2B">
        <w:trPr>
          <w:trHeight w:val="60"/>
          <w:jc w:val="center"/>
        </w:trPr>
        <w:tc>
          <w:tcPr>
            <w:tcW w:w="1509"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15</w:t>
            </w:r>
          </w:p>
        </w:tc>
        <w:tc>
          <w:tcPr>
            <w:tcW w:w="1510"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0</w:t>
            </w:r>
          </w:p>
        </w:tc>
        <w:tc>
          <w:tcPr>
            <w:tcW w:w="1654"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0</w:t>
            </w:r>
          </w:p>
        </w:tc>
        <w:tc>
          <w:tcPr>
            <w:tcW w:w="1559"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15</w:t>
            </w:r>
          </w:p>
        </w:tc>
        <w:tc>
          <w:tcPr>
            <w:tcW w:w="1318" w:type="dxa"/>
            <w:shd w:val="clear" w:color="auto" w:fill="auto"/>
            <w:vAlign w:val="center"/>
          </w:tcPr>
          <w:p w:rsidR="00B74A2B" w:rsidRPr="00A325E1" w:rsidRDefault="00B74A2B" w:rsidP="00B74A2B">
            <w:pPr>
              <w:spacing w:before="60" w:after="60" w:line="360" w:lineRule="auto"/>
              <w:jc w:val="center"/>
              <w:rPr>
                <w:sz w:val="24"/>
                <w:szCs w:val="24"/>
              </w:rPr>
            </w:pPr>
            <w:r w:rsidRPr="00A325E1">
              <w:rPr>
                <w:sz w:val="24"/>
                <w:szCs w:val="24"/>
              </w:rPr>
              <w:t>0</w:t>
            </w:r>
          </w:p>
        </w:tc>
        <w:tc>
          <w:tcPr>
            <w:tcW w:w="1510" w:type="dxa"/>
            <w:shd w:val="clear" w:color="auto" w:fill="auto"/>
          </w:tcPr>
          <w:p w:rsidR="00B74A2B" w:rsidRPr="00A325E1" w:rsidRDefault="00B74A2B" w:rsidP="00B74A2B">
            <w:pPr>
              <w:spacing w:before="60" w:after="60" w:line="360" w:lineRule="auto"/>
              <w:jc w:val="center"/>
              <w:rPr>
                <w:sz w:val="24"/>
                <w:szCs w:val="24"/>
              </w:rPr>
            </w:pPr>
            <w:r w:rsidRPr="00A325E1">
              <w:rPr>
                <w:sz w:val="24"/>
                <w:szCs w:val="24"/>
              </w:rPr>
              <w:t>0</w:t>
            </w:r>
          </w:p>
        </w:tc>
      </w:tr>
    </w:tbl>
    <w:p w:rsidR="00B74A2B" w:rsidRPr="00A325E1" w:rsidRDefault="00B74A2B" w:rsidP="00B74A2B">
      <w:pPr>
        <w:spacing w:line="360" w:lineRule="auto"/>
        <w:jc w:val="center"/>
        <w:rPr>
          <w:b/>
          <w:sz w:val="24"/>
          <w:szCs w:val="24"/>
        </w:rPr>
      </w:pPr>
    </w:p>
    <w:p w:rsidR="00B74A2B" w:rsidRPr="00EC4551" w:rsidRDefault="00B74A2B" w:rsidP="00B74A2B">
      <w:pPr>
        <w:spacing w:line="360" w:lineRule="auto"/>
        <w:rPr>
          <w:b/>
          <w:sz w:val="24"/>
          <w:szCs w:val="24"/>
          <w:u w:val="single"/>
        </w:rPr>
      </w:pPr>
      <w:r w:rsidRPr="00EC4551">
        <w:rPr>
          <w:b/>
          <w:sz w:val="24"/>
          <w:szCs w:val="24"/>
          <w:u w:val="single"/>
        </w:rPr>
        <w:t>OPIS PRZEDMIOTU</w:t>
      </w:r>
    </w:p>
    <w:p w:rsidR="00B74A2B" w:rsidRPr="00EC4551" w:rsidRDefault="00B74A2B" w:rsidP="00B74A2B">
      <w:pPr>
        <w:spacing w:line="360" w:lineRule="auto"/>
        <w:rPr>
          <w:b/>
          <w:sz w:val="24"/>
          <w:szCs w:val="24"/>
        </w:rPr>
      </w:pPr>
      <w:r w:rsidRPr="00EC4551">
        <w:rPr>
          <w:b/>
          <w:sz w:val="24"/>
          <w:szCs w:val="24"/>
        </w:rPr>
        <w:t>CEL PRZEDMIOTU</w:t>
      </w:r>
    </w:p>
    <w:p w:rsidR="00B74A2B" w:rsidRPr="00EC4551" w:rsidRDefault="00B74A2B" w:rsidP="00B74A2B">
      <w:pPr>
        <w:spacing w:line="360" w:lineRule="auto"/>
        <w:ind w:left="672" w:hanging="462"/>
        <w:rPr>
          <w:sz w:val="24"/>
          <w:szCs w:val="24"/>
        </w:rPr>
      </w:pPr>
      <w:r>
        <w:rPr>
          <w:sz w:val="24"/>
          <w:szCs w:val="24"/>
        </w:rPr>
        <w:t xml:space="preserve">C1. </w:t>
      </w:r>
      <w:r w:rsidRPr="00EC4551">
        <w:rPr>
          <w:sz w:val="24"/>
          <w:szCs w:val="24"/>
        </w:rPr>
        <w:t>Zapoznanie z zasadami i metodami prowadzenia badań naukowych.</w:t>
      </w:r>
    </w:p>
    <w:p w:rsidR="00B74A2B" w:rsidRPr="00EC4551" w:rsidRDefault="00B74A2B" w:rsidP="00B74A2B">
      <w:pPr>
        <w:spacing w:line="360" w:lineRule="auto"/>
        <w:ind w:left="672" w:hanging="462"/>
        <w:rPr>
          <w:sz w:val="24"/>
          <w:szCs w:val="24"/>
        </w:rPr>
      </w:pPr>
      <w:r w:rsidRPr="00EC4551">
        <w:rPr>
          <w:sz w:val="24"/>
          <w:szCs w:val="24"/>
        </w:rPr>
        <w:t>C2. Przygotowanie do prowadzenia pracy badawczej oraz opracowania jej wyników.</w:t>
      </w:r>
    </w:p>
    <w:p w:rsidR="00B74A2B" w:rsidRPr="00EC4551" w:rsidRDefault="00B74A2B" w:rsidP="00B74A2B">
      <w:pPr>
        <w:spacing w:line="360" w:lineRule="auto"/>
        <w:ind w:left="720"/>
        <w:rPr>
          <w:sz w:val="24"/>
          <w:szCs w:val="24"/>
        </w:rPr>
      </w:pPr>
    </w:p>
    <w:p w:rsidR="00B74A2B" w:rsidRPr="00EC4551" w:rsidRDefault="00B74A2B" w:rsidP="00B74A2B">
      <w:pPr>
        <w:spacing w:line="360" w:lineRule="auto"/>
        <w:rPr>
          <w:b/>
          <w:sz w:val="24"/>
          <w:szCs w:val="24"/>
        </w:rPr>
      </w:pPr>
      <w:r w:rsidRPr="00EC4551">
        <w:rPr>
          <w:b/>
          <w:sz w:val="24"/>
          <w:szCs w:val="24"/>
        </w:rPr>
        <w:t>WYMAGANIA WSTĘPNE W ZAKRESIE WIEDZY, UMIEJĘTNOŚCI I INNYCH KOMPETENCJI</w:t>
      </w:r>
    </w:p>
    <w:p w:rsidR="00B74A2B" w:rsidRPr="00EC4551" w:rsidRDefault="00B74A2B" w:rsidP="00B74A2B">
      <w:pPr>
        <w:pStyle w:val="Akapitzlist"/>
        <w:numPr>
          <w:ilvl w:val="0"/>
          <w:numId w:val="39"/>
        </w:numPr>
        <w:autoSpaceDE w:val="0"/>
        <w:autoSpaceDN w:val="0"/>
        <w:adjustRightInd w:val="0"/>
        <w:spacing w:after="0" w:line="360" w:lineRule="auto"/>
        <w:ind w:left="714" w:hanging="357"/>
        <w:rPr>
          <w:rFonts w:ascii="Arial" w:hAnsi="Arial" w:cs="Arial"/>
          <w:sz w:val="24"/>
          <w:szCs w:val="24"/>
        </w:rPr>
      </w:pPr>
      <w:r w:rsidRPr="00EC4551">
        <w:rPr>
          <w:rFonts w:ascii="Arial" w:hAnsi="Arial" w:cs="Arial"/>
          <w:sz w:val="24"/>
          <w:szCs w:val="24"/>
        </w:rPr>
        <w:t>Wiedza z matematyki stosowanej i metrologii.</w:t>
      </w:r>
    </w:p>
    <w:p w:rsidR="00B74A2B" w:rsidRPr="00EC4551" w:rsidRDefault="00B74A2B" w:rsidP="00B74A2B">
      <w:pPr>
        <w:pStyle w:val="Akapitzlist"/>
        <w:numPr>
          <w:ilvl w:val="0"/>
          <w:numId w:val="39"/>
        </w:numPr>
        <w:autoSpaceDE w:val="0"/>
        <w:autoSpaceDN w:val="0"/>
        <w:adjustRightInd w:val="0"/>
        <w:spacing w:after="0" w:line="360" w:lineRule="auto"/>
        <w:ind w:left="714" w:hanging="357"/>
        <w:rPr>
          <w:rFonts w:ascii="Arial" w:hAnsi="Arial" w:cs="Arial"/>
          <w:sz w:val="24"/>
          <w:szCs w:val="24"/>
        </w:rPr>
      </w:pPr>
      <w:r w:rsidRPr="00EC4551">
        <w:rPr>
          <w:rFonts w:ascii="Arial" w:hAnsi="Arial" w:cs="Arial"/>
          <w:sz w:val="24"/>
          <w:szCs w:val="24"/>
        </w:rPr>
        <w:t>Umiejętność korzystania z różnych źródeł informacji.</w:t>
      </w:r>
    </w:p>
    <w:p w:rsidR="00B74A2B" w:rsidRPr="00EC4551" w:rsidRDefault="00B74A2B" w:rsidP="00B74A2B">
      <w:pPr>
        <w:spacing w:line="360" w:lineRule="auto"/>
        <w:rPr>
          <w:sz w:val="24"/>
          <w:szCs w:val="24"/>
        </w:rPr>
      </w:pPr>
    </w:p>
    <w:p w:rsidR="00B74A2B" w:rsidRPr="00EC4551" w:rsidRDefault="00B74A2B" w:rsidP="00B74A2B">
      <w:pPr>
        <w:spacing w:line="360" w:lineRule="auto"/>
        <w:rPr>
          <w:b/>
          <w:sz w:val="24"/>
          <w:szCs w:val="24"/>
        </w:rPr>
      </w:pPr>
      <w:r w:rsidRPr="00EC4551">
        <w:rPr>
          <w:b/>
          <w:sz w:val="24"/>
          <w:szCs w:val="24"/>
        </w:rPr>
        <w:t>EFEKTY UCZENIA SIĘ</w:t>
      </w:r>
    </w:p>
    <w:p w:rsidR="00B74A2B" w:rsidRPr="00EC4551" w:rsidRDefault="00B74A2B" w:rsidP="00B74A2B">
      <w:pPr>
        <w:tabs>
          <w:tab w:val="num" w:pos="1440"/>
        </w:tabs>
        <w:spacing w:line="360" w:lineRule="auto"/>
        <w:ind w:left="1162" w:hanging="802"/>
        <w:jc w:val="both"/>
        <w:rPr>
          <w:sz w:val="24"/>
          <w:szCs w:val="24"/>
        </w:rPr>
      </w:pPr>
      <w:r>
        <w:rPr>
          <w:sz w:val="24"/>
          <w:szCs w:val="24"/>
        </w:rPr>
        <w:t>EU</w:t>
      </w:r>
      <w:r w:rsidRPr="00EC4551">
        <w:rPr>
          <w:sz w:val="24"/>
          <w:szCs w:val="24"/>
        </w:rPr>
        <w:t>1 – Posiada wiedzę dotyczącą metodologii i prowadzenia badań naukowych oraz przygotowania pracy naukowej.</w:t>
      </w:r>
    </w:p>
    <w:p w:rsidR="00B74A2B" w:rsidRPr="00EC4551" w:rsidRDefault="00B74A2B" w:rsidP="00B74A2B">
      <w:pPr>
        <w:spacing w:line="360" w:lineRule="auto"/>
        <w:ind w:left="1162" w:hanging="802"/>
        <w:jc w:val="both"/>
        <w:rPr>
          <w:sz w:val="24"/>
          <w:szCs w:val="24"/>
        </w:rPr>
      </w:pPr>
      <w:r w:rsidRPr="00EC4551">
        <w:rPr>
          <w:sz w:val="24"/>
          <w:szCs w:val="24"/>
        </w:rPr>
        <w:t>EU 2 – Posiada wiedzę dotyczącą planowania eksperymentu, metod i narzędzi badawczych oraz opracowania wyników badań.</w:t>
      </w:r>
    </w:p>
    <w:p w:rsidR="00B74A2B" w:rsidRPr="00EC4551" w:rsidRDefault="00B74A2B" w:rsidP="00B74A2B">
      <w:pPr>
        <w:spacing w:line="360" w:lineRule="auto"/>
        <w:rPr>
          <w:b/>
          <w:bCs/>
          <w:spacing w:val="-13"/>
          <w:sz w:val="24"/>
          <w:szCs w:val="24"/>
        </w:rPr>
      </w:pPr>
    </w:p>
    <w:p w:rsidR="00B74A2B" w:rsidRPr="00EC4551" w:rsidRDefault="00B74A2B" w:rsidP="00B74A2B">
      <w:pPr>
        <w:spacing w:line="360" w:lineRule="auto"/>
        <w:rPr>
          <w:b/>
          <w:bCs/>
          <w:spacing w:val="-13"/>
          <w:sz w:val="24"/>
          <w:szCs w:val="24"/>
        </w:rPr>
      </w:pPr>
      <w:r w:rsidRPr="00EC4551">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27"/>
      </w:tblGrid>
      <w:tr w:rsidR="00B74A2B" w:rsidRPr="00EC4551" w:rsidTr="00B74A2B">
        <w:tc>
          <w:tcPr>
            <w:tcW w:w="7933" w:type="dxa"/>
            <w:shd w:val="clear" w:color="auto" w:fill="auto"/>
            <w:vAlign w:val="center"/>
          </w:tcPr>
          <w:p w:rsidR="00B74A2B" w:rsidRPr="00EC4551" w:rsidRDefault="00B74A2B" w:rsidP="00B74A2B">
            <w:pPr>
              <w:shd w:val="clear" w:color="auto" w:fill="FFFFFF"/>
              <w:spacing w:line="360" w:lineRule="auto"/>
              <w:rPr>
                <w:sz w:val="24"/>
                <w:szCs w:val="24"/>
              </w:rPr>
            </w:pPr>
            <w:r w:rsidRPr="00EC4551">
              <w:rPr>
                <w:b/>
                <w:bCs/>
                <w:spacing w:val="-2"/>
                <w:sz w:val="24"/>
                <w:szCs w:val="24"/>
              </w:rPr>
              <w:t xml:space="preserve">Forma </w:t>
            </w:r>
            <w:r w:rsidRPr="00EC4551">
              <w:rPr>
                <w:b/>
                <w:bCs/>
                <w:spacing w:val="-1"/>
                <w:sz w:val="24"/>
                <w:szCs w:val="24"/>
              </w:rPr>
              <w:t xml:space="preserve">zajęć –  </w:t>
            </w:r>
            <w:r w:rsidRPr="00EC4551">
              <w:rPr>
                <w:b/>
                <w:bCs/>
                <w:sz w:val="24"/>
                <w:szCs w:val="24"/>
              </w:rPr>
              <w:t>WYKŁAD</w:t>
            </w:r>
          </w:p>
        </w:tc>
        <w:tc>
          <w:tcPr>
            <w:tcW w:w="1127" w:type="dxa"/>
            <w:shd w:val="clear" w:color="auto" w:fill="auto"/>
          </w:tcPr>
          <w:p w:rsidR="00B74A2B" w:rsidRPr="00EC4551" w:rsidRDefault="00B74A2B" w:rsidP="00B74A2B">
            <w:pPr>
              <w:shd w:val="clear" w:color="auto" w:fill="FFFFFF"/>
              <w:spacing w:line="360" w:lineRule="auto"/>
              <w:ind w:left="72"/>
              <w:jc w:val="center"/>
              <w:rPr>
                <w:sz w:val="24"/>
                <w:szCs w:val="24"/>
              </w:rPr>
            </w:pPr>
            <w:r w:rsidRPr="00EC4551">
              <w:rPr>
                <w:b/>
                <w:bCs/>
                <w:sz w:val="24"/>
                <w:szCs w:val="24"/>
              </w:rPr>
              <w:t>Liczba godzin</w:t>
            </w:r>
          </w:p>
        </w:tc>
      </w:tr>
      <w:tr w:rsidR="00B74A2B" w:rsidRPr="00EC4551" w:rsidTr="00B74A2B">
        <w:tc>
          <w:tcPr>
            <w:tcW w:w="7933" w:type="dxa"/>
            <w:shd w:val="clear" w:color="auto" w:fill="auto"/>
          </w:tcPr>
          <w:p w:rsidR="00B74A2B" w:rsidRPr="00EC4551" w:rsidRDefault="00B74A2B" w:rsidP="00B74A2B">
            <w:pPr>
              <w:widowControl/>
              <w:spacing w:line="360" w:lineRule="auto"/>
              <w:ind w:left="34"/>
              <w:rPr>
                <w:sz w:val="24"/>
                <w:szCs w:val="24"/>
              </w:rPr>
            </w:pPr>
            <w:r w:rsidRPr="00EC4551">
              <w:rPr>
                <w:sz w:val="24"/>
                <w:szCs w:val="24"/>
              </w:rPr>
              <w:t xml:space="preserve">W 1 – Podstawowe pojęcia: nauka, wiedza, badania naukowe, metoda badawcza, metodologia badań, hipoteza, teza, pomiar, praca </w:t>
            </w:r>
            <w:r w:rsidRPr="00EC4551">
              <w:rPr>
                <w:sz w:val="24"/>
                <w:szCs w:val="24"/>
              </w:rPr>
              <w:br/>
              <w:t>naukowa.</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1</w:t>
            </w:r>
          </w:p>
        </w:tc>
      </w:tr>
      <w:tr w:rsidR="00B74A2B" w:rsidRPr="00EC4551" w:rsidTr="00B74A2B">
        <w:tc>
          <w:tcPr>
            <w:tcW w:w="7933" w:type="dxa"/>
            <w:shd w:val="clear" w:color="auto" w:fill="auto"/>
          </w:tcPr>
          <w:p w:rsidR="00B74A2B" w:rsidRPr="00EC4551" w:rsidRDefault="00B74A2B" w:rsidP="00B74A2B">
            <w:pPr>
              <w:pStyle w:val="Nagwek2"/>
              <w:shd w:val="clear" w:color="auto" w:fill="FFFFFF"/>
              <w:spacing w:before="0" w:line="360" w:lineRule="auto"/>
              <w:ind w:left="34"/>
              <w:rPr>
                <w:rFonts w:ascii="Arial" w:hAnsi="Arial" w:cs="Arial"/>
                <w:color w:val="000000"/>
                <w:szCs w:val="24"/>
              </w:rPr>
            </w:pPr>
            <w:r w:rsidRPr="00EC4551">
              <w:rPr>
                <w:rFonts w:ascii="Arial" w:hAnsi="Arial" w:cs="Arial"/>
                <w:szCs w:val="24"/>
              </w:rPr>
              <w:t xml:space="preserve">W 2,3 – Badania naukowe: </w:t>
            </w:r>
            <w:r w:rsidRPr="00EC4551">
              <w:rPr>
                <w:rStyle w:val="mw-headline"/>
                <w:rFonts w:ascii="Arial" w:hAnsi="Arial" w:cs="Arial"/>
                <w:color w:val="000000"/>
                <w:szCs w:val="24"/>
              </w:rPr>
              <w:t>cele i rodzaje badań naukowych</w:t>
            </w:r>
            <w:r w:rsidRPr="00EC4551">
              <w:rPr>
                <w:rFonts w:ascii="Arial" w:hAnsi="Arial" w:cs="Arial"/>
                <w:szCs w:val="24"/>
              </w:rPr>
              <w:t xml:space="preserve">, </w:t>
            </w:r>
            <w:r w:rsidRPr="00EC4551">
              <w:rPr>
                <w:rStyle w:val="mw-headline"/>
                <w:rFonts w:ascii="Arial" w:hAnsi="Arial" w:cs="Arial"/>
                <w:szCs w:val="24"/>
              </w:rPr>
              <w:t>etapy i elementy procesu badawczego.</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spacing w:line="360" w:lineRule="auto"/>
              <w:ind w:left="34"/>
              <w:rPr>
                <w:sz w:val="24"/>
                <w:szCs w:val="24"/>
              </w:rPr>
            </w:pPr>
            <w:r w:rsidRPr="00EC4551">
              <w:rPr>
                <w:sz w:val="24"/>
                <w:szCs w:val="24"/>
              </w:rPr>
              <w:t>W 4,5 – Metody badawcze: klasyfikacja i rodzaje.</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pStyle w:val="Nagwek2"/>
              <w:shd w:val="clear" w:color="auto" w:fill="FFFFFF"/>
              <w:spacing w:before="0" w:line="360" w:lineRule="auto"/>
              <w:ind w:left="34"/>
              <w:rPr>
                <w:rFonts w:ascii="Arial" w:hAnsi="Arial" w:cs="Arial"/>
                <w:szCs w:val="24"/>
              </w:rPr>
            </w:pPr>
            <w:r w:rsidRPr="00EC4551">
              <w:rPr>
                <w:rFonts w:ascii="Arial" w:hAnsi="Arial" w:cs="Arial"/>
                <w:szCs w:val="24"/>
              </w:rPr>
              <w:t xml:space="preserve">W 6,7 – </w:t>
            </w:r>
            <w:r w:rsidRPr="00EC4551">
              <w:rPr>
                <w:rFonts w:ascii="Arial" w:hAnsi="Arial" w:cs="Arial"/>
                <w:szCs w:val="24"/>
                <w:shd w:val="clear" w:color="auto" w:fill="FFFFFF"/>
              </w:rPr>
              <w:t xml:space="preserve">Metodologia badań: </w:t>
            </w:r>
            <w:r w:rsidRPr="00EC4551">
              <w:rPr>
                <w:rStyle w:val="mw-headline"/>
                <w:rFonts w:ascii="Arial" w:hAnsi="Arial" w:cs="Arial"/>
                <w:szCs w:val="24"/>
              </w:rPr>
              <w:t>rodzaje, typy procedur badawczych.</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pStyle w:val="Nagwek2"/>
              <w:shd w:val="clear" w:color="auto" w:fill="FFFFFF"/>
              <w:spacing w:before="0" w:line="360" w:lineRule="auto"/>
              <w:ind w:left="34"/>
              <w:rPr>
                <w:rFonts w:ascii="Arial" w:hAnsi="Arial" w:cs="Arial"/>
                <w:szCs w:val="24"/>
              </w:rPr>
            </w:pPr>
            <w:r w:rsidRPr="00EC4551">
              <w:rPr>
                <w:rFonts w:ascii="Arial" w:hAnsi="Arial" w:cs="Arial"/>
                <w:szCs w:val="24"/>
              </w:rPr>
              <w:t>W 8,9 – Klasyfikacja i charakterystyka planów doświadczeń.</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spacing w:line="360" w:lineRule="auto"/>
              <w:ind w:left="34"/>
              <w:rPr>
                <w:sz w:val="24"/>
                <w:szCs w:val="24"/>
              </w:rPr>
            </w:pPr>
            <w:r w:rsidRPr="00EC4551">
              <w:rPr>
                <w:sz w:val="24"/>
                <w:szCs w:val="24"/>
              </w:rPr>
              <w:t xml:space="preserve">W 10,11 – </w:t>
            </w:r>
            <w:r w:rsidRPr="00EC4551">
              <w:rPr>
                <w:bCs/>
                <w:sz w:val="24"/>
                <w:szCs w:val="24"/>
              </w:rPr>
              <w:t>Pomiary w badania</w:t>
            </w:r>
            <w:r>
              <w:rPr>
                <w:bCs/>
                <w:sz w:val="24"/>
                <w:szCs w:val="24"/>
              </w:rPr>
              <w:t>ch naukowych: rodzaje pomiarów,</w:t>
            </w:r>
            <w:r w:rsidRPr="00EC4551">
              <w:rPr>
                <w:bCs/>
                <w:sz w:val="24"/>
                <w:szCs w:val="24"/>
              </w:rPr>
              <w:t xml:space="preserve"> przyrządy pomiarowe, </w:t>
            </w:r>
            <w:r w:rsidRPr="00EC4551">
              <w:rPr>
                <w:bCs/>
                <w:color w:val="202122"/>
                <w:sz w:val="24"/>
                <w:szCs w:val="24"/>
                <w:shd w:val="clear" w:color="auto" w:fill="FFFFFF"/>
              </w:rPr>
              <w:t>wzorcowanie</w:t>
            </w:r>
            <w:r w:rsidRPr="00EC4551">
              <w:rPr>
                <w:bCs/>
                <w:sz w:val="24"/>
                <w:szCs w:val="24"/>
              </w:rPr>
              <w:t>.</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spacing w:line="360" w:lineRule="auto"/>
              <w:ind w:left="34"/>
              <w:rPr>
                <w:sz w:val="24"/>
                <w:szCs w:val="24"/>
              </w:rPr>
            </w:pPr>
            <w:r w:rsidRPr="00EC4551">
              <w:rPr>
                <w:sz w:val="24"/>
                <w:szCs w:val="24"/>
              </w:rPr>
              <w:t>W 12,13 – Etyka w badaniach naukowych.</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tcPr>
          <w:p w:rsidR="00B74A2B" w:rsidRPr="00EC4551" w:rsidRDefault="00B74A2B" w:rsidP="00B74A2B">
            <w:pPr>
              <w:spacing w:line="360" w:lineRule="auto"/>
              <w:ind w:left="34"/>
              <w:rPr>
                <w:sz w:val="24"/>
                <w:szCs w:val="24"/>
              </w:rPr>
            </w:pPr>
            <w:r w:rsidRPr="00EC4551">
              <w:rPr>
                <w:sz w:val="24"/>
                <w:szCs w:val="24"/>
              </w:rPr>
              <w:t>W 14,15 – Prace naukowe: rodzaje, przygotowanie merytoryczne, bibliografia.</w:t>
            </w:r>
          </w:p>
        </w:tc>
        <w:tc>
          <w:tcPr>
            <w:tcW w:w="1127" w:type="dxa"/>
            <w:shd w:val="clear" w:color="auto" w:fill="auto"/>
            <w:vAlign w:val="center"/>
          </w:tcPr>
          <w:p w:rsidR="00B74A2B" w:rsidRPr="00E70793" w:rsidRDefault="00B74A2B" w:rsidP="00B74A2B">
            <w:pPr>
              <w:spacing w:line="360" w:lineRule="auto"/>
              <w:ind w:left="72"/>
              <w:jc w:val="center"/>
              <w:rPr>
                <w:sz w:val="24"/>
                <w:szCs w:val="24"/>
              </w:rPr>
            </w:pPr>
            <w:r w:rsidRPr="00E70793">
              <w:rPr>
                <w:sz w:val="24"/>
                <w:szCs w:val="24"/>
              </w:rPr>
              <w:t>2</w:t>
            </w:r>
          </w:p>
        </w:tc>
      </w:tr>
      <w:tr w:rsidR="00B74A2B" w:rsidRPr="00EC4551" w:rsidTr="00B74A2B">
        <w:tc>
          <w:tcPr>
            <w:tcW w:w="7933" w:type="dxa"/>
            <w:shd w:val="clear" w:color="auto" w:fill="auto"/>
            <w:vAlign w:val="center"/>
          </w:tcPr>
          <w:p w:rsidR="00B74A2B" w:rsidRPr="00EC4551" w:rsidRDefault="00B74A2B" w:rsidP="00B74A2B">
            <w:pPr>
              <w:shd w:val="clear" w:color="auto" w:fill="FFFFFF"/>
              <w:spacing w:line="360" w:lineRule="auto"/>
              <w:rPr>
                <w:sz w:val="24"/>
                <w:szCs w:val="24"/>
              </w:rPr>
            </w:pPr>
            <w:r w:rsidRPr="00EC4551">
              <w:rPr>
                <w:b/>
                <w:bCs/>
                <w:spacing w:val="-2"/>
                <w:sz w:val="24"/>
                <w:szCs w:val="24"/>
              </w:rPr>
              <w:t xml:space="preserve">Forma </w:t>
            </w:r>
            <w:r w:rsidRPr="00EC4551">
              <w:rPr>
                <w:b/>
                <w:bCs/>
                <w:spacing w:val="-1"/>
                <w:sz w:val="24"/>
                <w:szCs w:val="24"/>
              </w:rPr>
              <w:t xml:space="preserve">zajęć – </w:t>
            </w:r>
            <w:r w:rsidRPr="00EC4551">
              <w:rPr>
                <w:b/>
                <w:bCs/>
                <w:sz w:val="24"/>
                <w:szCs w:val="24"/>
              </w:rPr>
              <w:t>SEMINARIUM</w:t>
            </w:r>
          </w:p>
        </w:tc>
        <w:tc>
          <w:tcPr>
            <w:tcW w:w="1127" w:type="dxa"/>
            <w:shd w:val="clear" w:color="auto" w:fill="auto"/>
          </w:tcPr>
          <w:p w:rsidR="00B74A2B" w:rsidRPr="00EC4551" w:rsidRDefault="00B74A2B" w:rsidP="00B74A2B">
            <w:pPr>
              <w:shd w:val="clear" w:color="auto" w:fill="FFFFFF"/>
              <w:spacing w:line="360" w:lineRule="auto"/>
              <w:ind w:left="72"/>
              <w:jc w:val="center"/>
              <w:rPr>
                <w:sz w:val="24"/>
                <w:szCs w:val="24"/>
              </w:rPr>
            </w:pPr>
            <w:r w:rsidRPr="00EC4551">
              <w:rPr>
                <w:b/>
                <w:bCs/>
                <w:sz w:val="24"/>
                <w:szCs w:val="24"/>
              </w:rPr>
              <w:t>Liczba godzin</w:t>
            </w:r>
          </w:p>
        </w:tc>
      </w:tr>
      <w:tr w:rsidR="00B74A2B" w:rsidRPr="00EC4551" w:rsidTr="00B74A2B">
        <w:tc>
          <w:tcPr>
            <w:tcW w:w="7933" w:type="dxa"/>
            <w:shd w:val="clear" w:color="auto" w:fill="auto"/>
            <w:vAlign w:val="center"/>
          </w:tcPr>
          <w:p w:rsidR="00B74A2B" w:rsidRPr="00EC4551" w:rsidRDefault="00B74A2B" w:rsidP="00B74A2B">
            <w:pPr>
              <w:pStyle w:val="Nagwek2"/>
              <w:shd w:val="clear" w:color="auto" w:fill="FFFFFF"/>
              <w:spacing w:before="0" w:line="360" w:lineRule="auto"/>
              <w:rPr>
                <w:rFonts w:ascii="Arial" w:hAnsi="Arial" w:cs="Arial"/>
                <w:szCs w:val="24"/>
              </w:rPr>
            </w:pPr>
            <w:r w:rsidRPr="00EC4551">
              <w:rPr>
                <w:rFonts w:ascii="Arial" w:hAnsi="Arial" w:cs="Arial"/>
                <w:szCs w:val="24"/>
              </w:rPr>
              <w:t>S 1,2,3 – Proces badawczy: planowanie eksperymentu, hipotezy i pytania badawcze, etapy i zasady realizacji procesu badawczego.</w:t>
            </w:r>
          </w:p>
        </w:tc>
        <w:tc>
          <w:tcPr>
            <w:tcW w:w="1127" w:type="dxa"/>
            <w:shd w:val="clear" w:color="auto" w:fill="auto"/>
            <w:vAlign w:val="center"/>
          </w:tcPr>
          <w:p w:rsidR="00B74A2B" w:rsidRPr="00EC4551" w:rsidRDefault="00B74A2B" w:rsidP="00B74A2B">
            <w:pPr>
              <w:spacing w:line="360" w:lineRule="auto"/>
              <w:ind w:left="72"/>
              <w:jc w:val="center"/>
              <w:rPr>
                <w:sz w:val="24"/>
                <w:szCs w:val="24"/>
              </w:rPr>
            </w:pPr>
            <w:r w:rsidRPr="00EC4551">
              <w:rPr>
                <w:sz w:val="24"/>
                <w:szCs w:val="24"/>
              </w:rPr>
              <w:t>3</w:t>
            </w:r>
          </w:p>
        </w:tc>
      </w:tr>
      <w:tr w:rsidR="00B74A2B" w:rsidRPr="00EC4551" w:rsidTr="00B74A2B">
        <w:tc>
          <w:tcPr>
            <w:tcW w:w="7933" w:type="dxa"/>
            <w:shd w:val="clear" w:color="auto" w:fill="auto"/>
            <w:vAlign w:val="center"/>
          </w:tcPr>
          <w:p w:rsidR="00B74A2B" w:rsidRPr="00EC4551" w:rsidRDefault="00B74A2B" w:rsidP="00B74A2B">
            <w:pPr>
              <w:spacing w:line="360" w:lineRule="auto"/>
              <w:rPr>
                <w:sz w:val="24"/>
                <w:szCs w:val="24"/>
              </w:rPr>
            </w:pPr>
            <w:r w:rsidRPr="00EC4551">
              <w:rPr>
                <w:sz w:val="24"/>
                <w:szCs w:val="24"/>
              </w:rPr>
              <w:t xml:space="preserve">S 4,5,6 – </w:t>
            </w:r>
            <w:r w:rsidRPr="00EC4551">
              <w:rPr>
                <w:bCs/>
                <w:sz w:val="24"/>
                <w:szCs w:val="24"/>
                <w:shd w:val="clear" w:color="auto" w:fill="FFFFFF"/>
              </w:rPr>
              <w:t>Metody i narzędzia badawcze.</w:t>
            </w:r>
          </w:p>
        </w:tc>
        <w:tc>
          <w:tcPr>
            <w:tcW w:w="1127" w:type="dxa"/>
            <w:shd w:val="clear" w:color="auto" w:fill="auto"/>
            <w:vAlign w:val="center"/>
          </w:tcPr>
          <w:p w:rsidR="00B74A2B" w:rsidRPr="00EC4551" w:rsidRDefault="00B74A2B" w:rsidP="00B74A2B">
            <w:pPr>
              <w:spacing w:line="360" w:lineRule="auto"/>
              <w:ind w:left="72"/>
              <w:jc w:val="center"/>
              <w:rPr>
                <w:sz w:val="24"/>
                <w:szCs w:val="24"/>
              </w:rPr>
            </w:pPr>
            <w:r w:rsidRPr="00EC4551">
              <w:rPr>
                <w:sz w:val="24"/>
                <w:szCs w:val="24"/>
              </w:rPr>
              <w:t>3</w:t>
            </w:r>
          </w:p>
        </w:tc>
      </w:tr>
      <w:tr w:rsidR="00B74A2B" w:rsidRPr="00EC4551" w:rsidTr="00B74A2B">
        <w:tc>
          <w:tcPr>
            <w:tcW w:w="7933" w:type="dxa"/>
            <w:shd w:val="clear" w:color="auto" w:fill="auto"/>
            <w:vAlign w:val="center"/>
          </w:tcPr>
          <w:p w:rsidR="00B74A2B" w:rsidRPr="00EC4551" w:rsidRDefault="00B74A2B" w:rsidP="00B74A2B">
            <w:pPr>
              <w:spacing w:line="360" w:lineRule="auto"/>
              <w:rPr>
                <w:sz w:val="24"/>
                <w:szCs w:val="24"/>
              </w:rPr>
            </w:pPr>
            <w:r>
              <w:rPr>
                <w:sz w:val="24"/>
                <w:szCs w:val="24"/>
              </w:rPr>
              <w:t>S 7-</w:t>
            </w:r>
            <w:r w:rsidRPr="00EC4551">
              <w:rPr>
                <w:sz w:val="24"/>
                <w:szCs w:val="24"/>
              </w:rPr>
              <w:t>9 – Techniki badawcze: obserwacji i komunikacji.</w:t>
            </w:r>
          </w:p>
        </w:tc>
        <w:tc>
          <w:tcPr>
            <w:tcW w:w="1127" w:type="dxa"/>
            <w:shd w:val="clear" w:color="auto" w:fill="auto"/>
            <w:vAlign w:val="center"/>
          </w:tcPr>
          <w:p w:rsidR="00B74A2B" w:rsidRPr="00EC4551" w:rsidRDefault="00B74A2B" w:rsidP="00B74A2B">
            <w:pPr>
              <w:spacing w:line="360" w:lineRule="auto"/>
              <w:ind w:left="72"/>
              <w:jc w:val="center"/>
              <w:rPr>
                <w:sz w:val="24"/>
                <w:szCs w:val="24"/>
              </w:rPr>
            </w:pPr>
            <w:r w:rsidRPr="00EC4551">
              <w:rPr>
                <w:sz w:val="24"/>
                <w:szCs w:val="24"/>
              </w:rPr>
              <w:t>3</w:t>
            </w:r>
          </w:p>
        </w:tc>
      </w:tr>
      <w:tr w:rsidR="00B74A2B" w:rsidRPr="00EC4551" w:rsidTr="00B74A2B">
        <w:tc>
          <w:tcPr>
            <w:tcW w:w="7933" w:type="dxa"/>
            <w:shd w:val="clear" w:color="auto" w:fill="auto"/>
            <w:vAlign w:val="center"/>
          </w:tcPr>
          <w:p w:rsidR="00B74A2B" w:rsidRPr="00EC4551" w:rsidRDefault="00B74A2B" w:rsidP="00B74A2B">
            <w:pPr>
              <w:spacing w:line="360" w:lineRule="auto"/>
              <w:rPr>
                <w:sz w:val="24"/>
                <w:szCs w:val="24"/>
              </w:rPr>
            </w:pPr>
            <w:r>
              <w:rPr>
                <w:sz w:val="24"/>
                <w:szCs w:val="24"/>
              </w:rPr>
              <w:t>S 10-</w:t>
            </w:r>
            <w:r w:rsidRPr="00EC4551">
              <w:rPr>
                <w:sz w:val="24"/>
                <w:szCs w:val="24"/>
              </w:rPr>
              <w:t>12 – Badania naukowe: badania eksploracyjne, opisowe, przekrojowe, dynamiczne, ilościowe i jakościowe.</w:t>
            </w:r>
          </w:p>
        </w:tc>
        <w:tc>
          <w:tcPr>
            <w:tcW w:w="1127" w:type="dxa"/>
            <w:shd w:val="clear" w:color="auto" w:fill="auto"/>
            <w:vAlign w:val="center"/>
          </w:tcPr>
          <w:p w:rsidR="00B74A2B" w:rsidRPr="00EC4551" w:rsidRDefault="00B74A2B" w:rsidP="00B74A2B">
            <w:pPr>
              <w:spacing w:line="360" w:lineRule="auto"/>
              <w:ind w:left="72"/>
              <w:jc w:val="center"/>
              <w:rPr>
                <w:sz w:val="24"/>
                <w:szCs w:val="24"/>
              </w:rPr>
            </w:pPr>
            <w:r w:rsidRPr="00EC4551">
              <w:rPr>
                <w:sz w:val="24"/>
                <w:szCs w:val="24"/>
              </w:rPr>
              <w:t>3</w:t>
            </w:r>
          </w:p>
        </w:tc>
      </w:tr>
      <w:tr w:rsidR="00B74A2B" w:rsidRPr="00EC4551" w:rsidTr="00B74A2B">
        <w:tc>
          <w:tcPr>
            <w:tcW w:w="7933" w:type="dxa"/>
            <w:shd w:val="clear" w:color="auto" w:fill="auto"/>
            <w:vAlign w:val="center"/>
          </w:tcPr>
          <w:p w:rsidR="00B74A2B" w:rsidRPr="00EC4551" w:rsidRDefault="00B74A2B" w:rsidP="00B74A2B">
            <w:pPr>
              <w:spacing w:line="360" w:lineRule="auto"/>
              <w:rPr>
                <w:sz w:val="24"/>
                <w:szCs w:val="24"/>
              </w:rPr>
            </w:pPr>
            <w:r>
              <w:rPr>
                <w:sz w:val="24"/>
                <w:szCs w:val="24"/>
              </w:rPr>
              <w:t>S 13-</w:t>
            </w:r>
            <w:r w:rsidRPr="00EC4551">
              <w:rPr>
                <w:sz w:val="24"/>
                <w:szCs w:val="24"/>
              </w:rPr>
              <w:t>15 – Opracowanie i analiza wyników badań: niedokładność pomiarów, aproksymacja funkcji obiektu badań.</w:t>
            </w:r>
          </w:p>
        </w:tc>
        <w:tc>
          <w:tcPr>
            <w:tcW w:w="1127" w:type="dxa"/>
            <w:shd w:val="clear" w:color="auto" w:fill="auto"/>
            <w:vAlign w:val="center"/>
          </w:tcPr>
          <w:p w:rsidR="00B74A2B" w:rsidRPr="00EC4551" w:rsidRDefault="00B74A2B" w:rsidP="00B74A2B">
            <w:pPr>
              <w:spacing w:line="360" w:lineRule="auto"/>
              <w:ind w:left="72"/>
              <w:jc w:val="center"/>
              <w:rPr>
                <w:sz w:val="24"/>
                <w:szCs w:val="24"/>
              </w:rPr>
            </w:pPr>
            <w:r w:rsidRPr="00EC4551">
              <w:rPr>
                <w:sz w:val="24"/>
                <w:szCs w:val="24"/>
              </w:rPr>
              <w:t>3</w:t>
            </w:r>
          </w:p>
        </w:tc>
      </w:tr>
    </w:tbl>
    <w:p w:rsidR="00B74A2B" w:rsidRPr="00EC4551" w:rsidRDefault="00B74A2B" w:rsidP="00B74A2B">
      <w:pPr>
        <w:spacing w:line="360" w:lineRule="auto"/>
        <w:rPr>
          <w:b/>
          <w:sz w:val="24"/>
          <w:szCs w:val="24"/>
        </w:rPr>
      </w:pPr>
    </w:p>
    <w:p w:rsidR="00B74A2B" w:rsidRPr="00EC4551" w:rsidRDefault="00B74A2B" w:rsidP="00B74A2B">
      <w:pPr>
        <w:spacing w:line="360" w:lineRule="auto"/>
        <w:rPr>
          <w:b/>
          <w:bCs/>
          <w:spacing w:val="-10"/>
          <w:sz w:val="24"/>
          <w:szCs w:val="24"/>
        </w:rPr>
      </w:pPr>
      <w:r w:rsidRPr="00EC4551">
        <w:rPr>
          <w:b/>
          <w:bCs/>
          <w:spacing w:val="-10"/>
          <w:sz w:val="24"/>
          <w:szCs w:val="24"/>
        </w:rPr>
        <w:t>NARZĘDZIA DYDAKTYCZNE</w:t>
      </w:r>
    </w:p>
    <w:tbl>
      <w:tblPr>
        <w:tblW w:w="9210" w:type="dxa"/>
        <w:tblLook w:val="01E0" w:firstRow="1" w:lastRow="1" w:firstColumn="1" w:lastColumn="1" w:noHBand="0" w:noVBand="0"/>
      </w:tblPr>
      <w:tblGrid>
        <w:gridCol w:w="9210"/>
      </w:tblGrid>
      <w:tr w:rsidR="00B74A2B" w:rsidRPr="00EC4551" w:rsidTr="00B74A2B">
        <w:tc>
          <w:tcPr>
            <w:tcW w:w="9210" w:type="dxa"/>
            <w:tcBorders>
              <w:top w:val="single" w:sz="4" w:space="0" w:color="auto"/>
              <w:left w:val="single" w:sz="4" w:space="0" w:color="auto"/>
              <w:bottom w:val="single" w:sz="4" w:space="0" w:color="auto"/>
              <w:right w:val="single" w:sz="4" w:space="0" w:color="auto"/>
            </w:tcBorders>
          </w:tcPr>
          <w:p w:rsidR="00B74A2B" w:rsidRPr="00EC4551" w:rsidRDefault="00B74A2B" w:rsidP="00B74A2B">
            <w:pPr>
              <w:numPr>
                <w:ilvl w:val="0"/>
                <w:numId w:val="40"/>
              </w:numPr>
              <w:spacing w:line="360" w:lineRule="auto"/>
              <w:ind w:left="284" w:hanging="284"/>
              <w:rPr>
                <w:sz w:val="24"/>
                <w:szCs w:val="24"/>
              </w:rPr>
            </w:pPr>
            <w:r w:rsidRPr="00EC4551">
              <w:rPr>
                <w:b/>
                <w:sz w:val="24"/>
                <w:szCs w:val="24"/>
              </w:rPr>
              <w:t>–</w:t>
            </w:r>
            <w:r w:rsidRPr="00EC4551">
              <w:rPr>
                <w:sz w:val="24"/>
                <w:szCs w:val="24"/>
              </w:rPr>
              <w:t xml:space="preserve"> </w:t>
            </w:r>
            <w:r>
              <w:rPr>
                <w:sz w:val="24"/>
                <w:szCs w:val="24"/>
              </w:rPr>
              <w:t>L</w:t>
            </w:r>
            <w:r w:rsidRPr="00EC4551">
              <w:rPr>
                <w:sz w:val="24"/>
                <w:szCs w:val="24"/>
              </w:rPr>
              <w:t>iteratura podstawowa i uzupełniająca</w:t>
            </w:r>
            <w:r w:rsidRPr="00EC4551">
              <w:rPr>
                <w:bCs/>
                <w:sz w:val="24"/>
                <w:szCs w:val="24"/>
              </w:rPr>
              <w:t>.</w:t>
            </w:r>
          </w:p>
        </w:tc>
      </w:tr>
      <w:tr w:rsidR="00B74A2B" w:rsidRPr="00EC4551" w:rsidTr="00B74A2B">
        <w:tc>
          <w:tcPr>
            <w:tcW w:w="9210" w:type="dxa"/>
            <w:tcBorders>
              <w:top w:val="single" w:sz="4" w:space="0" w:color="auto"/>
              <w:left w:val="single" w:sz="4" w:space="0" w:color="auto"/>
              <w:bottom w:val="single" w:sz="4" w:space="0" w:color="auto"/>
              <w:right w:val="single" w:sz="4" w:space="0" w:color="auto"/>
            </w:tcBorders>
          </w:tcPr>
          <w:p w:rsidR="00B74A2B" w:rsidRPr="00EC4551" w:rsidRDefault="00B74A2B" w:rsidP="00B74A2B">
            <w:pPr>
              <w:numPr>
                <w:ilvl w:val="0"/>
                <w:numId w:val="40"/>
              </w:numPr>
              <w:spacing w:line="360" w:lineRule="auto"/>
              <w:ind w:left="284" w:hanging="284"/>
              <w:rPr>
                <w:b/>
                <w:sz w:val="24"/>
                <w:szCs w:val="24"/>
              </w:rPr>
            </w:pPr>
            <w:r w:rsidRPr="00EC4551">
              <w:rPr>
                <w:b/>
                <w:sz w:val="24"/>
                <w:szCs w:val="24"/>
              </w:rPr>
              <w:t>–</w:t>
            </w:r>
            <w:r>
              <w:rPr>
                <w:b/>
                <w:sz w:val="24"/>
                <w:szCs w:val="24"/>
              </w:rPr>
              <w:t xml:space="preserve"> </w:t>
            </w:r>
            <w:r>
              <w:rPr>
                <w:sz w:val="24"/>
                <w:szCs w:val="24"/>
              </w:rPr>
              <w:t>P</w:t>
            </w:r>
            <w:r w:rsidRPr="00EC4551">
              <w:rPr>
                <w:sz w:val="24"/>
                <w:szCs w:val="24"/>
              </w:rPr>
              <w:t>rezentacje multimedialne</w:t>
            </w:r>
            <w:r w:rsidRPr="00EC4551">
              <w:rPr>
                <w:bCs/>
                <w:sz w:val="24"/>
                <w:szCs w:val="24"/>
              </w:rPr>
              <w:t>.</w:t>
            </w:r>
          </w:p>
        </w:tc>
      </w:tr>
    </w:tbl>
    <w:p w:rsidR="00B74A2B" w:rsidRPr="00EC4551" w:rsidRDefault="00B74A2B" w:rsidP="00B74A2B">
      <w:pPr>
        <w:spacing w:line="360" w:lineRule="auto"/>
        <w:rPr>
          <w:b/>
          <w:bCs/>
          <w:spacing w:val="-11"/>
          <w:sz w:val="24"/>
          <w:szCs w:val="24"/>
        </w:rPr>
      </w:pPr>
    </w:p>
    <w:p w:rsidR="00B74A2B" w:rsidRPr="00EC4551" w:rsidRDefault="00B74A2B" w:rsidP="00B74A2B">
      <w:pPr>
        <w:spacing w:line="360" w:lineRule="auto"/>
        <w:rPr>
          <w:b/>
          <w:bCs/>
          <w:spacing w:val="-11"/>
          <w:sz w:val="24"/>
          <w:szCs w:val="24"/>
        </w:rPr>
      </w:pPr>
      <w:r w:rsidRPr="00EC4551">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EC4551" w:rsidTr="00B74A2B">
        <w:tc>
          <w:tcPr>
            <w:tcW w:w="9210" w:type="dxa"/>
          </w:tcPr>
          <w:p w:rsidR="00B74A2B" w:rsidRPr="00EC4551" w:rsidRDefault="00B74A2B" w:rsidP="00B74A2B">
            <w:pPr>
              <w:spacing w:line="360" w:lineRule="auto"/>
              <w:rPr>
                <w:b/>
                <w:sz w:val="24"/>
                <w:szCs w:val="24"/>
              </w:rPr>
            </w:pPr>
            <w:r w:rsidRPr="00EC4551">
              <w:rPr>
                <w:b/>
                <w:sz w:val="24"/>
                <w:szCs w:val="24"/>
              </w:rPr>
              <w:t xml:space="preserve">F1. – </w:t>
            </w:r>
            <w:r>
              <w:rPr>
                <w:sz w:val="24"/>
                <w:szCs w:val="24"/>
              </w:rPr>
              <w:t>O</w:t>
            </w:r>
            <w:r w:rsidRPr="00EC4551">
              <w:rPr>
                <w:sz w:val="24"/>
                <w:szCs w:val="24"/>
              </w:rPr>
              <w:t>cena aktywności podczas zajęć.</w:t>
            </w:r>
          </w:p>
        </w:tc>
      </w:tr>
      <w:tr w:rsidR="00B74A2B" w:rsidRPr="00EC4551" w:rsidTr="00B74A2B">
        <w:tc>
          <w:tcPr>
            <w:tcW w:w="9210" w:type="dxa"/>
          </w:tcPr>
          <w:p w:rsidR="00B74A2B" w:rsidRPr="00EC4551" w:rsidRDefault="00B74A2B" w:rsidP="00B74A2B">
            <w:pPr>
              <w:spacing w:line="360" w:lineRule="auto"/>
              <w:rPr>
                <w:b/>
                <w:sz w:val="24"/>
                <w:szCs w:val="24"/>
              </w:rPr>
            </w:pPr>
            <w:r w:rsidRPr="00A24337">
              <w:rPr>
                <w:b/>
                <w:sz w:val="24"/>
                <w:szCs w:val="24"/>
              </w:rPr>
              <w:t xml:space="preserve">P1. – </w:t>
            </w:r>
            <w:r>
              <w:rPr>
                <w:sz w:val="24"/>
                <w:szCs w:val="24"/>
              </w:rPr>
              <w:t>Kolokwium</w:t>
            </w:r>
            <w:r w:rsidRPr="00A24337">
              <w:rPr>
                <w:sz w:val="24"/>
                <w:szCs w:val="24"/>
              </w:rPr>
              <w:t>.*</w:t>
            </w:r>
          </w:p>
        </w:tc>
      </w:tr>
      <w:tr w:rsidR="00B74A2B" w:rsidRPr="00EC4551" w:rsidTr="00B74A2B">
        <w:tc>
          <w:tcPr>
            <w:tcW w:w="9210" w:type="dxa"/>
          </w:tcPr>
          <w:p w:rsidR="00B74A2B" w:rsidRPr="00EC4551" w:rsidRDefault="00B74A2B" w:rsidP="00B74A2B">
            <w:pPr>
              <w:spacing w:line="360" w:lineRule="auto"/>
              <w:rPr>
                <w:b/>
                <w:sz w:val="24"/>
                <w:szCs w:val="24"/>
              </w:rPr>
            </w:pPr>
            <w:r>
              <w:rPr>
                <w:b/>
                <w:sz w:val="24"/>
                <w:szCs w:val="24"/>
              </w:rPr>
              <w:t xml:space="preserve">P2. </w:t>
            </w:r>
            <w:r w:rsidRPr="00A24337">
              <w:rPr>
                <w:b/>
                <w:sz w:val="24"/>
                <w:szCs w:val="24"/>
              </w:rPr>
              <w:t>–</w:t>
            </w:r>
            <w:r>
              <w:rPr>
                <w:b/>
                <w:sz w:val="24"/>
                <w:szCs w:val="24"/>
              </w:rPr>
              <w:t xml:space="preserve"> </w:t>
            </w:r>
            <w:r>
              <w:rPr>
                <w:sz w:val="24"/>
                <w:szCs w:val="24"/>
              </w:rPr>
              <w:t>P</w:t>
            </w:r>
            <w:r w:rsidRPr="00A2569C">
              <w:rPr>
                <w:sz w:val="24"/>
                <w:szCs w:val="24"/>
              </w:rPr>
              <w:t>rzygotowanie prezentacji, sprawozdania lub referatu</w:t>
            </w:r>
            <w:r>
              <w:rPr>
                <w:sz w:val="24"/>
                <w:szCs w:val="24"/>
              </w:rPr>
              <w:t>.</w:t>
            </w:r>
          </w:p>
        </w:tc>
      </w:tr>
    </w:tbl>
    <w:p w:rsidR="00B74A2B" w:rsidRPr="00726324" w:rsidRDefault="00B74A2B" w:rsidP="00B74A2B">
      <w:pPr>
        <w:widowControl/>
        <w:spacing w:line="360" w:lineRule="auto"/>
        <w:rPr>
          <w:b/>
          <w:sz w:val="24"/>
          <w:szCs w:val="24"/>
        </w:rPr>
      </w:pPr>
      <w:r w:rsidRPr="00726324">
        <w:rPr>
          <w:sz w:val="24"/>
          <w:szCs w:val="24"/>
        </w:rPr>
        <w:t>*) warunkiem uzyskania zaliczenia jest otrzymanie pozytywnej oceny z ćwiczeń seminaryjnych i wykładu</w:t>
      </w:r>
    </w:p>
    <w:p w:rsidR="00B74A2B" w:rsidRPr="00EC4551" w:rsidRDefault="00B74A2B" w:rsidP="00B74A2B">
      <w:pPr>
        <w:spacing w:line="360" w:lineRule="auto"/>
        <w:rPr>
          <w:b/>
          <w:sz w:val="24"/>
          <w:szCs w:val="24"/>
        </w:rPr>
      </w:pPr>
    </w:p>
    <w:p w:rsidR="00B74A2B" w:rsidRPr="00EC4551" w:rsidRDefault="00B74A2B" w:rsidP="00B74A2B">
      <w:pPr>
        <w:spacing w:line="360" w:lineRule="auto"/>
        <w:rPr>
          <w:b/>
          <w:bCs/>
          <w:sz w:val="24"/>
          <w:szCs w:val="24"/>
        </w:rPr>
      </w:pPr>
      <w:r w:rsidRPr="00EC4551">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b/>
                <w:sz w:val="24"/>
                <w:szCs w:val="24"/>
              </w:rPr>
            </w:pPr>
            <w:r w:rsidRPr="00EC4551">
              <w:rPr>
                <w:rFonts w:ascii="Arial" w:hAnsi="Arial" w:cs="Arial"/>
                <w:b/>
                <w:sz w:val="24"/>
                <w:szCs w:val="24"/>
              </w:rPr>
              <w:t>L.p.</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b/>
                <w:sz w:val="24"/>
                <w:szCs w:val="24"/>
              </w:rPr>
            </w:pPr>
            <w:r w:rsidRPr="00EC4551">
              <w:rPr>
                <w:rFonts w:ascii="Arial" w:hAnsi="Arial" w:cs="Arial"/>
                <w:b/>
                <w:sz w:val="24"/>
                <w:szCs w:val="24"/>
              </w:rPr>
              <w:t>Forma aktywności</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b/>
                <w:sz w:val="24"/>
                <w:szCs w:val="24"/>
              </w:rPr>
            </w:pPr>
            <w:r w:rsidRPr="00EC4551">
              <w:rPr>
                <w:rFonts w:ascii="Arial" w:hAnsi="Arial" w:cs="Arial"/>
                <w:b/>
                <w:sz w:val="24"/>
                <w:szCs w:val="24"/>
              </w:rPr>
              <w:t xml:space="preserve">Średnia liczba godzin na zrealizowanie </w:t>
            </w:r>
            <w:r w:rsidRPr="00EC4551">
              <w:rPr>
                <w:rFonts w:ascii="Arial" w:hAnsi="Arial" w:cs="Arial"/>
                <w:b/>
                <w:sz w:val="24"/>
                <w:szCs w:val="24"/>
              </w:rPr>
              <w:br/>
              <w:t>aktywności</w:t>
            </w:r>
          </w:p>
        </w:tc>
      </w:tr>
      <w:tr w:rsidR="00B74A2B" w:rsidRPr="00EC4551" w:rsidTr="00B74A2B">
        <w:trPr>
          <w:jc w:val="center"/>
        </w:trPr>
        <w:tc>
          <w:tcPr>
            <w:tcW w:w="9130" w:type="dxa"/>
            <w:gridSpan w:val="3"/>
            <w:shd w:val="clear" w:color="auto" w:fill="auto"/>
          </w:tcPr>
          <w:p w:rsidR="00B74A2B" w:rsidRPr="00EC4551" w:rsidRDefault="00B74A2B" w:rsidP="00B74A2B">
            <w:pPr>
              <w:pStyle w:val="Akapitzlist"/>
              <w:numPr>
                <w:ilvl w:val="0"/>
                <w:numId w:val="2"/>
              </w:numPr>
              <w:spacing w:after="0" w:line="360" w:lineRule="auto"/>
              <w:contextualSpacing w:val="0"/>
              <w:rPr>
                <w:rFonts w:ascii="Arial" w:hAnsi="Arial" w:cs="Arial"/>
                <w:b/>
                <w:sz w:val="24"/>
                <w:szCs w:val="24"/>
              </w:rPr>
            </w:pPr>
            <w:r w:rsidRPr="00EC4551">
              <w:rPr>
                <w:rFonts w:ascii="Arial" w:hAnsi="Arial" w:cs="Arial"/>
                <w:b/>
                <w:sz w:val="24"/>
                <w:szCs w:val="24"/>
              </w:rPr>
              <w:t>Godziny kontaktowe z prowadzącym</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1.1</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Wykłady</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15</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1.2</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Ćwiczenia</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1.3</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Laboratoria</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1.4</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Seminarium</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15</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1.5</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Projekt</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1.6</w:t>
            </w:r>
          </w:p>
        </w:tc>
        <w:tc>
          <w:tcPr>
            <w:tcW w:w="5657" w:type="dxa"/>
            <w:shd w:val="clear" w:color="auto" w:fill="auto"/>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Egzamin</w:t>
            </w:r>
          </w:p>
        </w:tc>
        <w:tc>
          <w:tcPr>
            <w:tcW w:w="2830" w:type="dxa"/>
            <w:shd w:val="clear" w:color="auto" w:fill="auto"/>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300" w:type="dxa"/>
            <w:gridSpan w:val="2"/>
            <w:shd w:val="clear" w:color="auto" w:fill="D9D9D9"/>
          </w:tcPr>
          <w:p w:rsidR="00B74A2B" w:rsidRPr="00EC4551" w:rsidRDefault="00B74A2B" w:rsidP="00B74A2B">
            <w:pPr>
              <w:pStyle w:val="Akapitzlist"/>
              <w:spacing w:after="0" w:line="360" w:lineRule="auto"/>
              <w:ind w:left="0"/>
              <w:contextualSpacing w:val="0"/>
              <w:jc w:val="right"/>
              <w:rPr>
                <w:rFonts w:ascii="Arial" w:hAnsi="Arial" w:cs="Arial"/>
                <w:sz w:val="24"/>
                <w:szCs w:val="24"/>
              </w:rPr>
            </w:pPr>
            <w:r w:rsidRPr="00EC4551">
              <w:rPr>
                <w:rFonts w:ascii="Arial" w:hAnsi="Arial" w:cs="Arial"/>
                <w:sz w:val="24"/>
                <w:szCs w:val="24"/>
              </w:rPr>
              <w:t>Razem godzin kontaktowych z prowadzącym:</w:t>
            </w:r>
          </w:p>
        </w:tc>
        <w:tc>
          <w:tcPr>
            <w:tcW w:w="2830" w:type="dxa"/>
            <w:shd w:val="clear" w:color="auto" w:fill="D9D9D9"/>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30</w:t>
            </w:r>
          </w:p>
        </w:tc>
      </w:tr>
      <w:tr w:rsidR="00B74A2B" w:rsidRPr="00EC4551" w:rsidTr="00B74A2B">
        <w:trPr>
          <w:jc w:val="center"/>
        </w:trPr>
        <w:tc>
          <w:tcPr>
            <w:tcW w:w="9130" w:type="dxa"/>
            <w:gridSpan w:val="3"/>
            <w:shd w:val="clear" w:color="auto" w:fill="auto"/>
          </w:tcPr>
          <w:p w:rsidR="00B74A2B" w:rsidRPr="00EC4551" w:rsidRDefault="00B74A2B" w:rsidP="00B74A2B">
            <w:pPr>
              <w:pStyle w:val="Akapitzlist"/>
              <w:numPr>
                <w:ilvl w:val="0"/>
                <w:numId w:val="2"/>
              </w:numPr>
              <w:spacing w:after="0" w:line="360" w:lineRule="auto"/>
              <w:contextualSpacing w:val="0"/>
              <w:rPr>
                <w:rFonts w:ascii="Arial" w:hAnsi="Arial" w:cs="Arial"/>
                <w:b/>
                <w:sz w:val="24"/>
                <w:szCs w:val="24"/>
              </w:rPr>
            </w:pPr>
            <w:r w:rsidRPr="00EC4551">
              <w:rPr>
                <w:rFonts w:ascii="Arial" w:hAnsi="Arial" w:cs="Arial"/>
                <w:b/>
                <w:sz w:val="24"/>
                <w:szCs w:val="24"/>
              </w:rPr>
              <w:t>Praca własna studenta</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2.1</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Przygotowanie do ćwiczeń oraz kolokwium zaliczeniowego</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2.2</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Przygotowanie do laboratorium, wykonanie sprawozdań z laboratoriów</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2.3</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Przygotowanie projektu</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2.4</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Przygotowanie do zaliczenia końcowego z wykładu</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2.5</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Przygotowanie do egzaminu</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2.6</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Zapoznanie ze wskazaną literaturą, przygotowanie prezentacji na seminarium</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10</w:t>
            </w:r>
          </w:p>
        </w:tc>
      </w:tr>
      <w:tr w:rsidR="00B74A2B" w:rsidRPr="00EC4551" w:rsidTr="00B74A2B">
        <w:trPr>
          <w:jc w:val="center"/>
        </w:trPr>
        <w:tc>
          <w:tcPr>
            <w:tcW w:w="643"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2.7</w:t>
            </w:r>
          </w:p>
        </w:tc>
        <w:tc>
          <w:tcPr>
            <w:tcW w:w="5657" w:type="dxa"/>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Inne</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0</w:t>
            </w:r>
          </w:p>
        </w:tc>
      </w:tr>
      <w:tr w:rsidR="00B74A2B" w:rsidRPr="00EC4551" w:rsidTr="00B74A2B">
        <w:trPr>
          <w:jc w:val="center"/>
        </w:trPr>
        <w:tc>
          <w:tcPr>
            <w:tcW w:w="6300" w:type="dxa"/>
            <w:gridSpan w:val="2"/>
            <w:shd w:val="clear" w:color="auto" w:fill="D9D9D9"/>
            <w:vAlign w:val="center"/>
          </w:tcPr>
          <w:p w:rsidR="00B74A2B" w:rsidRPr="00EC4551" w:rsidRDefault="00B74A2B" w:rsidP="00B74A2B">
            <w:pPr>
              <w:pStyle w:val="Akapitzlist"/>
              <w:spacing w:after="0" w:line="360" w:lineRule="auto"/>
              <w:ind w:left="0"/>
              <w:contextualSpacing w:val="0"/>
              <w:jc w:val="right"/>
              <w:rPr>
                <w:rFonts w:ascii="Arial" w:hAnsi="Arial" w:cs="Arial"/>
                <w:sz w:val="24"/>
                <w:szCs w:val="24"/>
              </w:rPr>
            </w:pPr>
            <w:r w:rsidRPr="00EC4551">
              <w:rPr>
                <w:rFonts w:ascii="Arial" w:hAnsi="Arial" w:cs="Arial"/>
                <w:sz w:val="24"/>
                <w:szCs w:val="24"/>
              </w:rPr>
              <w:t>Razem godzin pracy własnej studenta:</w:t>
            </w:r>
          </w:p>
        </w:tc>
        <w:tc>
          <w:tcPr>
            <w:tcW w:w="2830" w:type="dxa"/>
            <w:shd w:val="clear" w:color="auto" w:fill="D9D9D9"/>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20</w:t>
            </w:r>
          </w:p>
        </w:tc>
      </w:tr>
      <w:tr w:rsidR="00B74A2B" w:rsidRPr="00EC4551" w:rsidTr="00B74A2B">
        <w:trPr>
          <w:jc w:val="center"/>
        </w:trPr>
        <w:tc>
          <w:tcPr>
            <w:tcW w:w="6300" w:type="dxa"/>
            <w:gridSpan w:val="2"/>
            <w:shd w:val="clear" w:color="auto" w:fill="A6A6A6"/>
            <w:vAlign w:val="center"/>
          </w:tcPr>
          <w:p w:rsidR="00B74A2B" w:rsidRPr="00EC4551" w:rsidRDefault="00B74A2B" w:rsidP="00B74A2B">
            <w:pPr>
              <w:pStyle w:val="Akapitzlist"/>
              <w:spacing w:after="0" w:line="360" w:lineRule="auto"/>
              <w:ind w:left="0"/>
              <w:contextualSpacing w:val="0"/>
              <w:jc w:val="right"/>
              <w:rPr>
                <w:rFonts w:ascii="Arial" w:hAnsi="Arial" w:cs="Arial"/>
                <w:sz w:val="24"/>
                <w:szCs w:val="24"/>
              </w:rPr>
            </w:pPr>
            <w:r w:rsidRPr="00EC4551">
              <w:rPr>
                <w:rFonts w:ascii="Arial" w:hAnsi="Arial" w:cs="Arial"/>
                <w:sz w:val="24"/>
                <w:szCs w:val="24"/>
              </w:rPr>
              <w:t>Ogólne obciążenie pracą studenta:</w:t>
            </w:r>
          </w:p>
        </w:tc>
        <w:tc>
          <w:tcPr>
            <w:tcW w:w="2830" w:type="dxa"/>
            <w:shd w:val="clear" w:color="auto" w:fill="A6A6A6"/>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50</w:t>
            </w:r>
          </w:p>
        </w:tc>
      </w:tr>
      <w:tr w:rsidR="00B74A2B" w:rsidRPr="00EC4551" w:rsidTr="00B74A2B">
        <w:trPr>
          <w:jc w:val="center"/>
        </w:trPr>
        <w:tc>
          <w:tcPr>
            <w:tcW w:w="6300" w:type="dxa"/>
            <w:gridSpan w:val="2"/>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b/>
                <w:sz w:val="24"/>
                <w:szCs w:val="24"/>
              </w:rPr>
            </w:pPr>
            <w:r w:rsidRPr="00EC4551">
              <w:rPr>
                <w:rFonts w:ascii="Arial" w:hAnsi="Arial" w:cs="Arial"/>
                <w:b/>
                <w:sz w:val="24"/>
                <w:szCs w:val="24"/>
              </w:rPr>
              <w:t>SUMARYCZNA LICZBA PUNKTÓW ECTS DLA PRZEDMIOTU</w:t>
            </w:r>
          </w:p>
        </w:tc>
        <w:tc>
          <w:tcPr>
            <w:tcW w:w="2830" w:type="dxa"/>
            <w:shd w:val="clear" w:color="auto" w:fill="auto"/>
            <w:vAlign w:val="center"/>
          </w:tcPr>
          <w:p w:rsidR="00B74A2B" w:rsidRPr="00EC4551" w:rsidRDefault="00B74A2B" w:rsidP="00B74A2B">
            <w:pPr>
              <w:pStyle w:val="Akapitzlist"/>
              <w:spacing w:after="0" w:line="360" w:lineRule="auto"/>
              <w:ind w:left="0"/>
              <w:contextualSpacing w:val="0"/>
              <w:jc w:val="center"/>
              <w:rPr>
                <w:rFonts w:ascii="Arial" w:hAnsi="Arial" w:cs="Arial"/>
                <w:sz w:val="24"/>
                <w:szCs w:val="24"/>
              </w:rPr>
            </w:pPr>
            <w:r w:rsidRPr="00EC4551">
              <w:rPr>
                <w:rFonts w:ascii="Arial" w:hAnsi="Arial" w:cs="Arial"/>
                <w:sz w:val="24"/>
                <w:szCs w:val="24"/>
              </w:rPr>
              <w:t>2</w:t>
            </w:r>
          </w:p>
        </w:tc>
      </w:tr>
      <w:tr w:rsidR="00B74A2B" w:rsidRPr="00EC4551" w:rsidTr="00B74A2B">
        <w:trPr>
          <w:jc w:val="center"/>
        </w:trPr>
        <w:tc>
          <w:tcPr>
            <w:tcW w:w="6300" w:type="dxa"/>
            <w:gridSpan w:val="2"/>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 xml:space="preserve">Liczba punktów </w:t>
            </w:r>
            <w:r w:rsidRPr="00EC4551">
              <w:rPr>
                <w:rFonts w:ascii="Arial" w:hAnsi="Arial" w:cs="Arial"/>
                <w:b/>
                <w:sz w:val="24"/>
                <w:szCs w:val="24"/>
              </w:rPr>
              <w:t>ECTS</w:t>
            </w:r>
            <w:r w:rsidRPr="00EC4551">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B74A2B" w:rsidRPr="006B5F28" w:rsidRDefault="00B74A2B" w:rsidP="00B74A2B">
            <w:pPr>
              <w:pStyle w:val="Akapitzlist"/>
              <w:spacing w:after="0" w:line="360" w:lineRule="auto"/>
              <w:ind w:left="0"/>
              <w:contextualSpacing w:val="0"/>
              <w:jc w:val="center"/>
              <w:rPr>
                <w:rFonts w:ascii="Arial" w:hAnsi="Arial" w:cs="Arial"/>
                <w:sz w:val="24"/>
                <w:szCs w:val="24"/>
              </w:rPr>
            </w:pPr>
            <w:r w:rsidRPr="006B5F28">
              <w:rPr>
                <w:rFonts w:ascii="Arial" w:hAnsi="Arial" w:cs="Arial"/>
                <w:sz w:val="24"/>
                <w:szCs w:val="24"/>
              </w:rPr>
              <w:t>1,2</w:t>
            </w:r>
          </w:p>
        </w:tc>
      </w:tr>
      <w:tr w:rsidR="00B74A2B" w:rsidRPr="00EC4551" w:rsidTr="00B74A2B">
        <w:trPr>
          <w:jc w:val="center"/>
        </w:trPr>
        <w:tc>
          <w:tcPr>
            <w:tcW w:w="6300" w:type="dxa"/>
            <w:gridSpan w:val="2"/>
            <w:shd w:val="clear" w:color="auto" w:fill="auto"/>
            <w:vAlign w:val="center"/>
          </w:tcPr>
          <w:p w:rsidR="00B74A2B" w:rsidRPr="00EC4551" w:rsidRDefault="00B74A2B" w:rsidP="00B74A2B">
            <w:pPr>
              <w:pStyle w:val="Akapitzlist"/>
              <w:spacing w:after="0" w:line="360" w:lineRule="auto"/>
              <w:ind w:left="0"/>
              <w:contextualSpacing w:val="0"/>
              <w:rPr>
                <w:rFonts w:ascii="Arial" w:hAnsi="Arial" w:cs="Arial"/>
                <w:sz w:val="24"/>
                <w:szCs w:val="24"/>
              </w:rPr>
            </w:pPr>
            <w:r w:rsidRPr="00EC4551">
              <w:rPr>
                <w:rFonts w:ascii="Arial" w:hAnsi="Arial" w:cs="Arial"/>
                <w:sz w:val="24"/>
                <w:szCs w:val="24"/>
              </w:rPr>
              <w:t xml:space="preserve">Liczba punktów </w:t>
            </w:r>
            <w:r w:rsidRPr="00EC4551">
              <w:rPr>
                <w:rFonts w:ascii="Arial" w:hAnsi="Arial" w:cs="Arial"/>
                <w:b/>
                <w:sz w:val="24"/>
                <w:szCs w:val="24"/>
              </w:rPr>
              <w:t>ECTS</w:t>
            </w:r>
            <w:r w:rsidRPr="00EC4551">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B74A2B" w:rsidRPr="006B5F28" w:rsidRDefault="00B74A2B" w:rsidP="00B74A2B">
            <w:pPr>
              <w:pStyle w:val="Akapitzlist"/>
              <w:spacing w:after="0" w:line="360" w:lineRule="auto"/>
              <w:ind w:left="0"/>
              <w:contextualSpacing w:val="0"/>
              <w:jc w:val="center"/>
              <w:rPr>
                <w:rFonts w:ascii="Arial" w:hAnsi="Arial" w:cs="Arial"/>
                <w:sz w:val="24"/>
                <w:szCs w:val="24"/>
              </w:rPr>
            </w:pPr>
            <w:r w:rsidRPr="006B5F28">
              <w:rPr>
                <w:rFonts w:ascii="Arial" w:hAnsi="Arial" w:cs="Arial"/>
                <w:sz w:val="24"/>
                <w:szCs w:val="24"/>
              </w:rPr>
              <w:t>0</w:t>
            </w:r>
          </w:p>
        </w:tc>
      </w:tr>
    </w:tbl>
    <w:p w:rsidR="00B74A2B" w:rsidRPr="00EC4551" w:rsidRDefault="00B74A2B" w:rsidP="00B74A2B">
      <w:pPr>
        <w:shd w:val="clear" w:color="auto" w:fill="FFFFFF"/>
        <w:spacing w:line="360" w:lineRule="auto"/>
        <w:rPr>
          <w:b/>
          <w:bCs/>
          <w:spacing w:val="-12"/>
          <w:sz w:val="24"/>
          <w:szCs w:val="24"/>
        </w:rPr>
      </w:pPr>
    </w:p>
    <w:p w:rsidR="00B74A2B" w:rsidRPr="00EC4551" w:rsidRDefault="00B74A2B" w:rsidP="00B74A2B">
      <w:pPr>
        <w:shd w:val="clear" w:color="auto" w:fill="FFFFFF"/>
        <w:spacing w:line="360" w:lineRule="auto"/>
        <w:rPr>
          <w:b/>
          <w:bCs/>
          <w:spacing w:val="-12"/>
          <w:sz w:val="24"/>
          <w:szCs w:val="24"/>
        </w:rPr>
      </w:pPr>
      <w:r w:rsidRPr="00EC4551">
        <w:rPr>
          <w:b/>
          <w:bCs/>
          <w:spacing w:val="-12"/>
          <w:sz w:val="24"/>
          <w:szCs w:val="24"/>
        </w:rPr>
        <w:t>LITERATURA PODSTAWOWA I UZUPEŁNIAJĄCA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4A2B" w:rsidRPr="00EC4551" w:rsidTr="00B74A2B">
        <w:tc>
          <w:tcPr>
            <w:tcW w:w="9210" w:type="dxa"/>
          </w:tcPr>
          <w:p w:rsidR="00B74A2B" w:rsidRPr="00EC4551" w:rsidRDefault="00B74A2B" w:rsidP="00B74A2B">
            <w:pPr>
              <w:widowControl/>
              <w:numPr>
                <w:ilvl w:val="0"/>
                <w:numId w:val="41"/>
              </w:numPr>
              <w:autoSpaceDE/>
              <w:autoSpaceDN/>
              <w:adjustRightInd/>
              <w:spacing w:line="360" w:lineRule="auto"/>
              <w:ind w:left="0" w:hanging="357"/>
              <w:rPr>
                <w:sz w:val="24"/>
                <w:szCs w:val="24"/>
              </w:rPr>
            </w:pPr>
            <w:r w:rsidRPr="00EC4551">
              <w:rPr>
                <w:sz w:val="24"/>
                <w:szCs w:val="24"/>
              </w:rPr>
              <w:t>1. Polański Z.: Planowanie doświadczeń w technice. PWN, Warszawa 1984.</w:t>
            </w:r>
          </w:p>
        </w:tc>
      </w:tr>
      <w:tr w:rsidR="00B74A2B" w:rsidRPr="00EC4551" w:rsidTr="00B74A2B">
        <w:tc>
          <w:tcPr>
            <w:tcW w:w="9210" w:type="dxa"/>
          </w:tcPr>
          <w:p w:rsidR="00B74A2B" w:rsidRPr="00EC4551" w:rsidRDefault="00B74A2B" w:rsidP="00B74A2B">
            <w:pPr>
              <w:pStyle w:val="Akapitzlist"/>
              <w:numPr>
                <w:ilvl w:val="0"/>
                <w:numId w:val="41"/>
              </w:numPr>
              <w:spacing w:after="0" w:line="360" w:lineRule="auto"/>
              <w:ind w:left="0"/>
              <w:rPr>
                <w:rFonts w:ascii="Arial" w:hAnsi="Arial" w:cs="Arial"/>
                <w:sz w:val="24"/>
                <w:szCs w:val="24"/>
              </w:rPr>
            </w:pPr>
            <w:r w:rsidRPr="00EC4551">
              <w:rPr>
                <w:rFonts w:ascii="Arial" w:hAnsi="Arial" w:cs="Arial"/>
                <w:sz w:val="24"/>
                <w:szCs w:val="24"/>
              </w:rPr>
              <w:t xml:space="preserve">2. Apanowicz J.: Metodologia ogólna. Wydawnictwo „Bernardinum”, Gdynia 2002. </w:t>
            </w:r>
          </w:p>
        </w:tc>
      </w:tr>
      <w:tr w:rsidR="00B74A2B" w:rsidRPr="00EC4551" w:rsidTr="00B74A2B">
        <w:tc>
          <w:tcPr>
            <w:tcW w:w="9210" w:type="dxa"/>
          </w:tcPr>
          <w:p w:rsidR="00B74A2B" w:rsidRPr="00EC4551" w:rsidRDefault="00B74A2B" w:rsidP="00B74A2B">
            <w:pPr>
              <w:pStyle w:val="Akapitzlist"/>
              <w:numPr>
                <w:ilvl w:val="0"/>
                <w:numId w:val="41"/>
              </w:numPr>
              <w:spacing w:after="0" w:line="360" w:lineRule="auto"/>
              <w:ind w:left="0"/>
              <w:rPr>
                <w:rFonts w:ascii="Arial" w:hAnsi="Arial" w:cs="Arial"/>
                <w:sz w:val="24"/>
                <w:szCs w:val="24"/>
              </w:rPr>
            </w:pPr>
            <w:r w:rsidRPr="00EC4551">
              <w:rPr>
                <w:rFonts w:ascii="Arial" w:hAnsi="Arial" w:cs="Arial"/>
                <w:sz w:val="24"/>
                <w:szCs w:val="24"/>
              </w:rPr>
              <w:t xml:space="preserve">3. Creswell J.W.: Projektowanie badań naukowych. Metody jakościowe, ilościowe </w:t>
            </w:r>
            <w:r w:rsidRPr="00EC4551">
              <w:rPr>
                <w:rFonts w:ascii="Arial" w:hAnsi="Arial" w:cs="Arial"/>
                <w:sz w:val="24"/>
                <w:szCs w:val="24"/>
              </w:rPr>
              <w:br/>
              <w:t>i mieszane. Wydawnictwo Uniwersytetu Jagiellońskiego, Kraków 2013.</w:t>
            </w:r>
          </w:p>
        </w:tc>
      </w:tr>
      <w:tr w:rsidR="00B74A2B" w:rsidRPr="00EC4551" w:rsidTr="00B74A2B">
        <w:tc>
          <w:tcPr>
            <w:tcW w:w="9210" w:type="dxa"/>
          </w:tcPr>
          <w:p w:rsidR="00B74A2B" w:rsidRPr="00EC4551" w:rsidRDefault="00B74A2B" w:rsidP="00B74A2B">
            <w:pPr>
              <w:pStyle w:val="Akapitzlist"/>
              <w:numPr>
                <w:ilvl w:val="0"/>
                <w:numId w:val="41"/>
              </w:numPr>
              <w:spacing w:after="0" w:line="360" w:lineRule="auto"/>
              <w:ind w:left="0" w:hanging="357"/>
              <w:rPr>
                <w:rFonts w:ascii="Arial" w:hAnsi="Arial" w:cs="Arial"/>
                <w:sz w:val="24"/>
                <w:szCs w:val="24"/>
              </w:rPr>
            </w:pPr>
            <w:r w:rsidRPr="00EC4551">
              <w:rPr>
                <w:rFonts w:ascii="Arial" w:hAnsi="Arial" w:cs="Arial"/>
                <w:sz w:val="24"/>
                <w:szCs w:val="24"/>
              </w:rPr>
              <w:t>4. Stosowne źródła internetowe.</w:t>
            </w:r>
          </w:p>
        </w:tc>
      </w:tr>
    </w:tbl>
    <w:p w:rsidR="00B74A2B" w:rsidRPr="00EC4551" w:rsidRDefault="00B74A2B" w:rsidP="00B74A2B">
      <w:pPr>
        <w:shd w:val="clear" w:color="auto" w:fill="FFFFFF"/>
        <w:spacing w:line="360" w:lineRule="auto"/>
        <w:rPr>
          <w:b/>
          <w:bCs/>
          <w:spacing w:val="-18"/>
          <w:sz w:val="24"/>
          <w:szCs w:val="24"/>
        </w:rPr>
      </w:pPr>
    </w:p>
    <w:p w:rsidR="00B74A2B" w:rsidRPr="00EC4551" w:rsidRDefault="00B74A2B" w:rsidP="00B74A2B">
      <w:pPr>
        <w:shd w:val="clear" w:color="auto" w:fill="FFFFFF"/>
        <w:spacing w:line="360" w:lineRule="auto"/>
        <w:rPr>
          <w:sz w:val="24"/>
          <w:szCs w:val="24"/>
        </w:rPr>
      </w:pPr>
      <w:r w:rsidRPr="00EC4551">
        <w:rPr>
          <w:b/>
          <w:bCs/>
          <w:spacing w:val="-18"/>
          <w:sz w:val="24"/>
          <w:szCs w:val="24"/>
        </w:rPr>
        <w:t>KOORDYNATOR PRZEDMIOTU ( IMIĘ, NAZWISKO, KATEDRA,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4A2B" w:rsidRPr="00EC4551" w:rsidTr="00B74A2B">
        <w:tc>
          <w:tcPr>
            <w:tcW w:w="9210" w:type="dxa"/>
            <w:shd w:val="clear" w:color="auto" w:fill="auto"/>
          </w:tcPr>
          <w:p w:rsidR="00B74A2B" w:rsidRPr="00EC4551" w:rsidRDefault="00B74A2B" w:rsidP="00B74A2B">
            <w:pPr>
              <w:spacing w:line="360" w:lineRule="auto"/>
              <w:jc w:val="both"/>
              <w:rPr>
                <w:b/>
                <w:sz w:val="24"/>
                <w:szCs w:val="24"/>
              </w:rPr>
            </w:pPr>
            <w:r w:rsidRPr="00EC4551">
              <w:rPr>
                <w:sz w:val="24"/>
                <w:szCs w:val="24"/>
              </w:rPr>
              <w:t>dr hab. inż. Agnieszka Kijo-Kleczkowska, prof. PCz, Katedra Maszyn Cieplnych, a.kijo-kleczkowska@pcz.pl</w:t>
            </w:r>
          </w:p>
        </w:tc>
      </w:tr>
    </w:tbl>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Default="00B74A2B" w:rsidP="00B74A2B">
      <w:pPr>
        <w:spacing w:line="360" w:lineRule="auto"/>
        <w:rPr>
          <w:sz w:val="24"/>
          <w:szCs w:val="24"/>
        </w:rPr>
      </w:pPr>
    </w:p>
    <w:p w:rsidR="00B74A2B" w:rsidRPr="00EC4551" w:rsidRDefault="00B74A2B" w:rsidP="00B74A2B">
      <w:pPr>
        <w:spacing w:line="360" w:lineRule="auto"/>
        <w:rPr>
          <w:sz w:val="24"/>
          <w:szCs w:val="24"/>
        </w:rPr>
      </w:pPr>
    </w:p>
    <w:p w:rsidR="00B74A2B" w:rsidRPr="00EC4551" w:rsidRDefault="00B74A2B" w:rsidP="00B74A2B">
      <w:pPr>
        <w:spacing w:line="360" w:lineRule="auto"/>
        <w:rPr>
          <w:b/>
          <w:sz w:val="24"/>
          <w:szCs w:val="24"/>
        </w:rPr>
      </w:pPr>
      <w:r w:rsidRPr="00EC4551">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B74A2B" w:rsidRPr="00EC4551" w:rsidTr="00B74A2B">
        <w:trPr>
          <w:trHeight w:val="440"/>
          <w:jc w:val="center"/>
        </w:trPr>
        <w:tc>
          <w:tcPr>
            <w:tcW w:w="1077"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bCs/>
                <w:sz w:val="24"/>
                <w:szCs w:val="24"/>
              </w:rPr>
              <w:t xml:space="preserve">Efekt uczenia się                </w:t>
            </w:r>
          </w:p>
        </w:tc>
        <w:tc>
          <w:tcPr>
            <w:tcW w:w="1927"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sz w:val="24"/>
                <w:szCs w:val="24"/>
              </w:rPr>
              <w:t xml:space="preserve">Odniesienie danego efektu do efektów </w:t>
            </w:r>
            <w:r w:rsidRPr="00EC4551">
              <w:rPr>
                <w:b/>
                <w:bCs/>
                <w:sz w:val="24"/>
                <w:szCs w:val="24"/>
              </w:rPr>
              <w:t>zdefiniowanych                    dla całego programu (PEK)</w:t>
            </w:r>
          </w:p>
        </w:tc>
        <w:tc>
          <w:tcPr>
            <w:tcW w:w="1468"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bCs/>
                <w:sz w:val="24"/>
                <w:szCs w:val="24"/>
              </w:rPr>
              <w:t>Cele przedmiotu</w:t>
            </w:r>
          </w:p>
        </w:tc>
        <w:tc>
          <w:tcPr>
            <w:tcW w:w="1602"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bCs/>
                <w:sz w:val="24"/>
                <w:szCs w:val="24"/>
              </w:rPr>
              <w:t>Treści programowe</w:t>
            </w:r>
          </w:p>
        </w:tc>
        <w:tc>
          <w:tcPr>
            <w:tcW w:w="1607"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sz w:val="24"/>
                <w:szCs w:val="24"/>
              </w:rPr>
              <w:t>Narzędzia dydaktyczne</w:t>
            </w:r>
          </w:p>
        </w:tc>
        <w:tc>
          <w:tcPr>
            <w:tcW w:w="1339" w:type="dxa"/>
            <w:vMerge w:val="restart"/>
            <w:shd w:val="clear" w:color="auto" w:fill="auto"/>
            <w:vAlign w:val="center"/>
          </w:tcPr>
          <w:p w:rsidR="00B74A2B" w:rsidRPr="00EC4551" w:rsidRDefault="00B74A2B" w:rsidP="00B74A2B">
            <w:pPr>
              <w:spacing w:line="360" w:lineRule="auto"/>
              <w:jc w:val="center"/>
              <w:rPr>
                <w:b/>
                <w:sz w:val="24"/>
                <w:szCs w:val="24"/>
              </w:rPr>
            </w:pPr>
            <w:r w:rsidRPr="00EC4551">
              <w:rPr>
                <w:b/>
                <w:bCs/>
                <w:sz w:val="24"/>
                <w:szCs w:val="24"/>
              </w:rPr>
              <w:t>Sposób oceny</w:t>
            </w:r>
          </w:p>
        </w:tc>
      </w:tr>
      <w:tr w:rsidR="00B74A2B" w:rsidRPr="00EC4551" w:rsidTr="00B74A2B">
        <w:trPr>
          <w:cantSplit/>
          <w:trHeight w:val="1664"/>
          <w:jc w:val="center"/>
        </w:trPr>
        <w:tc>
          <w:tcPr>
            <w:tcW w:w="1077" w:type="dxa"/>
            <w:vMerge/>
            <w:shd w:val="clear" w:color="auto" w:fill="auto"/>
            <w:vAlign w:val="center"/>
          </w:tcPr>
          <w:p w:rsidR="00B74A2B" w:rsidRPr="00EC4551" w:rsidRDefault="00B74A2B" w:rsidP="00B74A2B">
            <w:pPr>
              <w:spacing w:line="360" w:lineRule="auto"/>
              <w:jc w:val="center"/>
              <w:rPr>
                <w:b/>
                <w:bCs/>
                <w:sz w:val="24"/>
                <w:szCs w:val="24"/>
              </w:rPr>
            </w:pPr>
          </w:p>
        </w:tc>
        <w:tc>
          <w:tcPr>
            <w:tcW w:w="1927" w:type="dxa"/>
            <w:vMerge/>
            <w:shd w:val="clear" w:color="auto" w:fill="auto"/>
            <w:vAlign w:val="center"/>
          </w:tcPr>
          <w:p w:rsidR="00B74A2B" w:rsidRPr="00EC4551" w:rsidRDefault="00B74A2B" w:rsidP="00B74A2B">
            <w:pPr>
              <w:spacing w:line="360" w:lineRule="auto"/>
              <w:jc w:val="center"/>
              <w:rPr>
                <w:b/>
                <w:sz w:val="24"/>
                <w:szCs w:val="24"/>
              </w:rPr>
            </w:pPr>
          </w:p>
        </w:tc>
        <w:tc>
          <w:tcPr>
            <w:tcW w:w="1468" w:type="dxa"/>
            <w:vMerge/>
            <w:shd w:val="clear" w:color="auto" w:fill="auto"/>
            <w:vAlign w:val="center"/>
          </w:tcPr>
          <w:p w:rsidR="00B74A2B" w:rsidRPr="00EC4551" w:rsidRDefault="00B74A2B" w:rsidP="00B74A2B">
            <w:pPr>
              <w:spacing w:line="360" w:lineRule="auto"/>
              <w:jc w:val="center"/>
              <w:rPr>
                <w:b/>
                <w:bCs/>
                <w:sz w:val="24"/>
                <w:szCs w:val="24"/>
              </w:rPr>
            </w:pPr>
          </w:p>
        </w:tc>
        <w:tc>
          <w:tcPr>
            <w:tcW w:w="1602" w:type="dxa"/>
            <w:vMerge/>
            <w:shd w:val="clear" w:color="auto" w:fill="auto"/>
            <w:vAlign w:val="center"/>
          </w:tcPr>
          <w:p w:rsidR="00B74A2B" w:rsidRPr="00EC4551" w:rsidRDefault="00B74A2B" w:rsidP="00B74A2B">
            <w:pPr>
              <w:spacing w:line="360" w:lineRule="auto"/>
              <w:jc w:val="center"/>
              <w:rPr>
                <w:b/>
                <w:bCs/>
                <w:sz w:val="24"/>
                <w:szCs w:val="24"/>
              </w:rPr>
            </w:pPr>
          </w:p>
        </w:tc>
        <w:tc>
          <w:tcPr>
            <w:tcW w:w="1607" w:type="dxa"/>
            <w:vMerge/>
            <w:shd w:val="clear" w:color="auto" w:fill="auto"/>
            <w:vAlign w:val="center"/>
          </w:tcPr>
          <w:p w:rsidR="00B74A2B" w:rsidRPr="00EC4551" w:rsidRDefault="00B74A2B" w:rsidP="00B74A2B">
            <w:pPr>
              <w:spacing w:line="360" w:lineRule="auto"/>
              <w:jc w:val="center"/>
              <w:rPr>
                <w:b/>
                <w:sz w:val="24"/>
                <w:szCs w:val="24"/>
              </w:rPr>
            </w:pPr>
          </w:p>
        </w:tc>
        <w:tc>
          <w:tcPr>
            <w:tcW w:w="1339" w:type="dxa"/>
            <w:vMerge/>
            <w:shd w:val="clear" w:color="auto" w:fill="auto"/>
            <w:vAlign w:val="center"/>
          </w:tcPr>
          <w:p w:rsidR="00B74A2B" w:rsidRPr="00EC4551" w:rsidRDefault="00B74A2B" w:rsidP="00B74A2B">
            <w:pPr>
              <w:spacing w:line="360" w:lineRule="auto"/>
              <w:jc w:val="center"/>
              <w:rPr>
                <w:b/>
                <w:bCs/>
                <w:sz w:val="24"/>
                <w:szCs w:val="24"/>
              </w:rPr>
            </w:pPr>
          </w:p>
        </w:tc>
      </w:tr>
      <w:tr w:rsidR="00B74A2B" w:rsidRPr="00EC4551" w:rsidTr="00B74A2B">
        <w:trPr>
          <w:jc w:val="center"/>
        </w:trPr>
        <w:tc>
          <w:tcPr>
            <w:tcW w:w="1077" w:type="dxa"/>
            <w:shd w:val="clear" w:color="auto" w:fill="auto"/>
            <w:vAlign w:val="center"/>
          </w:tcPr>
          <w:p w:rsidR="00B74A2B" w:rsidRPr="00EC4551" w:rsidRDefault="00B74A2B" w:rsidP="00B74A2B">
            <w:pPr>
              <w:shd w:val="clear" w:color="auto" w:fill="FFFFFF"/>
              <w:spacing w:line="360" w:lineRule="auto"/>
              <w:jc w:val="center"/>
              <w:rPr>
                <w:b/>
                <w:sz w:val="24"/>
                <w:szCs w:val="24"/>
              </w:rPr>
            </w:pPr>
            <w:r w:rsidRPr="00EC4551">
              <w:rPr>
                <w:b/>
                <w:sz w:val="24"/>
                <w:szCs w:val="24"/>
              </w:rPr>
              <w:t>EU1</w:t>
            </w:r>
          </w:p>
        </w:tc>
        <w:tc>
          <w:tcPr>
            <w:tcW w:w="1927"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sz w:val="24"/>
                <w:szCs w:val="24"/>
              </w:rPr>
              <w:t>K_W0</w:t>
            </w:r>
            <w:r>
              <w:rPr>
                <w:sz w:val="24"/>
                <w:szCs w:val="24"/>
              </w:rPr>
              <w:t>2</w:t>
            </w:r>
          </w:p>
        </w:tc>
        <w:tc>
          <w:tcPr>
            <w:tcW w:w="1468"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sz w:val="24"/>
                <w:szCs w:val="24"/>
              </w:rPr>
              <w:t>C1</w:t>
            </w:r>
          </w:p>
        </w:tc>
        <w:tc>
          <w:tcPr>
            <w:tcW w:w="1602" w:type="dxa"/>
            <w:shd w:val="clear" w:color="auto" w:fill="auto"/>
            <w:vAlign w:val="center"/>
          </w:tcPr>
          <w:p w:rsidR="00B74A2B" w:rsidRPr="00EC4551" w:rsidRDefault="00B74A2B" w:rsidP="00B74A2B">
            <w:pPr>
              <w:shd w:val="clear" w:color="auto" w:fill="FFFFFF"/>
              <w:spacing w:line="360" w:lineRule="auto"/>
              <w:jc w:val="center"/>
              <w:rPr>
                <w:bCs/>
                <w:sz w:val="24"/>
                <w:szCs w:val="24"/>
              </w:rPr>
            </w:pPr>
          </w:p>
          <w:p w:rsidR="00B74A2B" w:rsidRPr="00EC4551" w:rsidRDefault="00B74A2B" w:rsidP="00B74A2B">
            <w:pPr>
              <w:shd w:val="clear" w:color="auto" w:fill="FFFFFF"/>
              <w:spacing w:line="360" w:lineRule="auto"/>
              <w:jc w:val="center"/>
              <w:rPr>
                <w:bCs/>
                <w:sz w:val="24"/>
                <w:szCs w:val="24"/>
              </w:rPr>
            </w:pPr>
            <w:r w:rsidRPr="00EC4551">
              <w:rPr>
                <w:bCs/>
                <w:sz w:val="24"/>
                <w:szCs w:val="24"/>
              </w:rPr>
              <w:t>W</w:t>
            </w:r>
            <w:r>
              <w:rPr>
                <w:bCs/>
                <w:sz w:val="24"/>
                <w:szCs w:val="24"/>
              </w:rPr>
              <w:t xml:space="preserve"> </w:t>
            </w:r>
            <w:r w:rsidRPr="00EC4551">
              <w:rPr>
                <w:bCs/>
                <w:sz w:val="24"/>
                <w:szCs w:val="24"/>
              </w:rPr>
              <w:t>1-15</w:t>
            </w:r>
          </w:p>
          <w:p w:rsidR="00B74A2B" w:rsidRPr="00EC4551" w:rsidRDefault="00B74A2B" w:rsidP="00B74A2B">
            <w:pPr>
              <w:shd w:val="clear" w:color="auto" w:fill="FFFFFF"/>
              <w:spacing w:line="360" w:lineRule="auto"/>
              <w:jc w:val="center"/>
              <w:rPr>
                <w:sz w:val="24"/>
                <w:szCs w:val="24"/>
              </w:rPr>
            </w:pPr>
          </w:p>
        </w:tc>
        <w:tc>
          <w:tcPr>
            <w:tcW w:w="1607"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bCs/>
                <w:sz w:val="24"/>
                <w:szCs w:val="24"/>
              </w:rPr>
              <w:t>1,2</w:t>
            </w:r>
          </w:p>
        </w:tc>
        <w:tc>
          <w:tcPr>
            <w:tcW w:w="1339"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bCs/>
                <w:sz w:val="24"/>
                <w:szCs w:val="24"/>
              </w:rPr>
              <w:t>F1,</w:t>
            </w:r>
            <w:r>
              <w:rPr>
                <w:bCs/>
                <w:sz w:val="24"/>
                <w:szCs w:val="24"/>
              </w:rPr>
              <w:t xml:space="preserve"> P1, </w:t>
            </w:r>
            <w:r w:rsidRPr="00EC4551">
              <w:rPr>
                <w:bCs/>
                <w:sz w:val="24"/>
                <w:szCs w:val="24"/>
              </w:rPr>
              <w:t>P2</w:t>
            </w:r>
          </w:p>
        </w:tc>
      </w:tr>
      <w:tr w:rsidR="00B74A2B" w:rsidRPr="00EC4551" w:rsidTr="00B74A2B">
        <w:trPr>
          <w:jc w:val="center"/>
        </w:trPr>
        <w:tc>
          <w:tcPr>
            <w:tcW w:w="1077" w:type="dxa"/>
            <w:shd w:val="clear" w:color="auto" w:fill="auto"/>
            <w:vAlign w:val="center"/>
          </w:tcPr>
          <w:p w:rsidR="00B74A2B" w:rsidRPr="00EC4551" w:rsidRDefault="00B74A2B" w:rsidP="00B74A2B">
            <w:pPr>
              <w:shd w:val="clear" w:color="auto" w:fill="FFFFFF"/>
              <w:spacing w:line="360" w:lineRule="auto"/>
              <w:jc w:val="center"/>
              <w:rPr>
                <w:b/>
                <w:sz w:val="24"/>
                <w:szCs w:val="24"/>
              </w:rPr>
            </w:pPr>
            <w:r w:rsidRPr="00EC4551">
              <w:rPr>
                <w:b/>
                <w:sz w:val="24"/>
                <w:szCs w:val="24"/>
              </w:rPr>
              <w:t>EU2</w:t>
            </w:r>
          </w:p>
        </w:tc>
        <w:tc>
          <w:tcPr>
            <w:tcW w:w="1927" w:type="dxa"/>
            <w:shd w:val="clear" w:color="auto" w:fill="auto"/>
            <w:vAlign w:val="center"/>
          </w:tcPr>
          <w:p w:rsidR="00B74A2B" w:rsidRPr="0069121B" w:rsidRDefault="00B74A2B" w:rsidP="00B74A2B">
            <w:pPr>
              <w:spacing w:line="360" w:lineRule="auto"/>
              <w:jc w:val="center"/>
              <w:rPr>
                <w:sz w:val="24"/>
              </w:rPr>
            </w:pPr>
            <w:r>
              <w:rPr>
                <w:bCs/>
                <w:sz w:val="24"/>
              </w:rPr>
              <w:t>K_W02, K_U04, K_K02</w:t>
            </w:r>
          </w:p>
        </w:tc>
        <w:tc>
          <w:tcPr>
            <w:tcW w:w="1468"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sz w:val="24"/>
                <w:szCs w:val="24"/>
              </w:rPr>
              <w:t>C2</w:t>
            </w:r>
          </w:p>
        </w:tc>
        <w:tc>
          <w:tcPr>
            <w:tcW w:w="1602"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bCs/>
                <w:sz w:val="24"/>
                <w:szCs w:val="24"/>
              </w:rPr>
              <w:t>S</w:t>
            </w:r>
            <w:r>
              <w:rPr>
                <w:bCs/>
                <w:sz w:val="24"/>
                <w:szCs w:val="24"/>
              </w:rPr>
              <w:t xml:space="preserve"> </w:t>
            </w:r>
            <w:r w:rsidRPr="00EC4551">
              <w:rPr>
                <w:bCs/>
                <w:sz w:val="24"/>
                <w:szCs w:val="24"/>
              </w:rPr>
              <w:t>1-15</w:t>
            </w:r>
          </w:p>
        </w:tc>
        <w:tc>
          <w:tcPr>
            <w:tcW w:w="1607"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bCs/>
                <w:sz w:val="24"/>
                <w:szCs w:val="24"/>
              </w:rPr>
              <w:t>1,2</w:t>
            </w:r>
          </w:p>
        </w:tc>
        <w:tc>
          <w:tcPr>
            <w:tcW w:w="1339" w:type="dxa"/>
            <w:shd w:val="clear" w:color="auto" w:fill="auto"/>
            <w:vAlign w:val="center"/>
          </w:tcPr>
          <w:p w:rsidR="00B74A2B" w:rsidRPr="00EC4551" w:rsidRDefault="00B74A2B" w:rsidP="00B74A2B">
            <w:pPr>
              <w:shd w:val="clear" w:color="auto" w:fill="FFFFFF"/>
              <w:spacing w:line="360" w:lineRule="auto"/>
              <w:jc w:val="center"/>
              <w:rPr>
                <w:sz w:val="24"/>
                <w:szCs w:val="24"/>
              </w:rPr>
            </w:pPr>
            <w:r w:rsidRPr="00EC4551">
              <w:rPr>
                <w:bCs/>
                <w:sz w:val="24"/>
                <w:szCs w:val="24"/>
              </w:rPr>
              <w:t>F1,</w:t>
            </w:r>
            <w:r>
              <w:rPr>
                <w:bCs/>
                <w:sz w:val="24"/>
                <w:szCs w:val="24"/>
              </w:rPr>
              <w:t xml:space="preserve"> </w:t>
            </w:r>
            <w:r w:rsidRPr="00EC4551">
              <w:rPr>
                <w:bCs/>
                <w:sz w:val="24"/>
                <w:szCs w:val="24"/>
              </w:rPr>
              <w:t>P1</w:t>
            </w:r>
            <w:r>
              <w:rPr>
                <w:bCs/>
                <w:sz w:val="24"/>
                <w:szCs w:val="24"/>
              </w:rPr>
              <w:t>, P2</w:t>
            </w:r>
          </w:p>
        </w:tc>
      </w:tr>
    </w:tbl>
    <w:p w:rsidR="00B74A2B" w:rsidRPr="00EC4551" w:rsidRDefault="00B74A2B" w:rsidP="00B74A2B">
      <w:pPr>
        <w:tabs>
          <w:tab w:val="num" w:pos="900"/>
        </w:tabs>
        <w:spacing w:line="360" w:lineRule="auto"/>
        <w:ind w:left="900" w:hanging="540"/>
        <w:rPr>
          <w:sz w:val="24"/>
          <w:szCs w:val="24"/>
        </w:rPr>
      </w:pPr>
    </w:p>
    <w:p w:rsidR="00B74A2B" w:rsidRPr="00EC4551" w:rsidRDefault="00B74A2B" w:rsidP="00B74A2B">
      <w:pPr>
        <w:spacing w:line="360" w:lineRule="auto"/>
        <w:rPr>
          <w:sz w:val="24"/>
          <w:szCs w:val="24"/>
          <w:u w:val="single"/>
        </w:rPr>
      </w:pPr>
      <w:r w:rsidRPr="00EC4551">
        <w:rPr>
          <w:b/>
          <w:bCs/>
          <w:sz w:val="24"/>
          <w:szCs w:val="24"/>
          <w:u w:val="single"/>
        </w:rPr>
        <w:t>FORMY OCENY - SZCZEGÓŁY</w:t>
      </w:r>
    </w:p>
    <w:tbl>
      <w:tblPr>
        <w:tblW w:w="0" w:type="auto"/>
        <w:tblInd w:w="40" w:type="dxa"/>
        <w:tblLayout w:type="fixed"/>
        <w:tblCellMar>
          <w:left w:w="40" w:type="dxa"/>
          <w:right w:w="40" w:type="dxa"/>
        </w:tblCellMar>
        <w:tblLook w:val="0000" w:firstRow="0" w:lastRow="0" w:firstColumn="0" w:lastColumn="0" w:noHBand="0" w:noVBand="0"/>
      </w:tblPr>
      <w:tblGrid>
        <w:gridCol w:w="1247"/>
        <w:gridCol w:w="1247"/>
        <w:gridCol w:w="1247"/>
        <w:gridCol w:w="1247"/>
        <w:gridCol w:w="1247"/>
        <w:gridCol w:w="1247"/>
        <w:gridCol w:w="1247"/>
      </w:tblGrid>
      <w:tr w:rsidR="00B74A2B" w:rsidRPr="00EC4551" w:rsidTr="00B74A2B">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b/>
                <w:sz w:val="24"/>
                <w:szCs w:val="24"/>
              </w:rPr>
            </w:pPr>
            <w:r w:rsidRPr="00EC4551">
              <w:rPr>
                <w:b/>
                <w:sz w:val="24"/>
                <w:szCs w:val="24"/>
              </w:rPr>
              <w:t>Efekty uczenia się</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sz w:val="24"/>
                <w:szCs w:val="24"/>
              </w:rPr>
            </w:pPr>
            <w:r w:rsidRPr="00EC4551">
              <w:rPr>
                <w:b/>
                <w:bCs/>
                <w:sz w:val="24"/>
                <w:szCs w:val="24"/>
              </w:rPr>
              <w:t>Na ocenę 2</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sz w:val="24"/>
                <w:szCs w:val="24"/>
              </w:rPr>
            </w:pPr>
            <w:r w:rsidRPr="00EC4551">
              <w:rPr>
                <w:b/>
                <w:bCs/>
                <w:sz w:val="24"/>
                <w:szCs w:val="24"/>
              </w:rPr>
              <w:t>Na ocenę 3</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b/>
                <w:bCs/>
                <w:sz w:val="24"/>
                <w:szCs w:val="24"/>
              </w:rPr>
            </w:pPr>
            <w:r w:rsidRPr="00EC4551">
              <w:rPr>
                <w:b/>
                <w:bCs/>
                <w:sz w:val="24"/>
                <w:szCs w:val="24"/>
              </w:rPr>
              <w:t>Na ocenę 3,5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sz w:val="24"/>
                <w:szCs w:val="24"/>
              </w:rPr>
            </w:pPr>
            <w:r w:rsidRPr="00EC4551">
              <w:rPr>
                <w:b/>
                <w:bCs/>
                <w:sz w:val="24"/>
                <w:szCs w:val="24"/>
              </w:rPr>
              <w:t>Na ocenę 4</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b/>
                <w:bCs/>
                <w:sz w:val="24"/>
                <w:szCs w:val="24"/>
              </w:rPr>
            </w:pPr>
            <w:r w:rsidRPr="00EC4551">
              <w:rPr>
                <w:b/>
                <w:bCs/>
                <w:sz w:val="24"/>
                <w:szCs w:val="24"/>
              </w:rPr>
              <w:t>Na ocenę 4,5</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B74A2B" w:rsidRPr="00EC4551" w:rsidRDefault="00B74A2B" w:rsidP="00B74A2B">
            <w:pPr>
              <w:shd w:val="clear" w:color="auto" w:fill="FFFFFF"/>
              <w:spacing w:line="360" w:lineRule="auto"/>
              <w:jc w:val="center"/>
              <w:rPr>
                <w:sz w:val="24"/>
                <w:szCs w:val="24"/>
              </w:rPr>
            </w:pPr>
            <w:r w:rsidRPr="00EC4551">
              <w:rPr>
                <w:b/>
                <w:bCs/>
                <w:sz w:val="24"/>
                <w:szCs w:val="24"/>
              </w:rPr>
              <w:t>Na ocenę 5</w:t>
            </w:r>
          </w:p>
        </w:tc>
      </w:tr>
      <w:tr w:rsidR="00B74A2B" w:rsidRPr="00EC4551"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b/>
                <w:sz w:val="24"/>
                <w:szCs w:val="24"/>
              </w:rPr>
            </w:pPr>
            <w:r w:rsidRPr="00EC4551">
              <w:rPr>
                <w:b/>
                <w:sz w:val="24"/>
                <w:szCs w:val="24"/>
              </w:rPr>
              <w:t>EU 1</w:t>
            </w:r>
          </w:p>
          <w:p w:rsidR="00B74A2B" w:rsidRPr="00EC4551" w:rsidRDefault="00B74A2B" w:rsidP="00B74A2B">
            <w:pPr>
              <w:shd w:val="clear" w:color="auto" w:fill="FFFFFF"/>
              <w:spacing w:line="360" w:lineRule="auto"/>
              <w:rPr>
                <w:sz w:val="24"/>
                <w:szCs w:val="24"/>
              </w:rPr>
            </w:pPr>
            <w:r w:rsidRPr="00EC4551">
              <w:rPr>
                <w:sz w:val="24"/>
                <w:szCs w:val="24"/>
              </w:rPr>
              <w:t>Student opanował wiedzę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nie opanował podstawowej wiedzy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dostatecznym opanował wiedzę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jc w:val="center"/>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ponad dostatecznym opanował wiedzę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jc w:val="center"/>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dobrym opanował wiedzę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ponad dobrym opanował wiedzę z zakresu metodologii i prowadzenia badań naukowych oraz przygotowania pracy naukowej</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bardzo dobrym opanował wiedzę z zakresu metodologii i prowadzenia badań naukowych oraz przygotowania pracy naukowej</w:t>
            </w:r>
          </w:p>
        </w:tc>
      </w:tr>
      <w:tr w:rsidR="00B74A2B" w:rsidRPr="00EC4551" w:rsidTr="00B74A2B">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b/>
                <w:sz w:val="24"/>
                <w:szCs w:val="24"/>
              </w:rPr>
            </w:pPr>
            <w:r w:rsidRPr="00EC4551">
              <w:rPr>
                <w:b/>
                <w:sz w:val="24"/>
                <w:szCs w:val="24"/>
              </w:rPr>
              <w:t>EU 2</w:t>
            </w:r>
          </w:p>
          <w:p w:rsidR="00B74A2B" w:rsidRPr="00EC4551" w:rsidRDefault="00B74A2B" w:rsidP="00B74A2B">
            <w:pPr>
              <w:shd w:val="clear" w:color="auto" w:fill="FFFFFF"/>
              <w:spacing w:line="360" w:lineRule="auto"/>
              <w:rPr>
                <w:sz w:val="24"/>
                <w:szCs w:val="24"/>
              </w:rPr>
            </w:pPr>
            <w:r w:rsidRPr="00EC4551">
              <w:rPr>
                <w:sz w:val="24"/>
                <w:szCs w:val="24"/>
              </w:rPr>
              <w:t>Student opanował wiedzę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nie opanował wiedzy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dostatecznym opanował wiedzę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widowControl/>
              <w:spacing w:line="360" w:lineRule="auto"/>
              <w:rPr>
                <w:rFonts w:eastAsia="MyriadPro-Regula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ponad dostatecznym opanował wiedzę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widowControl/>
              <w:spacing w:line="360" w:lineRule="auto"/>
              <w:rPr>
                <w:rFonts w:eastAsia="MyriadPro-Regular"/>
                <w:sz w:val="24"/>
                <w:szCs w:val="24"/>
              </w:rPr>
            </w:pPr>
          </w:p>
          <w:p w:rsidR="00B74A2B" w:rsidRPr="00EC4551" w:rsidRDefault="00B74A2B" w:rsidP="00B74A2B">
            <w:pPr>
              <w:widowControl/>
              <w:spacing w:line="360" w:lineRule="auto"/>
              <w:rPr>
                <w:sz w:val="24"/>
                <w:szCs w:val="24"/>
              </w:rPr>
            </w:pPr>
            <w:r w:rsidRPr="00EC4551">
              <w:rPr>
                <w:sz w:val="24"/>
                <w:szCs w:val="24"/>
              </w:rPr>
              <w:t>Student w stopniu dobrym opanował wiedzę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ponad dobrym opanował wiedzę z zakresu planowania eksperymentu, metod i narzędzi badawczych oraz opracowania wyników badań</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74A2B" w:rsidRPr="00EC4551" w:rsidRDefault="00B74A2B" w:rsidP="00B74A2B">
            <w:pPr>
              <w:shd w:val="clear" w:color="auto" w:fill="FFFFFF"/>
              <w:spacing w:line="360" w:lineRule="auto"/>
              <w:rPr>
                <w:sz w:val="24"/>
                <w:szCs w:val="24"/>
              </w:rPr>
            </w:pPr>
          </w:p>
          <w:p w:rsidR="00B74A2B" w:rsidRPr="00EC4551" w:rsidRDefault="00B74A2B" w:rsidP="00B74A2B">
            <w:pPr>
              <w:shd w:val="clear" w:color="auto" w:fill="FFFFFF"/>
              <w:spacing w:line="360" w:lineRule="auto"/>
              <w:rPr>
                <w:sz w:val="24"/>
                <w:szCs w:val="24"/>
              </w:rPr>
            </w:pPr>
            <w:r w:rsidRPr="00EC4551">
              <w:rPr>
                <w:sz w:val="24"/>
                <w:szCs w:val="24"/>
              </w:rPr>
              <w:t>Student w stopniu bardzo dobrym opanował wiedzę z zakresu planowania eksperymentu, metod i narzędzi badawczych oraz opracowania wyników badań</w:t>
            </w:r>
          </w:p>
        </w:tc>
      </w:tr>
    </w:tbl>
    <w:p w:rsidR="00B74A2B" w:rsidRPr="00EC4551" w:rsidRDefault="00B74A2B" w:rsidP="00B74A2B">
      <w:pPr>
        <w:spacing w:line="360" w:lineRule="auto"/>
        <w:rPr>
          <w:sz w:val="24"/>
          <w:szCs w:val="24"/>
        </w:rPr>
      </w:pPr>
    </w:p>
    <w:p w:rsidR="00B74A2B" w:rsidRPr="00EC4551" w:rsidRDefault="00B74A2B" w:rsidP="00B74A2B">
      <w:pPr>
        <w:spacing w:line="360" w:lineRule="auto"/>
        <w:rPr>
          <w:b/>
          <w:sz w:val="24"/>
          <w:szCs w:val="24"/>
          <w:u w:val="single"/>
        </w:rPr>
      </w:pPr>
      <w:r w:rsidRPr="00EC4551">
        <w:rPr>
          <w:b/>
          <w:sz w:val="24"/>
          <w:szCs w:val="24"/>
          <w:u w:val="single"/>
        </w:rPr>
        <w:t>INNE PRZYDATNE INFORMACJE O PRZEDMIOCIE</w:t>
      </w:r>
    </w:p>
    <w:p w:rsidR="00B74A2B" w:rsidRPr="00EC4551" w:rsidRDefault="00B74A2B" w:rsidP="006751EC">
      <w:pPr>
        <w:numPr>
          <w:ilvl w:val="0"/>
          <w:numId w:val="107"/>
        </w:numPr>
        <w:spacing w:line="360" w:lineRule="auto"/>
        <w:jc w:val="both"/>
        <w:rPr>
          <w:sz w:val="24"/>
          <w:szCs w:val="24"/>
        </w:rPr>
      </w:pPr>
      <w:r w:rsidRPr="00EC4551">
        <w:rPr>
          <w:sz w:val="24"/>
          <w:szCs w:val="24"/>
        </w:rPr>
        <w:t xml:space="preserve">Wszelkie informacje dla studentów kierunku są umieszczane na stronie Wydziału </w:t>
      </w:r>
      <w:hyperlink r:id="rId157" w:history="1">
        <w:r w:rsidRPr="00EC4551">
          <w:rPr>
            <w:rStyle w:val="Hipercze"/>
            <w:sz w:val="24"/>
            <w:szCs w:val="24"/>
          </w:rPr>
          <w:t>www.wimii.pcz.pl</w:t>
        </w:r>
      </w:hyperlink>
      <w:r w:rsidRPr="00EC4551">
        <w:rPr>
          <w:sz w:val="24"/>
          <w:szCs w:val="24"/>
        </w:rPr>
        <w:t xml:space="preserve"> oraz na stronach podanych studentom podczas pierwszych zajęć z danego przedmiotu.</w:t>
      </w:r>
    </w:p>
    <w:p w:rsidR="00B74A2B" w:rsidRPr="00EC4551" w:rsidRDefault="00B74A2B" w:rsidP="006751EC">
      <w:pPr>
        <w:numPr>
          <w:ilvl w:val="0"/>
          <w:numId w:val="107"/>
        </w:numPr>
        <w:spacing w:line="360" w:lineRule="auto"/>
        <w:jc w:val="both"/>
        <w:rPr>
          <w:sz w:val="24"/>
          <w:szCs w:val="24"/>
        </w:rPr>
      </w:pPr>
      <w:r w:rsidRPr="00EC4551">
        <w:rPr>
          <w:sz w:val="24"/>
          <w:szCs w:val="24"/>
        </w:rPr>
        <w:t>Informacja na temat konsultacji przekazywana jest studentom podczas pierwszych zajęć z danego przedmiotu.</w:t>
      </w:r>
    </w:p>
    <w:p w:rsidR="00B74A2B" w:rsidRPr="00EC4551" w:rsidRDefault="00B74A2B" w:rsidP="00B74A2B">
      <w:pPr>
        <w:spacing w:line="360" w:lineRule="auto"/>
        <w:rPr>
          <w:b/>
          <w:sz w:val="24"/>
          <w:szCs w:val="24"/>
        </w:rPr>
      </w:pPr>
    </w:p>
    <w:p w:rsidR="00AA6A9D" w:rsidRPr="00930A06" w:rsidRDefault="00AA6A9D" w:rsidP="00AA6A9D">
      <w:pPr>
        <w:spacing w:line="360" w:lineRule="auto"/>
        <w:rPr>
          <w:b/>
          <w:sz w:val="24"/>
          <w:szCs w:val="24"/>
        </w:rPr>
      </w:pPr>
    </w:p>
    <w:p w:rsidR="00FE0C4D" w:rsidRPr="00EF376E" w:rsidRDefault="00FE0C4D" w:rsidP="00AA6A9D">
      <w:pPr>
        <w:spacing w:line="360" w:lineRule="auto"/>
        <w:ind w:left="357"/>
        <w:rPr>
          <w:sz w:val="24"/>
          <w:szCs w:val="24"/>
        </w:rPr>
      </w:pPr>
    </w:p>
    <w:p w:rsidR="006017C0" w:rsidRPr="007214E5" w:rsidRDefault="006017C0" w:rsidP="006017C0">
      <w:pPr>
        <w:spacing w:line="360" w:lineRule="auto"/>
        <w:jc w:val="center"/>
        <w:rPr>
          <w:b/>
          <w:sz w:val="24"/>
          <w:szCs w:val="24"/>
        </w:rPr>
      </w:pPr>
      <w:r w:rsidRPr="007214E5">
        <w:rPr>
          <w:b/>
          <w:sz w:val="24"/>
          <w:szCs w:val="24"/>
        </w:rPr>
        <w:t>SYLABUS DO PRZEDMIOTU</w:t>
      </w:r>
    </w:p>
    <w:p w:rsidR="006017C0" w:rsidRPr="007214E5" w:rsidRDefault="006017C0" w:rsidP="006017C0">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Nazwa polska przedmiotu</w:t>
            </w:r>
          </w:p>
        </w:tc>
        <w:tc>
          <w:tcPr>
            <w:tcW w:w="4956" w:type="dxa"/>
            <w:shd w:val="clear" w:color="auto" w:fill="auto"/>
            <w:vAlign w:val="center"/>
          </w:tcPr>
          <w:p w:rsidR="006017C0" w:rsidRPr="007214E5" w:rsidRDefault="006017C0" w:rsidP="00FA5310">
            <w:pPr>
              <w:spacing w:before="60" w:after="60" w:line="360" w:lineRule="auto"/>
              <w:jc w:val="center"/>
              <w:rPr>
                <w:b/>
                <w:sz w:val="24"/>
                <w:szCs w:val="24"/>
              </w:rPr>
            </w:pPr>
            <w:r w:rsidRPr="007214E5">
              <w:rPr>
                <w:b/>
                <w:bCs/>
                <w:sz w:val="24"/>
                <w:szCs w:val="24"/>
              </w:rPr>
              <w:t>ZARZĄDZANIE JAKOŚCIĄ</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Nazwa angielska przedmiotu</w:t>
            </w:r>
          </w:p>
        </w:tc>
        <w:tc>
          <w:tcPr>
            <w:tcW w:w="4956" w:type="dxa"/>
            <w:shd w:val="clear" w:color="auto" w:fill="auto"/>
            <w:vAlign w:val="center"/>
          </w:tcPr>
          <w:p w:rsidR="006017C0" w:rsidRPr="007214E5" w:rsidRDefault="006017C0" w:rsidP="00FA5310">
            <w:pPr>
              <w:spacing w:before="60" w:after="60" w:line="360" w:lineRule="auto"/>
              <w:jc w:val="center"/>
              <w:rPr>
                <w:b/>
                <w:sz w:val="24"/>
                <w:szCs w:val="24"/>
              </w:rPr>
            </w:pPr>
            <w:r w:rsidRPr="007214E5">
              <w:rPr>
                <w:b/>
                <w:bCs/>
                <w:sz w:val="24"/>
                <w:szCs w:val="24"/>
              </w:rPr>
              <w:t>QUALITY MANAGEMENT</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Rodzaj przedmiotu</w:t>
            </w:r>
          </w:p>
        </w:tc>
        <w:tc>
          <w:tcPr>
            <w:tcW w:w="4956" w:type="dxa"/>
            <w:shd w:val="clear" w:color="auto" w:fill="auto"/>
            <w:vAlign w:val="center"/>
          </w:tcPr>
          <w:p w:rsidR="006017C0" w:rsidRPr="007214E5" w:rsidRDefault="006017C0" w:rsidP="00FA5310">
            <w:pPr>
              <w:spacing w:before="60" w:after="60" w:line="360" w:lineRule="auto"/>
              <w:jc w:val="center"/>
              <w:rPr>
                <w:b/>
                <w:sz w:val="24"/>
                <w:szCs w:val="24"/>
              </w:rPr>
            </w:pPr>
            <w:r w:rsidRPr="007214E5">
              <w:rPr>
                <w:b/>
                <w:sz w:val="24"/>
                <w:szCs w:val="24"/>
              </w:rPr>
              <w:t>humanistyczny obieralny</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Klasyfikacja ISCED</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0715</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Kierunek studiów</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 xml:space="preserve">Inżynieria samochodów hybrydowych </w:t>
            </w:r>
            <w:r w:rsidRPr="007214E5">
              <w:rPr>
                <w:sz w:val="24"/>
                <w:szCs w:val="24"/>
              </w:rPr>
              <w:br/>
              <w:t>i elektrycznych</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Języki wykładowe</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polski</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Poziom kształcenia</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pierwszego stopnia</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Forma studiów</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stacjonarne</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Liczba punktów ECTS</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3</w:t>
            </w:r>
          </w:p>
        </w:tc>
      </w:tr>
      <w:tr w:rsidR="006017C0" w:rsidRPr="007214E5" w:rsidTr="00FA5310">
        <w:tc>
          <w:tcPr>
            <w:tcW w:w="4106" w:type="dxa"/>
            <w:shd w:val="clear" w:color="auto" w:fill="auto"/>
            <w:vAlign w:val="center"/>
          </w:tcPr>
          <w:p w:rsidR="006017C0" w:rsidRPr="007214E5" w:rsidRDefault="006017C0" w:rsidP="00FA5310">
            <w:pPr>
              <w:spacing w:before="60" w:after="60" w:line="360" w:lineRule="auto"/>
              <w:rPr>
                <w:sz w:val="24"/>
                <w:szCs w:val="24"/>
              </w:rPr>
            </w:pPr>
            <w:r w:rsidRPr="007214E5">
              <w:rPr>
                <w:sz w:val="24"/>
                <w:szCs w:val="24"/>
              </w:rPr>
              <w:t>Semestr</w:t>
            </w:r>
          </w:p>
        </w:tc>
        <w:tc>
          <w:tcPr>
            <w:tcW w:w="4956"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7</w:t>
            </w:r>
          </w:p>
        </w:tc>
      </w:tr>
    </w:tbl>
    <w:p w:rsidR="006017C0" w:rsidRPr="007214E5" w:rsidRDefault="006017C0" w:rsidP="006017C0">
      <w:pPr>
        <w:spacing w:line="360" w:lineRule="auto"/>
        <w:jc w:val="center"/>
        <w:rPr>
          <w:b/>
          <w:sz w:val="24"/>
          <w:szCs w:val="24"/>
        </w:rPr>
      </w:pPr>
    </w:p>
    <w:p w:rsidR="006017C0" w:rsidRPr="007214E5" w:rsidRDefault="006017C0" w:rsidP="006017C0">
      <w:pPr>
        <w:spacing w:line="360" w:lineRule="auto"/>
        <w:jc w:val="center"/>
        <w:rPr>
          <w:sz w:val="24"/>
          <w:szCs w:val="24"/>
        </w:rPr>
      </w:pPr>
      <w:r w:rsidRPr="007214E5">
        <w:rPr>
          <w:b/>
          <w:sz w:val="24"/>
          <w:szCs w:val="24"/>
        </w:rPr>
        <w:t>Liczba godzin na semestr:</w:t>
      </w:r>
    </w:p>
    <w:p w:rsidR="006017C0" w:rsidRPr="007214E5" w:rsidRDefault="006017C0" w:rsidP="006017C0">
      <w:pPr>
        <w:spacing w:line="360" w:lineRule="auto"/>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654"/>
        <w:gridCol w:w="1559"/>
        <w:gridCol w:w="1318"/>
        <w:gridCol w:w="1510"/>
      </w:tblGrid>
      <w:tr w:rsidR="006017C0" w:rsidRPr="007214E5" w:rsidTr="00FA5310">
        <w:trPr>
          <w:trHeight w:val="296"/>
          <w:jc w:val="center"/>
        </w:trPr>
        <w:tc>
          <w:tcPr>
            <w:tcW w:w="1509"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Wykład</w:t>
            </w:r>
          </w:p>
        </w:tc>
        <w:tc>
          <w:tcPr>
            <w:tcW w:w="1510"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Ćwiczenia</w:t>
            </w:r>
          </w:p>
        </w:tc>
        <w:tc>
          <w:tcPr>
            <w:tcW w:w="1654"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Laboratorium</w:t>
            </w:r>
          </w:p>
        </w:tc>
        <w:tc>
          <w:tcPr>
            <w:tcW w:w="1559"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Seminarium</w:t>
            </w:r>
          </w:p>
        </w:tc>
        <w:tc>
          <w:tcPr>
            <w:tcW w:w="1318"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Projekt</w:t>
            </w:r>
          </w:p>
        </w:tc>
        <w:tc>
          <w:tcPr>
            <w:tcW w:w="1510"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Inne</w:t>
            </w:r>
          </w:p>
        </w:tc>
      </w:tr>
      <w:tr w:rsidR="006017C0" w:rsidRPr="007214E5" w:rsidTr="00FA5310">
        <w:trPr>
          <w:trHeight w:val="60"/>
          <w:jc w:val="center"/>
        </w:trPr>
        <w:tc>
          <w:tcPr>
            <w:tcW w:w="1509"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15</w:t>
            </w:r>
          </w:p>
        </w:tc>
        <w:tc>
          <w:tcPr>
            <w:tcW w:w="1510"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15</w:t>
            </w:r>
          </w:p>
        </w:tc>
        <w:tc>
          <w:tcPr>
            <w:tcW w:w="1654"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0</w:t>
            </w:r>
          </w:p>
        </w:tc>
        <w:tc>
          <w:tcPr>
            <w:tcW w:w="1559"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0</w:t>
            </w:r>
          </w:p>
        </w:tc>
        <w:tc>
          <w:tcPr>
            <w:tcW w:w="1318" w:type="dxa"/>
            <w:shd w:val="clear" w:color="auto" w:fill="auto"/>
            <w:vAlign w:val="center"/>
          </w:tcPr>
          <w:p w:rsidR="006017C0" w:rsidRPr="007214E5" w:rsidRDefault="006017C0" w:rsidP="00FA5310">
            <w:pPr>
              <w:spacing w:before="60" w:after="60" w:line="360" w:lineRule="auto"/>
              <w:jc w:val="center"/>
              <w:rPr>
                <w:sz w:val="24"/>
                <w:szCs w:val="24"/>
              </w:rPr>
            </w:pPr>
            <w:r w:rsidRPr="007214E5">
              <w:rPr>
                <w:sz w:val="24"/>
                <w:szCs w:val="24"/>
              </w:rPr>
              <w:t>0</w:t>
            </w:r>
          </w:p>
        </w:tc>
        <w:tc>
          <w:tcPr>
            <w:tcW w:w="1510" w:type="dxa"/>
            <w:shd w:val="clear" w:color="auto" w:fill="auto"/>
          </w:tcPr>
          <w:p w:rsidR="006017C0" w:rsidRPr="007214E5" w:rsidRDefault="006017C0" w:rsidP="00FA5310">
            <w:pPr>
              <w:spacing w:before="60" w:after="60" w:line="360" w:lineRule="auto"/>
              <w:jc w:val="center"/>
              <w:rPr>
                <w:sz w:val="24"/>
                <w:szCs w:val="24"/>
              </w:rPr>
            </w:pPr>
            <w:r w:rsidRPr="007214E5">
              <w:rPr>
                <w:sz w:val="24"/>
                <w:szCs w:val="24"/>
              </w:rPr>
              <w:t>0</w:t>
            </w:r>
          </w:p>
        </w:tc>
      </w:tr>
    </w:tbl>
    <w:p w:rsidR="006017C0" w:rsidRPr="007214E5" w:rsidRDefault="006017C0" w:rsidP="006017C0">
      <w:pPr>
        <w:spacing w:line="360" w:lineRule="auto"/>
        <w:jc w:val="center"/>
        <w:rPr>
          <w:b/>
          <w:sz w:val="24"/>
          <w:szCs w:val="24"/>
        </w:rPr>
      </w:pPr>
    </w:p>
    <w:p w:rsidR="006017C0" w:rsidRPr="007214E5" w:rsidRDefault="006017C0" w:rsidP="006017C0">
      <w:pPr>
        <w:spacing w:line="360" w:lineRule="auto"/>
        <w:rPr>
          <w:b/>
          <w:sz w:val="24"/>
          <w:szCs w:val="24"/>
          <w:u w:val="single"/>
        </w:rPr>
      </w:pPr>
      <w:r w:rsidRPr="007214E5">
        <w:rPr>
          <w:b/>
          <w:sz w:val="24"/>
          <w:szCs w:val="24"/>
          <w:u w:val="single"/>
        </w:rPr>
        <w:t>OPIS PRZEDMIOTU</w:t>
      </w:r>
    </w:p>
    <w:p w:rsidR="006017C0" w:rsidRPr="007214E5" w:rsidRDefault="006017C0" w:rsidP="006017C0">
      <w:pPr>
        <w:spacing w:line="360" w:lineRule="auto"/>
        <w:rPr>
          <w:b/>
          <w:sz w:val="24"/>
          <w:szCs w:val="24"/>
        </w:rPr>
      </w:pPr>
      <w:r w:rsidRPr="007214E5">
        <w:rPr>
          <w:b/>
          <w:sz w:val="24"/>
          <w:szCs w:val="24"/>
        </w:rPr>
        <w:t>CEL PRZEDMIOTU</w:t>
      </w:r>
    </w:p>
    <w:p w:rsidR="006017C0" w:rsidRPr="007214E5" w:rsidRDefault="006017C0" w:rsidP="006017C0">
      <w:pPr>
        <w:numPr>
          <w:ilvl w:val="0"/>
          <w:numId w:val="5"/>
        </w:numPr>
        <w:spacing w:line="360" w:lineRule="auto"/>
        <w:ind w:hanging="578"/>
        <w:rPr>
          <w:sz w:val="24"/>
          <w:szCs w:val="24"/>
        </w:rPr>
      </w:pPr>
      <w:r w:rsidRPr="007214E5">
        <w:rPr>
          <w:sz w:val="24"/>
          <w:szCs w:val="24"/>
        </w:rPr>
        <w:t>Wprowadzenie do problematyki zarządzania jakością.</w:t>
      </w:r>
    </w:p>
    <w:p w:rsidR="006017C0" w:rsidRPr="007214E5" w:rsidRDefault="006017C0" w:rsidP="006017C0">
      <w:pPr>
        <w:numPr>
          <w:ilvl w:val="0"/>
          <w:numId w:val="5"/>
        </w:numPr>
        <w:spacing w:line="360" w:lineRule="auto"/>
        <w:ind w:hanging="578"/>
        <w:rPr>
          <w:sz w:val="24"/>
          <w:szCs w:val="24"/>
        </w:rPr>
      </w:pPr>
      <w:r w:rsidRPr="007214E5">
        <w:rPr>
          <w:sz w:val="24"/>
          <w:szCs w:val="24"/>
        </w:rPr>
        <w:t>Przekazanie studentom wiedzy i umiejętności związanych z nowoczesnym zarządzaniem jakością.</w:t>
      </w:r>
    </w:p>
    <w:p w:rsidR="006017C0" w:rsidRPr="007214E5" w:rsidRDefault="006017C0" w:rsidP="006017C0">
      <w:pPr>
        <w:numPr>
          <w:ilvl w:val="0"/>
          <w:numId w:val="5"/>
        </w:numPr>
        <w:spacing w:line="360" w:lineRule="auto"/>
        <w:ind w:hanging="578"/>
        <w:rPr>
          <w:sz w:val="24"/>
          <w:szCs w:val="24"/>
        </w:rPr>
      </w:pPr>
      <w:r>
        <w:rPr>
          <w:sz w:val="24"/>
          <w:szCs w:val="24"/>
        </w:rPr>
        <w:t xml:space="preserve">Zapoznanie </w:t>
      </w:r>
      <w:r w:rsidRPr="007214E5">
        <w:rPr>
          <w:sz w:val="24"/>
          <w:szCs w:val="24"/>
        </w:rPr>
        <w:t>studentów z metodami i narzędziami używanymi w pracy zespołowej w zarządzaniu jakością.</w:t>
      </w:r>
    </w:p>
    <w:p w:rsidR="006017C0" w:rsidRPr="007214E5" w:rsidRDefault="006017C0" w:rsidP="006017C0">
      <w:pPr>
        <w:spacing w:line="360" w:lineRule="auto"/>
        <w:ind w:left="720"/>
        <w:rPr>
          <w:sz w:val="24"/>
          <w:szCs w:val="24"/>
        </w:rPr>
      </w:pPr>
    </w:p>
    <w:p w:rsidR="006017C0" w:rsidRPr="007214E5" w:rsidRDefault="006017C0" w:rsidP="006017C0">
      <w:pPr>
        <w:spacing w:line="360" w:lineRule="auto"/>
        <w:rPr>
          <w:b/>
          <w:sz w:val="24"/>
          <w:szCs w:val="24"/>
        </w:rPr>
      </w:pPr>
      <w:r w:rsidRPr="007214E5">
        <w:rPr>
          <w:b/>
          <w:sz w:val="24"/>
          <w:szCs w:val="24"/>
        </w:rPr>
        <w:t>WYMAGANIA WSTĘPNE W ZAKRESIE WIEDZY, UMIEJĘTNOŚCI I INNYCH KOMPETENCJI</w:t>
      </w:r>
    </w:p>
    <w:p w:rsidR="006017C0" w:rsidRPr="007214E5" w:rsidRDefault="006017C0" w:rsidP="009A4B6E">
      <w:pPr>
        <w:pStyle w:val="Akapitzlist"/>
        <w:widowControl w:val="0"/>
        <w:numPr>
          <w:ilvl w:val="0"/>
          <w:numId w:val="86"/>
        </w:numPr>
        <w:kinsoku w:val="0"/>
        <w:overflowPunct w:val="0"/>
        <w:autoSpaceDE w:val="0"/>
        <w:autoSpaceDN w:val="0"/>
        <w:adjustRightInd w:val="0"/>
        <w:spacing w:after="0" w:line="360" w:lineRule="auto"/>
        <w:contextualSpacing w:val="0"/>
        <w:rPr>
          <w:rFonts w:ascii="Arial" w:hAnsi="Arial" w:cs="Arial"/>
          <w:sz w:val="24"/>
          <w:szCs w:val="24"/>
        </w:rPr>
      </w:pPr>
      <w:r w:rsidRPr="007214E5">
        <w:rPr>
          <w:rFonts w:ascii="Arial" w:hAnsi="Arial" w:cs="Arial"/>
          <w:sz w:val="24"/>
          <w:szCs w:val="24"/>
        </w:rPr>
        <w:t>Znajomość podstawowych procesów produkcyjnych.</w:t>
      </w:r>
    </w:p>
    <w:p w:rsidR="006017C0" w:rsidRPr="007214E5" w:rsidRDefault="006017C0" w:rsidP="009A4B6E">
      <w:pPr>
        <w:pStyle w:val="Akapitzlist"/>
        <w:widowControl w:val="0"/>
        <w:numPr>
          <w:ilvl w:val="0"/>
          <w:numId w:val="86"/>
        </w:numPr>
        <w:kinsoku w:val="0"/>
        <w:overflowPunct w:val="0"/>
        <w:autoSpaceDE w:val="0"/>
        <w:autoSpaceDN w:val="0"/>
        <w:adjustRightInd w:val="0"/>
        <w:spacing w:after="0" w:line="360" w:lineRule="auto"/>
        <w:contextualSpacing w:val="0"/>
        <w:rPr>
          <w:rFonts w:ascii="Arial" w:hAnsi="Arial" w:cs="Arial"/>
          <w:sz w:val="24"/>
          <w:szCs w:val="24"/>
        </w:rPr>
      </w:pPr>
      <w:r w:rsidRPr="007214E5">
        <w:rPr>
          <w:rFonts w:ascii="Arial" w:hAnsi="Arial" w:cs="Arial"/>
          <w:sz w:val="24"/>
          <w:szCs w:val="24"/>
        </w:rPr>
        <w:t>Umiejętność samodzielnego poszerzania wiedzy.</w:t>
      </w:r>
    </w:p>
    <w:p w:rsidR="006017C0" w:rsidRPr="007214E5" w:rsidRDefault="006017C0" w:rsidP="006017C0">
      <w:pPr>
        <w:spacing w:line="360" w:lineRule="auto"/>
        <w:rPr>
          <w:sz w:val="24"/>
          <w:szCs w:val="24"/>
        </w:rPr>
      </w:pPr>
    </w:p>
    <w:p w:rsidR="006017C0" w:rsidRPr="007214E5" w:rsidRDefault="006017C0" w:rsidP="006017C0">
      <w:pPr>
        <w:spacing w:line="360" w:lineRule="auto"/>
        <w:rPr>
          <w:b/>
          <w:sz w:val="24"/>
          <w:szCs w:val="24"/>
        </w:rPr>
      </w:pPr>
      <w:r w:rsidRPr="007214E5">
        <w:rPr>
          <w:b/>
          <w:sz w:val="24"/>
          <w:szCs w:val="24"/>
        </w:rPr>
        <w:t>EFEKTY UCZENIA SIĘ</w:t>
      </w:r>
    </w:p>
    <w:p w:rsidR="006017C0" w:rsidRPr="007214E5" w:rsidRDefault="006017C0" w:rsidP="006017C0">
      <w:pPr>
        <w:spacing w:line="360" w:lineRule="auto"/>
        <w:ind w:left="851" w:hanging="851"/>
        <w:rPr>
          <w:sz w:val="24"/>
          <w:szCs w:val="24"/>
        </w:rPr>
      </w:pPr>
      <w:r w:rsidRPr="007214E5">
        <w:rPr>
          <w:sz w:val="24"/>
          <w:szCs w:val="24"/>
        </w:rPr>
        <w:t>EU 1 –</w:t>
      </w:r>
      <w:r w:rsidRPr="007214E5">
        <w:rPr>
          <w:sz w:val="24"/>
          <w:szCs w:val="24"/>
        </w:rPr>
        <w:tab/>
        <w:t>Student zna podstawowe pojęcia i definicje z zakresu zarządzania jakością.</w:t>
      </w:r>
    </w:p>
    <w:p w:rsidR="006017C0" w:rsidRPr="007214E5" w:rsidRDefault="006017C0" w:rsidP="006017C0">
      <w:pPr>
        <w:spacing w:line="360" w:lineRule="auto"/>
        <w:ind w:left="851" w:hanging="851"/>
        <w:rPr>
          <w:sz w:val="24"/>
          <w:szCs w:val="24"/>
        </w:rPr>
      </w:pPr>
      <w:r w:rsidRPr="007214E5">
        <w:rPr>
          <w:sz w:val="24"/>
          <w:szCs w:val="24"/>
        </w:rPr>
        <w:t>EU 2 –</w:t>
      </w:r>
      <w:r w:rsidRPr="007214E5">
        <w:rPr>
          <w:sz w:val="24"/>
          <w:szCs w:val="24"/>
        </w:rPr>
        <w:tab/>
        <w:t>Student potrafi zastosować narzędzia pracy grupowej oraz narzędzia doskonalenia jakości do rozwiązywania problemów z zakresu zarządzania jakością.</w:t>
      </w:r>
    </w:p>
    <w:p w:rsidR="006017C0" w:rsidRPr="007214E5" w:rsidRDefault="006017C0" w:rsidP="006017C0">
      <w:pPr>
        <w:spacing w:line="360" w:lineRule="auto"/>
        <w:ind w:left="851" w:hanging="851"/>
        <w:rPr>
          <w:sz w:val="24"/>
          <w:szCs w:val="24"/>
        </w:rPr>
      </w:pPr>
      <w:r w:rsidRPr="007214E5">
        <w:rPr>
          <w:sz w:val="24"/>
          <w:szCs w:val="24"/>
        </w:rPr>
        <w:t>EU 3 – Student sprawnie pracuje w grupie, przyjmując różne role w tym rolę lidera małego zespołu, przedstawia wyniki pracy grupy na forum publicznym, krytycznie dyskutuje i potrafi przyjąć krytykę, rozumie potrzebę nauki przez całe życie i potrzebę samokształcenia i samodoskonalenia.</w:t>
      </w:r>
    </w:p>
    <w:p w:rsidR="006017C0" w:rsidRPr="007214E5" w:rsidRDefault="006017C0" w:rsidP="006017C0">
      <w:pPr>
        <w:spacing w:line="360" w:lineRule="auto"/>
        <w:rPr>
          <w:b/>
          <w:bCs/>
          <w:spacing w:val="-13"/>
          <w:sz w:val="24"/>
          <w:szCs w:val="24"/>
        </w:rPr>
      </w:pPr>
    </w:p>
    <w:p w:rsidR="006017C0" w:rsidRPr="007214E5" w:rsidRDefault="006017C0" w:rsidP="006017C0">
      <w:pPr>
        <w:spacing w:line="360" w:lineRule="auto"/>
        <w:rPr>
          <w:b/>
          <w:bCs/>
          <w:spacing w:val="-13"/>
          <w:sz w:val="24"/>
          <w:szCs w:val="24"/>
        </w:rPr>
      </w:pPr>
      <w:r w:rsidRPr="007214E5">
        <w:rPr>
          <w:b/>
          <w:bCs/>
          <w:spacing w:val="-13"/>
          <w:sz w:val="24"/>
          <w:szCs w:val="24"/>
        </w:rPr>
        <w:t>TREŚCI PROGRAMOWE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7"/>
        <w:gridCol w:w="1075"/>
      </w:tblGrid>
      <w:tr w:rsidR="006017C0" w:rsidRPr="007214E5" w:rsidTr="00FA5310">
        <w:tc>
          <w:tcPr>
            <w:tcW w:w="8208" w:type="dxa"/>
            <w:shd w:val="clear" w:color="auto" w:fill="auto"/>
            <w:vAlign w:val="center"/>
          </w:tcPr>
          <w:p w:rsidR="006017C0" w:rsidRPr="007214E5" w:rsidRDefault="006017C0" w:rsidP="00FA5310">
            <w:pPr>
              <w:shd w:val="clear" w:color="auto" w:fill="FFFFFF"/>
              <w:spacing w:line="360" w:lineRule="auto"/>
              <w:rPr>
                <w:sz w:val="24"/>
                <w:szCs w:val="24"/>
              </w:rPr>
            </w:pPr>
            <w:r w:rsidRPr="007214E5">
              <w:rPr>
                <w:b/>
                <w:bCs/>
                <w:spacing w:val="-2"/>
                <w:sz w:val="24"/>
                <w:szCs w:val="24"/>
              </w:rPr>
              <w:t xml:space="preserve">Forma </w:t>
            </w:r>
            <w:r w:rsidRPr="007214E5">
              <w:rPr>
                <w:b/>
                <w:bCs/>
                <w:spacing w:val="-1"/>
                <w:sz w:val="24"/>
                <w:szCs w:val="24"/>
              </w:rPr>
              <w:t xml:space="preserve">zajęć – </w:t>
            </w:r>
            <w:r>
              <w:rPr>
                <w:b/>
                <w:bCs/>
                <w:sz w:val="24"/>
                <w:szCs w:val="24"/>
              </w:rPr>
              <w:t>WYKŁAD</w:t>
            </w:r>
          </w:p>
        </w:tc>
        <w:tc>
          <w:tcPr>
            <w:tcW w:w="1075" w:type="dxa"/>
            <w:shd w:val="clear" w:color="auto" w:fill="auto"/>
          </w:tcPr>
          <w:p w:rsidR="006017C0" w:rsidRPr="007214E5" w:rsidRDefault="006017C0" w:rsidP="00FA5310">
            <w:pPr>
              <w:shd w:val="clear" w:color="auto" w:fill="FFFFFF"/>
              <w:spacing w:line="360" w:lineRule="auto"/>
              <w:ind w:left="72"/>
              <w:jc w:val="center"/>
              <w:rPr>
                <w:sz w:val="24"/>
                <w:szCs w:val="24"/>
              </w:rPr>
            </w:pPr>
            <w:r w:rsidRPr="007214E5">
              <w:rPr>
                <w:b/>
                <w:bCs/>
                <w:sz w:val="24"/>
                <w:szCs w:val="24"/>
              </w:rPr>
              <w:t>Liczba godzin</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1 </w:t>
            </w:r>
            <w:r w:rsidRPr="003A141D">
              <w:t>- Rozwój metod zarządzania jakością.</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 xml:space="preserve">W 2 </w:t>
            </w:r>
            <w:r w:rsidRPr="003A141D">
              <w:t>- Koncepcje jakości - Deming, Juran, Crosby.</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3 </w:t>
            </w:r>
            <w:r w:rsidRPr="003A141D">
              <w:t>- Kluczowe aspekty zarządzania jakością.</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4 </w:t>
            </w:r>
            <w:r w:rsidRPr="003A141D">
              <w:t>- Kompleksowe zarządzanie jakością – TQM.</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 xml:space="preserve">W 5 </w:t>
            </w:r>
            <w:r w:rsidRPr="003A141D">
              <w:t>- Zasady zarządzania jakością.</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6 </w:t>
            </w:r>
            <w:r w:rsidRPr="003A141D">
              <w:t>- Normy ISO serii 9000 - geneza powstania, nowelizacje.</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7 </w:t>
            </w:r>
            <w:r w:rsidRPr="003A141D">
              <w:t>- Zarządzanie procesowe.</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8 </w:t>
            </w:r>
            <w:r w:rsidRPr="003A141D">
              <w:t>- Koszty jakości.</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 xml:space="preserve">9 </w:t>
            </w:r>
            <w:r w:rsidRPr="003A141D">
              <w:t>- Metodologia rozwiązywania problemów.</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4"/>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W</w:t>
            </w:r>
            <w:r>
              <w:rPr>
                <w:bCs/>
              </w:rPr>
              <w:t xml:space="preserve"> </w:t>
            </w:r>
            <w:r w:rsidRPr="003A141D">
              <w:rPr>
                <w:bCs/>
              </w:rPr>
              <w:t>10</w:t>
            </w:r>
            <w:r>
              <w:rPr>
                <w:bCs/>
              </w:rPr>
              <w:t>,11</w:t>
            </w:r>
            <w:r w:rsidRPr="003A141D">
              <w:rPr>
                <w:bCs/>
              </w:rPr>
              <w:t xml:space="preserve"> </w:t>
            </w:r>
            <w:r w:rsidRPr="003A141D">
              <w:t>- Audit. Etapy auditu. Rodzaje auditów. Auditorzy.</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t>2</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 xml:space="preserve">W 12 </w:t>
            </w:r>
            <w:r w:rsidRPr="003A141D">
              <w:t>- Certyfikacja.</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43"/>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Pr>
                <w:bCs/>
              </w:rPr>
              <w:t>W 13,</w:t>
            </w:r>
            <w:r w:rsidRPr="003A141D">
              <w:rPr>
                <w:bCs/>
              </w:rPr>
              <w:t xml:space="preserve">14 </w:t>
            </w:r>
            <w:r w:rsidRPr="003A141D">
              <w:t>- „Nowe” narzędzia doskonalenia jakości: Diagram relacji,</w:t>
            </w:r>
          </w:p>
          <w:p w:rsidR="006017C0" w:rsidRPr="003A141D" w:rsidRDefault="006017C0" w:rsidP="00FA5310">
            <w:pPr>
              <w:pStyle w:val="TableParagraph"/>
              <w:kinsoku w:val="0"/>
              <w:overflowPunct w:val="0"/>
              <w:spacing w:line="360" w:lineRule="auto"/>
              <w:ind w:left="107"/>
            </w:pPr>
            <w:r w:rsidRPr="003A141D">
              <w:t>diagram pokrewieństwa, diagram macierzowy, diagram drzewa, diagram PDPC, diagram strzałkowy. Analiza danych macierzowych.</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2</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7"/>
            </w:pPr>
            <w:r w:rsidRPr="003A141D">
              <w:rPr>
                <w:bCs/>
              </w:rPr>
              <w:t xml:space="preserve">W 15 </w:t>
            </w:r>
            <w:r w:rsidRPr="003A141D">
              <w:t>–</w:t>
            </w:r>
            <w:r w:rsidRPr="003A141D">
              <w:rPr>
                <w:spacing w:val="-2"/>
              </w:rPr>
              <w:t xml:space="preserve"> Posumowanie i zaliczenie</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1</w:t>
            </w:r>
          </w:p>
        </w:tc>
      </w:tr>
      <w:tr w:rsidR="006017C0" w:rsidRPr="007214E5" w:rsidTr="00FA5310">
        <w:tc>
          <w:tcPr>
            <w:tcW w:w="8208" w:type="dxa"/>
            <w:shd w:val="clear" w:color="auto" w:fill="auto"/>
            <w:vAlign w:val="center"/>
          </w:tcPr>
          <w:p w:rsidR="006017C0" w:rsidRPr="007214E5" w:rsidRDefault="006017C0" w:rsidP="00FA5310">
            <w:pPr>
              <w:shd w:val="clear" w:color="auto" w:fill="FFFFFF"/>
              <w:spacing w:line="360" w:lineRule="auto"/>
              <w:rPr>
                <w:sz w:val="24"/>
                <w:szCs w:val="24"/>
              </w:rPr>
            </w:pPr>
            <w:r w:rsidRPr="007214E5">
              <w:rPr>
                <w:b/>
                <w:bCs/>
                <w:spacing w:val="-2"/>
                <w:sz w:val="24"/>
                <w:szCs w:val="24"/>
              </w:rPr>
              <w:t xml:space="preserve">Forma </w:t>
            </w:r>
            <w:r w:rsidRPr="007214E5">
              <w:rPr>
                <w:b/>
                <w:bCs/>
                <w:spacing w:val="-1"/>
                <w:sz w:val="24"/>
                <w:szCs w:val="24"/>
              </w:rPr>
              <w:t xml:space="preserve">zajęć – </w:t>
            </w:r>
            <w:r>
              <w:rPr>
                <w:b/>
                <w:bCs/>
                <w:sz w:val="24"/>
                <w:szCs w:val="24"/>
              </w:rPr>
              <w:t>Ćwiczenia</w:t>
            </w:r>
          </w:p>
        </w:tc>
        <w:tc>
          <w:tcPr>
            <w:tcW w:w="1075" w:type="dxa"/>
            <w:shd w:val="clear" w:color="auto" w:fill="auto"/>
          </w:tcPr>
          <w:p w:rsidR="006017C0" w:rsidRPr="007214E5" w:rsidRDefault="006017C0" w:rsidP="00FA5310">
            <w:pPr>
              <w:shd w:val="clear" w:color="auto" w:fill="FFFFFF"/>
              <w:spacing w:line="360" w:lineRule="auto"/>
              <w:ind w:left="72"/>
              <w:jc w:val="center"/>
              <w:rPr>
                <w:sz w:val="24"/>
                <w:szCs w:val="24"/>
              </w:rPr>
            </w:pPr>
            <w:r w:rsidRPr="007214E5">
              <w:rPr>
                <w:b/>
                <w:bCs/>
                <w:sz w:val="24"/>
                <w:szCs w:val="24"/>
              </w:rPr>
              <w:t>Liczba godzin</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7"/>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8"/>
            </w:pPr>
            <w:r w:rsidRPr="003A141D">
              <w:rPr>
                <w:bCs/>
              </w:rPr>
              <w:t>C</w:t>
            </w:r>
            <w:r>
              <w:rPr>
                <w:bCs/>
              </w:rPr>
              <w:t xml:space="preserve"> </w:t>
            </w:r>
            <w:r w:rsidRPr="003A141D">
              <w:rPr>
                <w:bCs/>
              </w:rPr>
              <w:t>1,2</w:t>
            </w:r>
            <w:r w:rsidRPr="003A141D">
              <w:t xml:space="preserve"> - Wprowadzenie, podział na grupy, budowanie zespołów,</w:t>
            </w:r>
          </w:p>
          <w:p w:rsidR="006017C0" w:rsidRPr="003A141D" w:rsidRDefault="006017C0" w:rsidP="00FA5310">
            <w:pPr>
              <w:pStyle w:val="TableParagraph"/>
              <w:kinsoku w:val="0"/>
              <w:overflowPunct w:val="0"/>
              <w:spacing w:line="360" w:lineRule="auto"/>
              <w:ind w:left="108"/>
            </w:pPr>
            <w:r w:rsidRPr="003A141D">
              <w:t>określanie ról w zespołach.</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2</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42"/>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8"/>
            </w:pPr>
            <w:r w:rsidRPr="003A141D">
              <w:rPr>
                <w:bCs/>
              </w:rPr>
              <w:t>C 3,4,5,6,7</w:t>
            </w:r>
            <w:r w:rsidRPr="003A141D">
              <w:t xml:space="preserve"> - „Nowe” narzędzia doskonalenia jakości: Diagram relacji, diagram pokrewieństwa, diagram macierzowy, diagram drzewa, diagram PDPC, diagram strzałkowy. Analiza danych macierzowych.</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5</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81"/>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8"/>
            </w:pPr>
            <w:r w:rsidRPr="003A141D">
              <w:rPr>
                <w:bCs/>
              </w:rPr>
              <w:t>C 8,9,10,11,12,13</w:t>
            </w:r>
            <w:r w:rsidRPr="003A141D">
              <w:t xml:space="preserve"> - Praca zespołowa - burza mózgów. Wybór problemu. Postawienie problemu. Poszukiwanie przyczyn. Poszukiwanie rozwiązań. Prezentacja i wybór rozwiązań. </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6</w:t>
            </w:r>
          </w:p>
        </w:tc>
      </w:tr>
      <w:tr w:rsidR="006017C0" w:rsidRPr="007214E5" w:rsidTr="00FA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15"/>
        </w:trPr>
        <w:tc>
          <w:tcPr>
            <w:tcW w:w="8208" w:type="dxa"/>
            <w:tcBorders>
              <w:top w:val="single" w:sz="2" w:space="0" w:color="000000"/>
              <w:left w:val="single" w:sz="2" w:space="0" w:color="000000"/>
              <w:bottom w:val="single" w:sz="2" w:space="0" w:color="000000"/>
              <w:right w:val="single" w:sz="2" w:space="0" w:color="000000"/>
            </w:tcBorders>
          </w:tcPr>
          <w:p w:rsidR="006017C0" w:rsidRPr="003A141D" w:rsidRDefault="006017C0" w:rsidP="00FA5310">
            <w:pPr>
              <w:pStyle w:val="TableParagraph"/>
              <w:kinsoku w:val="0"/>
              <w:overflowPunct w:val="0"/>
              <w:spacing w:line="360" w:lineRule="auto"/>
              <w:ind w:left="108"/>
            </w:pPr>
            <w:r w:rsidRPr="003A141D">
              <w:rPr>
                <w:bCs/>
              </w:rPr>
              <w:t>C</w:t>
            </w:r>
            <w:r>
              <w:rPr>
                <w:bCs/>
              </w:rPr>
              <w:t xml:space="preserve"> </w:t>
            </w:r>
            <w:r w:rsidRPr="003A141D">
              <w:rPr>
                <w:bCs/>
              </w:rPr>
              <w:t>14,15</w:t>
            </w:r>
            <w:r w:rsidRPr="003A141D">
              <w:t xml:space="preserve"> - Prezentacja rozwiązań, dyskusja.</w:t>
            </w:r>
          </w:p>
        </w:tc>
        <w:tc>
          <w:tcPr>
            <w:tcW w:w="1075" w:type="dxa"/>
            <w:tcBorders>
              <w:top w:val="single" w:sz="2" w:space="0" w:color="000000"/>
              <w:left w:val="single" w:sz="2" w:space="0" w:color="000000"/>
              <w:bottom w:val="single" w:sz="2" w:space="0" w:color="000000"/>
              <w:right w:val="single" w:sz="2" w:space="0" w:color="000000"/>
            </w:tcBorders>
            <w:vAlign w:val="center"/>
          </w:tcPr>
          <w:p w:rsidR="006017C0" w:rsidRPr="003A141D" w:rsidRDefault="006017C0" w:rsidP="00FA5310">
            <w:pPr>
              <w:pStyle w:val="TableParagraph"/>
              <w:kinsoku w:val="0"/>
              <w:overflowPunct w:val="0"/>
              <w:spacing w:line="360" w:lineRule="auto"/>
              <w:ind w:left="74"/>
              <w:jc w:val="center"/>
            </w:pPr>
            <w:r w:rsidRPr="003A141D">
              <w:t>2</w:t>
            </w:r>
          </w:p>
        </w:tc>
      </w:tr>
    </w:tbl>
    <w:p w:rsidR="006017C0" w:rsidRPr="007214E5" w:rsidRDefault="006017C0" w:rsidP="006017C0">
      <w:pPr>
        <w:spacing w:line="360" w:lineRule="auto"/>
        <w:rPr>
          <w:b/>
          <w:sz w:val="24"/>
          <w:szCs w:val="24"/>
        </w:rPr>
      </w:pPr>
    </w:p>
    <w:p w:rsidR="006017C0" w:rsidRPr="007214E5" w:rsidRDefault="006017C0" w:rsidP="006017C0">
      <w:pPr>
        <w:spacing w:line="360" w:lineRule="auto"/>
        <w:rPr>
          <w:b/>
          <w:bCs/>
          <w:spacing w:val="-10"/>
          <w:sz w:val="24"/>
          <w:szCs w:val="24"/>
        </w:rPr>
      </w:pPr>
      <w:r w:rsidRPr="007214E5">
        <w:rPr>
          <w:b/>
          <w:bCs/>
          <w:spacing w:val="-10"/>
          <w:sz w:val="24"/>
          <w:szCs w:val="24"/>
        </w:rPr>
        <w:t>NARZĘDZIA DYDAKTYCZNE</w:t>
      </w:r>
    </w:p>
    <w:tbl>
      <w:tblPr>
        <w:tblW w:w="9210" w:type="dxa"/>
        <w:tblLook w:val="01E0" w:firstRow="1" w:lastRow="1" w:firstColumn="1" w:lastColumn="1" w:noHBand="0" w:noVBand="0"/>
      </w:tblPr>
      <w:tblGrid>
        <w:gridCol w:w="9210"/>
      </w:tblGrid>
      <w:tr w:rsidR="006017C0" w:rsidRPr="007214E5" w:rsidTr="00FA5310">
        <w:tc>
          <w:tcPr>
            <w:tcW w:w="9210" w:type="dxa"/>
            <w:tcBorders>
              <w:top w:val="single" w:sz="4" w:space="0" w:color="auto"/>
              <w:left w:val="single" w:sz="4" w:space="0" w:color="auto"/>
              <w:bottom w:val="single" w:sz="4" w:space="0" w:color="auto"/>
              <w:right w:val="single" w:sz="4" w:space="0" w:color="auto"/>
            </w:tcBorders>
          </w:tcPr>
          <w:p w:rsidR="006017C0" w:rsidRPr="007214E5" w:rsidRDefault="006017C0" w:rsidP="00FA5310">
            <w:pPr>
              <w:spacing w:line="360" w:lineRule="auto"/>
              <w:ind w:left="567" w:hanging="567"/>
              <w:rPr>
                <w:b/>
                <w:sz w:val="24"/>
                <w:szCs w:val="24"/>
              </w:rPr>
            </w:pPr>
            <w:r w:rsidRPr="007214E5">
              <w:rPr>
                <w:b/>
                <w:sz w:val="24"/>
                <w:szCs w:val="24"/>
              </w:rPr>
              <w:t xml:space="preserve">1. – </w:t>
            </w:r>
            <w:r>
              <w:rPr>
                <w:sz w:val="24"/>
                <w:szCs w:val="24"/>
              </w:rPr>
              <w:t>W</w:t>
            </w:r>
            <w:r w:rsidRPr="007214E5">
              <w:rPr>
                <w:sz w:val="24"/>
                <w:szCs w:val="24"/>
              </w:rPr>
              <w:t>ykład z wykorzystaniem prezentacji multimedialnych</w:t>
            </w:r>
            <w:r>
              <w:rPr>
                <w:sz w:val="24"/>
                <w:szCs w:val="24"/>
              </w:rPr>
              <w:t>.</w:t>
            </w:r>
          </w:p>
        </w:tc>
      </w:tr>
      <w:tr w:rsidR="006017C0" w:rsidRPr="007214E5" w:rsidTr="00FA5310">
        <w:tc>
          <w:tcPr>
            <w:tcW w:w="9210" w:type="dxa"/>
            <w:tcBorders>
              <w:top w:val="single" w:sz="4" w:space="0" w:color="auto"/>
              <w:left w:val="single" w:sz="4" w:space="0" w:color="auto"/>
              <w:bottom w:val="single" w:sz="4" w:space="0" w:color="auto"/>
              <w:right w:val="single" w:sz="4" w:space="0" w:color="auto"/>
            </w:tcBorders>
          </w:tcPr>
          <w:p w:rsidR="006017C0" w:rsidRPr="007214E5" w:rsidRDefault="006017C0" w:rsidP="00FA5310">
            <w:pPr>
              <w:spacing w:line="360" w:lineRule="auto"/>
              <w:ind w:left="476" w:hanging="476"/>
              <w:rPr>
                <w:b/>
                <w:sz w:val="24"/>
                <w:szCs w:val="24"/>
              </w:rPr>
            </w:pPr>
            <w:r w:rsidRPr="007214E5">
              <w:rPr>
                <w:b/>
                <w:sz w:val="24"/>
                <w:szCs w:val="24"/>
              </w:rPr>
              <w:t xml:space="preserve">2. – </w:t>
            </w:r>
            <w:r w:rsidRPr="00F0101C">
              <w:rPr>
                <w:sz w:val="24"/>
                <w:szCs w:val="24"/>
              </w:rPr>
              <w:t>P</w:t>
            </w:r>
            <w:r w:rsidRPr="00F0101C">
              <w:rPr>
                <w:bCs/>
                <w:sz w:val="24"/>
                <w:szCs w:val="24"/>
              </w:rPr>
              <w:t>raca w zespołach.</w:t>
            </w:r>
          </w:p>
        </w:tc>
      </w:tr>
      <w:tr w:rsidR="006017C0" w:rsidRPr="007214E5" w:rsidTr="00FA5310">
        <w:tc>
          <w:tcPr>
            <w:tcW w:w="9210" w:type="dxa"/>
            <w:tcBorders>
              <w:top w:val="single" w:sz="4" w:space="0" w:color="auto"/>
              <w:left w:val="single" w:sz="4" w:space="0" w:color="auto"/>
              <w:bottom w:val="single" w:sz="4" w:space="0" w:color="auto"/>
              <w:right w:val="single" w:sz="4" w:space="0" w:color="auto"/>
            </w:tcBorders>
          </w:tcPr>
          <w:p w:rsidR="006017C0" w:rsidRPr="007214E5" w:rsidRDefault="006017C0" w:rsidP="00FA5310">
            <w:pPr>
              <w:spacing w:line="360" w:lineRule="auto"/>
              <w:rPr>
                <w:sz w:val="24"/>
                <w:szCs w:val="24"/>
              </w:rPr>
            </w:pPr>
            <w:r w:rsidRPr="007214E5">
              <w:rPr>
                <w:b/>
                <w:sz w:val="24"/>
                <w:szCs w:val="24"/>
              </w:rPr>
              <w:t xml:space="preserve">3. – </w:t>
            </w:r>
            <w:r>
              <w:rPr>
                <w:bCs/>
                <w:sz w:val="24"/>
                <w:szCs w:val="24"/>
              </w:rPr>
              <w:t>Praca metodą projektu.</w:t>
            </w:r>
          </w:p>
        </w:tc>
      </w:tr>
    </w:tbl>
    <w:p w:rsidR="006017C0" w:rsidRPr="007214E5" w:rsidRDefault="006017C0" w:rsidP="006017C0">
      <w:pPr>
        <w:spacing w:line="360" w:lineRule="auto"/>
        <w:rPr>
          <w:b/>
          <w:bCs/>
          <w:spacing w:val="-11"/>
          <w:sz w:val="24"/>
          <w:szCs w:val="24"/>
        </w:rPr>
      </w:pPr>
    </w:p>
    <w:p w:rsidR="006017C0" w:rsidRPr="007214E5" w:rsidRDefault="006017C0" w:rsidP="006017C0">
      <w:pPr>
        <w:spacing w:line="360" w:lineRule="auto"/>
        <w:rPr>
          <w:b/>
          <w:bCs/>
          <w:spacing w:val="-11"/>
          <w:sz w:val="24"/>
          <w:szCs w:val="24"/>
        </w:rPr>
      </w:pPr>
      <w:r w:rsidRPr="007214E5">
        <w:rPr>
          <w:b/>
          <w:bCs/>
          <w:spacing w:val="-11"/>
          <w:sz w:val="24"/>
          <w:szCs w:val="24"/>
        </w:rPr>
        <w:t>SPOSOBY OCENY ( F – FORMUJĄCA, P – PODSUMOWUJĄCA)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017C0" w:rsidRPr="007214E5" w:rsidTr="00FA5310">
        <w:tc>
          <w:tcPr>
            <w:tcW w:w="9210" w:type="dxa"/>
          </w:tcPr>
          <w:p w:rsidR="006017C0" w:rsidRPr="007214E5" w:rsidRDefault="006017C0" w:rsidP="00FA5310">
            <w:pPr>
              <w:spacing w:line="360" w:lineRule="auto"/>
              <w:ind w:left="588" w:hanging="588"/>
              <w:rPr>
                <w:b/>
                <w:sz w:val="24"/>
                <w:szCs w:val="24"/>
                <w:highlight w:val="yellow"/>
              </w:rPr>
            </w:pPr>
            <w:r w:rsidRPr="007214E5">
              <w:rPr>
                <w:b/>
                <w:sz w:val="24"/>
                <w:szCs w:val="24"/>
              </w:rPr>
              <w:t xml:space="preserve">F1. – </w:t>
            </w:r>
            <w:r w:rsidRPr="007214E5">
              <w:rPr>
                <w:sz w:val="24"/>
                <w:szCs w:val="24"/>
              </w:rPr>
              <w:t>Ocena z zadań projektowych sprawdzających umiejętności wykorzyst</w:t>
            </w:r>
            <w:r>
              <w:rPr>
                <w:sz w:val="24"/>
                <w:szCs w:val="24"/>
              </w:rPr>
              <w:t>ania nabytej wiedzy w praktyce.</w:t>
            </w:r>
          </w:p>
        </w:tc>
      </w:tr>
      <w:tr w:rsidR="006017C0" w:rsidRPr="007214E5" w:rsidTr="00FA5310">
        <w:tc>
          <w:tcPr>
            <w:tcW w:w="9210" w:type="dxa"/>
          </w:tcPr>
          <w:p w:rsidR="006017C0" w:rsidRPr="007214E5" w:rsidRDefault="006017C0" w:rsidP="00FA5310">
            <w:pPr>
              <w:spacing w:line="360" w:lineRule="auto"/>
              <w:ind w:left="644" w:hanging="644"/>
              <w:rPr>
                <w:b/>
                <w:sz w:val="24"/>
                <w:szCs w:val="24"/>
                <w:highlight w:val="yellow"/>
              </w:rPr>
            </w:pPr>
            <w:r w:rsidRPr="007214E5">
              <w:rPr>
                <w:b/>
                <w:sz w:val="24"/>
                <w:szCs w:val="24"/>
              </w:rPr>
              <w:t xml:space="preserve">F2. – </w:t>
            </w:r>
            <w:r>
              <w:rPr>
                <w:sz w:val="24"/>
                <w:szCs w:val="24"/>
              </w:rPr>
              <w:t>Ocena aktywności podczas zajęć</w:t>
            </w:r>
            <w:r w:rsidRPr="007214E5">
              <w:rPr>
                <w:sz w:val="24"/>
                <w:szCs w:val="24"/>
              </w:rPr>
              <w:t xml:space="preserve"> oraz ocena umiejętności stosowania zdobytej wiedzy podczas wykonywania ćwiczeń.</w:t>
            </w:r>
          </w:p>
        </w:tc>
      </w:tr>
      <w:tr w:rsidR="006017C0" w:rsidRPr="007214E5" w:rsidTr="00FA5310">
        <w:tc>
          <w:tcPr>
            <w:tcW w:w="9210" w:type="dxa"/>
          </w:tcPr>
          <w:p w:rsidR="006017C0" w:rsidRPr="007214E5" w:rsidRDefault="006017C0" w:rsidP="00FA5310">
            <w:pPr>
              <w:spacing w:line="360" w:lineRule="auto"/>
              <w:ind w:left="540" w:hanging="540"/>
              <w:rPr>
                <w:b/>
                <w:sz w:val="24"/>
                <w:szCs w:val="24"/>
              </w:rPr>
            </w:pPr>
            <w:r w:rsidRPr="007214E5">
              <w:rPr>
                <w:b/>
                <w:sz w:val="24"/>
                <w:szCs w:val="24"/>
              </w:rPr>
              <w:t xml:space="preserve">F3. – </w:t>
            </w:r>
            <w:r w:rsidRPr="007214E5">
              <w:rPr>
                <w:sz w:val="24"/>
                <w:szCs w:val="24"/>
              </w:rPr>
              <w:t>Ocena prezentacji wykonanych przez studentów.</w:t>
            </w:r>
          </w:p>
        </w:tc>
      </w:tr>
      <w:tr w:rsidR="006017C0" w:rsidRPr="007214E5" w:rsidTr="00FA5310">
        <w:tc>
          <w:tcPr>
            <w:tcW w:w="9210" w:type="dxa"/>
          </w:tcPr>
          <w:p w:rsidR="006017C0" w:rsidRPr="007214E5" w:rsidRDefault="006017C0" w:rsidP="00FA5310">
            <w:pPr>
              <w:spacing w:line="360" w:lineRule="auto"/>
              <w:ind w:left="630" w:hanging="630"/>
              <w:rPr>
                <w:b/>
                <w:sz w:val="24"/>
                <w:szCs w:val="24"/>
              </w:rPr>
            </w:pPr>
            <w:r w:rsidRPr="007214E5">
              <w:rPr>
                <w:b/>
                <w:sz w:val="24"/>
                <w:szCs w:val="24"/>
              </w:rPr>
              <w:t xml:space="preserve">P1. – </w:t>
            </w:r>
            <w:r>
              <w:rPr>
                <w:bCs/>
                <w:sz w:val="24"/>
                <w:szCs w:val="24"/>
              </w:rPr>
              <w:t>P</w:t>
            </w:r>
            <w:r w:rsidRPr="00F0101C">
              <w:rPr>
                <w:bCs/>
                <w:sz w:val="24"/>
                <w:szCs w:val="24"/>
              </w:rPr>
              <w:t>rzygotowanie prezentacji, sprawozdania lub referatu</w:t>
            </w:r>
            <w:r>
              <w:rPr>
                <w:bCs/>
                <w:sz w:val="24"/>
                <w:szCs w:val="24"/>
              </w:rPr>
              <w:t>.</w:t>
            </w:r>
          </w:p>
        </w:tc>
      </w:tr>
      <w:tr w:rsidR="006017C0" w:rsidRPr="007214E5" w:rsidTr="00FA5310">
        <w:tc>
          <w:tcPr>
            <w:tcW w:w="9210" w:type="dxa"/>
          </w:tcPr>
          <w:p w:rsidR="006017C0" w:rsidRPr="007214E5" w:rsidRDefault="006017C0" w:rsidP="00FA5310">
            <w:pPr>
              <w:spacing w:line="360" w:lineRule="auto"/>
              <w:ind w:left="630" w:hanging="630"/>
              <w:rPr>
                <w:b/>
                <w:sz w:val="24"/>
                <w:szCs w:val="24"/>
              </w:rPr>
            </w:pPr>
            <w:r>
              <w:rPr>
                <w:b/>
                <w:sz w:val="24"/>
                <w:szCs w:val="24"/>
              </w:rPr>
              <w:t xml:space="preserve">P2. </w:t>
            </w:r>
            <w:r w:rsidRPr="00F0101C">
              <w:rPr>
                <w:sz w:val="24"/>
                <w:szCs w:val="24"/>
              </w:rPr>
              <w:t>– Kolokwium.</w:t>
            </w:r>
            <w:r>
              <w:rPr>
                <w:sz w:val="24"/>
                <w:szCs w:val="24"/>
              </w:rPr>
              <w:t>*</w:t>
            </w:r>
          </w:p>
        </w:tc>
      </w:tr>
    </w:tbl>
    <w:p w:rsidR="006017C0" w:rsidRPr="007214E5" w:rsidRDefault="006017C0" w:rsidP="006017C0">
      <w:pPr>
        <w:widowControl/>
        <w:spacing w:line="360" w:lineRule="auto"/>
        <w:rPr>
          <w:b/>
          <w:sz w:val="24"/>
          <w:szCs w:val="24"/>
        </w:rPr>
      </w:pPr>
      <w:r w:rsidRPr="007214E5">
        <w:rPr>
          <w:sz w:val="24"/>
          <w:szCs w:val="24"/>
        </w:rPr>
        <w:t>*) warunkiem uzyskania zaliczenia jest otrzymanie pozytywnych ocen ze wszystkich ćwiczeń oraz realizacji zadania sprawdzającego</w:t>
      </w:r>
    </w:p>
    <w:p w:rsidR="006017C0" w:rsidRPr="007214E5" w:rsidRDefault="006017C0" w:rsidP="006017C0">
      <w:pPr>
        <w:spacing w:line="360" w:lineRule="auto"/>
        <w:rPr>
          <w:b/>
          <w:sz w:val="24"/>
          <w:szCs w:val="24"/>
        </w:rPr>
      </w:pPr>
    </w:p>
    <w:p w:rsidR="006017C0" w:rsidRPr="007214E5" w:rsidRDefault="006017C0" w:rsidP="006017C0">
      <w:pPr>
        <w:spacing w:line="360" w:lineRule="auto"/>
        <w:rPr>
          <w:b/>
          <w:bCs/>
          <w:sz w:val="24"/>
          <w:szCs w:val="24"/>
        </w:rPr>
      </w:pPr>
      <w:r w:rsidRPr="007214E5">
        <w:rPr>
          <w:b/>
          <w:bCs/>
          <w:sz w:val="24"/>
          <w:szCs w:val="24"/>
        </w:rPr>
        <w:t>OBCIĄŻENIE PRACĄ STUDENTA</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57"/>
        <w:gridCol w:w="2830"/>
      </w:tblGrid>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b/>
                <w:sz w:val="24"/>
                <w:szCs w:val="24"/>
              </w:rPr>
            </w:pPr>
            <w:r w:rsidRPr="007214E5">
              <w:rPr>
                <w:rFonts w:ascii="Arial" w:hAnsi="Arial" w:cs="Arial"/>
                <w:b/>
                <w:sz w:val="24"/>
                <w:szCs w:val="24"/>
              </w:rPr>
              <w:t>L.p.</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b/>
                <w:sz w:val="24"/>
                <w:szCs w:val="24"/>
              </w:rPr>
            </w:pPr>
            <w:r w:rsidRPr="007214E5">
              <w:rPr>
                <w:rFonts w:ascii="Arial" w:hAnsi="Arial" w:cs="Arial"/>
                <w:b/>
                <w:sz w:val="24"/>
                <w:szCs w:val="24"/>
              </w:rPr>
              <w:t>Forma aktywności</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b/>
                <w:sz w:val="24"/>
                <w:szCs w:val="24"/>
              </w:rPr>
            </w:pPr>
            <w:r w:rsidRPr="007214E5">
              <w:rPr>
                <w:rFonts w:ascii="Arial" w:hAnsi="Arial" w:cs="Arial"/>
                <w:b/>
                <w:sz w:val="24"/>
                <w:szCs w:val="24"/>
              </w:rPr>
              <w:t xml:space="preserve">Średnia liczba godzin na zrealizowanie </w:t>
            </w:r>
            <w:r w:rsidRPr="007214E5">
              <w:rPr>
                <w:rFonts w:ascii="Arial" w:hAnsi="Arial" w:cs="Arial"/>
                <w:b/>
                <w:sz w:val="24"/>
                <w:szCs w:val="24"/>
              </w:rPr>
              <w:br/>
              <w:t>aktywności</w:t>
            </w:r>
          </w:p>
        </w:tc>
      </w:tr>
      <w:tr w:rsidR="006017C0" w:rsidRPr="007214E5" w:rsidTr="00FA5310">
        <w:trPr>
          <w:jc w:val="center"/>
        </w:trPr>
        <w:tc>
          <w:tcPr>
            <w:tcW w:w="9130" w:type="dxa"/>
            <w:gridSpan w:val="3"/>
            <w:shd w:val="clear" w:color="auto" w:fill="auto"/>
          </w:tcPr>
          <w:p w:rsidR="006017C0" w:rsidRPr="007214E5" w:rsidRDefault="006017C0" w:rsidP="006017C0">
            <w:pPr>
              <w:pStyle w:val="Akapitzlist"/>
              <w:numPr>
                <w:ilvl w:val="0"/>
                <w:numId w:val="2"/>
              </w:numPr>
              <w:spacing w:after="0" w:line="360" w:lineRule="auto"/>
              <w:contextualSpacing w:val="0"/>
              <w:rPr>
                <w:rFonts w:ascii="Arial" w:hAnsi="Arial" w:cs="Arial"/>
                <w:b/>
                <w:sz w:val="24"/>
                <w:szCs w:val="24"/>
              </w:rPr>
            </w:pPr>
            <w:r w:rsidRPr="007214E5">
              <w:rPr>
                <w:rFonts w:ascii="Arial" w:hAnsi="Arial" w:cs="Arial"/>
                <w:b/>
                <w:sz w:val="24"/>
                <w:szCs w:val="24"/>
              </w:rPr>
              <w:t>Godziny kontaktowe z prowadzącym</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1.1</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Wykłady</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15</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1.2</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Ćwiczenia</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15</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1.3</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Laboratoria</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1.4</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Seminarium</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1.5</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Projekt</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1.6</w:t>
            </w:r>
          </w:p>
        </w:tc>
        <w:tc>
          <w:tcPr>
            <w:tcW w:w="5657" w:type="dxa"/>
            <w:shd w:val="clear" w:color="auto" w:fill="auto"/>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Egzamin</w:t>
            </w:r>
          </w:p>
        </w:tc>
        <w:tc>
          <w:tcPr>
            <w:tcW w:w="2830" w:type="dxa"/>
            <w:shd w:val="clear" w:color="auto" w:fill="auto"/>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300" w:type="dxa"/>
            <w:gridSpan w:val="2"/>
            <w:shd w:val="clear" w:color="auto" w:fill="D9D9D9"/>
          </w:tcPr>
          <w:p w:rsidR="006017C0" w:rsidRPr="007214E5" w:rsidRDefault="006017C0" w:rsidP="00FA5310">
            <w:pPr>
              <w:pStyle w:val="Akapitzlist"/>
              <w:spacing w:after="0" w:line="360" w:lineRule="auto"/>
              <w:ind w:left="0"/>
              <w:contextualSpacing w:val="0"/>
              <w:jc w:val="right"/>
              <w:rPr>
                <w:rFonts w:ascii="Arial" w:hAnsi="Arial" w:cs="Arial"/>
                <w:sz w:val="24"/>
                <w:szCs w:val="24"/>
              </w:rPr>
            </w:pPr>
            <w:r w:rsidRPr="007214E5">
              <w:rPr>
                <w:rFonts w:ascii="Arial" w:hAnsi="Arial" w:cs="Arial"/>
                <w:sz w:val="24"/>
                <w:szCs w:val="24"/>
              </w:rPr>
              <w:t>Razem godzin kontaktowych z prowadzącym:</w:t>
            </w:r>
          </w:p>
        </w:tc>
        <w:tc>
          <w:tcPr>
            <w:tcW w:w="2830" w:type="dxa"/>
            <w:shd w:val="clear" w:color="auto" w:fill="D9D9D9"/>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30</w:t>
            </w:r>
          </w:p>
        </w:tc>
      </w:tr>
      <w:tr w:rsidR="006017C0" w:rsidRPr="007214E5" w:rsidTr="00FA5310">
        <w:trPr>
          <w:jc w:val="center"/>
        </w:trPr>
        <w:tc>
          <w:tcPr>
            <w:tcW w:w="9130" w:type="dxa"/>
            <w:gridSpan w:val="3"/>
            <w:shd w:val="clear" w:color="auto" w:fill="auto"/>
          </w:tcPr>
          <w:p w:rsidR="006017C0" w:rsidRPr="007214E5" w:rsidRDefault="006017C0" w:rsidP="006017C0">
            <w:pPr>
              <w:pStyle w:val="Akapitzlist"/>
              <w:numPr>
                <w:ilvl w:val="0"/>
                <w:numId w:val="2"/>
              </w:numPr>
              <w:spacing w:after="0" w:line="360" w:lineRule="auto"/>
              <w:contextualSpacing w:val="0"/>
              <w:rPr>
                <w:rFonts w:ascii="Arial" w:hAnsi="Arial" w:cs="Arial"/>
                <w:b/>
                <w:sz w:val="24"/>
                <w:szCs w:val="24"/>
              </w:rPr>
            </w:pPr>
            <w:r w:rsidRPr="007214E5">
              <w:rPr>
                <w:rFonts w:ascii="Arial" w:hAnsi="Arial" w:cs="Arial"/>
                <w:b/>
                <w:sz w:val="24"/>
                <w:szCs w:val="24"/>
              </w:rPr>
              <w:t>Praca własna studenta</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2.1</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Przygotowanie do ćwiczeń oraz kolokwium zaliczeniowego</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20</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2.2</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Przygotowanie do laboratorium, wykonanie sprawozdań z laboratoriów</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2.3</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Przygotowanie projektu</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2.4</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Przygotowanie do zaliczenia końcowego z wykładu</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15</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2.5</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Przygotowanie do egzaminu</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2.6</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Zapoznanie ze wskazaną literaturą</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10</w:t>
            </w:r>
          </w:p>
        </w:tc>
      </w:tr>
      <w:tr w:rsidR="006017C0" w:rsidRPr="007214E5" w:rsidTr="00FA5310">
        <w:trPr>
          <w:jc w:val="center"/>
        </w:trPr>
        <w:tc>
          <w:tcPr>
            <w:tcW w:w="643"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2.7</w:t>
            </w:r>
          </w:p>
        </w:tc>
        <w:tc>
          <w:tcPr>
            <w:tcW w:w="5657" w:type="dxa"/>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Inne</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sidRPr="007214E5">
              <w:rPr>
                <w:rFonts w:ascii="Arial" w:hAnsi="Arial" w:cs="Arial"/>
                <w:sz w:val="24"/>
                <w:szCs w:val="24"/>
              </w:rPr>
              <w:t>0</w:t>
            </w:r>
          </w:p>
        </w:tc>
      </w:tr>
      <w:tr w:rsidR="006017C0" w:rsidRPr="007214E5" w:rsidTr="00FA5310">
        <w:trPr>
          <w:jc w:val="center"/>
        </w:trPr>
        <w:tc>
          <w:tcPr>
            <w:tcW w:w="6300" w:type="dxa"/>
            <w:gridSpan w:val="2"/>
            <w:shd w:val="clear" w:color="auto" w:fill="D9D9D9"/>
            <w:vAlign w:val="center"/>
          </w:tcPr>
          <w:p w:rsidR="006017C0" w:rsidRPr="007214E5" w:rsidRDefault="006017C0" w:rsidP="00FA5310">
            <w:pPr>
              <w:pStyle w:val="Akapitzlist"/>
              <w:spacing w:after="0" w:line="360" w:lineRule="auto"/>
              <w:ind w:left="0"/>
              <w:contextualSpacing w:val="0"/>
              <w:jc w:val="right"/>
              <w:rPr>
                <w:rFonts w:ascii="Arial" w:hAnsi="Arial" w:cs="Arial"/>
                <w:sz w:val="24"/>
                <w:szCs w:val="24"/>
              </w:rPr>
            </w:pPr>
            <w:r w:rsidRPr="007214E5">
              <w:rPr>
                <w:rFonts w:ascii="Arial" w:hAnsi="Arial" w:cs="Arial"/>
                <w:sz w:val="24"/>
                <w:szCs w:val="24"/>
              </w:rPr>
              <w:t>Razem godzin pracy własnej studenta:</w:t>
            </w:r>
          </w:p>
        </w:tc>
        <w:tc>
          <w:tcPr>
            <w:tcW w:w="2830" w:type="dxa"/>
            <w:shd w:val="clear" w:color="auto" w:fill="D9D9D9"/>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45</w:t>
            </w:r>
          </w:p>
        </w:tc>
      </w:tr>
      <w:tr w:rsidR="006017C0" w:rsidRPr="007214E5" w:rsidTr="00FA5310">
        <w:trPr>
          <w:jc w:val="center"/>
        </w:trPr>
        <w:tc>
          <w:tcPr>
            <w:tcW w:w="6300" w:type="dxa"/>
            <w:gridSpan w:val="2"/>
            <w:shd w:val="clear" w:color="auto" w:fill="A6A6A6"/>
            <w:vAlign w:val="center"/>
          </w:tcPr>
          <w:p w:rsidR="006017C0" w:rsidRPr="007214E5" w:rsidRDefault="006017C0" w:rsidP="00FA5310">
            <w:pPr>
              <w:pStyle w:val="Akapitzlist"/>
              <w:spacing w:after="0" w:line="360" w:lineRule="auto"/>
              <w:ind w:left="0"/>
              <w:contextualSpacing w:val="0"/>
              <w:jc w:val="right"/>
              <w:rPr>
                <w:rFonts w:ascii="Arial" w:hAnsi="Arial" w:cs="Arial"/>
                <w:sz w:val="24"/>
                <w:szCs w:val="24"/>
              </w:rPr>
            </w:pPr>
            <w:r w:rsidRPr="007214E5">
              <w:rPr>
                <w:rFonts w:ascii="Arial" w:hAnsi="Arial" w:cs="Arial"/>
                <w:sz w:val="24"/>
                <w:szCs w:val="24"/>
              </w:rPr>
              <w:t>Ogólne obciążenie pracą studenta:</w:t>
            </w:r>
          </w:p>
        </w:tc>
        <w:tc>
          <w:tcPr>
            <w:tcW w:w="2830" w:type="dxa"/>
            <w:shd w:val="clear" w:color="auto" w:fill="A6A6A6"/>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75</w:t>
            </w:r>
          </w:p>
        </w:tc>
      </w:tr>
      <w:tr w:rsidR="006017C0" w:rsidRPr="007214E5" w:rsidTr="00FA5310">
        <w:trPr>
          <w:jc w:val="center"/>
        </w:trPr>
        <w:tc>
          <w:tcPr>
            <w:tcW w:w="6300" w:type="dxa"/>
            <w:gridSpan w:val="2"/>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b/>
                <w:sz w:val="24"/>
                <w:szCs w:val="24"/>
              </w:rPr>
            </w:pPr>
            <w:r w:rsidRPr="007214E5">
              <w:rPr>
                <w:rFonts w:ascii="Arial" w:hAnsi="Arial" w:cs="Arial"/>
                <w:b/>
                <w:sz w:val="24"/>
                <w:szCs w:val="24"/>
              </w:rPr>
              <w:t>SUMARYCZNA LICZBA PUNKTÓW ECTS DLA PRZEDMIOTU</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3</w:t>
            </w:r>
          </w:p>
        </w:tc>
      </w:tr>
      <w:tr w:rsidR="006017C0" w:rsidRPr="007214E5" w:rsidTr="00FA5310">
        <w:trPr>
          <w:jc w:val="center"/>
        </w:trPr>
        <w:tc>
          <w:tcPr>
            <w:tcW w:w="6300" w:type="dxa"/>
            <w:gridSpan w:val="2"/>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 xml:space="preserve">Liczba punktów </w:t>
            </w:r>
            <w:r w:rsidRPr="007214E5">
              <w:rPr>
                <w:rFonts w:ascii="Arial" w:hAnsi="Arial" w:cs="Arial"/>
                <w:b/>
                <w:sz w:val="24"/>
                <w:szCs w:val="24"/>
              </w:rPr>
              <w:t>ECTS</w:t>
            </w:r>
            <w:r w:rsidRPr="007214E5">
              <w:rPr>
                <w:rFonts w:ascii="Arial" w:hAnsi="Arial" w:cs="Arial"/>
                <w:sz w:val="24"/>
                <w:szCs w:val="24"/>
              </w:rPr>
              <w:t>, która student uzyskuje na zajęciach wymagających bezpośredniego udziału prowadzącego:</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1,2</w:t>
            </w:r>
          </w:p>
        </w:tc>
      </w:tr>
      <w:tr w:rsidR="006017C0" w:rsidRPr="007214E5" w:rsidTr="00FA5310">
        <w:trPr>
          <w:jc w:val="center"/>
        </w:trPr>
        <w:tc>
          <w:tcPr>
            <w:tcW w:w="6300" w:type="dxa"/>
            <w:gridSpan w:val="2"/>
            <w:shd w:val="clear" w:color="auto" w:fill="auto"/>
            <w:vAlign w:val="center"/>
          </w:tcPr>
          <w:p w:rsidR="006017C0" w:rsidRPr="007214E5" w:rsidRDefault="006017C0" w:rsidP="00FA5310">
            <w:pPr>
              <w:pStyle w:val="Akapitzlist"/>
              <w:spacing w:after="0" w:line="360" w:lineRule="auto"/>
              <w:ind w:left="0"/>
              <w:contextualSpacing w:val="0"/>
              <w:rPr>
                <w:rFonts w:ascii="Arial" w:hAnsi="Arial" w:cs="Arial"/>
                <w:sz w:val="24"/>
                <w:szCs w:val="24"/>
              </w:rPr>
            </w:pPr>
            <w:r w:rsidRPr="007214E5">
              <w:rPr>
                <w:rFonts w:ascii="Arial" w:hAnsi="Arial" w:cs="Arial"/>
                <w:sz w:val="24"/>
                <w:szCs w:val="24"/>
              </w:rPr>
              <w:t xml:space="preserve">Liczba punktów </w:t>
            </w:r>
            <w:r w:rsidRPr="007214E5">
              <w:rPr>
                <w:rFonts w:ascii="Arial" w:hAnsi="Arial" w:cs="Arial"/>
                <w:b/>
                <w:sz w:val="24"/>
                <w:szCs w:val="24"/>
              </w:rPr>
              <w:t>ECTS</w:t>
            </w:r>
            <w:r w:rsidRPr="007214E5">
              <w:rPr>
                <w:rFonts w:ascii="Arial" w:hAnsi="Arial" w:cs="Arial"/>
                <w:sz w:val="24"/>
                <w:szCs w:val="24"/>
              </w:rPr>
              <w:t>, która student uzyskuje w ramach zajęć o charakterze praktycznym, w tym zajęć laboratoryjnych i projektowych:</w:t>
            </w:r>
          </w:p>
        </w:tc>
        <w:tc>
          <w:tcPr>
            <w:tcW w:w="2830" w:type="dxa"/>
            <w:shd w:val="clear" w:color="auto" w:fill="auto"/>
            <w:vAlign w:val="center"/>
          </w:tcPr>
          <w:p w:rsidR="006017C0" w:rsidRPr="007214E5" w:rsidRDefault="006017C0" w:rsidP="00FA5310">
            <w:pPr>
              <w:pStyle w:val="Akapitzlist"/>
              <w:spacing w:after="0" w:line="360" w:lineRule="auto"/>
              <w:ind w:left="0"/>
              <w:contextualSpacing w:val="0"/>
              <w:jc w:val="center"/>
              <w:rPr>
                <w:rFonts w:ascii="Arial" w:hAnsi="Arial" w:cs="Arial"/>
                <w:sz w:val="24"/>
                <w:szCs w:val="24"/>
              </w:rPr>
            </w:pPr>
            <w:r>
              <w:rPr>
                <w:rFonts w:ascii="Arial" w:hAnsi="Arial" w:cs="Arial"/>
                <w:sz w:val="24"/>
                <w:szCs w:val="24"/>
              </w:rPr>
              <w:t>1,4</w:t>
            </w:r>
          </w:p>
        </w:tc>
      </w:tr>
    </w:tbl>
    <w:p w:rsidR="006017C0" w:rsidRPr="007214E5" w:rsidRDefault="006017C0" w:rsidP="006017C0">
      <w:pPr>
        <w:shd w:val="clear" w:color="auto" w:fill="FFFFFF"/>
        <w:spacing w:line="360" w:lineRule="auto"/>
        <w:rPr>
          <w:b/>
          <w:bCs/>
          <w:spacing w:val="-12"/>
          <w:sz w:val="24"/>
          <w:szCs w:val="24"/>
        </w:rPr>
      </w:pPr>
    </w:p>
    <w:p w:rsidR="006017C0" w:rsidRPr="007214E5" w:rsidRDefault="006017C0" w:rsidP="006017C0">
      <w:pPr>
        <w:shd w:val="clear" w:color="auto" w:fill="FFFFFF"/>
        <w:spacing w:line="360" w:lineRule="auto"/>
        <w:rPr>
          <w:b/>
          <w:bCs/>
          <w:spacing w:val="-12"/>
          <w:sz w:val="24"/>
          <w:szCs w:val="24"/>
        </w:rPr>
      </w:pPr>
      <w:r w:rsidRPr="007214E5">
        <w:rPr>
          <w:b/>
          <w:bCs/>
          <w:spacing w:val="-12"/>
          <w:sz w:val="24"/>
          <w:szCs w:val="24"/>
        </w:rPr>
        <w:t>LITERATURA PODSTAWOWA I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017C0" w:rsidRPr="007214E5" w:rsidTr="00FA5310">
        <w:tc>
          <w:tcPr>
            <w:tcW w:w="9210" w:type="dxa"/>
            <w:shd w:val="clear" w:color="auto" w:fill="auto"/>
          </w:tcPr>
          <w:p w:rsidR="006017C0" w:rsidRPr="007214E5" w:rsidRDefault="006017C0" w:rsidP="006017C0">
            <w:pPr>
              <w:widowControl/>
              <w:numPr>
                <w:ilvl w:val="0"/>
                <w:numId w:val="43"/>
              </w:numPr>
              <w:autoSpaceDE/>
              <w:autoSpaceDN/>
              <w:adjustRightInd/>
              <w:spacing w:line="360" w:lineRule="auto"/>
              <w:rPr>
                <w:sz w:val="24"/>
                <w:szCs w:val="24"/>
              </w:rPr>
            </w:pPr>
            <w:r w:rsidRPr="007214E5">
              <w:rPr>
                <w:sz w:val="24"/>
                <w:szCs w:val="24"/>
              </w:rPr>
              <w:t xml:space="preserve">Wasilewski L.: </w:t>
            </w:r>
            <w:r w:rsidRPr="007214E5">
              <w:rPr>
                <w:i/>
                <w:iCs/>
                <w:sz w:val="24"/>
                <w:szCs w:val="24"/>
              </w:rPr>
              <w:t>Podstawy zarządzania jakością</w:t>
            </w:r>
            <w:r w:rsidRPr="007214E5">
              <w:rPr>
                <w:sz w:val="24"/>
                <w:szCs w:val="24"/>
              </w:rPr>
              <w:t>, Wydawnictwo Wyższej Szkoły Przedsiębiorczości i Zarządzania, Warszawa 1998.</w:t>
            </w:r>
          </w:p>
        </w:tc>
      </w:tr>
      <w:tr w:rsidR="006017C0" w:rsidRPr="007214E5" w:rsidTr="00FA5310">
        <w:tc>
          <w:tcPr>
            <w:tcW w:w="9210" w:type="dxa"/>
            <w:shd w:val="clear" w:color="auto" w:fill="auto"/>
          </w:tcPr>
          <w:p w:rsidR="006017C0" w:rsidRPr="007214E5" w:rsidRDefault="006017C0" w:rsidP="006017C0">
            <w:pPr>
              <w:widowControl/>
              <w:numPr>
                <w:ilvl w:val="0"/>
                <w:numId w:val="43"/>
              </w:numPr>
              <w:autoSpaceDE/>
              <w:autoSpaceDN/>
              <w:adjustRightInd/>
              <w:spacing w:line="360" w:lineRule="auto"/>
              <w:rPr>
                <w:sz w:val="24"/>
                <w:szCs w:val="24"/>
              </w:rPr>
            </w:pPr>
            <w:r w:rsidRPr="007214E5">
              <w:rPr>
                <w:sz w:val="24"/>
                <w:szCs w:val="24"/>
              </w:rPr>
              <w:t>PN-EN ISO 9000, Systemy zarządzania jakością – podstawy i terminologia.</w:t>
            </w:r>
          </w:p>
        </w:tc>
      </w:tr>
      <w:tr w:rsidR="006017C0" w:rsidRPr="007214E5" w:rsidTr="00FA5310">
        <w:tc>
          <w:tcPr>
            <w:tcW w:w="9210" w:type="dxa"/>
            <w:shd w:val="clear" w:color="auto" w:fill="auto"/>
          </w:tcPr>
          <w:p w:rsidR="006017C0" w:rsidRPr="007214E5" w:rsidRDefault="006017C0" w:rsidP="006017C0">
            <w:pPr>
              <w:widowControl/>
              <w:numPr>
                <w:ilvl w:val="0"/>
                <w:numId w:val="43"/>
              </w:numPr>
              <w:autoSpaceDE/>
              <w:autoSpaceDN/>
              <w:adjustRightInd/>
              <w:spacing w:line="360" w:lineRule="auto"/>
              <w:rPr>
                <w:sz w:val="24"/>
                <w:szCs w:val="24"/>
              </w:rPr>
            </w:pPr>
            <w:r w:rsidRPr="007214E5">
              <w:rPr>
                <w:sz w:val="24"/>
                <w:szCs w:val="24"/>
              </w:rPr>
              <w:t>PN-EN ISO 9001, System zarządzania jakością – wymagania.</w:t>
            </w:r>
          </w:p>
        </w:tc>
      </w:tr>
      <w:tr w:rsidR="006017C0" w:rsidRPr="007214E5" w:rsidTr="00FA5310">
        <w:tc>
          <w:tcPr>
            <w:tcW w:w="9210" w:type="dxa"/>
            <w:shd w:val="clear" w:color="auto" w:fill="auto"/>
          </w:tcPr>
          <w:p w:rsidR="006017C0" w:rsidRPr="007214E5" w:rsidRDefault="006017C0" w:rsidP="006017C0">
            <w:pPr>
              <w:widowControl/>
              <w:numPr>
                <w:ilvl w:val="0"/>
                <w:numId w:val="43"/>
              </w:numPr>
              <w:autoSpaceDE/>
              <w:autoSpaceDN/>
              <w:adjustRightInd/>
              <w:spacing w:line="360" w:lineRule="auto"/>
              <w:rPr>
                <w:sz w:val="24"/>
                <w:szCs w:val="24"/>
              </w:rPr>
            </w:pPr>
            <w:r w:rsidRPr="007214E5">
              <w:rPr>
                <w:sz w:val="24"/>
                <w:szCs w:val="24"/>
              </w:rPr>
              <w:t>Hamrol A.: Zarządzanie i inżynieria jakości. Wyd. Naukowe PWN, Warszawa</w:t>
            </w:r>
          </w:p>
          <w:p w:rsidR="006017C0" w:rsidRPr="007214E5" w:rsidRDefault="006017C0" w:rsidP="00FA5310">
            <w:pPr>
              <w:widowControl/>
              <w:autoSpaceDE/>
              <w:autoSpaceDN/>
              <w:adjustRightInd/>
              <w:spacing w:line="360" w:lineRule="auto"/>
              <w:ind w:left="360"/>
              <w:rPr>
                <w:sz w:val="24"/>
                <w:szCs w:val="24"/>
              </w:rPr>
            </w:pPr>
            <w:r w:rsidRPr="007214E5">
              <w:rPr>
                <w:sz w:val="24"/>
                <w:szCs w:val="24"/>
              </w:rPr>
              <w:t>2019.</w:t>
            </w:r>
          </w:p>
        </w:tc>
      </w:tr>
      <w:tr w:rsidR="006017C0" w:rsidRPr="007214E5" w:rsidTr="00FA5310">
        <w:tc>
          <w:tcPr>
            <w:tcW w:w="9210" w:type="dxa"/>
            <w:shd w:val="clear" w:color="auto" w:fill="auto"/>
          </w:tcPr>
          <w:p w:rsidR="006017C0" w:rsidRPr="007214E5" w:rsidRDefault="006017C0" w:rsidP="006017C0">
            <w:pPr>
              <w:numPr>
                <w:ilvl w:val="0"/>
                <w:numId w:val="43"/>
              </w:numPr>
              <w:spacing w:line="360" w:lineRule="auto"/>
              <w:rPr>
                <w:sz w:val="24"/>
                <w:szCs w:val="24"/>
              </w:rPr>
            </w:pPr>
            <w:r w:rsidRPr="007214E5">
              <w:rPr>
                <w:sz w:val="24"/>
                <w:szCs w:val="24"/>
              </w:rPr>
              <w:t>Wawak S.: Zarządzanie jakością. Podstawy, systemy i narzędzia., 2011</w:t>
            </w:r>
            <w:r>
              <w:rPr>
                <w:sz w:val="24"/>
                <w:szCs w:val="24"/>
              </w:rPr>
              <w:t>.</w:t>
            </w:r>
          </w:p>
        </w:tc>
      </w:tr>
      <w:tr w:rsidR="006017C0" w:rsidRPr="007214E5" w:rsidTr="00FA5310">
        <w:tc>
          <w:tcPr>
            <w:tcW w:w="9210" w:type="dxa"/>
            <w:shd w:val="clear" w:color="auto" w:fill="auto"/>
          </w:tcPr>
          <w:p w:rsidR="006017C0" w:rsidRPr="007214E5" w:rsidRDefault="006017C0" w:rsidP="00FA5310">
            <w:pPr>
              <w:spacing w:line="360" w:lineRule="auto"/>
              <w:ind w:left="284" w:hanging="284"/>
              <w:rPr>
                <w:sz w:val="24"/>
                <w:szCs w:val="24"/>
              </w:rPr>
            </w:pPr>
            <w:r w:rsidRPr="007214E5">
              <w:rPr>
                <w:sz w:val="24"/>
                <w:szCs w:val="24"/>
              </w:rPr>
              <w:t>6.  LikerJeffreyK.:DrogaToyoty.14zasadzarządzaniawiodącejfirmyprodukcyjnej świata, MT Business, 2014.</w:t>
            </w:r>
          </w:p>
        </w:tc>
      </w:tr>
      <w:tr w:rsidR="006017C0" w:rsidRPr="007214E5" w:rsidTr="00FA5310">
        <w:tc>
          <w:tcPr>
            <w:tcW w:w="9210" w:type="dxa"/>
            <w:shd w:val="clear" w:color="auto" w:fill="auto"/>
          </w:tcPr>
          <w:p w:rsidR="006017C0" w:rsidRPr="007214E5" w:rsidRDefault="006017C0" w:rsidP="00FA5310">
            <w:pPr>
              <w:spacing w:line="360" w:lineRule="auto"/>
              <w:rPr>
                <w:sz w:val="24"/>
                <w:szCs w:val="24"/>
              </w:rPr>
            </w:pPr>
            <w:r w:rsidRPr="007214E5">
              <w:rPr>
                <w:sz w:val="24"/>
                <w:szCs w:val="24"/>
              </w:rPr>
              <w:t>7.  https://leanjestdlaludzi.pl/sklep/8d-skuteczne-rozwiazywanie-problemow-praktyczny-poradnik/</w:t>
            </w:r>
          </w:p>
        </w:tc>
      </w:tr>
    </w:tbl>
    <w:p w:rsidR="006017C0" w:rsidRPr="007214E5" w:rsidRDefault="006017C0" w:rsidP="006017C0">
      <w:pPr>
        <w:shd w:val="clear" w:color="auto" w:fill="FFFFFF"/>
        <w:spacing w:line="360" w:lineRule="auto"/>
        <w:rPr>
          <w:b/>
          <w:bCs/>
          <w:spacing w:val="-18"/>
          <w:sz w:val="24"/>
          <w:szCs w:val="24"/>
        </w:rPr>
      </w:pPr>
    </w:p>
    <w:p w:rsidR="006017C0" w:rsidRPr="007214E5" w:rsidRDefault="006017C0" w:rsidP="006017C0">
      <w:pPr>
        <w:shd w:val="clear" w:color="auto" w:fill="FFFFFF"/>
        <w:spacing w:line="360" w:lineRule="auto"/>
        <w:rPr>
          <w:sz w:val="24"/>
          <w:szCs w:val="24"/>
        </w:rPr>
      </w:pPr>
      <w:r w:rsidRPr="007214E5">
        <w:rPr>
          <w:b/>
          <w:bCs/>
          <w:spacing w:val="-18"/>
          <w:sz w:val="24"/>
          <w:szCs w:val="24"/>
        </w:rPr>
        <w:t>KOORDYNATOR PRZEDMIOTU ( IMIĘ, NAZWISKO, KATEDRA, ADRES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017C0" w:rsidRPr="007214E5" w:rsidTr="00FA5310">
        <w:tc>
          <w:tcPr>
            <w:tcW w:w="9210" w:type="dxa"/>
            <w:shd w:val="clear" w:color="auto" w:fill="auto"/>
          </w:tcPr>
          <w:p w:rsidR="006017C0" w:rsidRPr="007214E5" w:rsidRDefault="006017C0" w:rsidP="00FA5310">
            <w:pPr>
              <w:spacing w:line="360" w:lineRule="auto"/>
              <w:rPr>
                <w:sz w:val="24"/>
                <w:szCs w:val="24"/>
              </w:rPr>
            </w:pPr>
            <w:r w:rsidRPr="007214E5">
              <w:rPr>
                <w:sz w:val="24"/>
                <w:szCs w:val="24"/>
              </w:rPr>
              <w:t xml:space="preserve">dr inż. Tomasz Walasek, Katedra Technologii i Automatyzacji, </w:t>
            </w:r>
          </w:p>
          <w:p w:rsidR="006017C0" w:rsidRPr="007214E5" w:rsidRDefault="006017C0" w:rsidP="00FA5310">
            <w:pPr>
              <w:tabs>
                <w:tab w:val="num" w:pos="0"/>
              </w:tabs>
              <w:spacing w:line="360" w:lineRule="auto"/>
              <w:rPr>
                <w:sz w:val="24"/>
                <w:szCs w:val="24"/>
                <w:lang w:val="en-US"/>
              </w:rPr>
            </w:pPr>
            <w:r w:rsidRPr="007214E5">
              <w:rPr>
                <w:sz w:val="24"/>
                <w:szCs w:val="24"/>
                <w:lang w:val="en-US"/>
              </w:rPr>
              <w:t>tomasz.walasek@pcz.pl</w:t>
            </w:r>
          </w:p>
        </w:tc>
      </w:tr>
    </w:tbl>
    <w:p w:rsidR="006017C0" w:rsidRPr="007214E5" w:rsidRDefault="006017C0" w:rsidP="006017C0">
      <w:pPr>
        <w:spacing w:line="360" w:lineRule="auto"/>
        <w:rPr>
          <w:sz w:val="24"/>
          <w:szCs w:val="24"/>
        </w:rPr>
      </w:pPr>
    </w:p>
    <w:p w:rsidR="006017C0" w:rsidRPr="007214E5" w:rsidRDefault="006017C0" w:rsidP="006017C0">
      <w:pPr>
        <w:spacing w:line="360" w:lineRule="auto"/>
        <w:rPr>
          <w:b/>
          <w:sz w:val="24"/>
          <w:szCs w:val="24"/>
        </w:rPr>
      </w:pPr>
      <w:r w:rsidRPr="007214E5">
        <w:rPr>
          <w:b/>
          <w:sz w:val="24"/>
          <w:szCs w:val="24"/>
        </w:rPr>
        <w:t>MACIERZ REALIZACJI EFEKTÓW UCZENIA SIĘ</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03"/>
        <w:gridCol w:w="1510"/>
        <w:gridCol w:w="1657"/>
        <w:gridCol w:w="1657"/>
        <w:gridCol w:w="1096"/>
      </w:tblGrid>
      <w:tr w:rsidR="006017C0" w:rsidRPr="007214E5" w:rsidTr="00FA5310">
        <w:trPr>
          <w:trHeight w:val="440"/>
          <w:jc w:val="center"/>
        </w:trPr>
        <w:tc>
          <w:tcPr>
            <w:tcW w:w="1097"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bCs/>
                <w:sz w:val="24"/>
                <w:szCs w:val="24"/>
              </w:rPr>
              <w:t xml:space="preserve">Efekt uczenia się                </w:t>
            </w:r>
          </w:p>
        </w:tc>
        <w:tc>
          <w:tcPr>
            <w:tcW w:w="2003"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sz w:val="24"/>
                <w:szCs w:val="24"/>
              </w:rPr>
              <w:t xml:space="preserve">Odniesienie danego efektu do efektów </w:t>
            </w:r>
            <w:r w:rsidRPr="007214E5">
              <w:rPr>
                <w:b/>
                <w:bCs/>
                <w:sz w:val="24"/>
                <w:szCs w:val="24"/>
              </w:rPr>
              <w:t>zdefiniowanych                    dla całego programu (PEK)</w:t>
            </w:r>
          </w:p>
        </w:tc>
        <w:tc>
          <w:tcPr>
            <w:tcW w:w="1510"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bCs/>
                <w:sz w:val="24"/>
                <w:szCs w:val="24"/>
              </w:rPr>
              <w:t>Cele przedmiotu</w:t>
            </w:r>
          </w:p>
        </w:tc>
        <w:tc>
          <w:tcPr>
            <w:tcW w:w="1657"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bCs/>
                <w:sz w:val="24"/>
                <w:szCs w:val="24"/>
              </w:rPr>
              <w:t>Treści programowe</w:t>
            </w:r>
          </w:p>
        </w:tc>
        <w:tc>
          <w:tcPr>
            <w:tcW w:w="1657"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sz w:val="24"/>
                <w:szCs w:val="24"/>
              </w:rPr>
              <w:t>Narzędzia dydaktyczne</w:t>
            </w:r>
          </w:p>
        </w:tc>
        <w:tc>
          <w:tcPr>
            <w:tcW w:w="1096" w:type="dxa"/>
            <w:vMerge w:val="restart"/>
            <w:shd w:val="clear" w:color="auto" w:fill="auto"/>
            <w:vAlign w:val="center"/>
          </w:tcPr>
          <w:p w:rsidR="006017C0" w:rsidRPr="007214E5" w:rsidRDefault="006017C0" w:rsidP="00FA5310">
            <w:pPr>
              <w:spacing w:line="360" w:lineRule="auto"/>
              <w:jc w:val="center"/>
              <w:rPr>
                <w:b/>
                <w:sz w:val="24"/>
                <w:szCs w:val="24"/>
              </w:rPr>
            </w:pPr>
            <w:r w:rsidRPr="007214E5">
              <w:rPr>
                <w:b/>
                <w:bCs/>
                <w:sz w:val="24"/>
                <w:szCs w:val="24"/>
              </w:rPr>
              <w:t>Sposób oceny</w:t>
            </w:r>
          </w:p>
        </w:tc>
      </w:tr>
      <w:tr w:rsidR="006017C0" w:rsidRPr="007214E5" w:rsidTr="00FA5310">
        <w:trPr>
          <w:cantSplit/>
          <w:trHeight w:val="1664"/>
          <w:jc w:val="center"/>
        </w:trPr>
        <w:tc>
          <w:tcPr>
            <w:tcW w:w="1097" w:type="dxa"/>
            <w:vMerge/>
            <w:shd w:val="clear" w:color="auto" w:fill="auto"/>
            <w:vAlign w:val="center"/>
          </w:tcPr>
          <w:p w:rsidR="006017C0" w:rsidRPr="007214E5" w:rsidRDefault="006017C0" w:rsidP="00FA5310">
            <w:pPr>
              <w:spacing w:line="360" w:lineRule="auto"/>
              <w:jc w:val="center"/>
              <w:rPr>
                <w:b/>
                <w:bCs/>
                <w:sz w:val="24"/>
                <w:szCs w:val="24"/>
              </w:rPr>
            </w:pPr>
          </w:p>
        </w:tc>
        <w:tc>
          <w:tcPr>
            <w:tcW w:w="2003" w:type="dxa"/>
            <w:vMerge/>
            <w:shd w:val="clear" w:color="auto" w:fill="auto"/>
            <w:vAlign w:val="center"/>
          </w:tcPr>
          <w:p w:rsidR="006017C0" w:rsidRPr="007214E5" w:rsidRDefault="006017C0" w:rsidP="00FA5310">
            <w:pPr>
              <w:spacing w:line="360" w:lineRule="auto"/>
              <w:jc w:val="center"/>
              <w:rPr>
                <w:b/>
                <w:sz w:val="24"/>
                <w:szCs w:val="24"/>
              </w:rPr>
            </w:pPr>
          </w:p>
        </w:tc>
        <w:tc>
          <w:tcPr>
            <w:tcW w:w="1510" w:type="dxa"/>
            <w:vMerge/>
            <w:shd w:val="clear" w:color="auto" w:fill="auto"/>
            <w:vAlign w:val="center"/>
          </w:tcPr>
          <w:p w:rsidR="006017C0" w:rsidRPr="007214E5" w:rsidRDefault="006017C0" w:rsidP="00FA5310">
            <w:pPr>
              <w:spacing w:line="360" w:lineRule="auto"/>
              <w:jc w:val="center"/>
              <w:rPr>
                <w:b/>
                <w:bCs/>
                <w:sz w:val="24"/>
                <w:szCs w:val="24"/>
              </w:rPr>
            </w:pPr>
          </w:p>
        </w:tc>
        <w:tc>
          <w:tcPr>
            <w:tcW w:w="1657" w:type="dxa"/>
            <w:vMerge/>
            <w:shd w:val="clear" w:color="auto" w:fill="auto"/>
            <w:vAlign w:val="center"/>
          </w:tcPr>
          <w:p w:rsidR="006017C0" w:rsidRPr="007214E5" w:rsidRDefault="006017C0" w:rsidP="00FA5310">
            <w:pPr>
              <w:spacing w:line="360" w:lineRule="auto"/>
              <w:jc w:val="center"/>
              <w:rPr>
                <w:b/>
                <w:bCs/>
                <w:sz w:val="24"/>
                <w:szCs w:val="24"/>
              </w:rPr>
            </w:pPr>
          </w:p>
        </w:tc>
        <w:tc>
          <w:tcPr>
            <w:tcW w:w="1657" w:type="dxa"/>
            <w:vMerge/>
            <w:shd w:val="clear" w:color="auto" w:fill="auto"/>
            <w:vAlign w:val="center"/>
          </w:tcPr>
          <w:p w:rsidR="006017C0" w:rsidRPr="007214E5" w:rsidRDefault="006017C0" w:rsidP="00FA5310">
            <w:pPr>
              <w:spacing w:line="360" w:lineRule="auto"/>
              <w:jc w:val="center"/>
              <w:rPr>
                <w:b/>
                <w:sz w:val="24"/>
                <w:szCs w:val="24"/>
              </w:rPr>
            </w:pPr>
          </w:p>
        </w:tc>
        <w:tc>
          <w:tcPr>
            <w:tcW w:w="1096" w:type="dxa"/>
            <w:vMerge/>
            <w:shd w:val="clear" w:color="auto" w:fill="auto"/>
            <w:vAlign w:val="center"/>
          </w:tcPr>
          <w:p w:rsidR="006017C0" w:rsidRPr="007214E5" w:rsidRDefault="006017C0" w:rsidP="00FA5310">
            <w:pPr>
              <w:spacing w:line="360" w:lineRule="auto"/>
              <w:jc w:val="center"/>
              <w:rPr>
                <w:b/>
                <w:bCs/>
                <w:sz w:val="24"/>
                <w:szCs w:val="24"/>
              </w:rPr>
            </w:pPr>
          </w:p>
        </w:tc>
      </w:tr>
      <w:tr w:rsidR="006017C0" w:rsidRPr="007214E5" w:rsidTr="00FA5310">
        <w:trPr>
          <w:jc w:val="center"/>
        </w:trPr>
        <w:tc>
          <w:tcPr>
            <w:tcW w:w="1097" w:type="dxa"/>
            <w:shd w:val="clear" w:color="auto" w:fill="auto"/>
            <w:vAlign w:val="center"/>
          </w:tcPr>
          <w:p w:rsidR="006017C0" w:rsidRPr="007214E5" w:rsidRDefault="006017C0" w:rsidP="00FA5310">
            <w:pPr>
              <w:shd w:val="clear" w:color="auto" w:fill="FFFFFF"/>
              <w:spacing w:line="360" w:lineRule="auto"/>
              <w:jc w:val="center"/>
              <w:rPr>
                <w:b/>
                <w:sz w:val="24"/>
                <w:szCs w:val="24"/>
              </w:rPr>
            </w:pPr>
            <w:r w:rsidRPr="007214E5">
              <w:rPr>
                <w:b/>
                <w:sz w:val="24"/>
                <w:szCs w:val="24"/>
              </w:rPr>
              <w:t>EU1</w:t>
            </w:r>
          </w:p>
        </w:tc>
        <w:tc>
          <w:tcPr>
            <w:tcW w:w="2003" w:type="dxa"/>
            <w:shd w:val="clear" w:color="auto" w:fill="auto"/>
            <w:vAlign w:val="center"/>
          </w:tcPr>
          <w:p w:rsidR="006017C0" w:rsidRPr="00BD5E3C" w:rsidRDefault="006017C0" w:rsidP="00FA5310">
            <w:pPr>
              <w:spacing w:line="360" w:lineRule="auto"/>
              <w:jc w:val="center"/>
              <w:rPr>
                <w:sz w:val="24"/>
              </w:rPr>
            </w:pPr>
            <w:r>
              <w:rPr>
                <w:sz w:val="24"/>
              </w:rPr>
              <w:t>K_W06</w:t>
            </w:r>
          </w:p>
        </w:tc>
        <w:tc>
          <w:tcPr>
            <w:tcW w:w="1510"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 xml:space="preserve">C1, </w:t>
            </w:r>
            <w:r w:rsidRPr="007214E5">
              <w:rPr>
                <w:sz w:val="24"/>
                <w:szCs w:val="24"/>
              </w:rPr>
              <w:t>C2</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W 1-</w:t>
            </w:r>
            <w:r w:rsidRPr="007214E5">
              <w:rPr>
                <w:sz w:val="24"/>
                <w:szCs w:val="24"/>
              </w:rPr>
              <w:t>15</w:t>
            </w:r>
          </w:p>
          <w:p w:rsidR="006017C0" w:rsidRPr="007214E5" w:rsidRDefault="006017C0" w:rsidP="00FA5310">
            <w:pPr>
              <w:shd w:val="clear" w:color="auto" w:fill="FFFFFF"/>
              <w:spacing w:line="360" w:lineRule="auto"/>
              <w:jc w:val="center"/>
              <w:rPr>
                <w:sz w:val="24"/>
                <w:szCs w:val="24"/>
              </w:rPr>
            </w:pPr>
            <w:r>
              <w:rPr>
                <w:sz w:val="24"/>
                <w:szCs w:val="24"/>
              </w:rPr>
              <w:t>C 1-</w:t>
            </w:r>
            <w:r w:rsidRPr="007214E5">
              <w:rPr>
                <w:sz w:val="24"/>
                <w:szCs w:val="24"/>
              </w:rPr>
              <w:t>15</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1-3</w:t>
            </w:r>
          </w:p>
        </w:tc>
        <w:tc>
          <w:tcPr>
            <w:tcW w:w="1096"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 xml:space="preserve"> F1</w:t>
            </w:r>
            <w:r>
              <w:rPr>
                <w:sz w:val="24"/>
                <w:szCs w:val="24"/>
              </w:rPr>
              <w:t>-3</w:t>
            </w:r>
            <w:r w:rsidRPr="007214E5">
              <w:rPr>
                <w:sz w:val="24"/>
                <w:szCs w:val="24"/>
              </w:rPr>
              <w:t>, P1</w:t>
            </w:r>
            <w:r>
              <w:rPr>
                <w:sz w:val="24"/>
                <w:szCs w:val="24"/>
              </w:rPr>
              <w:t>, P2</w:t>
            </w:r>
          </w:p>
        </w:tc>
      </w:tr>
      <w:tr w:rsidR="006017C0" w:rsidRPr="007214E5" w:rsidTr="00FA5310">
        <w:trPr>
          <w:jc w:val="center"/>
        </w:trPr>
        <w:tc>
          <w:tcPr>
            <w:tcW w:w="1097" w:type="dxa"/>
            <w:shd w:val="clear" w:color="auto" w:fill="auto"/>
            <w:vAlign w:val="center"/>
          </w:tcPr>
          <w:p w:rsidR="006017C0" w:rsidRPr="007214E5" w:rsidRDefault="006017C0" w:rsidP="00FA5310">
            <w:pPr>
              <w:shd w:val="clear" w:color="auto" w:fill="FFFFFF"/>
              <w:spacing w:line="360" w:lineRule="auto"/>
              <w:jc w:val="center"/>
              <w:rPr>
                <w:b/>
                <w:sz w:val="24"/>
                <w:szCs w:val="24"/>
              </w:rPr>
            </w:pPr>
            <w:r w:rsidRPr="007214E5">
              <w:rPr>
                <w:b/>
                <w:sz w:val="24"/>
                <w:szCs w:val="24"/>
              </w:rPr>
              <w:t>EU2</w:t>
            </w:r>
          </w:p>
        </w:tc>
        <w:tc>
          <w:tcPr>
            <w:tcW w:w="2003"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 xml:space="preserve">K_W06, </w:t>
            </w:r>
            <w:r w:rsidRPr="007214E5">
              <w:rPr>
                <w:sz w:val="24"/>
                <w:szCs w:val="24"/>
              </w:rPr>
              <w:t>K_U0</w:t>
            </w:r>
            <w:r>
              <w:rPr>
                <w:sz w:val="24"/>
                <w:szCs w:val="24"/>
              </w:rPr>
              <w:t>6</w:t>
            </w:r>
          </w:p>
        </w:tc>
        <w:tc>
          <w:tcPr>
            <w:tcW w:w="1510"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C</w:t>
            </w:r>
            <w:r>
              <w:rPr>
                <w:sz w:val="24"/>
                <w:szCs w:val="24"/>
              </w:rPr>
              <w:t xml:space="preserve">2, </w:t>
            </w:r>
            <w:r w:rsidRPr="007214E5">
              <w:rPr>
                <w:sz w:val="24"/>
                <w:szCs w:val="24"/>
              </w:rPr>
              <w:t>C3</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C 1-</w:t>
            </w:r>
            <w:r w:rsidRPr="007214E5">
              <w:rPr>
                <w:sz w:val="24"/>
                <w:szCs w:val="24"/>
              </w:rPr>
              <w:t>15</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1-</w:t>
            </w:r>
            <w:r>
              <w:rPr>
                <w:sz w:val="24"/>
                <w:szCs w:val="24"/>
              </w:rPr>
              <w:t>3</w:t>
            </w:r>
          </w:p>
        </w:tc>
        <w:tc>
          <w:tcPr>
            <w:tcW w:w="1096" w:type="dxa"/>
            <w:shd w:val="clear" w:color="auto" w:fill="auto"/>
          </w:tcPr>
          <w:p w:rsidR="006017C0" w:rsidRPr="007214E5" w:rsidRDefault="006017C0" w:rsidP="00FA5310">
            <w:pPr>
              <w:shd w:val="clear" w:color="auto" w:fill="FFFFFF"/>
              <w:spacing w:line="360" w:lineRule="auto"/>
              <w:jc w:val="center"/>
              <w:rPr>
                <w:sz w:val="24"/>
                <w:szCs w:val="24"/>
              </w:rPr>
            </w:pPr>
            <w:r w:rsidRPr="00730ABB">
              <w:rPr>
                <w:sz w:val="24"/>
                <w:szCs w:val="24"/>
              </w:rPr>
              <w:t xml:space="preserve"> F1-3, P1, P2</w:t>
            </w:r>
          </w:p>
        </w:tc>
      </w:tr>
      <w:tr w:rsidR="006017C0" w:rsidRPr="007214E5" w:rsidTr="00FA5310">
        <w:trPr>
          <w:jc w:val="center"/>
        </w:trPr>
        <w:tc>
          <w:tcPr>
            <w:tcW w:w="1097" w:type="dxa"/>
            <w:shd w:val="clear" w:color="auto" w:fill="auto"/>
            <w:vAlign w:val="center"/>
          </w:tcPr>
          <w:p w:rsidR="006017C0" w:rsidRPr="007214E5" w:rsidRDefault="006017C0" w:rsidP="00FA5310">
            <w:pPr>
              <w:shd w:val="clear" w:color="auto" w:fill="FFFFFF"/>
              <w:spacing w:line="360" w:lineRule="auto"/>
              <w:jc w:val="center"/>
              <w:rPr>
                <w:b/>
                <w:sz w:val="24"/>
                <w:szCs w:val="24"/>
              </w:rPr>
            </w:pPr>
            <w:r w:rsidRPr="007214E5">
              <w:rPr>
                <w:b/>
                <w:sz w:val="24"/>
                <w:szCs w:val="24"/>
              </w:rPr>
              <w:t>EU3</w:t>
            </w:r>
          </w:p>
        </w:tc>
        <w:tc>
          <w:tcPr>
            <w:tcW w:w="2003"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K_K01</w:t>
            </w:r>
            <w:r>
              <w:rPr>
                <w:sz w:val="24"/>
                <w:szCs w:val="24"/>
              </w:rPr>
              <w:t xml:space="preserve">, K_K04, </w:t>
            </w:r>
            <w:r w:rsidRPr="007214E5">
              <w:rPr>
                <w:sz w:val="24"/>
                <w:szCs w:val="24"/>
              </w:rPr>
              <w:t>K_K0</w:t>
            </w:r>
            <w:r>
              <w:rPr>
                <w:sz w:val="24"/>
                <w:szCs w:val="24"/>
              </w:rPr>
              <w:t>5</w:t>
            </w:r>
          </w:p>
        </w:tc>
        <w:tc>
          <w:tcPr>
            <w:tcW w:w="1510"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C3</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Pr>
                <w:sz w:val="24"/>
                <w:szCs w:val="24"/>
              </w:rPr>
              <w:t>C 1-</w:t>
            </w:r>
            <w:r w:rsidRPr="007214E5">
              <w:rPr>
                <w:sz w:val="24"/>
                <w:szCs w:val="24"/>
              </w:rPr>
              <w:t>15</w:t>
            </w:r>
          </w:p>
        </w:tc>
        <w:tc>
          <w:tcPr>
            <w:tcW w:w="1657" w:type="dxa"/>
            <w:shd w:val="clear" w:color="auto" w:fill="auto"/>
            <w:vAlign w:val="center"/>
          </w:tcPr>
          <w:p w:rsidR="006017C0" w:rsidRPr="007214E5" w:rsidRDefault="006017C0" w:rsidP="00FA5310">
            <w:pPr>
              <w:shd w:val="clear" w:color="auto" w:fill="FFFFFF"/>
              <w:spacing w:line="360" w:lineRule="auto"/>
              <w:jc w:val="center"/>
              <w:rPr>
                <w:sz w:val="24"/>
                <w:szCs w:val="24"/>
              </w:rPr>
            </w:pPr>
            <w:r w:rsidRPr="007214E5">
              <w:rPr>
                <w:sz w:val="24"/>
                <w:szCs w:val="24"/>
              </w:rPr>
              <w:t>1-</w:t>
            </w:r>
            <w:r>
              <w:rPr>
                <w:sz w:val="24"/>
                <w:szCs w:val="24"/>
              </w:rPr>
              <w:t>3</w:t>
            </w:r>
          </w:p>
        </w:tc>
        <w:tc>
          <w:tcPr>
            <w:tcW w:w="1096" w:type="dxa"/>
            <w:shd w:val="clear" w:color="auto" w:fill="auto"/>
          </w:tcPr>
          <w:p w:rsidR="006017C0" w:rsidRPr="007214E5" w:rsidRDefault="006017C0" w:rsidP="00FA5310">
            <w:pPr>
              <w:shd w:val="clear" w:color="auto" w:fill="FFFFFF"/>
              <w:spacing w:line="360" w:lineRule="auto"/>
              <w:jc w:val="center"/>
              <w:rPr>
                <w:sz w:val="24"/>
                <w:szCs w:val="24"/>
              </w:rPr>
            </w:pPr>
            <w:r w:rsidRPr="00730ABB">
              <w:rPr>
                <w:sz w:val="24"/>
                <w:szCs w:val="24"/>
              </w:rPr>
              <w:t xml:space="preserve"> F1-3, P1, P2</w:t>
            </w:r>
          </w:p>
        </w:tc>
      </w:tr>
    </w:tbl>
    <w:p w:rsidR="006017C0" w:rsidRPr="007214E5" w:rsidRDefault="006017C0" w:rsidP="006017C0">
      <w:pPr>
        <w:tabs>
          <w:tab w:val="num" w:pos="0"/>
        </w:tabs>
        <w:spacing w:line="360" w:lineRule="auto"/>
        <w:rPr>
          <w:sz w:val="24"/>
          <w:szCs w:val="24"/>
        </w:rPr>
      </w:pPr>
    </w:p>
    <w:p w:rsidR="006017C0" w:rsidRPr="007214E5" w:rsidRDefault="006017C0" w:rsidP="006017C0">
      <w:pPr>
        <w:spacing w:line="360" w:lineRule="auto"/>
        <w:rPr>
          <w:sz w:val="24"/>
          <w:szCs w:val="24"/>
          <w:u w:val="single"/>
        </w:rPr>
      </w:pPr>
      <w:r w:rsidRPr="007214E5">
        <w:rPr>
          <w:b/>
          <w:bCs/>
          <w:sz w:val="24"/>
          <w:szCs w:val="24"/>
          <w:u w:val="single"/>
        </w:rPr>
        <w:br w:type="page"/>
        <w:t>FORMY OCENY - SZCZEGÓŁY</w:t>
      </w:r>
    </w:p>
    <w:tbl>
      <w:tblPr>
        <w:tblW w:w="0" w:type="auto"/>
        <w:tblInd w:w="162" w:type="dxa"/>
        <w:tblLayout w:type="fixed"/>
        <w:tblCellMar>
          <w:left w:w="0" w:type="dxa"/>
          <w:right w:w="0" w:type="dxa"/>
        </w:tblCellMar>
        <w:tblLook w:val="0000" w:firstRow="0" w:lastRow="0" w:firstColumn="0" w:lastColumn="0" w:noHBand="0" w:noVBand="0"/>
      </w:tblPr>
      <w:tblGrid>
        <w:gridCol w:w="1119"/>
        <w:gridCol w:w="1299"/>
        <w:gridCol w:w="1299"/>
        <w:gridCol w:w="1300"/>
        <w:gridCol w:w="1299"/>
        <w:gridCol w:w="1299"/>
        <w:gridCol w:w="1300"/>
      </w:tblGrid>
      <w:tr w:rsidR="006017C0" w:rsidRPr="007214E5" w:rsidTr="00FA5310">
        <w:tc>
          <w:tcPr>
            <w:tcW w:w="1119" w:type="dxa"/>
            <w:tcBorders>
              <w:top w:val="single" w:sz="4" w:space="0" w:color="000000"/>
              <w:left w:val="single" w:sz="4" w:space="0" w:color="000000"/>
              <w:bottom w:val="single" w:sz="4" w:space="0" w:color="auto"/>
              <w:right w:val="single" w:sz="4" w:space="0" w:color="000000"/>
            </w:tcBorders>
            <w:vAlign w:val="center"/>
          </w:tcPr>
          <w:p w:rsidR="006017C0" w:rsidRPr="002A070F" w:rsidRDefault="006017C0" w:rsidP="00FA5310">
            <w:pPr>
              <w:pStyle w:val="TableParagraph"/>
              <w:kinsoku w:val="0"/>
              <w:overflowPunct w:val="0"/>
              <w:spacing w:line="360" w:lineRule="auto"/>
              <w:ind w:left="59" w:right="44"/>
              <w:jc w:val="center"/>
              <w:rPr>
                <w:b/>
                <w:bCs/>
              </w:rPr>
            </w:pPr>
            <w:r w:rsidRPr="002A070F">
              <w:rPr>
                <w:b/>
                <w:bCs/>
              </w:rPr>
              <w:t>Efekt</w:t>
            </w:r>
            <w:r w:rsidRPr="002A070F">
              <w:rPr>
                <w:b/>
                <w:bCs/>
                <w:spacing w:val="-64"/>
              </w:rPr>
              <w:t xml:space="preserve"> y</w:t>
            </w:r>
            <w:r w:rsidRPr="002A070F">
              <w:rPr>
                <w:b/>
                <w:bCs/>
              </w:rPr>
              <w:t xml:space="preserve"> uczenia się</w:t>
            </w:r>
          </w:p>
        </w:tc>
        <w:tc>
          <w:tcPr>
            <w:tcW w:w="1299" w:type="dxa"/>
            <w:tcBorders>
              <w:top w:val="single" w:sz="4" w:space="0" w:color="000000"/>
              <w:left w:val="single" w:sz="4" w:space="0" w:color="000000"/>
              <w:bottom w:val="single" w:sz="4" w:space="0" w:color="auto"/>
              <w:right w:val="single" w:sz="4" w:space="0" w:color="000000"/>
            </w:tcBorders>
            <w:vAlign w:val="center"/>
          </w:tcPr>
          <w:p w:rsidR="006017C0" w:rsidRDefault="006017C0" w:rsidP="00FA5310">
            <w:pPr>
              <w:pStyle w:val="TableParagraph"/>
              <w:kinsoku w:val="0"/>
              <w:overflowPunct w:val="0"/>
              <w:spacing w:line="360" w:lineRule="auto"/>
              <w:jc w:val="center"/>
              <w:rPr>
                <w:b/>
                <w:bCs/>
              </w:rPr>
            </w:pPr>
            <w:r w:rsidRPr="002A070F">
              <w:rPr>
                <w:b/>
                <w:bCs/>
              </w:rPr>
              <w:t>Na ocenę</w:t>
            </w:r>
            <w:r>
              <w:rPr>
                <w:b/>
                <w:bCs/>
              </w:rPr>
              <w:t xml:space="preserve"> </w:t>
            </w:r>
          </w:p>
          <w:p w:rsidR="006017C0" w:rsidRPr="002A070F" w:rsidRDefault="006017C0" w:rsidP="00FA5310">
            <w:pPr>
              <w:pStyle w:val="TableParagraph"/>
              <w:kinsoku w:val="0"/>
              <w:overflowPunct w:val="0"/>
              <w:spacing w:line="360" w:lineRule="auto"/>
              <w:jc w:val="center"/>
              <w:rPr>
                <w:b/>
                <w:bCs/>
              </w:rPr>
            </w:pPr>
            <w:r w:rsidRPr="002A070F">
              <w:rPr>
                <w:b/>
                <w:bCs/>
              </w:rPr>
              <w:t>2</w:t>
            </w:r>
          </w:p>
        </w:tc>
        <w:tc>
          <w:tcPr>
            <w:tcW w:w="1299" w:type="dxa"/>
            <w:tcBorders>
              <w:top w:val="single" w:sz="4" w:space="0" w:color="000000"/>
              <w:left w:val="single" w:sz="4" w:space="0" w:color="000000"/>
              <w:bottom w:val="single" w:sz="4" w:space="0" w:color="auto"/>
              <w:right w:val="single" w:sz="4" w:space="0" w:color="000000"/>
            </w:tcBorders>
            <w:vAlign w:val="center"/>
          </w:tcPr>
          <w:p w:rsidR="006017C0" w:rsidRDefault="006017C0" w:rsidP="00FA5310">
            <w:pPr>
              <w:pStyle w:val="TableParagraph"/>
              <w:kinsoku w:val="0"/>
              <w:overflowPunct w:val="0"/>
              <w:spacing w:line="360" w:lineRule="auto"/>
              <w:jc w:val="center"/>
              <w:rPr>
                <w:b/>
                <w:bCs/>
              </w:rPr>
            </w:pPr>
            <w:r w:rsidRPr="002A070F">
              <w:rPr>
                <w:b/>
                <w:bCs/>
              </w:rPr>
              <w:t>Na ocenę</w:t>
            </w:r>
            <w:r>
              <w:rPr>
                <w:b/>
                <w:bCs/>
              </w:rPr>
              <w:t xml:space="preserve"> </w:t>
            </w:r>
          </w:p>
          <w:p w:rsidR="006017C0" w:rsidRPr="002A070F" w:rsidRDefault="006017C0" w:rsidP="00FA5310">
            <w:pPr>
              <w:pStyle w:val="TableParagraph"/>
              <w:kinsoku w:val="0"/>
              <w:overflowPunct w:val="0"/>
              <w:spacing w:line="360" w:lineRule="auto"/>
              <w:jc w:val="center"/>
              <w:rPr>
                <w:b/>
                <w:bCs/>
              </w:rPr>
            </w:pPr>
            <w:r w:rsidRPr="002A070F">
              <w:rPr>
                <w:b/>
                <w:bCs/>
              </w:rPr>
              <w:t>3</w:t>
            </w:r>
          </w:p>
        </w:tc>
        <w:tc>
          <w:tcPr>
            <w:tcW w:w="1300" w:type="dxa"/>
            <w:tcBorders>
              <w:top w:val="single" w:sz="4" w:space="0" w:color="000000"/>
              <w:left w:val="single" w:sz="4" w:space="0" w:color="000000"/>
              <w:bottom w:val="single" w:sz="4" w:space="0" w:color="auto"/>
              <w:right w:val="single" w:sz="4" w:space="0" w:color="000000"/>
            </w:tcBorders>
            <w:vAlign w:val="center"/>
          </w:tcPr>
          <w:p w:rsidR="006017C0" w:rsidRDefault="006017C0" w:rsidP="00FA5310">
            <w:pPr>
              <w:pStyle w:val="TableParagraph"/>
              <w:kinsoku w:val="0"/>
              <w:overflowPunct w:val="0"/>
              <w:spacing w:line="360" w:lineRule="auto"/>
              <w:ind w:right="149"/>
              <w:jc w:val="center"/>
              <w:rPr>
                <w:b/>
                <w:bCs/>
              </w:rPr>
            </w:pPr>
            <w:r w:rsidRPr="002A070F">
              <w:rPr>
                <w:b/>
                <w:bCs/>
              </w:rPr>
              <w:t>Na ocenę</w:t>
            </w:r>
          </w:p>
          <w:p w:rsidR="006017C0" w:rsidRPr="002A070F" w:rsidRDefault="006017C0" w:rsidP="00FA5310">
            <w:pPr>
              <w:pStyle w:val="TableParagraph"/>
              <w:kinsoku w:val="0"/>
              <w:overflowPunct w:val="0"/>
              <w:spacing w:line="360" w:lineRule="auto"/>
              <w:ind w:right="149"/>
              <w:jc w:val="center"/>
              <w:rPr>
                <w:b/>
                <w:bCs/>
              </w:rPr>
            </w:pPr>
            <w:r w:rsidRPr="002A070F">
              <w:rPr>
                <w:b/>
                <w:bCs/>
              </w:rPr>
              <w:t>3,5</w:t>
            </w:r>
          </w:p>
        </w:tc>
        <w:tc>
          <w:tcPr>
            <w:tcW w:w="1299" w:type="dxa"/>
            <w:tcBorders>
              <w:top w:val="single" w:sz="4" w:space="0" w:color="000000"/>
              <w:left w:val="single" w:sz="4" w:space="0" w:color="000000"/>
              <w:bottom w:val="single" w:sz="4" w:space="0" w:color="auto"/>
              <w:right w:val="single" w:sz="4" w:space="0" w:color="000000"/>
            </w:tcBorders>
            <w:vAlign w:val="center"/>
          </w:tcPr>
          <w:p w:rsidR="006017C0" w:rsidRPr="002A070F" w:rsidRDefault="006017C0" w:rsidP="00FA5310">
            <w:pPr>
              <w:pStyle w:val="TableParagraph"/>
              <w:kinsoku w:val="0"/>
              <w:overflowPunct w:val="0"/>
              <w:spacing w:line="360" w:lineRule="auto"/>
              <w:ind w:left="78"/>
              <w:jc w:val="center"/>
              <w:rPr>
                <w:b/>
                <w:bCs/>
              </w:rPr>
            </w:pPr>
            <w:r w:rsidRPr="002A070F">
              <w:rPr>
                <w:b/>
                <w:bCs/>
              </w:rPr>
              <w:t>Na ocenę</w:t>
            </w:r>
            <w:r>
              <w:rPr>
                <w:b/>
                <w:bCs/>
              </w:rPr>
              <w:t xml:space="preserve"> </w:t>
            </w:r>
            <w:r w:rsidRPr="002A070F">
              <w:rPr>
                <w:b/>
                <w:bCs/>
              </w:rPr>
              <w:t>4</w:t>
            </w:r>
          </w:p>
        </w:tc>
        <w:tc>
          <w:tcPr>
            <w:tcW w:w="1299" w:type="dxa"/>
            <w:tcBorders>
              <w:top w:val="single" w:sz="4" w:space="0" w:color="000000"/>
              <w:left w:val="single" w:sz="4" w:space="0" w:color="000000"/>
              <w:bottom w:val="single" w:sz="4" w:space="0" w:color="auto"/>
              <w:right w:val="single" w:sz="4" w:space="0" w:color="000000"/>
            </w:tcBorders>
            <w:vAlign w:val="center"/>
          </w:tcPr>
          <w:p w:rsidR="006017C0" w:rsidRPr="002A070F" w:rsidRDefault="006017C0" w:rsidP="00FA5310">
            <w:pPr>
              <w:pStyle w:val="TableParagraph"/>
              <w:kinsoku w:val="0"/>
              <w:overflowPunct w:val="0"/>
              <w:spacing w:line="360" w:lineRule="auto"/>
              <w:jc w:val="center"/>
              <w:rPr>
                <w:b/>
                <w:bCs/>
              </w:rPr>
            </w:pPr>
            <w:r w:rsidRPr="002A070F">
              <w:rPr>
                <w:b/>
                <w:bCs/>
              </w:rPr>
              <w:t>Na ocenę</w:t>
            </w:r>
            <w:r>
              <w:rPr>
                <w:b/>
                <w:bCs/>
              </w:rPr>
              <w:t xml:space="preserve"> </w:t>
            </w:r>
            <w:r w:rsidRPr="002A070F">
              <w:rPr>
                <w:b/>
                <w:bCs/>
              </w:rPr>
              <w:t>4,5</w:t>
            </w:r>
          </w:p>
        </w:tc>
        <w:tc>
          <w:tcPr>
            <w:tcW w:w="1300" w:type="dxa"/>
            <w:tcBorders>
              <w:top w:val="single" w:sz="4" w:space="0" w:color="000000"/>
              <w:left w:val="single" w:sz="4" w:space="0" w:color="000000"/>
              <w:bottom w:val="single" w:sz="4" w:space="0" w:color="auto"/>
              <w:right w:val="single" w:sz="4" w:space="0" w:color="000000"/>
            </w:tcBorders>
            <w:vAlign w:val="center"/>
          </w:tcPr>
          <w:p w:rsidR="006017C0" w:rsidRDefault="006017C0" w:rsidP="00FA5310">
            <w:pPr>
              <w:pStyle w:val="TableParagraph"/>
              <w:kinsoku w:val="0"/>
              <w:overflowPunct w:val="0"/>
              <w:spacing w:line="360" w:lineRule="auto"/>
              <w:jc w:val="center"/>
              <w:rPr>
                <w:b/>
                <w:bCs/>
              </w:rPr>
            </w:pPr>
            <w:r w:rsidRPr="002A070F">
              <w:rPr>
                <w:b/>
                <w:bCs/>
              </w:rPr>
              <w:t>Na ocenę</w:t>
            </w:r>
            <w:r>
              <w:rPr>
                <w:b/>
                <w:bCs/>
              </w:rPr>
              <w:t xml:space="preserve">  </w:t>
            </w:r>
          </w:p>
          <w:p w:rsidR="006017C0" w:rsidRPr="002A070F" w:rsidRDefault="006017C0" w:rsidP="00FA5310">
            <w:pPr>
              <w:pStyle w:val="TableParagraph"/>
              <w:kinsoku w:val="0"/>
              <w:overflowPunct w:val="0"/>
              <w:spacing w:line="360" w:lineRule="auto"/>
              <w:jc w:val="center"/>
              <w:rPr>
                <w:b/>
                <w:bCs/>
              </w:rPr>
            </w:pPr>
            <w:r w:rsidRPr="002A070F">
              <w:rPr>
                <w:b/>
                <w:bCs/>
              </w:rPr>
              <w:t>5</w:t>
            </w:r>
          </w:p>
        </w:tc>
      </w:tr>
      <w:tr w:rsidR="006017C0" w:rsidRPr="007214E5" w:rsidTr="00FA5310">
        <w:tc>
          <w:tcPr>
            <w:tcW w:w="1119" w:type="dxa"/>
            <w:tcBorders>
              <w:top w:val="single" w:sz="4" w:space="0" w:color="000000"/>
              <w:left w:val="single" w:sz="4" w:space="0" w:color="000000"/>
              <w:right w:val="single" w:sz="4" w:space="0" w:color="000000"/>
            </w:tcBorders>
          </w:tcPr>
          <w:p w:rsidR="006017C0" w:rsidRPr="002A070F" w:rsidRDefault="006017C0" w:rsidP="00FA5310">
            <w:pPr>
              <w:pStyle w:val="TableParagraph"/>
              <w:kinsoku w:val="0"/>
              <w:overflowPunct w:val="0"/>
              <w:spacing w:line="360" w:lineRule="auto"/>
              <w:ind w:left="40" w:right="102"/>
              <w:rPr>
                <w:b/>
                <w:bCs/>
              </w:rPr>
            </w:pPr>
            <w:r w:rsidRPr="002A070F">
              <w:rPr>
                <w:b/>
                <w:bCs/>
              </w:rPr>
              <w:t>EU1,</w:t>
            </w:r>
          </w:p>
          <w:p w:rsidR="006017C0" w:rsidRPr="007214E5" w:rsidRDefault="006017C0" w:rsidP="00FA5310">
            <w:pPr>
              <w:pStyle w:val="TableParagraph"/>
              <w:kinsoku w:val="0"/>
              <w:overflowPunct w:val="0"/>
              <w:spacing w:line="360" w:lineRule="auto"/>
              <w:ind w:left="40" w:right="102"/>
              <w:rPr>
                <w:bCs/>
              </w:rPr>
            </w:pPr>
            <w:r w:rsidRPr="002A070F">
              <w:rPr>
                <w:b/>
                <w:bCs/>
              </w:rPr>
              <w:t>EU2</w:t>
            </w:r>
          </w:p>
        </w:tc>
        <w:tc>
          <w:tcPr>
            <w:tcW w:w="1299"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40"/>
            </w:pPr>
            <w:r w:rsidRPr="007214E5">
              <w:t xml:space="preserve">Student nie opanował </w:t>
            </w:r>
            <w:r w:rsidRPr="007214E5">
              <w:rPr>
                <w:spacing w:val="-1"/>
              </w:rPr>
              <w:t>podstawowe</w:t>
            </w:r>
            <w:r w:rsidRPr="007214E5">
              <w:t>j wiedzy z zakresu przedmiotu, nie wykonał zadań w ter- minie, nie spełnił kryteriów oceny</w:t>
            </w:r>
          </w:p>
          <w:p w:rsidR="006017C0" w:rsidRPr="007214E5" w:rsidRDefault="006017C0" w:rsidP="00FA5310">
            <w:pPr>
              <w:pStyle w:val="TableParagraph"/>
              <w:kinsoku w:val="0"/>
              <w:overflowPunct w:val="0"/>
              <w:spacing w:line="360" w:lineRule="auto"/>
              <w:ind w:left="40"/>
            </w:pPr>
            <w:r w:rsidRPr="007214E5">
              <w:t xml:space="preserve">podanych w </w:t>
            </w:r>
            <w:r w:rsidRPr="007214E5">
              <w:rPr>
                <w:spacing w:val="-1"/>
              </w:rPr>
              <w:t>poszczególn</w:t>
            </w:r>
            <w:r w:rsidRPr="007214E5">
              <w:t>ych zadaniach, uzyskał mniej niż60% z testów i quizów</w:t>
            </w:r>
          </w:p>
        </w:tc>
        <w:tc>
          <w:tcPr>
            <w:tcW w:w="1299"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9"/>
              <w:rPr>
                <w:spacing w:val="-64"/>
              </w:rPr>
            </w:pPr>
            <w:r w:rsidRPr="007214E5">
              <w:t>Student wykonał zadania po terminie lecz jego rozwiązanie spełniło podane w poleceniach</w:t>
            </w:r>
          </w:p>
          <w:p w:rsidR="006017C0" w:rsidRPr="007214E5" w:rsidRDefault="006017C0" w:rsidP="00FA5310">
            <w:pPr>
              <w:pStyle w:val="TableParagraph"/>
              <w:kinsoku w:val="0"/>
              <w:overflowPunct w:val="0"/>
              <w:spacing w:line="360" w:lineRule="auto"/>
              <w:ind w:left="39"/>
              <w:rPr>
                <w:spacing w:val="-1"/>
              </w:rPr>
            </w:pPr>
            <w:r w:rsidRPr="007214E5">
              <w:rPr>
                <w:spacing w:val="-1"/>
              </w:rPr>
              <w:t>poszczególn</w:t>
            </w:r>
            <w:r w:rsidRPr="007214E5">
              <w:t>ych</w:t>
            </w:r>
          </w:p>
          <w:p w:rsidR="006017C0" w:rsidRPr="007214E5" w:rsidRDefault="006017C0" w:rsidP="00FA5310">
            <w:pPr>
              <w:pStyle w:val="TableParagraph"/>
              <w:kinsoku w:val="0"/>
              <w:overflowPunct w:val="0"/>
              <w:spacing w:line="360" w:lineRule="auto"/>
              <w:ind w:left="39"/>
            </w:pPr>
            <w:r w:rsidRPr="007214E5">
              <w:t>zadań kryteria w stopniu co najmniej dostatecznym, z testów i quizów uzyskał od 60 do 70%; potrafi  ocenić</w:t>
            </w:r>
          </w:p>
          <w:p w:rsidR="006017C0" w:rsidRPr="007214E5" w:rsidRDefault="006017C0" w:rsidP="00FA5310">
            <w:pPr>
              <w:pStyle w:val="TableParagraph"/>
              <w:kinsoku w:val="0"/>
              <w:overflowPunct w:val="0"/>
              <w:spacing w:line="360" w:lineRule="auto"/>
              <w:ind w:left="39" w:right="39"/>
              <w:rPr>
                <w:spacing w:val="-1"/>
              </w:rPr>
            </w:pPr>
            <w:r w:rsidRPr="007214E5">
              <w:t xml:space="preserve">przydatność </w:t>
            </w:r>
            <w:r w:rsidRPr="007214E5">
              <w:rPr>
                <w:spacing w:val="-1"/>
              </w:rPr>
              <w:t>poszczegól-n</w:t>
            </w:r>
            <w:r w:rsidRPr="007214E5">
              <w:rPr>
                <w:spacing w:val="-64"/>
              </w:rPr>
              <w:t xml:space="preserve">y </w:t>
            </w:r>
            <w:r w:rsidRPr="007214E5">
              <w:t>ch metod i narzędzi zarządzania jakością do rozwiązywania prostych problemów związanych z doskonaleniem procesów</w:t>
            </w:r>
          </w:p>
        </w:tc>
        <w:tc>
          <w:tcPr>
            <w:tcW w:w="1300"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9"/>
            </w:pPr>
            <w:r w:rsidRPr="007214E5">
              <w:t xml:space="preserve">Student wykonał zadania po terminie lecz jego rozwiązanie spełniło podane w poleceniach </w:t>
            </w:r>
            <w:r w:rsidRPr="007214E5">
              <w:rPr>
                <w:spacing w:val="-1"/>
              </w:rPr>
              <w:t>poszczegól- n</w:t>
            </w:r>
            <w:r w:rsidRPr="007214E5">
              <w:t>ych zadań kryteria w stopniu co</w:t>
            </w:r>
          </w:p>
          <w:p w:rsidR="006017C0" w:rsidRPr="007214E5" w:rsidRDefault="006017C0" w:rsidP="00FA5310">
            <w:pPr>
              <w:pStyle w:val="TableParagraph"/>
              <w:kinsoku w:val="0"/>
              <w:overflowPunct w:val="0"/>
              <w:spacing w:line="360" w:lineRule="auto"/>
              <w:ind w:left="39"/>
              <w:rPr>
                <w:spacing w:val="1"/>
              </w:rPr>
            </w:pPr>
            <w:r w:rsidRPr="007214E5">
              <w:t>najmniej</w:t>
            </w:r>
          </w:p>
          <w:p w:rsidR="006017C0" w:rsidRPr="007214E5" w:rsidRDefault="006017C0" w:rsidP="00FA5310">
            <w:pPr>
              <w:pStyle w:val="TableParagraph"/>
              <w:kinsoku w:val="0"/>
              <w:overflowPunct w:val="0"/>
              <w:spacing w:line="360" w:lineRule="auto"/>
              <w:ind w:left="39"/>
            </w:pPr>
            <w:r w:rsidRPr="007214E5">
              <w:t>dostatecznym, z testów i quizów uzyskał od 70 do 75%;</w:t>
            </w:r>
          </w:p>
          <w:p w:rsidR="006017C0" w:rsidRPr="007214E5" w:rsidRDefault="006017C0" w:rsidP="00FA5310">
            <w:pPr>
              <w:pStyle w:val="TableParagraph"/>
              <w:kinsoku w:val="0"/>
              <w:overflowPunct w:val="0"/>
              <w:spacing w:line="360" w:lineRule="auto"/>
              <w:ind w:left="39" w:right="38"/>
              <w:rPr>
                <w:spacing w:val="-1"/>
              </w:rPr>
            </w:pPr>
            <w:r w:rsidRPr="007214E5">
              <w:t>potrafi ocenić przydatność</w:t>
            </w:r>
            <w:r w:rsidRPr="007214E5">
              <w:rPr>
                <w:spacing w:val="-64"/>
              </w:rPr>
              <w:t xml:space="preserve"> p</w:t>
            </w:r>
            <w:r w:rsidRPr="007214E5">
              <w:rPr>
                <w:spacing w:val="-1"/>
              </w:rPr>
              <w:t>oszczegól-</w:t>
            </w:r>
          </w:p>
          <w:p w:rsidR="006017C0" w:rsidRPr="007214E5" w:rsidRDefault="006017C0" w:rsidP="00FA5310">
            <w:pPr>
              <w:pStyle w:val="TableParagraph"/>
              <w:kinsoku w:val="0"/>
              <w:overflowPunct w:val="0"/>
              <w:spacing w:line="360" w:lineRule="auto"/>
              <w:ind w:left="39" w:right="38"/>
            </w:pPr>
            <w:r w:rsidRPr="007214E5">
              <w:rPr>
                <w:spacing w:val="-1"/>
              </w:rPr>
              <w:t>n</w:t>
            </w:r>
            <w:r w:rsidRPr="007214E5">
              <w:t xml:space="preserve">ych metod i narzędzi zarządzania jakością </w:t>
            </w:r>
            <w:r>
              <w:t>do rozwiązywa</w:t>
            </w:r>
            <w:r w:rsidRPr="007214E5">
              <w:t>nia prostych problemów związanych z doskonaleniem procesów</w:t>
            </w:r>
          </w:p>
        </w:tc>
        <w:tc>
          <w:tcPr>
            <w:tcW w:w="1299"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40"/>
              <w:rPr>
                <w:spacing w:val="-1"/>
              </w:rPr>
            </w:pPr>
            <w:r w:rsidRPr="007214E5">
              <w:t xml:space="preserve">Student wykonał zadania w terminie a jego rozwiązanie spełnia podane w </w:t>
            </w:r>
            <w:r>
              <w:t>polece</w:t>
            </w:r>
            <w:r w:rsidRPr="007214E5">
              <w:t xml:space="preserve">niach </w:t>
            </w:r>
            <w:r>
              <w:rPr>
                <w:spacing w:val="-1"/>
              </w:rPr>
              <w:t>poszczegól</w:t>
            </w:r>
          </w:p>
          <w:p w:rsidR="006017C0" w:rsidRPr="007214E5" w:rsidRDefault="006017C0" w:rsidP="00FA5310">
            <w:pPr>
              <w:pStyle w:val="TableParagraph"/>
              <w:kinsoku w:val="0"/>
              <w:overflowPunct w:val="0"/>
              <w:spacing w:line="360" w:lineRule="auto"/>
              <w:ind w:left="40"/>
            </w:pPr>
            <w:r w:rsidRPr="007214E5">
              <w:rPr>
                <w:spacing w:val="-1"/>
              </w:rPr>
              <w:t>n</w:t>
            </w:r>
            <w:r w:rsidRPr="007214E5">
              <w:t>ych zadań</w:t>
            </w:r>
          </w:p>
          <w:p w:rsidR="006017C0" w:rsidRPr="007214E5" w:rsidRDefault="006017C0" w:rsidP="00FA5310">
            <w:pPr>
              <w:pStyle w:val="TableParagraph"/>
              <w:kinsoku w:val="0"/>
              <w:overflowPunct w:val="0"/>
              <w:spacing w:line="360" w:lineRule="auto"/>
              <w:ind w:left="40"/>
            </w:pPr>
            <w:r w:rsidRPr="007214E5">
              <w:t>kryteria w stopniu co najmniej dobrym, z testów i quizów uzyskał od 75 do 85%;</w:t>
            </w:r>
          </w:p>
          <w:p w:rsidR="006017C0" w:rsidRPr="007214E5" w:rsidRDefault="006017C0" w:rsidP="00FA5310">
            <w:pPr>
              <w:pStyle w:val="TableParagraph"/>
              <w:kinsoku w:val="0"/>
              <w:overflowPunct w:val="0"/>
              <w:spacing w:line="360" w:lineRule="auto"/>
              <w:ind w:left="40" w:right="30"/>
              <w:rPr>
                <w:spacing w:val="-1"/>
              </w:rPr>
            </w:pPr>
            <w:r w:rsidRPr="007214E5">
              <w:t xml:space="preserve">potrafi ocenić przydatność </w:t>
            </w:r>
            <w:r w:rsidRPr="007214E5">
              <w:rPr>
                <w:spacing w:val="-1"/>
              </w:rPr>
              <w:t>poszczegól-</w:t>
            </w:r>
          </w:p>
          <w:p w:rsidR="006017C0" w:rsidRPr="007214E5" w:rsidRDefault="006017C0" w:rsidP="00FA5310">
            <w:pPr>
              <w:pStyle w:val="TableParagraph"/>
              <w:kinsoku w:val="0"/>
              <w:overflowPunct w:val="0"/>
              <w:spacing w:line="360" w:lineRule="auto"/>
              <w:ind w:left="40" w:right="30"/>
            </w:pPr>
            <w:r w:rsidRPr="007214E5">
              <w:rPr>
                <w:spacing w:val="-1"/>
              </w:rPr>
              <w:t>n</w:t>
            </w:r>
            <w:r w:rsidRPr="007214E5">
              <w:t>ych metod i narzędzi zarządzania jakością do rozwiązywania prostych problemów  związanych z doskonaleniem procesów</w:t>
            </w:r>
          </w:p>
        </w:tc>
        <w:tc>
          <w:tcPr>
            <w:tcW w:w="1299"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7"/>
            </w:pPr>
            <w:r w:rsidRPr="007214E5">
              <w:t xml:space="preserve">Student wykonał zadania w terminie a jego rozwiązanie spełnia podane w poleceniach </w:t>
            </w:r>
            <w:r w:rsidRPr="007214E5">
              <w:rPr>
                <w:spacing w:val="-1"/>
              </w:rPr>
              <w:t>poszczegól- n</w:t>
            </w:r>
            <w:r w:rsidRPr="007214E5">
              <w:t>ych zadań kryteria w stopniu</w:t>
            </w:r>
          </w:p>
          <w:p w:rsidR="006017C0" w:rsidRPr="007214E5" w:rsidRDefault="006017C0" w:rsidP="00FA5310">
            <w:pPr>
              <w:pStyle w:val="TableParagraph"/>
              <w:kinsoku w:val="0"/>
              <w:overflowPunct w:val="0"/>
              <w:spacing w:line="360" w:lineRule="auto"/>
              <w:ind w:left="37"/>
              <w:rPr>
                <w:spacing w:val="1"/>
              </w:rPr>
            </w:pPr>
            <w:r w:rsidRPr="007214E5">
              <w:t>Co najmniej</w:t>
            </w:r>
          </w:p>
          <w:p w:rsidR="006017C0" w:rsidRPr="007214E5" w:rsidRDefault="006017C0" w:rsidP="00FA5310">
            <w:pPr>
              <w:pStyle w:val="TableParagraph"/>
              <w:kinsoku w:val="0"/>
              <w:overflowPunct w:val="0"/>
              <w:spacing w:line="360" w:lineRule="auto"/>
              <w:ind w:left="37"/>
            </w:pPr>
            <w:r w:rsidRPr="007214E5">
              <w:t>dobrym, z testów i quizów uzyskał od 85do 90%;</w:t>
            </w:r>
          </w:p>
          <w:p w:rsidR="006017C0" w:rsidRPr="007214E5" w:rsidRDefault="006017C0" w:rsidP="00FA5310">
            <w:pPr>
              <w:pStyle w:val="TableParagraph"/>
              <w:kinsoku w:val="0"/>
              <w:overflowPunct w:val="0"/>
              <w:spacing w:line="360" w:lineRule="auto"/>
              <w:ind w:left="37" w:right="33"/>
              <w:rPr>
                <w:spacing w:val="-1"/>
              </w:rPr>
            </w:pPr>
            <w:r w:rsidRPr="007214E5">
              <w:t xml:space="preserve">potrafi ocenić przydatność </w:t>
            </w:r>
            <w:r w:rsidRPr="007214E5">
              <w:rPr>
                <w:spacing w:val="-1"/>
              </w:rPr>
              <w:t>poszczegól-</w:t>
            </w:r>
          </w:p>
          <w:p w:rsidR="006017C0" w:rsidRPr="007214E5" w:rsidRDefault="006017C0" w:rsidP="00FA5310">
            <w:pPr>
              <w:pStyle w:val="TableParagraph"/>
              <w:kinsoku w:val="0"/>
              <w:overflowPunct w:val="0"/>
              <w:spacing w:line="360" w:lineRule="auto"/>
              <w:ind w:left="37" w:right="33"/>
            </w:pPr>
            <w:r w:rsidRPr="007214E5">
              <w:rPr>
                <w:spacing w:val="-1"/>
              </w:rPr>
              <w:t>n</w:t>
            </w:r>
            <w:r w:rsidRPr="007214E5">
              <w:t xml:space="preserve">ych metod i narzędzi zarządzania jakością </w:t>
            </w:r>
            <w:r>
              <w:t>do rozwiązywa</w:t>
            </w:r>
            <w:r w:rsidRPr="007214E5">
              <w:t>nia prostych problemów związanych z doskonaleniem procesów</w:t>
            </w:r>
          </w:p>
        </w:tc>
        <w:tc>
          <w:tcPr>
            <w:tcW w:w="1300" w:type="dxa"/>
            <w:tcBorders>
              <w:top w:val="single" w:sz="4" w:space="0" w:color="000000"/>
              <w:left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6"/>
            </w:pPr>
            <w:r w:rsidRPr="007214E5">
              <w:t>Student bardzo dobrze opanował wiedzę z zakresu materiału objętego programem nauczania, samodzielnie</w:t>
            </w:r>
          </w:p>
          <w:p w:rsidR="006017C0" w:rsidRPr="007214E5" w:rsidRDefault="006017C0" w:rsidP="00FA5310">
            <w:pPr>
              <w:pStyle w:val="TableParagraph"/>
              <w:kinsoku w:val="0"/>
              <w:overflowPunct w:val="0"/>
              <w:spacing w:line="360" w:lineRule="auto"/>
              <w:ind w:left="36"/>
            </w:pPr>
            <w:r w:rsidRPr="007214E5">
              <w:t>zdobywa i poszerza wiedzę przy użyciu różnych źródeł,</w:t>
            </w:r>
          </w:p>
          <w:p w:rsidR="006017C0" w:rsidRPr="007214E5" w:rsidRDefault="006017C0" w:rsidP="00FA5310">
            <w:pPr>
              <w:pStyle w:val="TableParagraph"/>
              <w:kinsoku w:val="0"/>
              <w:overflowPunct w:val="0"/>
              <w:spacing w:line="360" w:lineRule="auto"/>
              <w:ind w:left="36" w:right="68"/>
            </w:pPr>
            <w:r w:rsidRPr="007214E5">
              <w:t xml:space="preserve">wykonał zadania w terminie spełniając wszystkie założone kryteria oraz uzyskał powyżej 90% z testów i quizów,; potrafi samodzielnie i bezbłędnie ocenić przydatność </w:t>
            </w:r>
            <w:r w:rsidRPr="007214E5">
              <w:rPr>
                <w:spacing w:val="-1"/>
              </w:rPr>
              <w:t>poszczególny</w:t>
            </w:r>
            <w:r w:rsidRPr="007214E5">
              <w:t>ch metod i narzędzi zarządzania jakością do rozwiązywania prostych problemów związanych z doskonaleniem procesów</w:t>
            </w:r>
          </w:p>
        </w:tc>
      </w:tr>
      <w:tr w:rsidR="006017C0" w:rsidRPr="007214E5" w:rsidTr="00FA5310">
        <w:tc>
          <w:tcPr>
            <w:tcW w:w="1119" w:type="dxa"/>
            <w:tcBorders>
              <w:top w:val="single" w:sz="4" w:space="0" w:color="000000"/>
              <w:left w:val="single" w:sz="4" w:space="0" w:color="000000"/>
              <w:bottom w:val="single" w:sz="4" w:space="0" w:color="000000"/>
              <w:right w:val="single" w:sz="4" w:space="0" w:color="000000"/>
            </w:tcBorders>
          </w:tcPr>
          <w:p w:rsidR="006017C0" w:rsidRPr="002A070F" w:rsidRDefault="006017C0" w:rsidP="00FA5310">
            <w:pPr>
              <w:pStyle w:val="TableParagraph"/>
              <w:kinsoku w:val="0"/>
              <w:overflowPunct w:val="0"/>
              <w:spacing w:line="360" w:lineRule="auto"/>
              <w:rPr>
                <w:b/>
              </w:rPr>
            </w:pPr>
            <w:r w:rsidRPr="002A070F">
              <w:rPr>
                <w:b/>
                <w:bCs/>
              </w:rPr>
              <w:t>EU3</w:t>
            </w:r>
          </w:p>
        </w:tc>
        <w:tc>
          <w:tcPr>
            <w:tcW w:w="1299"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40" w:right="67"/>
            </w:pPr>
            <w:r w:rsidRPr="007214E5">
              <w:rPr>
                <w:spacing w:val="-1"/>
              </w:rPr>
              <w:t>Student nie potrafi pracować w grupie, nie potrafi kierować małym zespołem, nie potrafi przyjąć odpowiedzia</w:t>
            </w:r>
            <w:r w:rsidRPr="007214E5">
              <w:t>lności za efekty jego pracy</w:t>
            </w:r>
          </w:p>
        </w:tc>
        <w:tc>
          <w:tcPr>
            <w:tcW w:w="1299"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9" w:right="39"/>
            </w:pPr>
            <w:r w:rsidRPr="007214E5">
              <w:t>Student potrafi pracować w grupie, nie potrafi kierować małym zespołem, przyjmując odpowiedzialność za efekty jego pracy</w:t>
            </w:r>
          </w:p>
        </w:tc>
        <w:tc>
          <w:tcPr>
            <w:tcW w:w="1300"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9" w:right="38"/>
            </w:pPr>
            <w:r w:rsidRPr="007214E5">
              <w:t xml:space="preserve">Student potrafi pracować w grupie, wykazuje próby kierowania małym zespołem, Próbuje przyjąć </w:t>
            </w:r>
            <w:r w:rsidRPr="007214E5">
              <w:rPr>
                <w:spacing w:val="-1"/>
              </w:rPr>
              <w:t>odpowiedzial</w:t>
            </w:r>
            <w:r w:rsidRPr="007214E5">
              <w:t>ność za efekty jego pracy</w:t>
            </w:r>
          </w:p>
        </w:tc>
        <w:tc>
          <w:tcPr>
            <w:tcW w:w="1299"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40" w:right="30"/>
            </w:pPr>
            <w:r w:rsidRPr="007214E5">
              <w:t xml:space="preserve">Student potrafi pracować w grupie, przyjmując różne role, potrafi kierować małym zespołem, przyjmując </w:t>
            </w:r>
            <w:r w:rsidRPr="007214E5">
              <w:rPr>
                <w:spacing w:val="-1"/>
              </w:rPr>
              <w:t>odpowiedzia</w:t>
            </w:r>
            <w:r w:rsidRPr="007214E5">
              <w:t>lność za efekty jego pracy</w:t>
            </w:r>
          </w:p>
        </w:tc>
        <w:tc>
          <w:tcPr>
            <w:tcW w:w="1299"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7" w:right="33"/>
            </w:pPr>
            <w:r w:rsidRPr="007214E5">
              <w:t xml:space="preserve">Student potrafi dobrze pracować w grupie, przyjmując różne role, potrafi skutecznie Kierować małym zespołem, przyjmując </w:t>
            </w:r>
            <w:r w:rsidRPr="007214E5">
              <w:rPr>
                <w:spacing w:val="-1"/>
              </w:rPr>
              <w:t>odpowiedzia</w:t>
            </w:r>
            <w:r w:rsidRPr="007214E5">
              <w:t>lność za efekty jego pracy, przedstawia wyniki pracy grupy na forum publicznym</w:t>
            </w:r>
          </w:p>
        </w:tc>
        <w:tc>
          <w:tcPr>
            <w:tcW w:w="1300" w:type="dxa"/>
            <w:tcBorders>
              <w:top w:val="single" w:sz="4" w:space="0" w:color="000000"/>
              <w:left w:val="single" w:sz="4" w:space="0" w:color="000000"/>
              <w:bottom w:val="single" w:sz="4" w:space="0" w:color="000000"/>
              <w:right w:val="single" w:sz="4" w:space="0" w:color="000000"/>
            </w:tcBorders>
          </w:tcPr>
          <w:p w:rsidR="006017C0" w:rsidRPr="007214E5" w:rsidRDefault="006017C0" w:rsidP="00FA5310">
            <w:pPr>
              <w:pStyle w:val="TableParagraph"/>
              <w:kinsoku w:val="0"/>
              <w:overflowPunct w:val="0"/>
              <w:spacing w:line="360" w:lineRule="auto"/>
              <w:ind w:left="36" w:right="68"/>
            </w:pPr>
            <w:r w:rsidRPr="007214E5">
              <w:t>Student sprawnie pracuje w grupie, przyjmując różne role w tym rolę lidera małego zespołu. Przedstawia wyniki pracy grupy na forum publicznym, krytycznie dyskutuje i potrafi przyjąć krytykę, rozumie potrzebę nauki przez całe życie i potrzebęsamokształce-nia i samodoskonalenia</w:t>
            </w:r>
          </w:p>
        </w:tc>
      </w:tr>
    </w:tbl>
    <w:p w:rsidR="006017C0" w:rsidRPr="007214E5" w:rsidRDefault="006017C0" w:rsidP="006017C0">
      <w:pPr>
        <w:spacing w:line="360" w:lineRule="auto"/>
        <w:rPr>
          <w:sz w:val="24"/>
          <w:szCs w:val="24"/>
        </w:rPr>
      </w:pPr>
    </w:p>
    <w:p w:rsidR="006017C0" w:rsidRPr="007214E5" w:rsidRDefault="006017C0" w:rsidP="006017C0">
      <w:pPr>
        <w:spacing w:line="360" w:lineRule="auto"/>
        <w:rPr>
          <w:b/>
          <w:sz w:val="24"/>
          <w:szCs w:val="24"/>
          <w:u w:val="single"/>
        </w:rPr>
      </w:pPr>
      <w:r w:rsidRPr="007214E5">
        <w:rPr>
          <w:b/>
          <w:sz w:val="24"/>
          <w:szCs w:val="24"/>
          <w:u w:val="single"/>
        </w:rPr>
        <w:t>INNE PRZYDATNE INFORMACJE O PRZEDMIOCIE</w:t>
      </w:r>
    </w:p>
    <w:p w:rsidR="006017C0" w:rsidRPr="007214E5" w:rsidRDefault="006017C0" w:rsidP="006751EC">
      <w:pPr>
        <w:numPr>
          <w:ilvl w:val="0"/>
          <w:numId w:val="108"/>
        </w:numPr>
        <w:spacing w:line="360" w:lineRule="auto"/>
        <w:jc w:val="both"/>
        <w:rPr>
          <w:sz w:val="24"/>
          <w:szCs w:val="24"/>
        </w:rPr>
      </w:pPr>
      <w:bookmarkStart w:id="3" w:name="_GoBack"/>
      <w:bookmarkEnd w:id="3"/>
      <w:r w:rsidRPr="007214E5">
        <w:rPr>
          <w:sz w:val="24"/>
          <w:szCs w:val="24"/>
        </w:rPr>
        <w:t xml:space="preserve">Wszelkie informacje dla studentów kierunku są umieszczane na stronie Wydziału </w:t>
      </w:r>
      <w:hyperlink r:id="rId158" w:history="1">
        <w:r w:rsidRPr="007214E5">
          <w:rPr>
            <w:rStyle w:val="Hipercze"/>
            <w:sz w:val="24"/>
            <w:szCs w:val="24"/>
          </w:rPr>
          <w:t>www.wimii.pcz.pl</w:t>
        </w:r>
      </w:hyperlink>
      <w:r w:rsidRPr="007214E5">
        <w:rPr>
          <w:sz w:val="24"/>
          <w:szCs w:val="24"/>
        </w:rPr>
        <w:t xml:space="preserve"> oraz na stronach podanych studentom podczas pierwszych zajęć z danego przedmiotu.</w:t>
      </w:r>
    </w:p>
    <w:p w:rsidR="006017C0" w:rsidRPr="007214E5" w:rsidRDefault="006017C0" w:rsidP="006751EC">
      <w:pPr>
        <w:numPr>
          <w:ilvl w:val="0"/>
          <w:numId w:val="108"/>
        </w:numPr>
        <w:spacing w:line="360" w:lineRule="auto"/>
        <w:jc w:val="both"/>
        <w:rPr>
          <w:sz w:val="24"/>
          <w:szCs w:val="24"/>
        </w:rPr>
      </w:pPr>
      <w:r w:rsidRPr="007214E5">
        <w:rPr>
          <w:sz w:val="24"/>
          <w:szCs w:val="24"/>
        </w:rPr>
        <w:t>Informacja na temat konsultacji przekazywana jest studentom podczas pierwszych zajęć z danego przedmiotu.</w:t>
      </w:r>
    </w:p>
    <w:p w:rsidR="006017C0" w:rsidRPr="007214E5" w:rsidRDefault="006017C0" w:rsidP="006017C0">
      <w:pPr>
        <w:spacing w:line="360" w:lineRule="auto"/>
        <w:rPr>
          <w:b/>
          <w:sz w:val="24"/>
          <w:szCs w:val="24"/>
        </w:rPr>
      </w:pPr>
    </w:p>
    <w:p w:rsidR="00FE0C4D" w:rsidRDefault="00FE0C4D" w:rsidP="00723D0E"/>
    <w:sectPr w:rsidR="00FE0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IDFont+F1">
    <w:altName w:val="MS Mincho"/>
    <w:panose1 w:val="00000000000000000000"/>
    <w:charset w:val="80"/>
    <w:family w:val="auto"/>
    <w:notTrueType/>
    <w:pitch w:val="default"/>
    <w:sig w:usb0="00000000" w:usb1="08070000" w:usb2="00000010" w:usb3="00000000" w:csb0="00020000" w:csb1="00000000"/>
  </w:font>
  <w:font w:name="MyriadPro-Regular">
    <w:altName w:val="MS Gothic"/>
    <w:panose1 w:val="00000000000000000000"/>
    <w:charset w:val="80"/>
    <w:family w:val="auto"/>
    <w:notTrueType/>
    <w:pitch w:val="default"/>
    <w:sig w:usb0="00000001" w:usb1="08070000" w:usb2="00000010" w:usb3="00000000" w:csb0="00020000" w:csb1="00000000"/>
  </w:font>
  <w:font w:name="DejaVuSans">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EE826C"/>
    <w:lvl w:ilvl="0">
      <w:numFmt w:val="bullet"/>
      <w:lvlText w:val="*"/>
      <w:lvlJc w:val="left"/>
    </w:lvl>
  </w:abstractNum>
  <w:abstractNum w:abstractNumId="1" w15:restartNumberingAfterBreak="0">
    <w:nsid w:val="00000002"/>
    <w:multiLevelType w:val="singleLevel"/>
    <w:tmpl w:val="A87E6512"/>
    <w:name w:val="WW8Num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2" w15:restartNumberingAfterBreak="0">
    <w:nsid w:val="007D5CF6"/>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0B09DB"/>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B54038"/>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2223D2"/>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7173E3"/>
    <w:multiLevelType w:val="singleLevel"/>
    <w:tmpl w:val="0415000F"/>
    <w:lvl w:ilvl="0">
      <w:start w:val="1"/>
      <w:numFmt w:val="decimal"/>
      <w:lvlText w:val="%1."/>
      <w:lvlJc w:val="left"/>
      <w:pPr>
        <w:ind w:left="360" w:hanging="360"/>
      </w:pPr>
    </w:lvl>
  </w:abstractNum>
  <w:abstractNum w:abstractNumId="7" w15:restartNumberingAfterBreak="0">
    <w:nsid w:val="05F35A9F"/>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1303F3"/>
    <w:multiLevelType w:val="hybridMultilevel"/>
    <w:tmpl w:val="78D64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136B3"/>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B60EF8"/>
    <w:multiLevelType w:val="hybridMultilevel"/>
    <w:tmpl w:val="F6B06BEE"/>
    <w:lvl w:ilvl="0" w:tplc="0212C8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81C79"/>
    <w:multiLevelType w:val="hybridMultilevel"/>
    <w:tmpl w:val="A46C60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F328BD"/>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3512BD"/>
    <w:multiLevelType w:val="hybridMultilevel"/>
    <w:tmpl w:val="17CC2D0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507ED3"/>
    <w:multiLevelType w:val="hybridMultilevel"/>
    <w:tmpl w:val="AD74D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CA782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3637BF1"/>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3916657"/>
    <w:multiLevelType w:val="hybridMultilevel"/>
    <w:tmpl w:val="1924D7E0"/>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9B5E84"/>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6A27848"/>
    <w:multiLevelType w:val="hybridMultilevel"/>
    <w:tmpl w:val="4DCAA84C"/>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79A2BB4"/>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9FC7D7D"/>
    <w:multiLevelType w:val="hybridMultilevel"/>
    <w:tmpl w:val="EE2CD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CA6A1C"/>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BC207D9"/>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C6062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D962B4B"/>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FB467D9"/>
    <w:multiLevelType w:val="hybridMultilevel"/>
    <w:tmpl w:val="56A45254"/>
    <w:lvl w:ilvl="0" w:tplc="5FB4F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E4766C"/>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06595F"/>
    <w:multiLevelType w:val="hybridMultilevel"/>
    <w:tmpl w:val="4E0C7290"/>
    <w:lvl w:ilvl="0" w:tplc="6106BD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EBEDBF"/>
    <w:multiLevelType w:val="singleLevel"/>
    <w:tmpl w:val="FA7037F2"/>
    <w:lvl w:ilvl="0">
      <w:start w:val="1"/>
      <w:numFmt w:val="decimal"/>
      <w:suff w:val="space"/>
      <w:lvlText w:val="%1."/>
      <w:lvlJc w:val="left"/>
      <w:rPr>
        <w:lang w:val="pl-PL"/>
      </w:rPr>
    </w:lvl>
  </w:abstractNum>
  <w:abstractNum w:abstractNumId="30" w15:restartNumberingAfterBreak="0">
    <w:nsid w:val="24410BC3"/>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4AD2E56"/>
    <w:multiLevelType w:val="hybridMultilevel"/>
    <w:tmpl w:val="AD74D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9539BB"/>
    <w:multiLevelType w:val="hybridMultilevel"/>
    <w:tmpl w:val="E97CC5AA"/>
    <w:lvl w:ilvl="0" w:tplc="FFFFFFF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F54E62"/>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98530B"/>
    <w:multiLevelType w:val="hybridMultilevel"/>
    <w:tmpl w:val="0B32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DB7B40"/>
    <w:multiLevelType w:val="singleLevel"/>
    <w:tmpl w:val="2BDB7B40"/>
    <w:lvl w:ilvl="0">
      <w:start w:val="8"/>
      <w:numFmt w:val="decimal"/>
      <w:suff w:val="space"/>
      <w:lvlText w:val="%1."/>
      <w:lvlJc w:val="left"/>
    </w:lvl>
  </w:abstractNum>
  <w:abstractNum w:abstractNumId="36" w15:restartNumberingAfterBreak="0">
    <w:nsid w:val="2CAE471C"/>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ECF6E4A"/>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0626A77"/>
    <w:multiLevelType w:val="hybridMultilevel"/>
    <w:tmpl w:val="E9F64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9A1FB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33D6E04"/>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5233DEA"/>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5721A67"/>
    <w:multiLevelType w:val="hybridMultilevel"/>
    <w:tmpl w:val="AC443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473EAC"/>
    <w:multiLevelType w:val="multilevel"/>
    <w:tmpl w:val="4A7496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BED2B98"/>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DCB51F9"/>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F236A60"/>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F962F16"/>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02F02E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0750760"/>
    <w:multiLevelType w:val="hybridMultilevel"/>
    <w:tmpl w:val="2530142E"/>
    <w:lvl w:ilvl="0" w:tplc="AAB223E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0B359B8"/>
    <w:multiLevelType w:val="hybridMultilevel"/>
    <w:tmpl w:val="4D320A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2340988"/>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4715C8E"/>
    <w:multiLevelType w:val="hybridMultilevel"/>
    <w:tmpl w:val="95E6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170FBD"/>
    <w:multiLevelType w:val="hybridMultilevel"/>
    <w:tmpl w:val="A5DC9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251276"/>
    <w:multiLevelType w:val="hybridMultilevel"/>
    <w:tmpl w:val="DA70965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73E5196"/>
    <w:multiLevelType w:val="singleLevel"/>
    <w:tmpl w:val="0415000F"/>
    <w:lvl w:ilvl="0">
      <w:start w:val="1"/>
      <w:numFmt w:val="decimal"/>
      <w:lvlText w:val="%1."/>
      <w:lvlJc w:val="left"/>
      <w:pPr>
        <w:tabs>
          <w:tab w:val="num" w:pos="360"/>
        </w:tabs>
        <w:ind w:left="360" w:hanging="360"/>
      </w:pPr>
    </w:lvl>
  </w:abstractNum>
  <w:abstractNum w:abstractNumId="56" w15:restartNumberingAfterBreak="0">
    <w:nsid w:val="47802BE3"/>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A6F56D1"/>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723423"/>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F84709"/>
    <w:multiLevelType w:val="hybridMultilevel"/>
    <w:tmpl w:val="FE88464A"/>
    <w:lvl w:ilvl="0" w:tplc="E940DCDC">
      <w:start w:val="1"/>
      <w:numFmt w:val="decimal"/>
      <w:lvlText w:val="C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0B0C37"/>
    <w:multiLevelType w:val="hybridMultilevel"/>
    <w:tmpl w:val="B45E29B6"/>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936C58"/>
    <w:multiLevelType w:val="hybridMultilevel"/>
    <w:tmpl w:val="852EA02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0BC0D6B"/>
    <w:multiLevelType w:val="hybridMultilevel"/>
    <w:tmpl w:val="7946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463803"/>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46626AD"/>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4D24721"/>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4EE0821"/>
    <w:multiLevelType w:val="hybridMultilevel"/>
    <w:tmpl w:val="39E80B98"/>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5875D9F"/>
    <w:multiLevelType w:val="singleLevel"/>
    <w:tmpl w:val="80EE91AE"/>
    <w:lvl w:ilvl="0">
      <w:start w:val="1"/>
      <w:numFmt w:val="bullet"/>
      <w:lvlText w:val=""/>
      <w:lvlJc w:val="left"/>
      <w:pPr>
        <w:tabs>
          <w:tab w:val="num" w:pos="360"/>
        </w:tabs>
        <w:ind w:left="360" w:hanging="360"/>
      </w:pPr>
      <w:rPr>
        <w:rFonts w:ascii="Symbol" w:hAnsi="Symbol" w:hint="default"/>
        <w:sz w:val="16"/>
      </w:rPr>
    </w:lvl>
  </w:abstractNum>
  <w:abstractNum w:abstractNumId="68" w15:restartNumberingAfterBreak="0">
    <w:nsid w:val="55876D2B"/>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59A3160"/>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86C012B"/>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8B85BFF"/>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500E09"/>
    <w:multiLevelType w:val="hybridMultilevel"/>
    <w:tmpl w:val="3286AE78"/>
    <w:lvl w:ilvl="0" w:tplc="70029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41CDA"/>
    <w:multiLevelType w:val="hybridMultilevel"/>
    <w:tmpl w:val="099E4DFE"/>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7D655A"/>
    <w:multiLevelType w:val="hybridMultilevel"/>
    <w:tmpl w:val="B45E29B6"/>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A84D47"/>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12D455E"/>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5CD2A35"/>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68842E1"/>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74A458D"/>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8025A1F"/>
    <w:multiLevelType w:val="hybridMultilevel"/>
    <w:tmpl w:val="4D320A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8BA7899"/>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90353AD"/>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9C157B6"/>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A324B5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B3E75D8"/>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B6560BD"/>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E0878D9"/>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E515F17"/>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F2104B7"/>
    <w:multiLevelType w:val="hybridMultilevel"/>
    <w:tmpl w:val="0118704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FC2D11"/>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2F031A1"/>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FADA4"/>
    <w:multiLevelType w:val="singleLevel"/>
    <w:tmpl w:val="73DFADA4"/>
    <w:lvl w:ilvl="0">
      <w:start w:val="12"/>
      <w:numFmt w:val="decimal"/>
      <w:suff w:val="space"/>
      <w:lvlText w:val="%1."/>
      <w:lvlJc w:val="left"/>
    </w:lvl>
  </w:abstractNum>
  <w:abstractNum w:abstractNumId="93" w15:restartNumberingAfterBreak="0">
    <w:nsid w:val="76457D1E"/>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6B2624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6C70C53"/>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6E61FED"/>
    <w:multiLevelType w:val="hybridMultilevel"/>
    <w:tmpl w:val="5958E1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93D6745"/>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95E5616"/>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ADE708A"/>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B280FD6"/>
    <w:multiLevelType w:val="hybridMultilevel"/>
    <w:tmpl w:val="89529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52513D"/>
    <w:multiLevelType w:val="hybridMultilevel"/>
    <w:tmpl w:val="769CA6F2"/>
    <w:lvl w:ilvl="0" w:tplc="2440F062">
      <w:start w:val="1"/>
      <w:numFmt w:val="decimal"/>
      <w:lvlText w:val="C %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01019F"/>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D377259"/>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EA12A92"/>
    <w:multiLevelType w:val="hybridMultilevel"/>
    <w:tmpl w:val="D92AA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E3133D"/>
    <w:multiLevelType w:val="hybridMultilevel"/>
    <w:tmpl w:val="B978AE16"/>
    <w:lvl w:ilvl="0" w:tplc="FFFFFFFF">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E8604D"/>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EF12737"/>
    <w:multiLevelType w:val="hybridMultilevel"/>
    <w:tmpl w:val="8E421182"/>
    <w:lvl w:ilvl="0" w:tplc="2BA84DC0">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1"/>
  </w:num>
  <w:num w:numId="3">
    <w:abstractNumId w:val="34"/>
  </w:num>
  <w:num w:numId="4">
    <w:abstractNumId w:val="14"/>
  </w:num>
  <w:num w:numId="5">
    <w:abstractNumId w:val="59"/>
  </w:num>
  <w:num w:numId="6">
    <w:abstractNumId w:val="60"/>
  </w:num>
  <w:num w:numId="7">
    <w:abstractNumId w:val="89"/>
  </w:num>
  <w:num w:numId="8">
    <w:abstractNumId w:val="80"/>
  </w:num>
  <w:num w:numId="9">
    <w:abstractNumId w:val="55"/>
  </w:num>
  <w:num w:numId="10">
    <w:abstractNumId w:val="73"/>
  </w:num>
  <w:num w:numId="11">
    <w:abstractNumId w:val="1"/>
  </w:num>
  <w:num w:numId="12">
    <w:abstractNumId w:val="21"/>
  </w:num>
  <w:num w:numId="13">
    <w:abstractNumId w:val="104"/>
  </w:num>
  <w:num w:numId="14">
    <w:abstractNumId w:val="101"/>
  </w:num>
  <w:num w:numId="15">
    <w:abstractNumId w:val="49"/>
  </w:num>
  <w:num w:numId="16">
    <w:abstractNumId w:val="17"/>
  </w:num>
  <w:num w:numId="17">
    <w:abstractNumId w:val="72"/>
  </w:num>
  <w:num w:numId="18">
    <w:abstractNumId w:val="29"/>
  </w:num>
  <w:num w:numId="19">
    <w:abstractNumId w:val="35"/>
  </w:num>
  <w:num w:numId="20">
    <w:abstractNumId w:val="92"/>
  </w:num>
  <w:num w:numId="21">
    <w:abstractNumId w:val="8"/>
  </w:num>
  <w:num w:numId="22">
    <w:abstractNumId w:val="67"/>
  </w:num>
  <w:num w:numId="23">
    <w:abstractNumId w:val="62"/>
  </w:num>
  <w:num w:numId="24">
    <w:abstractNumId w:val="100"/>
  </w:num>
  <w:num w:numId="25">
    <w:abstractNumId w:val="42"/>
  </w:num>
  <w:num w:numId="26">
    <w:abstractNumId w:val="11"/>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9"/>
  </w:num>
  <w:num w:numId="29">
    <w:abstractNumId w:val="13"/>
  </w:num>
  <w:num w:numId="30">
    <w:abstractNumId w:val="52"/>
  </w:num>
  <w:num w:numId="31">
    <w:abstractNumId w:val="50"/>
  </w:num>
  <w:num w:numId="32">
    <w:abstractNumId w:val="38"/>
  </w:num>
  <w:num w:numId="33">
    <w:abstractNumId w:val="53"/>
  </w:num>
  <w:num w:numId="34">
    <w:abstractNumId w:val="26"/>
  </w:num>
  <w:num w:numId="35">
    <w:abstractNumId w:val="28"/>
  </w:num>
  <w:num w:numId="36">
    <w:abstractNumId w:val="66"/>
  </w:num>
  <w:num w:numId="37">
    <w:abstractNumId w:val="61"/>
  </w:num>
  <w:num w:numId="38">
    <w:abstractNumId w:val="96"/>
  </w:num>
  <w:num w:numId="39">
    <w:abstractNumId w:val="43"/>
  </w:num>
  <w:num w:numId="40">
    <w:abstractNumId w:val="10"/>
  </w:num>
  <w:num w:numId="41">
    <w:abstractNumId w:val="32"/>
  </w:num>
  <w:num w:numId="42">
    <w:abstractNumId w:val="54"/>
  </w:num>
  <w:num w:numId="43">
    <w:abstractNumId w:val="6"/>
  </w:num>
  <w:num w:numId="44">
    <w:abstractNumId w:val="57"/>
  </w:num>
  <w:num w:numId="45">
    <w:abstractNumId w:val="47"/>
  </w:num>
  <w:num w:numId="46">
    <w:abstractNumId w:val="12"/>
  </w:num>
  <w:num w:numId="47">
    <w:abstractNumId w:val="18"/>
  </w:num>
  <w:num w:numId="48">
    <w:abstractNumId w:val="56"/>
  </w:num>
  <w:num w:numId="49">
    <w:abstractNumId w:val="87"/>
  </w:num>
  <w:num w:numId="50">
    <w:abstractNumId w:val="105"/>
  </w:num>
  <w:num w:numId="51">
    <w:abstractNumId w:val="41"/>
  </w:num>
  <w:num w:numId="52">
    <w:abstractNumId w:val="5"/>
  </w:num>
  <w:num w:numId="53">
    <w:abstractNumId w:val="71"/>
  </w:num>
  <w:num w:numId="54">
    <w:abstractNumId w:val="23"/>
  </w:num>
  <w:num w:numId="55">
    <w:abstractNumId w:val="37"/>
  </w:num>
  <w:num w:numId="56">
    <w:abstractNumId w:val="63"/>
  </w:num>
  <w:num w:numId="57">
    <w:abstractNumId w:val="103"/>
  </w:num>
  <w:num w:numId="58">
    <w:abstractNumId w:val="7"/>
  </w:num>
  <w:num w:numId="59">
    <w:abstractNumId w:val="15"/>
  </w:num>
  <w:num w:numId="60">
    <w:abstractNumId w:val="39"/>
  </w:num>
  <w:num w:numId="61">
    <w:abstractNumId w:val="79"/>
  </w:num>
  <w:num w:numId="62">
    <w:abstractNumId w:val="102"/>
  </w:num>
  <w:num w:numId="63">
    <w:abstractNumId w:val="76"/>
  </w:num>
  <w:num w:numId="64">
    <w:abstractNumId w:val="83"/>
  </w:num>
  <w:num w:numId="65">
    <w:abstractNumId w:val="24"/>
  </w:num>
  <w:num w:numId="66">
    <w:abstractNumId w:val="25"/>
  </w:num>
  <w:num w:numId="67">
    <w:abstractNumId w:val="22"/>
  </w:num>
  <w:num w:numId="68">
    <w:abstractNumId w:val="94"/>
  </w:num>
  <w:num w:numId="69">
    <w:abstractNumId w:val="107"/>
  </w:num>
  <w:num w:numId="70">
    <w:abstractNumId w:val="33"/>
  </w:num>
  <w:num w:numId="71">
    <w:abstractNumId w:val="51"/>
  </w:num>
  <w:num w:numId="72">
    <w:abstractNumId w:val="91"/>
  </w:num>
  <w:num w:numId="73">
    <w:abstractNumId w:val="77"/>
  </w:num>
  <w:num w:numId="74">
    <w:abstractNumId w:val="78"/>
  </w:num>
  <w:num w:numId="75">
    <w:abstractNumId w:val="99"/>
  </w:num>
  <w:num w:numId="76">
    <w:abstractNumId w:val="97"/>
  </w:num>
  <w:num w:numId="77">
    <w:abstractNumId w:val="16"/>
  </w:num>
  <w:num w:numId="78">
    <w:abstractNumId w:val="27"/>
  </w:num>
  <w:num w:numId="79">
    <w:abstractNumId w:val="90"/>
  </w:num>
  <w:num w:numId="80">
    <w:abstractNumId w:val="30"/>
  </w:num>
  <w:num w:numId="81">
    <w:abstractNumId w:val="75"/>
  </w:num>
  <w:num w:numId="82">
    <w:abstractNumId w:val="82"/>
  </w:num>
  <w:num w:numId="83">
    <w:abstractNumId w:val="84"/>
  </w:num>
  <w:num w:numId="84">
    <w:abstractNumId w:val="2"/>
  </w:num>
  <w:num w:numId="85">
    <w:abstractNumId w:val="20"/>
  </w:num>
  <w:num w:numId="86">
    <w:abstractNumId w:val="74"/>
  </w:num>
  <w:num w:numId="87">
    <w:abstractNumId w:val="95"/>
  </w:num>
  <w:num w:numId="88">
    <w:abstractNumId w:val="88"/>
  </w:num>
  <w:num w:numId="89">
    <w:abstractNumId w:val="40"/>
  </w:num>
  <w:num w:numId="90">
    <w:abstractNumId w:val="68"/>
  </w:num>
  <w:num w:numId="91">
    <w:abstractNumId w:val="86"/>
  </w:num>
  <w:num w:numId="92">
    <w:abstractNumId w:val="98"/>
  </w:num>
  <w:num w:numId="93">
    <w:abstractNumId w:val="64"/>
  </w:num>
  <w:num w:numId="94">
    <w:abstractNumId w:val="85"/>
  </w:num>
  <w:num w:numId="95">
    <w:abstractNumId w:val="36"/>
  </w:num>
  <w:num w:numId="96">
    <w:abstractNumId w:val="58"/>
  </w:num>
  <w:num w:numId="97">
    <w:abstractNumId w:val="65"/>
  </w:num>
  <w:num w:numId="98">
    <w:abstractNumId w:val="106"/>
  </w:num>
  <w:num w:numId="99">
    <w:abstractNumId w:val="44"/>
  </w:num>
  <w:num w:numId="100">
    <w:abstractNumId w:val="9"/>
  </w:num>
  <w:num w:numId="101">
    <w:abstractNumId w:val="45"/>
  </w:num>
  <w:num w:numId="102">
    <w:abstractNumId w:val="3"/>
  </w:num>
  <w:num w:numId="103">
    <w:abstractNumId w:val="69"/>
  </w:num>
  <w:num w:numId="104">
    <w:abstractNumId w:val="93"/>
  </w:num>
  <w:num w:numId="105">
    <w:abstractNumId w:val="46"/>
  </w:num>
  <w:num w:numId="106">
    <w:abstractNumId w:val="48"/>
  </w:num>
  <w:num w:numId="107">
    <w:abstractNumId w:val="81"/>
  </w:num>
  <w:num w:numId="108">
    <w:abstractNumId w:val="7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0E"/>
    <w:rsid w:val="00057868"/>
    <w:rsid w:val="00134F3D"/>
    <w:rsid w:val="0039557B"/>
    <w:rsid w:val="005039C6"/>
    <w:rsid w:val="006017C0"/>
    <w:rsid w:val="00630298"/>
    <w:rsid w:val="006620CB"/>
    <w:rsid w:val="006751EC"/>
    <w:rsid w:val="006F3238"/>
    <w:rsid w:val="00723D0E"/>
    <w:rsid w:val="0075423F"/>
    <w:rsid w:val="007932B4"/>
    <w:rsid w:val="00926D99"/>
    <w:rsid w:val="00937ACC"/>
    <w:rsid w:val="009A4B6E"/>
    <w:rsid w:val="009A5FDD"/>
    <w:rsid w:val="00A20AC3"/>
    <w:rsid w:val="00A90C7A"/>
    <w:rsid w:val="00AA6A9D"/>
    <w:rsid w:val="00AE496B"/>
    <w:rsid w:val="00B43BA3"/>
    <w:rsid w:val="00B74A2B"/>
    <w:rsid w:val="00BD4808"/>
    <w:rsid w:val="00D973AC"/>
    <w:rsid w:val="00DA2D3B"/>
    <w:rsid w:val="00F548BE"/>
    <w:rsid w:val="00FA5310"/>
    <w:rsid w:val="00FE0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ADBCA4"/>
  <w15:chartTrackingRefBased/>
  <w15:docId w15:val="{0CD107CA-4C31-4722-9BD5-75187C59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3D0E"/>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BD4808"/>
    <w:pPr>
      <w:keepNext/>
      <w:widowControl/>
      <w:autoSpaceDE/>
      <w:autoSpaceDN/>
      <w:adjustRightInd/>
      <w:outlineLvl w:val="0"/>
    </w:pPr>
    <w:rPr>
      <w:rFonts w:ascii="Times New Roman" w:hAnsi="Times New Roman" w:cs="Times New Roman"/>
      <w:b/>
      <w:bCs/>
    </w:rPr>
  </w:style>
  <w:style w:type="paragraph" w:styleId="Nagwek2">
    <w:name w:val="heading 2"/>
    <w:basedOn w:val="Normalny"/>
    <w:next w:val="Normalny"/>
    <w:link w:val="Nagwek2Znak"/>
    <w:qFormat/>
    <w:rsid w:val="00BD4808"/>
    <w:pPr>
      <w:keepNext/>
      <w:spacing w:before="60" w:after="60"/>
      <w:jc w:val="center"/>
      <w:outlineLvl w:val="1"/>
    </w:pPr>
    <w:rPr>
      <w:rFonts w:ascii="Calibri" w:hAnsi="Calibri" w:cs="Times New Roman"/>
      <w:b/>
      <w:bCs/>
      <w:sz w:val="24"/>
      <w:szCs w:val="28"/>
    </w:rPr>
  </w:style>
  <w:style w:type="paragraph" w:styleId="Nagwek3">
    <w:name w:val="heading 3"/>
    <w:basedOn w:val="Normalny"/>
    <w:next w:val="Normalny"/>
    <w:link w:val="Nagwek3Znak"/>
    <w:qFormat/>
    <w:rsid w:val="00BD4808"/>
    <w:pPr>
      <w:keepNext/>
      <w:outlineLvl w:val="2"/>
    </w:pPr>
    <w:rPr>
      <w:b/>
      <w:sz w:val="22"/>
      <w:szCs w:val="22"/>
    </w:rPr>
  </w:style>
  <w:style w:type="paragraph" w:styleId="Nagwek4">
    <w:name w:val="heading 4"/>
    <w:basedOn w:val="Normalny"/>
    <w:next w:val="Normalny"/>
    <w:link w:val="Nagwek4Znak"/>
    <w:qFormat/>
    <w:rsid w:val="00BD4808"/>
    <w:pPr>
      <w:keepNext/>
      <w:spacing w:before="60" w:after="60"/>
      <w:jc w:val="center"/>
      <w:outlineLvl w:val="3"/>
    </w:pPr>
    <w:rPr>
      <w:bCs/>
      <w:sz w:val="24"/>
    </w:rPr>
  </w:style>
  <w:style w:type="paragraph" w:styleId="Nagwek5">
    <w:name w:val="heading 5"/>
    <w:basedOn w:val="Normalny"/>
    <w:next w:val="Normalny"/>
    <w:link w:val="Nagwek5Znak"/>
    <w:qFormat/>
    <w:rsid w:val="00BD4808"/>
    <w:pPr>
      <w:keepNext/>
      <w:outlineLvl w:val="4"/>
    </w:pPr>
    <w:rPr>
      <w:b/>
      <w:spacing w:val="-10"/>
      <w:sz w:val="24"/>
      <w:szCs w:val="24"/>
    </w:rPr>
  </w:style>
  <w:style w:type="paragraph" w:styleId="Nagwek6">
    <w:name w:val="heading 6"/>
    <w:basedOn w:val="Normalny"/>
    <w:next w:val="Normalny"/>
    <w:link w:val="Nagwek6Znak"/>
    <w:qFormat/>
    <w:rsid w:val="00BD4808"/>
    <w:pPr>
      <w:keepNext/>
      <w:outlineLvl w:val="5"/>
    </w:pPr>
    <w:rPr>
      <w:bCs/>
      <w:sz w:val="24"/>
      <w:szCs w:val="22"/>
    </w:rPr>
  </w:style>
  <w:style w:type="paragraph" w:styleId="Nagwek7">
    <w:name w:val="heading 7"/>
    <w:basedOn w:val="Normalny"/>
    <w:next w:val="Normalny"/>
    <w:link w:val="Nagwek7Znak"/>
    <w:qFormat/>
    <w:rsid w:val="00BD4808"/>
    <w:pPr>
      <w:keepNext/>
      <w:shd w:val="clear" w:color="auto" w:fill="FFFFFF"/>
      <w:outlineLvl w:val="6"/>
    </w:pPr>
    <w:rPr>
      <w:b/>
      <w:spacing w:val="-1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23D0E"/>
    <w:rPr>
      <w:color w:val="0000FF"/>
      <w:u w:val="single"/>
    </w:rPr>
  </w:style>
  <w:style w:type="paragraph" w:styleId="Akapitzlist">
    <w:name w:val="List Paragraph"/>
    <w:basedOn w:val="Normalny"/>
    <w:uiPriority w:val="34"/>
    <w:qFormat/>
    <w:rsid w:val="00723D0E"/>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Tekstpodstawowy">
    <w:name w:val="Body Text"/>
    <w:basedOn w:val="Normalny"/>
    <w:link w:val="TekstpodstawowyZnak"/>
    <w:rsid w:val="00F548BE"/>
    <w:pPr>
      <w:spacing w:after="120"/>
    </w:pPr>
  </w:style>
  <w:style w:type="character" w:customStyle="1" w:styleId="TekstpodstawowyZnak">
    <w:name w:val="Tekst podstawowy Znak"/>
    <w:basedOn w:val="Domylnaczcionkaakapitu"/>
    <w:link w:val="Tekstpodstawowy"/>
    <w:rsid w:val="00F548BE"/>
    <w:rPr>
      <w:rFonts w:ascii="Arial" w:eastAsia="Times New Roman" w:hAnsi="Arial" w:cs="Arial"/>
      <w:sz w:val="20"/>
      <w:szCs w:val="20"/>
      <w:lang w:eastAsia="pl-PL"/>
    </w:rPr>
  </w:style>
  <w:style w:type="paragraph" w:customStyle="1" w:styleId="Tomek">
    <w:name w:val="Tomek"/>
    <w:basedOn w:val="Normalny"/>
    <w:qFormat/>
    <w:rsid w:val="0039557B"/>
    <w:pPr>
      <w:widowControl/>
      <w:autoSpaceDE/>
      <w:autoSpaceDN/>
      <w:adjustRightInd/>
      <w:spacing w:line="360" w:lineRule="auto"/>
      <w:ind w:firstLine="851"/>
      <w:jc w:val="both"/>
    </w:pPr>
    <w:rPr>
      <w:rFonts w:ascii="Times New Roman" w:hAnsi="Times New Roman" w:cs="Times New Roman"/>
      <w:sz w:val="26"/>
    </w:rPr>
  </w:style>
  <w:style w:type="paragraph" w:styleId="Tekstpodstawowywcity3">
    <w:name w:val="Body Text Indent 3"/>
    <w:basedOn w:val="Normalny"/>
    <w:link w:val="Tekstpodstawowywcity3Znak"/>
    <w:uiPriority w:val="99"/>
    <w:semiHidden/>
    <w:unhideWhenUsed/>
    <w:rsid w:val="00BD480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D4808"/>
    <w:rPr>
      <w:rFonts w:ascii="Arial" w:eastAsia="Times New Roman" w:hAnsi="Arial" w:cs="Arial"/>
      <w:sz w:val="16"/>
      <w:szCs w:val="16"/>
      <w:lang w:eastAsia="pl-PL"/>
    </w:rPr>
  </w:style>
  <w:style w:type="paragraph" w:styleId="Tekstpodstawowy2">
    <w:name w:val="Body Text 2"/>
    <w:basedOn w:val="Normalny"/>
    <w:link w:val="Tekstpodstawowy2Znak"/>
    <w:uiPriority w:val="99"/>
    <w:semiHidden/>
    <w:unhideWhenUsed/>
    <w:rsid w:val="00BD4808"/>
    <w:pPr>
      <w:spacing w:after="120" w:line="480" w:lineRule="auto"/>
    </w:pPr>
  </w:style>
  <w:style w:type="character" w:customStyle="1" w:styleId="Tekstpodstawowy2Znak">
    <w:name w:val="Tekst podstawowy 2 Znak"/>
    <w:basedOn w:val="Domylnaczcionkaakapitu"/>
    <w:link w:val="Tekstpodstawowy2"/>
    <w:uiPriority w:val="99"/>
    <w:semiHidden/>
    <w:rsid w:val="00BD4808"/>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BD4808"/>
    <w:pPr>
      <w:spacing w:after="120"/>
      <w:ind w:left="283"/>
    </w:pPr>
  </w:style>
  <w:style w:type="character" w:customStyle="1" w:styleId="TekstpodstawowywcityZnak">
    <w:name w:val="Tekst podstawowy wcięty Znak"/>
    <w:basedOn w:val="Domylnaczcionkaakapitu"/>
    <w:link w:val="Tekstpodstawowywcity"/>
    <w:uiPriority w:val="99"/>
    <w:rsid w:val="00BD4808"/>
    <w:rPr>
      <w:rFonts w:ascii="Arial" w:eastAsia="Times New Roman" w:hAnsi="Arial" w:cs="Arial"/>
      <w:sz w:val="20"/>
      <w:szCs w:val="20"/>
      <w:lang w:eastAsia="pl-PL"/>
    </w:rPr>
  </w:style>
  <w:style w:type="character" w:customStyle="1" w:styleId="Nagwek1Znak">
    <w:name w:val="Nagłówek 1 Znak"/>
    <w:basedOn w:val="Domylnaczcionkaakapitu"/>
    <w:link w:val="Nagwek1"/>
    <w:rsid w:val="00BD4808"/>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rsid w:val="00BD4808"/>
    <w:rPr>
      <w:rFonts w:ascii="Calibri" w:eastAsia="Times New Roman" w:hAnsi="Calibri" w:cs="Times New Roman"/>
      <w:b/>
      <w:bCs/>
      <w:sz w:val="24"/>
      <w:szCs w:val="28"/>
      <w:lang w:eastAsia="pl-PL"/>
    </w:rPr>
  </w:style>
  <w:style w:type="character" w:customStyle="1" w:styleId="Nagwek3Znak">
    <w:name w:val="Nagłówek 3 Znak"/>
    <w:basedOn w:val="Domylnaczcionkaakapitu"/>
    <w:link w:val="Nagwek3"/>
    <w:rsid w:val="00BD4808"/>
    <w:rPr>
      <w:rFonts w:ascii="Arial" w:eastAsia="Times New Roman" w:hAnsi="Arial" w:cs="Arial"/>
      <w:b/>
      <w:lang w:eastAsia="pl-PL"/>
    </w:rPr>
  </w:style>
  <w:style w:type="character" w:customStyle="1" w:styleId="Nagwek4Znak">
    <w:name w:val="Nagłówek 4 Znak"/>
    <w:basedOn w:val="Domylnaczcionkaakapitu"/>
    <w:link w:val="Nagwek4"/>
    <w:rsid w:val="00BD4808"/>
    <w:rPr>
      <w:rFonts w:ascii="Arial" w:eastAsia="Times New Roman" w:hAnsi="Arial" w:cs="Arial"/>
      <w:bCs/>
      <w:sz w:val="24"/>
      <w:szCs w:val="20"/>
      <w:lang w:eastAsia="pl-PL"/>
    </w:rPr>
  </w:style>
  <w:style w:type="character" w:customStyle="1" w:styleId="Nagwek5Znak">
    <w:name w:val="Nagłówek 5 Znak"/>
    <w:basedOn w:val="Domylnaczcionkaakapitu"/>
    <w:link w:val="Nagwek5"/>
    <w:rsid w:val="00BD4808"/>
    <w:rPr>
      <w:rFonts w:ascii="Arial" w:eastAsia="Times New Roman" w:hAnsi="Arial" w:cs="Arial"/>
      <w:b/>
      <w:spacing w:val="-10"/>
      <w:sz w:val="24"/>
      <w:szCs w:val="24"/>
      <w:lang w:eastAsia="pl-PL"/>
    </w:rPr>
  </w:style>
  <w:style w:type="character" w:customStyle="1" w:styleId="Nagwek6Znak">
    <w:name w:val="Nagłówek 6 Znak"/>
    <w:basedOn w:val="Domylnaczcionkaakapitu"/>
    <w:link w:val="Nagwek6"/>
    <w:rsid w:val="00BD4808"/>
    <w:rPr>
      <w:rFonts w:ascii="Arial" w:eastAsia="Times New Roman" w:hAnsi="Arial" w:cs="Arial"/>
      <w:bCs/>
      <w:sz w:val="24"/>
      <w:lang w:eastAsia="pl-PL"/>
    </w:rPr>
  </w:style>
  <w:style w:type="character" w:customStyle="1" w:styleId="Nagwek7Znak">
    <w:name w:val="Nagłówek 7 Znak"/>
    <w:basedOn w:val="Domylnaczcionkaakapitu"/>
    <w:link w:val="Nagwek7"/>
    <w:rsid w:val="00BD4808"/>
    <w:rPr>
      <w:rFonts w:ascii="Arial" w:eastAsia="Times New Roman" w:hAnsi="Arial" w:cs="Arial"/>
      <w:b/>
      <w:spacing w:val="-12"/>
      <w:sz w:val="24"/>
      <w:szCs w:val="24"/>
      <w:shd w:val="clear" w:color="auto" w:fill="FFFFFF"/>
      <w:lang w:eastAsia="pl-PL"/>
    </w:rPr>
  </w:style>
  <w:style w:type="paragraph" w:styleId="Stopka">
    <w:name w:val="footer"/>
    <w:basedOn w:val="Normalny"/>
    <w:link w:val="StopkaZnak"/>
    <w:semiHidden/>
    <w:rsid w:val="00BD4808"/>
    <w:pPr>
      <w:tabs>
        <w:tab w:val="center" w:pos="4536"/>
        <w:tab w:val="right" w:pos="9072"/>
      </w:tabs>
    </w:pPr>
  </w:style>
  <w:style w:type="character" w:customStyle="1" w:styleId="StopkaZnak">
    <w:name w:val="Stopka Znak"/>
    <w:basedOn w:val="Domylnaczcionkaakapitu"/>
    <w:link w:val="Stopka"/>
    <w:semiHidden/>
    <w:rsid w:val="00BD4808"/>
    <w:rPr>
      <w:rFonts w:ascii="Arial" w:eastAsia="Times New Roman" w:hAnsi="Arial" w:cs="Arial"/>
      <w:sz w:val="20"/>
      <w:szCs w:val="20"/>
      <w:lang w:eastAsia="pl-PL"/>
    </w:rPr>
  </w:style>
  <w:style w:type="paragraph" w:styleId="Tytu">
    <w:name w:val="Title"/>
    <w:basedOn w:val="Normalny"/>
    <w:link w:val="TytuZnak"/>
    <w:qFormat/>
    <w:rsid w:val="00BD4808"/>
    <w:pPr>
      <w:spacing w:line="360" w:lineRule="auto"/>
      <w:jc w:val="center"/>
    </w:pPr>
    <w:rPr>
      <w:rFonts w:ascii="Calibri" w:hAnsi="Calibri"/>
      <w:b/>
      <w:sz w:val="32"/>
      <w:szCs w:val="32"/>
    </w:rPr>
  </w:style>
  <w:style w:type="character" w:customStyle="1" w:styleId="TytuZnak">
    <w:name w:val="Tytuł Znak"/>
    <w:basedOn w:val="Domylnaczcionkaakapitu"/>
    <w:link w:val="Tytu"/>
    <w:rsid w:val="00BD4808"/>
    <w:rPr>
      <w:rFonts w:ascii="Calibri" w:eastAsia="Times New Roman" w:hAnsi="Calibri" w:cs="Arial"/>
      <w:b/>
      <w:sz w:val="32"/>
      <w:szCs w:val="32"/>
      <w:lang w:eastAsia="pl-PL"/>
    </w:rPr>
  </w:style>
  <w:style w:type="paragraph" w:styleId="NormalnyWeb">
    <w:name w:val="Normal (Web)"/>
    <w:basedOn w:val="Normalny"/>
    <w:semiHidden/>
    <w:rsid w:val="00BD4808"/>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a2">
    <w:name w:val="List 2"/>
    <w:basedOn w:val="Normalny"/>
    <w:rsid w:val="00937ACC"/>
    <w:pPr>
      <w:ind w:left="566" w:hanging="283"/>
    </w:pPr>
  </w:style>
  <w:style w:type="character" w:customStyle="1" w:styleId="st1">
    <w:name w:val="st1"/>
    <w:basedOn w:val="Domylnaczcionkaakapitu"/>
    <w:rsid w:val="00937ACC"/>
  </w:style>
  <w:style w:type="character" w:customStyle="1" w:styleId="wrtext">
    <w:name w:val="wrtext"/>
    <w:basedOn w:val="Domylnaczcionkaakapitu"/>
    <w:rsid w:val="00630298"/>
  </w:style>
  <w:style w:type="paragraph" w:customStyle="1" w:styleId="Normalny1">
    <w:name w:val="Normalny1"/>
    <w:rsid w:val="00A20AC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ableParagraph">
    <w:name w:val="Table Paragraph"/>
    <w:basedOn w:val="Normalny"/>
    <w:uiPriority w:val="99"/>
    <w:rsid w:val="00FE0C4D"/>
    <w:rPr>
      <w:sz w:val="24"/>
      <w:szCs w:val="24"/>
    </w:rPr>
  </w:style>
  <w:style w:type="character" w:styleId="Uwydatnienie">
    <w:name w:val="Emphasis"/>
    <w:qFormat/>
    <w:rsid w:val="00FE0C4D"/>
    <w:rPr>
      <w:i/>
      <w:iCs/>
    </w:rPr>
  </w:style>
  <w:style w:type="paragraph" w:customStyle="1" w:styleId="Default">
    <w:name w:val="Default"/>
    <w:rsid w:val="00FE0C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link w:val="PodtytuZnak"/>
    <w:qFormat/>
    <w:rsid w:val="00FE0C4D"/>
    <w:pPr>
      <w:spacing w:before="60" w:after="60"/>
    </w:pPr>
    <w:rPr>
      <w:sz w:val="24"/>
    </w:rPr>
  </w:style>
  <w:style w:type="character" w:customStyle="1" w:styleId="PodtytuZnak">
    <w:name w:val="Podtytuł Znak"/>
    <w:basedOn w:val="Domylnaczcionkaakapitu"/>
    <w:link w:val="Podtytu"/>
    <w:rsid w:val="00FE0C4D"/>
    <w:rPr>
      <w:rFonts w:ascii="Arial" w:eastAsia="Times New Roman" w:hAnsi="Arial" w:cs="Arial"/>
      <w:sz w:val="24"/>
      <w:szCs w:val="20"/>
      <w:lang w:eastAsia="pl-PL"/>
    </w:rPr>
  </w:style>
  <w:style w:type="character" w:customStyle="1" w:styleId="mw-headline">
    <w:name w:val="mw-headline"/>
    <w:basedOn w:val="Domylnaczcionkaakapitu"/>
    <w:rsid w:val="00B74A2B"/>
  </w:style>
  <w:style w:type="table" w:styleId="Tabela-Siatka">
    <w:name w:val="Table Grid"/>
    <w:basedOn w:val="Standardowy"/>
    <w:uiPriority w:val="59"/>
    <w:rsid w:val="00B74A2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lgorzata.engelking@pcz.pl" TargetMode="External"/><Relationship Id="rId21" Type="http://schemas.openxmlformats.org/officeDocument/2006/relationships/hyperlink" Target="https://swfis.pcz.pl/" TargetMode="External"/><Relationship Id="rId42" Type="http://schemas.openxmlformats.org/officeDocument/2006/relationships/hyperlink" Target="mailto:joanna.dziurkowska@pcz.pl" TargetMode="External"/><Relationship Id="rId63" Type="http://schemas.openxmlformats.org/officeDocument/2006/relationships/hyperlink" Target="http://www.wimii.pcz.pl" TargetMode="External"/><Relationship Id="rId84" Type="http://schemas.openxmlformats.org/officeDocument/2006/relationships/hyperlink" Target="http://www.wimii.pcz.pl" TargetMode="External"/><Relationship Id="rId138" Type="http://schemas.openxmlformats.org/officeDocument/2006/relationships/hyperlink" Target="http://www.wimii.pcz.pl" TargetMode="External"/><Relationship Id="rId159" Type="http://schemas.openxmlformats.org/officeDocument/2006/relationships/fontTable" Target="fontTable.xml"/><Relationship Id="rId107" Type="http://schemas.openxmlformats.org/officeDocument/2006/relationships/hyperlink" Target="http://www.wimii.pcz.pl" TargetMode="External"/><Relationship Id="rId11" Type="http://schemas.openxmlformats.org/officeDocument/2006/relationships/hyperlink" Target="http://www.wimii.pcz.pl" TargetMode="External"/><Relationship Id="rId32" Type="http://schemas.openxmlformats.org/officeDocument/2006/relationships/hyperlink" Target="http://www.wimii.pcz.pl" TargetMode="External"/><Relationship Id="rId53" Type="http://schemas.openxmlformats.org/officeDocument/2006/relationships/hyperlink" Target="mailto:katarzyna.stefanczyk@pcz.pl" TargetMode="External"/><Relationship Id="rId74" Type="http://schemas.openxmlformats.org/officeDocument/2006/relationships/hyperlink" Target="mailto:barbara.nowak@pcz.pl" TargetMode="External"/><Relationship Id="rId128" Type="http://schemas.openxmlformats.org/officeDocument/2006/relationships/hyperlink" Target="mailto:marlena.wilk@pcz.pl" TargetMode="External"/><Relationship Id="rId149" Type="http://schemas.openxmlformats.org/officeDocument/2006/relationships/hyperlink" Target="http://www.wimii.pcz.pl" TargetMode="External"/><Relationship Id="rId5" Type="http://schemas.openxmlformats.org/officeDocument/2006/relationships/webSettings" Target="webSettings.xml"/><Relationship Id="rId95" Type="http://schemas.openxmlformats.org/officeDocument/2006/relationships/hyperlink" Target="mailto:aleksandra.glinska@pcz.pl" TargetMode="External"/><Relationship Id="rId160" Type="http://schemas.openxmlformats.org/officeDocument/2006/relationships/theme" Target="theme/theme1.xml"/><Relationship Id="rId22" Type="http://schemas.openxmlformats.org/officeDocument/2006/relationships/hyperlink" Target="http://www.wimii.pcz.pl" TargetMode="External"/><Relationship Id="rId43" Type="http://schemas.openxmlformats.org/officeDocument/2006/relationships/hyperlink" Target="mailto:malgorzata.engelking@pcz.pl" TargetMode="External"/><Relationship Id="rId64" Type="http://schemas.openxmlformats.org/officeDocument/2006/relationships/hyperlink" Target="mailto:wioletta.bedkowska@pcz.pl" TargetMode="External"/><Relationship Id="rId118" Type="http://schemas.openxmlformats.org/officeDocument/2006/relationships/hyperlink" Target="mailto:marian.galkowski@pcz.pl" TargetMode="External"/><Relationship Id="rId139" Type="http://schemas.openxmlformats.org/officeDocument/2006/relationships/hyperlink" Target="http://www.wimii.pcz.pl" TargetMode="External"/><Relationship Id="rId80" Type="http://schemas.openxmlformats.org/officeDocument/2006/relationships/hyperlink" Target="http://www.el.pcz.pl" TargetMode="External"/><Relationship Id="rId85" Type="http://schemas.openxmlformats.org/officeDocument/2006/relationships/hyperlink" Target="http://www.wimii.pcz.pl" TargetMode="External"/><Relationship Id="rId150" Type="http://schemas.openxmlformats.org/officeDocument/2006/relationships/hyperlink" Target="mailto:jamrozik@imc.pcz.pl" TargetMode="External"/><Relationship Id="rId155" Type="http://schemas.openxmlformats.org/officeDocument/2006/relationships/hyperlink" Target="mailto:michal.pyrc@pcz.pl" TargetMode="External"/><Relationship Id="rId12" Type="http://schemas.openxmlformats.org/officeDocument/2006/relationships/hyperlink" Target="mailto:marek.gucwa@pcz.pl" TargetMode="External"/><Relationship Id="rId17" Type="http://schemas.openxmlformats.org/officeDocument/2006/relationships/hyperlink" Target="mailto:michal.pyrc@pcz.pl" TargetMode="External"/><Relationship Id="rId33" Type="http://schemas.openxmlformats.org/officeDocument/2006/relationships/hyperlink" Target="http://www.wimii.pcz.pl" TargetMode="External"/><Relationship Id="rId38" Type="http://schemas.openxmlformats.org/officeDocument/2006/relationships/hyperlink" Target="http://www.wimii.pcz.pl" TargetMode="External"/><Relationship Id="rId59" Type="http://schemas.openxmlformats.org/officeDocument/2006/relationships/hyperlink" Target="http://www.wimii.pcz.pl" TargetMode="External"/><Relationship Id="rId103" Type="http://schemas.openxmlformats.org/officeDocument/2006/relationships/hyperlink" Target="mailto:katarzyna.stefanczyk@pcz.pl" TargetMode="External"/><Relationship Id="rId108" Type="http://schemas.openxmlformats.org/officeDocument/2006/relationships/hyperlink" Target="http://www.wimii.pcz.pl" TargetMode="External"/><Relationship Id="rId124" Type="http://schemas.openxmlformats.org/officeDocument/2006/relationships/hyperlink" Target="mailto:monika.nitkiewicz@pcz.pl" TargetMode="External"/><Relationship Id="rId129" Type="http://schemas.openxmlformats.org/officeDocument/2006/relationships/hyperlink" Target="mailto:przemyslaw.zalecki@pcz.pl" TargetMode="External"/><Relationship Id="rId54" Type="http://schemas.openxmlformats.org/officeDocument/2006/relationships/hyperlink" Target="mailto:marlena.wilk@pcz.pl" TargetMode="External"/><Relationship Id="rId70" Type="http://schemas.openxmlformats.org/officeDocument/2006/relationships/hyperlink" Target="mailto:dorota.imiolczyk@pcz.pl" TargetMode="External"/><Relationship Id="rId75" Type="http://schemas.openxmlformats.org/officeDocument/2006/relationships/hyperlink" Target="mailto:j.pabjanczyk-musialska@pcz.pl" TargetMode="External"/><Relationship Id="rId91" Type="http://schemas.openxmlformats.org/officeDocument/2006/relationships/hyperlink" Target="mailto:wioletta.bedkowska@pcz.pl" TargetMode="External"/><Relationship Id="rId96" Type="http://schemas.openxmlformats.org/officeDocument/2006/relationships/hyperlink" Target="mailto:katarzyna.gorniak@pcz.pl" TargetMode="External"/><Relationship Id="rId140" Type="http://schemas.openxmlformats.org/officeDocument/2006/relationships/hyperlink" Target="http://www.wimii.pcz.pl" TargetMode="External"/><Relationship Id="rId145" Type="http://schemas.openxmlformats.org/officeDocument/2006/relationships/hyperlink" Target="http://www.wimii.pcz.pl" TargetMode="External"/><Relationship Id="rId1" Type="http://schemas.openxmlformats.org/officeDocument/2006/relationships/customXml" Target="../customXml/item1.xml"/><Relationship Id="rId6" Type="http://schemas.openxmlformats.org/officeDocument/2006/relationships/hyperlink" Target="mailto:marcin.nabrdalik@pcz.pl" TargetMode="External"/><Relationship Id="rId23" Type="http://schemas.openxmlformats.org/officeDocument/2006/relationships/hyperlink" Target="http://www.wimii.pcz.pl" TargetMode="External"/><Relationship Id="rId28" Type="http://schemas.openxmlformats.org/officeDocument/2006/relationships/hyperlink" Target="mailto:ewa.wegrzyn-skrzypczak@pcz.pl" TargetMode="External"/><Relationship Id="rId49" Type="http://schemas.openxmlformats.org/officeDocument/2006/relationships/hyperlink" Target="mailto:izabela.mishchil@pcz.pl" TargetMode="External"/><Relationship Id="rId114" Type="http://schemas.openxmlformats.org/officeDocument/2006/relationships/hyperlink" Target="http://www.wimii.pcz.pl" TargetMode="External"/><Relationship Id="rId119" Type="http://schemas.openxmlformats.org/officeDocument/2006/relationships/hyperlink" Target="mailto:aleksandra.glinska@pcz.pl" TargetMode="External"/><Relationship Id="rId44" Type="http://schemas.openxmlformats.org/officeDocument/2006/relationships/hyperlink" Target="mailto:marian.galkowski@pcz.pl" TargetMode="External"/><Relationship Id="rId60" Type="http://schemas.openxmlformats.org/officeDocument/2006/relationships/hyperlink" Target="http://www.wimii.pcz.pl" TargetMode="External"/><Relationship Id="rId65" Type="http://schemas.openxmlformats.org/officeDocument/2006/relationships/hyperlink" Target="mailto:joanna.dziurkowska@pcz.pl" TargetMode="External"/><Relationship Id="rId81" Type="http://schemas.openxmlformats.org/officeDocument/2006/relationships/hyperlink" Target="http://www.wimii.pcz.pl" TargetMode="External"/><Relationship Id="rId86" Type="http://schemas.openxmlformats.org/officeDocument/2006/relationships/hyperlink" Target="http://www.wimii.pcz.pl" TargetMode="External"/><Relationship Id="rId130" Type="http://schemas.openxmlformats.org/officeDocument/2006/relationships/hyperlink" Target="http://www.wimii.pcz.pl" TargetMode="External"/><Relationship Id="rId135" Type="http://schemas.openxmlformats.org/officeDocument/2006/relationships/hyperlink" Target="mailto:michal.pyrc@pcz.pl" TargetMode="External"/><Relationship Id="rId151" Type="http://schemas.openxmlformats.org/officeDocument/2006/relationships/hyperlink" Target="http://www.wimii.pcz.pl" TargetMode="External"/><Relationship Id="rId156" Type="http://schemas.openxmlformats.org/officeDocument/2006/relationships/hyperlink" Target="http://www.wimii.pcz.pl" TargetMode="External"/><Relationship Id="rId13" Type="http://schemas.openxmlformats.org/officeDocument/2006/relationships/hyperlink" Target="http://www.wimii.pcz.pl" TargetMode="External"/><Relationship Id="rId18" Type="http://schemas.openxmlformats.org/officeDocument/2006/relationships/hyperlink" Target="http://www.wimii.pcz.pl" TargetMode="External"/><Relationship Id="rId39" Type="http://schemas.openxmlformats.org/officeDocument/2006/relationships/hyperlink" Target="mailto:piotr.gebara@pcz.pl" TargetMode="External"/><Relationship Id="rId109" Type="http://schemas.openxmlformats.org/officeDocument/2006/relationships/hyperlink" Target="http://www.wimii.pcz.pl" TargetMode="External"/><Relationship Id="rId34" Type="http://schemas.openxmlformats.org/officeDocument/2006/relationships/hyperlink" Target="mailto:maciej.zyla@pcz.pl" TargetMode="External"/><Relationship Id="rId50" Type="http://schemas.openxmlformats.org/officeDocument/2006/relationships/hyperlink" Target="mailto:monika.nitkiewicz@pcz.pl" TargetMode="External"/><Relationship Id="rId55" Type="http://schemas.openxmlformats.org/officeDocument/2006/relationships/hyperlink" Target="mailto:przemyslaw.zalecki@pcz.pl" TargetMode="External"/><Relationship Id="rId76" Type="http://schemas.openxmlformats.org/officeDocument/2006/relationships/hyperlink" Target="mailto:katarzyna.stefanczyk@pcz.pl" TargetMode="External"/><Relationship Id="rId97" Type="http://schemas.openxmlformats.org/officeDocument/2006/relationships/hyperlink" Target="mailto:dorota.imiolczyk@pcz.pl" TargetMode="External"/><Relationship Id="rId104" Type="http://schemas.openxmlformats.org/officeDocument/2006/relationships/hyperlink" Target="mailto:marlena.wilk@pcz.pl" TargetMode="External"/><Relationship Id="rId120" Type="http://schemas.openxmlformats.org/officeDocument/2006/relationships/hyperlink" Target="mailto:katarzyna.gorniak@pcz.pl" TargetMode="External"/><Relationship Id="rId125" Type="http://schemas.openxmlformats.org/officeDocument/2006/relationships/hyperlink" Target="mailto:barbara.nowak@pcz.pl" TargetMode="External"/><Relationship Id="rId141" Type="http://schemas.openxmlformats.org/officeDocument/2006/relationships/hyperlink" Target="http://www.wimii.pcz.pl" TargetMode="External"/><Relationship Id="rId146" Type="http://schemas.openxmlformats.org/officeDocument/2006/relationships/hyperlink" Target="http://www.wimii.pcz.pl" TargetMode="External"/><Relationship Id="rId7" Type="http://schemas.openxmlformats.org/officeDocument/2006/relationships/hyperlink" Target="http://www.wimii.pcz.pl" TargetMode="External"/><Relationship Id="rId71" Type="http://schemas.openxmlformats.org/officeDocument/2006/relationships/hyperlink" Target="mailto:aneta.kot@pcz.pl" TargetMode="External"/><Relationship Id="rId92" Type="http://schemas.openxmlformats.org/officeDocument/2006/relationships/hyperlink" Target="mailto:joanna.dziurkowska@pcz.pl" TargetMode="External"/><Relationship Id="rId2" Type="http://schemas.openxmlformats.org/officeDocument/2006/relationships/numbering" Target="numbering.xml"/><Relationship Id="rId29" Type="http://schemas.openxmlformats.org/officeDocument/2006/relationships/hyperlink" Target="http://www.wimii.pcz.pl" TargetMode="External"/><Relationship Id="rId24" Type="http://schemas.openxmlformats.org/officeDocument/2006/relationships/hyperlink" Target="http://www.wimii.pcz.pl" TargetMode="External"/><Relationship Id="rId40" Type="http://schemas.openxmlformats.org/officeDocument/2006/relationships/hyperlink" Target="http://www.wimii.pcz.pl" TargetMode="External"/><Relationship Id="rId45" Type="http://schemas.openxmlformats.org/officeDocument/2006/relationships/hyperlink" Target="mailto:aleksandra.glinska@pcz.pl" TargetMode="External"/><Relationship Id="rId66" Type="http://schemas.openxmlformats.org/officeDocument/2006/relationships/hyperlink" Target="mailto:malgorzata.engelking@pcz.pl" TargetMode="External"/><Relationship Id="rId87" Type="http://schemas.openxmlformats.org/officeDocument/2006/relationships/hyperlink" Target="mailto:tomasz.domanski@pcz.pl" TargetMode="External"/><Relationship Id="rId110" Type="http://schemas.openxmlformats.org/officeDocument/2006/relationships/hyperlink" Target="http://www.wimii.pcz.pl" TargetMode="External"/><Relationship Id="rId115" Type="http://schemas.openxmlformats.org/officeDocument/2006/relationships/hyperlink" Target="mailto:wioletta.bedkowska@pcz.pl" TargetMode="External"/><Relationship Id="rId131" Type="http://schemas.openxmlformats.org/officeDocument/2006/relationships/hyperlink" Target="http://www.wimii.pcz.pl" TargetMode="External"/><Relationship Id="rId136" Type="http://schemas.openxmlformats.org/officeDocument/2006/relationships/hyperlink" Target="http://www.wimii.pcz.pl" TargetMode="External"/><Relationship Id="rId157" Type="http://schemas.openxmlformats.org/officeDocument/2006/relationships/hyperlink" Target="http://www.wimii.pcz.pl" TargetMode="External"/><Relationship Id="rId61" Type="http://schemas.openxmlformats.org/officeDocument/2006/relationships/hyperlink" Target="http://www.wimii.pcz.pl" TargetMode="External"/><Relationship Id="rId82" Type="http://schemas.openxmlformats.org/officeDocument/2006/relationships/hyperlink" Target="http://www.wimii.pcz.pl" TargetMode="External"/><Relationship Id="rId152" Type="http://schemas.openxmlformats.org/officeDocument/2006/relationships/hyperlink" Target="http://www.wimii.pcz.pl" TargetMode="External"/><Relationship Id="rId19" Type="http://schemas.openxmlformats.org/officeDocument/2006/relationships/hyperlink" Target="http://www.wimii.pcz.pl" TargetMode="External"/><Relationship Id="rId14" Type="http://schemas.openxmlformats.org/officeDocument/2006/relationships/hyperlink" Target="mailto:marek.gucwa@pcz.pl" TargetMode="External"/><Relationship Id="rId30" Type="http://schemas.openxmlformats.org/officeDocument/2006/relationships/hyperlink" Target="mailto:andrzej.zaborski@pcz.pl" TargetMode="External"/><Relationship Id="rId35" Type="http://schemas.openxmlformats.org/officeDocument/2006/relationships/hyperlink" Target="https://swfis.pcz.pl/" TargetMode="External"/><Relationship Id="rId56" Type="http://schemas.openxmlformats.org/officeDocument/2006/relationships/hyperlink" Target="mailto:edyta.pawlak-kazior@pcz.pl" TargetMode="External"/><Relationship Id="rId77" Type="http://schemas.openxmlformats.org/officeDocument/2006/relationships/hyperlink" Target="mailto:marlena.wilk@pcz.pl" TargetMode="External"/><Relationship Id="rId100" Type="http://schemas.openxmlformats.org/officeDocument/2006/relationships/hyperlink" Target="mailto:monika.nitkiewicz@pcz.pl" TargetMode="External"/><Relationship Id="rId105" Type="http://schemas.openxmlformats.org/officeDocument/2006/relationships/hyperlink" Target="mailto:przemyslaw.zalecki@pcz.pl" TargetMode="External"/><Relationship Id="rId126" Type="http://schemas.openxmlformats.org/officeDocument/2006/relationships/hyperlink" Target="mailto:j.pabjanczyk-musialska@pcz.pl" TargetMode="External"/><Relationship Id="rId147" Type="http://schemas.openxmlformats.org/officeDocument/2006/relationships/hyperlink" Target="http://www.wimii.pcz.pl" TargetMode="External"/><Relationship Id="rId8" Type="http://schemas.openxmlformats.org/officeDocument/2006/relationships/hyperlink" Target="http://www.wimii.pcz.pl" TargetMode="External"/><Relationship Id="rId51" Type="http://schemas.openxmlformats.org/officeDocument/2006/relationships/hyperlink" Target="mailto:barbara.nowak@pcz.pl" TargetMode="External"/><Relationship Id="rId72" Type="http://schemas.openxmlformats.org/officeDocument/2006/relationships/hyperlink" Target="mailto:izabela.mishchil@pcz.pl" TargetMode="External"/><Relationship Id="rId93" Type="http://schemas.openxmlformats.org/officeDocument/2006/relationships/hyperlink" Target="mailto:malgorzata.engelking@pcz.pl" TargetMode="External"/><Relationship Id="rId98" Type="http://schemas.openxmlformats.org/officeDocument/2006/relationships/hyperlink" Target="mailto:aneta.kot@pcz.pl" TargetMode="External"/><Relationship Id="rId121" Type="http://schemas.openxmlformats.org/officeDocument/2006/relationships/hyperlink" Target="mailto:dorota.imiolczyk@pcz.pl" TargetMode="External"/><Relationship Id="rId142" Type="http://schemas.openxmlformats.org/officeDocument/2006/relationships/hyperlink" Target="http://www.wimii.pcz.pl" TargetMode="External"/><Relationship Id="rId3" Type="http://schemas.openxmlformats.org/officeDocument/2006/relationships/styles" Target="styles.xml"/><Relationship Id="rId25" Type="http://schemas.openxmlformats.org/officeDocument/2006/relationships/hyperlink" Target="http://www.wimii.pcz.pl" TargetMode="External"/><Relationship Id="rId46" Type="http://schemas.openxmlformats.org/officeDocument/2006/relationships/hyperlink" Target="mailto:katarzyna.gorniak@pcz.pl" TargetMode="External"/><Relationship Id="rId67" Type="http://schemas.openxmlformats.org/officeDocument/2006/relationships/hyperlink" Target="mailto:marian.galkowski@pcz.pl" TargetMode="External"/><Relationship Id="rId116" Type="http://schemas.openxmlformats.org/officeDocument/2006/relationships/hyperlink" Target="mailto:joanna.dziurkowska@pcz.pl" TargetMode="External"/><Relationship Id="rId137" Type="http://schemas.openxmlformats.org/officeDocument/2006/relationships/hyperlink" Target="http://www.wimii.pcz.pl" TargetMode="External"/><Relationship Id="rId158" Type="http://schemas.openxmlformats.org/officeDocument/2006/relationships/hyperlink" Target="http://www.wimii.pcz.pl" TargetMode="External"/><Relationship Id="rId20" Type="http://schemas.openxmlformats.org/officeDocument/2006/relationships/hyperlink" Target="mailto:maciej.zyla@pcz.pl" TargetMode="External"/><Relationship Id="rId41" Type="http://schemas.openxmlformats.org/officeDocument/2006/relationships/hyperlink" Target="mailto:wioletta.bedkowska@pcz.pl" TargetMode="External"/><Relationship Id="rId62" Type="http://schemas.openxmlformats.org/officeDocument/2006/relationships/hyperlink" Target="http://www.wimii.pcz.pl" TargetMode="External"/><Relationship Id="rId83" Type="http://schemas.openxmlformats.org/officeDocument/2006/relationships/hyperlink" Target="http://www.wimii.pcz.pl" TargetMode="External"/><Relationship Id="rId88" Type="http://schemas.openxmlformats.org/officeDocument/2006/relationships/hyperlink" Target="http://www.wimii.pcz.pl" TargetMode="External"/><Relationship Id="rId111" Type="http://schemas.openxmlformats.org/officeDocument/2006/relationships/hyperlink" Target="http://www.wimii.pcz.pl" TargetMode="External"/><Relationship Id="rId132" Type="http://schemas.openxmlformats.org/officeDocument/2006/relationships/hyperlink" Target="http://www.wimii.pcz.pl" TargetMode="External"/><Relationship Id="rId153" Type="http://schemas.openxmlformats.org/officeDocument/2006/relationships/hyperlink" Target="http://www.wimii.pcz.pl" TargetMode="External"/><Relationship Id="rId15" Type="http://schemas.openxmlformats.org/officeDocument/2006/relationships/hyperlink" Target="http://www.wimii.pcz.pl" TargetMode="External"/><Relationship Id="rId36" Type="http://schemas.openxmlformats.org/officeDocument/2006/relationships/hyperlink" Target="http://www.wimii.pcz.pl" TargetMode="External"/><Relationship Id="rId57" Type="http://schemas.openxmlformats.org/officeDocument/2006/relationships/hyperlink" Target="mailto:e.pawlak-kazior@pcz.pl" TargetMode="External"/><Relationship Id="rId106" Type="http://schemas.openxmlformats.org/officeDocument/2006/relationships/hyperlink" Target="http://www.wimii.pcz.pl" TargetMode="External"/><Relationship Id="rId127" Type="http://schemas.openxmlformats.org/officeDocument/2006/relationships/hyperlink" Target="mailto:katarzyna.stefanczyk@pcz.pl" TargetMode="External"/><Relationship Id="rId10" Type="http://schemas.openxmlformats.org/officeDocument/2006/relationships/hyperlink" Target="mailto:e.pawlak-kazior@pcz.pl" TargetMode="External"/><Relationship Id="rId31" Type="http://schemas.openxmlformats.org/officeDocument/2006/relationships/hyperlink" Target="http://www.wimii.pcz.pl/" TargetMode="External"/><Relationship Id="rId52" Type="http://schemas.openxmlformats.org/officeDocument/2006/relationships/hyperlink" Target="mailto:j.pabjanczyk-musialska@pcz.pl" TargetMode="External"/><Relationship Id="rId73" Type="http://schemas.openxmlformats.org/officeDocument/2006/relationships/hyperlink" Target="mailto:monika.nitkiewicz@pcz.pl" TargetMode="External"/><Relationship Id="rId78" Type="http://schemas.openxmlformats.org/officeDocument/2006/relationships/hyperlink" Target="mailto:przemyslaw.zalecki@pcz.pl" TargetMode="External"/><Relationship Id="rId94" Type="http://schemas.openxmlformats.org/officeDocument/2006/relationships/hyperlink" Target="mailto:marian.galkowski@pcz.pl" TargetMode="External"/><Relationship Id="rId99" Type="http://schemas.openxmlformats.org/officeDocument/2006/relationships/hyperlink" Target="mailto:izabela.mishchil@pcz.pl" TargetMode="External"/><Relationship Id="rId101" Type="http://schemas.openxmlformats.org/officeDocument/2006/relationships/hyperlink" Target="mailto:barbara.nowak@pcz.pl" TargetMode="External"/><Relationship Id="rId122" Type="http://schemas.openxmlformats.org/officeDocument/2006/relationships/hyperlink" Target="mailto:aneta.kot@pcz.pl" TargetMode="External"/><Relationship Id="rId143" Type="http://schemas.openxmlformats.org/officeDocument/2006/relationships/hyperlink" Target="http://www.wimii.pcz.pl" TargetMode="External"/><Relationship Id="rId148" Type="http://schemas.openxmlformats.org/officeDocument/2006/relationships/hyperlink" Target="mailto:michal.pyrc@pcz.pl" TargetMode="External"/><Relationship Id="rId4" Type="http://schemas.openxmlformats.org/officeDocument/2006/relationships/settings" Target="settings.xml"/><Relationship Id="rId9" Type="http://schemas.openxmlformats.org/officeDocument/2006/relationships/hyperlink" Target="http://www.wimii.pcz.pl" TargetMode="External"/><Relationship Id="rId26" Type="http://schemas.openxmlformats.org/officeDocument/2006/relationships/hyperlink" Target="mailto:sebastian.uzny@pcz.pl" TargetMode="External"/><Relationship Id="rId47" Type="http://schemas.openxmlformats.org/officeDocument/2006/relationships/hyperlink" Target="mailto:dorota.imiolczyk@pcz.pl" TargetMode="External"/><Relationship Id="rId68" Type="http://schemas.openxmlformats.org/officeDocument/2006/relationships/hyperlink" Target="mailto:aleksandra.glinska@pcz.pl" TargetMode="External"/><Relationship Id="rId89" Type="http://schemas.openxmlformats.org/officeDocument/2006/relationships/hyperlink" Target="http://www.wimii.pcz.pl" TargetMode="External"/><Relationship Id="rId112" Type="http://schemas.openxmlformats.org/officeDocument/2006/relationships/hyperlink" Target="http://www.wimii.pcz.pl" TargetMode="External"/><Relationship Id="rId133" Type="http://schemas.openxmlformats.org/officeDocument/2006/relationships/hyperlink" Target="http://www.wimii.pcz.pl" TargetMode="External"/><Relationship Id="rId154" Type="http://schemas.openxmlformats.org/officeDocument/2006/relationships/hyperlink" Target="http://www.wimii.pcz.pl" TargetMode="External"/><Relationship Id="rId16" Type="http://schemas.openxmlformats.org/officeDocument/2006/relationships/hyperlink" Target="http://www.wimii.pcz.pl" TargetMode="External"/><Relationship Id="rId37" Type="http://schemas.openxmlformats.org/officeDocument/2006/relationships/hyperlink" Target="http://www.el.pcz.pl" TargetMode="External"/><Relationship Id="rId58" Type="http://schemas.openxmlformats.org/officeDocument/2006/relationships/hyperlink" Target="http://www.wimii.pcz.pl" TargetMode="External"/><Relationship Id="rId79" Type="http://schemas.openxmlformats.org/officeDocument/2006/relationships/hyperlink" Target="http://www.wimii.pcz.pl" TargetMode="External"/><Relationship Id="rId102" Type="http://schemas.openxmlformats.org/officeDocument/2006/relationships/hyperlink" Target="mailto:j.pabjanczyk-musialska@pcz.pl" TargetMode="External"/><Relationship Id="rId123" Type="http://schemas.openxmlformats.org/officeDocument/2006/relationships/hyperlink" Target="mailto:izabela.mishchil@pcz.pl" TargetMode="External"/><Relationship Id="rId144" Type="http://schemas.openxmlformats.org/officeDocument/2006/relationships/hyperlink" Target="http://www.wimii.pcz.pl" TargetMode="External"/><Relationship Id="rId90" Type="http://schemas.openxmlformats.org/officeDocument/2006/relationships/hyperlink" Target="http://www.wimii.pcz.pl" TargetMode="External"/><Relationship Id="rId27" Type="http://schemas.openxmlformats.org/officeDocument/2006/relationships/hyperlink" Target="http://www.wimii.pcz.pl" TargetMode="External"/><Relationship Id="rId48" Type="http://schemas.openxmlformats.org/officeDocument/2006/relationships/hyperlink" Target="mailto:aneta.kot@pcz.pl" TargetMode="External"/><Relationship Id="rId69" Type="http://schemas.openxmlformats.org/officeDocument/2006/relationships/hyperlink" Target="mailto:katarzyna.gorniak@pcz.pl" TargetMode="External"/><Relationship Id="rId113" Type="http://schemas.openxmlformats.org/officeDocument/2006/relationships/hyperlink" Target="http://www.wimii.pcz.pl" TargetMode="External"/><Relationship Id="rId134" Type="http://schemas.openxmlformats.org/officeDocument/2006/relationships/hyperlink" Target="http://www.wimii.p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77B5-5296-4D8F-92A0-DDF03CE2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610</Pages>
  <Words>105681</Words>
  <Characters>634087</Characters>
  <Application>Microsoft Office Word</Application>
  <DocSecurity>0</DocSecurity>
  <Lines>5284</Lines>
  <Paragraphs>1476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Polit-Pluta</dc:creator>
  <cp:keywords/>
  <dc:description/>
  <cp:lastModifiedBy>Ewelina Polit-Pluta</cp:lastModifiedBy>
  <cp:revision>14</cp:revision>
  <dcterms:created xsi:type="dcterms:W3CDTF">2025-03-21T08:19:00Z</dcterms:created>
  <dcterms:modified xsi:type="dcterms:W3CDTF">2025-03-21T11:28:00Z</dcterms:modified>
</cp:coreProperties>
</file>